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070" w:rsidRDefault="009770E5" w:rsidP="00BC65D5">
      <w:pPr>
        <w:spacing w:line="360" w:lineRule="auto"/>
        <w:ind w:firstLine="540"/>
        <w:jc w:val="center"/>
        <w:rPr>
          <w:sz w:val="28"/>
          <w:szCs w:val="28"/>
          <w:lang w:val="uk-UA"/>
        </w:rPr>
      </w:pPr>
      <w:r>
        <w:rPr>
          <w:sz w:val="28"/>
          <w:szCs w:val="28"/>
          <w:lang w:val="uk-UA"/>
        </w:rPr>
        <w:t>ЗМІСТ</w:t>
      </w:r>
    </w:p>
    <w:p w:rsidR="009770E5" w:rsidRDefault="001514B0" w:rsidP="00BC65D5">
      <w:pPr>
        <w:spacing w:line="360" w:lineRule="auto"/>
        <w:ind w:firstLine="540"/>
        <w:jc w:val="right"/>
        <w:rPr>
          <w:sz w:val="28"/>
          <w:szCs w:val="28"/>
          <w:lang w:val="uk-UA"/>
        </w:rPr>
      </w:pPr>
      <w:r w:rsidRPr="001514B0">
        <w:rPr>
          <w:sz w:val="28"/>
          <w:szCs w:val="28"/>
          <w:lang w:val="uk-UA"/>
        </w:rPr>
        <w:t>Стор.</w:t>
      </w:r>
    </w:p>
    <w:p w:rsidR="009770E5" w:rsidRPr="004005D4" w:rsidRDefault="009770E5" w:rsidP="00B50223">
      <w:pPr>
        <w:spacing w:line="360" w:lineRule="auto"/>
        <w:ind w:firstLine="360"/>
        <w:jc w:val="both"/>
        <w:rPr>
          <w:sz w:val="28"/>
          <w:szCs w:val="28"/>
          <w:lang w:val="uk-UA"/>
        </w:rPr>
      </w:pPr>
      <w:r>
        <w:rPr>
          <w:sz w:val="28"/>
          <w:szCs w:val="28"/>
          <w:lang w:val="uk-UA"/>
        </w:rPr>
        <w:t>ВСТУП……………………………………………………………………………</w:t>
      </w:r>
      <w:r w:rsidR="001514B0">
        <w:rPr>
          <w:sz w:val="28"/>
          <w:szCs w:val="28"/>
          <w:lang w:val="uk-UA"/>
        </w:rPr>
        <w:t>3</w:t>
      </w:r>
    </w:p>
    <w:p w:rsidR="00781070" w:rsidRDefault="001514B0" w:rsidP="00B50223">
      <w:pPr>
        <w:spacing w:line="360" w:lineRule="auto"/>
        <w:ind w:firstLine="360"/>
        <w:jc w:val="both"/>
        <w:rPr>
          <w:b/>
          <w:sz w:val="28"/>
          <w:szCs w:val="28"/>
          <w:lang w:val="uk-UA"/>
        </w:rPr>
      </w:pPr>
      <w:r w:rsidRPr="00C90B37">
        <w:rPr>
          <w:b/>
          <w:i/>
          <w:sz w:val="28"/>
          <w:szCs w:val="28"/>
          <w:lang w:val="uk-UA"/>
        </w:rPr>
        <w:t>Розділ І</w:t>
      </w:r>
      <w:r w:rsidR="00781070" w:rsidRPr="00C90B37">
        <w:rPr>
          <w:b/>
          <w:i/>
          <w:sz w:val="28"/>
          <w:szCs w:val="28"/>
          <w:lang w:val="uk-UA"/>
        </w:rPr>
        <w:t>. Теоретичні засади аналізу міжнародної торгівлі продуктами інтелектуальної власності</w:t>
      </w:r>
      <w:r w:rsidRPr="00C90B37">
        <w:rPr>
          <w:sz w:val="28"/>
          <w:szCs w:val="28"/>
          <w:lang w:val="uk-UA"/>
        </w:rPr>
        <w:t>……………………………………………</w:t>
      </w:r>
      <w:r w:rsidR="003A57FF">
        <w:rPr>
          <w:sz w:val="28"/>
          <w:szCs w:val="28"/>
          <w:lang w:val="uk-UA"/>
        </w:rPr>
        <w:t>...</w:t>
      </w:r>
      <w:r w:rsidRPr="00C90B37">
        <w:rPr>
          <w:sz w:val="28"/>
          <w:szCs w:val="28"/>
          <w:lang w:val="uk-UA"/>
        </w:rPr>
        <w:t>……..6-</w:t>
      </w:r>
      <w:r w:rsidR="00C90B37" w:rsidRPr="00C90B37">
        <w:rPr>
          <w:sz w:val="28"/>
          <w:szCs w:val="28"/>
          <w:lang w:val="uk-UA"/>
        </w:rPr>
        <w:t>2</w:t>
      </w:r>
      <w:r w:rsidR="003224EF">
        <w:rPr>
          <w:sz w:val="28"/>
          <w:szCs w:val="28"/>
          <w:lang w:val="uk-UA"/>
        </w:rPr>
        <w:t>9</w:t>
      </w:r>
    </w:p>
    <w:p w:rsidR="00781070" w:rsidRPr="004005D4" w:rsidRDefault="00781070" w:rsidP="00A42A98">
      <w:pPr>
        <w:pStyle w:val="HTML"/>
        <w:numPr>
          <w:ilvl w:val="1"/>
          <w:numId w:val="10"/>
        </w:numPr>
        <w:spacing w:line="360" w:lineRule="auto"/>
        <w:ind w:left="0" w:firstLine="0"/>
        <w:jc w:val="both"/>
        <w:rPr>
          <w:rFonts w:ascii="Times New Roman" w:hAnsi="Times New Roman" w:cs="Times New Roman"/>
          <w:sz w:val="28"/>
          <w:szCs w:val="28"/>
          <w:lang w:val="uk-UA"/>
        </w:rPr>
      </w:pPr>
      <w:r w:rsidRPr="004005D4">
        <w:rPr>
          <w:rFonts w:ascii="Times New Roman" w:hAnsi="Times New Roman" w:cs="Times New Roman"/>
          <w:sz w:val="28"/>
          <w:szCs w:val="28"/>
          <w:lang w:val="uk-UA"/>
        </w:rPr>
        <w:t xml:space="preserve">Економічна сутність та види продуктів </w:t>
      </w:r>
      <w:r w:rsidR="00180FAF">
        <w:rPr>
          <w:rFonts w:ascii="Times New Roman" w:hAnsi="Times New Roman" w:cs="Times New Roman"/>
          <w:sz w:val="28"/>
          <w:szCs w:val="28"/>
          <w:lang w:val="uk-UA"/>
        </w:rPr>
        <w:t xml:space="preserve">інтелектуальної власності </w:t>
      </w:r>
      <w:r w:rsidR="008B6C3F">
        <w:rPr>
          <w:rFonts w:ascii="Times New Roman" w:hAnsi="Times New Roman" w:cs="Times New Roman"/>
          <w:sz w:val="28"/>
          <w:szCs w:val="28"/>
          <w:lang w:val="uk-UA"/>
        </w:rPr>
        <w:t xml:space="preserve"> як об</w:t>
      </w:r>
      <w:r w:rsidR="00180FAF" w:rsidRPr="00180FAF">
        <w:rPr>
          <w:rFonts w:ascii="Times New Roman" w:hAnsi="Times New Roman" w:cs="Times New Roman"/>
          <w:sz w:val="28"/>
          <w:szCs w:val="28"/>
        </w:rPr>
        <w:t>’</w:t>
      </w:r>
      <w:r w:rsidR="008B6C3F">
        <w:rPr>
          <w:rFonts w:ascii="Times New Roman" w:hAnsi="Times New Roman" w:cs="Times New Roman"/>
          <w:sz w:val="28"/>
          <w:szCs w:val="28"/>
          <w:lang w:val="uk-UA"/>
        </w:rPr>
        <w:t>єктів міжнародної торгівлі</w:t>
      </w:r>
      <w:r w:rsidR="009770E5">
        <w:rPr>
          <w:rFonts w:ascii="Times New Roman" w:hAnsi="Times New Roman" w:cs="Times New Roman"/>
          <w:sz w:val="28"/>
          <w:szCs w:val="28"/>
          <w:lang w:val="uk-UA"/>
        </w:rPr>
        <w:t>…………………………</w:t>
      </w:r>
      <w:r w:rsidR="00180FAF">
        <w:rPr>
          <w:rFonts w:ascii="Times New Roman" w:hAnsi="Times New Roman" w:cs="Times New Roman"/>
          <w:sz w:val="28"/>
          <w:szCs w:val="28"/>
          <w:lang w:val="uk-UA"/>
        </w:rPr>
        <w:t>………………</w:t>
      </w:r>
      <w:r w:rsidR="003A57FF">
        <w:rPr>
          <w:rFonts w:ascii="Times New Roman" w:hAnsi="Times New Roman" w:cs="Times New Roman"/>
          <w:sz w:val="28"/>
          <w:szCs w:val="28"/>
          <w:lang w:val="uk-UA"/>
        </w:rPr>
        <w:t>....</w:t>
      </w:r>
      <w:r w:rsidR="00180FAF">
        <w:rPr>
          <w:rFonts w:ascii="Times New Roman" w:hAnsi="Times New Roman" w:cs="Times New Roman"/>
          <w:sz w:val="28"/>
          <w:szCs w:val="28"/>
          <w:lang w:val="uk-UA"/>
        </w:rPr>
        <w:t>….</w:t>
      </w:r>
      <w:r w:rsidR="001514B0">
        <w:rPr>
          <w:rFonts w:ascii="Times New Roman" w:hAnsi="Times New Roman" w:cs="Times New Roman"/>
          <w:sz w:val="28"/>
          <w:szCs w:val="28"/>
          <w:lang w:val="uk-UA"/>
        </w:rPr>
        <w:t>……..6</w:t>
      </w:r>
    </w:p>
    <w:p w:rsidR="00781070" w:rsidRPr="004005D4" w:rsidRDefault="00DF1AF1" w:rsidP="00A42A98">
      <w:pPr>
        <w:pStyle w:val="HTML"/>
        <w:numPr>
          <w:ilvl w:val="1"/>
          <w:numId w:val="10"/>
        </w:numPr>
        <w:spacing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Форми та о</w:t>
      </w:r>
      <w:r w:rsidR="00781070" w:rsidRPr="004005D4">
        <w:rPr>
          <w:rFonts w:ascii="Times New Roman" w:hAnsi="Times New Roman" w:cs="Times New Roman"/>
          <w:sz w:val="28"/>
          <w:szCs w:val="28"/>
          <w:lang w:val="uk-UA"/>
        </w:rPr>
        <w:t>собливості міжнародної тор</w:t>
      </w:r>
      <w:r w:rsidR="001514B0">
        <w:rPr>
          <w:rFonts w:ascii="Times New Roman" w:hAnsi="Times New Roman" w:cs="Times New Roman"/>
          <w:sz w:val="28"/>
          <w:szCs w:val="28"/>
          <w:lang w:val="uk-UA"/>
        </w:rPr>
        <w:t xml:space="preserve">гівлі продуктами </w:t>
      </w:r>
      <w:r w:rsidR="00180FAF">
        <w:rPr>
          <w:rFonts w:ascii="Times New Roman" w:hAnsi="Times New Roman" w:cs="Times New Roman"/>
          <w:sz w:val="28"/>
          <w:szCs w:val="28"/>
          <w:lang w:val="uk-UA"/>
        </w:rPr>
        <w:t>інтелектуальної власності……</w:t>
      </w:r>
      <w:r w:rsidR="009770E5">
        <w:rPr>
          <w:rFonts w:ascii="Times New Roman" w:hAnsi="Times New Roman" w:cs="Times New Roman"/>
          <w:sz w:val="28"/>
          <w:szCs w:val="28"/>
          <w:lang w:val="uk-UA"/>
        </w:rPr>
        <w:t>……………</w:t>
      </w:r>
      <w:r w:rsidR="003224EF">
        <w:rPr>
          <w:rFonts w:ascii="Times New Roman" w:hAnsi="Times New Roman" w:cs="Times New Roman"/>
          <w:sz w:val="28"/>
          <w:szCs w:val="28"/>
          <w:lang w:val="uk-UA"/>
        </w:rPr>
        <w:t>………………………………………………………….17</w:t>
      </w:r>
    </w:p>
    <w:p w:rsidR="00781070" w:rsidRPr="004005D4" w:rsidRDefault="00781070" w:rsidP="00B50223">
      <w:pPr>
        <w:spacing w:line="360" w:lineRule="auto"/>
        <w:ind w:firstLine="360"/>
        <w:jc w:val="both"/>
        <w:rPr>
          <w:sz w:val="28"/>
          <w:szCs w:val="28"/>
          <w:lang w:val="uk-UA"/>
        </w:rPr>
      </w:pPr>
    </w:p>
    <w:p w:rsidR="00781070" w:rsidRPr="004005D4" w:rsidRDefault="00C90B37" w:rsidP="00B50223">
      <w:pPr>
        <w:spacing w:line="360" w:lineRule="auto"/>
        <w:ind w:firstLine="360"/>
        <w:jc w:val="both"/>
        <w:rPr>
          <w:b/>
          <w:sz w:val="28"/>
          <w:szCs w:val="28"/>
          <w:lang w:val="uk-UA"/>
        </w:rPr>
      </w:pPr>
      <w:r w:rsidRPr="00C90B37">
        <w:rPr>
          <w:b/>
          <w:i/>
          <w:sz w:val="28"/>
          <w:szCs w:val="28"/>
          <w:lang w:val="uk-UA"/>
        </w:rPr>
        <w:t>Розділ ІІ</w:t>
      </w:r>
      <w:r w:rsidR="00781070" w:rsidRPr="00C90B37">
        <w:rPr>
          <w:b/>
          <w:i/>
          <w:sz w:val="28"/>
          <w:szCs w:val="28"/>
          <w:lang w:val="uk-UA"/>
        </w:rPr>
        <w:t xml:space="preserve">. Сучасні тенденції та </w:t>
      </w:r>
      <w:r w:rsidR="00DF1AF1">
        <w:rPr>
          <w:b/>
          <w:i/>
          <w:sz w:val="28"/>
          <w:szCs w:val="28"/>
          <w:lang w:val="uk-UA"/>
        </w:rPr>
        <w:t xml:space="preserve">регулятивні </w:t>
      </w:r>
      <w:r w:rsidR="00781070" w:rsidRPr="00C90B37">
        <w:rPr>
          <w:b/>
          <w:i/>
          <w:sz w:val="28"/>
          <w:szCs w:val="28"/>
          <w:lang w:val="uk-UA"/>
        </w:rPr>
        <w:t>механізми міжнародної торгівлі продуктами ІВ</w:t>
      </w:r>
      <w:r w:rsidR="00DF1AF1">
        <w:rPr>
          <w:sz w:val="28"/>
          <w:szCs w:val="28"/>
          <w:lang w:val="uk-UA"/>
        </w:rPr>
        <w:t>………………………………………………</w:t>
      </w:r>
      <w:r w:rsidR="001514B0" w:rsidRPr="00C90B37">
        <w:rPr>
          <w:sz w:val="28"/>
          <w:szCs w:val="28"/>
          <w:lang w:val="uk-UA"/>
        </w:rPr>
        <w:t>……</w:t>
      </w:r>
      <w:r w:rsidRPr="00C90B37">
        <w:rPr>
          <w:sz w:val="28"/>
          <w:szCs w:val="28"/>
          <w:lang w:val="uk-UA"/>
        </w:rPr>
        <w:t>...</w:t>
      </w:r>
      <w:r w:rsidR="003224EF">
        <w:rPr>
          <w:sz w:val="28"/>
          <w:szCs w:val="28"/>
          <w:lang w:val="uk-UA"/>
        </w:rPr>
        <w:t>..30</w:t>
      </w:r>
      <w:r w:rsidR="001514B0" w:rsidRPr="00C90B37">
        <w:rPr>
          <w:sz w:val="28"/>
          <w:szCs w:val="28"/>
          <w:lang w:val="uk-UA"/>
        </w:rPr>
        <w:t>-</w:t>
      </w:r>
      <w:r w:rsidRPr="00C90B37">
        <w:rPr>
          <w:sz w:val="28"/>
          <w:szCs w:val="28"/>
          <w:lang w:val="uk-UA"/>
        </w:rPr>
        <w:t>4</w:t>
      </w:r>
      <w:r w:rsidR="004D5A80">
        <w:rPr>
          <w:sz w:val="28"/>
          <w:szCs w:val="28"/>
          <w:lang w:val="uk-UA"/>
        </w:rPr>
        <w:t>5</w:t>
      </w:r>
    </w:p>
    <w:p w:rsidR="00781070" w:rsidRPr="004005D4" w:rsidRDefault="00781070" w:rsidP="00A42A98">
      <w:pPr>
        <w:numPr>
          <w:ilvl w:val="1"/>
          <w:numId w:val="12"/>
        </w:numPr>
        <w:spacing w:line="360" w:lineRule="auto"/>
        <w:ind w:left="0" w:firstLine="0"/>
        <w:jc w:val="both"/>
        <w:rPr>
          <w:sz w:val="28"/>
          <w:szCs w:val="28"/>
          <w:lang w:val="uk-UA"/>
        </w:rPr>
      </w:pPr>
      <w:r w:rsidRPr="004005D4">
        <w:rPr>
          <w:sz w:val="28"/>
          <w:szCs w:val="28"/>
          <w:lang w:val="uk-UA"/>
        </w:rPr>
        <w:t>Тенд</w:t>
      </w:r>
      <w:r w:rsidR="00B669D0">
        <w:rPr>
          <w:sz w:val="28"/>
          <w:szCs w:val="28"/>
          <w:lang w:val="uk-UA"/>
        </w:rPr>
        <w:t>енції міжнародної торгівлі ПІВ ………………..</w:t>
      </w:r>
      <w:r w:rsidR="004D5A80">
        <w:rPr>
          <w:sz w:val="28"/>
          <w:szCs w:val="28"/>
          <w:lang w:val="uk-UA"/>
        </w:rPr>
        <w:t>………</w:t>
      </w:r>
      <w:r w:rsidR="00A42A98">
        <w:rPr>
          <w:sz w:val="28"/>
          <w:szCs w:val="28"/>
          <w:lang w:val="uk-UA"/>
        </w:rPr>
        <w:t>………..</w:t>
      </w:r>
      <w:r w:rsidR="004D5A80">
        <w:rPr>
          <w:sz w:val="28"/>
          <w:szCs w:val="28"/>
          <w:lang w:val="uk-UA"/>
        </w:rPr>
        <w:t>………30</w:t>
      </w:r>
    </w:p>
    <w:p w:rsidR="00781070" w:rsidRPr="004005D4" w:rsidRDefault="00DF1AF1" w:rsidP="00A42A98">
      <w:pPr>
        <w:numPr>
          <w:ilvl w:val="1"/>
          <w:numId w:val="12"/>
        </w:numPr>
        <w:spacing w:line="360" w:lineRule="auto"/>
        <w:ind w:left="0" w:firstLine="0"/>
        <w:jc w:val="both"/>
        <w:rPr>
          <w:sz w:val="28"/>
          <w:szCs w:val="28"/>
          <w:lang w:val="uk-UA"/>
        </w:rPr>
      </w:pPr>
      <w:r>
        <w:rPr>
          <w:sz w:val="28"/>
          <w:szCs w:val="28"/>
          <w:lang w:val="uk-UA"/>
        </w:rPr>
        <w:t>Регулятивні м</w:t>
      </w:r>
      <w:r w:rsidR="00781070" w:rsidRPr="004005D4">
        <w:rPr>
          <w:sz w:val="28"/>
          <w:szCs w:val="28"/>
          <w:lang w:val="uk-UA"/>
        </w:rPr>
        <w:t xml:space="preserve">еханізми </w:t>
      </w:r>
      <w:r w:rsidR="00781070" w:rsidRPr="00DF1AF1">
        <w:rPr>
          <w:sz w:val="28"/>
          <w:szCs w:val="28"/>
          <w:lang w:val="uk-UA"/>
        </w:rPr>
        <w:t xml:space="preserve"> </w:t>
      </w:r>
      <w:r w:rsidR="00781070" w:rsidRPr="004005D4">
        <w:rPr>
          <w:sz w:val="28"/>
          <w:szCs w:val="28"/>
          <w:lang w:val="uk-UA"/>
        </w:rPr>
        <w:t xml:space="preserve">міжнародної торгівлі ПІВ </w:t>
      </w:r>
      <w:r w:rsidR="009770E5">
        <w:rPr>
          <w:sz w:val="28"/>
          <w:szCs w:val="28"/>
          <w:lang w:val="uk-UA"/>
        </w:rPr>
        <w:t>…...</w:t>
      </w:r>
      <w:r>
        <w:rPr>
          <w:sz w:val="28"/>
          <w:szCs w:val="28"/>
          <w:lang w:val="uk-UA"/>
        </w:rPr>
        <w:t>....</w:t>
      </w:r>
      <w:r w:rsidR="00A42A98">
        <w:rPr>
          <w:sz w:val="28"/>
          <w:szCs w:val="28"/>
          <w:lang w:val="uk-UA"/>
        </w:rPr>
        <w:t>.............</w:t>
      </w:r>
      <w:r>
        <w:rPr>
          <w:sz w:val="28"/>
          <w:szCs w:val="28"/>
          <w:lang w:val="uk-UA"/>
        </w:rPr>
        <w:t>.......</w:t>
      </w:r>
      <w:r w:rsidR="004D5A80">
        <w:rPr>
          <w:sz w:val="28"/>
          <w:szCs w:val="28"/>
          <w:lang w:val="uk-UA"/>
        </w:rPr>
        <w:t>.........41</w:t>
      </w:r>
    </w:p>
    <w:p w:rsidR="00781070" w:rsidRPr="004005D4" w:rsidRDefault="00781070" w:rsidP="00A42A98">
      <w:pPr>
        <w:spacing w:line="360" w:lineRule="auto"/>
        <w:jc w:val="both"/>
        <w:rPr>
          <w:sz w:val="28"/>
          <w:szCs w:val="28"/>
          <w:lang w:val="uk-UA"/>
        </w:rPr>
      </w:pPr>
    </w:p>
    <w:p w:rsidR="00781070" w:rsidRPr="004005D4" w:rsidRDefault="00C90B37" w:rsidP="00B50223">
      <w:pPr>
        <w:spacing w:line="360" w:lineRule="auto"/>
        <w:ind w:firstLine="360"/>
        <w:jc w:val="both"/>
        <w:rPr>
          <w:b/>
          <w:sz w:val="28"/>
          <w:szCs w:val="28"/>
          <w:lang w:val="uk-UA"/>
        </w:rPr>
      </w:pPr>
      <w:r w:rsidRPr="00C90B37">
        <w:rPr>
          <w:b/>
          <w:i/>
          <w:sz w:val="28"/>
          <w:szCs w:val="28"/>
          <w:lang w:val="uk-UA"/>
        </w:rPr>
        <w:t>Розділ ІІІ</w:t>
      </w:r>
      <w:r w:rsidR="00781070" w:rsidRPr="00C90B37">
        <w:rPr>
          <w:b/>
          <w:i/>
          <w:sz w:val="28"/>
          <w:szCs w:val="28"/>
          <w:lang w:val="uk-UA"/>
        </w:rPr>
        <w:t>. Місце України в міжнародній торгівлі продуктами ІВ</w:t>
      </w:r>
      <w:r w:rsidRPr="00C90B37">
        <w:rPr>
          <w:sz w:val="28"/>
          <w:szCs w:val="28"/>
          <w:lang w:val="uk-UA"/>
        </w:rPr>
        <w:t>…</w:t>
      </w:r>
      <w:r w:rsidR="003A57FF">
        <w:rPr>
          <w:sz w:val="28"/>
          <w:szCs w:val="28"/>
          <w:lang w:val="uk-UA"/>
        </w:rPr>
        <w:t>...</w:t>
      </w:r>
      <w:r w:rsidR="004D5A80">
        <w:rPr>
          <w:sz w:val="28"/>
          <w:szCs w:val="28"/>
          <w:lang w:val="uk-UA"/>
        </w:rPr>
        <w:t>46</w:t>
      </w:r>
      <w:r w:rsidRPr="00C90B37">
        <w:rPr>
          <w:sz w:val="28"/>
          <w:szCs w:val="28"/>
          <w:lang w:val="uk-UA"/>
        </w:rPr>
        <w:t>-</w:t>
      </w:r>
      <w:r w:rsidR="004D5A80">
        <w:rPr>
          <w:sz w:val="28"/>
          <w:szCs w:val="28"/>
          <w:lang w:val="uk-UA"/>
        </w:rPr>
        <w:t>6</w:t>
      </w:r>
      <w:r w:rsidR="000D2301">
        <w:rPr>
          <w:sz w:val="28"/>
          <w:szCs w:val="28"/>
          <w:lang w:val="uk-UA"/>
        </w:rPr>
        <w:t>1</w:t>
      </w:r>
    </w:p>
    <w:p w:rsidR="00781070" w:rsidRPr="004005D4" w:rsidRDefault="00781070" w:rsidP="00B50223">
      <w:pPr>
        <w:pStyle w:val="HTML"/>
        <w:spacing w:line="360" w:lineRule="auto"/>
        <w:jc w:val="both"/>
        <w:rPr>
          <w:rFonts w:ascii="Times New Roman" w:hAnsi="Times New Roman" w:cs="Times New Roman"/>
          <w:sz w:val="28"/>
          <w:szCs w:val="28"/>
          <w:lang w:val="uk-UA"/>
        </w:rPr>
      </w:pPr>
      <w:r w:rsidRPr="004005D4">
        <w:rPr>
          <w:rFonts w:ascii="Times New Roman" w:hAnsi="Times New Roman" w:cs="Times New Roman"/>
          <w:sz w:val="28"/>
          <w:szCs w:val="28"/>
          <w:lang w:val="uk-UA"/>
        </w:rPr>
        <w:t>3.1.Стан та тенденції участі України в міжнародній торгівлі продуктами ІВ</w:t>
      </w:r>
      <w:r w:rsidR="004D5A80">
        <w:rPr>
          <w:rFonts w:ascii="Times New Roman" w:hAnsi="Times New Roman" w:cs="Times New Roman"/>
          <w:sz w:val="28"/>
          <w:szCs w:val="28"/>
          <w:lang w:val="uk-UA"/>
        </w:rPr>
        <w:t>….46</w:t>
      </w:r>
      <w:r w:rsidR="00180FAF">
        <w:rPr>
          <w:rFonts w:ascii="Times New Roman" w:hAnsi="Times New Roman" w:cs="Times New Roman"/>
          <w:sz w:val="28"/>
          <w:szCs w:val="28"/>
          <w:lang w:val="uk-UA"/>
        </w:rPr>
        <w:br/>
        <w:t xml:space="preserve">3.2.Напрямки </w:t>
      </w:r>
      <w:r w:rsidRPr="004005D4">
        <w:rPr>
          <w:rFonts w:ascii="Times New Roman" w:hAnsi="Times New Roman" w:cs="Times New Roman"/>
          <w:sz w:val="28"/>
          <w:szCs w:val="28"/>
          <w:lang w:val="uk-UA"/>
        </w:rPr>
        <w:t xml:space="preserve">вдосконалення участі України в міжнародній торгівлі </w:t>
      </w:r>
      <w:r w:rsidR="00180FAF">
        <w:rPr>
          <w:rFonts w:ascii="Times New Roman" w:hAnsi="Times New Roman" w:cs="Times New Roman"/>
          <w:sz w:val="28"/>
          <w:szCs w:val="28"/>
          <w:lang w:val="uk-UA"/>
        </w:rPr>
        <w:t xml:space="preserve">продуктами </w:t>
      </w:r>
      <w:r w:rsidRPr="004005D4">
        <w:rPr>
          <w:rFonts w:ascii="Times New Roman" w:hAnsi="Times New Roman" w:cs="Times New Roman"/>
          <w:sz w:val="28"/>
          <w:szCs w:val="28"/>
          <w:lang w:val="uk-UA"/>
        </w:rPr>
        <w:t>ІВ</w:t>
      </w:r>
      <w:r w:rsidR="009770E5">
        <w:rPr>
          <w:rFonts w:ascii="Times New Roman" w:hAnsi="Times New Roman" w:cs="Times New Roman"/>
          <w:sz w:val="28"/>
          <w:szCs w:val="28"/>
          <w:lang w:val="uk-UA"/>
        </w:rPr>
        <w:t>……</w:t>
      </w:r>
      <w:r w:rsidR="00C90B37">
        <w:rPr>
          <w:rFonts w:ascii="Times New Roman" w:hAnsi="Times New Roman" w:cs="Times New Roman"/>
          <w:sz w:val="28"/>
          <w:szCs w:val="28"/>
          <w:lang w:val="uk-UA"/>
        </w:rPr>
        <w:t>…………………………………………………………………………</w:t>
      </w:r>
      <w:r w:rsidR="003A57FF">
        <w:rPr>
          <w:rFonts w:ascii="Times New Roman" w:hAnsi="Times New Roman" w:cs="Times New Roman"/>
          <w:sz w:val="28"/>
          <w:szCs w:val="28"/>
          <w:lang w:val="uk-UA"/>
        </w:rPr>
        <w:t>….</w:t>
      </w:r>
      <w:r w:rsidR="009770E5">
        <w:rPr>
          <w:rFonts w:ascii="Times New Roman" w:hAnsi="Times New Roman" w:cs="Times New Roman"/>
          <w:sz w:val="28"/>
          <w:szCs w:val="28"/>
          <w:lang w:val="uk-UA"/>
        </w:rPr>
        <w:t>…</w:t>
      </w:r>
      <w:r w:rsidR="000D2301">
        <w:rPr>
          <w:rFonts w:ascii="Times New Roman" w:hAnsi="Times New Roman" w:cs="Times New Roman"/>
          <w:sz w:val="28"/>
          <w:szCs w:val="28"/>
          <w:lang w:val="uk-UA"/>
        </w:rPr>
        <w:t>57</w:t>
      </w:r>
    </w:p>
    <w:p w:rsidR="009770E5" w:rsidRPr="00C90B37" w:rsidRDefault="009770E5" w:rsidP="00B50223">
      <w:pPr>
        <w:pStyle w:val="a3"/>
        <w:spacing w:before="0" w:beforeAutospacing="0" w:after="0" w:afterAutospacing="0" w:line="360" w:lineRule="auto"/>
        <w:ind w:firstLine="360"/>
        <w:jc w:val="both"/>
        <w:rPr>
          <w:bCs/>
          <w:sz w:val="28"/>
          <w:szCs w:val="28"/>
          <w:lang w:val="uk-UA"/>
        </w:rPr>
      </w:pPr>
      <w:r w:rsidRPr="00C90B37">
        <w:rPr>
          <w:b/>
          <w:bCs/>
          <w:sz w:val="28"/>
          <w:szCs w:val="28"/>
          <w:lang w:val="uk-UA"/>
        </w:rPr>
        <w:t>ВИСНОВКИ</w:t>
      </w:r>
      <w:r w:rsidR="000D2301">
        <w:rPr>
          <w:bCs/>
          <w:sz w:val="28"/>
          <w:szCs w:val="28"/>
          <w:lang w:val="uk-UA"/>
        </w:rPr>
        <w:t>……………………………………………………………………62</w:t>
      </w:r>
    </w:p>
    <w:p w:rsidR="009770E5" w:rsidRPr="00C90B37" w:rsidRDefault="009770E5" w:rsidP="00B50223">
      <w:pPr>
        <w:pStyle w:val="a3"/>
        <w:spacing w:before="0" w:beforeAutospacing="0" w:after="0" w:afterAutospacing="0" w:line="360" w:lineRule="auto"/>
        <w:ind w:firstLine="360"/>
        <w:jc w:val="both"/>
        <w:rPr>
          <w:bCs/>
          <w:sz w:val="28"/>
          <w:szCs w:val="28"/>
          <w:lang w:val="uk-UA"/>
        </w:rPr>
      </w:pPr>
      <w:r w:rsidRPr="00C90B37">
        <w:rPr>
          <w:b/>
          <w:bCs/>
          <w:sz w:val="28"/>
          <w:szCs w:val="28"/>
          <w:lang w:val="uk-UA"/>
        </w:rPr>
        <w:t>СПИСОК ВИКОРИСТАНИХ ДЖЕРЕЛ</w:t>
      </w:r>
      <w:r w:rsidR="004D5A80">
        <w:rPr>
          <w:bCs/>
          <w:sz w:val="28"/>
          <w:szCs w:val="28"/>
          <w:lang w:val="uk-UA"/>
        </w:rPr>
        <w:t>…..……………………………….67</w:t>
      </w:r>
    </w:p>
    <w:p w:rsidR="009770E5" w:rsidRPr="00C90B37" w:rsidRDefault="009770E5" w:rsidP="00B50223">
      <w:pPr>
        <w:pStyle w:val="a3"/>
        <w:spacing w:before="0" w:beforeAutospacing="0" w:after="0" w:afterAutospacing="0" w:line="360" w:lineRule="auto"/>
        <w:ind w:firstLine="360"/>
        <w:jc w:val="both"/>
        <w:rPr>
          <w:bCs/>
          <w:sz w:val="28"/>
          <w:szCs w:val="28"/>
          <w:lang w:val="uk-UA"/>
        </w:rPr>
      </w:pPr>
      <w:r w:rsidRPr="00C90B37">
        <w:rPr>
          <w:b/>
          <w:bCs/>
          <w:sz w:val="28"/>
          <w:szCs w:val="28"/>
          <w:lang w:val="uk-UA"/>
        </w:rPr>
        <w:t>ДОДАТКИ</w:t>
      </w:r>
      <w:r w:rsidR="00C90B37" w:rsidRPr="00C90B37">
        <w:rPr>
          <w:bCs/>
          <w:sz w:val="28"/>
          <w:szCs w:val="28"/>
          <w:lang w:val="uk-UA"/>
        </w:rPr>
        <w:t>……………………………………………</w:t>
      </w:r>
      <w:r w:rsidR="004D5A80">
        <w:rPr>
          <w:bCs/>
          <w:sz w:val="28"/>
          <w:szCs w:val="28"/>
          <w:lang w:val="uk-UA"/>
        </w:rPr>
        <w:t>…………………………</w:t>
      </w:r>
      <w:r w:rsidR="00C90B37" w:rsidRPr="00C90B37">
        <w:rPr>
          <w:bCs/>
          <w:sz w:val="28"/>
          <w:szCs w:val="28"/>
          <w:lang w:val="uk-UA"/>
        </w:rPr>
        <w:t>7</w:t>
      </w:r>
      <w:r w:rsidR="004D5A80">
        <w:rPr>
          <w:bCs/>
          <w:sz w:val="28"/>
          <w:szCs w:val="28"/>
          <w:lang w:val="uk-UA"/>
        </w:rPr>
        <w:t>1</w:t>
      </w:r>
    </w:p>
    <w:p w:rsidR="00781070" w:rsidRPr="004005D4" w:rsidRDefault="00781070" w:rsidP="00B50223">
      <w:pPr>
        <w:pStyle w:val="a3"/>
        <w:spacing w:before="0" w:beforeAutospacing="0" w:after="0" w:afterAutospacing="0" w:line="360" w:lineRule="auto"/>
        <w:ind w:firstLine="540"/>
        <w:jc w:val="both"/>
        <w:rPr>
          <w:b/>
          <w:bCs/>
          <w:sz w:val="28"/>
          <w:szCs w:val="28"/>
          <w:lang w:val="uk-UA"/>
        </w:rPr>
      </w:pPr>
    </w:p>
    <w:p w:rsidR="00781070" w:rsidRPr="004005D4" w:rsidRDefault="00781070" w:rsidP="00B50223">
      <w:pPr>
        <w:pStyle w:val="a3"/>
        <w:spacing w:before="0" w:beforeAutospacing="0" w:after="0" w:afterAutospacing="0" w:line="360" w:lineRule="auto"/>
        <w:ind w:firstLine="540"/>
        <w:jc w:val="both"/>
        <w:rPr>
          <w:b/>
          <w:bCs/>
          <w:sz w:val="28"/>
          <w:szCs w:val="28"/>
          <w:lang w:val="uk-UA"/>
        </w:rPr>
      </w:pPr>
    </w:p>
    <w:p w:rsidR="00781070" w:rsidRPr="004005D4" w:rsidRDefault="00781070" w:rsidP="00B50223">
      <w:pPr>
        <w:pStyle w:val="a3"/>
        <w:spacing w:before="0" w:beforeAutospacing="0" w:after="0" w:afterAutospacing="0" w:line="360" w:lineRule="auto"/>
        <w:ind w:firstLine="540"/>
        <w:jc w:val="both"/>
        <w:rPr>
          <w:b/>
          <w:bCs/>
          <w:sz w:val="28"/>
          <w:szCs w:val="28"/>
          <w:lang w:val="uk-UA"/>
        </w:rPr>
      </w:pPr>
    </w:p>
    <w:p w:rsidR="00781070" w:rsidRPr="004005D4" w:rsidRDefault="00781070" w:rsidP="00B50223">
      <w:pPr>
        <w:pStyle w:val="a3"/>
        <w:spacing w:before="0" w:beforeAutospacing="0" w:after="0" w:afterAutospacing="0" w:line="360" w:lineRule="auto"/>
        <w:ind w:firstLine="540"/>
        <w:jc w:val="both"/>
        <w:rPr>
          <w:b/>
          <w:bCs/>
          <w:sz w:val="28"/>
          <w:szCs w:val="28"/>
          <w:lang w:val="uk-UA"/>
        </w:rPr>
      </w:pPr>
    </w:p>
    <w:p w:rsidR="00781070" w:rsidRPr="004005D4" w:rsidRDefault="00781070" w:rsidP="00B50223">
      <w:pPr>
        <w:pStyle w:val="a3"/>
        <w:spacing w:before="0" w:beforeAutospacing="0" w:after="0" w:afterAutospacing="0" w:line="360" w:lineRule="auto"/>
        <w:ind w:firstLine="540"/>
        <w:jc w:val="both"/>
        <w:rPr>
          <w:b/>
          <w:bCs/>
          <w:sz w:val="28"/>
          <w:szCs w:val="28"/>
          <w:lang w:val="uk-UA"/>
        </w:rPr>
      </w:pPr>
    </w:p>
    <w:p w:rsidR="00C90B37" w:rsidRPr="004005D4" w:rsidRDefault="00C90B37" w:rsidP="00B50223">
      <w:pPr>
        <w:pStyle w:val="a3"/>
        <w:spacing w:before="0" w:beforeAutospacing="0" w:after="0" w:afterAutospacing="0" w:line="360" w:lineRule="auto"/>
        <w:jc w:val="both"/>
        <w:rPr>
          <w:b/>
          <w:bCs/>
          <w:sz w:val="28"/>
          <w:szCs w:val="28"/>
          <w:lang w:val="uk-UA"/>
        </w:rPr>
      </w:pPr>
    </w:p>
    <w:p w:rsidR="00B669D0" w:rsidRDefault="00B669D0" w:rsidP="00B50223">
      <w:pPr>
        <w:pStyle w:val="a3"/>
        <w:spacing w:before="0" w:beforeAutospacing="0" w:after="0" w:afterAutospacing="0" w:line="360" w:lineRule="auto"/>
        <w:ind w:firstLine="540"/>
        <w:jc w:val="both"/>
        <w:rPr>
          <w:bCs/>
          <w:sz w:val="28"/>
          <w:szCs w:val="28"/>
          <w:lang w:val="uk-UA"/>
        </w:rPr>
      </w:pPr>
    </w:p>
    <w:p w:rsidR="00B669D0" w:rsidRDefault="00B669D0" w:rsidP="00B50223">
      <w:pPr>
        <w:pStyle w:val="a3"/>
        <w:spacing w:before="0" w:beforeAutospacing="0" w:after="0" w:afterAutospacing="0" w:line="360" w:lineRule="auto"/>
        <w:ind w:firstLine="540"/>
        <w:jc w:val="both"/>
        <w:rPr>
          <w:bCs/>
          <w:sz w:val="28"/>
          <w:szCs w:val="28"/>
          <w:lang w:val="uk-UA"/>
        </w:rPr>
      </w:pPr>
    </w:p>
    <w:p w:rsidR="00781070" w:rsidRPr="004005D4" w:rsidRDefault="008932BF" w:rsidP="0050124E">
      <w:pPr>
        <w:pStyle w:val="a3"/>
        <w:spacing w:before="0" w:beforeAutospacing="0" w:after="0" w:afterAutospacing="0" w:line="360" w:lineRule="auto"/>
        <w:ind w:firstLine="540"/>
        <w:jc w:val="center"/>
        <w:rPr>
          <w:bCs/>
          <w:sz w:val="28"/>
          <w:szCs w:val="28"/>
          <w:lang w:val="uk-UA"/>
        </w:rPr>
      </w:pPr>
      <w:r w:rsidRPr="004005D4">
        <w:rPr>
          <w:bCs/>
          <w:sz w:val="28"/>
          <w:szCs w:val="28"/>
          <w:lang w:val="uk-UA"/>
        </w:rPr>
        <w:lastRenderedPageBreak/>
        <w:t>ВСТУП</w:t>
      </w:r>
    </w:p>
    <w:p w:rsidR="006A241E" w:rsidRDefault="00781070" w:rsidP="00B50223">
      <w:pPr>
        <w:pStyle w:val="rvps15"/>
        <w:spacing w:before="0" w:beforeAutospacing="0" w:after="0" w:afterAutospacing="0" w:line="360" w:lineRule="auto"/>
        <w:ind w:firstLine="540"/>
        <w:jc w:val="both"/>
        <w:rPr>
          <w:rStyle w:val="rvts15"/>
          <w:sz w:val="28"/>
          <w:szCs w:val="28"/>
          <w:lang w:val="uk-UA"/>
        </w:rPr>
      </w:pPr>
      <w:r w:rsidRPr="004005D4">
        <w:rPr>
          <w:rStyle w:val="rvts9"/>
          <w:sz w:val="28"/>
          <w:szCs w:val="28"/>
          <w:lang w:val="uk-UA"/>
        </w:rPr>
        <w:t>Р</w:t>
      </w:r>
      <w:r w:rsidRPr="004005D4">
        <w:rPr>
          <w:rStyle w:val="rvts15"/>
          <w:sz w:val="28"/>
          <w:szCs w:val="28"/>
          <w:lang w:val="uk-UA"/>
        </w:rPr>
        <w:t>озвиток сучасної світової економічної системи відбувається в напрямі глобалізації, основним проявом якої є інтернаціоналізація торговельно-економічної діяльності в умовах різкого зростання рівня її інтелектуалізації. Як наслідок цих об</w:t>
      </w:r>
      <w:r w:rsidRPr="004005D4">
        <w:rPr>
          <w:rStyle w:val="rvts16"/>
          <w:sz w:val="28"/>
          <w:szCs w:val="28"/>
          <w:lang w:val="uk-UA"/>
        </w:rPr>
        <w:t>’</w:t>
      </w:r>
      <w:r w:rsidRPr="004005D4">
        <w:rPr>
          <w:rStyle w:val="rvts15"/>
          <w:sz w:val="28"/>
          <w:szCs w:val="28"/>
          <w:lang w:val="uk-UA"/>
        </w:rPr>
        <w:t xml:space="preserve">єктивних процесів є зміна пріоритетів у забезпеченні конкурентоспроможності національних економік, а саме орієнтація на інтенсифікацію інноваційного розвитку. Відтепер експортна продукція </w:t>
      </w:r>
      <w:r w:rsidRPr="004005D4">
        <w:rPr>
          <w:rStyle w:val="rvts16"/>
          <w:sz w:val="28"/>
          <w:szCs w:val="28"/>
          <w:lang w:val="uk-UA"/>
        </w:rPr>
        <w:t>–</w:t>
      </w:r>
      <w:r w:rsidRPr="004005D4">
        <w:rPr>
          <w:rStyle w:val="rvts15"/>
          <w:sz w:val="28"/>
          <w:szCs w:val="28"/>
          <w:lang w:val="uk-UA"/>
        </w:rPr>
        <w:t xml:space="preserve"> як традиційна (продукти харчування, мінеральні добрива, хімікати, транспортні засоби), так і відносно нова (обчислювальна техніка, програмне забезпечення, електроніка) </w:t>
      </w:r>
      <w:r w:rsidRPr="004005D4">
        <w:rPr>
          <w:rStyle w:val="rvts16"/>
          <w:sz w:val="28"/>
          <w:szCs w:val="28"/>
          <w:lang w:val="uk-UA"/>
        </w:rPr>
        <w:t>–</w:t>
      </w:r>
      <w:r w:rsidRPr="004005D4">
        <w:rPr>
          <w:rStyle w:val="rvts15"/>
          <w:sz w:val="28"/>
          <w:szCs w:val="28"/>
          <w:lang w:val="uk-UA"/>
        </w:rPr>
        <w:t xml:space="preserve"> містить в собі все більше складових, які підпадають під дію прав інтелектуальної власності. Разом з тим динамізація світового ринку об</w:t>
      </w:r>
      <w:r w:rsidRPr="004005D4">
        <w:rPr>
          <w:rStyle w:val="rvts16"/>
          <w:sz w:val="28"/>
          <w:szCs w:val="28"/>
          <w:lang w:val="uk-UA"/>
        </w:rPr>
        <w:t>’</w:t>
      </w:r>
      <w:r w:rsidRPr="004005D4">
        <w:rPr>
          <w:rStyle w:val="rvts15"/>
          <w:sz w:val="28"/>
          <w:szCs w:val="28"/>
          <w:lang w:val="uk-UA"/>
        </w:rPr>
        <w:t xml:space="preserve">єктів інтелектуальної власності супроводжується зростанням виробництва підроблених товарів та піратської продукції для продажу не тільки на внутрішніх, а й на зовнішніх ринках. </w:t>
      </w:r>
    </w:p>
    <w:p w:rsidR="003224EF" w:rsidRPr="003224EF" w:rsidRDefault="003224EF" w:rsidP="003224EF">
      <w:pPr>
        <w:pStyle w:val="rvps15"/>
        <w:spacing w:before="0" w:beforeAutospacing="0" w:after="0" w:afterAutospacing="0" w:line="360" w:lineRule="auto"/>
        <w:ind w:firstLine="540"/>
        <w:jc w:val="both"/>
        <w:rPr>
          <w:rStyle w:val="rvts15"/>
          <w:sz w:val="28"/>
          <w:szCs w:val="28"/>
          <w:lang w:val="uk-UA"/>
        </w:rPr>
      </w:pPr>
      <w:r>
        <w:rPr>
          <w:rStyle w:val="rvts15"/>
          <w:sz w:val="28"/>
          <w:szCs w:val="28"/>
          <w:lang w:val="uk-UA"/>
        </w:rPr>
        <w:t>О</w:t>
      </w:r>
      <w:r w:rsidRPr="004005D4">
        <w:rPr>
          <w:rStyle w:val="rvts15"/>
          <w:sz w:val="28"/>
          <w:szCs w:val="28"/>
        </w:rPr>
        <w:t>кремі аспекти трансформації концепції інтелектуальної власності в умовах глобальної торгової системи залишаються недостатньо розкритими й обґрунтованими. Потребують подальшого вивчення та систематизації напрями впливу глобального економічного середовища на розвиток системи регулювання прав інтелектуальної власності. Недостатньо дослідженими залишаються механізми підвищення ефективності національних систем регулювання прав інтелектуальної власності в умовах глобальної імплементації та апробації багатосторонньої Угоди про торговельні аспекти прав інтелектуальної власності (Угода ТРІПС). Таким чином, системне дослідження процесів інтернаціоналізації інтелектуальної власності за умов</w:t>
      </w:r>
      <w:r w:rsidRPr="004005D4">
        <w:rPr>
          <w:rStyle w:val="rvts17"/>
          <w:sz w:val="28"/>
          <w:szCs w:val="28"/>
        </w:rPr>
        <w:t xml:space="preserve"> </w:t>
      </w:r>
      <w:r w:rsidRPr="004005D4">
        <w:rPr>
          <w:rStyle w:val="rvts15"/>
          <w:sz w:val="28"/>
          <w:szCs w:val="28"/>
        </w:rPr>
        <w:t>глобальних змін світової економіки є актуальним як в теоретичному, так і в практичному аспектах, що і обумовило вибір теми дослідження, його мету та завдання.</w:t>
      </w:r>
    </w:p>
    <w:p w:rsidR="00D551DE" w:rsidRDefault="00D551DE" w:rsidP="0050124E">
      <w:pPr>
        <w:pStyle w:val="rvps15"/>
        <w:spacing w:before="0" w:beforeAutospacing="0" w:after="0" w:afterAutospacing="0" w:line="360" w:lineRule="auto"/>
        <w:ind w:firstLine="540"/>
        <w:jc w:val="both"/>
        <w:rPr>
          <w:rStyle w:val="rvts15"/>
          <w:sz w:val="28"/>
          <w:szCs w:val="28"/>
          <w:lang w:val="uk-UA"/>
        </w:rPr>
      </w:pPr>
      <w:r>
        <w:rPr>
          <w:rStyle w:val="rvts15"/>
          <w:sz w:val="28"/>
          <w:szCs w:val="28"/>
          <w:lang w:val="uk-UA"/>
        </w:rPr>
        <w:t>Актуальність даної теми курсової роботи полягає в наступному:</w:t>
      </w:r>
    </w:p>
    <w:p w:rsidR="00D551DE" w:rsidRDefault="00D551DE" w:rsidP="0050124E">
      <w:pPr>
        <w:pStyle w:val="rvps15"/>
        <w:numPr>
          <w:ilvl w:val="0"/>
          <w:numId w:val="48"/>
        </w:numPr>
        <w:tabs>
          <w:tab w:val="clear" w:pos="1380"/>
        </w:tabs>
        <w:spacing w:before="0" w:beforeAutospacing="0" w:after="0" w:afterAutospacing="0" w:line="360" w:lineRule="auto"/>
        <w:ind w:left="0" w:firstLine="0"/>
        <w:jc w:val="both"/>
        <w:rPr>
          <w:rStyle w:val="rvts15"/>
          <w:sz w:val="28"/>
          <w:szCs w:val="28"/>
          <w:lang w:val="uk-UA"/>
        </w:rPr>
      </w:pPr>
      <w:r>
        <w:rPr>
          <w:rStyle w:val="rvts15"/>
          <w:sz w:val="28"/>
          <w:szCs w:val="28"/>
          <w:lang w:val="uk-UA"/>
        </w:rPr>
        <w:t>Для теорії міжнародної економіки</w:t>
      </w:r>
      <w:r w:rsidR="00D91EAF">
        <w:rPr>
          <w:rStyle w:val="rvts15"/>
          <w:sz w:val="28"/>
          <w:szCs w:val="28"/>
          <w:lang w:val="uk-UA"/>
        </w:rPr>
        <w:t xml:space="preserve"> виникає необхідність в обгрунтуванні процесів в економіці з приводу такого явища, як інтелектуальна вланість.</w:t>
      </w:r>
    </w:p>
    <w:p w:rsidR="00D91EAF" w:rsidRDefault="00C177FE" w:rsidP="0050124E">
      <w:pPr>
        <w:pStyle w:val="rvps15"/>
        <w:numPr>
          <w:ilvl w:val="0"/>
          <w:numId w:val="48"/>
        </w:numPr>
        <w:tabs>
          <w:tab w:val="clear" w:pos="1380"/>
        </w:tabs>
        <w:spacing w:before="0" w:beforeAutospacing="0" w:after="0" w:afterAutospacing="0" w:line="360" w:lineRule="auto"/>
        <w:ind w:left="0" w:firstLine="0"/>
        <w:jc w:val="both"/>
        <w:rPr>
          <w:rStyle w:val="rvts15"/>
          <w:sz w:val="28"/>
          <w:szCs w:val="28"/>
          <w:lang w:val="uk-UA"/>
        </w:rPr>
      </w:pPr>
      <w:r>
        <w:rPr>
          <w:rStyle w:val="rvts15"/>
          <w:sz w:val="28"/>
          <w:szCs w:val="28"/>
          <w:lang w:val="uk-UA"/>
        </w:rPr>
        <w:t>На міжнародному ринку торгівля ІВ відіграє все більшу роль і визначає рівень розвитку окремої країни.</w:t>
      </w:r>
    </w:p>
    <w:p w:rsidR="00D91EAF" w:rsidRDefault="00D91EAF" w:rsidP="0050124E">
      <w:pPr>
        <w:pStyle w:val="rvps15"/>
        <w:numPr>
          <w:ilvl w:val="0"/>
          <w:numId w:val="48"/>
        </w:numPr>
        <w:tabs>
          <w:tab w:val="clear" w:pos="1380"/>
        </w:tabs>
        <w:spacing w:before="0" w:beforeAutospacing="0" w:after="0" w:afterAutospacing="0" w:line="360" w:lineRule="auto"/>
        <w:ind w:left="0" w:firstLine="0"/>
        <w:jc w:val="both"/>
        <w:rPr>
          <w:rStyle w:val="rvts15"/>
          <w:sz w:val="28"/>
          <w:szCs w:val="28"/>
          <w:lang w:val="uk-UA"/>
        </w:rPr>
      </w:pPr>
      <w:r>
        <w:rPr>
          <w:rStyle w:val="rvts15"/>
          <w:sz w:val="28"/>
          <w:szCs w:val="28"/>
          <w:lang w:val="uk-UA"/>
        </w:rPr>
        <w:t>Акт</w:t>
      </w:r>
      <w:r w:rsidR="00C177FE">
        <w:rPr>
          <w:rStyle w:val="rvts15"/>
          <w:sz w:val="28"/>
          <w:szCs w:val="28"/>
          <w:lang w:val="uk-UA"/>
        </w:rPr>
        <w:t>уальність для України полягає в імплементуватуванні законодавства з охорони ІВ та розвитку інноваційної системи.</w:t>
      </w:r>
    </w:p>
    <w:p w:rsidR="00781070" w:rsidRPr="004005D4" w:rsidRDefault="00781070" w:rsidP="00B50223">
      <w:pPr>
        <w:pStyle w:val="rvps15"/>
        <w:spacing w:before="0" w:beforeAutospacing="0" w:after="0" w:afterAutospacing="0" w:line="360" w:lineRule="auto"/>
        <w:ind w:firstLine="540"/>
        <w:jc w:val="both"/>
        <w:rPr>
          <w:sz w:val="28"/>
          <w:szCs w:val="28"/>
          <w:lang w:val="uk-UA"/>
        </w:rPr>
      </w:pPr>
      <w:r w:rsidRPr="004005D4">
        <w:rPr>
          <w:rStyle w:val="rvts15"/>
          <w:sz w:val="28"/>
          <w:szCs w:val="28"/>
          <w:lang w:val="uk-UA"/>
        </w:rPr>
        <w:t xml:space="preserve">Серед наукових праць, в яких досліджуються теоретичні основи інтелектуальної власності, її розвиток в умовах інтернаціоналізації, сучасний стан та перспективи міжнародної співпраці в цій сфері, необхідно назвати дослідження таких зарубіжних вчених як Г. Беккер, Г. Боуен, </w:t>
      </w:r>
      <w:r w:rsidRPr="004005D4">
        <w:rPr>
          <w:rStyle w:val="rvts9"/>
          <w:sz w:val="28"/>
          <w:szCs w:val="28"/>
          <w:lang w:val="uk-UA"/>
        </w:rPr>
        <w:t>Е. Брукінг,</w:t>
      </w:r>
      <w:r w:rsidRPr="004005D4">
        <w:rPr>
          <w:sz w:val="28"/>
          <w:szCs w:val="28"/>
          <w:lang w:val="uk-UA"/>
        </w:rPr>
        <w:t xml:space="preserve"> </w:t>
      </w:r>
      <w:r w:rsidRPr="004005D4">
        <w:rPr>
          <w:sz w:val="28"/>
          <w:szCs w:val="28"/>
          <w:lang w:val="uk-UA"/>
        </w:rPr>
        <w:br/>
      </w:r>
      <w:r w:rsidRPr="004005D4">
        <w:rPr>
          <w:rStyle w:val="rvts9"/>
          <w:sz w:val="28"/>
          <w:szCs w:val="28"/>
          <w:lang w:val="uk-UA"/>
        </w:rPr>
        <w:t>Л. Едвінсон, В. Зінов, К. Ідріс, В. Іноземцев, В. Калятін, С. Клімов, Ж. Коен,</w:t>
      </w:r>
      <w:r w:rsidRPr="004005D4">
        <w:rPr>
          <w:sz w:val="28"/>
          <w:szCs w:val="28"/>
          <w:lang w:val="uk-UA"/>
        </w:rPr>
        <w:t xml:space="preserve"> </w:t>
      </w:r>
      <w:r w:rsidRPr="004005D4">
        <w:rPr>
          <w:sz w:val="28"/>
          <w:szCs w:val="28"/>
          <w:lang w:val="uk-UA"/>
        </w:rPr>
        <w:br/>
      </w:r>
      <w:r w:rsidRPr="004005D4">
        <w:rPr>
          <w:rStyle w:val="rvts9"/>
          <w:sz w:val="28"/>
          <w:szCs w:val="28"/>
          <w:lang w:val="uk-UA"/>
        </w:rPr>
        <w:t>Б. Леонть</w:t>
      </w:r>
      <w:r w:rsidRPr="004005D4">
        <w:rPr>
          <w:rStyle w:val="rvts15"/>
          <w:sz w:val="28"/>
          <w:szCs w:val="28"/>
          <w:lang w:val="uk-UA"/>
        </w:rPr>
        <w:t xml:space="preserve">єв, </w:t>
      </w:r>
      <w:r w:rsidRPr="004005D4">
        <w:rPr>
          <w:rStyle w:val="rvts9"/>
          <w:sz w:val="28"/>
          <w:szCs w:val="28"/>
          <w:lang w:val="uk-UA"/>
        </w:rPr>
        <w:t>П. Лернер, У. Мартін, А. Мінков, П. Меггс, М. Мелоун, В. Мухопад,</w:t>
      </w:r>
      <w:r w:rsidRPr="004005D4">
        <w:rPr>
          <w:sz w:val="28"/>
          <w:szCs w:val="28"/>
          <w:lang w:val="uk-UA"/>
        </w:rPr>
        <w:t xml:space="preserve"> </w:t>
      </w:r>
      <w:r w:rsidRPr="004005D4">
        <w:rPr>
          <w:rStyle w:val="rvts9"/>
          <w:sz w:val="28"/>
          <w:szCs w:val="28"/>
          <w:lang w:val="uk-UA"/>
        </w:rPr>
        <w:t>О. Новосельцев, А. Полторак, Б. Порат, О. Сергєєв, Т. Стюарт, М. Требілкок,</w:t>
      </w:r>
      <w:r w:rsidRPr="004005D4">
        <w:rPr>
          <w:sz w:val="28"/>
          <w:szCs w:val="28"/>
          <w:lang w:val="uk-UA"/>
        </w:rPr>
        <w:t xml:space="preserve"> </w:t>
      </w:r>
      <w:r w:rsidRPr="004005D4">
        <w:rPr>
          <w:rStyle w:val="rvts9"/>
          <w:sz w:val="28"/>
          <w:szCs w:val="28"/>
          <w:lang w:val="uk-UA"/>
        </w:rPr>
        <w:t xml:space="preserve">В. Ушаков, Р. Хоус. Вагомий внесок у розвиток концепції </w:t>
      </w:r>
      <w:r w:rsidRPr="004005D4">
        <w:rPr>
          <w:rStyle w:val="rvts15"/>
          <w:sz w:val="28"/>
          <w:szCs w:val="28"/>
          <w:lang w:val="uk-UA"/>
        </w:rPr>
        <w:t xml:space="preserve">інтелектуальної власності </w:t>
      </w:r>
      <w:r w:rsidRPr="004005D4">
        <w:rPr>
          <w:rStyle w:val="rvts9"/>
          <w:sz w:val="28"/>
          <w:szCs w:val="28"/>
          <w:lang w:val="uk-UA"/>
        </w:rPr>
        <w:t xml:space="preserve">в умовах інтернаціоналізації, висвітлення її ролі в інтенсифікації інноваційних процесів зробили вітчизняні вчені </w:t>
      </w:r>
      <w:r w:rsidR="008B6C3F">
        <w:rPr>
          <w:rStyle w:val="rvts9"/>
          <w:sz w:val="28"/>
          <w:szCs w:val="28"/>
          <w:lang w:val="uk-UA"/>
        </w:rPr>
        <w:t xml:space="preserve"> Ю.</w:t>
      </w:r>
      <w:r w:rsidR="00DF1AF1">
        <w:rPr>
          <w:rStyle w:val="rvts9"/>
          <w:sz w:val="28"/>
          <w:szCs w:val="28"/>
          <w:lang w:val="uk-UA"/>
        </w:rPr>
        <w:t xml:space="preserve">В. </w:t>
      </w:r>
      <w:r w:rsidR="008B6C3F">
        <w:rPr>
          <w:rStyle w:val="rvts9"/>
          <w:sz w:val="28"/>
          <w:szCs w:val="28"/>
          <w:lang w:val="uk-UA"/>
        </w:rPr>
        <w:t>Бажа</w:t>
      </w:r>
      <w:r w:rsidR="00DF1AF1">
        <w:rPr>
          <w:rStyle w:val="rvts9"/>
          <w:sz w:val="28"/>
          <w:szCs w:val="28"/>
          <w:lang w:val="uk-UA"/>
        </w:rPr>
        <w:t>л</w:t>
      </w:r>
      <w:r w:rsidR="008B6C3F">
        <w:rPr>
          <w:rStyle w:val="rvts9"/>
          <w:sz w:val="28"/>
          <w:szCs w:val="28"/>
          <w:lang w:val="uk-UA"/>
        </w:rPr>
        <w:t xml:space="preserve">, Ю.В. Шевченко, М.І. Дідківський, Л.І. Федулова, А.О. Старостіна, </w:t>
      </w:r>
      <w:r w:rsidR="00DF1AF1">
        <w:rPr>
          <w:rStyle w:val="rvts9"/>
          <w:sz w:val="28"/>
          <w:szCs w:val="28"/>
          <w:lang w:val="uk-UA"/>
        </w:rPr>
        <w:t>Г.</w:t>
      </w:r>
      <w:r w:rsidRPr="004005D4">
        <w:rPr>
          <w:rStyle w:val="rvts9"/>
          <w:sz w:val="28"/>
          <w:szCs w:val="28"/>
          <w:lang w:val="uk-UA"/>
        </w:rPr>
        <w:t>Андрощук, О. Білорус,</w:t>
      </w:r>
      <w:r w:rsidRPr="004005D4">
        <w:rPr>
          <w:sz w:val="28"/>
          <w:szCs w:val="28"/>
          <w:lang w:val="uk-UA"/>
        </w:rPr>
        <w:t xml:space="preserve"> </w:t>
      </w:r>
      <w:r w:rsidRPr="004005D4">
        <w:rPr>
          <w:rStyle w:val="rvts9"/>
          <w:sz w:val="28"/>
          <w:szCs w:val="28"/>
          <w:lang w:val="uk-UA"/>
        </w:rPr>
        <w:t>О. Бутнік-Сіверський, Б. Губський, С. Довгий, В. Дроб</w:t>
      </w:r>
      <w:r w:rsidRPr="004005D4">
        <w:rPr>
          <w:rStyle w:val="rvts16"/>
          <w:sz w:val="28"/>
          <w:szCs w:val="28"/>
          <w:lang w:val="uk-UA"/>
        </w:rPr>
        <w:t>’</w:t>
      </w:r>
      <w:r w:rsidRPr="004005D4">
        <w:rPr>
          <w:rStyle w:val="rvts15"/>
          <w:sz w:val="28"/>
          <w:szCs w:val="28"/>
          <w:lang w:val="uk-UA"/>
        </w:rPr>
        <w:t xml:space="preserve">язко, Р. </w:t>
      </w:r>
      <w:r w:rsidRPr="004005D4">
        <w:rPr>
          <w:rStyle w:val="rvts9"/>
          <w:sz w:val="28"/>
          <w:szCs w:val="28"/>
          <w:lang w:val="uk-UA"/>
        </w:rPr>
        <w:t>Дроб</w:t>
      </w:r>
      <w:r w:rsidRPr="004005D4">
        <w:rPr>
          <w:rStyle w:val="rvts16"/>
          <w:sz w:val="28"/>
          <w:szCs w:val="28"/>
          <w:lang w:val="uk-UA"/>
        </w:rPr>
        <w:t>’</w:t>
      </w:r>
      <w:r w:rsidRPr="004005D4">
        <w:rPr>
          <w:rStyle w:val="rvts15"/>
          <w:sz w:val="28"/>
          <w:szCs w:val="28"/>
          <w:lang w:val="uk-UA"/>
        </w:rPr>
        <w:t>язко,</w:t>
      </w:r>
      <w:r w:rsidRPr="004005D4">
        <w:rPr>
          <w:sz w:val="28"/>
          <w:szCs w:val="28"/>
          <w:lang w:val="uk-UA"/>
        </w:rPr>
        <w:t xml:space="preserve"> </w:t>
      </w:r>
      <w:r w:rsidRPr="004005D4">
        <w:rPr>
          <w:rStyle w:val="rvts9"/>
          <w:sz w:val="28"/>
          <w:szCs w:val="28"/>
          <w:lang w:val="uk-UA"/>
        </w:rPr>
        <w:t>В. Жаров, Ю. Капіца, П. Крайнєв, О. Мельник, О.А. Підопригора,</w:t>
      </w:r>
      <w:r w:rsidRPr="004005D4">
        <w:rPr>
          <w:sz w:val="28"/>
          <w:szCs w:val="28"/>
          <w:lang w:val="uk-UA"/>
        </w:rPr>
        <w:t xml:space="preserve"> </w:t>
      </w:r>
      <w:r w:rsidRPr="004005D4">
        <w:rPr>
          <w:sz w:val="28"/>
          <w:szCs w:val="28"/>
          <w:lang w:val="uk-UA"/>
        </w:rPr>
        <w:br/>
      </w:r>
      <w:r w:rsidRPr="004005D4">
        <w:rPr>
          <w:rStyle w:val="rvts9"/>
          <w:sz w:val="28"/>
          <w:szCs w:val="28"/>
          <w:lang w:val="uk-UA"/>
        </w:rPr>
        <w:t>О.О. Підопригора, О. Святоцький, В. Сіденко, П. Цибульов, В. Чеботарьов,</w:t>
      </w:r>
      <w:r w:rsidRPr="004005D4">
        <w:rPr>
          <w:sz w:val="28"/>
          <w:szCs w:val="28"/>
          <w:lang w:val="uk-UA"/>
        </w:rPr>
        <w:t xml:space="preserve"> </w:t>
      </w:r>
      <w:r w:rsidRPr="004005D4">
        <w:rPr>
          <w:sz w:val="28"/>
          <w:szCs w:val="28"/>
          <w:lang w:val="uk-UA"/>
        </w:rPr>
        <w:br/>
      </w:r>
      <w:r w:rsidRPr="004005D4">
        <w:rPr>
          <w:rStyle w:val="rvts9"/>
          <w:sz w:val="28"/>
          <w:szCs w:val="28"/>
          <w:lang w:val="uk-UA"/>
        </w:rPr>
        <w:t>Р. Шишка.</w:t>
      </w:r>
    </w:p>
    <w:p w:rsidR="00781070" w:rsidRPr="005648D4" w:rsidRDefault="00781070" w:rsidP="00B50223">
      <w:pPr>
        <w:pStyle w:val="rvps15"/>
        <w:spacing w:before="0" w:beforeAutospacing="0" w:after="0" w:afterAutospacing="0" w:line="360" w:lineRule="auto"/>
        <w:ind w:firstLine="540"/>
        <w:jc w:val="both"/>
        <w:rPr>
          <w:sz w:val="28"/>
          <w:szCs w:val="28"/>
          <w:lang w:val="uk-UA"/>
        </w:rPr>
      </w:pPr>
      <w:r w:rsidRPr="003224EF">
        <w:rPr>
          <w:rStyle w:val="rvts15"/>
          <w:sz w:val="28"/>
          <w:szCs w:val="28"/>
          <w:lang w:val="uk-UA"/>
        </w:rPr>
        <w:t xml:space="preserve">Метою </w:t>
      </w:r>
      <w:r w:rsidRPr="004005D4">
        <w:rPr>
          <w:rStyle w:val="rvts15"/>
          <w:sz w:val="28"/>
          <w:szCs w:val="28"/>
          <w:lang w:val="uk-UA"/>
        </w:rPr>
        <w:t>курсової роботи</w:t>
      </w:r>
      <w:r w:rsidRPr="003224EF">
        <w:rPr>
          <w:rStyle w:val="rvts15"/>
          <w:sz w:val="28"/>
          <w:szCs w:val="28"/>
          <w:lang w:val="uk-UA"/>
        </w:rPr>
        <w:t xml:space="preserve"> є </w:t>
      </w:r>
      <w:r w:rsidR="00DF1AF1">
        <w:rPr>
          <w:rStyle w:val="rvts15"/>
          <w:sz w:val="28"/>
          <w:szCs w:val="28"/>
          <w:lang w:val="uk-UA"/>
        </w:rPr>
        <w:t xml:space="preserve">узагальнення теоретичних засад </w:t>
      </w:r>
      <w:r w:rsidRPr="003224EF">
        <w:rPr>
          <w:rStyle w:val="rvts15"/>
          <w:sz w:val="28"/>
          <w:szCs w:val="28"/>
          <w:lang w:val="uk-UA"/>
        </w:rPr>
        <w:t xml:space="preserve">процесів </w:t>
      </w:r>
      <w:r w:rsidR="00E01AEF">
        <w:rPr>
          <w:rStyle w:val="rvts15"/>
          <w:sz w:val="28"/>
          <w:szCs w:val="28"/>
          <w:lang w:val="uk-UA"/>
        </w:rPr>
        <w:t xml:space="preserve"> </w:t>
      </w:r>
      <w:r w:rsidR="00DF1AF1">
        <w:rPr>
          <w:rStyle w:val="rvts15"/>
          <w:sz w:val="28"/>
          <w:szCs w:val="28"/>
          <w:lang w:val="uk-UA"/>
        </w:rPr>
        <w:t>міжнародної</w:t>
      </w:r>
      <w:r w:rsidR="00E01AEF">
        <w:rPr>
          <w:rStyle w:val="rvts15"/>
          <w:sz w:val="28"/>
          <w:szCs w:val="28"/>
          <w:lang w:val="uk-UA"/>
        </w:rPr>
        <w:t xml:space="preserve"> торг</w:t>
      </w:r>
      <w:r w:rsidR="00DF1AF1">
        <w:rPr>
          <w:rStyle w:val="rvts15"/>
          <w:sz w:val="28"/>
          <w:szCs w:val="28"/>
          <w:lang w:val="uk-UA"/>
        </w:rPr>
        <w:t>івлі об’єкт</w:t>
      </w:r>
      <w:r w:rsidR="00A537E1">
        <w:rPr>
          <w:rStyle w:val="rvts15"/>
          <w:sz w:val="28"/>
          <w:szCs w:val="28"/>
          <w:lang w:val="uk-UA"/>
        </w:rPr>
        <w:t>ами</w:t>
      </w:r>
      <w:r w:rsidR="00DF1AF1">
        <w:rPr>
          <w:rStyle w:val="rvts15"/>
          <w:sz w:val="28"/>
          <w:szCs w:val="28"/>
          <w:lang w:val="uk-UA"/>
        </w:rPr>
        <w:t xml:space="preserve"> ПІВ та</w:t>
      </w:r>
      <w:r w:rsidRPr="003224EF">
        <w:rPr>
          <w:rStyle w:val="rvts15"/>
          <w:sz w:val="28"/>
          <w:szCs w:val="28"/>
          <w:lang w:val="uk-UA"/>
        </w:rPr>
        <w:t xml:space="preserve"> обґрунтування напрямів удосконалення </w:t>
      </w:r>
      <w:r w:rsidR="005648D4">
        <w:rPr>
          <w:rStyle w:val="rvts15"/>
          <w:sz w:val="28"/>
          <w:szCs w:val="28"/>
          <w:lang w:val="uk-UA"/>
        </w:rPr>
        <w:t xml:space="preserve"> позицій </w:t>
      </w:r>
      <w:r w:rsidR="00A537E1">
        <w:rPr>
          <w:rStyle w:val="rvts15"/>
          <w:sz w:val="28"/>
          <w:szCs w:val="28"/>
          <w:lang w:val="uk-UA"/>
        </w:rPr>
        <w:t xml:space="preserve">України </w:t>
      </w:r>
      <w:r w:rsidR="005648D4">
        <w:rPr>
          <w:rStyle w:val="rvts15"/>
          <w:sz w:val="28"/>
          <w:szCs w:val="28"/>
          <w:lang w:val="uk-UA"/>
        </w:rPr>
        <w:t>на міжнародному ринку</w:t>
      </w:r>
      <w:r w:rsidR="00A537E1">
        <w:rPr>
          <w:rStyle w:val="rvts15"/>
          <w:sz w:val="28"/>
          <w:szCs w:val="28"/>
          <w:lang w:val="uk-UA"/>
        </w:rPr>
        <w:t xml:space="preserve"> об’єктів ПІВ</w:t>
      </w:r>
      <w:r w:rsidR="005648D4">
        <w:rPr>
          <w:rStyle w:val="rvts15"/>
          <w:sz w:val="28"/>
          <w:szCs w:val="28"/>
          <w:lang w:val="uk-UA"/>
        </w:rPr>
        <w:t>.</w:t>
      </w:r>
    </w:p>
    <w:p w:rsidR="00781070" w:rsidRPr="004005D4" w:rsidRDefault="00781070" w:rsidP="00B50223">
      <w:pPr>
        <w:pStyle w:val="rvps15"/>
        <w:spacing w:before="0" w:beforeAutospacing="0" w:after="0" w:afterAutospacing="0" w:line="360" w:lineRule="auto"/>
        <w:ind w:firstLine="540"/>
        <w:jc w:val="both"/>
        <w:rPr>
          <w:sz w:val="28"/>
          <w:szCs w:val="28"/>
        </w:rPr>
      </w:pPr>
      <w:r w:rsidRPr="004005D4">
        <w:rPr>
          <w:rStyle w:val="rvts15"/>
          <w:sz w:val="28"/>
          <w:szCs w:val="28"/>
        </w:rPr>
        <w:t>Виходячи з мети дослідження в роботі поставлено такі завдання:</w:t>
      </w:r>
    </w:p>
    <w:p w:rsidR="00781070" w:rsidRPr="004005D4" w:rsidRDefault="00781070" w:rsidP="00B50223">
      <w:pPr>
        <w:pStyle w:val="rvps7"/>
        <w:spacing w:before="0" w:beforeAutospacing="0" w:after="0" w:afterAutospacing="0" w:line="360" w:lineRule="auto"/>
        <w:ind w:firstLine="540"/>
        <w:jc w:val="both"/>
        <w:rPr>
          <w:sz w:val="28"/>
          <w:szCs w:val="28"/>
        </w:rPr>
      </w:pPr>
      <w:r w:rsidRPr="004005D4">
        <w:rPr>
          <w:rStyle w:val="rvts15"/>
          <w:sz w:val="28"/>
          <w:szCs w:val="28"/>
        </w:rPr>
        <w:t>-</w:t>
      </w:r>
      <w:r w:rsidRPr="004005D4">
        <w:rPr>
          <w:rStyle w:val="rvts15"/>
          <w:sz w:val="28"/>
          <w:szCs w:val="28"/>
          <w:lang w:val="uk-UA"/>
        </w:rPr>
        <w:t xml:space="preserve"> </w:t>
      </w:r>
      <w:r w:rsidR="00A537E1" w:rsidRPr="004005D4">
        <w:rPr>
          <w:rStyle w:val="rvts15"/>
          <w:sz w:val="28"/>
          <w:szCs w:val="28"/>
        </w:rPr>
        <w:t>виявити</w:t>
      </w:r>
      <w:r w:rsidR="00A537E1">
        <w:rPr>
          <w:rStyle w:val="rvts15"/>
          <w:sz w:val="28"/>
          <w:szCs w:val="28"/>
          <w:lang w:val="uk-UA"/>
        </w:rPr>
        <w:t xml:space="preserve"> </w:t>
      </w:r>
      <w:r w:rsidR="00DF1AF1">
        <w:rPr>
          <w:rStyle w:val="rvts15"/>
          <w:sz w:val="28"/>
          <w:szCs w:val="28"/>
          <w:lang w:val="uk-UA"/>
        </w:rPr>
        <w:t>е</w:t>
      </w:r>
      <w:r w:rsidR="00DF1AF1">
        <w:rPr>
          <w:sz w:val="28"/>
          <w:szCs w:val="28"/>
          <w:lang w:val="uk-UA"/>
        </w:rPr>
        <w:t>кономічну</w:t>
      </w:r>
      <w:r w:rsidR="00E1190B">
        <w:rPr>
          <w:sz w:val="28"/>
          <w:szCs w:val="28"/>
          <w:lang w:val="uk-UA"/>
        </w:rPr>
        <w:t xml:space="preserve"> сутність</w:t>
      </w:r>
      <w:r w:rsidR="00DF1AF1" w:rsidRPr="004005D4">
        <w:rPr>
          <w:sz w:val="28"/>
          <w:szCs w:val="28"/>
          <w:lang w:val="uk-UA"/>
        </w:rPr>
        <w:t xml:space="preserve"> та види продуктів ІВ</w:t>
      </w:r>
      <w:r w:rsidR="00DF1AF1">
        <w:rPr>
          <w:sz w:val="28"/>
          <w:szCs w:val="28"/>
          <w:lang w:val="uk-UA"/>
        </w:rPr>
        <w:t xml:space="preserve"> як обєктів міжнародної торгівлі</w:t>
      </w:r>
      <w:r w:rsidRPr="004005D4">
        <w:rPr>
          <w:rStyle w:val="rvts15"/>
          <w:sz w:val="28"/>
          <w:szCs w:val="28"/>
        </w:rPr>
        <w:t>;</w:t>
      </w:r>
    </w:p>
    <w:p w:rsidR="00DF1AF1" w:rsidRDefault="00781070" w:rsidP="00B50223">
      <w:pPr>
        <w:pStyle w:val="rvps7"/>
        <w:spacing w:before="0" w:beforeAutospacing="0" w:after="0" w:afterAutospacing="0" w:line="360" w:lineRule="auto"/>
        <w:ind w:firstLine="540"/>
        <w:jc w:val="both"/>
        <w:rPr>
          <w:rStyle w:val="rvts15"/>
          <w:sz w:val="28"/>
          <w:szCs w:val="28"/>
          <w:lang w:val="uk-UA"/>
        </w:rPr>
      </w:pPr>
      <w:r w:rsidRPr="004005D4">
        <w:rPr>
          <w:rStyle w:val="rvts15"/>
          <w:sz w:val="28"/>
          <w:szCs w:val="28"/>
        </w:rPr>
        <w:t>-</w:t>
      </w:r>
      <w:r w:rsidRPr="004005D4">
        <w:rPr>
          <w:rStyle w:val="rvts15"/>
          <w:sz w:val="28"/>
          <w:szCs w:val="28"/>
          <w:lang w:val="uk-UA"/>
        </w:rPr>
        <w:t xml:space="preserve"> </w:t>
      </w:r>
      <w:r w:rsidR="00A537E1">
        <w:rPr>
          <w:rStyle w:val="rvts15"/>
          <w:sz w:val="28"/>
          <w:szCs w:val="28"/>
          <w:lang w:val="uk-UA"/>
        </w:rPr>
        <w:t>дослідити</w:t>
      </w:r>
      <w:r w:rsidR="00A537E1" w:rsidRPr="004005D4">
        <w:rPr>
          <w:rStyle w:val="rvts15"/>
          <w:sz w:val="28"/>
          <w:szCs w:val="28"/>
        </w:rPr>
        <w:t xml:space="preserve"> </w:t>
      </w:r>
      <w:r w:rsidR="00A537E1">
        <w:rPr>
          <w:rStyle w:val="rvts15"/>
          <w:sz w:val="28"/>
          <w:szCs w:val="28"/>
          <w:lang w:val="uk-UA"/>
        </w:rPr>
        <w:t>основні сучасні ф</w:t>
      </w:r>
      <w:r w:rsidR="00DF1AF1">
        <w:rPr>
          <w:sz w:val="28"/>
          <w:szCs w:val="28"/>
          <w:lang w:val="uk-UA"/>
        </w:rPr>
        <w:t xml:space="preserve">орми та </w:t>
      </w:r>
      <w:r w:rsidR="00A537E1" w:rsidRPr="00A537E1">
        <w:rPr>
          <w:rStyle w:val="rvts15"/>
          <w:sz w:val="28"/>
          <w:szCs w:val="28"/>
          <w:lang w:val="uk-UA"/>
        </w:rPr>
        <w:t xml:space="preserve">характерні </w:t>
      </w:r>
      <w:r w:rsidR="00DF1AF1">
        <w:rPr>
          <w:sz w:val="28"/>
          <w:szCs w:val="28"/>
          <w:lang w:val="uk-UA"/>
        </w:rPr>
        <w:t>о</w:t>
      </w:r>
      <w:r w:rsidR="00DF1AF1" w:rsidRPr="004005D4">
        <w:rPr>
          <w:sz w:val="28"/>
          <w:szCs w:val="28"/>
          <w:lang w:val="uk-UA"/>
        </w:rPr>
        <w:t>собливості міжнародної тор</w:t>
      </w:r>
      <w:r w:rsidR="00DF1AF1">
        <w:rPr>
          <w:sz w:val="28"/>
          <w:szCs w:val="28"/>
          <w:lang w:val="uk-UA"/>
        </w:rPr>
        <w:t xml:space="preserve">гівлі продуктами </w:t>
      </w:r>
      <w:r w:rsidR="00DF1AF1" w:rsidRPr="004005D4">
        <w:rPr>
          <w:sz w:val="28"/>
          <w:szCs w:val="28"/>
          <w:lang w:val="uk-UA"/>
        </w:rPr>
        <w:t>ІВ</w:t>
      </w:r>
      <w:r w:rsidR="00A537E1">
        <w:rPr>
          <w:sz w:val="28"/>
          <w:szCs w:val="28"/>
          <w:lang w:val="uk-UA"/>
        </w:rPr>
        <w:t>;</w:t>
      </w:r>
      <w:r w:rsidR="00DF1AF1" w:rsidRPr="004005D4">
        <w:rPr>
          <w:rStyle w:val="rvts15"/>
          <w:sz w:val="28"/>
          <w:szCs w:val="28"/>
        </w:rPr>
        <w:t xml:space="preserve"> </w:t>
      </w:r>
    </w:p>
    <w:p w:rsidR="00781070" w:rsidRPr="00A537E1" w:rsidRDefault="00781070" w:rsidP="00B50223">
      <w:pPr>
        <w:pStyle w:val="rvps7"/>
        <w:spacing w:before="0" w:beforeAutospacing="0" w:after="0" w:afterAutospacing="0" w:line="360" w:lineRule="auto"/>
        <w:ind w:firstLine="540"/>
        <w:jc w:val="both"/>
        <w:rPr>
          <w:sz w:val="28"/>
          <w:szCs w:val="28"/>
          <w:lang w:val="uk-UA"/>
        </w:rPr>
      </w:pPr>
      <w:r w:rsidRPr="00A537E1">
        <w:rPr>
          <w:rStyle w:val="rvts15"/>
          <w:sz w:val="28"/>
          <w:szCs w:val="28"/>
          <w:lang w:val="uk-UA"/>
        </w:rPr>
        <w:t>-</w:t>
      </w:r>
      <w:r w:rsidRPr="004005D4">
        <w:rPr>
          <w:rStyle w:val="rvts15"/>
          <w:sz w:val="28"/>
          <w:szCs w:val="28"/>
          <w:lang w:val="uk-UA"/>
        </w:rPr>
        <w:t xml:space="preserve"> </w:t>
      </w:r>
      <w:r w:rsidRPr="00A537E1">
        <w:rPr>
          <w:rStyle w:val="rvts15"/>
          <w:sz w:val="28"/>
          <w:szCs w:val="28"/>
          <w:lang w:val="uk-UA"/>
        </w:rPr>
        <w:t>визначити ключові тенденції розвитку світових ринків об</w:t>
      </w:r>
      <w:r w:rsidRPr="00A537E1">
        <w:rPr>
          <w:rStyle w:val="rvts16"/>
          <w:sz w:val="28"/>
          <w:szCs w:val="28"/>
          <w:lang w:val="uk-UA"/>
        </w:rPr>
        <w:t>’</w:t>
      </w:r>
      <w:r w:rsidRPr="00A537E1">
        <w:rPr>
          <w:rStyle w:val="rvts15"/>
          <w:sz w:val="28"/>
          <w:szCs w:val="28"/>
          <w:lang w:val="uk-UA"/>
        </w:rPr>
        <w:t>єктів інтелектуальної власності в умовах глобалізації торговельно-економічних відносин</w:t>
      </w:r>
      <w:r w:rsidR="00A537E1">
        <w:rPr>
          <w:rStyle w:val="rvts15"/>
          <w:sz w:val="28"/>
          <w:szCs w:val="28"/>
          <w:lang w:val="uk-UA"/>
        </w:rPr>
        <w:t xml:space="preserve"> (на прикладі розвинутих країн)</w:t>
      </w:r>
      <w:r w:rsidRPr="00A537E1">
        <w:rPr>
          <w:rStyle w:val="rvts15"/>
          <w:sz w:val="28"/>
          <w:szCs w:val="28"/>
          <w:lang w:val="uk-UA"/>
        </w:rPr>
        <w:t>;</w:t>
      </w:r>
    </w:p>
    <w:p w:rsidR="00A537E1" w:rsidRDefault="00781070" w:rsidP="00B50223">
      <w:pPr>
        <w:pStyle w:val="rvps7"/>
        <w:spacing w:before="0" w:beforeAutospacing="0" w:after="0" w:afterAutospacing="0" w:line="360" w:lineRule="auto"/>
        <w:ind w:firstLine="540"/>
        <w:jc w:val="both"/>
        <w:rPr>
          <w:rStyle w:val="rvts15"/>
          <w:sz w:val="28"/>
          <w:szCs w:val="28"/>
          <w:lang w:val="uk-UA"/>
        </w:rPr>
      </w:pPr>
      <w:r w:rsidRPr="004005D4">
        <w:rPr>
          <w:rStyle w:val="rvts15"/>
          <w:sz w:val="28"/>
          <w:szCs w:val="28"/>
        </w:rPr>
        <w:t>- дослідити основні механізми міжнародної системи регулювання пов</w:t>
      </w:r>
      <w:r w:rsidRPr="004005D4">
        <w:rPr>
          <w:rStyle w:val="rvts16"/>
          <w:sz w:val="28"/>
          <w:szCs w:val="28"/>
        </w:rPr>
        <w:t>’</w:t>
      </w:r>
      <w:r w:rsidRPr="004005D4">
        <w:rPr>
          <w:rStyle w:val="rvts15"/>
          <w:sz w:val="28"/>
          <w:szCs w:val="28"/>
        </w:rPr>
        <w:t>язаних з торгівлею прав інтелектуальної власності;</w:t>
      </w:r>
    </w:p>
    <w:p w:rsidR="00A537E1" w:rsidRDefault="00A537E1" w:rsidP="00B50223">
      <w:pPr>
        <w:pStyle w:val="rvps7"/>
        <w:spacing w:before="0" w:beforeAutospacing="0" w:after="0" w:afterAutospacing="0" w:line="360" w:lineRule="auto"/>
        <w:ind w:firstLine="540"/>
        <w:jc w:val="both"/>
        <w:rPr>
          <w:sz w:val="28"/>
          <w:szCs w:val="28"/>
          <w:lang w:val="uk-UA"/>
        </w:rPr>
      </w:pPr>
      <w:r>
        <w:rPr>
          <w:rStyle w:val="rvts15"/>
          <w:sz w:val="28"/>
          <w:szCs w:val="28"/>
          <w:lang w:val="uk-UA"/>
        </w:rPr>
        <w:t>-оцінити с</w:t>
      </w:r>
      <w:r w:rsidRPr="004005D4">
        <w:rPr>
          <w:sz w:val="28"/>
          <w:szCs w:val="28"/>
          <w:lang w:val="uk-UA"/>
        </w:rPr>
        <w:t>тан та тенденції участі України в міжнародній торгівлі продуктами ІВ</w:t>
      </w:r>
      <w:r>
        <w:rPr>
          <w:sz w:val="28"/>
          <w:szCs w:val="28"/>
          <w:lang w:val="uk-UA"/>
        </w:rPr>
        <w:t>;</w:t>
      </w:r>
    </w:p>
    <w:p w:rsidR="00781070" w:rsidRPr="004005D4" w:rsidRDefault="00781070" w:rsidP="00B50223">
      <w:pPr>
        <w:pStyle w:val="rvps7"/>
        <w:spacing w:before="0" w:beforeAutospacing="0" w:after="0" w:afterAutospacing="0" w:line="360" w:lineRule="auto"/>
        <w:ind w:firstLine="540"/>
        <w:jc w:val="both"/>
        <w:rPr>
          <w:sz w:val="28"/>
          <w:szCs w:val="28"/>
        </w:rPr>
      </w:pPr>
      <w:r w:rsidRPr="004005D4">
        <w:rPr>
          <w:rStyle w:val="rvts15"/>
          <w:sz w:val="28"/>
          <w:szCs w:val="28"/>
        </w:rPr>
        <w:t>-</w:t>
      </w:r>
      <w:r w:rsidRPr="004005D4">
        <w:rPr>
          <w:rStyle w:val="rvts15"/>
          <w:sz w:val="28"/>
          <w:szCs w:val="28"/>
          <w:lang w:val="uk-UA"/>
        </w:rPr>
        <w:t xml:space="preserve"> </w:t>
      </w:r>
      <w:r w:rsidRPr="004005D4">
        <w:rPr>
          <w:rStyle w:val="rvts15"/>
          <w:sz w:val="28"/>
          <w:szCs w:val="28"/>
        </w:rPr>
        <w:t xml:space="preserve">обґрунтувати напрями вдосконалення </w:t>
      </w:r>
      <w:r w:rsidR="00A537E1" w:rsidRPr="004005D4">
        <w:rPr>
          <w:sz w:val="28"/>
          <w:szCs w:val="28"/>
          <w:lang w:val="uk-UA"/>
        </w:rPr>
        <w:t>участі України в міжнародній торгівлі ПІВ</w:t>
      </w:r>
      <w:r w:rsidR="00A537E1">
        <w:rPr>
          <w:sz w:val="28"/>
          <w:szCs w:val="28"/>
          <w:lang w:val="uk-UA"/>
        </w:rPr>
        <w:t>.</w:t>
      </w:r>
    </w:p>
    <w:p w:rsidR="00781070" w:rsidRPr="00E01AEF" w:rsidRDefault="00781070" w:rsidP="00B50223">
      <w:pPr>
        <w:pStyle w:val="rvps15"/>
        <w:spacing w:before="0" w:beforeAutospacing="0" w:after="0" w:afterAutospacing="0" w:line="360" w:lineRule="auto"/>
        <w:ind w:firstLine="540"/>
        <w:jc w:val="both"/>
        <w:rPr>
          <w:sz w:val="28"/>
          <w:szCs w:val="28"/>
          <w:lang w:val="uk-UA"/>
        </w:rPr>
      </w:pPr>
      <w:r w:rsidRPr="004005D4">
        <w:rPr>
          <w:rStyle w:val="rvts22"/>
          <w:sz w:val="28"/>
          <w:szCs w:val="28"/>
        </w:rPr>
        <w:t>Об</w:t>
      </w:r>
      <w:r w:rsidRPr="004005D4">
        <w:rPr>
          <w:rStyle w:val="rvts23"/>
          <w:sz w:val="28"/>
          <w:szCs w:val="28"/>
        </w:rPr>
        <w:t>’</w:t>
      </w:r>
      <w:r w:rsidRPr="004005D4">
        <w:rPr>
          <w:rStyle w:val="rvts22"/>
          <w:sz w:val="28"/>
          <w:szCs w:val="28"/>
        </w:rPr>
        <w:t>єктом дослідження</w:t>
      </w:r>
      <w:r w:rsidRPr="004005D4">
        <w:rPr>
          <w:rStyle w:val="rvts8"/>
          <w:sz w:val="28"/>
          <w:szCs w:val="28"/>
        </w:rPr>
        <w:t xml:space="preserve"> </w:t>
      </w:r>
      <w:r w:rsidRPr="004005D4">
        <w:rPr>
          <w:rStyle w:val="rvts15"/>
          <w:sz w:val="28"/>
          <w:szCs w:val="28"/>
        </w:rPr>
        <w:t xml:space="preserve">є </w:t>
      </w:r>
      <w:r w:rsidR="00E74C61">
        <w:rPr>
          <w:rStyle w:val="rvts15"/>
          <w:sz w:val="28"/>
          <w:szCs w:val="28"/>
          <w:lang w:val="uk-UA"/>
        </w:rPr>
        <w:t>процеси міжнародн</w:t>
      </w:r>
      <w:r w:rsidR="00593A9F">
        <w:rPr>
          <w:rStyle w:val="rvts15"/>
          <w:sz w:val="28"/>
          <w:szCs w:val="28"/>
          <w:lang w:val="uk-UA"/>
        </w:rPr>
        <w:t xml:space="preserve">ої торгівлі продуктами </w:t>
      </w:r>
      <w:r w:rsidR="00E74C61">
        <w:rPr>
          <w:rStyle w:val="rvts15"/>
          <w:sz w:val="28"/>
          <w:szCs w:val="28"/>
          <w:lang w:val="uk-UA"/>
        </w:rPr>
        <w:t>ІВ.</w:t>
      </w:r>
      <w:r w:rsidR="00E74C61" w:rsidRPr="004005D4">
        <w:rPr>
          <w:rStyle w:val="rvts22"/>
          <w:sz w:val="28"/>
          <w:szCs w:val="28"/>
        </w:rPr>
        <w:t xml:space="preserve"> </w:t>
      </w:r>
      <w:r w:rsidR="00E74C61">
        <w:rPr>
          <w:rStyle w:val="rvts22"/>
          <w:sz w:val="28"/>
          <w:szCs w:val="28"/>
          <w:lang w:val="uk-UA"/>
        </w:rPr>
        <w:t xml:space="preserve">                                                                       </w:t>
      </w:r>
      <w:r w:rsidRPr="00E74C61">
        <w:rPr>
          <w:rStyle w:val="rvts22"/>
          <w:sz w:val="28"/>
          <w:szCs w:val="28"/>
          <w:lang w:val="uk-UA"/>
        </w:rPr>
        <w:t>Предметом дослідження</w:t>
      </w:r>
      <w:r w:rsidRPr="00E74C61">
        <w:rPr>
          <w:rStyle w:val="rvts8"/>
          <w:sz w:val="28"/>
          <w:szCs w:val="28"/>
          <w:lang w:val="uk-UA"/>
        </w:rPr>
        <w:t xml:space="preserve"> </w:t>
      </w:r>
      <w:r w:rsidRPr="00E74C61">
        <w:rPr>
          <w:rStyle w:val="rvts9"/>
          <w:sz w:val="28"/>
          <w:szCs w:val="28"/>
          <w:lang w:val="uk-UA"/>
        </w:rPr>
        <w:t>є</w:t>
      </w:r>
      <w:r w:rsidRPr="00E74C61">
        <w:rPr>
          <w:rStyle w:val="rvts8"/>
          <w:sz w:val="28"/>
          <w:szCs w:val="28"/>
          <w:lang w:val="uk-UA"/>
        </w:rPr>
        <w:t xml:space="preserve"> </w:t>
      </w:r>
      <w:r w:rsidR="00E74C61">
        <w:rPr>
          <w:rStyle w:val="rvts8"/>
          <w:sz w:val="28"/>
          <w:szCs w:val="28"/>
          <w:lang w:val="uk-UA"/>
        </w:rPr>
        <w:t>особливості, тенденції та регулятивні механізми міжнародної торгівлі продуктами ІВ.</w:t>
      </w:r>
    </w:p>
    <w:p w:rsidR="00781070" w:rsidRPr="003224EF" w:rsidRDefault="00781070" w:rsidP="00B50223">
      <w:pPr>
        <w:pStyle w:val="rvps15"/>
        <w:spacing w:before="0" w:beforeAutospacing="0" w:after="0" w:afterAutospacing="0" w:line="360" w:lineRule="auto"/>
        <w:ind w:firstLine="540"/>
        <w:jc w:val="both"/>
        <w:rPr>
          <w:sz w:val="28"/>
          <w:szCs w:val="28"/>
          <w:lang w:val="uk-UA"/>
        </w:rPr>
      </w:pPr>
      <w:r w:rsidRPr="004005D4">
        <w:rPr>
          <w:rStyle w:val="rvts9"/>
          <w:sz w:val="28"/>
          <w:szCs w:val="28"/>
        </w:rPr>
        <w:t xml:space="preserve">Дослідження базується на використанні принципу єдності теорії і практики, прогнозування розвитку економічних процесів на основі методу наукової абстракції, загального та часткового. В дослідженні використані </w:t>
      </w:r>
      <w:r w:rsidRPr="004005D4">
        <w:rPr>
          <w:rStyle w:val="rvts24"/>
          <w:sz w:val="28"/>
          <w:szCs w:val="28"/>
        </w:rPr>
        <w:t>такі методи: історико-логічний</w:t>
      </w:r>
      <w:r w:rsidRPr="004005D4">
        <w:rPr>
          <w:rStyle w:val="rvts25"/>
          <w:sz w:val="28"/>
          <w:szCs w:val="28"/>
        </w:rPr>
        <w:t xml:space="preserve"> </w:t>
      </w:r>
      <w:r w:rsidRPr="004005D4">
        <w:rPr>
          <w:rStyle w:val="rvts24"/>
          <w:sz w:val="28"/>
          <w:szCs w:val="28"/>
        </w:rPr>
        <w:t xml:space="preserve">(під час вивчення та аналізу сутності змін </w:t>
      </w:r>
      <w:r w:rsidRPr="004005D4">
        <w:rPr>
          <w:rStyle w:val="rvts9"/>
          <w:sz w:val="28"/>
          <w:szCs w:val="28"/>
        </w:rPr>
        <w:t xml:space="preserve">концепції </w:t>
      </w:r>
      <w:r w:rsidRPr="004005D4">
        <w:rPr>
          <w:rStyle w:val="rvts15"/>
          <w:sz w:val="28"/>
          <w:szCs w:val="28"/>
        </w:rPr>
        <w:t xml:space="preserve">інтелектуальної власності </w:t>
      </w:r>
      <w:r w:rsidRPr="004005D4">
        <w:rPr>
          <w:rStyle w:val="rvts9"/>
          <w:sz w:val="28"/>
          <w:szCs w:val="28"/>
        </w:rPr>
        <w:t xml:space="preserve">залежно від рівня соціально-економічного розвитку суспільства та </w:t>
      </w:r>
      <w:r w:rsidRPr="004005D4">
        <w:rPr>
          <w:rStyle w:val="rvts15"/>
          <w:sz w:val="28"/>
          <w:szCs w:val="28"/>
        </w:rPr>
        <w:t>під час дослідження впливу процесів інтернаціоналізації торговельно-економічних відносин на міжнародну співпрацю в галузі регулювання прав інтелектуальної власності); системний аналіз (під час дослідження глобальних чинників формування сучасної концепції інтелектуальної власності); аналіз та синтез (під час дослідження ролі інтелектуальної власності у формуванні мікро- та макрорівневих конкурентних переваг суб</w:t>
      </w:r>
      <w:r w:rsidRPr="004005D4">
        <w:rPr>
          <w:rStyle w:val="rvts16"/>
          <w:sz w:val="28"/>
          <w:szCs w:val="28"/>
        </w:rPr>
        <w:t>’</w:t>
      </w:r>
      <w:r w:rsidRPr="004005D4">
        <w:rPr>
          <w:rStyle w:val="rvts15"/>
          <w:sz w:val="28"/>
          <w:szCs w:val="28"/>
        </w:rPr>
        <w:t xml:space="preserve">єктів міжнародної економічної діяльності на внутрішніх та зарубіжних ринках); статистичний (під час обробки статистичних даних та їх відображенні в найбільш інформативній формі </w:t>
      </w:r>
      <w:r w:rsidRPr="004005D4">
        <w:rPr>
          <w:rStyle w:val="rvts16"/>
          <w:sz w:val="28"/>
          <w:szCs w:val="28"/>
        </w:rPr>
        <w:t>–</w:t>
      </w:r>
      <w:r w:rsidRPr="004005D4">
        <w:rPr>
          <w:rStyle w:val="rvts15"/>
          <w:sz w:val="28"/>
          <w:szCs w:val="28"/>
        </w:rPr>
        <w:t xml:space="preserve"> рисунки, графіки, діаграми</w:t>
      </w:r>
      <w:r w:rsidR="003224EF">
        <w:rPr>
          <w:rStyle w:val="rvts15"/>
          <w:sz w:val="28"/>
          <w:szCs w:val="28"/>
          <w:lang w:val="uk-UA"/>
        </w:rPr>
        <w:t>).</w:t>
      </w:r>
    </w:p>
    <w:p w:rsidR="00781070" w:rsidRPr="003224EF" w:rsidRDefault="00781070" w:rsidP="00B50223">
      <w:pPr>
        <w:pStyle w:val="rvps15"/>
        <w:spacing w:before="0" w:beforeAutospacing="0" w:after="0" w:afterAutospacing="0" w:line="360" w:lineRule="auto"/>
        <w:ind w:firstLine="540"/>
        <w:jc w:val="both"/>
        <w:rPr>
          <w:sz w:val="28"/>
          <w:szCs w:val="28"/>
          <w:lang w:val="uk-UA"/>
        </w:rPr>
      </w:pPr>
      <w:r w:rsidRPr="003224EF">
        <w:rPr>
          <w:rStyle w:val="rvts9"/>
          <w:sz w:val="28"/>
          <w:szCs w:val="28"/>
          <w:lang w:val="uk-UA"/>
        </w:rPr>
        <w:t>Джерельною та статистичною базами були дослідження вітчизняних та зарубіжних економістів, матеріали Міністерства економіки України, Міністерства фінансів України, Державного комітету статистики України, Державного департаменту інтелектуальної власності</w:t>
      </w:r>
      <w:r w:rsidR="00180FAF">
        <w:rPr>
          <w:rStyle w:val="rvts9"/>
          <w:sz w:val="28"/>
          <w:szCs w:val="28"/>
          <w:lang w:val="uk-UA"/>
        </w:rPr>
        <w:t xml:space="preserve"> МОН України</w:t>
      </w:r>
      <w:r w:rsidRPr="003224EF">
        <w:rPr>
          <w:rStyle w:val="rvts9"/>
          <w:sz w:val="28"/>
          <w:szCs w:val="28"/>
          <w:lang w:val="uk-UA"/>
        </w:rPr>
        <w:t>, міжнародних економічних організацій (СОТ, Всесвітньої організації інтелектуальної власності, ЮНКТАД), а також закони України, укази Президента України, постанови Кабінету Міністрів України.</w:t>
      </w:r>
    </w:p>
    <w:p w:rsidR="00E74C61" w:rsidRDefault="00373403" w:rsidP="003224EF">
      <w:pPr>
        <w:pStyle w:val="a3"/>
        <w:spacing w:before="0" w:beforeAutospacing="0" w:after="0" w:afterAutospacing="0" w:line="360" w:lineRule="auto"/>
        <w:jc w:val="center"/>
        <w:rPr>
          <w:b/>
          <w:sz w:val="28"/>
          <w:szCs w:val="28"/>
          <w:lang w:val="uk-UA"/>
        </w:rPr>
      </w:pPr>
      <w:r w:rsidRPr="00A36422">
        <w:rPr>
          <w:b/>
          <w:bCs/>
          <w:sz w:val="28"/>
          <w:szCs w:val="28"/>
          <w:lang w:val="uk-UA"/>
        </w:rPr>
        <w:t>РОЗДІЛ І</w:t>
      </w:r>
      <w:r w:rsidR="00A36422" w:rsidRPr="00A36422">
        <w:rPr>
          <w:b/>
          <w:bCs/>
          <w:sz w:val="28"/>
          <w:szCs w:val="28"/>
          <w:lang w:val="uk-UA"/>
        </w:rPr>
        <w:t xml:space="preserve">. </w:t>
      </w:r>
      <w:r w:rsidR="00E74C61" w:rsidRPr="00A36422">
        <w:rPr>
          <w:b/>
          <w:sz w:val="28"/>
          <w:szCs w:val="28"/>
          <w:lang w:val="uk-UA"/>
        </w:rPr>
        <w:t>Теоретичні засади аналізу міжнародної торгівлі продуктами інтелектуальної власності</w:t>
      </w:r>
    </w:p>
    <w:p w:rsidR="000F62EB" w:rsidRPr="00180FAF" w:rsidRDefault="00E1190B" w:rsidP="003224EF">
      <w:pPr>
        <w:pStyle w:val="a3"/>
        <w:numPr>
          <w:ilvl w:val="1"/>
          <w:numId w:val="1"/>
        </w:numPr>
        <w:tabs>
          <w:tab w:val="clear" w:pos="420"/>
          <w:tab w:val="num" w:pos="0"/>
        </w:tabs>
        <w:spacing w:before="0" w:beforeAutospacing="0" w:after="0" w:afterAutospacing="0" w:line="360" w:lineRule="auto"/>
        <w:ind w:left="0" w:firstLine="540"/>
        <w:jc w:val="center"/>
        <w:rPr>
          <w:b/>
          <w:bCs/>
          <w:sz w:val="28"/>
          <w:szCs w:val="28"/>
          <w:lang w:val="uk-UA"/>
        </w:rPr>
      </w:pPr>
      <w:r>
        <w:rPr>
          <w:b/>
          <w:sz w:val="28"/>
          <w:szCs w:val="28"/>
          <w:lang w:val="uk-UA"/>
        </w:rPr>
        <w:t>Економічна сутність</w:t>
      </w:r>
      <w:r w:rsidR="00180FAF" w:rsidRPr="00180FAF">
        <w:rPr>
          <w:b/>
          <w:sz w:val="28"/>
          <w:szCs w:val="28"/>
          <w:lang w:val="uk-UA"/>
        </w:rPr>
        <w:t xml:space="preserve"> та види продуктів </w:t>
      </w:r>
      <w:r w:rsidR="00180FAF">
        <w:rPr>
          <w:b/>
          <w:bCs/>
          <w:sz w:val="28"/>
          <w:szCs w:val="28"/>
          <w:lang w:val="uk-UA"/>
        </w:rPr>
        <w:t xml:space="preserve">інтелектуальної </w:t>
      </w:r>
      <w:r w:rsidR="00180FAF" w:rsidRPr="00180FAF">
        <w:rPr>
          <w:b/>
          <w:bCs/>
          <w:sz w:val="28"/>
          <w:szCs w:val="28"/>
          <w:lang w:val="uk-UA"/>
        </w:rPr>
        <w:t xml:space="preserve">власності </w:t>
      </w:r>
      <w:r w:rsidR="00180FAF" w:rsidRPr="00180FAF">
        <w:rPr>
          <w:b/>
          <w:sz w:val="28"/>
          <w:szCs w:val="28"/>
          <w:lang w:val="uk-UA"/>
        </w:rPr>
        <w:t xml:space="preserve"> як об</w:t>
      </w:r>
      <w:r w:rsidR="00180FAF" w:rsidRPr="00180FAF">
        <w:rPr>
          <w:b/>
          <w:sz w:val="28"/>
          <w:szCs w:val="28"/>
        </w:rPr>
        <w:t>’</w:t>
      </w:r>
      <w:r w:rsidR="00180FAF" w:rsidRPr="00180FAF">
        <w:rPr>
          <w:b/>
          <w:sz w:val="28"/>
          <w:szCs w:val="28"/>
          <w:lang w:val="uk-UA"/>
        </w:rPr>
        <w:t>єктів міжнародної торгівлі</w:t>
      </w:r>
    </w:p>
    <w:p w:rsidR="00CE082F" w:rsidRPr="006A241E" w:rsidRDefault="00BF0F86" w:rsidP="00B50223">
      <w:pPr>
        <w:pStyle w:val="a3"/>
        <w:tabs>
          <w:tab w:val="num" w:pos="0"/>
        </w:tabs>
        <w:spacing w:before="0" w:beforeAutospacing="0" w:after="0" w:afterAutospacing="0" w:line="360" w:lineRule="auto"/>
        <w:ind w:firstLine="540"/>
        <w:jc w:val="both"/>
        <w:rPr>
          <w:sz w:val="28"/>
          <w:szCs w:val="28"/>
        </w:rPr>
      </w:pPr>
      <w:r w:rsidRPr="004005D4">
        <w:rPr>
          <w:b/>
          <w:bCs/>
          <w:sz w:val="28"/>
          <w:szCs w:val="28"/>
        </w:rPr>
        <w:t>Інтелектуальна власність</w:t>
      </w:r>
      <w:r w:rsidRPr="004005D4">
        <w:rPr>
          <w:sz w:val="28"/>
          <w:szCs w:val="28"/>
        </w:rPr>
        <w:t xml:space="preserve"> (скорочено «ІВ», англ. </w:t>
      </w:r>
      <w:hyperlink r:id="rId7" w:tooltip="en:intellectual property" w:history="1">
        <w:r w:rsidRPr="004005D4">
          <w:rPr>
            <w:rStyle w:val="a4"/>
            <w:i/>
            <w:iCs/>
            <w:color w:val="auto"/>
            <w:sz w:val="28"/>
            <w:szCs w:val="28"/>
            <w:u w:val="none"/>
          </w:rPr>
          <w:t>intellectual property</w:t>
        </w:r>
      </w:hyperlink>
      <w:r w:rsidRPr="004005D4">
        <w:rPr>
          <w:sz w:val="28"/>
          <w:szCs w:val="28"/>
        </w:rPr>
        <w:t>) — у найширшому розумінні означає закріплені законом права на результат інтелектуальної діяльності в промисловій, науковій, художній, виробничій та інших галузях.</w:t>
      </w:r>
    </w:p>
    <w:p w:rsidR="00BF0F86" w:rsidRPr="004005D4" w:rsidRDefault="00BF0F86" w:rsidP="00B50223">
      <w:pPr>
        <w:pStyle w:val="a3"/>
        <w:tabs>
          <w:tab w:val="num" w:pos="0"/>
        </w:tabs>
        <w:spacing w:before="0" w:beforeAutospacing="0" w:after="0" w:afterAutospacing="0" w:line="360" w:lineRule="auto"/>
        <w:ind w:firstLine="540"/>
        <w:jc w:val="both"/>
        <w:rPr>
          <w:sz w:val="28"/>
          <w:szCs w:val="28"/>
        </w:rPr>
      </w:pPr>
      <w:r w:rsidRPr="004005D4">
        <w:rPr>
          <w:sz w:val="28"/>
          <w:szCs w:val="28"/>
        </w:rPr>
        <w:t>Законодавство, яке визначає права на ІВ, базується на праві кожного володіти, користуватися і розпоряджатися результатами своєї інтелектуальної, творчої діяльності, які, будучи благом не матеріальним, зберігаються за його творцями і можуть використовуватися іншими особами лише за узгодженням з ними, крім випадків, визначених законодавством.</w:t>
      </w:r>
    </w:p>
    <w:p w:rsidR="00BF0F86" w:rsidRPr="004005D4" w:rsidRDefault="00BF0F86" w:rsidP="00B50223">
      <w:pPr>
        <w:pStyle w:val="a3"/>
        <w:tabs>
          <w:tab w:val="num" w:pos="0"/>
        </w:tabs>
        <w:spacing w:before="0" w:beforeAutospacing="0" w:after="0" w:afterAutospacing="0" w:line="360" w:lineRule="auto"/>
        <w:ind w:firstLine="540"/>
        <w:jc w:val="both"/>
        <w:rPr>
          <w:sz w:val="28"/>
          <w:szCs w:val="28"/>
        </w:rPr>
      </w:pPr>
      <w:r w:rsidRPr="004005D4">
        <w:rPr>
          <w:sz w:val="28"/>
          <w:szCs w:val="28"/>
        </w:rPr>
        <w:t xml:space="preserve">Вперше термін «ІВ» вжив у </w:t>
      </w:r>
      <w:hyperlink r:id="rId8" w:tooltip="1845" w:history="1">
        <w:r w:rsidRPr="004005D4">
          <w:rPr>
            <w:rStyle w:val="a4"/>
            <w:color w:val="auto"/>
            <w:sz w:val="28"/>
            <w:szCs w:val="28"/>
            <w:u w:val="none"/>
          </w:rPr>
          <w:t>1845</w:t>
        </w:r>
      </w:hyperlink>
      <w:r w:rsidRPr="004005D4">
        <w:rPr>
          <w:sz w:val="28"/>
          <w:szCs w:val="28"/>
        </w:rPr>
        <w:t xml:space="preserve"> році Чарльз Вудбарі (</w:t>
      </w:r>
      <w:r w:rsidRPr="004005D4">
        <w:rPr>
          <w:i/>
          <w:iCs/>
          <w:sz w:val="28"/>
          <w:szCs w:val="28"/>
        </w:rPr>
        <w:t>Charles Woodbury</w:t>
      </w:r>
      <w:r w:rsidRPr="004005D4">
        <w:rPr>
          <w:sz w:val="28"/>
          <w:szCs w:val="28"/>
        </w:rPr>
        <w:t>), суддя Окружного суду штату Массачусетс. В Європі вперше цей термін вжив Альфред Ніон (</w:t>
      </w:r>
      <w:r w:rsidRPr="004005D4">
        <w:rPr>
          <w:i/>
          <w:iCs/>
          <w:sz w:val="28"/>
          <w:szCs w:val="28"/>
        </w:rPr>
        <w:t>Alfred Nion</w:t>
      </w:r>
      <w:r w:rsidRPr="004005D4">
        <w:rPr>
          <w:sz w:val="28"/>
          <w:szCs w:val="28"/>
        </w:rPr>
        <w:t xml:space="preserve">) у своєму трактаті </w:t>
      </w:r>
      <w:r w:rsidRPr="004005D4">
        <w:rPr>
          <w:i/>
          <w:iCs/>
          <w:sz w:val="28"/>
          <w:szCs w:val="28"/>
        </w:rPr>
        <w:t>«Droits civils des auteurs, artistes et inventeurs»</w:t>
      </w:r>
      <w:r w:rsidRPr="004005D4">
        <w:rPr>
          <w:sz w:val="28"/>
          <w:szCs w:val="28"/>
        </w:rPr>
        <w:t xml:space="preserve">, що був вперше опублікований у </w:t>
      </w:r>
      <w:hyperlink r:id="rId9" w:tooltip="1846" w:history="1">
        <w:r w:rsidRPr="004005D4">
          <w:rPr>
            <w:rStyle w:val="a4"/>
            <w:color w:val="auto"/>
            <w:sz w:val="28"/>
            <w:szCs w:val="28"/>
            <w:u w:val="none"/>
          </w:rPr>
          <w:t>1846</w:t>
        </w:r>
      </w:hyperlink>
      <w:r w:rsidRPr="004005D4">
        <w:rPr>
          <w:sz w:val="28"/>
          <w:szCs w:val="28"/>
        </w:rPr>
        <w:t xml:space="preserve"> році.</w:t>
      </w:r>
    </w:p>
    <w:p w:rsidR="00BF0F86" w:rsidRDefault="00BF0F86" w:rsidP="00B50223">
      <w:pPr>
        <w:pStyle w:val="a3"/>
        <w:tabs>
          <w:tab w:val="num" w:pos="0"/>
        </w:tabs>
        <w:spacing w:before="0" w:beforeAutospacing="0" w:after="0" w:afterAutospacing="0" w:line="360" w:lineRule="auto"/>
        <w:ind w:firstLine="540"/>
        <w:jc w:val="both"/>
        <w:rPr>
          <w:sz w:val="28"/>
          <w:szCs w:val="28"/>
          <w:lang w:val="uk-UA"/>
        </w:rPr>
      </w:pPr>
      <w:r w:rsidRPr="004005D4">
        <w:rPr>
          <w:sz w:val="28"/>
          <w:szCs w:val="28"/>
        </w:rPr>
        <w:t xml:space="preserve">Справжня історія терміну почалася у </w:t>
      </w:r>
      <w:hyperlink r:id="rId10" w:tooltip="1967" w:history="1">
        <w:r w:rsidRPr="004005D4">
          <w:rPr>
            <w:rStyle w:val="a4"/>
            <w:color w:val="auto"/>
            <w:sz w:val="28"/>
            <w:szCs w:val="28"/>
            <w:u w:val="none"/>
          </w:rPr>
          <w:t>1967</w:t>
        </w:r>
      </w:hyperlink>
      <w:r w:rsidRPr="004005D4">
        <w:rPr>
          <w:sz w:val="28"/>
          <w:szCs w:val="28"/>
        </w:rPr>
        <w:t xml:space="preserve"> році, після створення </w:t>
      </w:r>
      <w:hyperlink r:id="rId11" w:tooltip="ВОІВ" w:history="1">
        <w:r w:rsidRPr="004005D4">
          <w:rPr>
            <w:rStyle w:val="a4"/>
            <w:color w:val="auto"/>
            <w:sz w:val="28"/>
            <w:szCs w:val="28"/>
            <w:u w:val="none"/>
          </w:rPr>
          <w:t>Всесвітньої організації інтелектуальної власності</w:t>
        </w:r>
      </w:hyperlink>
      <w:r w:rsidRPr="004005D4">
        <w:rPr>
          <w:sz w:val="28"/>
          <w:szCs w:val="28"/>
        </w:rPr>
        <w:t>. Вона доклала багато зусиль для світового визнання для закріплення терміну, який є ключовою складовою частиною її назви.</w:t>
      </w:r>
      <w:r w:rsidR="009766A8">
        <w:rPr>
          <w:sz w:val="28"/>
          <w:szCs w:val="28"/>
        </w:rPr>
        <w:t>[</w:t>
      </w:r>
      <w:r w:rsidR="009766A8">
        <w:rPr>
          <w:sz w:val="28"/>
          <w:szCs w:val="28"/>
          <w:lang w:val="uk-UA"/>
        </w:rPr>
        <w:t>13</w:t>
      </w:r>
      <w:r w:rsidR="00CE082F" w:rsidRPr="004005D4">
        <w:rPr>
          <w:sz w:val="28"/>
          <w:szCs w:val="28"/>
        </w:rPr>
        <w:t>]</w:t>
      </w:r>
    </w:p>
    <w:p w:rsidR="002F48AD" w:rsidRDefault="002F48AD" w:rsidP="00B50223">
      <w:pPr>
        <w:shd w:val="clear" w:color="auto" w:fill="FFFFFF"/>
        <w:spacing w:line="360" w:lineRule="auto"/>
        <w:ind w:firstLine="540"/>
        <w:jc w:val="both"/>
        <w:rPr>
          <w:color w:val="000000"/>
          <w:sz w:val="28"/>
          <w:szCs w:val="28"/>
          <w:lang w:val="uk-UA"/>
        </w:rPr>
      </w:pPr>
      <w:r>
        <w:rPr>
          <w:sz w:val="28"/>
          <w:szCs w:val="28"/>
          <w:lang w:val="uk-UA"/>
        </w:rPr>
        <w:t>Слід розглянути, як</w:t>
      </w:r>
      <w:r w:rsidR="00E11A87">
        <w:rPr>
          <w:sz w:val="28"/>
          <w:szCs w:val="28"/>
          <w:lang w:val="uk-UA"/>
        </w:rPr>
        <w:t xml:space="preserve"> поняття</w:t>
      </w:r>
      <w:r>
        <w:rPr>
          <w:sz w:val="28"/>
          <w:szCs w:val="28"/>
          <w:lang w:val="uk-UA"/>
        </w:rPr>
        <w:t xml:space="preserve"> ІВ визначають інші автори.</w:t>
      </w:r>
      <w:r w:rsidRPr="002F48AD">
        <w:rPr>
          <w:color w:val="000000"/>
          <w:sz w:val="28"/>
          <w:szCs w:val="28"/>
          <w:lang w:val="uk-UA"/>
        </w:rPr>
        <w:t xml:space="preserve"> </w:t>
      </w:r>
    </w:p>
    <w:p w:rsidR="003224EF" w:rsidRDefault="003224EF" w:rsidP="003224EF">
      <w:pPr>
        <w:pStyle w:val="a3"/>
        <w:tabs>
          <w:tab w:val="num" w:pos="0"/>
        </w:tabs>
        <w:spacing w:before="0" w:beforeAutospacing="0" w:after="0" w:afterAutospacing="0" w:line="360" w:lineRule="auto"/>
        <w:ind w:firstLine="540"/>
        <w:jc w:val="both"/>
        <w:rPr>
          <w:sz w:val="28"/>
          <w:szCs w:val="28"/>
          <w:lang w:val="uk-UA"/>
        </w:rPr>
      </w:pPr>
      <w:r>
        <w:rPr>
          <w:sz w:val="28"/>
          <w:szCs w:val="28"/>
          <w:lang w:val="uk-UA"/>
        </w:rPr>
        <w:t>З  даних таблиці бачимо, що різні автори мають своє уявлення про цю категорію: з одного боку вона відображає відносини щодо володіння, користування та розпорядження продуктом інтелектуальної праці, з іншого – це сукупності об’єктів інтелектуальної діяльності. Найбільш повне тлумачення категорії дають автори Мочерний С., Ларіна Я., Устішко О., Юрій С.</w:t>
      </w:r>
    </w:p>
    <w:p w:rsidR="00172386" w:rsidRDefault="00172386" w:rsidP="00172386">
      <w:pPr>
        <w:shd w:val="clear" w:color="auto" w:fill="FFFFFF"/>
        <w:spacing w:line="360" w:lineRule="auto"/>
        <w:ind w:firstLine="540"/>
        <w:jc w:val="both"/>
        <w:rPr>
          <w:color w:val="000000"/>
          <w:sz w:val="28"/>
          <w:szCs w:val="28"/>
          <w:lang w:val="uk-UA"/>
        </w:rPr>
      </w:pPr>
      <w:r>
        <w:rPr>
          <w:color w:val="000000"/>
          <w:sz w:val="28"/>
          <w:szCs w:val="28"/>
          <w:lang w:val="uk-UA"/>
        </w:rPr>
        <w:t>Таблиця 1 -  Визначення та складові поняття «Інтелектуальна власність»</w:t>
      </w:r>
    </w:p>
    <w:p w:rsidR="00172386" w:rsidRDefault="00172386" w:rsidP="003224EF">
      <w:pPr>
        <w:pStyle w:val="a3"/>
        <w:tabs>
          <w:tab w:val="num" w:pos="0"/>
        </w:tabs>
        <w:spacing w:before="0" w:beforeAutospacing="0" w:after="0" w:afterAutospacing="0" w:line="360" w:lineRule="auto"/>
        <w:ind w:firstLine="540"/>
        <w:jc w:val="both"/>
        <w:rPr>
          <w:sz w:val="28"/>
          <w:szCs w:val="28"/>
          <w:lang w:val="uk-UA"/>
        </w:rPr>
      </w:pPr>
    </w:p>
    <w:p w:rsidR="003224EF" w:rsidRDefault="003224EF" w:rsidP="003224EF">
      <w:pPr>
        <w:shd w:val="clear" w:color="auto" w:fill="FFFFFF"/>
        <w:spacing w:line="360" w:lineRule="auto"/>
        <w:jc w:val="both"/>
        <w:rPr>
          <w:color w:val="000000"/>
          <w:sz w:val="28"/>
          <w:szCs w:val="28"/>
          <w:lang w:val="uk-UA"/>
        </w:rPr>
      </w:pPr>
    </w:p>
    <w:p w:rsidR="003224EF" w:rsidRPr="001A4F07" w:rsidRDefault="003224EF" w:rsidP="003224EF">
      <w:pPr>
        <w:shd w:val="clear" w:color="auto" w:fill="FFFFFF"/>
        <w:spacing w:line="360" w:lineRule="auto"/>
        <w:ind w:firstLine="540"/>
        <w:jc w:val="both"/>
        <w:rPr>
          <w:color w:val="000000"/>
          <w:sz w:val="28"/>
          <w:szCs w:val="28"/>
          <w:lang w:val="uk-UA"/>
        </w:rPr>
      </w:pPr>
    </w:p>
    <w:tbl>
      <w:tblPr>
        <w:tblW w:w="9010" w:type="dxa"/>
        <w:tblInd w:w="40" w:type="dxa"/>
        <w:tblCellMar>
          <w:left w:w="0" w:type="dxa"/>
          <w:right w:w="0" w:type="dxa"/>
        </w:tblCellMar>
        <w:tblLook w:val="0000" w:firstRow="0" w:lastRow="0" w:firstColumn="0" w:lastColumn="0" w:noHBand="0" w:noVBand="0"/>
      </w:tblPr>
      <w:tblGrid>
        <w:gridCol w:w="1864"/>
        <w:gridCol w:w="2438"/>
        <w:gridCol w:w="2333"/>
        <w:gridCol w:w="2639"/>
      </w:tblGrid>
      <w:tr w:rsidR="002F48AD" w:rsidTr="00B669D0">
        <w:trPr>
          <w:trHeight w:val="1086"/>
        </w:trPr>
        <w:tc>
          <w:tcPr>
            <w:tcW w:w="1736" w:type="dxa"/>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rsidR="002F48AD" w:rsidRPr="001A4F07" w:rsidRDefault="002F48AD" w:rsidP="00B50223">
            <w:pPr>
              <w:shd w:val="clear" w:color="auto" w:fill="FFFFFF"/>
              <w:spacing w:before="100" w:beforeAutospacing="1" w:after="100" w:afterAutospacing="1"/>
              <w:ind w:firstLine="540"/>
              <w:jc w:val="both"/>
              <w:rPr>
                <w:sz w:val="28"/>
                <w:szCs w:val="28"/>
                <w:lang w:val="uk-UA"/>
              </w:rPr>
            </w:pPr>
            <w:r w:rsidRPr="002F48AD">
              <w:rPr>
                <w:color w:val="000000"/>
                <w:sz w:val="28"/>
                <w:szCs w:val="28"/>
                <w:lang w:val="uk-UA"/>
              </w:rPr>
              <w:t>Автор</w:t>
            </w:r>
          </w:p>
        </w:tc>
        <w:tc>
          <w:tcPr>
            <w:tcW w:w="2459" w:type="dxa"/>
            <w:tcBorders>
              <w:top w:val="single" w:sz="8" w:space="0" w:color="auto"/>
              <w:left w:val="nil"/>
              <w:bottom w:val="single" w:sz="8" w:space="0" w:color="auto"/>
              <w:right w:val="single" w:sz="8" w:space="0" w:color="auto"/>
            </w:tcBorders>
            <w:tcMar>
              <w:top w:w="0" w:type="dxa"/>
              <w:left w:w="40" w:type="dxa"/>
              <w:bottom w:w="0" w:type="dxa"/>
              <w:right w:w="40" w:type="dxa"/>
            </w:tcMar>
          </w:tcPr>
          <w:p w:rsidR="002F48AD" w:rsidRPr="002F48AD" w:rsidRDefault="002F48AD" w:rsidP="00B50223">
            <w:pPr>
              <w:shd w:val="clear" w:color="auto" w:fill="FFFFFF"/>
              <w:spacing w:before="100" w:beforeAutospacing="1" w:after="100" w:afterAutospacing="1"/>
              <w:ind w:firstLine="540"/>
              <w:jc w:val="both"/>
              <w:rPr>
                <w:sz w:val="28"/>
                <w:szCs w:val="28"/>
              </w:rPr>
            </w:pPr>
            <w:r w:rsidRPr="002F48AD">
              <w:rPr>
                <w:color w:val="000000"/>
                <w:sz w:val="28"/>
                <w:szCs w:val="28"/>
                <w:lang w:val="uk-UA"/>
              </w:rPr>
              <w:t>Визначення</w:t>
            </w:r>
          </w:p>
          <w:p w:rsidR="002F48AD" w:rsidRPr="002F48AD" w:rsidRDefault="002F48AD" w:rsidP="00B50223">
            <w:pPr>
              <w:shd w:val="clear" w:color="auto" w:fill="FFFFFF"/>
              <w:spacing w:before="100" w:beforeAutospacing="1" w:after="100" w:afterAutospacing="1"/>
              <w:ind w:firstLine="540"/>
              <w:jc w:val="both"/>
              <w:rPr>
                <w:sz w:val="28"/>
                <w:szCs w:val="28"/>
              </w:rPr>
            </w:pPr>
            <w:r w:rsidRPr="002F48AD">
              <w:rPr>
                <w:color w:val="000000"/>
                <w:sz w:val="28"/>
                <w:szCs w:val="28"/>
                <w:lang w:val="uk-UA"/>
              </w:rPr>
              <w:t> </w:t>
            </w:r>
          </w:p>
        </w:tc>
        <w:tc>
          <w:tcPr>
            <w:tcW w:w="2297" w:type="dxa"/>
            <w:tcBorders>
              <w:top w:val="single" w:sz="8" w:space="0" w:color="auto"/>
              <w:left w:val="nil"/>
              <w:bottom w:val="single" w:sz="8" w:space="0" w:color="auto"/>
              <w:right w:val="single" w:sz="8" w:space="0" w:color="auto"/>
            </w:tcBorders>
            <w:tcMar>
              <w:top w:w="0" w:type="dxa"/>
              <w:left w:w="40" w:type="dxa"/>
              <w:bottom w:w="0" w:type="dxa"/>
              <w:right w:w="40" w:type="dxa"/>
            </w:tcMar>
          </w:tcPr>
          <w:p w:rsidR="002F48AD" w:rsidRPr="002F48AD" w:rsidRDefault="002F48AD" w:rsidP="00B50223">
            <w:pPr>
              <w:shd w:val="clear" w:color="auto" w:fill="FFFFFF"/>
              <w:spacing w:before="100" w:beforeAutospacing="1" w:after="100" w:afterAutospacing="1"/>
              <w:ind w:firstLine="540"/>
              <w:jc w:val="both"/>
              <w:rPr>
                <w:sz w:val="28"/>
                <w:szCs w:val="28"/>
              </w:rPr>
            </w:pPr>
            <w:r w:rsidRPr="002F48AD">
              <w:rPr>
                <w:color w:val="000000"/>
                <w:sz w:val="28"/>
                <w:szCs w:val="28"/>
                <w:lang w:val="uk-UA"/>
              </w:rPr>
              <w:t>Складові інтелектуальної власності  </w:t>
            </w:r>
          </w:p>
        </w:tc>
        <w:tc>
          <w:tcPr>
            <w:tcW w:w="2518" w:type="dxa"/>
            <w:tcBorders>
              <w:top w:val="single" w:sz="8" w:space="0" w:color="auto"/>
              <w:left w:val="nil"/>
              <w:bottom w:val="single" w:sz="8" w:space="0" w:color="auto"/>
              <w:right w:val="single" w:sz="8" w:space="0" w:color="auto"/>
            </w:tcBorders>
            <w:tcMar>
              <w:top w:w="0" w:type="dxa"/>
              <w:left w:w="40" w:type="dxa"/>
              <w:bottom w:w="0" w:type="dxa"/>
              <w:right w:w="40" w:type="dxa"/>
            </w:tcMar>
          </w:tcPr>
          <w:p w:rsidR="002F48AD" w:rsidRPr="002F48AD" w:rsidRDefault="002F48AD" w:rsidP="00B50223">
            <w:pPr>
              <w:spacing w:before="100" w:beforeAutospacing="1" w:after="100" w:afterAutospacing="1"/>
              <w:ind w:firstLine="540"/>
              <w:jc w:val="both"/>
              <w:rPr>
                <w:sz w:val="28"/>
                <w:szCs w:val="28"/>
              </w:rPr>
            </w:pPr>
            <w:r w:rsidRPr="002F48AD">
              <w:rPr>
                <w:sz w:val="28"/>
                <w:szCs w:val="28"/>
                <w:lang w:val="uk-UA"/>
              </w:rPr>
              <w:t>Коментарі</w:t>
            </w:r>
          </w:p>
          <w:p w:rsidR="002F48AD" w:rsidRPr="002F48AD" w:rsidRDefault="002F48AD" w:rsidP="00B50223">
            <w:pPr>
              <w:spacing w:before="100" w:beforeAutospacing="1" w:after="100" w:afterAutospacing="1"/>
              <w:ind w:firstLine="540"/>
              <w:jc w:val="both"/>
              <w:rPr>
                <w:sz w:val="28"/>
                <w:szCs w:val="28"/>
              </w:rPr>
            </w:pPr>
            <w:r w:rsidRPr="002F48AD">
              <w:rPr>
                <w:sz w:val="28"/>
                <w:szCs w:val="28"/>
                <w:lang w:val="uk-UA"/>
              </w:rPr>
              <w:t> </w:t>
            </w:r>
          </w:p>
        </w:tc>
      </w:tr>
      <w:tr w:rsidR="002F48AD" w:rsidTr="00824A4B">
        <w:trPr>
          <w:trHeight w:val="4844"/>
        </w:trPr>
        <w:tc>
          <w:tcPr>
            <w:tcW w:w="1736"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2F48AD" w:rsidRPr="002F48AD" w:rsidRDefault="002F48AD" w:rsidP="00B50223">
            <w:pPr>
              <w:shd w:val="clear" w:color="auto" w:fill="FFFFFF"/>
              <w:spacing w:before="100" w:beforeAutospacing="1" w:after="100" w:afterAutospacing="1"/>
              <w:ind w:firstLine="540"/>
              <w:jc w:val="both"/>
              <w:rPr>
                <w:sz w:val="28"/>
                <w:szCs w:val="28"/>
              </w:rPr>
            </w:pPr>
            <w:r w:rsidRPr="002F48AD">
              <w:rPr>
                <w:color w:val="000000"/>
                <w:sz w:val="28"/>
                <w:szCs w:val="28"/>
                <w:lang w:val="uk-UA"/>
              </w:rPr>
              <w:t>Бутнік-Сіверський О., Гамриленко О., Довгий С. та ін.</w:t>
            </w:r>
          </w:p>
          <w:p w:rsidR="002F48AD" w:rsidRPr="002F48AD" w:rsidRDefault="002F48AD" w:rsidP="00B50223">
            <w:pPr>
              <w:shd w:val="clear" w:color="auto" w:fill="FFFFFF"/>
              <w:spacing w:before="100" w:beforeAutospacing="1" w:after="100" w:afterAutospacing="1"/>
              <w:ind w:firstLine="540"/>
              <w:jc w:val="both"/>
              <w:rPr>
                <w:sz w:val="28"/>
                <w:szCs w:val="28"/>
              </w:rPr>
            </w:pPr>
            <w:r w:rsidRPr="002F48AD">
              <w:rPr>
                <w:color w:val="000000"/>
                <w:sz w:val="28"/>
                <w:szCs w:val="28"/>
                <w:lang w:val="uk-UA"/>
              </w:rPr>
              <w:t> </w:t>
            </w:r>
          </w:p>
        </w:tc>
        <w:tc>
          <w:tcPr>
            <w:tcW w:w="2459" w:type="dxa"/>
            <w:tcBorders>
              <w:top w:val="nil"/>
              <w:left w:val="nil"/>
              <w:bottom w:val="single" w:sz="8" w:space="0" w:color="auto"/>
              <w:right w:val="single" w:sz="8" w:space="0" w:color="auto"/>
            </w:tcBorders>
            <w:tcMar>
              <w:top w:w="0" w:type="dxa"/>
              <w:left w:w="40" w:type="dxa"/>
              <w:bottom w:w="0" w:type="dxa"/>
              <w:right w:w="40" w:type="dxa"/>
            </w:tcMar>
          </w:tcPr>
          <w:p w:rsidR="002F48AD" w:rsidRPr="002F48AD" w:rsidRDefault="002F48AD" w:rsidP="00B50223">
            <w:pPr>
              <w:shd w:val="clear" w:color="auto" w:fill="FFFFFF"/>
              <w:spacing w:before="100" w:beforeAutospacing="1" w:after="100" w:afterAutospacing="1"/>
              <w:ind w:firstLine="540"/>
              <w:jc w:val="both"/>
              <w:rPr>
                <w:sz w:val="28"/>
                <w:szCs w:val="28"/>
              </w:rPr>
            </w:pPr>
            <w:r w:rsidRPr="002F48AD">
              <w:rPr>
                <w:color w:val="000000"/>
                <w:sz w:val="28"/>
                <w:szCs w:val="28"/>
                <w:lang w:val="uk-UA"/>
              </w:rPr>
              <w:t>Категорія «інтелектуальна власність» становить певну діалектичну єдність з інтелектуальним продуктом або продуктом розумової праці, інтелектуальною працею та нематеріальним активом . </w:t>
            </w:r>
          </w:p>
        </w:tc>
        <w:tc>
          <w:tcPr>
            <w:tcW w:w="2297" w:type="dxa"/>
            <w:tcBorders>
              <w:top w:val="nil"/>
              <w:left w:val="nil"/>
              <w:bottom w:val="single" w:sz="8" w:space="0" w:color="auto"/>
              <w:right w:val="single" w:sz="8" w:space="0" w:color="auto"/>
            </w:tcBorders>
            <w:tcMar>
              <w:top w:w="0" w:type="dxa"/>
              <w:left w:w="40" w:type="dxa"/>
              <w:bottom w:w="0" w:type="dxa"/>
              <w:right w:w="40" w:type="dxa"/>
            </w:tcMar>
          </w:tcPr>
          <w:p w:rsidR="002F48AD" w:rsidRPr="002F48AD" w:rsidRDefault="002F48AD" w:rsidP="00B50223">
            <w:pPr>
              <w:shd w:val="clear" w:color="auto" w:fill="FFFFFF"/>
              <w:spacing w:before="100" w:beforeAutospacing="1" w:after="100" w:afterAutospacing="1"/>
              <w:ind w:firstLine="540"/>
              <w:jc w:val="both"/>
              <w:rPr>
                <w:sz w:val="28"/>
                <w:szCs w:val="28"/>
              </w:rPr>
            </w:pPr>
            <w:r w:rsidRPr="002F48AD">
              <w:rPr>
                <w:color w:val="000000"/>
                <w:sz w:val="28"/>
                <w:szCs w:val="28"/>
                <w:lang w:val="uk-UA"/>
              </w:rPr>
              <w:t>Промислова власність, авторські та суміжні права.</w:t>
            </w:r>
          </w:p>
          <w:p w:rsidR="002F48AD" w:rsidRPr="002F48AD" w:rsidRDefault="002F48AD" w:rsidP="00B50223">
            <w:pPr>
              <w:shd w:val="clear" w:color="auto" w:fill="FFFFFF"/>
              <w:spacing w:before="100" w:beforeAutospacing="1" w:after="100" w:afterAutospacing="1"/>
              <w:jc w:val="both"/>
              <w:rPr>
                <w:sz w:val="28"/>
                <w:szCs w:val="28"/>
              </w:rPr>
            </w:pPr>
          </w:p>
        </w:tc>
        <w:tc>
          <w:tcPr>
            <w:tcW w:w="2518" w:type="dxa"/>
            <w:tcBorders>
              <w:top w:val="nil"/>
              <w:left w:val="nil"/>
              <w:bottom w:val="single" w:sz="8" w:space="0" w:color="auto"/>
              <w:right w:val="single" w:sz="8" w:space="0" w:color="auto"/>
            </w:tcBorders>
            <w:tcMar>
              <w:top w:w="0" w:type="dxa"/>
              <w:left w:w="40" w:type="dxa"/>
              <w:bottom w:w="0" w:type="dxa"/>
              <w:right w:w="40" w:type="dxa"/>
            </w:tcMar>
          </w:tcPr>
          <w:p w:rsidR="002F48AD" w:rsidRPr="002F48AD" w:rsidRDefault="002F48AD" w:rsidP="00B50223">
            <w:pPr>
              <w:spacing w:before="100" w:beforeAutospacing="1" w:after="100" w:afterAutospacing="1"/>
              <w:ind w:firstLine="540"/>
              <w:jc w:val="both"/>
              <w:rPr>
                <w:sz w:val="28"/>
                <w:szCs w:val="28"/>
              </w:rPr>
            </w:pPr>
            <w:r w:rsidRPr="002F48AD">
              <w:rPr>
                <w:sz w:val="28"/>
                <w:szCs w:val="28"/>
                <w:lang w:val="uk-UA"/>
              </w:rPr>
              <w:t xml:space="preserve">Автори вважають інтелектуальну власність чимось середнім між інтелектуальним продуктом, або продуктом розумової праці та  дають дуже вузьке коло складових.                   </w:t>
            </w:r>
          </w:p>
          <w:p w:rsidR="002F48AD" w:rsidRPr="002F48AD" w:rsidRDefault="002F48AD" w:rsidP="00B50223">
            <w:pPr>
              <w:spacing w:before="100" w:beforeAutospacing="1" w:after="100" w:afterAutospacing="1"/>
              <w:ind w:firstLine="540"/>
              <w:jc w:val="both"/>
              <w:rPr>
                <w:sz w:val="28"/>
                <w:szCs w:val="28"/>
              </w:rPr>
            </w:pPr>
            <w:r w:rsidRPr="002F48AD">
              <w:rPr>
                <w:sz w:val="28"/>
                <w:szCs w:val="28"/>
                <w:lang w:val="uk-UA"/>
              </w:rPr>
              <w:t> </w:t>
            </w:r>
          </w:p>
        </w:tc>
      </w:tr>
      <w:tr w:rsidR="002F48AD" w:rsidTr="001A4F07">
        <w:trPr>
          <w:trHeight w:val="1062"/>
        </w:trPr>
        <w:tc>
          <w:tcPr>
            <w:tcW w:w="1736"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2F48AD" w:rsidRPr="002F48AD" w:rsidRDefault="002F48AD" w:rsidP="00B50223">
            <w:pPr>
              <w:shd w:val="clear" w:color="auto" w:fill="FFFFFF"/>
              <w:spacing w:before="100" w:beforeAutospacing="1" w:after="100" w:afterAutospacing="1"/>
              <w:ind w:firstLine="540"/>
              <w:jc w:val="both"/>
              <w:rPr>
                <w:sz w:val="28"/>
                <w:szCs w:val="28"/>
              </w:rPr>
            </w:pPr>
            <w:r w:rsidRPr="002F48AD">
              <w:rPr>
                <w:color w:val="000000"/>
                <w:sz w:val="28"/>
                <w:szCs w:val="28"/>
                <w:lang w:val="uk-UA"/>
              </w:rPr>
              <w:t>Гавкалова Н., Маркова Н.</w:t>
            </w:r>
          </w:p>
          <w:p w:rsidR="002F48AD" w:rsidRPr="002F48AD" w:rsidRDefault="002F48AD" w:rsidP="00B50223">
            <w:pPr>
              <w:shd w:val="clear" w:color="auto" w:fill="FFFFFF"/>
              <w:spacing w:before="100" w:beforeAutospacing="1" w:after="100" w:afterAutospacing="1"/>
              <w:ind w:firstLine="540"/>
              <w:jc w:val="both"/>
              <w:rPr>
                <w:sz w:val="28"/>
                <w:szCs w:val="28"/>
              </w:rPr>
            </w:pPr>
            <w:r w:rsidRPr="002F48AD">
              <w:rPr>
                <w:color w:val="000000"/>
                <w:sz w:val="28"/>
                <w:szCs w:val="28"/>
                <w:lang w:val="uk-UA"/>
              </w:rPr>
              <w:t> </w:t>
            </w:r>
          </w:p>
        </w:tc>
        <w:tc>
          <w:tcPr>
            <w:tcW w:w="2459" w:type="dxa"/>
            <w:tcBorders>
              <w:top w:val="nil"/>
              <w:left w:val="nil"/>
              <w:bottom w:val="single" w:sz="8" w:space="0" w:color="auto"/>
              <w:right w:val="single" w:sz="8" w:space="0" w:color="auto"/>
            </w:tcBorders>
            <w:tcMar>
              <w:top w:w="0" w:type="dxa"/>
              <w:left w:w="40" w:type="dxa"/>
              <w:bottom w:w="0" w:type="dxa"/>
              <w:right w:w="40" w:type="dxa"/>
            </w:tcMar>
          </w:tcPr>
          <w:p w:rsidR="002F48AD" w:rsidRPr="002F48AD" w:rsidRDefault="002F48AD" w:rsidP="00B50223">
            <w:pPr>
              <w:shd w:val="clear" w:color="auto" w:fill="FFFFFF"/>
              <w:spacing w:before="100" w:beforeAutospacing="1" w:after="100" w:afterAutospacing="1"/>
              <w:ind w:firstLine="540"/>
              <w:jc w:val="both"/>
              <w:rPr>
                <w:sz w:val="28"/>
                <w:szCs w:val="28"/>
              </w:rPr>
            </w:pPr>
            <w:r w:rsidRPr="002F48AD">
              <w:rPr>
                <w:color w:val="000000"/>
                <w:sz w:val="28"/>
                <w:szCs w:val="28"/>
                <w:lang w:val="uk-UA"/>
              </w:rPr>
              <w:t>Інтелектуальна власність є категорією, що відображує відносини володіння користування і розпоря</w:t>
            </w:r>
            <w:r w:rsidRPr="002F48AD">
              <w:rPr>
                <w:color w:val="000000"/>
                <w:sz w:val="28"/>
                <w:szCs w:val="28"/>
                <w:lang w:val="uk-UA"/>
              </w:rPr>
              <w:softHyphen/>
              <w:t>дження результатом інтелектуальної творчої діяль</w:t>
            </w:r>
            <w:r w:rsidRPr="002F48AD">
              <w:rPr>
                <w:color w:val="000000"/>
                <w:sz w:val="28"/>
                <w:szCs w:val="28"/>
                <w:lang w:val="uk-UA"/>
              </w:rPr>
              <w:softHyphen/>
              <w:t>ності людини.</w:t>
            </w:r>
          </w:p>
        </w:tc>
        <w:tc>
          <w:tcPr>
            <w:tcW w:w="2297" w:type="dxa"/>
            <w:tcBorders>
              <w:top w:val="nil"/>
              <w:left w:val="nil"/>
              <w:bottom w:val="single" w:sz="8" w:space="0" w:color="auto"/>
              <w:right w:val="single" w:sz="8" w:space="0" w:color="auto"/>
            </w:tcBorders>
            <w:tcMar>
              <w:top w:w="0" w:type="dxa"/>
              <w:left w:w="40" w:type="dxa"/>
              <w:bottom w:w="0" w:type="dxa"/>
              <w:right w:w="40" w:type="dxa"/>
            </w:tcMar>
          </w:tcPr>
          <w:p w:rsidR="002F48AD" w:rsidRPr="002F48AD" w:rsidRDefault="002F48AD" w:rsidP="00B50223">
            <w:pPr>
              <w:shd w:val="clear" w:color="auto" w:fill="FFFFFF"/>
              <w:spacing w:before="100" w:beforeAutospacing="1" w:after="100" w:afterAutospacing="1"/>
              <w:ind w:firstLine="540"/>
              <w:jc w:val="both"/>
              <w:rPr>
                <w:sz w:val="28"/>
                <w:szCs w:val="28"/>
              </w:rPr>
            </w:pPr>
            <w:r w:rsidRPr="002F48AD">
              <w:rPr>
                <w:color w:val="000000"/>
                <w:sz w:val="28"/>
                <w:szCs w:val="28"/>
                <w:lang w:val="uk-UA"/>
              </w:rPr>
              <w:t>Об’єкти  промислової власності, об'єкти авторського права, ноу-хау, знаки обслуговування .</w:t>
            </w:r>
          </w:p>
          <w:p w:rsidR="002F48AD" w:rsidRPr="002F48AD" w:rsidRDefault="002F48AD" w:rsidP="00B50223">
            <w:pPr>
              <w:shd w:val="clear" w:color="auto" w:fill="FFFFFF"/>
              <w:spacing w:before="100" w:beforeAutospacing="1" w:after="100" w:afterAutospacing="1"/>
              <w:ind w:firstLine="540"/>
              <w:jc w:val="both"/>
              <w:rPr>
                <w:sz w:val="28"/>
                <w:szCs w:val="28"/>
              </w:rPr>
            </w:pPr>
            <w:r w:rsidRPr="002F48AD">
              <w:rPr>
                <w:color w:val="000000"/>
                <w:sz w:val="28"/>
                <w:szCs w:val="28"/>
                <w:lang w:val="uk-UA"/>
              </w:rPr>
              <w:t> </w:t>
            </w:r>
          </w:p>
          <w:p w:rsidR="002F48AD" w:rsidRPr="002F48AD" w:rsidRDefault="002F48AD" w:rsidP="00B50223">
            <w:pPr>
              <w:shd w:val="clear" w:color="auto" w:fill="FFFFFF"/>
              <w:spacing w:before="100" w:beforeAutospacing="1" w:after="100" w:afterAutospacing="1"/>
              <w:ind w:firstLine="540"/>
              <w:jc w:val="both"/>
              <w:rPr>
                <w:sz w:val="28"/>
                <w:szCs w:val="28"/>
              </w:rPr>
            </w:pPr>
            <w:r w:rsidRPr="002F48AD">
              <w:rPr>
                <w:color w:val="000000"/>
                <w:sz w:val="28"/>
                <w:szCs w:val="28"/>
                <w:lang w:val="uk-UA"/>
              </w:rPr>
              <w:t> </w:t>
            </w:r>
          </w:p>
          <w:p w:rsidR="002F48AD" w:rsidRPr="002F48AD" w:rsidRDefault="002F48AD" w:rsidP="00B50223">
            <w:pPr>
              <w:shd w:val="clear" w:color="auto" w:fill="FFFFFF"/>
              <w:spacing w:before="100" w:beforeAutospacing="1" w:after="100" w:afterAutospacing="1"/>
              <w:ind w:firstLine="540"/>
              <w:jc w:val="both"/>
              <w:rPr>
                <w:sz w:val="28"/>
                <w:szCs w:val="28"/>
              </w:rPr>
            </w:pPr>
            <w:r w:rsidRPr="002F48AD">
              <w:rPr>
                <w:color w:val="000000"/>
                <w:sz w:val="28"/>
                <w:szCs w:val="28"/>
                <w:lang w:val="uk-UA"/>
              </w:rPr>
              <w:t> </w:t>
            </w:r>
          </w:p>
        </w:tc>
        <w:tc>
          <w:tcPr>
            <w:tcW w:w="2518" w:type="dxa"/>
            <w:tcBorders>
              <w:top w:val="nil"/>
              <w:left w:val="nil"/>
              <w:bottom w:val="single" w:sz="8" w:space="0" w:color="auto"/>
              <w:right w:val="single" w:sz="8" w:space="0" w:color="auto"/>
            </w:tcBorders>
            <w:tcMar>
              <w:top w:w="0" w:type="dxa"/>
              <w:left w:w="40" w:type="dxa"/>
              <w:bottom w:w="0" w:type="dxa"/>
              <w:right w:w="40" w:type="dxa"/>
            </w:tcMar>
          </w:tcPr>
          <w:p w:rsidR="002F48AD" w:rsidRPr="002F48AD" w:rsidRDefault="002F48AD" w:rsidP="00B50223">
            <w:pPr>
              <w:spacing w:before="100" w:beforeAutospacing="1" w:after="100" w:afterAutospacing="1"/>
              <w:ind w:firstLine="540"/>
              <w:jc w:val="both"/>
              <w:rPr>
                <w:sz w:val="28"/>
                <w:szCs w:val="28"/>
              </w:rPr>
            </w:pPr>
            <w:r w:rsidRPr="002F48AD">
              <w:rPr>
                <w:sz w:val="28"/>
                <w:szCs w:val="28"/>
                <w:lang w:val="uk-UA"/>
              </w:rPr>
              <w:t>Автори характеризують інтелектуальну власність як категорію, що виражає економічні відносини. Складові не достатньо повно характеризують дане поняття та не дають чіткого уявлення.</w:t>
            </w:r>
          </w:p>
        </w:tc>
      </w:tr>
      <w:tr w:rsidR="002F48AD" w:rsidTr="001A4F07">
        <w:trPr>
          <w:trHeight w:val="2127"/>
        </w:trPr>
        <w:tc>
          <w:tcPr>
            <w:tcW w:w="1736"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2F48AD" w:rsidRPr="002F48AD" w:rsidRDefault="002F48AD" w:rsidP="00B50223">
            <w:pPr>
              <w:shd w:val="clear" w:color="auto" w:fill="FFFFFF"/>
              <w:spacing w:before="100" w:beforeAutospacing="1" w:after="100" w:afterAutospacing="1"/>
              <w:ind w:firstLine="540"/>
              <w:jc w:val="both"/>
              <w:rPr>
                <w:sz w:val="28"/>
                <w:szCs w:val="28"/>
              </w:rPr>
            </w:pPr>
            <w:r w:rsidRPr="002F48AD">
              <w:rPr>
                <w:color w:val="000000"/>
                <w:sz w:val="28"/>
                <w:szCs w:val="28"/>
                <w:lang w:val="uk-UA"/>
              </w:rPr>
              <w:t>Мочерний С , Ларіна Я., Устішко О., Юрій С.</w:t>
            </w:r>
          </w:p>
          <w:p w:rsidR="002F48AD" w:rsidRPr="002F48AD" w:rsidRDefault="002F48AD" w:rsidP="00B50223">
            <w:pPr>
              <w:shd w:val="clear" w:color="auto" w:fill="FFFFFF"/>
              <w:spacing w:before="100" w:beforeAutospacing="1" w:after="100" w:afterAutospacing="1"/>
              <w:ind w:firstLine="540"/>
              <w:jc w:val="both"/>
              <w:rPr>
                <w:sz w:val="28"/>
                <w:szCs w:val="28"/>
              </w:rPr>
            </w:pPr>
            <w:r w:rsidRPr="002F48AD">
              <w:rPr>
                <w:color w:val="000000"/>
                <w:sz w:val="28"/>
                <w:szCs w:val="28"/>
                <w:lang w:val="uk-UA"/>
              </w:rPr>
              <w:t> </w:t>
            </w:r>
          </w:p>
        </w:tc>
        <w:tc>
          <w:tcPr>
            <w:tcW w:w="2459" w:type="dxa"/>
            <w:tcBorders>
              <w:top w:val="nil"/>
              <w:left w:val="nil"/>
              <w:bottom w:val="single" w:sz="8" w:space="0" w:color="auto"/>
              <w:right w:val="single" w:sz="8" w:space="0" w:color="auto"/>
            </w:tcBorders>
            <w:tcMar>
              <w:top w:w="0" w:type="dxa"/>
              <w:left w:w="40" w:type="dxa"/>
              <w:bottom w:w="0" w:type="dxa"/>
              <w:right w:w="40" w:type="dxa"/>
            </w:tcMar>
          </w:tcPr>
          <w:p w:rsidR="002F48AD" w:rsidRPr="002F48AD" w:rsidRDefault="002F48AD" w:rsidP="00B50223">
            <w:pPr>
              <w:shd w:val="clear" w:color="auto" w:fill="FFFFFF"/>
              <w:spacing w:before="100" w:beforeAutospacing="1" w:after="100" w:afterAutospacing="1"/>
              <w:ind w:firstLine="540"/>
              <w:jc w:val="both"/>
              <w:rPr>
                <w:sz w:val="28"/>
                <w:szCs w:val="28"/>
              </w:rPr>
            </w:pPr>
            <w:r w:rsidRPr="002F48AD">
              <w:rPr>
                <w:color w:val="000000"/>
                <w:sz w:val="28"/>
                <w:szCs w:val="28"/>
                <w:lang w:val="uk-UA"/>
              </w:rPr>
              <w:t>Інтелектуальна власність - це різні об'єкти інтелек</w:t>
            </w:r>
            <w:r w:rsidRPr="002F48AD">
              <w:rPr>
                <w:color w:val="000000"/>
                <w:sz w:val="28"/>
                <w:szCs w:val="28"/>
                <w:lang w:val="uk-UA"/>
              </w:rPr>
              <w:softHyphen/>
              <w:t xml:space="preserve">туальної діяльності і продукти інтелектуальної творчої праці, а також відносини економ. власності між різними суб’єктами з приводу привласнення цих об’єктів у всіх сферах суспільного відтворення.  </w:t>
            </w:r>
          </w:p>
          <w:p w:rsidR="002F48AD" w:rsidRPr="002F48AD" w:rsidRDefault="002F48AD" w:rsidP="00B50223">
            <w:pPr>
              <w:shd w:val="clear" w:color="auto" w:fill="FFFFFF"/>
              <w:spacing w:before="100" w:beforeAutospacing="1" w:after="100" w:afterAutospacing="1"/>
              <w:ind w:firstLine="540"/>
              <w:jc w:val="both"/>
              <w:rPr>
                <w:sz w:val="28"/>
                <w:szCs w:val="28"/>
              </w:rPr>
            </w:pPr>
            <w:r w:rsidRPr="002F48AD">
              <w:rPr>
                <w:color w:val="000000"/>
                <w:sz w:val="28"/>
                <w:szCs w:val="28"/>
                <w:lang w:val="uk-UA"/>
              </w:rPr>
              <w:t> </w:t>
            </w:r>
          </w:p>
        </w:tc>
        <w:tc>
          <w:tcPr>
            <w:tcW w:w="2297" w:type="dxa"/>
            <w:tcBorders>
              <w:top w:val="nil"/>
              <w:left w:val="nil"/>
              <w:bottom w:val="single" w:sz="8" w:space="0" w:color="auto"/>
              <w:right w:val="single" w:sz="8" w:space="0" w:color="auto"/>
            </w:tcBorders>
            <w:tcMar>
              <w:top w:w="0" w:type="dxa"/>
              <w:left w:w="40" w:type="dxa"/>
              <w:bottom w:w="0" w:type="dxa"/>
              <w:right w:w="40" w:type="dxa"/>
            </w:tcMar>
          </w:tcPr>
          <w:p w:rsidR="002F48AD" w:rsidRPr="002F48AD" w:rsidRDefault="002F48AD" w:rsidP="00B50223">
            <w:pPr>
              <w:shd w:val="clear" w:color="auto" w:fill="FFFFFF"/>
              <w:spacing w:before="100" w:beforeAutospacing="1" w:after="100" w:afterAutospacing="1"/>
              <w:ind w:firstLine="540"/>
              <w:jc w:val="both"/>
              <w:rPr>
                <w:sz w:val="28"/>
                <w:szCs w:val="28"/>
              </w:rPr>
            </w:pPr>
            <w:r w:rsidRPr="002F48AD">
              <w:rPr>
                <w:color w:val="000000"/>
                <w:sz w:val="28"/>
                <w:szCs w:val="28"/>
                <w:lang w:val="uk-UA"/>
              </w:rPr>
              <w:t>Твори літератури, науки, мистецтва (авторської діяльності, радіо звукозапису, і теле</w:t>
            </w:r>
            <w:r w:rsidRPr="002F48AD">
              <w:rPr>
                <w:color w:val="000000"/>
                <w:sz w:val="28"/>
                <w:szCs w:val="28"/>
                <w:lang w:val="uk-UA"/>
              </w:rPr>
              <w:softHyphen/>
              <w:t>бачення),відкриття, винаходи, промислові зразки, програми для комп’ютерів, бази даних, ноу-хау, торгові секрети, товарні знаки, фірмові найменування</w:t>
            </w:r>
          </w:p>
        </w:tc>
        <w:tc>
          <w:tcPr>
            <w:tcW w:w="2518" w:type="dxa"/>
            <w:tcBorders>
              <w:top w:val="nil"/>
              <w:left w:val="nil"/>
              <w:bottom w:val="single" w:sz="8" w:space="0" w:color="auto"/>
              <w:right w:val="single" w:sz="8" w:space="0" w:color="auto"/>
            </w:tcBorders>
            <w:tcMar>
              <w:top w:w="0" w:type="dxa"/>
              <w:left w:w="40" w:type="dxa"/>
              <w:bottom w:w="0" w:type="dxa"/>
              <w:right w:w="40" w:type="dxa"/>
            </w:tcMar>
          </w:tcPr>
          <w:p w:rsidR="002F48AD" w:rsidRPr="002F48AD" w:rsidRDefault="002F48AD" w:rsidP="00B50223">
            <w:pPr>
              <w:spacing w:before="100" w:beforeAutospacing="1" w:after="100" w:afterAutospacing="1"/>
              <w:ind w:firstLine="540"/>
              <w:jc w:val="both"/>
              <w:rPr>
                <w:sz w:val="28"/>
                <w:szCs w:val="28"/>
              </w:rPr>
            </w:pPr>
            <w:r w:rsidRPr="002F48AD">
              <w:rPr>
                <w:sz w:val="28"/>
                <w:szCs w:val="28"/>
                <w:lang w:val="uk-UA"/>
              </w:rPr>
              <w:t>Автори дають повну характеристику щодо категорії «інтелектуальна власність» та її складових. Їх  визначення є найбільш правильним та повністю розкриває сутність проблемного поняття.</w:t>
            </w:r>
          </w:p>
        </w:tc>
      </w:tr>
    </w:tbl>
    <w:p w:rsidR="00E1190B" w:rsidRDefault="00E1190B" w:rsidP="00B50223">
      <w:pPr>
        <w:tabs>
          <w:tab w:val="num" w:pos="0"/>
        </w:tabs>
        <w:spacing w:line="360" w:lineRule="auto"/>
        <w:ind w:firstLine="540"/>
        <w:jc w:val="both"/>
        <w:rPr>
          <w:sz w:val="28"/>
          <w:szCs w:val="28"/>
          <w:lang w:val="uk-UA"/>
        </w:rPr>
      </w:pPr>
      <w:r w:rsidRPr="00416E15">
        <w:rPr>
          <w:sz w:val="28"/>
          <w:szCs w:val="28"/>
          <w:lang w:val="uk-UA"/>
        </w:rPr>
        <w:t>При всіх своїх характеристиках інтелектуальна власність має економічну вартість. Вона відкриває нову ринкову можливість або являє загрозу, в залежності від того, хто нею розпоряджається. Сьогодні, найчастіше інтелектуальна власність стає важливим активом підприємства</w:t>
      </w:r>
      <w:r w:rsidR="000915F0">
        <w:rPr>
          <w:sz w:val="28"/>
          <w:szCs w:val="28"/>
          <w:lang w:val="uk-UA"/>
        </w:rPr>
        <w:t>, який дозволяє нарощувати прибутки, отримувати довготривалі конкурентні переваги, покращувати свої позиції на внутрішньому та зовнішньому ринках та ін.</w:t>
      </w:r>
      <w:r w:rsidRPr="00416E15">
        <w:rPr>
          <w:sz w:val="28"/>
          <w:szCs w:val="28"/>
          <w:lang w:val="uk-UA"/>
        </w:rPr>
        <w:t xml:space="preserve"> </w:t>
      </w:r>
      <w:r w:rsidR="000915F0">
        <w:rPr>
          <w:sz w:val="28"/>
          <w:szCs w:val="28"/>
          <w:lang w:val="uk-UA"/>
        </w:rPr>
        <w:t>Необхідною умовою реалізації цих економічних переваг або ефектів від використання інтелектуальної власності є правовий захист.</w:t>
      </w:r>
    </w:p>
    <w:p w:rsidR="00E1190B" w:rsidRPr="00416E15" w:rsidRDefault="000915F0" w:rsidP="00B50223">
      <w:pPr>
        <w:tabs>
          <w:tab w:val="num" w:pos="0"/>
        </w:tabs>
        <w:spacing w:line="360" w:lineRule="auto"/>
        <w:ind w:firstLine="540"/>
        <w:jc w:val="both"/>
        <w:rPr>
          <w:b/>
          <w:sz w:val="28"/>
          <w:szCs w:val="28"/>
          <w:lang w:val="uk-UA"/>
        </w:rPr>
      </w:pPr>
      <w:r>
        <w:rPr>
          <w:sz w:val="28"/>
          <w:szCs w:val="28"/>
          <w:lang w:val="uk-UA"/>
        </w:rPr>
        <w:t>І</w:t>
      </w:r>
      <w:r w:rsidR="00E1190B" w:rsidRPr="00781A89">
        <w:rPr>
          <w:sz w:val="28"/>
          <w:szCs w:val="28"/>
          <w:lang w:val="uk-UA"/>
        </w:rPr>
        <w:t xml:space="preserve">нтелектуальна власність є одним із найважливіших чинників, що визначають успіх виробничої та підприємницької діяльності як на внутрішньому, так і на міжнародному ринку. </w:t>
      </w:r>
      <w:r w:rsidR="00E1190B" w:rsidRPr="00781A89">
        <w:rPr>
          <w:sz w:val="28"/>
          <w:szCs w:val="28"/>
        </w:rPr>
        <w:t>На сьогодні за наявності рівних можливостей, доступу до інформації і технічних умов, конкурентна боротьба переноситися в сферу досягнень у галузі інтелектуальної власності. Світовий бізнес вже давно оцінив значення і важливість самої природи інтелектуальної власності. Тому реєстрація, ефективне управління і захист об’єктів інтелектуальної власності нині набувають особливого значення.</w:t>
      </w:r>
      <w:r w:rsidR="00E1190B">
        <w:rPr>
          <w:sz w:val="28"/>
          <w:szCs w:val="28"/>
          <w:lang w:val="uk-UA"/>
        </w:rPr>
        <w:t xml:space="preserve"> </w:t>
      </w:r>
      <w:r w:rsidR="00E1190B" w:rsidRPr="00781A89">
        <w:rPr>
          <w:sz w:val="28"/>
          <w:szCs w:val="28"/>
          <w:lang w:val="uk-UA"/>
        </w:rPr>
        <w:t xml:space="preserve">Ефективність </w:t>
      </w:r>
      <w:r w:rsidR="00E1190B" w:rsidRPr="00CB37E1">
        <w:rPr>
          <w:sz w:val="28"/>
          <w:szCs w:val="28"/>
          <w:lang w:val="uk-UA"/>
        </w:rPr>
        <w:t xml:space="preserve">міжнародної торгівлі ІВ залежить від правового захисту. </w:t>
      </w:r>
      <w:r w:rsidR="00E1190B">
        <w:rPr>
          <w:sz w:val="28"/>
          <w:szCs w:val="28"/>
          <w:lang w:val="uk-UA"/>
        </w:rPr>
        <w:t>В</w:t>
      </w:r>
      <w:r w:rsidR="00E1190B" w:rsidRPr="00CB37E1">
        <w:rPr>
          <w:sz w:val="28"/>
          <w:szCs w:val="28"/>
          <w:lang w:val="uk-UA"/>
        </w:rPr>
        <w:t xml:space="preserve"> умовах глобального конкурентного середовища першочерговою причиною необхідності посилення захисту інтелектуальної власності є економічна: природа інтелектуальної праці є такою, що виключно дорогі і інколи довгоочікувані результати можуть бути скопійовані і застосовані конкурентами майже миттєво. При цьому важливим є не стільки сам факт копіювання, скільки його економічні наслідки: виробництво підробок об’єктивно зменшує попит на оригінальні товари, а їх</w:t>
      </w:r>
      <w:r w:rsidR="00E1190B">
        <w:rPr>
          <w:sz w:val="28"/>
          <w:szCs w:val="28"/>
          <w:lang w:val="uk-UA"/>
        </w:rPr>
        <w:t xml:space="preserve"> виробники недоотримують прибуток</w:t>
      </w:r>
      <w:r w:rsidR="00E1190B" w:rsidRPr="00CB37E1">
        <w:rPr>
          <w:sz w:val="28"/>
          <w:szCs w:val="28"/>
          <w:lang w:val="uk-UA"/>
        </w:rPr>
        <w:t>, на який мають законне право.</w:t>
      </w:r>
      <w:r w:rsidR="00E1190B" w:rsidRPr="00CB37E1">
        <w:rPr>
          <w:lang w:val="uk-UA"/>
        </w:rPr>
        <w:t xml:space="preserve"> </w:t>
      </w:r>
      <w:r w:rsidR="00E1190B" w:rsidRPr="00781A89">
        <w:rPr>
          <w:sz w:val="28"/>
          <w:szCs w:val="28"/>
          <w:lang w:val="uk-UA"/>
        </w:rPr>
        <w:t>Тому країни світу в своїх регуляторних вистемах намагаються вирішити проблеми прав захисту об’єктів ІВ.</w:t>
      </w:r>
      <w:r w:rsidR="00E1190B">
        <w:rPr>
          <w:sz w:val="28"/>
          <w:szCs w:val="28"/>
          <w:lang w:val="uk-UA"/>
        </w:rPr>
        <w:t xml:space="preserve"> Тоді зростає мотивація творців та продавців об’єктів ІВ на здійснення торгівлі.</w:t>
      </w:r>
    </w:p>
    <w:p w:rsidR="00E13B2D" w:rsidRPr="00E010BF" w:rsidRDefault="00E010BF" w:rsidP="00B50223">
      <w:pPr>
        <w:pStyle w:val="a3"/>
        <w:tabs>
          <w:tab w:val="num" w:pos="0"/>
        </w:tabs>
        <w:spacing w:before="0" w:beforeAutospacing="0" w:after="0" w:afterAutospacing="0" w:line="360" w:lineRule="auto"/>
        <w:ind w:firstLine="540"/>
        <w:jc w:val="both"/>
        <w:rPr>
          <w:sz w:val="28"/>
          <w:szCs w:val="28"/>
          <w:lang w:val="uk-UA"/>
        </w:rPr>
      </w:pPr>
      <w:r>
        <w:rPr>
          <w:sz w:val="28"/>
          <w:szCs w:val="28"/>
          <w:lang w:val="uk-UA"/>
        </w:rPr>
        <w:t>Розглянемо характеристику основних видів об’єктів ІВ.</w:t>
      </w:r>
      <w:r w:rsidR="000915F0">
        <w:rPr>
          <w:sz w:val="28"/>
          <w:szCs w:val="28"/>
          <w:lang w:val="uk-UA"/>
        </w:rPr>
        <w:t xml:space="preserve"> </w:t>
      </w:r>
      <w:r w:rsidR="00E13B2D" w:rsidRPr="004005D4">
        <w:rPr>
          <w:sz w:val="28"/>
          <w:szCs w:val="28"/>
        </w:rPr>
        <w:t>За багаторічною світовою традицією, інтелектуальна власність поділяється на авторське право та промислову власність.</w:t>
      </w:r>
      <w:r>
        <w:rPr>
          <w:sz w:val="28"/>
          <w:szCs w:val="28"/>
          <w:lang w:val="uk-UA"/>
        </w:rPr>
        <w:t>(Рис.1)</w:t>
      </w:r>
    </w:p>
    <w:p w:rsidR="00B3014E" w:rsidRPr="00B3014E" w:rsidRDefault="00B3014E" w:rsidP="00B50223">
      <w:pPr>
        <w:pStyle w:val="a3"/>
        <w:tabs>
          <w:tab w:val="num" w:pos="0"/>
        </w:tabs>
        <w:spacing w:before="0" w:beforeAutospacing="0" w:after="0" w:afterAutospacing="0" w:line="360" w:lineRule="auto"/>
        <w:ind w:firstLine="540"/>
        <w:jc w:val="both"/>
        <w:rPr>
          <w:sz w:val="28"/>
          <w:szCs w:val="28"/>
        </w:rPr>
      </w:pPr>
    </w:p>
    <w:p w:rsidR="00B3014E" w:rsidRPr="00B3014E" w:rsidRDefault="00B1736A" w:rsidP="00B50223">
      <w:pPr>
        <w:pStyle w:val="a3"/>
        <w:tabs>
          <w:tab w:val="num" w:pos="0"/>
        </w:tabs>
        <w:spacing w:before="0" w:beforeAutospacing="0" w:after="0" w:afterAutospacing="0" w:line="360" w:lineRule="auto"/>
        <w:jc w:val="both"/>
        <w:rPr>
          <w:sz w:val="28"/>
          <w:szCs w:val="28"/>
          <w:lang w:val="uk-UA"/>
        </w:rPr>
      </w:pPr>
      <w:r>
        <w:rPr>
          <w:sz w:val="28"/>
          <w:szCs w:val="28"/>
          <w:lang w:val="uk-UA"/>
        </w:rPr>
      </w:r>
      <w:r>
        <w:rPr>
          <w:sz w:val="28"/>
          <w:szCs w:val="28"/>
          <w:lang w:val="uk-UA"/>
        </w:rPr>
        <w:pict>
          <v:group id="_x0000_s1452" editas="orgchart" style="width:486pt;height:243pt;mso-position-horizontal-relative:char;mso-position-vertical-relative:line" coordorigin="1557,12666" coordsize="22312,2880">
            <o:lock v:ext="edit" aspectratio="t"/>
            <o:diagram v:ext="edit" dgmstyle="0" dgmscalex="28550" dgmscaley="110592" dgmfontsize="5" constrainbounds="0,0,0,0">
              <o:relationtable v:ext="edit">
                <o:rel v:ext="edit" idsrc="#_s1453" iddest="#_s1453"/>
                <o:rel v:ext="edit" idsrc="#_s1454" iddest="#_s1453" idcntr="#_s1457"/>
                <o:rel v:ext="edit" idsrc="#_s1455" iddest="#_s1453" idcntr="#_s1458"/>
                <o:rel v:ext="edit" idsrc="#_s1456" iddest="#_s1453" idcntr="#_s1459"/>
                <o:rel v:ext="edit" idsrc="#_s1476" iddest="#_s1453" idcntr="#_s1477"/>
                <o:rel v:ext="edit" idsrc="#_s1462" iddest="#_s1456" idcntr="#_s1463"/>
                <o:rel v:ext="edit" idsrc="#_s1466" iddest="#_s1456" idcntr="#_s1467"/>
                <o:rel v:ext="edit" idsrc="#_s1468" iddest="#_s1456" idcntr="#_s1469"/>
                <o:rel v:ext="edit" idsrc="#_s1470" iddest="#_s1456" idcntr="#_s1471"/>
                <o:rel v:ext="edit" idsrc="#_s1472" iddest="#_s1456" idcntr="#_s1473"/>
                <o:rel v:ext="edit" idsrc="#_s1474" iddest="#_s1456" idcntr="#_s1475"/>
                <o:rel v:ext="edit" idsrc="#_s1484" iddest="#_s1456" idcntr="#_s1485"/>
                <o:rel v:ext="edit" idsrc="#_s1478" iddest="#_s1476" idcntr="#_s1479"/>
                <o:rel v:ext="edit" idsrc="#_s1480" iddest="#_s1476" idcntr="#_s1481"/>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51" type="#_x0000_t75" style="position:absolute;left:1557;top:12666;width:22312;height:2880" o:preferrelative="f" filled="t">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485" o:spid="_x0000_s1485" type="#_x0000_t34" style="position:absolute;left:13794;top:10867;width:360;height:7557;rotation:270;flip:x" o:connectortype="elbow" adj="6405,23916,-251051" strokeweight="2.25pt"/>
            <v:shape id="_s1481" o:spid="_x0000_s1481" type="#_x0000_t34" style="position:absolute;left:21981;top:14017;width:360;height:1258;rotation:270;flip:x" o:connectortype="elbow" adj="6405,143672,-329160" strokeweight="2.25pt"/>
            <v:shape id="_s1479" o:spid="_x0000_s1479" type="#_x0000_t34" style="position:absolute;left:20722;top:14016;width:360;height:1260;rotation:270" o:connectortype="elbow" adj="6405,-143410,-290123" strokeweight="2.25pt"/>
            <v:shape id="_s1477" o:spid="_x0000_s1477" type="#_x0000_t34" style="position:absolute;left:16628;top:8842;width:360;height:9448;rotation:270;flip:x" o:connectortype="elbow" adj="6395,9567,-309150" strokeweight="2.25pt"/>
            <v:shape id="_s1475" o:spid="_x0000_s1475" type="#_x0000_t34" style="position:absolute;left:12534;top:12127;width:360;height:5038;rotation:270;flip:x" o:connectortype="elbow" adj="6405,35869,-212014" strokeweight="2.25pt"/>
            <v:shape id="_s1473" o:spid="_x0000_s1473" type="#_x0000_t34" style="position:absolute;left:11275;top:13386;width:360;height:2520;rotation:270;flip:x" o:connectortype="elbow" adj="6405,71705,-172978" strokeweight="2.25pt"/>
            <v:shape id="_s1471" o:spid="_x0000_s1471" type="#_x0000_t34" style="position:absolute;left:10016;top:14645;width:360;height:2;rotation:270;flip:x" o:connectortype="elbow" adj="6405,78732000,-133941" strokeweight="2.25pt"/>
            <v:shape id="_s1469" o:spid="_x0000_s1469" type="#_x0000_t34" style="position:absolute;left:8756;top:13387;width:360;height:2518;rotation:270" o:connectortype="elbow" adj="6405,-71770,-94869" strokeweight="2.25pt"/>
            <v:shape id="_s1467" o:spid="_x0000_s1467" type="#_x0000_t34" style="position:absolute;left:7496;top:12126;width:360;height:5039;rotation:270" o:connectortype="elbow" adj="6405,-35869,-55797" strokeweight="2.25pt"/>
            <v:shape id="_s1463" o:spid="_x0000_s1463" type="#_x0000_t34" style="position:absolute;left:6237;top:10867;width:360;height:7557;rotation:270" o:connectortype="elbow" adj="6405,-23916,-16760" strokeweight="2.25pt"/>
            <v:shape id="_s1459" o:spid="_x0000_s1459" type="#_x0000_t34" style="position:absolute;left:10960;top:12621;width:360;height:1889;rotation:270" o:connectortype="elbow" adj="6395,-47845,-133686" strokeweight="2.25pt"/>
            <v:shape id="_s1458" o:spid="_x0000_s1458" type="#_x0000_t34" style="position:absolute;left:8442;top:10103;width:360;height:6925;rotation:270" o:connectortype="elbow" adj="6395,-13052,-55741" strokeweight="2.25pt"/>
            <v:shape id="_s1457" o:spid="_x0000_s1457" type="#_x0000_t34" style="position:absolute;left:7181;top:8843;width:360;height:9446;rotation:270" o:connectortype="elbow" adj="6395,-9569,-16733" strokeweight="2.25pt"/>
            <v:roundrect id="_s1453" o:spid="_x0000_s1453" style="position:absolute;left:11003;top:12666;width:2160;height:720;v-text-anchor:middle" arcsize="10923f" o:dgmlayout="0" o:dgmnodekind="1">
              <v:textbox style="mso-next-textbox:#_s1453" inset="0,0,0,0">
                <w:txbxContent>
                  <w:p w:rsidR="009766A8" w:rsidRPr="00845ACF" w:rsidRDefault="009766A8" w:rsidP="00B3014E">
                    <w:pPr>
                      <w:jc w:val="center"/>
                      <w:rPr>
                        <w:lang w:val="uk-UA"/>
                      </w:rPr>
                    </w:pPr>
                    <w:r w:rsidRPr="00845ACF">
                      <w:rPr>
                        <w:lang w:val="uk-UA"/>
                      </w:rPr>
                      <w:t>Інтелектуальна власність</w:t>
                    </w:r>
                  </w:p>
                </w:txbxContent>
              </v:textbox>
            </v:roundrect>
            <v:roundrect id="_s1454" o:spid="_x0000_s1454" style="position:absolute;left:1557;top:13746;width:2160;height:720;v-text-anchor:middle" arcsize="10923f" o:dgmlayout="0" o:dgmnodekind="0">
              <v:textbox style="mso-next-textbox:#_s1454" inset="0,0,0,0">
                <w:txbxContent>
                  <w:p w:rsidR="009766A8" w:rsidRPr="00845ACF" w:rsidRDefault="009766A8" w:rsidP="00B3014E">
                    <w:pPr>
                      <w:jc w:val="center"/>
                      <w:rPr>
                        <w:sz w:val="20"/>
                        <w:szCs w:val="20"/>
                        <w:lang w:val="uk-UA"/>
                      </w:rPr>
                    </w:pPr>
                    <w:r w:rsidRPr="00845ACF">
                      <w:rPr>
                        <w:sz w:val="20"/>
                        <w:szCs w:val="20"/>
                        <w:lang w:val="uk-UA"/>
                      </w:rPr>
                      <w:t xml:space="preserve">Авторські </w:t>
                    </w:r>
                  </w:p>
                  <w:p w:rsidR="009766A8" w:rsidRPr="00845ACF" w:rsidRDefault="009766A8" w:rsidP="00B3014E">
                    <w:pPr>
                      <w:jc w:val="center"/>
                      <w:rPr>
                        <w:sz w:val="20"/>
                        <w:szCs w:val="20"/>
                        <w:lang w:val="uk-UA"/>
                      </w:rPr>
                    </w:pPr>
                    <w:r w:rsidRPr="00845ACF">
                      <w:rPr>
                        <w:sz w:val="20"/>
                        <w:szCs w:val="20"/>
                        <w:lang w:val="uk-UA"/>
                      </w:rPr>
                      <w:t>права</w:t>
                    </w:r>
                  </w:p>
                </w:txbxContent>
              </v:textbox>
            </v:roundrect>
            <v:roundrect id="_s1455" o:spid="_x0000_s1455" style="position:absolute;left:4077;top:13746;width:2160;height:720;v-text-anchor:middle" arcsize="10923f" o:dgmlayout="0" o:dgmnodekind="0">
              <v:textbox style="mso-next-textbox:#_s1455" inset="0,0,0,0">
                <w:txbxContent>
                  <w:p w:rsidR="009766A8" w:rsidRPr="00845ACF" w:rsidRDefault="009766A8" w:rsidP="00B3014E">
                    <w:pPr>
                      <w:jc w:val="center"/>
                      <w:rPr>
                        <w:sz w:val="20"/>
                        <w:szCs w:val="20"/>
                        <w:lang w:val="uk-UA"/>
                      </w:rPr>
                    </w:pPr>
                    <w:r w:rsidRPr="00845ACF">
                      <w:rPr>
                        <w:sz w:val="20"/>
                        <w:szCs w:val="20"/>
                        <w:lang w:val="uk-UA"/>
                      </w:rPr>
                      <w:t xml:space="preserve">Суміжні </w:t>
                    </w:r>
                  </w:p>
                  <w:p w:rsidR="009766A8" w:rsidRPr="00845ACF" w:rsidRDefault="009766A8" w:rsidP="00B3014E">
                    <w:pPr>
                      <w:jc w:val="center"/>
                      <w:rPr>
                        <w:sz w:val="20"/>
                        <w:szCs w:val="20"/>
                        <w:lang w:val="uk-UA"/>
                      </w:rPr>
                    </w:pPr>
                    <w:r w:rsidRPr="00845ACF">
                      <w:rPr>
                        <w:sz w:val="20"/>
                        <w:szCs w:val="20"/>
                        <w:lang w:val="uk-UA"/>
                      </w:rPr>
                      <w:t>права</w:t>
                    </w:r>
                  </w:p>
                </w:txbxContent>
              </v:textbox>
            </v:roundrect>
            <v:roundrect id="_s1456" o:spid="_x0000_s1456" style="position:absolute;left:9114;top:13746;width:2160;height:720;v-text-anchor:middle" arcsize="10923f" o:dgmlayout="0" o:dgmnodekind="0">
              <v:textbox style="mso-next-textbox:#_s1456" inset="0,0,0,0">
                <w:txbxContent>
                  <w:p w:rsidR="009766A8" w:rsidRPr="00845ACF" w:rsidRDefault="009766A8" w:rsidP="00B3014E">
                    <w:pPr>
                      <w:jc w:val="center"/>
                      <w:rPr>
                        <w:sz w:val="20"/>
                        <w:szCs w:val="20"/>
                        <w:lang w:val="uk-UA"/>
                      </w:rPr>
                    </w:pPr>
                    <w:r w:rsidRPr="00845ACF">
                      <w:rPr>
                        <w:sz w:val="20"/>
                        <w:szCs w:val="20"/>
                        <w:lang w:val="uk-UA"/>
                      </w:rPr>
                      <w:t xml:space="preserve">Промислова </w:t>
                    </w:r>
                  </w:p>
                  <w:p w:rsidR="009766A8" w:rsidRPr="00845ACF" w:rsidRDefault="009766A8" w:rsidP="00B3014E">
                    <w:pPr>
                      <w:jc w:val="center"/>
                      <w:rPr>
                        <w:sz w:val="20"/>
                        <w:szCs w:val="20"/>
                        <w:lang w:val="uk-UA"/>
                      </w:rPr>
                    </w:pPr>
                    <w:r w:rsidRPr="00845ACF">
                      <w:rPr>
                        <w:sz w:val="20"/>
                        <w:szCs w:val="20"/>
                        <w:lang w:val="uk-UA"/>
                      </w:rPr>
                      <w:t>власність</w:t>
                    </w:r>
                  </w:p>
                </w:txbxContent>
              </v:textbox>
            </v:roundrect>
            <v:roundrect id="_s1462" o:spid="_x0000_s1462" style="position:absolute;left:1557;top:14826;width:2159;height:720;v-text-anchor:middle" arcsize="10923f" o:dgmlayout="2" o:dgmnodekind="0">
              <v:textbox style="mso-next-textbox:#_s1462" inset="0,0,0,0">
                <w:txbxContent>
                  <w:p w:rsidR="009766A8" w:rsidRPr="00E91631" w:rsidRDefault="009766A8" w:rsidP="00B3014E">
                    <w:pPr>
                      <w:jc w:val="center"/>
                      <w:rPr>
                        <w:sz w:val="20"/>
                        <w:szCs w:val="20"/>
                        <w:lang w:val="uk-UA"/>
                      </w:rPr>
                    </w:pPr>
                    <w:r w:rsidRPr="00E91631">
                      <w:rPr>
                        <w:sz w:val="20"/>
                        <w:szCs w:val="20"/>
                        <w:lang w:val="uk-UA"/>
                      </w:rPr>
                      <w:t>Винахід</w:t>
                    </w:r>
                  </w:p>
                </w:txbxContent>
              </v:textbox>
            </v:roundrect>
            <v:roundrect id="_s1466" o:spid="_x0000_s1466" style="position:absolute;left:4076;top:14826;width:2159;height:720;v-text-anchor:middle" arcsize="10923f" o:dgmlayout="2" o:dgmnodekind="0">
              <v:textbox style="mso-next-textbox:#_s1466" inset="0,0,0,0">
                <w:txbxContent>
                  <w:p w:rsidR="009766A8" w:rsidRPr="00E91631" w:rsidRDefault="009766A8" w:rsidP="00B3014E">
                    <w:pPr>
                      <w:jc w:val="center"/>
                      <w:rPr>
                        <w:sz w:val="20"/>
                        <w:szCs w:val="20"/>
                        <w:lang w:val="uk-UA"/>
                      </w:rPr>
                    </w:pPr>
                    <w:r w:rsidRPr="00E91631">
                      <w:rPr>
                        <w:sz w:val="20"/>
                        <w:szCs w:val="20"/>
                        <w:lang w:val="uk-UA"/>
                      </w:rPr>
                      <w:t>Промисловий зразок</w:t>
                    </w:r>
                  </w:p>
                </w:txbxContent>
              </v:textbox>
            </v:roundrect>
            <v:roundrect id="_s1468" o:spid="_x0000_s1468" style="position:absolute;left:6595;top:14826;width:2160;height:720;v-text-anchor:middle" arcsize="10923f" o:dgmlayout="2" o:dgmnodekind="0">
              <v:textbox style="mso-next-textbox:#_s1468" inset="0,0,0,0">
                <w:txbxContent>
                  <w:p w:rsidR="009766A8" w:rsidRPr="00E91631" w:rsidRDefault="009766A8" w:rsidP="00B3014E">
                    <w:pPr>
                      <w:jc w:val="center"/>
                      <w:rPr>
                        <w:sz w:val="20"/>
                        <w:szCs w:val="20"/>
                        <w:lang w:val="uk-UA"/>
                      </w:rPr>
                    </w:pPr>
                    <w:r>
                      <w:rPr>
                        <w:sz w:val="20"/>
                        <w:szCs w:val="20"/>
                        <w:lang w:val="uk-UA"/>
                      </w:rPr>
                      <w:t>Корисна модел</w:t>
                    </w:r>
                    <w:r w:rsidRPr="00E91631">
                      <w:rPr>
                        <w:sz w:val="20"/>
                        <w:szCs w:val="20"/>
                        <w:lang w:val="uk-UA"/>
                      </w:rPr>
                      <w:t>ь</w:t>
                    </w:r>
                  </w:p>
                </w:txbxContent>
              </v:textbox>
            </v:roundrect>
            <v:roundrect id="_s1470" o:spid="_x0000_s1470" style="position:absolute;left:9115;top:14826;width:2160;height:720;v-text-anchor:middle" arcsize="10923f" o:dgmlayout="2" o:dgmnodekind="0">
              <v:textbox style="mso-next-textbox:#_s1470" inset="0,0,0,0">
                <w:txbxContent>
                  <w:p w:rsidR="009766A8" w:rsidRPr="00E91631" w:rsidRDefault="009766A8" w:rsidP="00B3014E">
                    <w:pPr>
                      <w:jc w:val="center"/>
                      <w:rPr>
                        <w:sz w:val="20"/>
                        <w:szCs w:val="20"/>
                        <w:lang w:val="uk-UA"/>
                      </w:rPr>
                    </w:pPr>
                    <w:r w:rsidRPr="00E91631">
                      <w:rPr>
                        <w:sz w:val="20"/>
                        <w:szCs w:val="20"/>
                        <w:lang w:val="uk-UA"/>
                      </w:rPr>
                      <w:t>Товарний</w:t>
                    </w:r>
                  </w:p>
                  <w:p w:rsidR="009766A8" w:rsidRPr="00E91631" w:rsidRDefault="009766A8" w:rsidP="00B3014E">
                    <w:pPr>
                      <w:jc w:val="center"/>
                      <w:rPr>
                        <w:sz w:val="20"/>
                        <w:szCs w:val="20"/>
                        <w:lang w:val="uk-UA"/>
                      </w:rPr>
                    </w:pPr>
                    <w:r w:rsidRPr="00E91631">
                      <w:rPr>
                        <w:sz w:val="20"/>
                        <w:szCs w:val="20"/>
                        <w:lang w:val="uk-UA"/>
                      </w:rPr>
                      <w:t>знак</w:t>
                    </w:r>
                  </w:p>
                </w:txbxContent>
              </v:textbox>
            </v:roundrect>
            <v:roundrect id="_s1472" o:spid="_x0000_s1472" style="position:absolute;left:11635;top:14826;width:2159;height:720;v-text-anchor:middle" arcsize="10923f" o:dgmlayout="2" o:dgmnodekind="0">
              <v:textbox style="mso-next-textbox:#_s1472" inset="0,0,0,0">
                <w:txbxContent>
                  <w:p w:rsidR="009766A8" w:rsidRPr="00845ACF" w:rsidRDefault="009766A8" w:rsidP="00B3014E">
                    <w:pPr>
                      <w:jc w:val="center"/>
                      <w:rPr>
                        <w:sz w:val="25"/>
                        <w:szCs w:val="20"/>
                        <w:lang w:val="uk-UA"/>
                      </w:rPr>
                    </w:pPr>
                    <w:r w:rsidRPr="00E91631">
                      <w:rPr>
                        <w:sz w:val="20"/>
                        <w:szCs w:val="20"/>
                        <w:lang w:val="uk-UA"/>
                      </w:rPr>
                      <w:t>Географічне зазначення</w:t>
                    </w:r>
                    <w:r w:rsidRPr="00845ACF">
                      <w:rPr>
                        <w:sz w:val="25"/>
                        <w:szCs w:val="20"/>
                        <w:lang w:val="uk-UA"/>
                      </w:rPr>
                      <w:t xml:space="preserve"> </w:t>
                    </w:r>
                    <w:r w:rsidRPr="00E91631">
                      <w:rPr>
                        <w:sz w:val="20"/>
                        <w:szCs w:val="20"/>
                        <w:lang w:val="uk-UA"/>
                      </w:rPr>
                      <w:t>товару</w:t>
                    </w:r>
                  </w:p>
                </w:txbxContent>
              </v:textbox>
            </v:roundrect>
            <v:roundrect id="_s1474" o:spid="_x0000_s1474" style="position:absolute;left:14154;top:14826;width:2159;height:720;v-text-anchor:middle" arcsize="10923f" o:dgmlayout="2" o:dgmnodekind="0">
              <v:textbox style="mso-next-textbox:#_s1474" inset="0,0,0,0">
                <w:txbxContent>
                  <w:p w:rsidR="009766A8" w:rsidRPr="00845ACF" w:rsidRDefault="009766A8" w:rsidP="00B3014E">
                    <w:pPr>
                      <w:jc w:val="center"/>
                      <w:rPr>
                        <w:sz w:val="25"/>
                        <w:szCs w:val="20"/>
                        <w:lang w:val="uk-UA"/>
                      </w:rPr>
                    </w:pPr>
                    <w:r w:rsidRPr="00E91631">
                      <w:rPr>
                        <w:sz w:val="20"/>
                        <w:szCs w:val="20"/>
                        <w:lang w:val="uk-UA"/>
                      </w:rPr>
                      <w:t>Недобросовісна конкуренція</w:t>
                    </w:r>
                  </w:p>
                </w:txbxContent>
              </v:textbox>
            </v:roundrect>
            <v:roundrect id="_s1476" o:spid="_x0000_s1476" style="position:absolute;left:20451;top:13746;width:2159;height:720;v-text-anchor:middle" arcsize="10923f" o:dgmlayout="0" o:dgmnodekind="0">
              <v:textbox style="mso-next-textbox:#_s1476" inset="0,0,0,0">
                <w:txbxContent>
                  <w:p w:rsidR="009766A8" w:rsidRPr="00845ACF" w:rsidRDefault="009766A8" w:rsidP="00B3014E">
                    <w:pPr>
                      <w:jc w:val="center"/>
                      <w:rPr>
                        <w:lang w:val="uk-UA"/>
                      </w:rPr>
                    </w:pPr>
                    <w:r w:rsidRPr="00845ACF">
                      <w:rPr>
                        <w:lang w:val="uk-UA"/>
                      </w:rPr>
                      <w:t>Нетрадиційні об’єкти ІВ</w:t>
                    </w:r>
                  </w:p>
                </w:txbxContent>
              </v:textbox>
            </v:roundrect>
            <v:roundrect id="_s1478" o:spid="_x0000_s1478" style="position:absolute;left:19191;top:14826;width:2159;height:720;v-text-anchor:middle" arcsize="10923f" o:dgmlayout="2" o:dgmnodekind="0">
              <v:textbox style="mso-next-textbox:#_s1478" inset="0,0,0,0">
                <w:txbxContent>
                  <w:p w:rsidR="009766A8" w:rsidRPr="00E91631" w:rsidRDefault="009766A8" w:rsidP="00B3014E">
                    <w:pPr>
                      <w:jc w:val="center"/>
                      <w:rPr>
                        <w:sz w:val="20"/>
                        <w:szCs w:val="20"/>
                        <w:lang w:val="uk-UA"/>
                      </w:rPr>
                    </w:pPr>
                    <w:r w:rsidRPr="00E91631">
                      <w:rPr>
                        <w:sz w:val="20"/>
                        <w:szCs w:val="20"/>
                        <w:lang w:val="uk-UA"/>
                      </w:rPr>
                      <w:t>Ноу-хау</w:t>
                    </w:r>
                  </w:p>
                </w:txbxContent>
              </v:textbox>
            </v:roundrect>
            <v:roundrect id="_s1480" o:spid="_x0000_s1480" style="position:absolute;left:21710;top:14826;width:2159;height:720;v-text-anchor:middle" arcsize="10923f" o:dgmlayout="2" o:dgmnodekind="0">
              <v:textbox style="mso-next-textbox:#_s1480" inset="0,0,0,0">
                <w:txbxContent>
                  <w:p w:rsidR="009766A8" w:rsidRPr="00BE1437" w:rsidRDefault="009766A8" w:rsidP="00B3014E">
                    <w:pPr>
                      <w:jc w:val="center"/>
                      <w:rPr>
                        <w:sz w:val="20"/>
                        <w:szCs w:val="20"/>
                        <w:lang w:val="uk-UA"/>
                      </w:rPr>
                    </w:pPr>
                    <w:r w:rsidRPr="00BE1437">
                      <w:rPr>
                        <w:sz w:val="20"/>
                        <w:szCs w:val="20"/>
                        <w:lang w:val="uk-UA"/>
                      </w:rPr>
                      <w:t>Раціоналізаторська пропозиція</w:t>
                    </w:r>
                  </w:p>
                </w:txbxContent>
              </v:textbox>
            </v:roundrect>
            <v:roundrect id="_s1484" o:spid="_x0000_s1484" style="position:absolute;left:16673;top:14826;width:2158;height:720;v-text-anchor:middle" arcsize="10923f" o:dgmlayout="2" o:dgmnodekind="0">
              <v:textbox inset="0,0,0,0">
                <w:txbxContent>
                  <w:p w:rsidR="009766A8" w:rsidRPr="00E91631" w:rsidRDefault="009766A8" w:rsidP="00845ACF">
                    <w:pPr>
                      <w:jc w:val="center"/>
                      <w:rPr>
                        <w:sz w:val="20"/>
                        <w:szCs w:val="20"/>
                        <w:lang w:val="uk-UA"/>
                      </w:rPr>
                    </w:pPr>
                    <w:r w:rsidRPr="00E91631">
                      <w:rPr>
                        <w:sz w:val="20"/>
                        <w:szCs w:val="20"/>
                        <w:lang w:val="uk-UA"/>
                      </w:rPr>
                      <w:t>Фірмове найменування</w:t>
                    </w:r>
                  </w:p>
                </w:txbxContent>
              </v:textbox>
            </v:roundrect>
            <w10:wrap type="none"/>
            <w10:anchorlock/>
          </v:group>
        </w:pict>
      </w:r>
    </w:p>
    <w:p w:rsidR="00B3014E" w:rsidRDefault="00B3014E" w:rsidP="00B50223">
      <w:pPr>
        <w:pStyle w:val="a3"/>
        <w:tabs>
          <w:tab w:val="num" w:pos="0"/>
        </w:tabs>
        <w:spacing w:before="0" w:beforeAutospacing="0" w:after="0" w:afterAutospacing="0" w:line="360" w:lineRule="auto"/>
        <w:ind w:firstLine="540"/>
        <w:jc w:val="both"/>
        <w:rPr>
          <w:sz w:val="28"/>
          <w:szCs w:val="28"/>
          <w:lang w:val="en-US"/>
        </w:rPr>
      </w:pPr>
    </w:p>
    <w:p w:rsidR="006A241E" w:rsidRPr="006A241E" w:rsidRDefault="00471F6E" w:rsidP="00B50223">
      <w:pPr>
        <w:pStyle w:val="a3"/>
        <w:tabs>
          <w:tab w:val="num" w:pos="0"/>
        </w:tabs>
        <w:spacing w:before="0" w:beforeAutospacing="0" w:after="0" w:afterAutospacing="0" w:line="360" w:lineRule="auto"/>
        <w:ind w:firstLine="540"/>
        <w:jc w:val="both"/>
        <w:rPr>
          <w:sz w:val="28"/>
          <w:szCs w:val="28"/>
          <w:lang w:val="uk-UA"/>
        </w:rPr>
      </w:pPr>
      <w:r>
        <w:rPr>
          <w:sz w:val="28"/>
          <w:szCs w:val="28"/>
          <w:lang w:val="uk-UA"/>
        </w:rPr>
        <w:t>Рис.1 Об</w:t>
      </w:r>
      <w:r>
        <w:rPr>
          <w:sz w:val="28"/>
          <w:szCs w:val="28"/>
          <w:lang w:val="en-US"/>
        </w:rPr>
        <w:t>’</w:t>
      </w:r>
      <w:r>
        <w:rPr>
          <w:sz w:val="28"/>
          <w:szCs w:val="28"/>
          <w:lang w:val="uk-UA"/>
        </w:rPr>
        <w:t>єкти інтелектуальної власності</w:t>
      </w:r>
    </w:p>
    <w:p w:rsidR="00E43E04" w:rsidRPr="004005D4" w:rsidRDefault="00144365" w:rsidP="00B50223">
      <w:pPr>
        <w:pStyle w:val="a3"/>
        <w:tabs>
          <w:tab w:val="num" w:pos="0"/>
        </w:tabs>
        <w:spacing w:before="0" w:beforeAutospacing="0" w:after="0" w:afterAutospacing="0" w:line="360" w:lineRule="auto"/>
        <w:ind w:firstLine="540"/>
        <w:jc w:val="both"/>
        <w:rPr>
          <w:sz w:val="28"/>
          <w:szCs w:val="28"/>
          <w:lang w:val="uk-UA"/>
        </w:rPr>
      </w:pPr>
      <w:r w:rsidRPr="007D26D2">
        <w:rPr>
          <w:b/>
          <w:bCs/>
          <w:sz w:val="28"/>
          <w:szCs w:val="28"/>
          <w:u w:val="single"/>
        </w:rPr>
        <w:t>Авторське право</w:t>
      </w:r>
      <w:r w:rsidRPr="004005D4">
        <w:rPr>
          <w:sz w:val="28"/>
          <w:szCs w:val="28"/>
        </w:rPr>
        <w:t xml:space="preserve"> (</w:t>
      </w:r>
      <w:r w:rsidRPr="004005D4">
        <w:rPr>
          <w:i/>
          <w:iCs/>
          <w:sz w:val="28"/>
          <w:szCs w:val="28"/>
        </w:rPr>
        <w:t>скор.:</w:t>
      </w:r>
      <w:r w:rsidRPr="004005D4">
        <w:rPr>
          <w:sz w:val="28"/>
          <w:szCs w:val="28"/>
        </w:rPr>
        <w:t xml:space="preserve"> </w:t>
      </w:r>
      <w:r w:rsidRPr="004005D4">
        <w:rPr>
          <w:bCs/>
          <w:sz w:val="28"/>
          <w:szCs w:val="28"/>
        </w:rPr>
        <w:t>АП</w:t>
      </w:r>
      <w:r w:rsidRPr="004005D4">
        <w:rPr>
          <w:sz w:val="28"/>
          <w:szCs w:val="28"/>
        </w:rPr>
        <w:t xml:space="preserve">, </w:t>
      </w:r>
      <w:hyperlink r:id="rId12" w:tooltip="Англійська мова" w:history="1">
        <w:r w:rsidRPr="004005D4">
          <w:rPr>
            <w:rStyle w:val="a4"/>
            <w:color w:val="auto"/>
            <w:sz w:val="28"/>
            <w:szCs w:val="28"/>
            <w:u w:val="none"/>
          </w:rPr>
          <w:t>англ.</w:t>
        </w:r>
      </w:hyperlink>
      <w:r w:rsidRPr="004005D4">
        <w:rPr>
          <w:sz w:val="28"/>
          <w:szCs w:val="28"/>
        </w:rPr>
        <w:t xml:space="preserve"> </w:t>
      </w:r>
      <w:r w:rsidRPr="004005D4">
        <w:rPr>
          <w:i/>
          <w:iCs/>
          <w:sz w:val="28"/>
          <w:szCs w:val="28"/>
          <w:lang w:val="en"/>
        </w:rPr>
        <w:t>copyright</w:t>
      </w:r>
      <w:r w:rsidRPr="004005D4">
        <w:rPr>
          <w:sz w:val="28"/>
          <w:szCs w:val="28"/>
        </w:rPr>
        <w:t xml:space="preserve">) — набір </w:t>
      </w:r>
      <w:hyperlink r:id="rId13" w:tooltip="Виключні права (ще не написана)" w:history="1">
        <w:r w:rsidRPr="004005D4">
          <w:rPr>
            <w:rStyle w:val="a4"/>
            <w:color w:val="auto"/>
            <w:sz w:val="28"/>
            <w:szCs w:val="28"/>
            <w:u w:val="none"/>
          </w:rPr>
          <w:t>виключних прав</w:t>
        </w:r>
      </w:hyperlink>
      <w:r w:rsidRPr="004005D4">
        <w:rPr>
          <w:sz w:val="28"/>
          <w:szCs w:val="28"/>
        </w:rPr>
        <w:t xml:space="preserve">, які дозволяють авторам отримати соціальні блага від результатів своєї творчої діяльності. АП історично виникло внаслідок потреби захистити права авторів літературних творів та творів мистецтва; нині АП поширюється фактично на будь-які результати творчої діяльності, включаючи </w:t>
      </w:r>
      <w:hyperlink r:id="rId14" w:tooltip="Комп'ютерна програма" w:history="1">
        <w:r w:rsidRPr="004005D4">
          <w:rPr>
            <w:rStyle w:val="a4"/>
            <w:color w:val="auto"/>
            <w:sz w:val="28"/>
            <w:szCs w:val="28"/>
            <w:u w:val="none"/>
          </w:rPr>
          <w:t>комп'ютерні програми</w:t>
        </w:r>
      </w:hyperlink>
      <w:r w:rsidRPr="004005D4">
        <w:rPr>
          <w:sz w:val="28"/>
          <w:szCs w:val="28"/>
        </w:rPr>
        <w:t xml:space="preserve">, </w:t>
      </w:r>
      <w:hyperlink r:id="rId15" w:tooltip="База даних" w:history="1">
        <w:r w:rsidRPr="004005D4">
          <w:rPr>
            <w:rStyle w:val="a4"/>
            <w:color w:val="auto"/>
            <w:sz w:val="28"/>
            <w:szCs w:val="28"/>
            <w:u w:val="none"/>
          </w:rPr>
          <w:t>бази даних</w:t>
        </w:r>
      </w:hyperlink>
      <w:r w:rsidRPr="004005D4">
        <w:rPr>
          <w:sz w:val="28"/>
          <w:szCs w:val="28"/>
        </w:rPr>
        <w:t xml:space="preserve">, </w:t>
      </w:r>
      <w:hyperlink r:id="rId16" w:tooltip="Фільм" w:history="1">
        <w:r w:rsidRPr="004005D4">
          <w:rPr>
            <w:rStyle w:val="a4"/>
            <w:color w:val="auto"/>
            <w:sz w:val="28"/>
            <w:szCs w:val="28"/>
            <w:u w:val="none"/>
          </w:rPr>
          <w:t>фільми</w:t>
        </w:r>
      </w:hyperlink>
      <w:r w:rsidRPr="004005D4">
        <w:rPr>
          <w:sz w:val="28"/>
          <w:szCs w:val="28"/>
        </w:rPr>
        <w:t xml:space="preserve">, </w:t>
      </w:r>
      <w:hyperlink r:id="rId17" w:tooltip="Фотографія" w:history="1">
        <w:r w:rsidRPr="004005D4">
          <w:rPr>
            <w:rStyle w:val="a4"/>
            <w:color w:val="auto"/>
            <w:sz w:val="28"/>
            <w:szCs w:val="28"/>
            <w:u w:val="none"/>
          </w:rPr>
          <w:t>фотографії</w:t>
        </w:r>
      </w:hyperlink>
      <w:r w:rsidRPr="004005D4">
        <w:rPr>
          <w:sz w:val="28"/>
          <w:szCs w:val="28"/>
        </w:rPr>
        <w:t xml:space="preserve"> і </w:t>
      </w:r>
      <w:hyperlink r:id="rId18" w:tooltip="Скульптура" w:history="1">
        <w:r w:rsidRPr="004005D4">
          <w:rPr>
            <w:rStyle w:val="a4"/>
            <w:color w:val="auto"/>
            <w:sz w:val="28"/>
            <w:szCs w:val="28"/>
            <w:u w:val="none"/>
          </w:rPr>
          <w:t>скульптури</w:t>
        </w:r>
      </w:hyperlink>
      <w:r w:rsidRPr="004005D4">
        <w:rPr>
          <w:sz w:val="28"/>
          <w:szCs w:val="28"/>
        </w:rPr>
        <w:t xml:space="preserve">, </w:t>
      </w:r>
      <w:hyperlink r:id="rId19" w:tooltip="Архітектура" w:history="1">
        <w:r w:rsidRPr="004005D4">
          <w:rPr>
            <w:rStyle w:val="a4"/>
            <w:color w:val="auto"/>
            <w:sz w:val="28"/>
            <w:szCs w:val="28"/>
            <w:u w:val="none"/>
          </w:rPr>
          <w:t>архітектурні проекти</w:t>
        </w:r>
      </w:hyperlink>
      <w:r w:rsidRPr="004005D4">
        <w:rPr>
          <w:sz w:val="28"/>
          <w:szCs w:val="28"/>
        </w:rPr>
        <w:t xml:space="preserve">, </w:t>
      </w:r>
      <w:hyperlink r:id="rId20" w:tooltip="Реклама" w:history="1">
        <w:r w:rsidRPr="004005D4">
          <w:rPr>
            <w:rStyle w:val="a4"/>
            <w:color w:val="auto"/>
            <w:sz w:val="28"/>
            <w:szCs w:val="28"/>
            <w:u w:val="none"/>
          </w:rPr>
          <w:t>рекламні проспекти</w:t>
        </w:r>
      </w:hyperlink>
      <w:r w:rsidRPr="004005D4">
        <w:rPr>
          <w:sz w:val="28"/>
          <w:szCs w:val="28"/>
        </w:rPr>
        <w:t xml:space="preserve">, </w:t>
      </w:r>
      <w:hyperlink r:id="rId21" w:tooltip="Карта" w:history="1">
        <w:r w:rsidRPr="004005D4">
          <w:rPr>
            <w:rStyle w:val="a4"/>
            <w:color w:val="auto"/>
            <w:sz w:val="28"/>
            <w:szCs w:val="28"/>
            <w:u w:val="none"/>
          </w:rPr>
          <w:t>карти</w:t>
        </w:r>
      </w:hyperlink>
      <w:r w:rsidRPr="004005D4">
        <w:rPr>
          <w:sz w:val="28"/>
          <w:szCs w:val="28"/>
        </w:rPr>
        <w:t xml:space="preserve"> і </w:t>
      </w:r>
      <w:hyperlink r:id="rId22" w:tooltip="Креслення" w:history="1">
        <w:r w:rsidRPr="004005D4">
          <w:rPr>
            <w:rStyle w:val="a4"/>
            <w:color w:val="auto"/>
            <w:sz w:val="28"/>
            <w:szCs w:val="28"/>
            <w:u w:val="none"/>
          </w:rPr>
          <w:t>технічні креслення</w:t>
        </w:r>
      </w:hyperlink>
      <w:r w:rsidRPr="004005D4">
        <w:rPr>
          <w:sz w:val="28"/>
          <w:szCs w:val="28"/>
        </w:rPr>
        <w:t>.</w:t>
      </w:r>
    </w:p>
    <w:p w:rsidR="003533E2" w:rsidRPr="004005D4" w:rsidRDefault="00853798" w:rsidP="00B50223">
      <w:pPr>
        <w:tabs>
          <w:tab w:val="num" w:pos="0"/>
        </w:tabs>
        <w:spacing w:line="360" w:lineRule="auto"/>
        <w:ind w:firstLine="540"/>
        <w:jc w:val="both"/>
        <w:rPr>
          <w:b/>
          <w:sz w:val="28"/>
          <w:szCs w:val="28"/>
          <w:lang w:val="uk-UA"/>
        </w:rPr>
      </w:pPr>
      <w:r w:rsidRPr="004005D4">
        <w:rPr>
          <w:sz w:val="28"/>
          <w:szCs w:val="28"/>
          <w:lang w:val="uk-UA"/>
        </w:rPr>
        <w:t>Об’єкти авторського права:</w:t>
      </w:r>
      <w:r w:rsidR="009D797A" w:rsidRPr="004005D4">
        <w:rPr>
          <w:b/>
          <w:sz w:val="28"/>
          <w:szCs w:val="28"/>
          <w:lang w:val="uk-UA"/>
        </w:rPr>
        <w:t xml:space="preserve"> </w:t>
      </w:r>
      <w:r w:rsidR="009D797A" w:rsidRPr="004005D4">
        <w:rPr>
          <w:bCs/>
          <w:sz w:val="28"/>
          <w:szCs w:val="28"/>
          <w:lang w:val="uk-UA"/>
        </w:rPr>
        <w:t>л</w:t>
      </w:r>
      <w:r w:rsidRPr="004005D4">
        <w:rPr>
          <w:bCs/>
          <w:sz w:val="28"/>
          <w:szCs w:val="28"/>
          <w:lang w:val="uk-UA"/>
        </w:rPr>
        <w:t>ітературний</w:t>
      </w:r>
      <w:r w:rsidR="009D797A" w:rsidRPr="004005D4">
        <w:rPr>
          <w:bCs/>
          <w:sz w:val="28"/>
          <w:szCs w:val="28"/>
          <w:lang w:val="uk-UA"/>
        </w:rPr>
        <w:t>,</w:t>
      </w:r>
      <w:r w:rsidRPr="004005D4">
        <w:rPr>
          <w:bCs/>
          <w:sz w:val="28"/>
          <w:szCs w:val="28"/>
          <w:lang w:val="uk-UA"/>
        </w:rPr>
        <w:t xml:space="preserve"> </w:t>
      </w:r>
      <w:r w:rsidR="009D797A" w:rsidRPr="004005D4">
        <w:rPr>
          <w:sz w:val="28"/>
          <w:szCs w:val="28"/>
          <w:lang w:val="uk-UA"/>
        </w:rPr>
        <w:t>м</w:t>
      </w:r>
      <w:r w:rsidRPr="004005D4">
        <w:rPr>
          <w:sz w:val="28"/>
          <w:szCs w:val="28"/>
          <w:lang w:val="uk-UA"/>
        </w:rPr>
        <w:t>узичний</w:t>
      </w:r>
      <w:hyperlink r:id="rId23" w:tooltip="Твір образотворчого мистецтва (ще не написана)" w:history="1">
        <w:r w:rsidR="009D797A" w:rsidRPr="004005D4">
          <w:rPr>
            <w:rStyle w:val="a4"/>
            <w:color w:val="auto"/>
            <w:sz w:val="28"/>
            <w:szCs w:val="28"/>
            <w:u w:val="none"/>
            <w:lang w:val="uk-UA"/>
          </w:rPr>
          <w:t>т т</w:t>
        </w:r>
        <w:r w:rsidRPr="004005D4">
          <w:rPr>
            <w:rStyle w:val="a4"/>
            <w:color w:val="auto"/>
            <w:sz w:val="28"/>
            <w:szCs w:val="28"/>
            <w:u w:val="none"/>
            <w:lang w:val="uk-UA"/>
          </w:rPr>
          <w:t>вір образотворчого мистецтва</w:t>
        </w:r>
      </w:hyperlink>
      <w:r w:rsidR="009D797A" w:rsidRPr="004005D4">
        <w:rPr>
          <w:sz w:val="28"/>
          <w:szCs w:val="28"/>
          <w:lang w:val="uk-UA"/>
        </w:rPr>
        <w:t xml:space="preserve">, </w:t>
      </w:r>
      <w:hyperlink r:id="rId24" w:tooltip="Твір декоративно-прикладного мистецтва (ще не написана)" w:history="1">
        <w:r w:rsidR="009D797A" w:rsidRPr="004005D4">
          <w:rPr>
            <w:rStyle w:val="a4"/>
            <w:color w:val="auto"/>
            <w:sz w:val="28"/>
            <w:szCs w:val="28"/>
            <w:u w:val="none"/>
            <w:lang w:val="uk-UA"/>
          </w:rPr>
          <w:t>т</w:t>
        </w:r>
        <w:r w:rsidRPr="004005D4">
          <w:rPr>
            <w:rStyle w:val="a4"/>
            <w:color w:val="auto"/>
            <w:sz w:val="28"/>
            <w:szCs w:val="28"/>
            <w:u w:val="none"/>
            <w:lang w:val="uk-UA"/>
          </w:rPr>
          <w:t>вір декоративно-прикладного мистецтва</w:t>
        </w:r>
      </w:hyperlink>
      <w:r w:rsidR="009D797A" w:rsidRPr="004005D4">
        <w:rPr>
          <w:sz w:val="28"/>
          <w:szCs w:val="28"/>
          <w:lang w:val="uk-UA"/>
        </w:rPr>
        <w:t xml:space="preserve">, </w:t>
      </w:r>
      <w:hyperlink r:id="rId25" w:tooltip="Твір архітектури" w:history="1">
        <w:r w:rsidR="009D797A" w:rsidRPr="004005D4">
          <w:rPr>
            <w:rStyle w:val="a4"/>
            <w:color w:val="auto"/>
            <w:sz w:val="28"/>
            <w:szCs w:val="28"/>
            <w:u w:val="none"/>
            <w:lang w:val="uk-UA"/>
          </w:rPr>
          <w:t>т</w:t>
        </w:r>
        <w:r w:rsidRPr="004005D4">
          <w:rPr>
            <w:rStyle w:val="a4"/>
            <w:color w:val="auto"/>
            <w:sz w:val="28"/>
            <w:szCs w:val="28"/>
            <w:u w:val="none"/>
            <w:lang w:val="uk-UA"/>
          </w:rPr>
          <w:t>вір архітектури</w:t>
        </w:r>
      </w:hyperlink>
      <w:r w:rsidR="009D797A" w:rsidRPr="004005D4">
        <w:rPr>
          <w:sz w:val="28"/>
          <w:szCs w:val="28"/>
          <w:lang w:val="uk-UA"/>
        </w:rPr>
        <w:t xml:space="preserve">, </w:t>
      </w:r>
      <w:hyperlink r:id="rId26" w:tooltip="Твір картографії" w:history="1">
        <w:r w:rsidR="009D797A" w:rsidRPr="004005D4">
          <w:rPr>
            <w:rStyle w:val="a4"/>
            <w:color w:val="auto"/>
            <w:sz w:val="28"/>
            <w:szCs w:val="28"/>
            <w:u w:val="none"/>
            <w:lang w:val="uk-UA"/>
          </w:rPr>
          <w:t>т</w:t>
        </w:r>
        <w:r w:rsidRPr="004005D4">
          <w:rPr>
            <w:rStyle w:val="a4"/>
            <w:color w:val="auto"/>
            <w:sz w:val="28"/>
            <w:szCs w:val="28"/>
            <w:u w:val="none"/>
            <w:lang w:val="uk-UA"/>
          </w:rPr>
          <w:t>вір картографії</w:t>
        </w:r>
      </w:hyperlink>
      <w:r w:rsidR="009D797A" w:rsidRPr="004005D4">
        <w:rPr>
          <w:sz w:val="28"/>
          <w:szCs w:val="28"/>
          <w:lang w:val="uk-UA"/>
        </w:rPr>
        <w:t xml:space="preserve">, </w:t>
      </w:r>
      <w:hyperlink r:id="rId27" w:tooltip="Фотографічний твір" w:history="1">
        <w:r w:rsidR="009D797A" w:rsidRPr="004005D4">
          <w:rPr>
            <w:rStyle w:val="a4"/>
            <w:color w:val="auto"/>
            <w:sz w:val="28"/>
            <w:szCs w:val="28"/>
            <w:u w:val="none"/>
            <w:lang w:val="uk-UA"/>
          </w:rPr>
          <w:t>ф</w:t>
        </w:r>
        <w:r w:rsidRPr="004005D4">
          <w:rPr>
            <w:rStyle w:val="a4"/>
            <w:color w:val="auto"/>
            <w:sz w:val="28"/>
            <w:szCs w:val="28"/>
            <w:u w:val="none"/>
            <w:lang w:val="uk-UA"/>
          </w:rPr>
          <w:t>отографічний твір</w:t>
        </w:r>
      </w:hyperlink>
      <w:r w:rsidR="009D797A" w:rsidRPr="004005D4">
        <w:rPr>
          <w:sz w:val="28"/>
          <w:szCs w:val="28"/>
          <w:lang w:val="uk-UA"/>
        </w:rPr>
        <w:t xml:space="preserve">, </w:t>
      </w:r>
      <w:hyperlink r:id="rId28" w:tooltip="Складений твір (ще не написана)" w:history="1">
        <w:r w:rsidR="009D797A" w:rsidRPr="004005D4">
          <w:rPr>
            <w:rStyle w:val="a4"/>
            <w:color w:val="auto"/>
            <w:sz w:val="28"/>
            <w:szCs w:val="28"/>
            <w:u w:val="none"/>
            <w:lang w:val="uk-UA"/>
          </w:rPr>
          <w:t>с</w:t>
        </w:r>
        <w:r w:rsidRPr="004005D4">
          <w:rPr>
            <w:rStyle w:val="a4"/>
            <w:color w:val="auto"/>
            <w:sz w:val="28"/>
            <w:szCs w:val="28"/>
            <w:u w:val="none"/>
            <w:lang w:val="uk-UA"/>
          </w:rPr>
          <w:t>кладений твір</w:t>
        </w:r>
      </w:hyperlink>
      <w:r w:rsidR="009D797A" w:rsidRPr="004005D4">
        <w:rPr>
          <w:sz w:val="28"/>
          <w:szCs w:val="28"/>
          <w:lang w:val="uk-UA"/>
        </w:rPr>
        <w:t xml:space="preserve">, </w:t>
      </w:r>
      <w:hyperlink r:id="rId29" w:tooltip="База даних" w:history="1">
        <w:r w:rsidR="009D797A" w:rsidRPr="004005D4">
          <w:rPr>
            <w:rStyle w:val="a4"/>
            <w:color w:val="auto"/>
            <w:sz w:val="28"/>
            <w:szCs w:val="28"/>
            <w:u w:val="none"/>
            <w:lang w:val="uk-UA"/>
          </w:rPr>
          <w:t>б</w:t>
        </w:r>
        <w:r w:rsidRPr="004005D4">
          <w:rPr>
            <w:rStyle w:val="a4"/>
            <w:color w:val="auto"/>
            <w:sz w:val="28"/>
            <w:szCs w:val="28"/>
            <w:u w:val="none"/>
            <w:lang w:val="uk-UA"/>
          </w:rPr>
          <w:t>аза даних</w:t>
        </w:r>
      </w:hyperlink>
      <w:r w:rsidR="009D797A" w:rsidRPr="004005D4">
        <w:rPr>
          <w:sz w:val="28"/>
          <w:szCs w:val="28"/>
          <w:lang w:val="uk-UA"/>
        </w:rPr>
        <w:t xml:space="preserve">, </w:t>
      </w:r>
      <w:hyperlink r:id="rId30" w:tooltip="Комп'ютерна програма" w:history="1">
        <w:r w:rsidR="009D797A" w:rsidRPr="004005D4">
          <w:rPr>
            <w:rStyle w:val="a4"/>
            <w:color w:val="auto"/>
            <w:sz w:val="28"/>
            <w:szCs w:val="28"/>
            <w:u w:val="none"/>
            <w:lang w:val="uk-UA"/>
          </w:rPr>
          <w:t>к</w:t>
        </w:r>
        <w:r w:rsidRPr="004005D4">
          <w:rPr>
            <w:rStyle w:val="a4"/>
            <w:color w:val="auto"/>
            <w:sz w:val="28"/>
            <w:szCs w:val="28"/>
            <w:u w:val="none"/>
            <w:lang w:val="uk-UA"/>
          </w:rPr>
          <w:t>омп'ютерна програма</w:t>
        </w:r>
      </w:hyperlink>
      <w:r w:rsidR="009D797A" w:rsidRPr="004005D4">
        <w:rPr>
          <w:sz w:val="28"/>
          <w:szCs w:val="28"/>
          <w:lang w:val="uk-UA"/>
        </w:rPr>
        <w:t xml:space="preserve">, </w:t>
      </w:r>
      <w:hyperlink r:id="rId31" w:tooltip="Аудіовізуальний твір" w:history="1">
        <w:r w:rsidR="009D797A" w:rsidRPr="004005D4">
          <w:rPr>
            <w:rStyle w:val="a4"/>
            <w:color w:val="auto"/>
            <w:sz w:val="28"/>
            <w:szCs w:val="28"/>
            <w:u w:val="none"/>
            <w:lang w:val="uk-UA"/>
          </w:rPr>
          <w:t>а</w:t>
        </w:r>
        <w:r w:rsidRPr="004005D4">
          <w:rPr>
            <w:rStyle w:val="a4"/>
            <w:color w:val="auto"/>
            <w:sz w:val="28"/>
            <w:szCs w:val="28"/>
            <w:u w:val="none"/>
            <w:lang w:val="uk-UA"/>
          </w:rPr>
          <w:t>удіовізуальний твір</w:t>
        </w:r>
      </w:hyperlink>
      <w:r w:rsidR="009D797A" w:rsidRPr="004005D4">
        <w:rPr>
          <w:sz w:val="28"/>
          <w:szCs w:val="28"/>
          <w:lang w:val="uk-UA"/>
        </w:rPr>
        <w:t xml:space="preserve">, </w:t>
      </w:r>
      <w:hyperlink r:id="rId32" w:tooltip="Сценічний твір (ще не написана)" w:history="1">
        <w:r w:rsidR="009D797A" w:rsidRPr="004005D4">
          <w:rPr>
            <w:rStyle w:val="a4"/>
            <w:color w:val="auto"/>
            <w:sz w:val="28"/>
            <w:szCs w:val="28"/>
            <w:u w:val="none"/>
            <w:lang w:val="uk-UA"/>
          </w:rPr>
          <w:t>с</w:t>
        </w:r>
        <w:r w:rsidRPr="004005D4">
          <w:rPr>
            <w:rStyle w:val="a4"/>
            <w:color w:val="auto"/>
            <w:sz w:val="28"/>
            <w:szCs w:val="28"/>
            <w:u w:val="none"/>
            <w:lang w:val="uk-UA"/>
          </w:rPr>
          <w:t>ценічний твір</w:t>
        </w:r>
      </w:hyperlink>
      <w:r w:rsidR="009D797A" w:rsidRPr="004005D4">
        <w:rPr>
          <w:sz w:val="28"/>
          <w:szCs w:val="28"/>
          <w:lang w:val="uk-UA"/>
        </w:rPr>
        <w:t xml:space="preserve">, </w:t>
      </w:r>
      <w:hyperlink r:id="rId33" w:tooltip="Твір в області науки (ще не написана)" w:history="1">
        <w:r w:rsidR="009D797A" w:rsidRPr="004005D4">
          <w:rPr>
            <w:rStyle w:val="a4"/>
            <w:color w:val="auto"/>
            <w:sz w:val="28"/>
            <w:szCs w:val="28"/>
            <w:u w:val="none"/>
            <w:lang w:val="uk-UA"/>
          </w:rPr>
          <w:t>т</w:t>
        </w:r>
        <w:r w:rsidRPr="004005D4">
          <w:rPr>
            <w:rStyle w:val="a4"/>
            <w:color w:val="auto"/>
            <w:sz w:val="28"/>
            <w:szCs w:val="28"/>
            <w:u w:val="none"/>
            <w:lang w:val="uk-UA"/>
          </w:rPr>
          <w:t>вір в області науки</w:t>
        </w:r>
      </w:hyperlink>
      <w:r w:rsidR="009D797A" w:rsidRPr="004005D4">
        <w:rPr>
          <w:sz w:val="28"/>
          <w:szCs w:val="28"/>
          <w:lang w:val="uk-UA"/>
        </w:rPr>
        <w:t xml:space="preserve">, </w:t>
      </w:r>
      <w:hyperlink r:id="rId34" w:tooltip="Твір у перекладі (ще не написана)" w:history="1">
        <w:r w:rsidR="009D797A" w:rsidRPr="004005D4">
          <w:rPr>
            <w:rStyle w:val="a4"/>
            <w:color w:val="auto"/>
            <w:sz w:val="28"/>
            <w:szCs w:val="28"/>
            <w:u w:val="none"/>
            <w:lang w:val="uk-UA"/>
          </w:rPr>
          <w:t>т</w:t>
        </w:r>
        <w:r w:rsidRPr="004005D4">
          <w:rPr>
            <w:rStyle w:val="a4"/>
            <w:color w:val="auto"/>
            <w:sz w:val="28"/>
            <w:szCs w:val="28"/>
            <w:u w:val="none"/>
            <w:lang w:val="uk-UA"/>
          </w:rPr>
          <w:t>вір у перекладі</w:t>
        </w:r>
      </w:hyperlink>
      <w:r w:rsidR="009D797A" w:rsidRPr="004005D4">
        <w:rPr>
          <w:sz w:val="28"/>
          <w:szCs w:val="28"/>
          <w:lang w:val="uk-UA"/>
        </w:rPr>
        <w:t>,</w:t>
      </w:r>
      <w:hyperlink r:id="rId35" w:tooltip="Твір у переробці (ще не написана)" w:history="1">
        <w:r w:rsidR="009D797A" w:rsidRPr="004005D4">
          <w:rPr>
            <w:rStyle w:val="a4"/>
            <w:color w:val="auto"/>
            <w:sz w:val="28"/>
            <w:szCs w:val="28"/>
            <w:u w:val="none"/>
            <w:lang w:val="uk-UA"/>
          </w:rPr>
          <w:t xml:space="preserve"> т</w:t>
        </w:r>
        <w:r w:rsidRPr="004005D4">
          <w:rPr>
            <w:rStyle w:val="a4"/>
            <w:color w:val="auto"/>
            <w:sz w:val="28"/>
            <w:szCs w:val="28"/>
            <w:u w:val="none"/>
            <w:lang w:val="uk-UA"/>
          </w:rPr>
          <w:t>вір у переробці</w:t>
        </w:r>
      </w:hyperlink>
      <w:r w:rsidR="009D797A" w:rsidRPr="004005D4">
        <w:rPr>
          <w:sz w:val="28"/>
          <w:szCs w:val="28"/>
          <w:lang w:val="uk-UA"/>
        </w:rPr>
        <w:t>.</w:t>
      </w:r>
    </w:p>
    <w:p w:rsidR="003533E2" w:rsidRPr="004005D4" w:rsidRDefault="003533E2" w:rsidP="00B50223">
      <w:pPr>
        <w:pStyle w:val="HTML"/>
        <w:tabs>
          <w:tab w:val="num" w:pos="0"/>
        </w:tabs>
        <w:spacing w:line="360" w:lineRule="auto"/>
        <w:ind w:firstLine="540"/>
        <w:jc w:val="both"/>
        <w:rPr>
          <w:rFonts w:ascii="Times New Roman" w:hAnsi="Times New Roman" w:cs="Times New Roman"/>
          <w:sz w:val="28"/>
          <w:szCs w:val="28"/>
          <w:lang w:val="uk-UA"/>
        </w:rPr>
      </w:pPr>
      <w:bookmarkStart w:id="0" w:name="123"/>
      <w:bookmarkEnd w:id="0"/>
      <w:r w:rsidRPr="004005D4">
        <w:rPr>
          <w:rFonts w:ascii="Times New Roman" w:hAnsi="Times New Roman" w:cs="Times New Roman"/>
          <w:sz w:val="28"/>
          <w:szCs w:val="28"/>
          <w:lang w:val="uk-UA"/>
        </w:rPr>
        <w:t xml:space="preserve">     </w:t>
      </w:r>
      <w:r w:rsidRPr="004005D4">
        <w:rPr>
          <w:rFonts w:ascii="Times New Roman" w:hAnsi="Times New Roman" w:cs="Times New Roman"/>
          <w:sz w:val="28"/>
          <w:szCs w:val="28"/>
        </w:rPr>
        <w:t>Не є о</w:t>
      </w:r>
      <w:r w:rsidR="0037040A" w:rsidRPr="004005D4">
        <w:rPr>
          <w:rFonts w:ascii="Times New Roman" w:hAnsi="Times New Roman" w:cs="Times New Roman"/>
          <w:sz w:val="28"/>
          <w:szCs w:val="28"/>
        </w:rPr>
        <w:t xml:space="preserve">б'єктом авторського права: </w:t>
      </w:r>
    </w:p>
    <w:p w:rsidR="003533E2" w:rsidRPr="004005D4" w:rsidRDefault="003533E2" w:rsidP="00B50223">
      <w:pPr>
        <w:pStyle w:val="HTML"/>
        <w:tabs>
          <w:tab w:val="num" w:pos="0"/>
        </w:tabs>
        <w:spacing w:line="360" w:lineRule="auto"/>
        <w:ind w:firstLine="540"/>
        <w:jc w:val="both"/>
        <w:rPr>
          <w:rFonts w:ascii="Times New Roman" w:hAnsi="Times New Roman" w:cs="Times New Roman"/>
          <w:sz w:val="28"/>
          <w:szCs w:val="28"/>
          <w:lang w:val="uk-UA"/>
        </w:rPr>
      </w:pPr>
      <w:bookmarkStart w:id="1" w:name="124"/>
      <w:bookmarkEnd w:id="1"/>
      <w:r w:rsidRPr="004005D4">
        <w:rPr>
          <w:rFonts w:ascii="Times New Roman" w:hAnsi="Times New Roman" w:cs="Times New Roman"/>
          <w:sz w:val="28"/>
          <w:szCs w:val="28"/>
        </w:rPr>
        <w:t xml:space="preserve">     а) повідомлення про новини дня </w:t>
      </w:r>
      <w:r w:rsidR="0037040A" w:rsidRPr="004005D4">
        <w:rPr>
          <w:rFonts w:ascii="Times New Roman" w:hAnsi="Times New Roman" w:cs="Times New Roman"/>
          <w:sz w:val="28"/>
          <w:szCs w:val="28"/>
        </w:rPr>
        <w:t xml:space="preserve">або поточні  події,  що  мають </w:t>
      </w:r>
      <w:r w:rsidRPr="004005D4">
        <w:rPr>
          <w:rFonts w:ascii="Times New Roman" w:hAnsi="Times New Roman" w:cs="Times New Roman"/>
          <w:sz w:val="28"/>
          <w:szCs w:val="28"/>
        </w:rPr>
        <w:t>харак</w:t>
      </w:r>
      <w:r w:rsidR="0037040A" w:rsidRPr="004005D4">
        <w:rPr>
          <w:rFonts w:ascii="Times New Roman" w:hAnsi="Times New Roman" w:cs="Times New Roman"/>
          <w:sz w:val="28"/>
          <w:szCs w:val="28"/>
        </w:rPr>
        <w:t xml:space="preserve">тер звичайної прес-інформації; </w:t>
      </w:r>
    </w:p>
    <w:p w:rsidR="003533E2" w:rsidRPr="004005D4" w:rsidRDefault="003533E2" w:rsidP="00B50223">
      <w:pPr>
        <w:pStyle w:val="HTML"/>
        <w:tabs>
          <w:tab w:val="num" w:pos="0"/>
        </w:tabs>
        <w:spacing w:line="360" w:lineRule="auto"/>
        <w:ind w:firstLine="540"/>
        <w:jc w:val="both"/>
        <w:rPr>
          <w:rFonts w:ascii="Times New Roman" w:hAnsi="Times New Roman" w:cs="Times New Roman"/>
          <w:sz w:val="28"/>
          <w:szCs w:val="28"/>
          <w:lang w:val="uk-UA"/>
        </w:rPr>
      </w:pPr>
      <w:bookmarkStart w:id="2" w:name="125"/>
      <w:bookmarkEnd w:id="2"/>
      <w:r w:rsidRPr="004005D4">
        <w:rPr>
          <w:rFonts w:ascii="Times New Roman" w:hAnsi="Times New Roman" w:cs="Times New Roman"/>
          <w:sz w:val="28"/>
          <w:szCs w:val="28"/>
        </w:rPr>
        <w:t xml:space="preserve">     б) твори </w:t>
      </w:r>
      <w:r w:rsidR="0037040A" w:rsidRPr="004005D4">
        <w:rPr>
          <w:rFonts w:ascii="Times New Roman" w:hAnsi="Times New Roman" w:cs="Times New Roman"/>
          <w:sz w:val="28"/>
          <w:szCs w:val="28"/>
        </w:rPr>
        <w:t xml:space="preserve">народної творчості (фольклор); </w:t>
      </w:r>
    </w:p>
    <w:p w:rsidR="003533E2" w:rsidRPr="004005D4" w:rsidRDefault="003533E2" w:rsidP="00B50223">
      <w:pPr>
        <w:pStyle w:val="HTML"/>
        <w:tabs>
          <w:tab w:val="num" w:pos="0"/>
        </w:tabs>
        <w:spacing w:line="360" w:lineRule="auto"/>
        <w:ind w:firstLine="540"/>
        <w:jc w:val="both"/>
        <w:rPr>
          <w:rFonts w:ascii="Times New Roman" w:hAnsi="Times New Roman" w:cs="Times New Roman"/>
          <w:sz w:val="28"/>
          <w:szCs w:val="28"/>
          <w:lang w:val="uk-UA"/>
        </w:rPr>
      </w:pPr>
      <w:bookmarkStart w:id="3" w:name="126"/>
      <w:bookmarkEnd w:id="3"/>
      <w:r w:rsidRPr="004005D4">
        <w:rPr>
          <w:rFonts w:ascii="Times New Roman" w:hAnsi="Times New Roman" w:cs="Times New Roman"/>
          <w:sz w:val="28"/>
          <w:szCs w:val="28"/>
        </w:rPr>
        <w:t xml:space="preserve">     в) видані  органами  державної </w:t>
      </w:r>
      <w:r w:rsidR="0037040A" w:rsidRPr="004005D4">
        <w:rPr>
          <w:rFonts w:ascii="Times New Roman" w:hAnsi="Times New Roman" w:cs="Times New Roman"/>
          <w:sz w:val="28"/>
          <w:szCs w:val="28"/>
        </w:rPr>
        <w:t xml:space="preserve"> влади  у межах їх повноважень </w:t>
      </w:r>
      <w:r w:rsidRPr="004005D4">
        <w:rPr>
          <w:rFonts w:ascii="Times New Roman" w:hAnsi="Times New Roman" w:cs="Times New Roman"/>
          <w:sz w:val="28"/>
          <w:szCs w:val="28"/>
        </w:rPr>
        <w:t>офіційні документи політичного,  зак</w:t>
      </w:r>
      <w:r w:rsidR="0037040A" w:rsidRPr="004005D4">
        <w:rPr>
          <w:rFonts w:ascii="Times New Roman" w:hAnsi="Times New Roman" w:cs="Times New Roman"/>
          <w:sz w:val="28"/>
          <w:szCs w:val="28"/>
        </w:rPr>
        <w:t xml:space="preserve">онодавчого,  адміністративного </w:t>
      </w:r>
      <w:r w:rsidRPr="004005D4">
        <w:rPr>
          <w:rFonts w:ascii="Times New Roman" w:hAnsi="Times New Roman" w:cs="Times New Roman"/>
          <w:sz w:val="28"/>
          <w:szCs w:val="28"/>
        </w:rPr>
        <w:t>характеру  (закони,  укази,  постано</w:t>
      </w:r>
      <w:r w:rsidR="0037040A" w:rsidRPr="004005D4">
        <w:rPr>
          <w:rFonts w:ascii="Times New Roman" w:hAnsi="Times New Roman" w:cs="Times New Roman"/>
          <w:sz w:val="28"/>
          <w:szCs w:val="28"/>
        </w:rPr>
        <w:t>ви,  судові рішення,  державні стандарти тощо) та їх офіційні</w:t>
      </w:r>
      <w:r w:rsidR="0037040A" w:rsidRPr="004005D4">
        <w:rPr>
          <w:rFonts w:ascii="Times New Roman" w:hAnsi="Times New Roman" w:cs="Times New Roman"/>
          <w:sz w:val="28"/>
          <w:szCs w:val="28"/>
          <w:lang w:val="uk-UA"/>
        </w:rPr>
        <w:t xml:space="preserve"> </w:t>
      </w:r>
      <w:r w:rsidR="0037040A" w:rsidRPr="004005D4">
        <w:rPr>
          <w:rFonts w:ascii="Times New Roman" w:hAnsi="Times New Roman" w:cs="Times New Roman"/>
          <w:sz w:val="28"/>
          <w:szCs w:val="28"/>
        </w:rPr>
        <w:t xml:space="preserve">переклади; </w:t>
      </w:r>
    </w:p>
    <w:p w:rsidR="003533E2" w:rsidRPr="004005D4" w:rsidRDefault="003533E2" w:rsidP="00B50223">
      <w:pPr>
        <w:pStyle w:val="HTML"/>
        <w:tabs>
          <w:tab w:val="num" w:pos="0"/>
        </w:tabs>
        <w:spacing w:line="360" w:lineRule="auto"/>
        <w:ind w:firstLine="540"/>
        <w:jc w:val="both"/>
        <w:rPr>
          <w:rFonts w:ascii="Times New Roman" w:hAnsi="Times New Roman" w:cs="Times New Roman"/>
          <w:sz w:val="28"/>
          <w:szCs w:val="28"/>
          <w:lang w:val="uk-UA"/>
        </w:rPr>
      </w:pPr>
      <w:bookmarkStart w:id="4" w:name="127"/>
      <w:bookmarkEnd w:id="4"/>
      <w:r w:rsidRPr="004005D4">
        <w:rPr>
          <w:rFonts w:ascii="Times New Roman" w:hAnsi="Times New Roman" w:cs="Times New Roman"/>
          <w:sz w:val="28"/>
          <w:szCs w:val="28"/>
        </w:rPr>
        <w:t xml:space="preserve">     г) державні символи України,  д</w:t>
      </w:r>
      <w:r w:rsidR="0037040A" w:rsidRPr="004005D4">
        <w:rPr>
          <w:rFonts w:ascii="Times New Roman" w:hAnsi="Times New Roman" w:cs="Times New Roman"/>
          <w:sz w:val="28"/>
          <w:szCs w:val="28"/>
        </w:rPr>
        <w:t xml:space="preserve">ержавні  нагороди;  символи  і </w:t>
      </w:r>
      <w:r w:rsidRPr="004005D4">
        <w:rPr>
          <w:rFonts w:ascii="Times New Roman" w:hAnsi="Times New Roman" w:cs="Times New Roman"/>
          <w:sz w:val="28"/>
          <w:szCs w:val="28"/>
        </w:rPr>
        <w:t>знаки  органів  державної  влади,  З</w:t>
      </w:r>
      <w:r w:rsidR="0037040A" w:rsidRPr="004005D4">
        <w:rPr>
          <w:rFonts w:ascii="Times New Roman" w:hAnsi="Times New Roman" w:cs="Times New Roman"/>
          <w:sz w:val="28"/>
          <w:szCs w:val="28"/>
        </w:rPr>
        <w:t xml:space="preserve">бройних  Сил  України та інших </w:t>
      </w:r>
      <w:r w:rsidRPr="004005D4">
        <w:rPr>
          <w:rFonts w:ascii="Times New Roman" w:hAnsi="Times New Roman" w:cs="Times New Roman"/>
          <w:sz w:val="28"/>
          <w:szCs w:val="28"/>
        </w:rPr>
        <w:t>військових формувань;  символіка тер</w:t>
      </w:r>
      <w:r w:rsidR="0037040A" w:rsidRPr="004005D4">
        <w:rPr>
          <w:rFonts w:ascii="Times New Roman" w:hAnsi="Times New Roman" w:cs="Times New Roman"/>
          <w:sz w:val="28"/>
          <w:szCs w:val="28"/>
        </w:rPr>
        <w:t xml:space="preserve">иторіальних громад; символи та </w:t>
      </w:r>
      <w:r w:rsidRPr="004005D4">
        <w:rPr>
          <w:rFonts w:ascii="Times New Roman" w:hAnsi="Times New Roman" w:cs="Times New Roman"/>
          <w:sz w:val="28"/>
          <w:szCs w:val="28"/>
        </w:rPr>
        <w:t>знаки підпри</w:t>
      </w:r>
      <w:r w:rsidR="0037040A" w:rsidRPr="004005D4">
        <w:rPr>
          <w:rFonts w:ascii="Times New Roman" w:hAnsi="Times New Roman" w:cs="Times New Roman"/>
          <w:sz w:val="28"/>
          <w:szCs w:val="28"/>
        </w:rPr>
        <w:t xml:space="preserve">ємств, установ та організацій; </w:t>
      </w:r>
    </w:p>
    <w:p w:rsidR="003533E2" w:rsidRPr="004005D4" w:rsidRDefault="0037040A" w:rsidP="00B50223">
      <w:pPr>
        <w:pStyle w:val="HTML"/>
        <w:tabs>
          <w:tab w:val="num" w:pos="0"/>
        </w:tabs>
        <w:spacing w:line="360" w:lineRule="auto"/>
        <w:ind w:firstLine="540"/>
        <w:jc w:val="both"/>
        <w:rPr>
          <w:rFonts w:ascii="Times New Roman" w:hAnsi="Times New Roman" w:cs="Times New Roman"/>
          <w:sz w:val="28"/>
          <w:szCs w:val="28"/>
          <w:lang w:val="uk-UA"/>
        </w:rPr>
      </w:pPr>
      <w:bookmarkStart w:id="5" w:name="128"/>
      <w:bookmarkEnd w:id="5"/>
      <w:r w:rsidRPr="004005D4">
        <w:rPr>
          <w:rFonts w:ascii="Times New Roman" w:hAnsi="Times New Roman" w:cs="Times New Roman"/>
          <w:sz w:val="28"/>
          <w:szCs w:val="28"/>
        </w:rPr>
        <w:t xml:space="preserve">     д) грошові знаки; </w:t>
      </w:r>
    </w:p>
    <w:p w:rsidR="003533E2" w:rsidRPr="00AD7E5B" w:rsidRDefault="003533E2" w:rsidP="00B50223">
      <w:pPr>
        <w:pStyle w:val="HTML"/>
        <w:tabs>
          <w:tab w:val="num" w:pos="0"/>
        </w:tabs>
        <w:spacing w:line="360" w:lineRule="auto"/>
        <w:ind w:firstLine="540"/>
        <w:jc w:val="both"/>
        <w:rPr>
          <w:rFonts w:ascii="Times New Roman" w:hAnsi="Times New Roman" w:cs="Times New Roman"/>
          <w:sz w:val="28"/>
          <w:szCs w:val="28"/>
          <w:lang w:val="uk-UA"/>
        </w:rPr>
      </w:pPr>
      <w:bookmarkStart w:id="6" w:name="129"/>
      <w:bookmarkEnd w:id="6"/>
      <w:r w:rsidRPr="004005D4">
        <w:rPr>
          <w:rFonts w:ascii="Times New Roman" w:hAnsi="Times New Roman" w:cs="Times New Roman"/>
          <w:sz w:val="28"/>
          <w:szCs w:val="28"/>
          <w:lang w:val="uk-UA"/>
        </w:rPr>
        <w:t xml:space="preserve">     е) розклади     руху     транспортних    засобів,    розкла</w:t>
      </w:r>
      <w:r w:rsidR="0037040A" w:rsidRPr="004005D4">
        <w:rPr>
          <w:rFonts w:ascii="Times New Roman" w:hAnsi="Times New Roman" w:cs="Times New Roman"/>
          <w:sz w:val="28"/>
          <w:szCs w:val="28"/>
          <w:lang w:val="uk-UA"/>
        </w:rPr>
        <w:t xml:space="preserve">ди </w:t>
      </w:r>
      <w:r w:rsidRPr="004005D4">
        <w:rPr>
          <w:rFonts w:ascii="Times New Roman" w:hAnsi="Times New Roman" w:cs="Times New Roman"/>
          <w:sz w:val="28"/>
          <w:szCs w:val="28"/>
          <w:lang w:val="uk-UA"/>
        </w:rPr>
        <w:t>теле</w:t>
      </w:r>
      <w:r w:rsidR="0037040A" w:rsidRPr="004005D4">
        <w:rPr>
          <w:rFonts w:ascii="Times New Roman" w:hAnsi="Times New Roman" w:cs="Times New Roman"/>
          <w:sz w:val="28"/>
          <w:szCs w:val="28"/>
          <w:lang w:val="uk-UA"/>
        </w:rPr>
        <w:t>-</w:t>
      </w:r>
      <w:r w:rsidRPr="004005D4">
        <w:rPr>
          <w:rFonts w:ascii="Times New Roman" w:hAnsi="Times New Roman" w:cs="Times New Roman"/>
          <w:sz w:val="28"/>
          <w:szCs w:val="28"/>
          <w:lang w:val="uk-UA"/>
        </w:rPr>
        <w:t>радіопередач,  телефонні довідни</w:t>
      </w:r>
      <w:r w:rsidR="0037040A" w:rsidRPr="004005D4">
        <w:rPr>
          <w:rFonts w:ascii="Times New Roman" w:hAnsi="Times New Roman" w:cs="Times New Roman"/>
          <w:sz w:val="28"/>
          <w:szCs w:val="28"/>
          <w:lang w:val="uk-UA"/>
        </w:rPr>
        <w:t xml:space="preserve">ки  та  інші  аналогічні  бази </w:t>
      </w:r>
      <w:r w:rsidRPr="004005D4">
        <w:rPr>
          <w:rFonts w:ascii="Times New Roman" w:hAnsi="Times New Roman" w:cs="Times New Roman"/>
          <w:sz w:val="28"/>
          <w:szCs w:val="28"/>
          <w:lang w:val="uk-UA"/>
        </w:rPr>
        <w:t>даних,  що  не  відповідають  критер</w:t>
      </w:r>
      <w:r w:rsidR="0037040A" w:rsidRPr="004005D4">
        <w:rPr>
          <w:rFonts w:ascii="Times New Roman" w:hAnsi="Times New Roman" w:cs="Times New Roman"/>
          <w:sz w:val="28"/>
          <w:szCs w:val="28"/>
          <w:lang w:val="uk-UA"/>
        </w:rPr>
        <w:t xml:space="preserve">іям  оригінальності  і  на які </w:t>
      </w:r>
      <w:r w:rsidRPr="004005D4">
        <w:rPr>
          <w:rFonts w:ascii="Times New Roman" w:hAnsi="Times New Roman" w:cs="Times New Roman"/>
          <w:sz w:val="28"/>
          <w:szCs w:val="28"/>
          <w:lang w:val="uk-UA"/>
        </w:rPr>
        <w:t xml:space="preserve">поширюється право </w:t>
      </w:r>
      <w:r w:rsidRPr="004005D4">
        <w:rPr>
          <w:rFonts w:ascii="Times New Roman" w:hAnsi="Times New Roman" w:cs="Times New Roman"/>
          <w:sz w:val="28"/>
          <w:szCs w:val="28"/>
        </w:rPr>
        <w:t>sui</w:t>
      </w:r>
      <w:r w:rsidRPr="004005D4">
        <w:rPr>
          <w:rFonts w:ascii="Times New Roman" w:hAnsi="Times New Roman" w:cs="Times New Roman"/>
          <w:sz w:val="28"/>
          <w:szCs w:val="28"/>
          <w:lang w:val="uk-UA"/>
        </w:rPr>
        <w:t>-</w:t>
      </w:r>
      <w:r w:rsidRPr="004005D4">
        <w:rPr>
          <w:rFonts w:ascii="Times New Roman" w:hAnsi="Times New Roman" w:cs="Times New Roman"/>
          <w:sz w:val="28"/>
          <w:szCs w:val="28"/>
        </w:rPr>
        <w:t>generis</w:t>
      </w:r>
      <w:r w:rsidRPr="004005D4">
        <w:rPr>
          <w:rFonts w:ascii="Times New Roman" w:hAnsi="Times New Roman" w:cs="Times New Roman"/>
          <w:sz w:val="28"/>
          <w:szCs w:val="28"/>
          <w:lang w:val="uk-UA"/>
        </w:rPr>
        <w:t xml:space="preserve"> (своєр</w:t>
      </w:r>
      <w:r w:rsidR="0037040A" w:rsidRPr="004005D4">
        <w:rPr>
          <w:rFonts w:ascii="Times New Roman" w:hAnsi="Times New Roman" w:cs="Times New Roman"/>
          <w:sz w:val="28"/>
          <w:szCs w:val="28"/>
          <w:lang w:val="uk-UA"/>
        </w:rPr>
        <w:t xml:space="preserve">ідне право,  право  особливого </w:t>
      </w:r>
      <w:r w:rsidRPr="004005D4">
        <w:rPr>
          <w:rFonts w:ascii="Times New Roman" w:hAnsi="Times New Roman" w:cs="Times New Roman"/>
          <w:sz w:val="28"/>
          <w:szCs w:val="28"/>
          <w:lang w:val="uk-UA"/>
        </w:rPr>
        <w:t>роду).</w:t>
      </w:r>
      <w:r w:rsidR="00AD7E5B" w:rsidRPr="00AD7E5B">
        <w:rPr>
          <w:rFonts w:ascii="Times New Roman" w:hAnsi="Times New Roman" w:cs="Times New Roman"/>
          <w:sz w:val="28"/>
          <w:szCs w:val="28"/>
          <w:lang w:val="uk-UA"/>
        </w:rPr>
        <w:t>[</w:t>
      </w:r>
      <w:r w:rsidR="009766A8">
        <w:rPr>
          <w:rFonts w:ascii="Times New Roman" w:hAnsi="Times New Roman" w:cs="Times New Roman"/>
          <w:sz w:val="28"/>
          <w:szCs w:val="28"/>
          <w:lang w:val="uk-UA"/>
        </w:rPr>
        <w:t>1</w:t>
      </w:r>
      <w:r w:rsidR="00AD7E5B" w:rsidRPr="00AD7E5B">
        <w:rPr>
          <w:rFonts w:ascii="Times New Roman" w:hAnsi="Times New Roman" w:cs="Times New Roman"/>
          <w:sz w:val="28"/>
          <w:szCs w:val="28"/>
          <w:lang w:val="uk-UA"/>
        </w:rPr>
        <w:t>]</w:t>
      </w:r>
    </w:p>
    <w:p w:rsidR="00FE377E" w:rsidRPr="004005D4" w:rsidRDefault="003533E2" w:rsidP="00B50223">
      <w:pPr>
        <w:tabs>
          <w:tab w:val="num" w:pos="0"/>
        </w:tabs>
        <w:spacing w:line="360" w:lineRule="auto"/>
        <w:ind w:firstLine="540"/>
        <w:jc w:val="both"/>
        <w:rPr>
          <w:b/>
          <w:sz w:val="28"/>
          <w:szCs w:val="28"/>
        </w:rPr>
      </w:pPr>
      <w:r w:rsidRPr="004005D4">
        <w:rPr>
          <w:b/>
          <w:bCs/>
          <w:sz w:val="28"/>
          <w:szCs w:val="28"/>
        </w:rPr>
        <w:t>Сумі</w:t>
      </w:r>
      <w:r w:rsidRPr="004005D4">
        <w:rPr>
          <w:b/>
          <w:bCs/>
          <w:sz w:val="28"/>
          <w:szCs w:val="28"/>
          <w:lang w:val="en-US"/>
        </w:rPr>
        <w:t>́</w:t>
      </w:r>
      <w:r w:rsidRPr="004005D4">
        <w:rPr>
          <w:b/>
          <w:bCs/>
          <w:sz w:val="28"/>
          <w:szCs w:val="28"/>
        </w:rPr>
        <w:t>жні</w:t>
      </w:r>
      <w:r w:rsidRPr="004005D4">
        <w:rPr>
          <w:b/>
          <w:bCs/>
          <w:sz w:val="28"/>
          <w:szCs w:val="28"/>
          <w:lang w:val="en-US"/>
        </w:rPr>
        <w:t xml:space="preserve"> </w:t>
      </w:r>
      <w:r w:rsidRPr="004005D4">
        <w:rPr>
          <w:b/>
          <w:bCs/>
          <w:sz w:val="28"/>
          <w:szCs w:val="28"/>
        </w:rPr>
        <w:t>права</w:t>
      </w:r>
      <w:r w:rsidRPr="004005D4">
        <w:rPr>
          <w:b/>
          <w:bCs/>
          <w:sz w:val="28"/>
          <w:szCs w:val="28"/>
          <w:lang w:val="en-US"/>
        </w:rPr>
        <w:t>́</w:t>
      </w:r>
      <w:r w:rsidRPr="004005D4">
        <w:rPr>
          <w:sz w:val="28"/>
          <w:szCs w:val="28"/>
          <w:lang w:val="en-US"/>
        </w:rPr>
        <w:t xml:space="preserve"> (</w:t>
      </w:r>
      <w:r w:rsidRPr="004005D4">
        <w:rPr>
          <w:sz w:val="28"/>
          <w:szCs w:val="28"/>
        </w:rPr>
        <w:t>англ</w:t>
      </w:r>
      <w:r w:rsidRPr="004005D4">
        <w:rPr>
          <w:sz w:val="28"/>
          <w:szCs w:val="28"/>
          <w:lang w:val="en-US"/>
        </w:rPr>
        <w:t xml:space="preserve">. </w:t>
      </w:r>
      <w:hyperlink r:id="rId36" w:tooltip="en:related rights" w:history="1">
        <w:r w:rsidRPr="004005D4">
          <w:rPr>
            <w:rStyle w:val="a4"/>
            <w:i/>
            <w:iCs/>
            <w:color w:val="auto"/>
            <w:sz w:val="28"/>
            <w:szCs w:val="28"/>
            <w:u w:val="none"/>
            <w:lang w:val="en-US"/>
          </w:rPr>
          <w:t>related rights</w:t>
        </w:r>
      </w:hyperlink>
      <w:r w:rsidRPr="004005D4">
        <w:rPr>
          <w:sz w:val="28"/>
          <w:szCs w:val="28"/>
          <w:lang w:val="en-US"/>
        </w:rPr>
        <w:t xml:space="preserve">, </w:t>
      </w:r>
      <w:r w:rsidRPr="004005D4">
        <w:rPr>
          <w:sz w:val="28"/>
          <w:szCs w:val="28"/>
        </w:rPr>
        <w:t>фр</w:t>
      </w:r>
      <w:r w:rsidRPr="004005D4">
        <w:rPr>
          <w:sz w:val="28"/>
          <w:szCs w:val="28"/>
          <w:lang w:val="en-US"/>
        </w:rPr>
        <w:t xml:space="preserve">. </w:t>
      </w:r>
      <w:hyperlink r:id="rId37" w:tooltip="fr:droits voisins" w:history="1">
        <w:r w:rsidRPr="004005D4">
          <w:rPr>
            <w:rStyle w:val="a4"/>
            <w:i/>
            <w:iCs/>
            <w:color w:val="auto"/>
            <w:sz w:val="28"/>
            <w:szCs w:val="28"/>
            <w:u w:val="none"/>
          </w:rPr>
          <w:t>droits voisins</w:t>
        </w:r>
      </w:hyperlink>
      <w:r w:rsidRPr="004005D4">
        <w:rPr>
          <w:sz w:val="28"/>
          <w:szCs w:val="28"/>
        </w:rPr>
        <w:t xml:space="preserve">, рос. </w:t>
      </w:r>
      <w:hyperlink r:id="rId38" w:tooltip="ru:смежные права" w:history="1">
        <w:r w:rsidRPr="004005D4">
          <w:rPr>
            <w:rStyle w:val="a4"/>
            <w:i/>
            <w:iCs/>
            <w:color w:val="auto"/>
            <w:sz w:val="28"/>
            <w:szCs w:val="28"/>
            <w:u w:val="none"/>
          </w:rPr>
          <w:t>смежные права</w:t>
        </w:r>
      </w:hyperlink>
      <w:r w:rsidRPr="004005D4">
        <w:rPr>
          <w:sz w:val="28"/>
          <w:szCs w:val="28"/>
        </w:rPr>
        <w:t xml:space="preserve">) — тип прав на </w:t>
      </w:r>
      <w:hyperlink r:id="rId39" w:tooltip="Інтелектуальна власність" w:history="1">
        <w:r w:rsidRPr="004005D4">
          <w:rPr>
            <w:rStyle w:val="a4"/>
            <w:color w:val="auto"/>
            <w:sz w:val="28"/>
            <w:szCs w:val="28"/>
            <w:u w:val="none"/>
          </w:rPr>
          <w:t>інтелектуальну власність</w:t>
        </w:r>
      </w:hyperlink>
      <w:r w:rsidRPr="004005D4">
        <w:rPr>
          <w:sz w:val="28"/>
          <w:szCs w:val="28"/>
        </w:rPr>
        <w:t xml:space="preserve">, спрямованих забезпечити охорону інтересів </w:t>
      </w:r>
      <w:hyperlink r:id="rId40" w:tooltip="Фізична особа" w:history="1">
        <w:r w:rsidRPr="004005D4">
          <w:rPr>
            <w:rStyle w:val="a4"/>
            <w:color w:val="auto"/>
            <w:sz w:val="28"/>
            <w:szCs w:val="28"/>
            <w:u w:val="none"/>
          </w:rPr>
          <w:t>фізичних</w:t>
        </w:r>
      </w:hyperlink>
      <w:r w:rsidRPr="004005D4">
        <w:rPr>
          <w:sz w:val="28"/>
          <w:szCs w:val="28"/>
        </w:rPr>
        <w:t xml:space="preserve"> та </w:t>
      </w:r>
      <w:hyperlink r:id="rId41" w:tooltip="Юридична особа" w:history="1">
        <w:r w:rsidRPr="004005D4">
          <w:rPr>
            <w:rStyle w:val="a4"/>
            <w:color w:val="auto"/>
            <w:sz w:val="28"/>
            <w:szCs w:val="28"/>
            <w:u w:val="none"/>
          </w:rPr>
          <w:t>юридичних осіб</w:t>
        </w:r>
      </w:hyperlink>
      <w:r w:rsidRPr="004005D4">
        <w:rPr>
          <w:sz w:val="28"/>
          <w:szCs w:val="28"/>
        </w:rPr>
        <w:t xml:space="preserve">, що сприяють створенню </w:t>
      </w:r>
      <w:hyperlink r:id="rId42" w:tooltip="Твір" w:history="1">
        <w:r w:rsidRPr="004005D4">
          <w:rPr>
            <w:rStyle w:val="a4"/>
            <w:color w:val="auto"/>
            <w:sz w:val="28"/>
            <w:szCs w:val="28"/>
            <w:u w:val="none"/>
          </w:rPr>
          <w:t>творів</w:t>
        </w:r>
      </w:hyperlink>
      <w:r w:rsidRPr="004005D4">
        <w:rPr>
          <w:sz w:val="28"/>
          <w:szCs w:val="28"/>
        </w:rPr>
        <w:t>, які після створення стають доступними для широкого загалу.</w:t>
      </w:r>
    </w:p>
    <w:p w:rsidR="00484B40" w:rsidRPr="004005D4" w:rsidRDefault="00484B40" w:rsidP="00B50223">
      <w:pPr>
        <w:pStyle w:val="a3"/>
        <w:tabs>
          <w:tab w:val="num" w:pos="0"/>
        </w:tabs>
        <w:spacing w:before="0" w:beforeAutospacing="0" w:after="0" w:afterAutospacing="0" w:line="360" w:lineRule="auto"/>
        <w:ind w:firstLine="540"/>
        <w:jc w:val="both"/>
        <w:rPr>
          <w:sz w:val="28"/>
          <w:szCs w:val="28"/>
        </w:rPr>
      </w:pPr>
      <w:r w:rsidRPr="004005D4">
        <w:rPr>
          <w:sz w:val="28"/>
          <w:szCs w:val="28"/>
        </w:rPr>
        <w:t>Згідно Закону України "Про авторське право та суміжні права", об'єктами суміжних прав, незалежно від призначення, змісту, оцінки, способу і форми вираження, є</w:t>
      </w:r>
      <w:r w:rsidR="009766A8">
        <w:rPr>
          <w:sz w:val="28"/>
          <w:szCs w:val="28"/>
        </w:rPr>
        <w:t>[</w:t>
      </w:r>
      <w:r w:rsidR="009766A8">
        <w:rPr>
          <w:sz w:val="28"/>
          <w:szCs w:val="28"/>
          <w:lang w:val="uk-UA"/>
        </w:rPr>
        <w:t>1</w:t>
      </w:r>
      <w:r w:rsidR="00CE082F" w:rsidRPr="004005D4">
        <w:rPr>
          <w:sz w:val="28"/>
          <w:szCs w:val="28"/>
        </w:rPr>
        <w:t>]</w:t>
      </w:r>
      <w:r w:rsidRPr="004005D4">
        <w:rPr>
          <w:sz w:val="28"/>
          <w:szCs w:val="28"/>
        </w:rPr>
        <w:t>:</w:t>
      </w:r>
    </w:p>
    <w:p w:rsidR="00484B40" w:rsidRPr="004005D4" w:rsidRDefault="00B1736A" w:rsidP="00B50223">
      <w:pPr>
        <w:numPr>
          <w:ilvl w:val="0"/>
          <w:numId w:val="5"/>
        </w:numPr>
        <w:tabs>
          <w:tab w:val="num" w:pos="0"/>
        </w:tabs>
        <w:spacing w:line="360" w:lineRule="auto"/>
        <w:ind w:left="0" w:firstLine="540"/>
        <w:jc w:val="both"/>
        <w:rPr>
          <w:sz w:val="28"/>
          <w:szCs w:val="28"/>
        </w:rPr>
      </w:pPr>
      <w:hyperlink r:id="rId43" w:tooltip="Виконання твору (ще не написана)" w:history="1">
        <w:r w:rsidR="00484B40" w:rsidRPr="004005D4">
          <w:rPr>
            <w:rStyle w:val="a4"/>
            <w:color w:val="auto"/>
            <w:sz w:val="28"/>
            <w:szCs w:val="28"/>
            <w:u w:val="none"/>
          </w:rPr>
          <w:t>виконання літературних, драматичних, музичних, музично-драматичних, хореографічних, фольклорних та інших творів</w:t>
        </w:r>
      </w:hyperlink>
      <w:r w:rsidR="00484B40" w:rsidRPr="004005D4">
        <w:rPr>
          <w:sz w:val="28"/>
          <w:szCs w:val="28"/>
        </w:rPr>
        <w:t>;</w:t>
      </w:r>
    </w:p>
    <w:p w:rsidR="00484B40" w:rsidRPr="004005D4" w:rsidRDefault="00B1736A" w:rsidP="00B50223">
      <w:pPr>
        <w:numPr>
          <w:ilvl w:val="0"/>
          <w:numId w:val="5"/>
        </w:numPr>
        <w:tabs>
          <w:tab w:val="num" w:pos="0"/>
        </w:tabs>
        <w:spacing w:line="360" w:lineRule="auto"/>
        <w:ind w:left="0" w:firstLine="540"/>
        <w:jc w:val="both"/>
        <w:rPr>
          <w:sz w:val="28"/>
          <w:szCs w:val="28"/>
        </w:rPr>
      </w:pPr>
      <w:hyperlink r:id="rId44" w:tooltip="Фонограма" w:history="1">
        <w:r w:rsidR="00484B40" w:rsidRPr="004005D4">
          <w:rPr>
            <w:rStyle w:val="a4"/>
            <w:color w:val="auto"/>
            <w:sz w:val="28"/>
            <w:szCs w:val="28"/>
            <w:u w:val="none"/>
          </w:rPr>
          <w:t>фонограми</w:t>
        </w:r>
      </w:hyperlink>
      <w:r w:rsidR="00484B40" w:rsidRPr="004005D4">
        <w:rPr>
          <w:sz w:val="28"/>
          <w:szCs w:val="28"/>
        </w:rPr>
        <w:t xml:space="preserve">, </w:t>
      </w:r>
      <w:hyperlink r:id="rId45" w:tooltip="Відеограма" w:history="1">
        <w:r w:rsidR="00484B40" w:rsidRPr="004005D4">
          <w:rPr>
            <w:rStyle w:val="a4"/>
            <w:color w:val="auto"/>
            <w:sz w:val="28"/>
            <w:szCs w:val="28"/>
            <w:u w:val="none"/>
          </w:rPr>
          <w:t>відеограми</w:t>
        </w:r>
      </w:hyperlink>
      <w:r w:rsidR="00484B40" w:rsidRPr="004005D4">
        <w:rPr>
          <w:sz w:val="28"/>
          <w:szCs w:val="28"/>
        </w:rPr>
        <w:t>;</w:t>
      </w:r>
    </w:p>
    <w:p w:rsidR="00484B40" w:rsidRPr="004005D4" w:rsidRDefault="00B1736A" w:rsidP="00B50223">
      <w:pPr>
        <w:numPr>
          <w:ilvl w:val="0"/>
          <w:numId w:val="5"/>
        </w:numPr>
        <w:tabs>
          <w:tab w:val="num" w:pos="0"/>
        </w:tabs>
        <w:spacing w:line="360" w:lineRule="auto"/>
        <w:ind w:left="0" w:firstLine="540"/>
        <w:jc w:val="both"/>
        <w:rPr>
          <w:sz w:val="28"/>
          <w:szCs w:val="28"/>
        </w:rPr>
      </w:pPr>
      <w:hyperlink r:id="rId46" w:tooltip="Передача організації мовлення (ще не написана)" w:history="1">
        <w:r w:rsidR="00484B40" w:rsidRPr="004005D4">
          <w:rPr>
            <w:rStyle w:val="a4"/>
            <w:color w:val="auto"/>
            <w:sz w:val="28"/>
            <w:szCs w:val="28"/>
            <w:u w:val="none"/>
          </w:rPr>
          <w:t>передачі (програми) організацій мовлення</w:t>
        </w:r>
      </w:hyperlink>
    </w:p>
    <w:p w:rsidR="00484B40" w:rsidRPr="004005D4" w:rsidRDefault="00484B40" w:rsidP="00B50223">
      <w:pPr>
        <w:pStyle w:val="a3"/>
        <w:tabs>
          <w:tab w:val="num" w:pos="0"/>
        </w:tabs>
        <w:spacing w:before="0" w:beforeAutospacing="0" w:after="0" w:afterAutospacing="0" w:line="360" w:lineRule="auto"/>
        <w:ind w:firstLine="540"/>
        <w:jc w:val="both"/>
        <w:rPr>
          <w:sz w:val="28"/>
          <w:szCs w:val="28"/>
          <w:lang w:val="uk-UA"/>
        </w:rPr>
      </w:pPr>
      <w:r w:rsidRPr="004005D4">
        <w:rPr>
          <w:sz w:val="28"/>
          <w:szCs w:val="28"/>
          <w:lang w:val="uk-UA"/>
        </w:rPr>
        <w:t>Згідно із Угодою щодо торгових аспектів прав інтелектуальної власності (</w:t>
      </w:r>
      <w:hyperlink r:id="rId47" w:tooltip="ТРІПС" w:history="1">
        <w:r w:rsidRPr="004005D4">
          <w:rPr>
            <w:rStyle w:val="a4"/>
            <w:color w:val="auto"/>
            <w:sz w:val="28"/>
            <w:szCs w:val="28"/>
            <w:u w:val="none"/>
            <w:lang w:val="uk-UA"/>
          </w:rPr>
          <w:t>ТРІПС</w:t>
        </w:r>
      </w:hyperlink>
      <w:r w:rsidRPr="004005D4">
        <w:rPr>
          <w:sz w:val="28"/>
          <w:szCs w:val="28"/>
          <w:lang w:val="uk-UA"/>
        </w:rPr>
        <w:t xml:space="preserve">) права виконавців та виробників фонограм охороняються протягом щонайменше 50 років починаючи із останнього дня року, у якому відбулося виконання або було здійснено запис </w:t>
      </w:r>
      <w:hyperlink r:id="rId48" w:tooltip="Фонограма" w:history="1">
        <w:r w:rsidRPr="004005D4">
          <w:rPr>
            <w:rStyle w:val="a4"/>
            <w:color w:val="auto"/>
            <w:sz w:val="28"/>
            <w:szCs w:val="28"/>
            <w:u w:val="none"/>
            <w:lang w:val="uk-UA"/>
          </w:rPr>
          <w:t>фонограми</w:t>
        </w:r>
      </w:hyperlink>
      <w:r w:rsidRPr="004005D4">
        <w:rPr>
          <w:sz w:val="28"/>
          <w:szCs w:val="28"/>
          <w:lang w:val="uk-UA"/>
        </w:rPr>
        <w:t xml:space="preserve">, та протягом щонайменше 20 років, починаючи з останнього дня року, коли було вперше сповіщено передачу </w:t>
      </w:r>
      <w:hyperlink r:id="rId49" w:tooltip="Мовлення" w:history="1">
        <w:r w:rsidRPr="004005D4">
          <w:rPr>
            <w:rStyle w:val="a4"/>
            <w:color w:val="auto"/>
            <w:sz w:val="28"/>
            <w:szCs w:val="28"/>
            <w:u w:val="none"/>
            <w:lang w:val="uk-UA"/>
          </w:rPr>
          <w:t>мовлення</w:t>
        </w:r>
      </w:hyperlink>
      <w:r w:rsidRPr="004005D4">
        <w:rPr>
          <w:sz w:val="28"/>
          <w:szCs w:val="28"/>
          <w:lang w:val="uk-UA"/>
        </w:rPr>
        <w:t>.</w:t>
      </w:r>
    </w:p>
    <w:p w:rsidR="00484B40" w:rsidRPr="004005D4" w:rsidRDefault="00484B40" w:rsidP="00B50223">
      <w:pPr>
        <w:pStyle w:val="a3"/>
        <w:tabs>
          <w:tab w:val="num" w:pos="0"/>
        </w:tabs>
        <w:spacing w:before="0" w:beforeAutospacing="0" w:after="0" w:afterAutospacing="0" w:line="360" w:lineRule="auto"/>
        <w:ind w:firstLine="540"/>
        <w:jc w:val="both"/>
        <w:rPr>
          <w:sz w:val="28"/>
          <w:szCs w:val="28"/>
          <w:lang w:val="uk-UA"/>
        </w:rPr>
      </w:pPr>
      <w:r w:rsidRPr="004005D4">
        <w:rPr>
          <w:sz w:val="28"/>
          <w:szCs w:val="28"/>
          <w:lang w:val="uk-UA"/>
        </w:rPr>
        <w:t xml:space="preserve">В Україні суміжні права на усі види об'єктів (виконання, фонограми, передачі мовлення) охороняються протягом 50 років від дати першого запису виконання, першого опублікування або запису фонограми та першого публічного сповіщення передачі мовлення. </w:t>
      </w:r>
      <w:r w:rsidRPr="004005D4">
        <w:rPr>
          <w:sz w:val="28"/>
          <w:szCs w:val="28"/>
        </w:rPr>
        <w:t>Закінчення речинців захисту настає 1 січня року, наступного за роком, у якому закінчилися передбачені законодавством строки захисту.</w:t>
      </w:r>
    </w:p>
    <w:p w:rsidR="007F4998" w:rsidRPr="004005D4" w:rsidRDefault="007F4998" w:rsidP="00B50223">
      <w:pPr>
        <w:pStyle w:val="a3"/>
        <w:tabs>
          <w:tab w:val="num" w:pos="0"/>
        </w:tabs>
        <w:spacing w:before="0" w:beforeAutospacing="0" w:after="0" w:afterAutospacing="0" w:line="360" w:lineRule="auto"/>
        <w:ind w:firstLine="540"/>
        <w:jc w:val="both"/>
        <w:rPr>
          <w:noProof/>
          <w:sz w:val="28"/>
          <w:szCs w:val="28"/>
          <w:lang w:val="uk-UA"/>
        </w:rPr>
      </w:pPr>
      <w:r w:rsidRPr="004005D4">
        <w:rPr>
          <w:noProof/>
          <w:sz w:val="28"/>
          <w:szCs w:val="28"/>
          <w:lang w:val="uk-UA"/>
        </w:rPr>
        <w:t>Згідно з Паризькою конвенцією з</w:t>
      </w:r>
      <w:r w:rsidR="00CE082F" w:rsidRPr="004005D4">
        <w:rPr>
          <w:noProof/>
          <w:sz w:val="28"/>
          <w:szCs w:val="28"/>
          <w:lang w:val="uk-UA"/>
        </w:rPr>
        <w:t xml:space="preserve"> </w:t>
      </w:r>
      <w:r w:rsidR="009766A8">
        <w:rPr>
          <w:noProof/>
          <w:sz w:val="28"/>
          <w:szCs w:val="28"/>
          <w:lang w:val="uk-UA"/>
        </w:rPr>
        <w:t xml:space="preserve">охорони </w:t>
      </w:r>
      <w:r w:rsidR="009766A8" w:rsidRPr="007D26D2">
        <w:rPr>
          <w:b/>
          <w:noProof/>
          <w:sz w:val="28"/>
          <w:szCs w:val="28"/>
          <w:u w:val="single"/>
          <w:lang w:val="uk-UA"/>
        </w:rPr>
        <w:t>промислової власності</w:t>
      </w:r>
      <w:r w:rsidR="009766A8">
        <w:rPr>
          <w:noProof/>
          <w:sz w:val="28"/>
          <w:szCs w:val="28"/>
          <w:lang w:val="uk-UA"/>
        </w:rPr>
        <w:t xml:space="preserve"> [37</w:t>
      </w:r>
      <w:r w:rsidR="00CE082F" w:rsidRPr="004005D4">
        <w:rPr>
          <w:noProof/>
          <w:sz w:val="28"/>
          <w:szCs w:val="28"/>
          <w:lang w:val="uk-UA"/>
        </w:rPr>
        <w:t>,ст.1]</w:t>
      </w:r>
      <w:r w:rsidRPr="004005D4">
        <w:rPr>
          <w:noProof/>
          <w:sz w:val="28"/>
          <w:szCs w:val="28"/>
          <w:lang w:val="uk-UA"/>
        </w:rPr>
        <w:t xml:space="preserve"> до </w:t>
      </w:r>
      <w:r w:rsidR="00AD7E5B" w:rsidRPr="00AD7E5B">
        <w:rPr>
          <w:noProof/>
          <w:sz w:val="28"/>
          <w:szCs w:val="28"/>
          <w:lang w:val="uk-UA"/>
        </w:rPr>
        <w:t xml:space="preserve">її </w:t>
      </w:r>
      <w:r w:rsidRPr="004005D4">
        <w:rPr>
          <w:noProof/>
          <w:sz w:val="28"/>
          <w:szCs w:val="28"/>
          <w:lang w:val="uk-UA"/>
        </w:rPr>
        <w:t>об’єктів  належать: патенти на винаходи, корисні моделі, промислові зразки, товарні знаки, знаки обслуговування, фірмові найменування та вказівки на походження чи найменування місця походження. Серед об’єктів промислової власності найважливіше місце посідають винаходи.</w:t>
      </w:r>
    </w:p>
    <w:p w:rsidR="007958B7" w:rsidRPr="004005D4" w:rsidRDefault="007958B7" w:rsidP="00B50223">
      <w:pPr>
        <w:pStyle w:val="a3"/>
        <w:tabs>
          <w:tab w:val="num" w:pos="0"/>
        </w:tabs>
        <w:spacing w:before="0" w:beforeAutospacing="0" w:after="0" w:afterAutospacing="0" w:line="360" w:lineRule="auto"/>
        <w:ind w:firstLine="540"/>
        <w:jc w:val="both"/>
        <w:rPr>
          <w:noProof/>
          <w:sz w:val="28"/>
          <w:szCs w:val="28"/>
          <w:lang w:val="uk-UA"/>
        </w:rPr>
      </w:pPr>
      <w:r w:rsidRPr="004005D4">
        <w:rPr>
          <w:b/>
          <w:noProof/>
          <w:sz w:val="28"/>
          <w:szCs w:val="28"/>
          <w:lang w:val="uk-UA"/>
        </w:rPr>
        <w:t>Винахід</w:t>
      </w:r>
      <w:r w:rsidRPr="004005D4">
        <w:rPr>
          <w:noProof/>
          <w:sz w:val="28"/>
          <w:szCs w:val="28"/>
          <w:lang w:val="uk-UA"/>
        </w:rPr>
        <w:t xml:space="preserve"> – результат творчої діяльності людини в будь-якій області технології </w:t>
      </w:r>
      <w:r w:rsidR="009766A8">
        <w:rPr>
          <w:noProof/>
          <w:sz w:val="28"/>
          <w:szCs w:val="28"/>
          <w:lang w:val="uk-UA"/>
        </w:rPr>
        <w:t xml:space="preserve"> [2</w:t>
      </w:r>
      <w:r w:rsidR="00C774A8" w:rsidRPr="004005D4">
        <w:rPr>
          <w:noProof/>
          <w:sz w:val="28"/>
          <w:szCs w:val="28"/>
          <w:lang w:val="uk-UA"/>
        </w:rPr>
        <w:t>,ст.1]</w:t>
      </w:r>
      <w:r w:rsidRPr="004005D4">
        <w:rPr>
          <w:noProof/>
          <w:sz w:val="28"/>
          <w:szCs w:val="28"/>
          <w:lang w:val="uk-UA"/>
        </w:rPr>
        <w:t>. Винаходу надається правова охорона, якщо він є новим, має винахідницький рівень та промислове застосування. Винахід є новим, якщо він не є частиною рівня техніки. Винахід має винахідницький рівень, якщо він для спеціаліста явно не є наслідком рівня техніки. Рівень техніки визначається за всіма джерелами інформації, що є загальнодоступними в Україні та закордонних державах до дати пріоритета винаходу. Винахід признається промислово використовуваним, якщо він може бути використаним у промисловості, с/г, сфері охорони здоров’я та інших галузях н/г. Об’єктами винаходу можуть бути пристрої, спосіб, речовина, штам мікроорганізмів, культура клітин рослин та тварин, а також застосування відомого раніш пристрою, способу, речовини, штама за новим призначенням.</w:t>
      </w:r>
    </w:p>
    <w:p w:rsidR="007958B7" w:rsidRPr="004005D4" w:rsidRDefault="007958B7" w:rsidP="00B50223">
      <w:pPr>
        <w:pStyle w:val="a3"/>
        <w:tabs>
          <w:tab w:val="num" w:pos="0"/>
        </w:tabs>
        <w:spacing w:before="0" w:beforeAutospacing="0" w:after="0" w:afterAutospacing="0" w:line="360" w:lineRule="auto"/>
        <w:ind w:firstLine="540"/>
        <w:jc w:val="both"/>
        <w:rPr>
          <w:noProof/>
          <w:sz w:val="28"/>
          <w:szCs w:val="28"/>
          <w:lang w:val="uk-UA"/>
        </w:rPr>
      </w:pPr>
      <w:r w:rsidRPr="004005D4">
        <w:rPr>
          <w:b/>
          <w:noProof/>
          <w:sz w:val="28"/>
          <w:szCs w:val="28"/>
          <w:lang w:val="uk-UA"/>
        </w:rPr>
        <w:t xml:space="preserve">Промисловий зразок </w:t>
      </w:r>
      <w:r w:rsidRPr="004005D4">
        <w:rPr>
          <w:noProof/>
          <w:sz w:val="28"/>
          <w:szCs w:val="28"/>
          <w:lang w:val="uk-UA"/>
        </w:rPr>
        <w:t>– результат творчої діяльності людини в г</w:t>
      </w:r>
      <w:r w:rsidR="00C774A8" w:rsidRPr="004005D4">
        <w:rPr>
          <w:noProof/>
          <w:sz w:val="28"/>
          <w:szCs w:val="28"/>
          <w:lang w:val="uk-UA"/>
        </w:rPr>
        <w:t>алузі художнього конструювання</w:t>
      </w:r>
      <w:r w:rsidR="00C774A8" w:rsidRPr="004005D4">
        <w:rPr>
          <w:noProof/>
          <w:sz w:val="28"/>
          <w:szCs w:val="28"/>
        </w:rPr>
        <w:t>[</w:t>
      </w:r>
      <w:r w:rsidR="009766A8">
        <w:rPr>
          <w:noProof/>
          <w:sz w:val="28"/>
          <w:szCs w:val="28"/>
          <w:lang w:val="uk-UA"/>
        </w:rPr>
        <w:t>3</w:t>
      </w:r>
      <w:r w:rsidR="00C774A8" w:rsidRPr="004005D4">
        <w:rPr>
          <w:noProof/>
          <w:sz w:val="28"/>
          <w:szCs w:val="28"/>
        </w:rPr>
        <w:t>,</w:t>
      </w:r>
      <w:r w:rsidR="00C774A8" w:rsidRPr="004005D4">
        <w:rPr>
          <w:noProof/>
          <w:sz w:val="28"/>
          <w:szCs w:val="28"/>
          <w:lang w:val="uk-UA"/>
        </w:rPr>
        <w:t>ст.1</w:t>
      </w:r>
      <w:r w:rsidR="00C774A8" w:rsidRPr="004005D4">
        <w:rPr>
          <w:noProof/>
          <w:sz w:val="28"/>
          <w:szCs w:val="28"/>
        </w:rPr>
        <w:t>]</w:t>
      </w:r>
      <w:r w:rsidRPr="004005D4">
        <w:rPr>
          <w:noProof/>
          <w:sz w:val="28"/>
          <w:szCs w:val="28"/>
          <w:lang w:val="uk-UA"/>
        </w:rPr>
        <w:t>. До промислових зразків відносяться форма, малюнок, колір або їх поєднання, що визначають зовнішній вигляд промислового виробу. Патент видається на промисловий зразок, що є новим, оригінальним та має промислове застосування. Промисловий зразок признається новим, якщо сукупність його істотних ознак невідома в Україні чи за кордоном до дати пріоритету промислового зразку. Промисловий зразок признається оригінальним, якщо форма, малюнок, колір або їх поєднання, що заявлені, для спеціаліста в цій галузі не є явними під час їхнього візуального сприйняття та оцінки. Істотні ознаки визначають відмінності зовнішнього вигляду промислового зразку в естетичних та економічних особливостях його форми,малюнку, кольору чи їх поєднання. Промисловий зразок признається таким, що має промислове застосування, якщо він може бути відтвореним промисловим чином у відповідно</w:t>
      </w:r>
      <w:r w:rsidR="00C774A8" w:rsidRPr="004005D4">
        <w:rPr>
          <w:noProof/>
          <w:sz w:val="28"/>
          <w:szCs w:val="28"/>
          <w:lang w:val="uk-UA"/>
        </w:rPr>
        <w:t xml:space="preserve">му виробі для введення в обіг. </w:t>
      </w:r>
      <w:r w:rsidR="009766A8">
        <w:rPr>
          <w:noProof/>
          <w:sz w:val="28"/>
          <w:szCs w:val="28"/>
        </w:rPr>
        <w:t>[</w:t>
      </w:r>
      <w:r w:rsidR="009766A8">
        <w:rPr>
          <w:noProof/>
          <w:sz w:val="28"/>
          <w:szCs w:val="28"/>
          <w:lang w:val="uk-UA"/>
        </w:rPr>
        <w:t>8</w:t>
      </w:r>
      <w:r w:rsidR="00C774A8" w:rsidRPr="004005D4">
        <w:rPr>
          <w:noProof/>
          <w:sz w:val="28"/>
          <w:szCs w:val="28"/>
        </w:rPr>
        <w:t>,</w:t>
      </w:r>
      <w:r w:rsidR="00C774A8" w:rsidRPr="004005D4">
        <w:rPr>
          <w:noProof/>
          <w:sz w:val="28"/>
          <w:szCs w:val="28"/>
          <w:lang w:val="uk-UA"/>
        </w:rPr>
        <w:t xml:space="preserve"> п.7</w:t>
      </w:r>
      <w:r w:rsidR="00C774A8" w:rsidRPr="004005D4">
        <w:rPr>
          <w:noProof/>
          <w:sz w:val="28"/>
          <w:szCs w:val="28"/>
        </w:rPr>
        <w:t>]</w:t>
      </w:r>
      <w:r w:rsidRPr="004005D4">
        <w:rPr>
          <w:noProof/>
          <w:sz w:val="28"/>
          <w:szCs w:val="28"/>
          <w:lang w:val="uk-UA"/>
        </w:rPr>
        <w:t>.</w:t>
      </w:r>
    </w:p>
    <w:p w:rsidR="007958B7" w:rsidRPr="004005D4" w:rsidRDefault="007958B7" w:rsidP="00B50223">
      <w:pPr>
        <w:pStyle w:val="a3"/>
        <w:tabs>
          <w:tab w:val="num" w:pos="0"/>
        </w:tabs>
        <w:spacing w:before="0" w:beforeAutospacing="0" w:after="0" w:afterAutospacing="0" w:line="360" w:lineRule="auto"/>
        <w:ind w:firstLine="540"/>
        <w:jc w:val="both"/>
        <w:rPr>
          <w:noProof/>
          <w:sz w:val="28"/>
          <w:szCs w:val="28"/>
          <w:lang w:val="uk-UA"/>
        </w:rPr>
      </w:pPr>
      <w:r w:rsidRPr="004005D4">
        <w:rPr>
          <w:b/>
          <w:noProof/>
          <w:sz w:val="28"/>
          <w:szCs w:val="28"/>
          <w:lang w:val="uk-UA"/>
        </w:rPr>
        <w:t>Корисна модель</w:t>
      </w:r>
      <w:r w:rsidRPr="004005D4">
        <w:rPr>
          <w:noProof/>
          <w:sz w:val="28"/>
          <w:szCs w:val="28"/>
          <w:lang w:val="uk-UA"/>
        </w:rPr>
        <w:t xml:space="preserve"> – результат творчої діяльності людини в будь-якій області технології</w:t>
      </w:r>
      <w:r w:rsidR="00C774A8" w:rsidRPr="004005D4">
        <w:rPr>
          <w:noProof/>
          <w:sz w:val="28"/>
          <w:szCs w:val="28"/>
        </w:rPr>
        <w:t xml:space="preserve"> [</w:t>
      </w:r>
      <w:r w:rsidR="009766A8">
        <w:rPr>
          <w:noProof/>
          <w:sz w:val="28"/>
          <w:szCs w:val="28"/>
          <w:lang w:val="uk-UA"/>
        </w:rPr>
        <w:t>2</w:t>
      </w:r>
      <w:r w:rsidR="00C774A8" w:rsidRPr="004005D4">
        <w:rPr>
          <w:noProof/>
          <w:sz w:val="28"/>
          <w:szCs w:val="28"/>
        </w:rPr>
        <w:t>,</w:t>
      </w:r>
      <w:r w:rsidR="00C774A8" w:rsidRPr="004005D4">
        <w:rPr>
          <w:noProof/>
          <w:sz w:val="28"/>
          <w:szCs w:val="28"/>
          <w:lang w:val="uk-UA"/>
        </w:rPr>
        <w:t>ст.1</w:t>
      </w:r>
      <w:r w:rsidR="00C774A8" w:rsidRPr="004005D4">
        <w:rPr>
          <w:noProof/>
          <w:sz w:val="28"/>
          <w:szCs w:val="28"/>
        </w:rPr>
        <w:t>]</w:t>
      </w:r>
      <w:r w:rsidRPr="004005D4">
        <w:rPr>
          <w:noProof/>
          <w:sz w:val="28"/>
          <w:szCs w:val="28"/>
          <w:lang w:val="uk-UA"/>
        </w:rPr>
        <w:t>. Предметом технічного вирішення у корисних моделях є лише кострукція виробу, його форма.Умовами патентоспроможності є: новизна, промислова придатність.</w:t>
      </w:r>
    </w:p>
    <w:p w:rsidR="007958B7" w:rsidRDefault="007958B7" w:rsidP="00B50223">
      <w:pPr>
        <w:pStyle w:val="a3"/>
        <w:tabs>
          <w:tab w:val="num" w:pos="0"/>
        </w:tabs>
        <w:spacing w:before="0" w:beforeAutospacing="0" w:after="0" w:afterAutospacing="0" w:line="360" w:lineRule="auto"/>
        <w:ind w:firstLine="540"/>
        <w:jc w:val="both"/>
        <w:rPr>
          <w:noProof/>
          <w:sz w:val="28"/>
          <w:szCs w:val="28"/>
          <w:lang w:val="uk-UA"/>
        </w:rPr>
      </w:pPr>
      <w:r w:rsidRPr="004005D4">
        <w:rPr>
          <w:b/>
          <w:noProof/>
          <w:sz w:val="28"/>
          <w:szCs w:val="28"/>
          <w:lang w:val="uk-UA"/>
        </w:rPr>
        <w:t>Товарний знак та знак обслугову</w:t>
      </w:r>
      <w:r w:rsidR="00282665">
        <w:rPr>
          <w:b/>
          <w:noProof/>
          <w:sz w:val="28"/>
          <w:szCs w:val="28"/>
          <w:lang w:val="uk-UA"/>
        </w:rPr>
        <w:t>в</w:t>
      </w:r>
      <w:r w:rsidRPr="004005D4">
        <w:rPr>
          <w:b/>
          <w:noProof/>
          <w:sz w:val="28"/>
          <w:szCs w:val="28"/>
          <w:lang w:val="uk-UA"/>
        </w:rPr>
        <w:t>ання</w:t>
      </w:r>
      <w:r w:rsidR="00497E69" w:rsidRPr="004005D4">
        <w:rPr>
          <w:b/>
          <w:noProof/>
          <w:sz w:val="28"/>
          <w:szCs w:val="28"/>
          <w:lang w:val="uk-UA"/>
        </w:rPr>
        <w:t xml:space="preserve"> -</w:t>
      </w:r>
      <w:r w:rsidRPr="004005D4">
        <w:rPr>
          <w:noProof/>
          <w:sz w:val="28"/>
          <w:szCs w:val="28"/>
          <w:lang w:val="uk-UA"/>
        </w:rPr>
        <w:t xml:space="preserve"> це позначення для відмінності товарів та послуг, які виробляють або надають одні фізичні або юридичні особи, від однорідних товарів та послуг, що виробляють або надають інші фізичні та юридичні особи. У якості товарних знаків можуть бути зареєстровані словесні, образні, об’ємні та інші позначення та їхні комбінації </w:t>
      </w:r>
      <w:r w:rsidR="009766A8">
        <w:rPr>
          <w:noProof/>
          <w:sz w:val="28"/>
          <w:szCs w:val="28"/>
          <w:lang w:val="uk-UA"/>
        </w:rPr>
        <w:t>[3</w:t>
      </w:r>
      <w:r w:rsidR="00C774A8" w:rsidRPr="004005D4">
        <w:rPr>
          <w:noProof/>
          <w:sz w:val="28"/>
          <w:szCs w:val="28"/>
          <w:lang w:val="uk-UA"/>
        </w:rPr>
        <w:t>,п.8]</w:t>
      </w:r>
      <w:r w:rsidRPr="004005D4">
        <w:rPr>
          <w:noProof/>
          <w:sz w:val="28"/>
          <w:szCs w:val="28"/>
          <w:lang w:val="uk-UA"/>
        </w:rPr>
        <w:t>. Основними вимогами є: новизна, оригінальність, охоронопридтність. Не підлягають реєстраціїї як знаки для товарів та послуг, які зображують державну символіку, офіційні назви держав, назви міжурядових організацій, клейма різного роду, печатки, нагороди та інші відзнаки, позначення, які не мають розрізнювальної здатності, позначення, які є тотожними або схожими настільки, що їх можна сплутати зі знаками раніше зареєстрованими, позначення, які відтворюють промислові зразки</w:t>
      </w:r>
      <w:r w:rsidR="00497E69" w:rsidRPr="004005D4">
        <w:rPr>
          <w:noProof/>
          <w:sz w:val="28"/>
          <w:szCs w:val="28"/>
          <w:lang w:val="uk-UA"/>
        </w:rPr>
        <w:t>, назви відомих в Україні творів науки, літератури, мистецтва або цитати персонажів без згоди власників авторського права.</w:t>
      </w:r>
    </w:p>
    <w:p w:rsidR="00F62AFF" w:rsidRPr="00F62AFF" w:rsidRDefault="00F62AFF" w:rsidP="00B50223">
      <w:pPr>
        <w:pStyle w:val="a3"/>
        <w:tabs>
          <w:tab w:val="num" w:pos="0"/>
        </w:tabs>
        <w:spacing w:before="0" w:beforeAutospacing="0" w:after="0" w:afterAutospacing="0" w:line="360" w:lineRule="auto"/>
        <w:ind w:firstLine="540"/>
        <w:jc w:val="both"/>
        <w:rPr>
          <w:noProof/>
          <w:sz w:val="28"/>
          <w:szCs w:val="28"/>
          <w:lang w:val="uk-UA"/>
        </w:rPr>
      </w:pPr>
      <w:r w:rsidRPr="00F509F3">
        <w:rPr>
          <w:b/>
          <w:noProof/>
          <w:sz w:val="28"/>
          <w:szCs w:val="28"/>
          <w:lang w:val="uk-UA"/>
        </w:rPr>
        <w:t>Географічне зазначення</w:t>
      </w:r>
      <w:r>
        <w:rPr>
          <w:noProof/>
          <w:sz w:val="28"/>
          <w:szCs w:val="28"/>
          <w:lang w:val="uk-UA"/>
        </w:rPr>
        <w:t xml:space="preserve"> – обєкт промислової власності; назва географічного місця, яка вживається як позначення у назві твору, що походить із цього географічного місця і має певні якості, репутацію або інші характеристики, зумовлені, притаманними цьому географічному місцю природними умовами та людським фактором</w:t>
      </w:r>
      <w:r w:rsidR="009766A8">
        <w:rPr>
          <w:noProof/>
          <w:sz w:val="28"/>
          <w:szCs w:val="28"/>
          <w:lang w:val="uk-UA"/>
        </w:rPr>
        <w:t>[12</w:t>
      </w:r>
      <w:r w:rsidRPr="00F62AFF">
        <w:rPr>
          <w:noProof/>
          <w:sz w:val="28"/>
          <w:szCs w:val="28"/>
          <w:lang w:val="uk-UA"/>
        </w:rPr>
        <w:t>,642].</w:t>
      </w:r>
    </w:p>
    <w:p w:rsidR="007958B7" w:rsidRPr="004005D4" w:rsidRDefault="00497E69" w:rsidP="00B50223">
      <w:pPr>
        <w:pStyle w:val="a3"/>
        <w:tabs>
          <w:tab w:val="num" w:pos="0"/>
        </w:tabs>
        <w:spacing w:before="0" w:beforeAutospacing="0" w:after="0" w:afterAutospacing="0" w:line="360" w:lineRule="auto"/>
        <w:ind w:firstLine="540"/>
        <w:jc w:val="both"/>
        <w:rPr>
          <w:noProof/>
          <w:sz w:val="28"/>
          <w:szCs w:val="28"/>
          <w:lang w:val="uk-UA"/>
        </w:rPr>
      </w:pPr>
      <w:r w:rsidRPr="004005D4">
        <w:rPr>
          <w:b/>
          <w:noProof/>
          <w:sz w:val="28"/>
          <w:szCs w:val="28"/>
          <w:lang w:val="uk-UA"/>
        </w:rPr>
        <w:t>Зазначення походження товару</w:t>
      </w:r>
      <w:r w:rsidR="00047015" w:rsidRPr="004005D4">
        <w:rPr>
          <w:b/>
          <w:noProof/>
          <w:sz w:val="28"/>
          <w:szCs w:val="28"/>
          <w:lang w:val="uk-UA"/>
        </w:rPr>
        <w:t xml:space="preserve"> </w:t>
      </w:r>
      <w:r w:rsidR="00047015" w:rsidRPr="004005D4">
        <w:rPr>
          <w:noProof/>
          <w:sz w:val="28"/>
          <w:szCs w:val="28"/>
          <w:lang w:val="uk-UA"/>
        </w:rPr>
        <w:t>буває 2 видів:</w:t>
      </w:r>
    </w:p>
    <w:p w:rsidR="00047015" w:rsidRPr="004005D4" w:rsidRDefault="00047015" w:rsidP="00B50223">
      <w:pPr>
        <w:pStyle w:val="a3"/>
        <w:numPr>
          <w:ilvl w:val="0"/>
          <w:numId w:val="6"/>
        </w:numPr>
        <w:tabs>
          <w:tab w:val="clear" w:pos="900"/>
          <w:tab w:val="num" w:pos="0"/>
        </w:tabs>
        <w:spacing w:before="0" w:beforeAutospacing="0" w:after="0" w:afterAutospacing="0" w:line="360" w:lineRule="auto"/>
        <w:ind w:left="0" w:firstLine="540"/>
        <w:jc w:val="both"/>
        <w:rPr>
          <w:noProof/>
          <w:sz w:val="28"/>
          <w:szCs w:val="28"/>
          <w:lang w:val="uk-UA"/>
        </w:rPr>
      </w:pPr>
      <w:r w:rsidRPr="004005D4">
        <w:rPr>
          <w:noProof/>
          <w:sz w:val="28"/>
          <w:szCs w:val="28"/>
          <w:lang w:val="uk-UA"/>
        </w:rPr>
        <w:t>Просте-не підлягає реєстрації</w:t>
      </w:r>
      <w:r w:rsidR="00F509F3">
        <w:rPr>
          <w:noProof/>
          <w:sz w:val="28"/>
          <w:szCs w:val="28"/>
          <w:lang w:val="en-US"/>
        </w:rPr>
        <w:t>;</w:t>
      </w:r>
    </w:p>
    <w:p w:rsidR="00047015" w:rsidRPr="004005D4" w:rsidRDefault="00047015" w:rsidP="00B50223">
      <w:pPr>
        <w:pStyle w:val="a3"/>
        <w:numPr>
          <w:ilvl w:val="0"/>
          <w:numId w:val="6"/>
        </w:numPr>
        <w:tabs>
          <w:tab w:val="clear" w:pos="900"/>
          <w:tab w:val="num" w:pos="0"/>
        </w:tabs>
        <w:spacing w:before="0" w:beforeAutospacing="0" w:after="0" w:afterAutospacing="0" w:line="360" w:lineRule="auto"/>
        <w:ind w:left="0" w:firstLine="540"/>
        <w:jc w:val="both"/>
        <w:rPr>
          <w:noProof/>
          <w:sz w:val="28"/>
          <w:szCs w:val="28"/>
          <w:lang w:val="uk-UA"/>
        </w:rPr>
      </w:pPr>
      <w:r w:rsidRPr="004005D4">
        <w:rPr>
          <w:noProof/>
          <w:sz w:val="28"/>
          <w:szCs w:val="28"/>
          <w:lang w:val="uk-UA"/>
        </w:rPr>
        <w:t>Кваліфіковане - охоплює такі терміни: назва місця походження товару та географічне зазначення походження товару. Правова охорона діє на підставі реєстрації, яка є безстроковою. Розкриває особливості тієї чи іншої місцевості, що надають товару певну відмінність.</w:t>
      </w:r>
    </w:p>
    <w:p w:rsidR="00047015" w:rsidRPr="004005D4" w:rsidRDefault="00047015" w:rsidP="00B50223">
      <w:pPr>
        <w:pStyle w:val="a3"/>
        <w:tabs>
          <w:tab w:val="num" w:pos="0"/>
        </w:tabs>
        <w:spacing w:before="0" w:beforeAutospacing="0" w:after="0" w:afterAutospacing="0" w:line="360" w:lineRule="auto"/>
        <w:ind w:firstLine="540"/>
        <w:jc w:val="both"/>
        <w:rPr>
          <w:noProof/>
          <w:sz w:val="28"/>
          <w:szCs w:val="28"/>
          <w:lang w:val="uk-UA"/>
        </w:rPr>
      </w:pPr>
      <w:r w:rsidRPr="004005D4">
        <w:rPr>
          <w:noProof/>
          <w:sz w:val="28"/>
          <w:szCs w:val="28"/>
          <w:lang w:val="uk-UA"/>
        </w:rPr>
        <w:t>Не визначається зазначення походження товару, яке хоча і містить назву географічного обєкту. Але є загальновживаним щодо товарів певного виду і яке не повязане з місцем його виготовлення (напр., голландський сир).</w:t>
      </w:r>
    </w:p>
    <w:p w:rsidR="001D5472" w:rsidRPr="004005D4" w:rsidRDefault="001D5472" w:rsidP="00B50223">
      <w:pPr>
        <w:pStyle w:val="a3"/>
        <w:tabs>
          <w:tab w:val="num" w:pos="0"/>
        </w:tabs>
        <w:spacing w:before="0" w:beforeAutospacing="0" w:after="0" w:afterAutospacing="0" w:line="360" w:lineRule="auto"/>
        <w:ind w:firstLine="540"/>
        <w:jc w:val="both"/>
        <w:rPr>
          <w:noProof/>
          <w:sz w:val="28"/>
          <w:szCs w:val="28"/>
          <w:lang w:val="uk-UA"/>
        </w:rPr>
      </w:pPr>
      <w:r w:rsidRPr="004005D4">
        <w:rPr>
          <w:b/>
          <w:noProof/>
          <w:sz w:val="28"/>
          <w:szCs w:val="28"/>
          <w:lang w:val="uk-UA"/>
        </w:rPr>
        <w:t xml:space="preserve">Фірмове найменування – </w:t>
      </w:r>
      <w:r w:rsidRPr="004005D4">
        <w:rPr>
          <w:noProof/>
          <w:sz w:val="28"/>
          <w:szCs w:val="28"/>
          <w:lang w:val="uk-UA"/>
        </w:rPr>
        <w:t>усталене позначення підприємства або окремої особи, від</w:t>
      </w:r>
      <w:r w:rsidR="003568A4" w:rsidRPr="004005D4">
        <w:rPr>
          <w:noProof/>
          <w:sz w:val="28"/>
          <w:szCs w:val="28"/>
          <w:lang w:val="uk-UA"/>
        </w:rPr>
        <w:t xml:space="preserve"> і</w:t>
      </w:r>
      <w:r w:rsidRPr="004005D4">
        <w:rPr>
          <w:noProof/>
          <w:sz w:val="28"/>
          <w:szCs w:val="28"/>
          <w:lang w:val="uk-UA"/>
        </w:rPr>
        <w:t>мені якої здійснюється виробнича та інша діяльність.</w:t>
      </w:r>
    </w:p>
    <w:p w:rsidR="001D5472" w:rsidRDefault="001D5472" w:rsidP="00B50223">
      <w:pPr>
        <w:pStyle w:val="a3"/>
        <w:tabs>
          <w:tab w:val="num" w:pos="0"/>
        </w:tabs>
        <w:spacing w:before="0" w:beforeAutospacing="0" w:after="0" w:afterAutospacing="0" w:line="360" w:lineRule="auto"/>
        <w:ind w:firstLine="540"/>
        <w:jc w:val="both"/>
        <w:rPr>
          <w:sz w:val="28"/>
          <w:szCs w:val="28"/>
          <w:lang w:val="uk-UA"/>
        </w:rPr>
      </w:pPr>
      <w:r w:rsidRPr="004005D4">
        <w:rPr>
          <w:sz w:val="28"/>
          <w:szCs w:val="28"/>
          <w:lang w:val="uk-UA"/>
        </w:rPr>
        <w:t>Фірмове найменування повинне складатися</w:t>
      </w:r>
      <w:r w:rsidR="003568A4" w:rsidRPr="004005D4">
        <w:rPr>
          <w:sz w:val="28"/>
          <w:szCs w:val="28"/>
          <w:lang w:val="uk-UA"/>
        </w:rPr>
        <w:t>, як мінімум, із двох частин:</w:t>
      </w:r>
      <w:r w:rsidR="003568A4" w:rsidRPr="004005D4">
        <w:rPr>
          <w:sz w:val="28"/>
          <w:szCs w:val="28"/>
          <w:lang w:val="uk-UA"/>
        </w:rPr>
        <w:br/>
        <w:t>—</w:t>
      </w:r>
      <w:r w:rsidRPr="004005D4">
        <w:rPr>
          <w:sz w:val="28"/>
          <w:szCs w:val="28"/>
          <w:lang w:val="uk-UA"/>
        </w:rPr>
        <w:t>вказівка на організаційно-правову форму підприємства;</w:t>
      </w:r>
      <w:r w:rsidRPr="004005D4">
        <w:rPr>
          <w:sz w:val="28"/>
          <w:szCs w:val="28"/>
          <w:lang w:val="uk-UA"/>
        </w:rPr>
        <w:br/>
        <w:t>— власне найменування юридичної особи.</w:t>
      </w:r>
    </w:p>
    <w:p w:rsidR="00581CC4" w:rsidRPr="00581CC4" w:rsidRDefault="00581CC4" w:rsidP="00B50223">
      <w:pPr>
        <w:pStyle w:val="a3"/>
        <w:tabs>
          <w:tab w:val="num" w:pos="0"/>
        </w:tabs>
        <w:spacing w:before="0" w:beforeAutospacing="0" w:after="0" w:afterAutospacing="0" w:line="360" w:lineRule="auto"/>
        <w:ind w:firstLine="540"/>
        <w:jc w:val="both"/>
        <w:rPr>
          <w:sz w:val="28"/>
          <w:szCs w:val="28"/>
          <w:lang w:val="uk-UA"/>
        </w:rPr>
      </w:pPr>
      <w:r w:rsidRPr="00581CC4">
        <w:rPr>
          <w:b/>
          <w:sz w:val="28"/>
          <w:szCs w:val="28"/>
        </w:rPr>
        <w:t>Недобросовісна конкуренція</w:t>
      </w:r>
      <w:r w:rsidRPr="00581CC4">
        <w:rPr>
          <w:sz w:val="28"/>
          <w:szCs w:val="28"/>
        </w:rPr>
        <w:t xml:space="preserve"> — це діяльність суб'єктів ринку, спрямована на забезпечення домінуючого становища на ринку й одержання максимальної вигоди за допомогою обману споживачів і партнерів.</w:t>
      </w:r>
    </w:p>
    <w:p w:rsidR="001962D3" w:rsidRPr="004005D4" w:rsidRDefault="001962D3" w:rsidP="00B50223">
      <w:pPr>
        <w:pStyle w:val="HTML"/>
        <w:tabs>
          <w:tab w:val="num" w:pos="0"/>
        </w:tabs>
        <w:spacing w:line="360" w:lineRule="auto"/>
        <w:ind w:firstLine="540"/>
        <w:jc w:val="both"/>
        <w:rPr>
          <w:rFonts w:ascii="Times New Roman" w:hAnsi="Times New Roman" w:cs="Times New Roman"/>
          <w:sz w:val="28"/>
          <w:szCs w:val="28"/>
        </w:rPr>
      </w:pPr>
      <w:r w:rsidRPr="004005D4">
        <w:rPr>
          <w:rFonts w:ascii="Times New Roman" w:hAnsi="Times New Roman" w:cs="Times New Roman"/>
          <w:sz w:val="28"/>
          <w:szCs w:val="28"/>
          <w:lang w:val="uk-UA"/>
        </w:rPr>
        <w:t>Е</w:t>
      </w:r>
      <w:r w:rsidRPr="004005D4">
        <w:rPr>
          <w:rFonts w:ascii="Times New Roman" w:hAnsi="Times New Roman" w:cs="Times New Roman"/>
          <w:sz w:val="28"/>
          <w:szCs w:val="28"/>
        </w:rPr>
        <w:t>кономічна конкуренція    (конкуренція)    -   змагання   між суб'єктами</w:t>
      </w:r>
      <w:r w:rsidRPr="004005D4">
        <w:rPr>
          <w:rFonts w:ascii="Times New Roman" w:hAnsi="Times New Roman" w:cs="Times New Roman"/>
          <w:sz w:val="28"/>
          <w:szCs w:val="28"/>
          <w:lang w:val="uk-UA"/>
        </w:rPr>
        <w:t xml:space="preserve"> </w:t>
      </w:r>
      <w:r w:rsidRPr="004005D4">
        <w:rPr>
          <w:rFonts w:ascii="Times New Roman" w:hAnsi="Times New Roman" w:cs="Times New Roman"/>
          <w:sz w:val="28"/>
          <w:szCs w:val="28"/>
        </w:rPr>
        <w:t>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w:t>
      </w:r>
      <w:r w:rsidR="006246B0" w:rsidRPr="004005D4">
        <w:rPr>
          <w:rFonts w:ascii="Times New Roman" w:hAnsi="Times New Roman" w:cs="Times New Roman"/>
          <w:sz w:val="28"/>
          <w:szCs w:val="28"/>
        </w:rPr>
        <w:t>ма продавцями,  покупцями,</w:t>
      </w:r>
      <w:r w:rsidR="006246B0" w:rsidRPr="004005D4">
        <w:rPr>
          <w:rFonts w:ascii="Times New Roman" w:hAnsi="Times New Roman" w:cs="Times New Roman"/>
          <w:sz w:val="28"/>
          <w:szCs w:val="28"/>
          <w:lang w:val="uk-UA"/>
        </w:rPr>
        <w:t xml:space="preserve"> </w:t>
      </w:r>
      <w:r w:rsidR="006246B0" w:rsidRPr="004005D4">
        <w:rPr>
          <w:rFonts w:ascii="Times New Roman" w:hAnsi="Times New Roman" w:cs="Times New Roman"/>
          <w:sz w:val="28"/>
          <w:szCs w:val="28"/>
        </w:rPr>
        <w:t>а</w:t>
      </w:r>
      <w:r w:rsidR="006246B0" w:rsidRPr="004005D4">
        <w:rPr>
          <w:rFonts w:ascii="Times New Roman" w:hAnsi="Times New Roman" w:cs="Times New Roman"/>
          <w:sz w:val="28"/>
          <w:szCs w:val="28"/>
          <w:lang w:val="uk-UA"/>
        </w:rPr>
        <w:t xml:space="preserve"> </w:t>
      </w:r>
      <w:r w:rsidR="006246B0" w:rsidRPr="004005D4">
        <w:rPr>
          <w:rFonts w:ascii="Times New Roman" w:hAnsi="Times New Roman" w:cs="Times New Roman"/>
          <w:sz w:val="28"/>
          <w:szCs w:val="28"/>
        </w:rPr>
        <w:t xml:space="preserve">окремий суб'єкт </w:t>
      </w:r>
      <w:r w:rsidRPr="004005D4">
        <w:rPr>
          <w:rFonts w:ascii="Times New Roman" w:hAnsi="Times New Roman" w:cs="Times New Roman"/>
          <w:sz w:val="28"/>
          <w:szCs w:val="28"/>
        </w:rPr>
        <w:t>господарювання не може визначати умови обороту товарів на ринку</w:t>
      </w:r>
      <w:r w:rsidR="009766A8">
        <w:rPr>
          <w:rFonts w:ascii="Times New Roman" w:hAnsi="Times New Roman" w:cs="Times New Roman"/>
          <w:sz w:val="28"/>
          <w:szCs w:val="28"/>
        </w:rPr>
        <w:t>[</w:t>
      </w:r>
      <w:r w:rsidR="009766A8">
        <w:rPr>
          <w:rFonts w:ascii="Times New Roman" w:hAnsi="Times New Roman" w:cs="Times New Roman"/>
          <w:sz w:val="28"/>
          <w:szCs w:val="28"/>
          <w:lang w:val="uk-UA"/>
        </w:rPr>
        <w:t>4</w:t>
      </w:r>
      <w:r w:rsidR="002561B1" w:rsidRPr="004005D4">
        <w:rPr>
          <w:rFonts w:ascii="Times New Roman" w:hAnsi="Times New Roman" w:cs="Times New Roman"/>
          <w:sz w:val="28"/>
          <w:szCs w:val="28"/>
        </w:rPr>
        <w:t>,</w:t>
      </w:r>
      <w:r w:rsidR="002561B1" w:rsidRPr="004005D4">
        <w:rPr>
          <w:rFonts w:ascii="Times New Roman" w:hAnsi="Times New Roman" w:cs="Times New Roman"/>
          <w:sz w:val="28"/>
          <w:szCs w:val="28"/>
          <w:lang w:val="uk-UA"/>
        </w:rPr>
        <w:t xml:space="preserve"> ст.1</w:t>
      </w:r>
      <w:r w:rsidR="002561B1" w:rsidRPr="004005D4">
        <w:rPr>
          <w:rFonts w:ascii="Times New Roman" w:hAnsi="Times New Roman" w:cs="Times New Roman"/>
          <w:sz w:val="28"/>
          <w:szCs w:val="28"/>
        </w:rPr>
        <w:t>].</w:t>
      </w:r>
    </w:p>
    <w:p w:rsidR="001962D3" w:rsidRPr="004005D4" w:rsidRDefault="001962D3" w:rsidP="00B50223">
      <w:pPr>
        <w:pStyle w:val="HTML"/>
        <w:tabs>
          <w:tab w:val="num" w:pos="0"/>
        </w:tabs>
        <w:spacing w:line="360" w:lineRule="auto"/>
        <w:ind w:firstLine="540"/>
        <w:jc w:val="both"/>
        <w:rPr>
          <w:rFonts w:ascii="Times New Roman" w:hAnsi="Times New Roman" w:cs="Times New Roman"/>
          <w:sz w:val="28"/>
          <w:szCs w:val="28"/>
          <w:lang w:val="uk-UA"/>
        </w:rPr>
      </w:pPr>
      <w:r w:rsidRPr="004005D4">
        <w:rPr>
          <w:rFonts w:ascii="Times New Roman" w:hAnsi="Times New Roman" w:cs="Times New Roman"/>
          <w:sz w:val="28"/>
          <w:szCs w:val="28"/>
          <w:lang w:val="uk-UA"/>
        </w:rPr>
        <w:t xml:space="preserve">Способи боротьби з недобросовісної конкуренцією згідно ЗУ «Про </w:t>
      </w:r>
      <w:r w:rsidR="00606963">
        <w:rPr>
          <w:rFonts w:ascii="Times New Roman" w:hAnsi="Times New Roman" w:cs="Times New Roman"/>
          <w:sz w:val="28"/>
          <w:szCs w:val="28"/>
          <w:lang w:val="uk-UA"/>
        </w:rPr>
        <w:t>захист економічної конкуренції»</w:t>
      </w:r>
      <w:r w:rsidR="00606963" w:rsidRPr="00606963">
        <w:rPr>
          <w:rFonts w:ascii="Times New Roman" w:hAnsi="Times New Roman" w:cs="Times New Roman"/>
          <w:sz w:val="28"/>
          <w:szCs w:val="28"/>
        </w:rPr>
        <w:t>[</w:t>
      </w:r>
      <w:r w:rsidR="009766A8">
        <w:rPr>
          <w:rFonts w:ascii="Times New Roman" w:hAnsi="Times New Roman" w:cs="Times New Roman"/>
          <w:sz w:val="28"/>
          <w:szCs w:val="28"/>
          <w:lang w:val="uk-UA"/>
        </w:rPr>
        <w:t>4</w:t>
      </w:r>
      <w:r w:rsidR="00606963">
        <w:rPr>
          <w:rFonts w:ascii="Times New Roman" w:hAnsi="Times New Roman" w:cs="Times New Roman"/>
          <w:sz w:val="28"/>
          <w:szCs w:val="28"/>
          <w:lang w:val="uk-UA"/>
        </w:rPr>
        <w:t>,</w:t>
      </w:r>
      <w:r w:rsidR="00606963" w:rsidRPr="004005D4">
        <w:rPr>
          <w:rFonts w:ascii="Times New Roman" w:hAnsi="Times New Roman" w:cs="Times New Roman"/>
          <w:sz w:val="28"/>
          <w:szCs w:val="28"/>
          <w:lang w:val="uk-UA"/>
        </w:rPr>
        <w:t xml:space="preserve"> </w:t>
      </w:r>
      <w:r w:rsidRPr="004005D4">
        <w:rPr>
          <w:rFonts w:ascii="Times New Roman" w:hAnsi="Times New Roman" w:cs="Times New Roman"/>
          <w:sz w:val="28"/>
          <w:szCs w:val="28"/>
          <w:lang w:val="uk-UA"/>
        </w:rPr>
        <w:t>8-21</w:t>
      </w:r>
      <w:r w:rsidR="00606963" w:rsidRPr="00606963">
        <w:rPr>
          <w:rFonts w:ascii="Times New Roman" w:hAnsi="Times New Roman" w:cs="Times New Roman"/>
          <w:sz w:val="28"/>
          <w:szCs w:val="28"/>
        </w:rPr>
        <w:t>]</w:t>
      </w:r>
      <w:r w:rsidR="006246B0" w:rsidRPr="004005D4">
        <w:rPr>
          <w:rFonts w:ascii="Times New Roman" w:hAnsi="Times New Roman" w:cs="Times New Roman"/>
          <w:sz w:val="28"/>
          <w:szCs w:val="28"/>
          <w:lang w:val="uk-UA"/>
        </w:rPr>
        <w:t>:</w:t>
      </w:r>
    </w:p>
    <w:p w:rsidR="001962D3" w:rsidRPr="004005D4" w:rsidRDefault="001962D3" w:rsidP="00B50223">
      <w:pPr>
        <w:pStyle w:val="HTML"/>
        <w:tabs>
          <w:tab w:val="num" w:pos="0"/>
        </w:tabs>
        <w:spacing w:line="360" w:lineRule="auto"/>
        <w:ind w:firstLine="540"/>
        <w:jc w:val="both"/>
        <w:rPr>
          <w:rFonts w:ascii="Times New Roman" w:hAnsi="Times New Roman" w:cs="Times New Roman"/>
          <w:sz w:val="28"/>
          <w:szCs w:val="28"/>
          <w:lang w:val="uk-UA"/>
        </w:rPr>
      </w:pPr>
      <w:r w:rsidRPr="004005D4">
        <w:rPr>
          <w:rFonts w:ascii="Times New Roman" w:hAnsi="Times New Roman" w:cs="Times New Roman"/>
          <w:sz w:val="28"/>
          <w:szCs w:val="28"/>
          <w:lang w:val="uk-UA"/>
        </w:rPr>
        <w:t>1.</w:t>
      </w:r>
      <w:r w:rsidR="006246B0" w:rsidRPr="004005D4">
        <w:rPr>
          <w:rFonts w:ascii="Times New Roman" w:hAnsi="Times New Roman" w:cs="Times New Roman"/>
          <w:sz w:val="28"/>
          <w:szCs w:val="28"/>
          <w:lang w:val="uk-UA"/>
        </w:rPr>
        <w:t xml:space="preserve"> </w:t>
      </w:r>
      <w:r w:rsidRPr="004005D4">
        <w:rPr>
          <w:rFonts w:ascii="Times New Roman" w:hAnsi="Times New Roman" w:cs="Times New Roman"/>
          <w:sz w:val="28"/>
          <w:szCs w:val="28"/>
        </w:rPr>
        <w:t>Обмежувальна діяльність суб'єктів господарювання, об'єднань</w:t>
      </w:r>
      <w:r w:rsidRPr="004005D4">
        <w:rPr>
          <w:rFonts w:ascii="Times New Roman" w:hAnsi="Times New Roman" w:cs="Times New Roman"/>
          <w:sz w:val="28"/>
          <w:szCs w:val="28"/>
          <w:lang w:val="uk-UA"/>
        </w:rPr>
        <w:t>.</w:t>
      </w:r>
    </w:p>
    <w:p w:rsidR="001962D3" w:rsidRPr="004005D4" w:rsidRDefault="006246B0" w:rsidP="00B50223">
      <w:pPr>
        <w:pStyle w:val="HTML"/>
        <w:tabs>
          <w:tab w:val="num" w:pos="0"/>
        </w:tabs>
        <w:spacing w:line="360" w:lineRule="auto"/>
        <w:ind w:firstLine="540"/>
        <w:jc w:val="both"/>
        <w:rPr>
          <w:rFonts w:ascii="Times New Roman" w:hAnsi="Times New Roman" w:cs="Times New Roman"/>
          <w:sz w:val="28"/>
          <w:szCs w:val="28"/>
          <w:lang w:val="uk-UA"/>
        </w:rPr>
      </w:pPr>
      <w:r w:rsidRPr="004005D4">
        <w:rPr>
          <w:rFonts w:ascii="Times New Roman" w:hAnsi="Times New Roman" w:cs="Times New Roman"/>
          <w:sz w:val="28"/>
          <w:szCs w:val="28"/>
          <w:lang w:val="uk-UA"/>
        </w:rPr>
        <w:t>2.</w:t>
      </w:r>
      <w:r w:rsidR="001962D3" w:rsidRPr="004005D4">
        <w:rPr>
          <w:rFonts w:ascii="Times New Roman" w:hAnsi="Times New Roman" w:cs="Times New Roman"/>
          <w:sz w:val="28"/>
          <w:szCs w:val="28"/>
        </w:rPr>
        <w:t>Неправомірне використання суб'єктом господарювання ринкового становища</w:t>
      </w:r>
      <w:r w:rsidR="001962D3" w:rsidRPr="004005D4">
        <w:rPr>
          <w:rFonts w:ascii="Times New Roman" w:hAnsi="Times New Roman" w:cs="Times New Roman"/>
          <w:sz w:val="28"/>
          <w:szCs w:val="28"/>
          <w:lang w:val="uk-UA"/>
        </w:rPr>
        <w:t>.</w:t>
      </w:r>
    </w:p>
    <w:p w:rsidR="001962D3" w:rsidRPr="004005D4" w:rsidRDefault="001962D3" w:rsidP="00B50223">
      <w:pPr>
        <w:pStyle w:val="HTML"/>
        <w:tabs>
          <w:tab w:val="num" w:pos="0"/>
        </w:tabs>
        <w:spacing w:line="360" w:lineRule="auto"/>
        <w:ind w:firstLine="540"/>
        <w:jc w:val="both"/>
        <w:rPr>
          <w:rFonts w:ascii="Times New Roman" w:hAnsi="Times New Roman" w:cs="Times New Roman"/>
          <w:sz w:val="28"/>
          <w:szCs w:val="28"/>
          <w:lang w:val="uk-UA"/>
        </w:rPr>
      </w:pPr>
      <w:r w:rsidRPr="004005D4">
        <w:rPr>
          <w:rFonts w:ascii="Times New Roman" w:hAnsi="Times New Roman" w:cs="Times New Roman"/>
          <w:sz w:val="28"/>
          <w:szCs w:val="28"/>
          <w:lang w:val="uk-UA"/>
        </w:rPr>
        <w:t>3.</w:t>
      </w:r>
      <w:r w:rsidRPr="004005D4">
        <w:rPr>
          <w:rFonts w:ascii="Times New Roman" w:hAnsi="Times New Roman" w:cs="Times New Roman"/>
          <w:sz w:val="28"/>
          <w:szCs w:val="28"/>
        </w:rPr>
        <w:t xml:space="preserve"> Дискримінація конкурентів суб'єктами господарювання</w:t>
      </w:r>
      <w:r w:rsidRPr="004005D4">
        <w:rPr>
          <w:rFonts w:ascii="Times New Roman" w:hAnsi="Times New Roman" w:cs="Times New Roman"/>
          <w:sz w:val="28"/>
          <w:szCs w:val="28"/>
          <w:lang w:val="uk-UA"/>
        </w:rPr>
        <w:t>.</w:t>
      </w:r>
    </w:p>
    <w:p w:rsidR="001962D3" w:rsidRDefault="001962D3" w:rsidP="00B50223">
      <w:pPr>
        <w:pStyle w:val="HTML"/>
        <w:tabs>
          <w:tab w:val="num" w:pos="0"/>
        </w:tabs>
        <w:spacing w:line="360" w:lineRule="auto"/>
        <w:ind w:firstLine="540"/>
        <w:jc w:val="both"/>
        <w:rPr>
          <w:rFonts w:ascii="Times New Roman" w:hAnsi="Times New Roman" w:cs="Times New Roman"/>
          <w:sz w:val="28"/>
          <w:szCs w:val="28"/>
          <w:lang w:val="uk-UA"/>
        </w:rPr>
      </w:pPr>
      <w:r w:rsidRPr="004005D4">
        <w:rPr>
          <w:rFonts w:ascii="Times New Roman" w:hAnsi="Times New Roman" w:cs="Times New Roman"/>
          <w:sz w:val="28"/>
          <w:szCs w:val="28"/>
          <w:lang w:val="uk-UA"/>
        </w:rPr>
        <w:t xml:space="preserve">4. </w:t>
      </w:r>
      <w:r w:rsidRPr="004005D4">
        <w:rPr>
          <w:rFonts w:ascii="Times New Roman" w:hAnsi="Times New Roman" w:cs="Times New Roman"/>
          <w:sz w:val="28"/>
          <w:szCs w:val="28"/>
        </w:rPr>
        <w:t xml:space="preserve">Обмежувальна діяльність об'єднань </w:t>
      </w:r>
    </w:p>
    <w:p w:rsidR="00581CC4" w:rsidRPr="00581CC4" w:rsidRDefault="00581CC4" w:rsidP="00B50223">
      <w:pPr>
        <w:pStyle w:val="HTML"/>
        <w:tabs>
          <w:tab w:val="num" w:pos="0"/>
        </w:tabs>
        <w:spacing w:line="36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Отже, спільною рисою для традиційних об’єктів ІВ є те, що вони захищені охоронними документами</w:t>
      </w:r>
      <w:r w:rsidR="00983276">
        <w:rPr>
          <w:rFonts w:ascii="Times New Roman" w:hAnsi="Times New Roman" w:cs="Times New Roman"/>
          <w:sz w:val="28"/>
          <w:szCs w:val="28"/>
          <w:lang w:val="uk-UA"/>
        </w:rPr>
        <w:t xml:space="preserve"> </w:t>
      </w:r>
      <w:r>
        <w:rPr>
          <w:rFonts w:ascii="Times New Roman" w:hAnsi="Times New Roman" w:cs="Times New Roman"/>
          <w:sz w:val="28"/>
          <w:szCs w:val="28"/>
          <w:lang w:val="uk-UA"/>
        </w:rPr>
        <w:t>(патент, свідо</w:t>
      </w:r>
      <w:r w:rsidR="00983276">
        <w:rPr>
          <w:rFonts w:ascii="Times New Roman" w:hAnsi="Times New Roman" w:cs="Times New Roman"/>
          <w:sz w:val="28"/>
          <w:szCs w:val="28"/>
          <w:lang w:val="uk-UA"/>
        </w:rPr>
        <w:t>ц</w:t>
      </w:r>
      <w:r>
        <w:rPr>
          <w:rFonts w:ascii="Times New Roman" w:hAnsi="Times New Roman" w:cs="Times New Roman"/>
          <w:sz w:val="28"/>
          <w:szCs w:val="28"/>
          <w:lang w:val="uk-UA"/>
        </w:rPr>
        <w:t>тво)</w:t>
      </w:r>
      <w:r w:rsidR="00F2693F">
        <w:rPr>
          <w:rFonts w:ascii="Times New Roman" w:hAnsi="Times New Roman" w:cs="Times New Roman"/>
          <w:sz w:val="28"/>
          <w:szCs w:val="28"/>
          <w:lang w:val="uk-UA"/>
        </w:rPr>
        <w:t>, можуть виступати об’єктом торгівлі та є оприлюдненими.</w:t>
      </w:r>
    </w:p>
    <w:p w:rsidR="00472ACD" w:rsidRPr="004005D4" w:rsidRDefault="00472ACD" w:rsidP="00B50223">
      <w:pPr>
        <w:pStyle w:val="HTML"/>
        <w:tabs>
          <w:tab w:val="num" w:pos="0"/>
        </w:tabs>
        <w:spacing w:line="360" w:lineRule="auto"/>
        <w:ind w:firstLine="540"/>
        <w:jc w:val="both"/>
        <w:rPr>
          <w:rFonts w:ascii="Times New Roman" w:hAnsi="Times New Roman" w:cs="Times New Roman"/>
          <w:sz w:val="28"/>
          <w:szCs w:val="28"/>
          <w:lang w:val="uk-UA"/>
        </w:rPr>
      </w:pPr>
      <w:r w:rsidRPr="004005D4">
        <w:rPr>
          <w:rFonts w:ascii="Times New Roman" w:hAnsi="Times New Roman" w:cs="Times New Roman"/>
          <w:sz w:val="28"/>
          <w:szCs w:val="28"/>
          <w:lang w:val="uk-UA"/>
        </w:rPr>
        <w:t>До нетрадиційних об’єктів ІВ відносяться:</w:t>
      </w:r>
    </w:p>
    <w:p w:rsidR="00472ACD" w:rsidRPr="004005D4" w:rsidRDefault="00472ACD" w:rsidP="00B50223">
      <w:pPr>
        <w:pStyle w:val="HTML"/>
        <w:numPr>
          <w:ilvl w:val="0"/>
          <w:numId w:val="9"/>
        </w:numPr>
        <w:tabs>
          <w:tab w:val="clear" w:pos="720"/>
          <w:tab w:val="num" w:pos="0"/>
        </w:tabs>
        <w:spacing w:line="360" w:lineRule="auto"/>
        <w:ind w:left="0" w:firstLine="540"/>
        <w:jc w:val="both"/>
        <w:rPr>
          <w:rFonts w:ascii="Times New Roman" w:hAnsi="Times New Roman" w:cs="Times New Roman"/>
          <w:sz w:val="28"/>
          <w:szCs w:val="28"/>
          <w:lang w:val="uk-UA"/>
        </w:rPr>
      </w:pPr>
      <w:r w:rsidRPr="004005D4">
        <w:rPr>
          <w:rFonts w:ascii="Times New Roman" w:hAnsi="Times New Roman" w:cs="Times New Roman"/>
          <w:b/>
          <w:sz w:val="28"/>
          <w:szCs w:val="28"/>
          <w:lang w:val="uk-UA"/>
        </w:rPr>
        <w:t>Ноу-хау</w:t>
      </w:r>
      <w:r w:rsidRPr="004005D4">
        <w:rPr>
          <w:rFonts w:ascii="Times New Roman" w:hAnsi="Times New Roman" w:cs="Times New Roman"/>
          <w:sz w:val="28"/>
          <w:szCs w:val="28"/>
          <w:lang w:val="uk-UA"/>
        </w:rPr>
        <w:t xml:space="preserve"> – це не захищені охоронними документами та не оприлюднені</w:t>
      </w:r>
      <w:r w:rsidR="006246B0" w:rsidRPr="004005D4">
        <w:rPr>
          <w:rFonts w:ascii="Times New Roman" w:hAnsi="Times New Roman" w:cs="Times New Roman"/>
          <w:sz w:val="28"/>
          <w:szCs w:val="28"/>
          <w:lang w:val="uk-UA"/>
        </w:rPr>
        <w:t xml:space="preserve"> </w:t>
      </w:r>
      <w:r w:rsidRPr="004005D4">
        <w:rPr>
          <w:rFonts w:ascii="Times New Roman" w:hAnsi="Times New Roman" w:cs="Times New Roman"/>
          <w:sz w:val="28"/>
          <w:szCs w:val="28"/>
          <w:lang w:val="uk-UA"/>
        </w:rPr>
        <w:t>(повністю або частково) знання чи досвід технічного, виробничого, управлінського, комерційного та іншого характеру, що можуть бути використані в наукових розробках та дослідженнях для виготовлення та реалізації продукції.</w:t>
      </w:r>
    </w:p>
    <w:p w:rsidR="006246B0" w:rsidRPr="004005D4" w:rsidRDefault="00E1190B" w:rsidP="00B50223">
      <w:pPr>
        <w:spacing w:line="360" w:lineRule="auto"/>
        <w:ind w:firstLine="540"/>
        <w:jc w:val="both"/>
        <w:rPr>
          <w:sz w:val="28"/>
          <w:szCs w:val="28"/>
        </w:rPr>
      </w:pPr>
      <w:r>
        <w:rPr>
          <w:sz w:val="28"/>
          <w:szCs w:val="28"/>
          <w:lang w:val="uk-UA"/>
        </w:rPr>
        <w:t xml:space="preserve">В </w:t>
      </w:r>
      <w:r w:rsidR="006246B0" w:rsidRPr="004005D4">
        <w:rPr>
          <w:sz w:val="28"/>
          <w:szCs w:val="28"/>
        </w:rPr>
        <w:t>1961 р</w:t>
      </w:r>
      <w:r>
        <w:rPr>
          <w:sz w:val="28"/>
          <w:szCs w:val="28"/>
          <w:lang w:val="uk-UA"/>
        </w:rPr>
        <w:t>оці</w:t>
      </w:r>
      <w:r w:rsidR="006246B0" w:rsidRPr="004005D4">
        <w:rPr>
          <w:sz w:val="28"/>
          <w:szCs w:val="28"/>
        </w:rPr>
        <w:t xml:space="preserve"> Міжнародна торгова палата дала таке визначення</w:t>
      </w:r>
      <w:r>
        <w:rPr>
          <w:sz w:val="28"/>
          <w:szCs w:val="28"/>
          <w:lang w:val="uk-UA"/>
        </w:rPr>
        <w:t xml:space="preserve"> ноу-хау</w:t>
      </w:r>
      <w:r w:rsidR="006246B0" w:rsidRPr="004005D4">
        <w:rPr>
          <w:sz w:val="28"/>
          <w:szCs w:val="28"/>
        </w:rPr>
        <w:t xml:space="preserve">: це знання чи технічний досвід, або сукупність знань і технічного досвіду секретного характеру, що необхідні для здійснення або практичного втілення продуктів, який в сукупності чи індивідуально слугує технічному </w:t>
      </w:r>
      <w:r w:rsidR="009766A8">
        <w:rPr>
          <w:sz w:val="28"/>
          <w:szCs w:val="28"/>
        </w:rPr>
        <w:t>процесу[</w:t>
      </w:r>
      <w:r w:rsidR="009766A8">
        <w:rPr>
          <w:sz w:val="28"/>
          <w:szCs w:val="28"/>
          <w:lang w:val="uk-UA"/>
        </w:rPr>
        <w:t>33</w:t>
      </w:r>
      <w:r w:rsidR="002561B1" w:rsidRPr="004005D4">
        <w:rPr>
          <w:sz w:val="28"/>
          <w:szCs w:val="28"/>
        </w:rPr>
        <w:t>]</w:t>
      </w:r>
      <w:r w:rsidR="006246B0" w:rsidRPr="004005D4">
        <w:rPr>
          <w:sz w:val="28"/>
          <w:szCs w:val="28"/>
        </w:rPr>
        <w:t>.</w:t>
      </w:r>
    </w:p>
    <w:p w:rsidR="006246B0" w:rsidRPr="004005D4" w:rsidRDefault="006246B0" w:rsidP="00B50223">
      <w:pPr>
        <w:spacing w:line="360" w:lineRule="auto"/>
        <w:ind w:firstLine="540"/>
        <w:jc w:val="both"/>
        <w:rPr>
          <w:sz w:val="28"/>
          <w:szCs w:val="28"/>
          <w:lang w:val="uk-UA"/>
        </w:rPr>
      </w:pPr>
      <w:r w:rsidRPr="004005D4">
        <w:rPr>
          <w:sz w:val="28"/>
          <w:szCs w:val="28"/>
          <w:lang w:val="uk-UA"/>
        </w:rPr>
        <w:t>В 2-х останніх поняттях основними моментами є: 1)</w:t>
      </w:r>
      <w:r w:rsidR="00E1190B">
        <w:rPr>
          <w:sz w:val="28"/>
          <w:szCs w:val="28"/>
          <w:lang w:val="uk-UA"/>
        </w:rPr>
        <w:t>практична цінність; 2)</w:t>
      </w:r>
      <w:r w:rsidRPr="004005D4">
        <w:rPr>
          <w:sz w:val="28"/>
          <w:szCs w:val="28"/>
          <w:lang w:val="uk-UA"/>
        </w:rPr>
        <w:t>промислові цілі; 3)секретність (відсутність публікацій та широкого розповсюдження зна</w:t>
      </w:r>
      <w:r w:rsidR="00E1190B">
        <w:rPr>
          <w:sz w:val="28"/>
          <w:szCs w:val="28"/>
          <w:lang w:val="uk-UA"/>
        </w:rPr>
        <w:t>нь, певна конфіденційність); 4)</w:t>
      </w:r>
      <w:r w:rsidRPr="004005D4">
        <w:rPr>
          <w:sz w:val="28"/>
          <w:szCs w:val="28"/>
          <w:lang w:val="uk-UA"/>
        </w:rPr>
        <w:t>виробництво нової продукції.</w:t>
      </w:r>
    </w:p>
    <w:p w:rsidR="006246B0" w:rsidRPr="004005D4" w:rsidRDefault="00E1190B" w:rsidP="00B50223">
      <w:pPr>
        <w:spacing w:line="360" w:lineRule="auto"/>
        <w:ind w:firstLine="540"/>
        <w:jc w:val="both"/>
        <w:rPr>
          <w:sz w:val="28"/>
          <w:szCs w:val="28"/>
        </w:rPr>
      </w:pPr>
      <w:r>
        <w:rPr>
          <w:sz w:val="28"/>
          <w:szCs w:val="28"/>
        </w:rPr>
        <w:t>З цих визначень</w:t>
      </w:r>
      <w:r w:rsidR="006246B0" w:rsidRPr="004005D4">
        <w:rPr>
          <w:sz w:val="28"/>
          <w:szCs w:val="28"/>
        </w:rPr>
        <w:t xml:space="preserve"> ноу-хау можна вважати товаром. Об’єктом купівлі-продажу може бути як одне знання та досвід, так і їх сукупність. Ступінь ін</w:t>
      </w:r>
      <w:r>
        <w:rPr>
          <w:sz w:val="28"/>
          <w:szCs w:val="28"/>
          <w:lang w:val="uk-UA"/>
        </w:rPr>
        <w:t>н</w:t>
      </w:r>
      <w:r w:rsidR="006246B0" w:rsidRPr="004005D4">
        <w:rPr>
          <w:sz w:val="28"/>
          <w:szCs w:val="28"/>
        </w:rPr>
        <w:t>оваційності цих знань (а не лише витрати на їх розробку) буде впливати на ціну. </w:t>
      </w:r>
    </w:p>
    <w:p w:rsidR="006246B0" w:rsidRPr="00F45007" w:rsidRDefault="006246B0" w:rsidP="00B50223">
      <w:pPr>
        <w:spacing w:line="360" w:lineRule="auto"/>
        <w:ind w:firstLine="540"/>
        <w:jc w:val="both"/>
        <w:rPr>
          <w:sz w:val="28"/>
          <w:szCs w:val="28"/>
        </w:rPr>
      </w:pPr>
      <w:r w:rsidRPr="004005D4">
        <w:rPr>
          <w:sz w:val="28"/>
          <w:szCs w:val="28"/>
        </w:rPr>
        <w:t>В 1968 р. в Угорщині на нараді Міжнародної асоціації по охороні інтелектуальної власності (AIPPI) вводиться нове поняття “промислове ноу-хау” – техн</w:t>
      </w:r>
      <w:r w:rsidR="00E1190B">
        <w:rPr>
          <w:sz w:val="28"/>
          <w:szCs w:val="28"/>
        </w:rPr>
        <w:t>ічні знання досвід, дані, метод</w:t>
      </w:r>
      <w:r w:rsidR="00E1190B">
        <w:rPr>
          <w:sz w:val="28"/>
          <w:szCs w:val="28"/>
          <w:lang w:val="uk-UA"/>
        </w:rPr>
        <w:t>и</w:t>
      </w:r>
      <w:r w:rsidRPr="004005D4">
        <w:rPr>
          <w:sz w:val="28"/>
          <w:szCs w:val="28"/>
        </w:rPr>
        <w:t xml:space="preserve"> або комбінації цих факторів, які мають цінність, використовуються або можуть бути використані,</w:t>
      </w:r>
      <w:r w:rsidR="00E1190B">
        <w:rPr>
          <w:sz w:val="28"/>
          <w:szCs w:val="28"/>
        </w:rPr>
        <w:t xml:space="preserve"> які відомі лише обмеженому кол</w:t>
      </w:r>
      <w:r w:rsidR="00E1190B">
        <w:rPr>
          <w:sz w:val="28"/>
          <w:szCs w:val="28"/>
          <w:lang w:val="uk-UA"/>
        </w:rPr>
        <w:t>у</w:t>
      </w:r>
      <w:r w:rsidRPr="004005D4">
        <w:rPr>
          <w:sz w:val="28"/>
          <w:szCs w:val="28"/>
        </w:rPr>
        <w:t xml:space="preserve"> осіб і у своєму повному досвіді ніде не опубліковані і не отримали з</w:t>
      </w:r>
      <w:r w:rsidR="00F45007">
        <w:rPr>
          <w:sz w:val="28"/>
          <w:szCs w:val="28"/>
        </w:rPr>
        <w:t>ахисту як промислова власність</w:t>
      </w:r>
      <w:r w:rsidR="009766A8">
        <w:rPr>
          <w:sz w:val="28"/>
          <w:szCs w:val="28"/>
        </w:rPr>
        <w:t>[</w:t>
      </w:r>
      <w:r w:rsidR="009766A8">
        <w:rPr>
          <w:sz w:val="28"/>
          <w:szCs w:val="28"/>
          <w:lang w:val="uk-UA"/>
        </w:rPr>
        <w:t>28</w:t>
      </w:r>
      <w:r w:rsidR="002561B1" w:rsidRPr="004005D4">
        <w:rPr>
          <w:sz w:val="28"/>
          <w:szCs w:val="28"/>
        </w:rPr>
        <w:t>]</w:t>
      </w:r>
      <w:r w:rsidRPr="004005D4">
        <w:rPr>
          <w:sz w:val="28"/>
          <w:szCs w:val="28"/>
        </w:rPr>
        <w:t>.</w:t>
      </w:r>
    </w:p>
    <w:p w:rsidR="00472ACD" w:rsidRPr="004005D4" w:rsidRDefault="008A4EA9" w:rsidP="00B50223">
      <w:pPr>
        <w:pStyle w:val="HTML"/>
        <w:numPr>
          <w:ilvl w:val="0"/>
          <w:numId w:val="9"/>
        </w:numPr>
        <w:tabs>
          <w:tab w:val="clear" w:pos="720"/>
          <w:tab w:val="num" w:pos="0"/>
        </w:tabs>
        <w:spacing w:line="360" w:lineRule="auto"/>
        <w:ind w:left="0" w:firstLine="540"/>
        <w:jc w:val="both"/>
        <w:rPr>
          <w:rFonts w:ascii="Times New Roman" w:hAnsi="Times New Roman" w:cs="Times New Roman"/>
          <w:sz w:val="28"/>
          <w:szCs w:val="28"/>
          <w:lang w:val="uk-UA"/>
        </w:rPr>
      </w:pPr>
      <w:r w:rsidRPr="004005D4">
        <w:rPr>
          <w:rFonts w:ascii="Times New Roman" w:hAnsi="Times New Roman" w:cs="Times New Roman"/>
          <w:b/>
          <w:sz w:val="28"/>
          <w:szCs w:val="28"/>
          <w:lang w:val="uk-UA"/>
        </w:rPr>
        <w:t>Раціоналізаторська пропозиція</w:t>
      </w:r>
      <w:r w:rsidRPr="004005D4">
        <w:rPr>
          <w:rFonts w:ascii="Times New Roman" w:hAnsi="Times New Roman" w:cs="Times New Roman"/>
          <w:sz w:val="28"/>
          <w:szCs w:val="28"/>
          <w:lang w:val="uk-UA"/>
        </w:rPr>
        <w:t xml:space="preserve"> – це технічне вирішення, яке є новим і корисним для підприємства, до якого воно подано</w:t>
      </w:r>
      <w:r w:rsidR="00E1190B">
        <w:rPr>
          <w:rFonts w:ascii="Times New Roman" w:hAnsi="Times New Roman" w:cs="Times New Roman"/>
          <w:sz w:val="28"/>
          <w:szCs w:val="28"/>
          <w:lang w:val="uk-UA"/>
        </w:rPr>
        <w:t xml:space="preserve"> </w:t>
      </w:r>
      <w:r w:rsidRPr="004005D4">
        <w:rPr>
          <w:rFonts w:ascii="Times New Roman" w:hAnsi="Times New Roman" w:cs="Times New Roman"/>
          <w:sz w:val="28"/>
          <w:szCs w:val="28"/>
          <w:lang w:val="uk-UA"/>
        </w:rPr>
        <w:t>(вдосконалення техніки, продукції, способів контролю).</w:t>
      </w:r>
      <w:r w:rsidR="00F63C0F" w:rsidRPr="004005D4">
        <w:rPr>
          <w:rFonts w:ascii="Times New Roman" w:hAnsi="Times New Roman" w:cs="Times New Roman"/>
          <w:sz w:val="28"/>
          <w:szCs w:val="28"/>
        </w:rPr>
        <w:t xml:space="preserve"> </w:t>
      </w:r>
      <w:r w:rsidR="00F63C0F" w:rsidRPr="004005D4">
        <w:rPr>
          <w:rFonts w:ascii="Times New Roman" w:hAnsi="Times New Roman" w:cs="Times New Roman"/>
          <w:sz w:val="28"/>
          <w:szCs w:val="28"/>
          <w:lang w:val="uk-UA"/>
        </w:rPr>
        <w:t>Р</w:t>
      </w:r>
      <w:r w:rsidR="00F63C0F" w:rsidRPr="004005D4">
        <w:rPr>
          <w:rFonts w:ascii="Times New Roman" w:hAnsi="Times New Roman" w:cs="Times New Roman"/>
          <w:sz w:val="28"/>
          <w:szCs w:val="28"/>
        </w:rPr>
        <w:t>аціоналізаторською визнається пропозиція, що є новою і корисною для підприємства, якому вона подана, і передбачає створення або зміну конструкції виробів, технології виробництва, техніки або складу матеріалів.</w:t>
      </w:r>
    </w:p>
    <w:p w:rsidR="005175DE" w:rsidRDefault="00BD45EF" w:rsidP="00B50223">
      <w:pPr>
        <w:tabs>
          <w:tab w:val="num" w:pos="0"/>
        </w:tabs>
        <w:spacing w:line="360" w:lineRule="auto"/>
        <w:ind w:firstLine="540"/>
        <w:jc w:val="both"/>
        <w:rPr>
          <w:sz w:val="28"/>
          <w:szCs w:val="28"/>
          <w:lang w:val="uk-UA"/>
        </w:rPr>
      </w:pPr>
      <w:r w:rsidRPr="00416E15">
        <w:rPr>
          <w:sz w:val="28"/>
          <w:szCs w:val="28"/>
          <w:lang w:val="uk-UA"/>
        </w:rPr>
        <w:t xml:space="preserve">Висновок: </w:t>
      </w:r>
      <w:r w:rsidR="00416E15" w:rsidRPr="00416E15">
        <w:rPr>
          <w:sz w:val="28"/>
          <w:szCs w:val="28"/>
          <w:lang w:val="uk-UA"/>
        </w:rPr>
        <w:t>І</w:t>
      </w:r>
      <w:r w:rsidRPr="00416E15">
        <w:rPr>
          <w:sz w:val="28"/>
          <w:szCs w:val="28"/>
        </w:rPr>
        <w:t>нтелектуальна власність - це законодавчо закріплені права на результати інтелектуальної діяльності людини у різних сферах суспільного життя</w:t>
      </w:r>
      <w:r w:rsidR="005175DE">
        <w:rPr>
          <w:sz w:val="28"/>
          <w:szCs w:val="28"/>
          <w:lang w:val="uk-UA"/>
        </w:rPr>
        <w:t>, та відповідна система економічних відносин</w:t>
      </w:r>
      <w:r w:rsidRPr="00416E15">
        <w:rPr>
          <w:sz w:val="28"/>
          <w:szCs w:val="28"/>
        </w:rPr>
        <w:t xml:space="preserve">. </w:t>
      </w:r>
      <w:r w:rsidR="00416E15" w:rsidRPr="00416E15">
        <w:rPr>
          <w:sz w:val="28"/>
          <w:szCs w:val="28"/>
          <w:lang w:val="uk-UA"/>
        </w:rPr>
        <w:t>При всіх своїх характеристиках інтелектуальна власність має економічну вартість. Вона відкриває нову ринкову можливість або являє загрозу, в залежності від того, хто нею розпоряджається. Сьогодні, найчастіше інтелектуальна власність стає важливим активом підприємства</w:t>
      </w:r>
      <w:r w:rsidR="005175DE">
        <w:rPr>
          <w:sz w:val="28"/>
          <w:szCs w:val="28"/>
          <w:lang w:val="uk-UA"/>
        </w:rPr>
        <w:t>, який дозволяє нарощувати прибутки, отримувати довготривалі конкурентні переваги, покращувати свої позиції на внутрішньому та зовнішньому ринках та ін.</w:t>
      </w:r>
      <w:r w:rsidR="005175DE" w:rsidRPr="00416E15">
        <w:rPr>
          <w:sz w:val="28"/>
          <w:szCs w:val="28"/>
          <w:lang w:val="uk-UA"/>
        </w:rPr>
        <w:t xml:space="preserve"> </w:t>
      </w:r>
      <w:r w:rsidR="005175DE">
        <w:rPr>
          <w:sz w:val="28"/>
          <w:szCs w:val="28"/>
          <w:lang w:val="uk-UA"/>
        </w:rPr>
        <w:t>Необхідною умовою реалізації цих економічних переваг або ефектів від використання інтелектуальної власності є правовий захист.</w:t>
      </w:r>
    </w:p>
    <w:p w:rsidR="00416E15" w:rsidRPr="00416E15" w:rsidRDefault="005175DE" w:rsidP="00B50223">
      <w:pPr>
        <w:tabs>
          <w:tab w:val="num" w:pos="0"/>
        </w:tabs>
        <w:spacing w:line="360" w:lineRule="auto"/>
        <w:ind w:firstLine="540"/>
        <w:jc w:val="both"/>
        <w:rPr>
          <w:b/>
          <w:sz w:val="28"/>
          <w:szCs w:val="28"/>
          <w:lang w:val="uk-UA"/>
        </w:rPr>
      </w:pPr>
      <w:r>
        <w:rPr>
          <w:sz w:val="28"/>
          <w:szCs w:val="28"/>
          <w:lang w:val="uk-UA"/>
        </w:rPr>
        <w:t>І</w:t>
      </w:r>
      <w:r w:rsidR="00781A89" w:rsidRPr="00781A89">
        <w:rPr>
          <w:sz w:val="28"/>
          <w:szCs w:val="28"/>
          <w:lang w:val="uk-UA"/>
        </w:rPr>
        <w:t xml:space="preserve">нтелектуальна власність є одним із найважливіших чинників, що визначають успіх виробничої та підприємницької діяльності як на внутрішньому, так і на міжнародному ринку. </w:t>
      </w:r>
      <w:r w:rsidR="00781A89" w:rsidRPr="00781A89">
        <w:rPr>
          <w:sz w:val="28"/>
          <w:szCs w:val="28"/>
        </w:rPr>
        <w:t>На сьогодні за наявності рівних можливостей, доступу до інформації і технічних умов, конкурентна боротьба переноситися в сферу досягнень у галузі інтелектуальної власності. Світовий бізнес вже давно оцінив значення і важливість самої природи інтелектуальної власності. Тому реєстрація, ефективне управління і захист об’єктів інтелектуальної власності нині набувають особливого значення.</w:t>
      </w:r>
      <w:r w:rsidR="00CB37E1">
        <w:rPr>
          <w:sz w:val="28"/>
          <w:szCs w:val="28"/>
          <w:lang w:val="uk-UA"/>
        </w:rPr>
        <w:t xml:space="preserve"> </w:t>
      </w:r>
      <w:r w:rsidR="00416E15" w:rsidRPr="00781A89">
        <w:rPr>
          <w:sz w:val="28"/>
          <w:szCs w:val="28"/>
          <w:lang w:val="uk-UA"/>
        </w:rPr>
        <w:t xml:space="preserve">Ефективність </w:t>
      </w:r>
      <w:r w:rsidR="00416E15" w:rsidRPr="00CB37E1">
        <w:rPr>
          <w:sz w:val="28"/>
          <w:szCs w:val="28"/>
          <w:lang w:val="uk-UA"/>
        </w:rPr>
        <w:t xml:space="preserve">міжнародної торгівлі ІВ залежить від правового захисту. </w:t>
      </w:r>
      <w:r w:rsidR="00E1190B">
        <w:rPr>
          <w:sz w:val="28"/>
          <w:szCs w:val="28"/>
          <w:lang w:val="uk-UA"/>
        </w:rPr>
        <w:t>В</w:t>
      </w:r>
      <w:r w:rsidR="00CB37E1" w:rsidRPr="00CB37E1">
        <w:rPr>
          <w:sz w:val="28"/>
          <w:szCs w:val="28"/>
          <w:lang w:val="uk-UA"/>
        </w:rPr>
        <w:t xml:space="preserve"> умовах глобального конкурентного середовища першочерговою причиною необхідності посилення захисту інтелектуальної власності є економічна: природа інтелектуальної праці є такою, що виключно дорогі і інколи довгоочікувані результати можуть бути скопійовані і застосовані конкурентами майже миттєво. При цьому важливим є не стільки сам факт копіювання, скільки його економічні наслідки: виробництво підробок об’єктивно зменшує попит на оригінальні товари, а їх</w:t>
      </w:r>
      <w:r w:rsidR="00E1190B">
        <w:rPr>
          <w:sz w:val="28"/>
          <w:szCs w:val="28"/>
          <w:lang w:val="uk-UA"/>
        </w:rPr>
        <w:t xml:space="preserve"> виробники недоотримують прибуток</w:t>
      </w:r>
      <w:r w:rsidR="00CB37E1" w:rsidRPr="00CB37E1">
        <w:rPr>
          <w:sz w:val="28"/>
          <w:szCs w:val="28"/>
          <w:lang w:val="uk-UA"/>
        </w:rPr>
        <w:t>, на який мають законне право.</w:t>
      </w:r>
      <w:r w:rsidR="00CB37E1" w:rsidRPr="00CB37E1">
        <w:rPr>
          <w:lang w:val="uk-UA"/>
        </w:rPr>
        <w:t xml:space="preserve"> </w:t>
      </w:r>
      <w:r w:rsidR="00416E15" w:rsidRPr="00781A89">
        <w:rPr>
          <w:sz w:val="28"/>
          <w:szCs w:val="28"/>
          <w:lang w:val="uk-UA"/>
        </w:rPr>
        <w:t>Тому країни світу в своїх регуляторних вистемах намагаються вирішити проблеми прав захисту об’єктів ІВ.</w:t>
      </w:r>
      <w:r w:rsidR="00416E15">
        <w:rPr>
          <w:sz w:val="28"/>
          <w:szCs w:val="28"/>
          <w:lang w:val="uk-UA"/>
        </w:rPr>
        <w:t xml:space="preserve"> Тоді зростає мотивація творців та продавців об’єктів ІВ на здійснення торгівлі.</w:t>
      </w:r>
    </w:p>
    <w:p w:rsidR="00B3014E" w:rsidRPr="00416E15" w:rsidRDefault="00B3014E" w:rsidP="00B50223">
      <w:pPr>
        <w:pStyle w:val="HTML"/>
        <w:tabs>
          <w:tab w:val="num" w:pos="0"/>
        </w:tabs>
        <w:spacing w:line="360" w:lineRule="auto"/>
        <w:ind w:firstLine="540"/>
        <w:jc w:val="both"/>
        <w:rPr>
          <w:rFonts w:ascii="Times New Roman" w:hAnsi="Times New Roman" w:cs="Times New Roman"/>
          <w:b/>
          <w:sz w:val="28"/>
          <w:szCs w:val="28"/>
          <w:lang w:val="uk-UA"/>
        </w:rPr>
      </w:pPr>
    </w:p>
    <w:p w:rsidR="00B3014E" w:rsidRDefault="00B3014E" w:rsidP="00B50223">
      <w:pPr>
        <w:pStyle w:val="HTML"/>
        <w:tabs>
          <w:tab w:val="num" w:pos="0"/>
        </w:tabs>
        <w:spacing w:line="360" w:lineRule="auto"/>
        <w:ind w:firstLine="540"/>
        <w:jc w:val="both"/>
        <w:rPr>
          <w:rFonts w:ascii="Times New Roman" w:hAnsi="Times New Roman" w:cs="Times New Roman"/>
          <w:b/>
          <w:sz w:val="28"/>
          <w:szCs w:val="28"/>
          <w:lang w:val="uk-UA"/>
        </w:rPr>
      </w:pPr>
    </w:p>
    <w:p w:rsidR="00E51F62" w:rsidRDefault="00E51F62" w:rsidP="00B50223">
      <w:pPr>
        <w:pStyle w:val="HTML"/>
        <w:tabs>
          <w:tab w:val="num" w:pos="0"/>
        </w:tabs>
        <w:spacing w:line="360" w:lineRule="auto"/>
        <w:ind w:firstLine="540"/>
        <w:jc w:val="both"/>
        <w:rPr>
          <w:rFonts w:ascii="Times New Roman" w:hAnsi="Times New Roman" w:cs="Times New Roman"/>
          <w:b/>
          <w:sz w:val="28"/>
          <w:szCs w:val="28"/>
          <w:lang w:val="uk-UA"/>
        </w:rPr>
      </w:pPr>
    </w:p>
    <w:p w:rsidR="009766A8" w:rsidRDefault="009766A8" w:rsidP="00B50223">
      <w:pPr>
        <w:pStyle w:val="HTML"/>
        <w:tabs>
          <w:tab w:val="num" w:pos="0"/>
        </w:tabs>
        <w:spacing w:line="360" w:lineRule="auto"/>
        <w:ind w:firstLine="540"/>
        <w:jc w:val="both"/>
        <w:rPr>
          <w:rFonts w:ascii="Times New Roman" w:hAnsi="Times New Roman" w:cs="Times New Roman"/>
          <w:b/>
          <w:sz w:val="28"/>
          <w:szCs w:val="28"/>
          <w:lang w:val="uk-UA"/>
        </w:rPr>
      </w:pPr>
    </w:p>
    <w:p w:rsidR="009766A8" w:rsidRDefault="009766A8" w:rsidP="00B50223">
      <w:pPr>
        <w:pStyle w:val="HTML"/>
        <w:tabs>
          <w:tab w:val="num" w:pos="0"/>
        </w:tabs>
        <w:spacing w:line="360" w:lineRule="auto"/>
        <w:ind w:firstLine="540"/>
        <w:jc w:val="both"/>
        <w:rPr>
          <w:rFonts w:ascii="Times New Roman" w:hAnsi="Times New Roman" w:cs="Times New Roman"/>
          <w:b/>
          <w:sz w:val="28"/>
          <w:szCs w:val="28"/>
          <w:lang w:val="uk-UA"/>
        </w:rPr>
      </w:pPr>
    </w:p>
    <w:p w:rsidR="009766A8" w:rsidRDefault="009766A8" w:rsidP="00B50223">
      <w:pPr>
        <w:pStyle w:val="HTML"/>
        <w:tabs>
          <w:tab w:val="num" w:pos="0"/>
        </w:tabs>
        <w:spacing w:line="360" w:lineRule="auto"/>
        <w:ind w:firstLine="540"/>
        <w:jc w:val="both"/>
        <w:rPr>
          <w:rFonts w:ascii="Times New Roman" w:hAnsi="Times New Roman" w:cs="Times New Roman"/>
          <w:b/>
          <w:sz w:val="28"/>
          <w:szCs w:val="28"/>
          <w:lang w:val="uk-UA"/>
        </w:rPr>
      </w:pPr>
    </w:p>
    <w:p w:rsidR="009766A8" w:rsidRDefault="009766A8" w:rsidP="00B50223">
      <w:pPr>
        <w:pStyle w:val="HTML"/>
        <w:tabs>
          <w:tab w:val="num" w:pos="0"/>
        </w:tabs>
        <w:spacing w:line="360" w:lineRule="auto"/>
        <w:ind w:firstLine="540"/>
        <w:jc w:val="both"/>
        <w:rPr>
          <w:rFonts w:ascii="Times New Roman" w:hAnsi="Times New Roman" w:cs="Times New Roman"/>
          <w:b/>
          <w:sz w:val="28"/>
          <w:szCs w:val="28"/>
          <w:lang w:val="uk-UA"/>
        </w:rPr>
      </w:pPr>
    </w:p>
    <w:p w:rsidR="009766A8" w:rsidRDefault="009766A8" w:rsidP="00B50223">
      <w:pPr>
        <w:pStyle w:val="HTML"/>
        <w:tabs>
          <w:tab w:val="num" w:pos="0"/>
        </w:tabs>
        <w:spacing w:line="360" w:lineRule="auto"/>
        <w:ind w:firstLine="540"/>
        <w:jc w:val="both"/>
        <w:rPr>
          <w:rFonts w:ascii="Times New Roman" w:hAnsi="Times New Roman" w:cs="Times New Roman"/>
          <w:b/>
          <w:sz w:val="28"/>
          <w:szCs w:val="28"/>
          <w:lang w:val="uk-UA"/>
        </w:rPr>
      </w:pPr>
    </w:p>
    <w:p w:rsidR="009766A8" w:rsidRDefault="009766A8" w:rsidP="00B50223">
      <w:pPr>
        <w:pStyle w:val="HTML"/>
        <w:tabs>
          <w:tab w:val="num" w:pos="0"/>
        </w:tabs>
        <w:spacing w:line="360" w:lineRule="auto"/>
        <w:ind w:firstLine="540"/>
        <w:jc w:val="both"/>
        <w:rPr>
          <w:rFonts w:ascii="Times New Roman" w:hAnsi="Times New Roman" w:cs="Times New Roman"/>
          <w:b/>
          <w:sz w:val="28"/>
          <w:szCs w:val="28"/>
          <w:lang w:val="uk-UA"/>
        </w:rPr>
      </w:pPr>
    </w:p>
    <w:p w:rsidR="009766A8" w:rsidRDefault="009766A8" w:rsidP="00B50223">
      <w:pPr>
        <w:pStyle w:val="HTML"/>
        <w:tabs>
          <w:tab w:val="num" w:pos="0"/>
        </w:tabs>
        <w:spacing w:line="360" w:lineRule="auto"/>
        <w:ind w:firstLine="540"/>
        <w:jc w:val="both"/>
        <w:rPr>
          <w:rFonts w:ascii="Times New Roman" w:hAnsi="Times New Roman" w:cs="Times New Roman"/>
          <w:b/>
          <w:sz w:val="28"/>
          <w:szCs w:val="28"/>
          <w:lang w:val="uk-UA"/>
        </w:rPr>
      </w:pPr>
    </w:p>
    <w:p w:rsidR="009766A8" w:rsidRDefault="009766A8" w:rsidP="00B50223">
      <w:pPr>
        <w:pStyle w:val="HTML"/>
        <w:tabs>
          <w:tab w:val="num" w:pos="0"/>
        </w:tabs>
        <w:spacing w:line="360" w:lineRule="auto"/>
        <w:ind w:firstLine="540"/>
        <w:jc w:val="both"/>
        <w:rPr>
          <w:rFonts w:ascii="Times New Roman" w:hAnsi="Times New Roman" w:cs="Times New Roman"/>
          <w:b/>
          <w:sz w:val="28"/>
          <w:szCs w:val="28"/>
          <w:lang w:val="uk-UA"/>
        </w:rPr>
      </w:pPr>
    </w:p>
    <w:p w:rsidR="009766A8" w:rsidRDefault="009766A8" w:rsidP="00B50223">
      <w:pPr>
        <w:pStyle w:val="HTML"/>
        <w:tabs>
          <w:tab w:val="num" w:pos="0"/>
        </w:tabs>
        <w:spacing w:line="360" w:lineRule="auto"/>
        <w:ind w:firstLine="540"/>
        <w:jc w:val="both"/>
        <w:rPr>
          <w:rFonts w:ascii="Times New Roman" w:hAnsi="Times New Roman" w:cs="Times New Roman"/>
          <w:b/>
          <w:sz w:val="28"/>
          <w:szCs w:val="28"/>
          <w:lang w:val="uk-UA"/>
        </w:rPr>
      </w:pPr>
    </w:p>
    <w:p w:rsidR="004A62FF" w:rsidRDefault="004A62FF" w:rsidP="00B50223">
      <w:pPr>
        <w:pStyle w:val="HTML"/>
        <w:tabs>
          <w:tab w:val="num" w:pos="0"/>
        </w:tabs>
        <w:spacing w:line="360" w:lineRule="auto"/>
        <w:ind w:firstLine="540"/>
        <w:jc w:val="both"/>
        <w:rPr>
          <w:rFonts w:ascii="Times New Roman" w:hAnsi="Times New Roman" w:cs="Times New Roman"/>
          <w:b/>
          <w:sz w:val="28"/>
          <w:szCs w:val="28"/>
          <w:lang w:val="uk-UA"/>
        </w:rPr>
      </w:pPr>
    </w:p>
    <w:p w:rsidR="004A62FF" w:rsidRDefault="004A62FF" w:rsidP="00B50223">
      <w:pPr>
        <w:pStyle w:val="HTML"/>
        <w:tabs>
          <w:tab w:val="num" w:pos="0"/>
        </w:tabs>
        <w:spacing w:line="360" w:lineRule="auto"/>
        <w:ind w:firstLine="540"/>
        <w:jc w:val="both"/>
        <w:rPr>
          <w:rFonts w:ascii="Times New Roman" w:hAnsi="Times New Roman" w:cs="Times New Roman"/>
          <w:b/>
          <w:sz w:val="28"/>
          <w:szCs w:val="28"/>
          <w:lang w:val="uk-UA"/>
        </w:rPr>
      </w:pPr>
    </w:p>
    <w:p w:rsidR="004A62FF" w:rsidRDefault="004A62FF" w:rsidP="00B50223">
      <w:pPr>
        <w:pStyle w:val="HTML"/>
        <w:tabs>
          <w:tab w:val="num" w:pos="0"/>
        </w:tabs>
        <w:spacing w:line="360" w:lineRule="auto"/>
        <w:ind w:firstLine="540"/>
        <w:jc w:val="both"/>
        <w:rPr>
          <w:rFonts w:ascii="Times New Roman" w:hAnsi="Times New Roman" w:cs="Times New Roman"/>
          <w:b/>
          <w:sz w:val="28"/>
          <w:szCs w:val="28"/>
          <w:lang w:val="uk-UA"/>
        </w:rPr>
      </w:pPr>
    </w:p>
    <w:p w:rsidR="009766A8" w:rsidRDefault="009766A8" w:rsidP="00B50223">
      <w:pPr>
        <w:pStyle w:val="HTML"/>
        <w:tabs>
          <w:tab w:val="num" w:pos="0"/>
        </w:tabs>
        <w:spacing w:line="360" w:lineRule="auto"/>
        <w:ind w:firstLine="540"/>
        <w:jc w:val="both"/>
        <w:rPr>
          <w:rFonts w:ascii="Times New Roman" w:hAnsi="Times New Roman" w:cs="Times New Roman"/>
          <w:b/>
          <w:sz w:val="28"/>
          <w:szCs w:val="28"/>
          <w:lang w:val="uk-UA"/>
        </w:rPr>
      </w:pPr>
    </w:p>
    <w:p w:rsidR="003224EF" w:rsidRDefault="003224EF" w:rsidP="00B50223">
      <w:pPr>
        <w:pStyle w:val="HTML"/>
        <w:tabs>
          <w:tab w:val="num" w:pos="0"/>
        </w:tabs>
        <w:spacing w:line="360" w:lineRule="auto"/>
        <w:ind w:firstLine="540"/>
        <w:jc w:val="both"/>
        <w:rPr>
          <w:rFonts w:ascii="Times New Roman" w:hAnsi="Times New Roman" w:cs="Times New Roman"/>
          <w:b/>
          <w:sz w:val="28"/>
          <w:szCs w:val="28"/>
          <w:lang w:val="uk-UA"/>
        </w:rPr>
      </w:pPr>
    </w:p>
    <w:p w:rsidR="003224EF" w:rsidRDefault="003224EF" w:rsidP="00B50223">
      <w:pPr>
        <w:pStyle w:val="HTML"/>
        <w:tabs>
          <w:tab w:val="num" w:pos="0"/>
        </w:tabs>
        <w:spacing w:line="360" w:lineRule="auto"/>
        <w:ind w:firstLine="540"/>
        <w:jc w:val="both"/>
        <w:rPr>
          <w:rFonts w:ascii="Times New Roman" w:hAnsi="Times New Roman" w:cs="Times New Roman"/>
          <w:b/>
          <w:sz w:val="28"/>
          <w:szCs w:val="28"/>
          <w:lang w:val="uk-UA"/>
        </w:rPr>
      </w:pPr>
    </w:p>
    <w:p w:rsidR="003224EF" w:rsidRDefault="003224EF" w:rsidP="00B50223">
      <w:pPr>
        <w:pStyle w:val="HTML"/>
        <w:tabs>
          <w:tab w:val="num" w:pos="0"/>
        </w:tabs>
        <w:spacing w:line="360" w:lineRule="auto"/>
        <w:ind w:firstLine="540"/>
        <w:jc w:val="both"/>
        <w:rPr>
          <w:rFonts w:ascii="Times New Roman" w:hAnsi="Times New Roman" w:cs="Times New Roman"/>
          <w:b/>
          <w:sz w:val="28"/>
          <w:szCs w:val="28"/>
          <w:lang w:val="uk-UA"/>
        </w:rPr>
      </w:pPr>
    </w:p>
    <w:p w:rsidR="003224EF" w:rsidRDefault="003224EF" w:rsidP="00B50223">
      <w:pPr>
        <w:pStyle w:val="HTML"/>
        <w:tabs>
          <w:tab w:val="num" w:pos="0"/>
        </w:tabs>
        <w:spacing w:line="360" w:lineRule="auto"/>
        <w:ind w:firstLine="540"/>
        <w:jc w:val="both"/>
        <w:rPr>
          <w:rFonts w:ascii="Times New Roman" w:hAnsi="Times New Roman" w:cs="Times New Roman"/>
          <w:b/>
          <w:sz w:val="28"/>
          <w:szCs w:val="28"/>
          <w:lang w:val="uk-UA"/>
        </w:rPr>
      </w:pPr>
    </w:p>
    <w:p w:rsidR="003224EF" w:rsidRPr="00E51F62" w:rsidRDefault="003224EF" w:rsidP="00B50223">
      <w:pPr>
        <w:pStyle w:val="HTML"/>
        <w:tabs>
          <w:tab w:val="num" w:pos="0"/>
        </w:tabs>
        <w:spacing w:line="360" w:lineRule="auto"/>
        <w:ind w:firstLine="540"/>
        <w:jc w:val="both"/>
        <w:rPr>
          <w:rFonts w:ascii="Times New Roman" w:hAnsi="Times New Roman" w:cs="Times New Roman"/>
          <w:b/>
          <w:sz w:val="28"/>
          <w:szCs w:val="28"/>
          <w:lang w:val="uk-UA"/>
        </w:rPr>
      </w:pPr>
    </w:p>
    <w:p w:rsidR="008A4EA9" w:rsidRPr="004005D4" w:rsidRDefault="008A4EA9" w:rsidP="0050124E">
      <w:pPr>
        <w:pStyle w:val="HTML"/>
        <w:tabs>
          <w:tab w:val="num" w:pos="0"/>
        </w:tabs>
        <w:spacing w:line="360" w:lineRule="auto"/>
        <w:ind w:firstLine="540"/>
        <w:jc w:val="center"/>
        <w:rPr>
          <w:rFonts w:ascii="Times New Roman" w:hAnsi="Times New Roman" w:cs="Times New Roman"/>
          <w:b/>
          <w:sz w:val="28"/>
          <w:szCs w:val="28"/>
          <w:lang w:val="uk-UA"/>
        </w:rPr>
      </w:pPr>
      <w:r w:rsidRPr="004005D4">
        <w:rPr>
          <w:rFonts w:ascii="Times New Roman" w:hAnsi="Times New Roman" w:cs="Times New Roman"/>
          <w:b/>
          <w:sz w:val="28"/>
          <w:szCs w:val="28"/>
          <w:lang w:val="uk-UA"/>
        </w:rPr>
        <w:t>1.2.</w:t>
      </w:r>
      <w:r w:rsidR="00180FAF">
        <w:rPr>
          <w:rFonts w:ascii="Times New Roman" w:hAnsi="Times New Roman" w:cs="Times New Roman"/>
          <w:b/>
          <w:sz w:val="28"/>
          <w:szCs w:val="28"/>
          <w:lang w:val="uk-UA"/>
        </w:rPr>
        <w:t>Форми та о</w:t>
      </w:r>
      <w:r w:rsidRPr="004005D4">
        <w:rPr>
          <w:rFonts w:ascii="Times New Roman" w:hAnsi="Times New Roman" w:cs="Times New Roman"/>
          <w:b/>
          <w:sz w:val="28"/>
          <w:szCs w:val="28"/>
          <w:lang w:val="uk-UA"/>
        </w:rPr>
        <w:t>собливості торгівлі продуктами інтелектуальної власності.</w:t>
      </w:r>
    </w:p>
    <w:p w:rsidR="002A15E0" w:rsidRDefault="00537DA1" w:rsidP="0050124E">
      <w:pPr>
        <w:pStyle w:val="HTML"/>
        <w:spacing w:line="360" w:lineRule="auto"/>
        <w:ind w:firstLine="540"/>
        <w:jc w:val="both"/>
        <w:rPr>
          <w:rFonts w:ascii="Times New Roman" w:hAnsi="Times New Roman" w:cs="Times New Roman"/>
          <w:sz w:val="28"/>
          <w:szCs w:val="28"/>
          <w:lang w:val="uk-UA"/>
        </w:rPr>
      </w:pPr>
      <w:r w:rsidRPr="00537DA1">
        <w:rPr>
          <w:rFonts w:ascii="Times New Roman" w:hAnsi="Times New Roman" w:cs="Times New Roman"/>
          <w:sz w:val="28"/>
          <w:szCs w:val="28"/>
        </w:rPr>
        <w:t xml:space="preserve">За характером угоди міжнародна передача </w:t>
      </w:r>
      <w:r w:rsidRPr="00537DA1">
        <w:rPr>
          <w:rFonts w:ascii="Times New Roman" w:hAnsi="Times New Roman" w:cs="Times New Roman"/>
          <w:sz w:val="28"/>
          <w:szCs w:val="28"/>
          <w:lang w:val="uk-UA"/>
        </w:rPr>
        <w:t>об’єктів ІВ</w:t>
      </w:r>
      <w:r w:rsidRPr="00537DA1">
        <w:rPr>
          <w:rFonts w:ascii="Times New Roman" w:hAnsi="Times New Roman" w:cs="Times New Roman"/>
          <w:sz w:val="28"/>
          <w:szCs w:val="28"/>
        </w:rPr>
        <w:t xml:space="preserve"> може здійснюватись на комерційних та некомерційних засадах. Якщо покупець оплачує науково-технічні знання, які передав йому продавець, то таку передачу визначають як комерційну. Якщо грошових зобов’язань не виникає, то передача технології носить некомерційний характер.</w:t>
      </w:r>
    </w:p>
    <w:p w:rsidR="002A15E0" w:rsidRDefault="00537DA1" w:rsidP="0050124E">
      <w:pPr>
        <w:pStyle w:val="HTML"/>
        <w:spacing w:line="360" w:lineRule="auto"/>
        <w:ind w:firstLine="540"/>
        <w:jc w:val="both"/>
        <w:rPr>
          <w:rFonts w:ascii="Times New Roman" w:hAnsi="Times New Roman" w:cs="Times New Roman"/>
          <w:sz w:val="28"/>
          <w:szCs w:val="28"/>
          <w:lang w:val="uk-UA"/>
        </w:rPr>
      </w:pPr>
      <w:r w:rsidRPr="001F2948">
        <w:rPr>
          <w:rFonts w:ascii="Times New Roman" w:hAnsi="Times New Roman" w:cs="Times New Roman"/>
          <w:sz w:val="28"/>
          <w:szCs w:val="28"/>
          <w:lang w:val="uk-UA"/>
        </w:rPr>
        <w:t xml:space="preserve">До некомерційних форм передачі </w:t>
      </w:r>
      <w:r w:rsidRPr="00537DA1">
        <w:rPr>
          <w:rFonts w:ascii="Times New Roman" w:hAnsi="Times New Roman" w:cs="Times New Roman"/>
          <w:sz w:val="28"/>
          <w:szCs w:val="28"/>
          <w:lang w:val="uk-UA"/>
        </w:rPr>
        <w:t>об’єктів ІВ</w:t>
      </w:r>
      <w:r w:rsidRPr="001F2948">
        <w:rPr>
          <w:rFonts w:ascii="Times New Roman" w:hAnsi="Times New Roman" w:cs="Times New Roman"/>
          <w:sz w:val="28"/>
          <w:szCs w:val="28"/>
          <w:lang w:val="uk-UA"/>
        </w:rPr>
        <w:t xml:space="preserve"> належать: </w:t>
      </w:r>
      <w:r w:rsidR="005A6794">
        <w:rPr>
          <w:rFonts w:ascii="Times New Roman" w:hAnsi="Times New Roman" w:cs="Times New Roman"/>
          <w:sz w:val="28"/>
          <w:szCs w:val="28"/>
          <w:lang w:val="uk-UA"/>
        </w:rPr>
        <w:t xml:space="preserve">спільне проведення НДДКР, обмін спеціалістами, підготовка та перепідготовка кадрів, «відплив інтелекту», прямі зв’язки із науковими установами, проведення наукових конференцій, симпозіумів, виставок, ярмарків, навчання студентів, створення довідково-інформаційної літератури, комп’ютерних банків даних про науково-технічні досягнення, діяльність міжнародних організацій зі співробітництва в галузі науки і техніки, промисловий шпіонаж. </w:t>
      </w:r>
    </w:p>
    <w:p w:rsidR="00537DA1" w:rsidRPr="000135A3" w:rsidRDefault="00537DA1" w:rsidP="00B50223">
      <w:pPr>
        <w:pStyle w:val="HTML"/>
        <w:spacing w:line="360" w:lineRule="auto"/>
        <w:ind w:firstLine="540"/>
        <w:jc w:val="both"/>
        <w:rPr>
          <w:rFonts w:ascii="Times New Roman" w:hAnsi="Times New Roman" w:cs="Times New Roman"/>
          <w:sz w:val="28"/>
          <w:szCs w:val="28"/>
          <w:lang w:val="uk-UA"/>
        </w:rPr>
      </w:pPr>
      <w:r w:rsidRPr="001F2948">
        <w:rPr>
          <w:rFonts w:ascii="Times New Roman" w:hAnsi="Times New Roman" w:cs="Times New Roman"/>
          <w:sz w:val="28"/>
          <w:szCs w:val="28"/>
          <w:lang w:val="uk-UA"/>
        </w:rPr>
        <w:t xml:space="preserve">До комерційних форм передачі </w:t>
      </w:r>
      <w:r w:rsidR="00F45007">
        <w:rPr>
          <w:rFonts w:ascii="Times New Roman" w:hAnsi="Times New Roman" w:cs="Times New Roman"/>
          <w:sz w:val="28"/>
          <w:szCs w:val="28"/>
          <w:lang w:val="uk-UA"/>
        </w:rPr>
        <w:t>обєктів ІВ</w:t>
      </w:r>
      <w:r w:rsidRPr="001F2948">
        <w:rPr>
          <w:rFonts w:ascii="Times New Roman" w:hAnsi="Times New Roman" w:cs="Times New Roman"/>
          <w:sz w:val="28"/>
          <w:szCs w:val="28"/>
          <w:lang w:val="uk-UA"/>
        </w:rPr>
        <w:t xml:space="preserve"> належать: ліцензійні угоди</w:t>
      </w:r>
      <w:r>
        <w:rPr>
          <w:rFonts w:ascii="Times New Roman" w:hAnsi="Times New Roman" w:cs="Times New Roman"/>
          <w:sz w:val="28"/>
          <w:szCs w:val="28"/>
          <w:lang w:val="uk-UA"/>
        </w:rPr>
        <w:t>,</w:t>
      </w:r>
      <w:r w:rsidRPr="001F2948">
        <w:rPr>
          <w:lang w:val="uk-UA"/>
        </w:rPr>
        <w:t xml:space="preserve"> </w:t>
      </w:r>
      <w:r>
        <w:rPr>
          <w:rFonts w:ascii="Times New Roman" w:hAnsi="Times New Roman" w:cs="Times New Roman"/>
          <w:sz w:val="28"/>
          <w:szCs w:val="28"/>
          <w:lang w:val="uk-UA"/>
        </w:rPr>
        <w:t>і</w:t>
      </w:r>
      <w:r w:rsidRPr="001F2948">
        <w:rPr>
          <w:rFonts w:ascii="Times New Roman" w:hAnsi="Times New Roman" w:cs="Times New Roman"/>
          <w:sz w:val="28"/>
          <w:szCs w:val="28"/>
          <w:lang w:val="uk-UA"/>
        </w:rPr>
        <w:t>нжиніринг</w:t>
      </w:r>
      <w:r w:rsidRPr="00537DA1">
        <w:rPr>
          <w:rFonts w:ascii="Times New Roman" w:hAnsi="Times New Roman" w:cs="Times New Roman"/>
          <w:sz w:val="28"/>
          <w:szCs w:val="28"/>
          <w:lang w:val="uk-UA"/>
        </w:rPr>
        <w:t>,</w:t>
      </w:r>
      <w:r w:rsidRPr="001F2948">
        <w:rPr>
          <w:rFonts w:ascii="Times New Roman" w:hAnsi="Times New Roman" w:cs="Times New Roman"/>
          <w:sz w:val="28"/>
          <w:szCs w:val="28"/>
          <w:lang w:val="uk-UA"/>
        </w:rPr>
        <w:t xml:space="preserve"> франчайзинг</w:t>
      </w:r>
      <w:r w:rsidRPr="00537DA1">
        <w:rPr>
          <w:rFonts w:ascii="Times New Roman" w:hAnsi="Times New Roman" w:cs="Times New Roman"/>
          <w:sz w:val="28"/>
          <w:szCs w:val="28"/>
          <w:lang w:val="uk-UA"/>
        </w:rPr>
        <w:t>,</w:t>
      </w:r>
      <w:r w:rsidRPr="001F2948">
        <w:rPr>
          <w:rFonts w:ascii="Times New Roman" w:hAnsi="Times New Roman" w:cs="Times New Roman"/>
          <w:sz w:val="28"/>
          <w:szCs w:val="28"/>
          <w:lang w:val="uk-UA"/>
        </w:rPr>
        <w:t xml:space="preserve"> </w:t>
      </w:r>
      <w:r>
        <w:rPr>
          <w:rFonts w:ascii="Times New Roman" w:hAnsi="Times New Roman" w:cs="Times New Roman"/>
          <w:sz w:val="28"/>
          <w:szCs w:val="28"/>
          <w:lang w:val="uk-UA"/>
        </w:rPr>
        <w:t>т</w:t>
      </w:r>
      <w:r w:rsidRPr="001F2948">
        <w:rPr>
          <w:rFonts w:ascii="Times New Roman" w:hAnsi="Times New Roman" w:cs="Times New Roman"/>
          <w:sz w:val="28"/>
          <w:szCs w:val="28"/>
          <w:lang w:val="uk-UA"/>
        </w:rPr>
        <w:t>ехнічна допомога</w:t>
      </w:r>
      <w:r w:rsidR="001F2948">
        <w:rPr>
          <w:rFonts w:ascii="Times New Roman" w:hAnsi="Times New Roman" w:cs="Times New Roman"/>
          <w:sz w:val="28"/>
          <w:szCs w:val="28"/>
          <w:lang w:val="uk-UA"/>
        </w:rPr>
        <w:t>, ноу-хау, контракти під ключ, консалтинг.</w:t>
      </w:r>
    </w:p>
    <w:p w:rsidR="002A15E0" w:rsidRDefault="00C55375" w:rsidP="00B50223">
      <w:pPr>
        <w:pStyle w:val="HTML"/>
        <w:tabs>
          <w:tab w:val="num" w:pos="0"/>
        </w:tabs>
        <w:spacing w:line="360" w:lineRule="auto"/>
        <w:ind w:firstLine="540"/>
        <w:jc w:val="both"/>
        <w:rPr>
          <w:rFonts w:ascii="Times New Roman" w:hAnsi="Times New Roman" w:cs="Times New Roman"/>
          <w:sz w:val="28"/>
          <w:szCs w:val="28"/>
          <w:lang w:val="uk-UA"/>
        </w:rPr>
      </w:pPr>
      <w:r w:rsidRPr="00537DA1">
        <w:rPr>
          <w:rFonts w:ascii="Times New Roman" w:hAnsi="Times New Roman" w:cs="Times New Roman"/>
          <w:sz w:val="28"/>
          <w:szCs w:val="28"/>
          <w:lang w:val="uk-UA"/>
        </w:rPr>
        <w:t xml:space="preserve"> </w:t>
      </w:r>
      <w:r w:rsidR="009945F5" w:rsidRPr="00537DA1">
        <w:rPr>
          <w:rFonts w:ascii="Times New Roman" w:hAnsi="Times New Roman" w:cs="Times New Roman"/>
          <w:sz w:val="28"/>
          <w:szCs w:val="28"/>
          <w:lang w:val="uk-UA"/>
        </w:rPr>
        <w:t xml:space="preserve">Зміст операцій по торгівлі </w:t>
      </w:r>
      <w:r w:rsidR="000135A3">
        <w:rPr>
          <w:rFonts w:ascii="Times New Roman" w:hAnsi="Times New Roman" w:cs="Times New Roman"/>
          <w:sz w:val="28"/>
          <w:szCs w:val="28"/>
          <w:lang w:val="uk-UA"/>
        </w:rPr>
        <w:t>об’єктами ІВ</w:t>
      </w:r>
      <w:r w:rsidR="009945F5" w:rsidRPr="00537DA1">
        <w:rPr>
          <w:rFonts w:ascii="Times New Roman" w:hAnsi="Times New Roman" w:cs="Times New Roman"/>
          <w:sz w:val="28"/>
          <w:szCs w:val="28"/>
          <w:lang w:val="uk-UA"/>
        </w:rPr>
        <w:t xml:space="preserve">  полягає в передачі на комерційній основі іноземному партнеру результатів науково-технічної діяльності, що мають як наукову, так і практичну цінність. </w:t>
      </w:r>
      <w:r w:rsidR="009945F5" w:rsidRPr="00334E55">
        <w:rPr>
          <w:rFonts w:ascii="Times New Roman" w:hAnsi="Times New Roman" w:cs="Times New Roman"/>
          <w:sz w:val="28"/>
          <w:szCs w:val="28"/>
        </w:rPr>
        <w:t xml:space="preserve">На практиці в даний час такі операції одержали назву міжнародного обміну </w:t>
      </w:r>
      <w:r w:rsidR="000135A3">
        <w:rPr>
          <w:rFonts w:ascii="Times New Roman" w:hAnsi="Times New Roman" w:cs="Times New Roman"/>
          <w:sz w:val="28"/>
          <w:szCs w:val="28"/>
          <w:lang w:val="uk-UA"/>
        </w:rPr>
        <w:t>ПІВ</w:t>
      </w:r>
      <w:r w:rsidR="00B739C0">
        <w:rPr>
          <w:rFonts w:ascii="Times New Roman" w:hAnsi="Times New Roman" w:cs="Times New Roman"/>
          <w:sz w:val="28"/>
          <w:szCs w:val="28"/>
        </w:rPr>
        <w:t>.</w:t>
      </w:r>
      <w:r w:rsidR="002A15E0">
        <w:rPr>
          <w:rFonts w:ascii="Times New Roman" w:hAnsi="Times New Roman" w:cs="Times New Roman"/>
          <w:sz w:val="28"/>
          <w:szCs w:val="28"/>
          <w:lang w:val="uk-UA"/>
        </w:rPr>
        <w:t xml:space="preserve"> </w:t>
      </w:r>
    </w:p>
    <w:p w:rsidR="00F45007" w:rsidRDefault="009945F5" w:rsidP="00B50223">
      <w:pPr>
        <w:pStyle w:val="HTML"/>
        <w:tabs>
          <w:tab w:val="num" w:pos="0"/>
        </w:tabs>
        <w:spacing w:line="360" w:lineRule="auto"/>
        <w:ind w:firstLine="540"/>
        <w:jc w:val="both"/>
        <w:rPr>
          <w:rFonts w:ascii="Times New Roman" w:hAnsi="Times New Roman" w:cs="Times New Roman"/>
          <w:sz w:val="28"/>
          <w:szCs w:val="28"/>
          <w:lang w:val="uk-UA"/>
        </w:rPr>
      </w:pPr>
      <w:r w:rsidRPr="00C35363">
        <w:rPr>
          <w:rFonts w:ascii="Times New Roman" w:hAnsi="Times New Roman" w:cs="Times New Roman"/>
          <w:sz w:val="28"/>
          <w:szCs w:val="28"/>
          <w:lang w:val="uk-UA"/>
        </w:rPr>
        <w:t>Для підприємців, що продають і купляють</w:t>
      </w:r>
      <w:r w:rsidR="000135A3">
        <w:rPr>
          <w:rFonts w:ascii="Times New Roman" w:hAnsi="Times New Roman" w:cs="Times New Roman"/>
          <w:sz w:val="28"/>
          <w:szCs w:val="28"/>
          <w:lang w:val="uk-UA"/>
        </w:rPr>
        <w:t xml:space="preserve"> об’єкти</w:t>
      </w:r>
      <w:r w:rsidRPr="00C35363">
        <w:rPr>
          <w:rFonts w:ascii="Times New Roman" w:hAnsi="Times New Roman" w:cs="Times New Roman"/>
          <w:sz w:val="28"/>
          <w:szCs w:val="28"/>
          <w:lang w:val="uk-UA"/>
        </w:rPr>
        <w:t xml:space="preserve"> </w:t>
      </w:r>
      <w:r w:rsidR="000135A3">
        <w:rPr>
          <w:rFonts w:ascii="Times New Roman" w:hAnsi="Times New Roman" w:cs="Times New Roman"/>
          <w:sz w:val="28"/>
          <w:szCs w:val="28"/>
          <w:lang w:val="uk-UA"/>
        </w:rPr>
        <w:t>ІВ</w:t>
      </w:r>
      <w:r w:rsidRPr="00C35363">
        <w:rPr>
          <w:rFonts w:ascii="Times New Roman" w:hAnsi="Times New Roman" w:cs="Times New Roman"/>
          <w:sz w:val="28"/>
          <w:szCs w:val="28"/>
          <w:lang w:val="uk-UA"/>
        </w:rPr>
        <w:t xml:space="preserve">, захист винаходів та інших об'єктів промислової власності має велике значення. </w:t>
      </w:r>
      <w:r w:rsidRPr="00334E55">
        <w:rPr>
          <w:rFonts w:ascii="Times New Roman" w:hAnsi="Times New Roman" w:cs="Times New Roman"/>
          <w:sz w:val="28"/>
          <w:szCs w:val="28"/>
        </w:rPr>
        <w:t>Він значно сильніший, ніж захист об'єктів, захищених авторськими правами. Як правило, забороняється несанкціонована імітація захисних ознак.</w:t>
      </w:r>
    </w:p>
    <w:p w:rsidR="00C55375" w:rsidRPr="00B739C0" w:rsidRDefault="00F45007" w:rsidP="00B50223">
      <w:pPr>
        <w:pStyle w:val="HTML"/>
        <w:tabs>
          <w:tab w:val="num" w:pos="0"/>
        </w:tabs>
        <w:spacing w:line="36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Розк</w:t>
      </w:r>
      <w:r w:rsidR="002A15E0">
        <w:rPr>
          <w:rFonts w:ascii="Times New Roman" w:hAnsi="Times New Roman" w:cs="Times New Roman"/>
          <w:sz w:val="28"/>
          <w:szCs w:val="28"/>
          <w:lang w:val="uk-UA"/>
        </w:rPr>
        <w:t>р</w:t>
      </w:r>
      <w:r>
        <w:rPr>
          <w:rFonts w:ascii="Times New Roman" w:hAnsi="Times New Roman" w:cs="Times New Roman"/>
          <w:sz w:val="28"/>
          <w:szCs w:val="28"/>
          <w:lang w:val="uk-UA"/>
        </w:rPr>
        <w:t>иємо деякі нові поняття комерційних форм передачі обєктів ІВ.</w:t>
      </w:r>
      <w:r w:rsidR="009945F5" w:rsidRPr="00F45007">
        <w:rPr>
          <w:rFonts w:ascii="Times New Roman" w:hAnsi="Times New Roman" w:cs="Times New Roman"/>
          <w:sz w:val="28"/>
          <w:szCs w:val="28"/>
          <w:lang w:val="uk-UA"/>
        </w:rPr>
        <w:br/>
      </w:r>
      <w:r w:rsidR="00C55375" w:rsidRPr="00F45007">
        <w:rPr>
          <w:rFonts w:ascii="Times New Roman" w:hAnsi="Times New Roman" w:cs="Times New Roman"/>
          <w:sz w:val="28"/>
          <w:szCs w:val="28"/>
          <w:lang w:val="uk-UA"/>
        </w:rPr>
        <w:t xml:space="preserve">               </w:t>
      </w:r>
      <w:r w:rsidR="000135A3">
        <w:rPr>
          <w:rFonts w:ascii="Times New Roman" w:hAnsi="Times New Roman" w:cs="Times New Roman"/>
          <w:sz w:val="28"/>
          <w:szCs w:val="28"/>
          <w:lang w:val="uk-UA"/>
        </w:rPr>
        <w:t>Ноу – хау є специфічним об’єктом ІВ.</w:t>
      </w:r>
      <w:r w:rsidR="00C55375" w:rsidRPr="00F45007">
        <w:rPr>
          <w:rFonts w:ascii="Times New Roman" w:hAnsi="Times New Roman" w:cs="Times New Roman"/>
          <w:sz w:val="28"/>
          <w:szCs w:val="28"/>
          <w:lang w:val="uk-UA"/>
        </w:rPr>
        <w:t xml:space="preserve"> </w:t>
      </w:r>
      <w:r w:rsidR="009945F5" w:rsidRPr="00334E55">
        <w:rPr>
          <w:rFonts w:ascii="Times New Roman" w:hAnsi="Times New Roman" w:cs="Times New Roman"/>
          <w:sz w:val="28"/>
          <w:szCs w:val="28"/>
        </w:rPr>
        <w:t>В залежності від змісту, "ноу-хау" може бути конструкторське, технологічне, виробниче, управлінське, комерційне, фінансове.</w:t>
      </w:r>
      <w:r w:rsidR="009945F5" w:rsidRPr="00334E55">
        <w:rPr>
          <w:rFonts w:ascii="Times New Roman" w:hAnsi="Times New Roman" w:cs="Times New Roman"/>
          <w:sz w:val="28"/>
          <w:szCs w:val="28"/>
        </w:rPr>
        <w:br/>
        <w:t>Характерним</w:t>
      </w:r>
      <w:r w:rsidR="00C55375">
        <w:rPr>
          <w:rFonts w:ascii="Times New Roman" w:hAnsi="Times New Roman" w:cs="Times New Roman"/>
          <w:sz w:val="28"/>
          <w:szCs w:val="28"/>
        </w:rPr>
        <w:t>и рисами "ноу-хау" являються:</w:t>
      </w:r>
      <w:r w:rsidR="00C55375">
        <w:rPr>
          <w:rFonts w:ascii="Times New Roman" w:hAnsi="Times New Roman" w:cs="Times New Roman"/>
          <w:sz w:val="28"/>
          <w:szCs w:val="28"/>
        </w:rPr>
        <w:br/>
        <w:t>-</w:t>
      </w:r>
      <w:r w:rsidR="009945F5" w:rsidRPr="00334E55">
        <w:rPr>
          <w:rFonts w:ascii="Times New Roman" w:hAnsi="Times New Roman" w:cs="Times New Roman"/>
          <w:sz w:val="28"/>
          <w:szCs w:val="28"/>
        </w:rPr>
        <w:t>науково-технічна й економічна цінність;</w:t>
      </w:r>
      <w:r w:rsidR="009945F5" w:rsidRPr="00334E55">
        <w:rPr>
          <w:rFonts w:ascii="Times New Roman" w:hAnsi="Times New Roman" w:cs="Times New Roman"/>
          <w:sz w:val="28"/>
          <w:szCs w:val="28"/>
        </w:rPr>
        <w:br/>
      </w:r>
      <w:r w:rsidR="00C55375">
        <w:rPr>
          <w:rFonts w:ascii="Times New Roman" w:hAnsi="Times New Roman" w:cs="Times New Roman"/>
          <w:sz w:val="28"/>
          <w:szCs w:val="28"/>
        </w:rPr>
        <w:t>-практичне використання;</w:t>
      </w:r>
      <w:r w:rsidR="00C55375">
        <w:rPr>
          <w:rFonts w:ascii="Times New Roman" w:hAnsi="Times New Roman" w:cs="Times New Roman"/>
          <w:sz w:val="28"/>
          <w:szCs w:val="28"/>
        </w:rPr>
        <w:br/>
        <w:t>-</w:t>
      </w:r>
      <w:r w:rsidR="009945F5" w:rsidRPr="00334E55">
        <w:rPr>
          <w:rFonts w:ascii="Times New Roman" w:hAnsi="Times New Roman" w:cs="Times New Roman"/>
          <w:sz w:val="28"/>
          <w:szCs w:val="28"/>
        </w:rPr>
        <w:t>відсутність прямого захисту в ролі промислової власності;</w:t>
      </w:r>
      <w:r w:rsidR="009945F5" w:rsidRPr="00334E55">
        <w:rPr>
          <w:rFonts w:ascii="Times New Roman" w:hAnsi="Times New Roman" w:cs="Times New Roman"/>
          <w:sz w:val="28"/>
          <w:szCs w:val="28"/>
        </w:rPr>
        <w:br/>
        <w:t>- повна чи часткова конфіденційність.</w:t>
      </w:r>
    </w:p>
    <w:p w:rsidR="009945F5" w:rsidRDefault="009945F5" w:rsidP="00B50223">
      <w:pPr>
        <w:pStyle w:val="HTML"/>
        <w:tabs>
          <w:tab w:val="num" w:pos="0"/>
        </w:tabs>
        <w:spacing w:line="360" w:lineRule="auto"/>
        <w:ind w:firstLine="540"/>
        <w:jc w:val="both"/>
        <w:rPr>
          <w:rFonts w:ascii="Times New Roman" w:hAnsi="Times New Roman" w:cs="Times New Roman"/>
          <w:sz w:val="28"/>
          <w:szCs w:val="28"/>
          <w:lang w:val="uk-UA"/>
        </w:rPr>
      </w:pPr>
      <w:r w:rsidRPr="00C55375">
        <w:rPr>
          <w:rFonts w:ascii="Times New Roman" w:hAnsi="Times New Roman" w:cs="Times New Roman"/>
          <w:sz w:val="28"/>
          <w:szCs w:val="28"/>
        </w:rPr>
        <w:t xml:space="preserve"> </w:t>
      </w:r>
      <w:r w:rsidRPr="00C55375">
        <w:rPr>
          <w:rFonts w:ascii="Times New Roman" w:hAnsi="Times New Roman" w:cs="Times New Roman"/>
          <w:sz w:val="28"/>
          <w:szCs w:val="28"/>
          <w:lang w:val="en-US"/>
        </w:rPr>
        <w:t>"</w:t>
      </w:r>
      <w:r w:rsidRPr="00334E55">
        <w:rPr>
          <w:rFonts w:ascii="Times New Roman" w:hAnsi="Times New Roman" w:cs="Times New Roman"/>
          <w:sz w:val="28"/>
          <w:szCs w:val="28"/>
        </w:rPr>
        <w:t>Ноу</w:t>
      </w:r>
      <w:r w:rsidRPr="00C55375">
        <w:rPr>
          <w:rFonts w:ascii="Times New Roman" w:hAnsi="Times New Roman" w:cs="Times New Roman"/>
          <w:sz w:val="28"/>
          <w:szCs w:val="28"/>
          <w:lang w:val="en-US"/>
        </w:rPr>
        <w:t>-</w:t>
      </w:r>
      <w:r w:rsidRPr="00334E55">
        <w:rPr>
          <w:rFonts w:ascii="Times New Roman" w:hAnsi="Times New Roman" w:cs="Times New Roman"/>
          <w:sz w:val="28"/>
          <w:szCs w:val="28"/>
        </w:rPr>
        <w:t>хау</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може</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передаватися</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в</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таких</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формах</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як</w:t>
      </w:r>
      <w:r w:rsidRPr="00C55375">
        <w:rPr>
          <w:rFonts w:ascii="Times New Roman" w:hAnsi="Times New Roman" w:cs="Times New Roman"/>
          <w:sz w:val="28"/>
          <w:szCs w:val="28"/>
          <w:lang w:val="en-US"/>
        </w:rPr>
        <w:t>:</w:t>
      </w:r>
      <w:r w:rsidRPr="00C55375">
        <w:rPr>
          <w:rFonts w:ascii="Times New Roman" w:hAnsi="Times New Roman" w:cs="Times New Roman"/>
          <w:sz w:val="28"/>
          <w:szCs w:val="28"/>
          <w:lang w:val="en-US"/>
        </w:rPr>
        <w:br/>
        <w:t xml:space="preserve">1) </w:t>
      </w:r>
      <w:r w:rsidRPr="00334E55">
        <w:rPr>
          <w:rFonts w:ascii="Times New Roman" w:hAnsi="Times New Roman" w:cs="Times New Roman"/>
          <w:sz w:val="28"/>
          <w:szCs w:val="28"/>
        </w:rPr>
        <w:t>документація</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креслення</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схеми</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керівництво</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інструкції</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специфікації</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результати</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дослідів</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і</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їх</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протоколи</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формули</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рецепти</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і</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т</w:t>
      </w:r>
      <w:r w:rsidRPr="00C55375">
        <w:rPr>
          <w:rFonts w:ascii="Times New Roman" w:hAnsi="Times New Roman" w:cs="Times New Roman"/>
          <w:sz w:val="28"/>
          <w:szCs w:val="28"/>
          <w:lang w:val="en-US"/>
        </w:rPr>
        <w:t>.</w:t>
      </w:r>
      <w:r w:rsidRPr="00334E55">
        <w:rPr>
          <w:rFonts w:ascii="Times New Roman" w:hAnsi="Times New Roman" w:cs="Times New Roman"/>
          <w:sz w:val="28"/>
          <w:szCs w:val="28"/>
        </w:rPr>
        <w:t>д</w:t>
      </w:r>
      <w:r w:rsidRPr="00C55375">
        <w:rPr>
          <w:rFonts w:ascii="Times New Roman" w:hAnsi="Times New Roman" w:cs="Times New Roman"/>
          <w:sz w:val="28"/>
          <w:szCs w:val="28"/>
          <w:lang w:val="en-US"/>
        </w:rPr>
        <w:t>.);</w:t>
      </w:r>
      <w:r w:rsidRPr="00C55375">
        <w:rPr>
          <w:rFonts w:ascii="Times New Roman" w:hAnsi="Times New Roman" w:cs="Times New Roman"/>
          <w:sz w:val="28"/>
          <w:szCs w:val="28"/>
          <w:lang w:val="en-US"/>
        </w:rPr>
        <w:br/>
        <w:t xml:space="preserve">2) </w:t>
      </w:r>
      <w:r w:rsidRPr="00334E55">
        <w:rPr>
          <w:rFonts w:ascii="Times New Roman" w:hAnsi="Times New Roman" w:cs="Times New Roman"/>
          <w:sz w:val="28"/>
          <w:szCs w:val="28"/>
        </w:rPr>
        <w:t>безпосередній</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досвід</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спеціалістів</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які</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володіють</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ним</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і</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здатні</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його</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використати</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в</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певній</w:t>
      </w:r>
      <w:r w:rsidRPr="00C55375">
        <w:rPr>
          <w:rFonts w:ascii="Times New Roman" w:hAnsi="Times New Roman" w:cs="Times New Roman"/>
          <w:sz w:val="28"/>
          <w:szCs w:val="28"/>
          <w:lang w:val="en-US"/>
        </w:rPr>
        <w:t xml:space="preserve"> </w:t>
      </w:r>
      <w:r w:rsidRPr="00334E55">
        <w:rPr>
          <w:rFonts w:ascii="Times New Roman" w:hAnsi="Times New Roman" w:cs="Times New Roman"/>
          <w:sz w:val="28"/>
          <w:szCs w:val="28"/>
        </w:rPr>
        <w:t>галузі</w:t>
      </w:r>
      <w:r w:rsidRPr="00C55375">
        <w:rPr>
          <w:rFonts w:ascii="Times New Roman" w:hAnsi="Times New Roman" w:cs="Times New Roman"/>
          <w:sz w:val="28"/>
          <w:szCs w:val="28"/>
          <w:lang w:val="en-US"/>
        </w:rPr>
        <w:t>.</w:t>
      </w:r>
      <w:r w:rsidRPr="00C55375">
        <w:rPr>
          <w:rFonts w:ascii="Times New Roman" w:hAnsi="Times New Roman" w:cs="Times New Roman"/>
          <w:sz w:val="28"/>
          <w:szCs w:val="28"/>
          <w:lang w:val="en-US"/>
        </w:rPr>
        <w:br/>
      </w:r>
      <w:r w:rsidRPr="00334E55">
        <w:rPr>
          <w:rFonts w:ascii="Times New Roman" w:hAnsi="Times New Roman" w:cs="Times New Roman"/>
          <w:sz w:val="28"/>
          <w:szCs w:val="28"/>
        </w:rPr>
        <w:t>В сучасних умовах без знання "ноу-хау" в більшості випадків неможливо відтворити промислово освоєну нову техніку і тим більше неможливо її удосконалення, створення її наступних поколінь. Не маючи "ноу-хау" практично неможливо використовувати винаходи, права на які придбані в інших країнах у розробника (автора) цих винаходів. Тому "ноу-хау" сьогодні набуває значної цінності і може бути об'єктом купівлі-продажу.</w:t>
      </w:r>
      <w:r w:rsidR="009766A8">
        <w:rPr>
          <w:rFonts w:ascii="Times New Roman" w:hAnsi="Times New Roman" w:cs="Times New Roman"/>
          <w:sz w:val="28"/>
          <w:szCs w:val="28"/>
        </w:rPr>
        <w:t>[2</w:t>
      </w:r>
      <w:r w:rsidR="009766A8">
        <w:rPr>
          <w:rFonts w:ascii="Times New Roman" w:hAnsi="Times New Roman" w:cs="Times New Roman"/>
          <w:sz w:val="28"/>
          <w:szCs w:val="28"/>
          <w:lang w:val="uk-UA"/>
        </w:rPr>
        <w:t>2</w:t>
      </w:r>
      <w:r w:rsidR="00334E55" w:rsidRPr="00334E55">
        <w:rPr>
          <w:rFonts w:ascii="Times New Roman" w:hAnsi="Times New Roman" w:cs="Times New Roman"/>
          <w:sz w:val="28"/>
          <w:szCs w:val="28"/>
        </w:rPr>
        <w:t>]</w:t>
      </w:r>
    </w:p>
    <w:p w:rsidR="00F30BD0" w:rsidRPr="001447A2" w:rsidRDefault="00F30BD0" w:rsidP="00B50223">
      <w:pPr>
        <w:pStyle w:val="HTML"/>
        <w:tabs>
          <w:tab w:val="num" w:pos="0"/>
        </w:tabs>
        <w:spacing w:line="360" w:lineRule="auto"/>
        <w:ind w:firstLine="540"/>
        <w:jc w:val="both"/>
        <w:rPr>
          <w:rFonts w:ascii="Times New Roman" w:hAnsi="Times New Roman" w:cs="Times New Roman"/>
          <w:sz w:val="28"/>
          <w:szCs w:val="28"/>
          <w:lang w:val="uk-UA"/>
        </w:rPr>
      </w:pPr>
      <w:r w:rsidRPr="001447A2">
        <w:rPr>
          <w:rFonts w:ascii="Times New Roman" w:hAnsi="Times New Roman" w:cs="Times New Roman"/>
          <w:sz w:val="28"/>
          <w:szCs w:val="28"/>
          <w:lang w:val="uk-UA"/>
        </w:rPr>
        <w:t>У більшості країн нова технологія захищається одним або декількома правовими інструментами: патентами, ліцензіями, ноу-хау, копірайтом, промисловим зразком, товарним знаком</w:t>
      </w:r>
      <w:r>
        <w:rPr>
          <w:rFonts w:ascii="Times New Roman" w:hAnsi="Times New Roman" w:cs="Times New Roman"/>
          <w:sz w:val="28"/>
          <w:szCs w:val="28"/>
          <w:lang w:val="uk-UA"/>
        </w:rPr>
        <w:t>, інжиніринг, франчайзинг.</w:t>
      </w:r>
      <w:r w:rsidR="00717569">
        <w:rPr>
          <w:rFonts w:ascii="Times New Roman" w:hAnsi="Times New Roman" w:cs="Times New Roman"/>
          <w:sz w:val="28"/>
          <w:szCs w:val="28"/>
          <w:lang w:val="uk-UA"/>
        </w:rPr>
        <w:t xml:space="preserve"> Р</w:t>
      </w:r>
      <w:r w:rsidR="000135A3">
        <w:rPr>
          <w:rFonts w:ascii="Times New Roman" w:hAnsi="Times New Roman" w:cs="Times New Roman"/>
          <w:sz w:val="28"/>
          <w:szCs w:val="28"/>
          <w:lang w:val="uk-UA"/>
        </w:rPr>
        <w:t>озкриємо деякі поняття:</w:t>
      </w:r>
    </w:p>
    <w:p w:rsidR="00F30BD0" w:rsidRDefault="00B739C0" w:rsidP="00B50223">
      <w:pPr>
        <w:spacing w:line="360" w:lineRule="auto"/>
        <w:ind w:firstLine="540"/>
        <w:jc w:val="both"/>
        <w:rPr>
          <w:sz w:val="28"/>
          <w:szCs w:val="28"/>
          <w:lang w:val="uk-UA"/>
        </w:rPr>
      </w:pPr>
      <w:r w:rsidRPr="00717569">
        <w:rPr>
          <w:b/>
          <w:i/>
          <w:sz w:val="28"/>
          <w:szCs w:val="28"/>
        </w:rPr>
        <w:t>Патентні угоди</w:t>
      </w:r>
      <w:r w:rsidRPr="00717569">
        <w:rPr>
          <w:sz w:val="28"/>
          <w:szCs w:val="28"/>
        </w:rPr>
        <w:t xml:space="preserve"> — це міжнародні торговельні угоди, згідно з якими влас</w:t>
      </w:r>
      <w:r w:rsidRPr="00717569">
        <w:rPr>
          <w:sz w:val="28"/>
          <w:szCs w:val="28"/>
        </w:rPr>
        <w:softHyphen/>
        <w:t>ник патенту поступається своїми правами на використання винаходу покуп</w:t>
      </w:r>
      <w:r w:rsidRPr="00717569">
        <w:rPr>
          <w:sz w:val="28"/>
          <w:szCs w:val="28"/>
        </w:rPr>
        <w:softHyphen/>
        <w:t>цеві патенту. Зазвичай, малі вузькоспеціалізовані фірми самостійно не мо</w:t>
      </w:r>
      <w:r w:rsidRPr="00717569">
        <w:rPr>
          <w:sz w:val="28"/>
          <w:szCs w:val="28"/>
        </w:rPr>
        <w:softHyphen/>
        <w:t>жуть впровадити винахід у виробництво, тому продають патенти великим корпораціям.</w:t>
      </w:r>
      <w:r w:rsidR="00717569">
        <w:rPr>
          <w:sz w:val="28"/>
          <w:szCs w:val="28"/>
          <w:lang w:val="uk-UA"/>
        </w:rPr>
        <w:t xml:space="preserve"> </w:t>
      </w:r>
      <w:r w:rsidR="00C95973" w:rsidRPr="00717569">
        <w:rPr>
          <w:sz w:val="28"/>
          <w:szCs w:val="28"/>
        </w:rPr>
        <w:t xml:space="preserve">Економічний зміст патенту полягає в наданні державою на своїй території монопольного права винахідникові на використання його винаходу протягом певного терміну (як правило, 15 – 20 років). Це монопольне право полягає в тому, що в межах вказаного терміну дії патенту тільки його власник може виготовляти, використовувати і продавати товари, в яких втілюється його винахід або використовувати певні методи та засоби виробництва цієї продукції. Практично всі товари, які виходять на ринки розвинених країнах, є запатентованими. </w:t>
      </w:r>
      <w:r w:rsidR="00C95973" w:rsidRPr="00717569">
        <w:rPr>
          <w:sz w:val="28"/>
          <w:szCs w:val="28"/>
        </w:rPr>
        <w:br/>
      </w:r>
      <w:r w:rsidR="00F30BD0" w:rsidRPr="00717569">
        <w:rPr>
          <w:sz w:val="28"/>
          <w:szCs w:val="28"/>
          <w:lang w:val="uk-UA"/>
        </w:rPr>
        <w:t xml:space="preserve">     </w:t>
      </w:r>
      <w:r w:rsidR="00717569" w:rsidRPr="004B25D1">
        <w:rPr>
          <w:b/>
          <w:i/>
          <w:sz w:val="28"/>
          <w:szCs w:val="28"/>
        </w:rPr>
        <w:t>Міжнародне ліцензування</w:t>
      </w:r>
      <w:r w:rsidR="00717569" w:rsidRPr="004B25D1">
        <w:rPr>
          <w:sz w:val="28"/>
          <w:szCs w:val="28"/>
        </w:rPr>
        <w:t xml:space="preserve"> виступає у вигляді торгівлі (передачі) ліцензій на винаходи, патенти, технології, ноу-хау, а також формули, схеми, торгові марки, програми тощо. Як і всілякі міжнародні торговельні обмінні операції,</w:t>
      </w:r>
      <w:r w:rsidR="00717569" w:rsidRPr="004B25D1">
        <w:rPr>
          <w:sz w:val="28"/>
          <w:szCs w:val="28"/>
          <w:lang w:val="uk-UA"/>
        </w:rPr>
        <w:t xml:space="preserve"> </w:t>
      </w:r>
      <w:r w:rsidR="00717569" w:rsidRPr="004B25D1">
        <w:rPr>
          <w:sz w:val="28"/>
          <w:szCs w:val="28"/>
        </w:rPr>
        <w:t xml:space="preserve">ліцензійна торгівля на світовому ринку здійснюється шляхом укладання угод, учасниками яких є: ліцензіар — продавець патенту, ліцензії чи нових знань, та ліцензіат </w:t>
      </w:r>
      <w:r w:rsidR="00717569" w:rsidRPr="004B25D1">
        <w:rPr>
          <w:sz w:val="28"/>
          <w:szCs w:val="28"/>
          <w:lang w:val="uk-UA"/>
        </w:rPr>
        <w:t xml:space="preserve">— </w:t>
      </w:r>
      <w:r w:rsidR="00717569" w:rsidRPr="004B25D1">
        <w:rPr>
          <w:sz w:val="28"/>
          <w:szCs w:val="28"/>
        </w:rPr>
        <w:t xml:space="preserve">покупець. </w:t>
      </w:r>
      <w:r w:rsidR="0042778F" w:rsidRPr="00844324">
        <w:rPr>
          <w:sz w:val="28"/>
          <w:szCs w:val="28"/>
        </w:rPr>
        <w:t>Предметом міжнародного ліцензійного контракту являється запатентований винахід чи технологічний процес, технічні знання і досвід, товарний знак.</w:t>
      </w:r>
      <w:r w:rsidR="0042778F">
        <w:rPr>
          <w:sz w:val="28"/>
          <w:szCs w:val="28"/>
          <w:lang w:val="uk-UA"/>
        </w:rPr>
        <w:t xml:space="preserve"> </w:t>
      </w:r>
      <w:r w:rsidR="00717569" w:rsidRPr="004B25D1">
        <w:rPr>
          <w:b/>
          <w:sz w:val="28"/>
          <w:szCs w:val="28"/>
        </w:rPr>
        <w:t>Ліцензія</w:t>
      </w:r>
      <w:r w:rsidR="00717569" w:rsidRPr="004B25D1">
        <w:rPr>
          <w:sz w:val="28"/>
          <w:szCs w:val="28"/>
        </w:rPr>
        <w:t xml:space="preserve"> — це дозвіл, який видається ліцензіаром ліцензіатові на промислове і/або комерційне використання винаходу протягом обумовленого терміну за винагороду.</w:t>
      </w:r>
    </w:p>
    <w:p w:rsidR="00717569" w:rsidRPr="0042778F" w:rsidRDefault="00717569" w:rsidP="00B50223">
      <w:pPr>
        <w:pStyle w:val="HTML"/>
        <w:tabs>
          <w:tab w:val="num" w:pos="0"/>
        </w:tabs>
        <w:spacing w:line="360" w:lineRule="auto"/>
        <w:ind w:firstLine="540"/>
        <w:jc w:val="both"/>
        <w:rPr>
          <w:rFonts w:ascii="Times New Roman" w:hAnsi="Times New Roman" w:cs="Times New Roman"/>
          <w:sz w:val="28"/>
          <w:szCs w:val="28"/>
          <w:lang w:val="uk-UA"/>
        </w:rPr>
      </w:pPr>
      <w:r w:rsidRPr="001447A2">
        <w:rPr>
          <w:rFonts w:ascii="Times New Roman" w:hAnsi="Times New Roman" w:cs="Times New Roman"/>
          <w:sz w:val="28"/>
          <w:szCs w:val="28"/>
        </w:rPr>
        <w:t>В угоді фіксуються обмеження на використання, експлуатацію, встановлюється вид прав на використання, та період, на який вони передаються (частіше усього 5—10 років). Нерідко обумовлюються можливості й умови продовження</w:t>
      </w:r>
      <w:r w:rsidRPr="001447A2">
        <w:rPr>
          <w:rFonts w:ascii="Times New Roman" w:hAnsi="Times New Roman" w:cs="Times New Roman"/>
          <w:sz w:val="28"/>
          <w:szCs w:val="28"/>
          <w:lang w:val="uk-UA"/>
        </w:rPr>
        <w:t xml:space="preserve"> </w:t>
      </w:r>
      <w:r w:rsidRPr="001447A2">
        <w:rPr>
          <w:rFonts w:ascii="Times New Roman" w:hAnsi="Times New Roman" w:cs="Times New Roman"/>
          <w:sz w:val="28"/>
          <w:szCs w:val="28"/>
        </w:rPr>
        <w:t>договору.</w:t>
      </w:r>
      <w:r w:rsidRPr="001447A2">
        <w:rPr>
          <w:rFonts w:ascii="Times New Roman" w:hAnsi="Times New Roman" w:cs="Times New Roman"/>
          <w:sz w:val="28"/>
          <w:szCs w:val="28"/>
        </w:rPr>
        <w:br/>
        <w:t>Розрізняють договір про уступку права на патент і ліцензійну угоду. У першому випадку право власності на винахід або інший об'єкт промислової власності переходить до нового патентовласника (відбувається зміна патентовласника). У другому випадку право власності на продукти інтелектуальної діяльності (у тому числі винаходи, товарні знаки, ноу-хау і т. п.) зберігається за її власником.</w:t>
      </w:r>
      <w:r w:rsidR="0042778F">
        <w:rPr>
          <w:rFonts w:ascii="Times New Roman" w:hAnsi="Times New Roman" w:cs="Times New Roman"/>
          <w:sz w:val="28"/>
          <w:szCs w:val="28"/>
          <w:lang w:val="uk-UA"/>
        </w:rPr>
        <w:t>(Табл.1.2.)</w:t>
      </w:r>
    </w:p>
    <w:p w:rsidR="00717569" w:rsidRPr="008641B1" w:rsidRDefault="00717569" w:rsidP="00B50223">
      <w:pPr>
        <w:pStyle w:val="HTML"/>
        <w:tabs>
          <w:tab w:val="num" w:pos="0"/>
        </w:tabs>
        <w:spacing w:line="36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Таблиця 1.2. Види ліцензійних угод</w:t>
      </w:r>
    </w:p>
    <w:tbl>
      <w:tblPr>
        <w:tblW w:w="9192" w:type="dxa"/>
        <w:tblInd w:w="96" w:type="dxa"/>
        <w:tblLook w:val="0000" w:firstRow="0" w:lastRow="0" w:firstColumn="0" w:lastColumn="0" w:noHBand="0" w:noVBand="0"/>
      </w:tblPr>
      <w:tblGrid>
        <w:gridCol w:w="3972"/>
        <w:gridCol w:w="5220"/>
      </w:tblGrid>
      <w:tr w:rsidR="00717569" w:rsidTr="00717569">
        <w:trPr>
          <w:trHeight w:val="360"/>
        </w:trPr>
        <w:tc>
          <w:tcPr>
            <w:tcW w:w="3972" w:type="dxa"/>
            <w:tcBorders>
              <w:top w:val="single" w:sz="4" w:space="0" w:color="auto"/>
              <w:left w:val="single" w:sz="4" w:space="0" w:color="auto"/>
              <w:bottom w:val="single" w:sz="4" w:space="0" w:color="auto"/>
              <w:right w:val="single" w:sz="4" w:space="0" w:color="auto"/>
            </w:tcBorders>
            <w:shd w:val="clear" w:color="auto" w:fill="auto"/>
            <w:vAlign w:val="bottom"/>
          </w:tcPr>
          <w:p w:rsidR="00717569" w:rsidRDefault="002A15E0" w:rsidP="00B50223">
            <w:pPr>
              <w:ind w:firstLine="540"/>
              <w:jc w:val="both"/>
              <w:rPr>
                <w:sz w:val="28"/>
                <w:szCs w:val="28"/>
              </w:rPr>
            </w:pPr>
            <w:r>
              <w:rPr>
                <w:sz w:val="28"/>
                <w:szCs w:val="28"/>
              </w:rPr>
              <w:t>Патентна угод</w:t>
            </w:r>
            <w:r w:rsidR="00717569">
              <w:rPr>
                <w:sz w:val="28"/>
                <w:szCs w:val="28"/>
              </w:rPr>
              <w:t>а</w:t>
            </w:r>
          </w:p>
        </w:tc>
        <w:tc>
          <w:tcPr>
            <w:tcW w:w="5220" w:type="dxa"/>
            <w:tcBorders>
              <w:top w:val="single" w:sz="4" w:space="0" w:color="auto"/>
              <w:left w:val="nil"/>
              <w:bottom w:val="single" w:sz="4" w:space="0" w:color="auto"/>
              <w:right w:val="single" w:sz="4" w:space="0" w:color="auto"/>
            </w:tcBorders>
            <w:shd w:val="clear" w:color="auto" w:fill="auto"/>
            <w:vAlign w:val="bottom"/>
          </w:tcPr>
          <w:p w:rsidR="00717569" w:rsidRDefault="00717569" w:rsidP="00B50223">
            <w:pPr>
              <w:ind w:firstLine="540"/>
              <w:jc w:val="both"/>
              <w:rPr>
                <w:sz w:val="28"/>
                <w:szCs w:val="28"/>
              </w:rPr>
            </w:pPr>
            <w:r>
              <w:rPr>
                <w:sz w:val="28"/>
                <w:szCs w:val="28"/>
              </w:rPr>
              <w:t>Ліцензійна угода</w:t>
            </w:r>
          </w:p>
        </w:tc>
      </w:tr>
      <w:tr w:rsidR="00717569" w:rsidTr="00717569">
        <w:trPr>
          <w:trHeight w:val="2923"/>
        </w:trPr>
        <w:tc>
          <w:tcPr>
            <w:tcW w:w="3972" w:type="dxa"/>
            <w:tcBorders>
              <w:top w:val="nil"/>
              <w:left w:val="single" w:sz="4" w:space="0" w:color="auto"/>
              <w:bottom w:val="single" w:sz="4" w:space="0" w:color="auto"/>
              <w:right w:val="single" w:sz="4" w:space="0" w:color="auto"/>
            </w:tcBorders>
            <w:shd w:val="clear" w:color="auto" w:fill="auto"/>
            <w:vAlign w:val="bottom"/>
          </w:tcPr>
          <w:p w:rsidR="00717569" w:rsidRDefault="00717569" w:rsidP="00B50223">
            <w:pPr>
              <w:ind w:firstLine="540"/>
              <w:jc w:val="both"/>
              <w:rPr>
                <w:sz w:val="28"/>
                <w:szCs w:val="28"/>
              </w:rPr>
            </w:pPr>
            <w:r>
              <w:rPr>
                <w:sz w:val="28"/>
                <w:szCs w:val="28"/>
              </w:rPr>
              <w:t>патентні ліцензії — ліцензії на використання науково-технічної або іншої інтелектуальної продукції, що мають правову охорону (захищені патентами винаходи, корисні моделі, промислові зразки, товарні знаки)</w:t>
            </w:r>
          </w:p>
        </w:tc>
        <w:tc>
          <w:tcPr>
            <w:tcW w:w="5220" w:type="dxa"/>
            <w:tcBorders>
              <w:top w:val="nil"/>
              <w:left w:val="nil"/>
              <w:bottom w:val="single" w:sz="4" w:space="0" w:color="auto"/>
              <w:right w:val="single" w:sz="4" w:space="0" w:color="auto"/>
            </w:tcBorders>
            <w:shd w:val="clear" w:color="auto" w:fill="auto"/>
            <w:vAlign w:val="bottom"/>
          </w:tcPr>
          <w:p w:rsidR="00717569" w:rsidRDefault="00717569" w:rsidP="00B50223">
            <w:pPr>
              <w:ind w:firstLine="540"/>
              <w:jc w:val="both"/>
              <w:rPr>
                <w:sz w:val="28"/>
                <w:szCs w:val="28"/>
              </w:rPr>
            </w:pPr>
            <w:r>
              <w:rPr>
                <w:sz w:val="28"/>
                <w:szCs w:val="28"/>
              </w:rPr>
              <w:t>повна ліцензія — це патентна ліцензія, відповідно до якої в повному обсязі передаються права на винахід на весь термін дії патенту</w:t>
            </w:r>
          </w:p>
        </w:tc>
      </w:tr>
      <w:tr w:rsidR="00717569" w:rsidTr="00717569">
        <w:trPr>
          <w:trHeight w:val="1605"/>
        </w:trPr>
        <w:tc>
          <w:tcPr>
            <w:tcW w:w="3972" w:type="dxa"/>
            <w:tcBorders>
              <w:top w:val="nil"/>
              <w:left w:val="single" w:sz="4" w:space="0" w:color="auto"/>
              <w:bottom w:val="single" w:sz="4" w:space="0" w:color="auto"/>
              <w:right w:val="single" w:sz="4" w:space="0" w:color="auto"/>
            </w:tcBorders>
            <w:shd w:val="clear" w:color="auto" w:fill="auto"/>
            <w:vAlign w:val="bottom"/>
          </w:tcPr>
          <w:p w:rsidR="00717569" w:rsidRDefault="00717569" w:rsidP="00B50223">
            <w:pPr>
              <w:ind w:firstLine="540"/>
              <w:jc w:val="both"/>
              <w:rPr>
                <w:sz w:val="28"/>
                <w:szCs w:val="28"/>
              </w:rPr>
            </w:pPr>
            <w:r>
              <w:rPr>
                <w:sz w:val="28"/>
                <w:szCs w:val="28"/>
              </w:rPr>
              <w:t>безпатентні ліцензії — ліцензії на використання науково-технічної або іншої інтелектуальної продукції, що не має правової охорони</w:t>
            </w:r>
          </w:p>
        </w:tc>
        <w:tc>
          <w:tcPr>
            <w:tcW w:w="5220" w:type="dxa"/>
            <w:tcBorders>
              <w:top w:val="nil"/>
              <w:left w:val="nil"/>
              <w:bottom w:val="single" w:sz="4" w:space="0" w:color="auto"/>
              <w:right w:val="single" w:sz="4" w:space="0" w:color="auto"/>
            </w:tcBorders>
            <w:shd w:val="clear" w:color="auto" w:fill="auto"/>
            <w:vAlign w:val="bottom"/>
          </w:tcPr>
          <w:p w:rsidR="00717569" w:rsidRDefault="004A62FF" w:rsidP="00B50223">
            <w:pPr>
              <w:jc w:val="both"/>
              <w:rPr>
                <w:sz w:val="28"/>
                <w:szCs w:val="28"/>
              </w:rPr>
            </w:pPr>
            <w:r>
              <w:rPr>
                <w:sz w:val="28"/>
                <w:szCs w:val="28"/>
                <w:lang w:val="uk-UA"/>
              </w:rPr>
              <w:t xml:space="preserve">    </w:t>
            </w:r>
            <w:r w:rsidR="00717569">
              <w:rPr>
                <w:sz w:val="28"/>
                <w:szCs w:val="28"/>
              </w:rPr>
              <w:t xml:space="preserve">виключна ліцензія характеризується наданням ліцензіату виключних прав використовувати об'єкт ліцензії у межах, обумовлених в угоді. </w:t>
            </w:r>
          </w:p>
        </w:tc>
      </w:tr>
      <w:tr w:rsidR="00717569" w:rsidTr="00717569">
        <w:trPr>
          <w:trHeight w:val="2040"/>
        </w:trPr>
        <w:tc>
          <w:tcPr>
            <w:tcW w:w="3972" w:type="dxa"/>
            <w:vMerge w:val="restart"/>
            <w:tcBorders>
              <w:top w:val="nil"/>
              <w:left w:val="nil"/>
              <w:bottom w:val="nil"/>
              <w:right w:val="single" w:sz="4" w:space="0" w:color="auto"/>
            </w:tcBorders>
            <w:shd w:val="clear" w:color="auto" w:fill="auto"/>
            <w:noWrap/>
            <w:vAlign w:val="bottom"/>
          </w:tcPr>
          <w:p w:rsidR="00717569" w:rsidRDefault="00717569" w:rsidP="00B50223">
            <w:pPr>
              <w:ind w:firstLine="540"/>
              <w:jc w:val="both"/>
              <w:rPr>
                <w:rFonts w:ascii="Arial CYR" w:hAnsi="Arial CYR"/>
                <w:sz w:val="20"/>
                <w:szCs w:val="20"/>
              </w:rPr>
            </w:pPr>
            <w:r>
              <w:rPr>
                <w:rFonts w:ascii="Arial CYR" w:hAnsi="Arial CYR"/>
                <w:sz w:val="20"/>
                <w:szCs w:val="20"/>
              </w:rPr>
              <w:t> </w:t>
            </w:r>
          </w:p>
        </w:tc>
        <w:tc>
          <w:tcPr>
            <w:tcW w:w="5220" w:type="dxa"/>
            <w:tcBorders>
              <w:top w:val="nil"/>
              <w:left w:val="nil"/>
              <w:bottom w:val="single" w:sz="4" w:space="0" w:color="auto"/>
              <w:right w:val="single" w:sz="4" w:space="0" w:color="auto"/>
            </w:tcBorders>
            <w:shd w:val="clear" w:color="auto" w:fill="auto"/>
            <w:vAlign w:val="bottom"/>
          </w:tcPr>
          <w:p w:rsidR="00717569" w:rsidRDefault="00717569" w:rsidP="00B50223">
            <w:pPr>
              <w:ind w:firstLine="540"/>
              <w:jc w:val="both"/>
              <w:rPr>
                <w:sz w:val="28"/>
                <w:szCs w:val="28"/>
              </w:rPr>
            </w:pPr>
            <w:r>
              <w:rPr>
                <w:sz w:val="28"/>
                <w:szCs w:val="28"/>
              </w:rPr>
              <w:t>проста ліцензія дозволяє ліцензіату використовувати об'єкт ліцензії, але не захищає його від конкурентів, оскільки в цьому випадку ліцензіар зберігає за собою право видавати аналогічні ліцензії третім особам, а також право самому використовувати об'єкт ліцензії на тій самій території</w:t>
            </w:r>
          </w:p>
        </w:tc>
      </w:tr>
      <w:tr w:rsidR="00717569" w:rsidTr="00717569">
        <w:trPr>
          <w:trHeight w:val="1375"/>
        </w:trPr>
        <w:tc>
          <w:tcPr>
            <w:tcW w:w="3972" w:type="dxa"/>
            <w:vMerge/>
            <w:tcBorders>
              <w:top w:val="nil"/>
              <w:left w:val="nil"/>
              <w:bottom w:val="nil"/>
              <w:right w:val="single" w:sz="4" w:space="0" w:color="auto"/>
            </w:tcBorders>
            <w:vAlign w:val="center"/>
          </w:tcPr>
          <w:p w:rsidR="00717569" w:rsidRDefault="00717569" w:rsidP="00B50223">
            <w:pPr>
              <w:ind w:firstLine="540"/>
              <w:jc w:val="both"/>
              <w:rPr>
                <w:rFonts w:ascii="Arial CYR" w:hAnsi="Arial CYR"/>
                <w:sz w:val="20"/>
                <w:szCs w:val="20"/>
              </w:rPr>
            </w:pPr>
          </w:p>
        </w:tc>
        <w:tc>
          <w:tcPr>
            <w:tcW w:w="5220" w:type="dxa"/>
            <w:tcBorders>
              <w:top w:val="nil"/>
              <w:left w:val="nil"/>
              <w:bottom w:val="single" w:sz="4" w:space="0" w:color="auto"/>
              <w:right w:val="single" w:sz="4" w:space="0" w:color="auto"/>
            </w:tcBorders>
            <w:shd w:val="clear" w:color="auto" w:fill="auto"/>
            <w:vAlign w:val="bottom"/>
          </w:tcPr>
          <w:p w:rsidR="00717569" w:rsidRDefault="00717569" w:rsidP="00B50223">
            <w:pPr>
              <w:ind w:firstLine="540"/>
              <w:jc w:val="both"/>
              <w:rPr>
                <w:sz w:val="28"/>
                <w:szCs w:val="28"/>
              </w:rPr>
            </w:pPr>
            <w:r>
              <w:rPr>
                <w:sz w:val="28"/>
                <w:szCs w:val="28"/>
              </w:rPr>
              <w:t>чиста ліцензія — ліцензія, предметом угоди якої є передача невтілених знань (хоча вони можуть супроводжуватися зразками продукції)</w:t>
            </w:r>
          </w:p>
        </w:tc>
      </w:tr>
      <w:tr w:rsidR="00717569" w:rsidTr="00717569">
        <w:trPr>
          <w:trHeight w:val="1955"/>
        </w:trPr>
        <w:tc>
          <w:tcPr>
            <w:tcW w:w="3972" w:type="dxa"/>
            <w:vMerge/>
            <w:tcBorders>
              <w:top w:val="nil"/>
              <w:left w:val="nil"/>
              <w:bottom w:val="nil"/>
              <w:right w:val="single" w:sz="4" w:space="0" w:color="auto"/>
            </w:tcBorders>
            <w:vAlign w:val="center"/>
          </w:tcPr>
          <w:p w:rsidR="00717569" w:rsidRDefault="00717569" w:rsidP="00B50223">
            <w:pPr>
              <w:ind w:firstLine="540"/>
              <w:jc w:val="both"/>
              <w:rPr>
                <w:rFonts w:ascii="Arial CYR" w:hAnsi="Arial CYR"/>
                <w:sz w:val="20"/>
                <w:szCs w:val="20"/>
              </w:rPr>
            </w:pPr>
          </w:p>
        </w:tc>
        <w:tc>
          <w:tcPr>
            <w:tcW w:w="5220" w:type="dxa"/>
            <w:tcBorders>
              <w:top w:val="nil"/>
              <w:left w:val="nil"/>
              <w:bottom w:val="single" w:sz="4" w:space="0" w:color="auto"/>
              <w:right w:val="single" w:sz="4" w:space="0" w:color="auto"/>
            </w:tcBorders>
            <w:shd w:val="clear" w:color="auto" w:fill="auto"/>
            <w:vAlign w:val="bottom"/>
          </w:tcPr>
          <w:p w:rsidR="00717569" w:rsidRDefault="00717569" w:rsidP="00B50223">
            <w:pPr>
              <w:ind w:firstLine="540"/>
              <w:jc w:val="both"/>
              <w:rPr>
                <w:sz w:val="28"/>
                <w:szCs w:val="28"/>
              </w:rPr>
            </w:pPr>
            <w:r>
              <w:rPr>
                <w:sz w:val="28"/>
                <w:szCs w:val="28"/>
              </w:rPr>
              <w:t>супутня ліцензія — ліцензія, що надається при укладанні договорів про постачання устаткування, виробничої або іншої продукції, без якої реалізація цієї продукції приведе до порушення права власності постачальника</w:t>
            </w:r>
          </w:p>
        </w:tc>
      </w:tr>
      <w:tr w:rsidR="00717569" w:rsidTr="00717569">
        <w:trPr>
          <w:trHeight w:val="2679"/>
        </w:trPr>
        <w:tc>
          <w:tcPr>
            <w:tcW w:w="3972" w:type="dxa"/>
            <w:vMerge/>
            <w:tcBorders>
              <w:top w:val="nil"/>
              <w:left w:val="nil"/>
              <w:bottom w:val="nil"/>
              <w:right w:val="single" w:sz="4" w:space="0" w:color="auto"/>
            </w:tcBorders>
            <w:vAlign w:val="center"/>
          </w:tcPr>
          <w:p w:rsidR="00717569" w:rsidRDefault="00717569" w:rsidP="00B50223">
            <w:pPr>
              <w:ind w:firstLine="540"/>
              <w:jc w:val="both"/>
              <w:rPr>
                <w:rFonts w:ascii="Arial CYR" w:hAnsi="Arial CYR"/>
                <w:sz w:val="20"/>
                <w:szCs w:val="20"/>
              </w:rPr>
            </w:pPr>
          </w:p>
        </w:tc>
        <w:tc>
          <w:tcPr>
            <w:tcW w:w="5220" w:type="dxa"/>
            <w:tcBorders>
              <w:top w:val="nil"/>
              <w:left w:val="nil"/>
              <w:bottom w:val="single" w:sz="4" w:space="0" w:color="auto"/>
              <w:right w:val="single" w:sz="4" w:space="0" w:color="auto"/>
            </w:tcBorders>
            <w:shd w:val="clear" w:color="auto" w:fill="auto"/>
            <w:vAlign w:val="bottom"/>
          </w:tcPr>
          <w:p w:rsidR="00717569" w:rsidRDefault="00717569" w:rsidP="00B50223">
            <w:pPr>
              <w:ind w:firstLine="540"/>
              <w:jc w:val="both"/>
              <w:rPr>
                <w:sz w:val="28"/>
                <w:szCs w:val="28"/>
              </w:rPr>
            </w:pPr>
            <w:r>
              <w:rPr>
                <w:sz w:val="28"/>
                <w:szCs w:val="28"/>
              </w:rPr>
              <w:t>субліцензія — ліцензія, надана третій особі ліцензіатом, що володіє повною або винятковою ліцензією, на підставі права, наданого йому ліцензіаром. За обсягом прав субліцензія відповідає простій ліцензії, винагорода за неї розподіляється між ліцензіаром і ліцензіатом</w:t>
            </w:r>
          </w:p>
        </w:tc>
      </w:tr>
      <w:tr w:rsidR="00717569" w:rsidTr="00717569">
        <w:trPr>
          <w:trHeight w:val="1434"/>
        </w:trPr>
        <w:tc>
          <w:tcPr>
            <w:tcW w:w="3972" w:type="dxa"/>
            <w:vMerge/>
            <w:tcBorders>
              <w:top w:val="nil"/>
              <w:left w:val="nil"/>
              <w:bottom w:val="nil"/>
              <w:right w:val="single" w:sz="4" w:space="0" w:color="auto"/>
            </w:tcBorders>
            <w:vAlign w:val="center"/>
          </w:tcPr>
          <w:p w:rsidR="00717569" w:rsidRDefault="00717569" w:rsidP="00B50223">
            <w:pPr>
              <w:ind w:firstLine="540"/>
              <w:jc w:val="both"/>
              <w:rPr>
                <w:rFonts w:ascii="Arial CYR" w:hAnsi="Arial CYR"/>
                <w:sz w:val="20"/>
                <w:szCs w:val="20"/>
              </w:rPr>
            </w:pPr>
          </w:p>
        </w:tc>
        <w:tc>
          <w:tcPr>
            <w:tcW w:w="5220" w:type="dxa"/>
            <w:tcBorders>
              <w:top w:val="nil"/>
              <w:left w:val="nil"/>
              <w:bottom w:val="single" w:sz="4" w:space="0" w:color="auto"/>
              <w:right w:val="single" w:sz="4" w:space="0" w:color="auto"/>
            </w:tcBorders>
            <w:shd w:val="clear" w:color="auto" w:fill="auto"/>
            <w:vAlign w:val="bottom"/>
          </w:tcPr>
          <w:p w:rsidR="00717569" w:rsidRDefault="00717569" w:rsidP="00B50223">
            <w:pPr>
              <w:ind w:firstLine="540"/>
              <w:jc w:val="both"/>
              <w:rPr>
                <w:sz w:val="28"/>
                <w:szCs w:val="28"/>
              </w:rPr>
            </w:pPr>
            <w:r>
              <w:rPr>
                <w:sz w:val="28"/>
                <w:szCs w:val="28"/>
              </w:rPr>
              <w:t>поворотна ліцензія ха</w:t>
            </w:r>
            <w:r w:rsidR="002A15E0">
              <w:rPr>
                <w:sz w:val="28"/>
                <w:szCs w:val="28"/>
              </w:rPr>
              <w:t>рактеризується наданням ліцензі</w:t>
            </w:r>
            <w:r>
              <w:rPr>
                <w:sz w:val="28"/>
                <w:szCs w:val="28"/>
              </w:rPr>
              <w:t>ару права використовувати удосконалення об'єкта ліцензії, здійснені ліцензіатом</w:t>
            </w:r>
          </w:p>
        </w:tc>
      </w:tr>
      <w:tr w:rsidR="00717569" w:rsidTr="00717569">
        <w:trPr>
          <w:trHeight w:val="2329"/>
        </w:trPr>
        <w:tc>
          <w:tcPr>
            <w:tcW w:w="3972" w:type="dxa"/>
            <w:vMerge/>
            <w:tcBorders>
              <w:top w:val="nil"/>
              <w:left w:val="nil"/>
              <w:bottom w:val="nil"/>
              <w:right w:val="single" w:sz="4" w:space="0" w:color="auto"/>
            </w:tcBorders>
            <w:vAlign w:val="center"/>
          </w:tcPr>
          <w:p w:rsidR="00717569" w:rsidRDefault="00717569" w:rsidP="00B50223">
            <w:pPr>
              <w:ind w:firstLine="540"/>
              <w:jc w:val="both"/>
              <w:rPr>
                <w:rFonts w:ascii="Arial CYR" w:hAnsi="Arial CYR"/>
                <w:sz w:val="20"/>
                <w:szCs w:val="20"/>
              </w:rPr>
            </w:pPr>
          </w:p>
        </w:tc>
        <w:tc>
          <w:tcPr>
            <w:tcW w:w="5220" w:type="dxa"/>
            <w:tcBorders>
              <w:top w:val="nil"/>
              <w:left w:val="nil"/>
              <w:bottom w:val="single" w:sz="4" w:space="0" w:color="auto"/>
              <w:right w:val="single" w:sz="4" w:space="0" w:color="auto"/>
            </w:tcBorders>
            <w:shd w:val="clear" w:color="auto" w:fill="auto"/>
            <w:vAlign w:val="bottom"/>
          </w:tcPr>
          <w:p w:rsidR="00717569" w:rsidRDefault="00717569" w:rsidP="00B50223">
            <w:pPr>
              <w:ind w:firstLine="540"/>
              <w:jc w:val="both"/>
              <w:rPr>
                <w:sz w:val="28"/>
                <w:szCs w:val="28"/>
              </w:rPr>
            </w:pPr>
            <w:r>
              <w:rPr>
                <w:sz w:val="28"/>
                <w:szCs w:val="28"/>
              </w:rPr>
              <w:t>примусова ліцензія — дозвіл компетентного органа зацікавленій особі використовувати запатентований винахід без згоди патентовласника в тому випадку, якщо протягом установленого законодавством терміну патентовласник не використовує винахід</w:t>
            </w:r>
          </w:p>
        </w:tc>
      </w:tr>
      <w:tr w:rsidR="00717569" w:rsidTr="00717569">
        <w:trPr>
          <w:trHeight w:val="1958"/>
        </w:trPr>
        <w:tc>
          <w:tcPr>
            <w:tcW w:w="3972" w:type="dxa"/>
            <w:vMerge/>
            <w:tcBorders>
              <w:top w:val="nil"/>
              <w:left w:val="nil"/>
              <w:bottom w:val="nil"/>
              <w:right w:val="single" w:sz="4" w:space="0" w:color="auto"/>
            </w:tcBorders>
            <w:vAlign w:val="center"/>
          </w:tcPr>
          <w:p w:rsidR="00717569" w:rsidRDefault="00717569" w:rsidP="00B50223">
            <w:pPr>
              <w:ind w:firstLine="540"/>
              <w:jc w:val="both"/>
              <w:rPr>
                <w:rFonts w:ascii="Arial CYR" w:hAnsi="Arial CYR"/>
                <w:sz w:val="20"/>
                <w:szCs w:val="20"/>
              </w:rPr>
            </w:pPr>
          </w:p>
        </w:tc>
        <w:tc>
          <w:tcPr>
            <w:tcW w:w="5220" w:type="dxa"/>
            <w:tcBorders>
              <w:top w:val="nil"/>
              <w:left w:val="nil"/>
              <w:bottom w:val="single" w:sz="4" w:space="0" w:color="auto"/>
              <w:right w:val="single" w:sz="4" w:space="0" w:color="auto"/>
            </w:tcBorders>
            <w:shd w:val="clear" w:color="auto" w:fill="auto"/>
            <w:vAlign w:val="bottom"/>
          </w:tcPr>
          <w:p w:rsidR="00717569" w:rsidRDefault="00717569" w:rsidP="00B50223">
            <w:pPr>
              <w:ind w:firstLine="540"/>
              <w:jc w:val="both"/>
              <w:rPr>
                <w:sz w:val="28"/>
                <w:szCs w:val="28"/>
              </w:rPr>
            </w:pPr>
            <w:r>
              <w:rPr>
                <w:sz w:val="28"/>
                <w:szCs w:val="28"/>
              </w:rPr>
              <w:t>крос-ліцензія — взаємне надання (обмін) прав на використання об'єктів інтелектуальної власності. Практикується тоді, коли сторони не можуть здійснювати свою діяльність, взаємно не порушуючи прав</w:t>
            </w:r>
          </w:p>
        </w:tc>
      </w:tr>
    </w:tbl>
    <w:p w:rsidR="0042778F" w:rsidRDefault="0042778F" w:rsidP="00B50223">
      <w:pPr>
        <w:pStyle w:val="HTML"/>
        <w:tabs>
          <w:tab w:val="num" w:pos="0"/>
        </w:tabs>
        <w:spacing w:line="360" w:lineRule="auto"/>
        <w:ind w:firstLine="540"/>
        <w:jc w:val="both"/>
        <w:rPr>
          <w:rFonts w:ascii="Times New Roman" w:hAnsi="Times New Roman" w:cs="Times New Roman"/>
          <w:sz w:val="28"/>
          <w:szCs w:val="28"/>
          <w:lang w:val="uk-UA"/>
        </w:rPr>
      </w:pPr>
    </w:p>
    <w:p w:rsidR="00717569" w:rsidRDefault="00717569" w:rsidP="00B50223">
      <w:pPr>
        <w:pStyle w:val="HTML"/>
        <w:tabs>
          <w:tab w:val="num" w:pos="0"/>
        </w:tabs>
        <w:spacing w:line="360" w:lineRule="auto"/>
        <w:ind w:firstLine="540"/>
        <w:jc w:val="both"/>
        <w:rPr>
          <w:sz w:val="28"/>
          <w:szCs w:val="28"/>
          <w:lang w:val="uk-UA"/>
        </w:rPr>
      </w:pPr>
      <w:r w:rsidRPr="00A73274">
        <w:rPr>
          <w:rFonts w:ascii="Times New Roman" w:hAnsi="Times New Roman" w:cs="Times New Roman"/>
          <w:sz w:val="28"/>
          <w:szCs w:val="28"/>
          <w:lang w:val="uk-UA"/>
        </w:rPr>
        <w:t>Повна ліцензія в</w:t>
      </w:r>
      <w:r w:rsidRPr="00A73274">
        <w:rPr>
          <w:rFonts w:ascii="Times New Roman" w:hAnsi="Times New Roman" w:cs="Times New Roman"/>
          <w:sz w:val="28"/>
          <w:szCs w:val="28"/>
        </w:rPr>
        <w:t xml:space="preserve"> н</w:t>
      </w:r>
      <w:r w:rsidR="002A15E0">
        <w:rPr>
          <w:rFonts w:ascii="Times New Roman" w:hAnsi="Times New Roman" w:cs="Times New Roman"/>
          <w:sz w:val="28"/>
          <w:szCs w:val="28"/>
        </w:rPr>
        <w:t>аш час практично не використову</w:t>
      </w:r>
      <w:r w:rsidR="002A15E0">
        <w:rPr>
          <w:rFonts w:ascii="Times New Roman" w:hAnsi="Times New Roman" w:cs="Times New Roman"/>
          <w:sz w:val="28"/>
          <w:szCs w:val="28"/>
          <w:lang w:val="uk-UA"/>
        </w:rPr>
        <w:t>є</w:t>
      </w:r>
      <w:r w:rsidRPr="00A73274">
        <w:rPr>
          <w:rFonts w:ascii="Times New Roman" w:hAnsi="Times New Roman" w:cs="Times New Roman"/>
          <w:sz w:val="28"/>
          <w:szCs w:val="28"/>
        </w:rPr>
        <w:t>ться, оскільки за своєю суттю вона практично збігається з відступленням прав на патент</w:t>
      </w:r>
      <w:r>
        <w:rPr>
          <w:sz w:val="28"/>
          <w:szCs w:val="28"/>
          <w:lang w:val="uk-UA"/>
        </w:rPr>
        <w:t>.</w:t>
      </w:r>
    </w:p>
    <w:p w:rsidR="00717569" w:rsidRDefault="00717569" w:rsidP="00B50223">
      <w:pPr>
        <w:pStyle w:val="HTML"/>
        <w:tabs>
          <w:tab w:val="num" w:pos="0"/>
        </w:tabs>
        <w:spacing w:line="360" w:lineRule="auto"/>
        <w:ind w:firstLine="540"/>
        <w:jc w:val="both"/>
        <w:rPr>
          <w:rFonts w:ascii="Times New Roman" w:hAnsi="Times New Roman" w:cs="Times New Roman"/>
          <w:sz w:val="28"/>
          <w:szCs w:val="28"/>
          <w:lang w:val="uk-UA"/>
        </w:rPr>
      </w:pPr>
      <w:r w:rsidRPr="00F87972">
        <w:rPr>
          <w:rFonts w:ascii="Times New Roman" w:hAnsi="Times New Roman" w:cs="Times New Roman"/>
          <w:sz w:val="28"/>
          <w:szCs w:val="28"/>
          <w:lang w:val="uk-UA"/>
        </w:rPr>
        <w:t>При виключній ліцензії ліцензіар не має права на території дії цієї угоди одноосібно використовувати об'єкт ліцензії і видавати ліцензії третім особам</w:t>
      </w:r>
      <w:r>
        <w:rPr>
          <w:rFonts w:ascii="Times New Roman" w:hAnsi="Times New Roman" w:cs="Times New Roman"/>
          <w:sz w:val="28"/>
          <w:szCs w:val="28"/>
          <w:lang w:val="uk-UA"/>
        </w:rPr>
        <w:t>.</w:t>
      </w:r>
      <w:r w:rsidRPr="00F87972">
        <w:rPr>
          <w:rFonts w:ascii="Times New Roman" w:hAnsi="Times New Roman" w:cs="Times New Roman"/>
          <w:sz w:val="28"/>
          <w:szCs w:val="28"/>
          <w:lang w:val="uk-UA"/>
        </w:rPr>
        <w:br/>
      </w:r>
      <w:r w:rsidRPr="001447A2">
        <w:rPr>
          <w:rFonts w:ascii="Times New Roman" w:hAnsi="Times New Roman" w:cs="Times New Roman"/>
          <w:sz w:val="28"/>
          <w:szCs w:val="28"/>
          <w:lang w:val="uk-UA"/>
        </w:rPr>
        <w:t xml:space="preserve">        Укладання ліцензійної угоди має певні позитивні та негативні наслідки для її сторін. </w:t>
      </w:r>
      <w:r w:rsidRPr="001447A2">
        <w:rPr>
          <w:rFonts w:ascii="Times New Roman" w:hAnsi="Times New Roman" w:cs="Times New Roman"/>
          <w:sz w:val="28"/>
          <w:szCs w:val="28"/>
        </w:rPr>
        <w:t>Так, продавець ліцензії за її допомогою може вийти на такий ринок, куди іншим способом не можна проникнути через високе ввізне мито або наявність імпортних квот, заборон, занадто великі транспортні витрати чи сильну конкуренцію з боку інших фірм. При продажу ліцензій має місце економія на капітальних витратах і мінімізація комерційних ризиків. Продавець ліцензії може також скористатися торговельною мережею покупця і</w:t>
      </w:r>
      <w:r>
        <w:rPr>
          <w:rFonts w:ascii="Times New Roman" w:hAnsi="Times New Roman" w:cs="Times New Roman"/>
          <w:sz w:val="28"/>
          <w:szCs w:val="28"/>
        </w:rPr>
        <w:t xml:space="preserve"> наявною клієнтурою (покупцями)</w:t>
      </w:r>
      <w:r>
        <w:rPr>
          <w:rFonts w:ascii="Times New Roman" w:hAnsi="Times New Roman" w:cs="Times New Roman"/>
          <w:sz w:val="28"/>
          <w:szCs w:val="28"/>
          <w:lang w:val="uk-UA"/>
        </w:rPr>
        <w:t>.[</w:t>
      </w:r>
      <w:r w:rsidR="009766A8">
        <w:rPr>
          <w:rFonts w:ascii="Times New Roman" w:hAnsi="Times New Roman" w:cs="Times New Roman"/>
          <w:sz w:val="28"/>
          <w:szCs w:val="28"/>
          <w:lang w:val="uk-UA"/>
        </w:rPr>
        <w:t>12</w:t>
      </w:r>
      <w:r w:rsidRPr="00552AE0">
        <w:rPr>
          <w:rFonts w:ascii="Times New Roman" w:hAnsi="Times New Roman" w:cs="Times New Roman"/>
          <w:sz w:val="28"/>
          <w:szCs w:val="28"/>
        </w:rPr>
        <w:t>,499]</w:t>
      </w:r>
      <w:r w:rsidRPr="001447A2">
        <w:rPr>
          <w:rFonts w:ascii="Times New Roman" w:hAnsi="Times New Roman" w:cs="Times New Roman"/>
          <w:sz w:val="28"/>
          <w:szCs w:val="28"/>
        </w:rPr>
        <w:br/>
      </w:r>
      <w:r w:rsidRPr="001447A2">
        <w:rPr>
          <w:rFonts w:ascii="Times New Roman" w:hAnsi="Times New Roman" w:cs="Times New Roman"/>
          <w:sz w:val="28"/>
          <w:szCs w:val="28"/>
          <w:lang w:val="uk-UA"/>
        </w:rPr>
        <w:t xml:space="preserve">       </w:t>
      </w:r>
      <w:r w:rsidRPr="001447A2">
        <w:rPr>
          <w:rFonts w:ascii="Times New Roman" w:hAnsi="Times New Roman" w:cs="Times New Roman"/>
          <w:sz w:val="28"/>
          <w:szCs w:val="28"/>
        </w:rPr>
        <w:t>Недоліком продажу ліцензії з погляду продавця є можлива конкуренція з боку її покупця. Коли мине термін ліцензійної угоди, власник ліцензії отримує собі конкурента в особі покупця ліцензії. Крім того, покупець ліцензії, якщо навіть він досяг погодженого мінімуму її комерційного використання, не завжди може заповнити ринок, залишаючи ніші для конкурентів. Тим самим власник ліцензії неминуче втрачає контроль над операціями на цьому ринку. Контроль якості товару, що виробляється за ліцензією, також ускладнений, а ліцензійна винагорода звичайно менша від прибутку, який продавець міг би отримати, самостійно використовуючи об'єкт ліцензії. На додачу часто виникають суперечки з покупцем ліцензії з приводу її використання, навіть якщо угода була ук</w:t>
      </w:r>
      <w:r w:rsidR="009766A8">
        <w:rPr>
          <w:rFonts w:ascii="Times New Roman" w:hAnsi="Times New Roman" w:cs="Times New Roman"/>
          <w:sz w:val="28"/>
          <w:szCs w:val="28"/>
        </w:rPr>
        <w:t>ладена з усіма застереженнями[</w:t>
      </w:r>
      <w:r w:rsidR="009766A8">
        <w:rPr>
          <w:rFonts w:ascii="Times New Roman" w:hAnsi="Times New Roman" w:cs="Times New Roman"/>
          <w:sz w:val="28"/>
          <w:szCs w:val="28"/>
          <w:lang w:val="uk-UA"/>
        </w:rPr>
        <w:t>20</w:t>
      </w:r>
      <w:r w:rsidRPr="001447A2">
        <w:rPr>
          <w:rFonts w:ascii="Times New Roman" w:hAnsi="Times New Roman" w:cs="Times New Roman"/>
          <w:sz w:val="28"/>
          <w:szCs w:val="28"/>
        </w:rPr>
        <w:t>,</w:t>
      </w:r>
      <w:r w:rsidR="009766A8">
        <w:rPr>
          <w:rFonts w:ascii="Times New Roman" w:hAnsi="Times New Roman" w:cs="Times New Roman"/>
          <w:sz w:val="28"/>
          <w:szCs w:val="28"/>
          <w:lang w:val="uk-UA"/>
        </w:rPr>
        <w:t>462</w:t>
      </w:r>
      <w:r w:rsidRPr="001447A2">
        <w:rPr>
          <w:rFonts w:ascii="Times New Roman" w:hAnsi="Times New Roman" w:cs="Times New Roman"/>
          <w:sz w:val="28"/>
          <w:szCs w:val="28"/>
        </w:rPr>
        <w:t>].</w:t>
      </w:r>
    </w:p>
    <w:p w:rsidR="00717569" w:rsidRPr="00D66813" w:rsidRDefault="00717569" w:rsidP="00B50223">
      <w:pPr>
        <w:autoSpaceDE w:val="0"/>
        <w:autoSpaceDN w:val="0"/>
        <w:adjustRightInd w:val="0"/>
        <w:spacing w:line="360" w:lineRule="auto"/>
        <w:ind w:firstLine="540"/>
        <w:jc w:val="both"/>
        <w:rPr>
          <w:sz w:val="28"/>
          <w:szCs w:val="28"/>
        </w:rPr>
      </w:pPr>
      <w:r w:rsidRPr="00D66813">
        <w:rPr>
          <w:sz w:val="28"/>
          <w:szCs w:val="28"/>
        </w:rPr>
        <w:t>Нині продавцями ліцензій є понад 40, а покупцями – більш як 70 країн. Основними учасниками</w:t>
      </w:r>
      <w:r w:rsidRPr="00D66813">
        <w:rPr>
          <w:sz w:val="28"/>
          <w:szCs w:val="28"/>
          <w:lang w:val="uk-UA"/>
        </w:rPr>
        <w:t xml:space="preserve"> </w:t>
      </w:r>
      <w:r w:rsidRPr="00D66813">
        <w:rPr>
          <w:sz w:val="28"/>
          <w:szCs w:val="28"/>
        </w:rPr>
        <w:t>міжнародної ліцензійної торгівлі залишаються економічно розвинуті країни, на які припадає близько 98% усіх</w:t>
      </w:r>
      <w:r w:rsidRPr="00D66813">
        <w:rPr>
          <w:sz w:val="28"/>
          <w:szCs w:val="28"/>
          <w:lang w:val="uk-UA"/>
        </w:rPr>
        <w:t xml:space="preserve"> </w:t>
      </w:r>
      <w:r w:rsidRPr="00D66813">
        <w:rPr>
          <w:sz w:val="28"/>
          <w:szCs w:val="28"/>
        </w:rPr>
        <w:t>надходжень від укладення ліцензійних угод, а на частку Західної Європи – 73% світового обігу</w:t>
      </w:r>
      <w:r w:rsidRPr="00D66813">
        <w:rPr>
          <w:sz w:val="28"/>
          <w:szCs w:val="28"/>
          <w:lang w:val="uk-UA"/>
        </w:rPr>
        <w:t>.[</w:t>
      </w:r>
      <w:r w:rsidR="00C031BE">
        <w:rPr>
          <w:sz w:val="28"/>
          <w:szCs w:val="28"/>
          <w:lang w:val="uk-UA"/>
        </w:rPr>
        <w:t>10</w:t>
      </w:r>
      <w:r w:rsidRPr="00D66813">
        <w:rPr>
          <w:sz w:val="28"/>
          <w:szCs w:val="28"/>
          <w:lang w:val="uk-UA"/>
        </w:rPr>
        <w:t>,394]</w:t>
      </w:r>
    </w:p>
    <w:p w:rsidR="00717569" w:rsidRPr="00C65336" w:rsidRDefault="00717569" w:rsidP="00B50223">
      <w:pPr>
        <w:spacing w:line="360" w:lineRule="auto"/>
        <w:ind w:firstLine="540"/>
        <w:jc w:val="both"/>
        <w:rPr>
          <w:sz w:val="28"/>
          <w:szCs w:val="28"/>
          <w:lang w:val="uk-UA"/>
        </w:rPr>
      </w:pPr>
      <w:r w:rsidRPr="00B21DB2">
        <w:rPr>
          <w:sz w:val="28"/>
          <w:szCs w:val="28"/>
        </w:rPr>
        <w:t>Вибір того чи іншого виду наданої ліцензії залежить, насамперед, від країни чи території, на яку видається ліцензія, і характеру винаходу. Наприклад, на невеликому ринку краще видавати виняткову ліцензію, тому що наявність кількох ліцензіатів, що одержали просту ліцензію, створить на цьому ринку небажану конкуренцію, яка вкінці знизить рівень цін і вплине на об'єм ліцензійної винагороди. Виняткова ліцензія видається, як правило, на товари масового виробництва і широкого споживання. Повна ліцензія використовується рідко.</w:t>
      </w:r>
      <w:r w:rsidRPr="00B21DB2">
        <w:rPr>
          <w:sz w:val="28"/>
          <w:szCs w:val="28"/>
        </w:rPr>
        <w:br/>
      </w:r>
      <w:r>
        <w:rPr>
          <w:sz w:val="28"/>
          <w:szCs w:val="28"/>
          <w:lang w:val="uk-UA"/>
        </w:rPr>
        <w:t xml:space="preserve">        </w:t>
      </w:r>
      <w:r w:rsidRPr="00B21DB2">
        <w:rPr>
          <w:sz w:val="28"/>
          <w:szCs w:val="28"/>
        </w:rPr>
        <w:t>За надання прав на використання предмета угоди ліцензіат платить ліцензіару певну винагороду. В угоді обумовлюється форма ліцензійної винагороди, порядок її виплати, переведення платежів і т.д.</w:t>
      </w:r>
      <w:r w:rsidRPr="00B21DB2">
        <w:rPr>
          <w:sz w:val="28"/>
          <w:szCs w:val="28"/>
        </w:rPr>
        <w:br/>
        <w:t>Форми ліцензійної винагороди бувають різними. Найчасті</w:t>
      </w:r>
      <w:r>
        <w:rPr>
          <w:sz w:val="28"/>
          <w:szCs w:val="28"/>
        </w:rPr>
        <w:t>ше зустрічаються такі, як роялт</w:t>
      </w:r>
      <w:r w:rsidRPr="00B13375">
        <w:rPr>
          <w:sz w:val="28"/>
          <w:szCs w:val="28"/>
        </w:rPr>
        <w:t>і</w:t>
      </w:r>
      <w:r w:rsidRPr="00B21DB2">
        <w:rPr>
          <w:sz w:val="28"/>
          <w:szCs w:val="28"/>
        </w:rPr>
        <w:t>, паушальн</w:t>
      </w:r>
      <w:r>
        <w:rPr>
          <w:sz w:val="28"/>
          <w:szCs w:val="28"/>
        </w:rPr>
        <w:t>ий платіж і комбіновані платежі</w:t>
      </w:r>
      <w:r>
        <w:rPr>
          <w:sz w:val="28"/>
          <w:szCs w:val="28"/>
          <w:lang w:val="uk-UA"/>
        </w:rPr>
        <w:t>, участь</w:t>
      </w:r>
      <w:r w:rsidR="00C65336">
        <w:rPr>
          <w:sz w:val="28"/>
          <w:szCs w:val="28"/>
          <w:lang w:val="uk-UA"/>
        </w:rPr>
        <w:t xml:space="preserve"> у прибутку, участь у власності, </w:t>
      </w:r>
      <w:r w:rsidR="00C65336">
        <w:rPr>
          <w:bCs/>
          <w:iCs/>
          <w:sz w:val="28"/>
          <w:szCs w:val="28"/>
          <w:lang w:val="uk-UA"/>
        </w:rPr>
        <w:t>п</w:t>
      </w:r>
      <w:r w:rsidR="00C65336" w:rsidRPr="00B21DB2">
        <w:rPr>
          <w:bCs/>
          <w:iCs/>
          <w:sz w:val="28"/>
          <w:szCs w:val="28"/>
          <w:lang w:val="uk-UA"/>
        </w:rPr>
        <w:t>ерехресне ліцензування</w:t>
      </w:r>
      <w:r w:rsidR="00C65336">
        <w:rPr>
          <w:bCs/>
          <w:iCs/>
          <w:sz w:val="28"/>
          <w:szCs w:val="28"/>
          <w:lang w:val="uk-UA"/>
        </w:rPr>
        <w:t>, п</w:t>
      </w:r>
      <w:r w:rsidR="00C65336" w:rsidRPr="00B21DB2">
        <w:rPr>
          <w:bCs/>
          <w:iCs/>
          <w:sz w:val="28"/>
          <w:szCs w:val="28"/>
          <w:lang w:val="uk-UA"/>
        </w:rPr>
        <w:t>опередня плата</w:t>
      </w:r>
      <w:r w:rsidR="00C65336">
        <w:rPr>
          <w:bCs/>
          <w:iCs/>
          <w:sz w:val="28"/>
          <w:szCs w:val="28"/>
          <w:lang w:val="uk-UA"/>
        </w:rPr>
        <w:t>.</w:t>
      </w:r>
    </w:p>
    <w:p w:rsidR="00717569" w:rsidRDefault="00717569" w:rsidP="00B50223">
      <w:pPr>
        <w:spacing w:line="360" w:lineRule="auto"/>
        <w:ind w:firstLine="540"/>
        <w:jc w:val="both"/>
        <w:rPr>
          <w:sz w:val="28"/>
          <w:szCs w:val="28"/>
          <w:lang w:val="uk-UA"/>
        </w:rPr>
      </w:pPr>
      <w:r w:rsidRPr="00B21DB2">
        <w:rPr>
          <w:sz w:val="28"/>
          <w:szCs w:val="28"/>
          <w:lang w:val="uk-UA"/>
        </w:rPr>
        <w:t>1.</w:t>
      </w:r>
      <w:r w:rsidRPr="0042778F">
        <w:rPr>
          <w:b/>
          <w:sz w:val="28"/>
          <w:szCs w:val="28"/>
          <w:lang w:val="uk-UA"/>
        </w:rPr>
        <w:t>Роялті</w:t>
      </w:r>
      <w:r w:rsidRPr="00B21DB2">
        <w:rPr>
          <w:sz w:val="28"/>
          <w:szCs w:val="28"/>
          <w:lang w:val="uk-UA"/>
        </w:rPr>
        <w:t xml:space="preserve">- це періодичні відчислення від доходів покупця на протязі періоду дії угоди. </w:t>
      </w:r>
      <w:r w:rsidRPr="00373403">
        <w:rPr>
          <w:sz w:val="28"/>
          <w:szCs w:val="28"/>
          <w:lang w:val="uk-UA"/>
        </w:rPr>
        <w:t>Вони встановлюються у вигл</w:t>
      </w:r>
      <w:r w:rsidR="0042778F">
        <w:rPr>
          <w:sz w:val="28"/>
          <w:szCs w:val="28"/>
          <w:lang w:val="uk-UA"/>
        </w:rPr>
        <w:t xml:space="preserve">яді певних фіксованих ставок (у </w:t>
      </w:r>
      <w:r w:rsidRPr="00373403">
        <w:rPr>
          <w:sz w:val="28"/>
          <w:szCs w:val="28"/>
          <w:lang w:val="uk-UA"/>
        </w:rPr>
        <w:t>відсотках) і виплачуються ліцензіатом через узгоджені відрізки часу (щорічно, щоквартально, щомісячн</w:t>
      </w:r>
      <w:r>
        <w:rPr>
          <w:sz w:val="28"/>
          <w:szCs w:val="28"/>
          <w:lang w:val="uk-UA"/>
        </w:rPr>
        <w:t>о чи до визначеної дати).</w:t>
      </w:r>
      <w:r>
        <w:rPr>
          <w:sz w:val="28"/>
          <w:szCs w:val="28"/>
          <w:lang w:val="uk-UA"/>
        </w:rPr>
        <w:br/>
        <w:t>Роялті</w:t>
      </w:r>
      <w:r w:rsidRPr="00373403">
        <w:rPr>
          <w:sz w:val="28"/>
          <w:szCs w:val="28"/>
          <w:lang w:val="uk-UA"/>
        </w:rPr>
        <w:t xml:space="preserve"> можуть визначатися різними способами:</w:t>
      </w:r>
      <w:r w:rsidRPr="00373403">
        <w:rPr>
          <w:sz w:val="28"/>
          <w:szCs w:val="28"/>
          <w:lang w:val="uk-UA"/>
        </w:rPr>
        <w:br/>
        <w:t>із вартості виробленої за ліцензією продукції;</w:t>
      </w:r>
      <w:r w:rsidRPr="00373403">
        <w:rPr>
          <w:sz w:val="28"/>
          <w:szCs w:val="28"/>
          <w:lang w:val="uk-UA"/>
        </w:rPr>
        <w:br/>
        <w:t>із суми продажу ліцензованої продукції;</w:t>
      </w:r>
      <w:r w:rsidRPr="00373403">
        <w:rPr>
          <w:sz w:val="28"/>
          <w:szCs w:val="28"/>
          <w:lang w:val="uk-UA"/>
        </w:rPr>
        <w:br/>
        <w:t>з одиниці випущених чи реалізованих виробів у вигляді відсотків;</w:t>
      </w:r>
      <w:r w:rsidRPr="00373403">
        <w:rPr>
          <w:sz w:val="28"/>
          <w:szCs w:val="28"/>
          <w:lang w:val="uk-UA"/>
        </w:rPr>
        <w:br/>
        <w:t>з кількості переробленої за запатентованим методом сировини і т.д.</w:t>
      </w:r>
      <w:r>
        <w:rPr>
          <w:sz w:val="28"/>
          <w:szCs w:val="28"/>
          <w:lang w:val="uk-UA"/>
        </w:rPr>
        <w:br/>
        <w:t>Роялті</w:t>
      </w:r>
      <w:r w:rsidRPr="00373403">
        <w:rPr>
          <w:sz w:val="28"/>
          <w:szCs w:val="28"/>
          <w:lang w:val="uk-UA"/>
        </w:rPr>
        <w:t xml:space="preserve"> являються найпростішою і внаслідок цього найбільш поширеною формою платежу.</w:t>
      </w:r>
      <w:r w:rsidRPr="00373403">
        <w:rPr>
          <w:sz w:val="28"/>
          <w:szCs w:val="28"/>
          <w:lang w:val="uk-UA"/>
        </w:rPr>
        <w:br/>
      </w:r>
      <w:r w:rsidRPr="00B21DB2">
        <w:rPr>
          <w:sz w:val="28"/>
          <w:szCs w:val="28"/>
          <w:lang w:val="uk-UA"/>
        </w:rPr>
        <w:t xml:space="preserve">        2. </w:t>
      </w:r>
      <w:r w:rsidRPr="0042778F">
        <w:rPr>
          <w:b/>
          <w:sz w:val="28"/>
          <w:szCs w:val="28"/>
        </w:rPr>
        <w:t>Паушальний платіж</w:t>
      </w:r>
      <w:r w:rsidRPr="00B21DB2">
        <w:rPr>
          <w:sz w:val="28"/>
          <w:szCs w:val="28"/>
        </w:rPr>
        <w:t xml:space="preserve"> - це твердо фіксована сума винагороди, виплачена одночасно. Він може проводитися як одноразово, так і в розстрочку. Паушальний платіж в чистому вигляді зустрічається рідко. </w:t>
      </w:r>
    </w:p>
    <w:p w:rsidR="00717569" w:rsidRPr="00B21DB2" w:rsidRDefault="00717569" w:rsidP="00B50223">
      <w:pPr>
        <w:spacing w:line="360" w:lineRule="auto"/>
        <w:ind w:firstLine="540"/>
        <w:jc w:val="both"/>
        <w:rPr>
          <w:sz w:val="28"/>
          <w:szCs w:val="28"/>
          <w:lang w:val="uk-UA"/>
        </w:rPr>
      </w:pPr>
      <w:r w:rsidRPr="00A73274">
        <w:rPr>
          <w:sz w:val="28"/>
          <w:szCs w:val="28"/>
          <w:lang w:val="uk-UA"/>
        </w:rPr>
        <w:t>Па</w:t>
      </w:r>
      <w:r w:rsidR="00C65336">
        <w:rPr>
          <w:sz w:val="28"/>
          <w:szCs w:val="28"/>
          <w:lang w:val="uk-UA"/>
        </w:rPr>
        <w:t>ушальні платежі застосовують:</w:t>
      </w:r>
      <w:r w:rsidR="00C65336">
        <w:rPr>
          <w:sz w:val="28"/>
          <w:szCs w:val="28"/>
          <w:lang w:val="uk-UA"/>
        </w:rPr>
        <w:br/>
        <w:t>—</w:t>
      </w:r>
      <w:r w:rsidRPr="00A73274">
        <w:rPr>
          <w:sz w:val="28"/>
          <w:szCs w:val="28"/>
          <w:lang w:val="uk-UA"/>
        </w:rPr>
        <w:t>коли ліцензіар продає ліцензію маловідомому йому ліцензіату;</w:t>
      </w:r>
      <w:r w:rsidRPr="00A73274">
        <w:rPr>
          <w:sz w:val="28"/>
          <w:szCs w:val="28"/>
          <w:lang w:val="uk-UA"/>
        </w:rPr>
        <w:br/>
        <w:t>— немає реальної можливості здійснити ефективний контроль за діяльністю ліцензіата з використання ліцензії;</w:t>
      </w:r>
      <w:r w:rsidRPr="00A73274">
        <w:rPr>
          <w:sz w:val="28"/>
          <w:szCs w:val="28"/>
          <w:lang w:val="uk-UA"/>
        </w:rPr>
        <w:br/>
        <w:t>— існує необхідність одержання одноразової значної суми грошей, необхідної для покриття ліцензіаром витрат, пов'язаних із розробкою об'єкта ліцензії і підготовкою укладання ліцензійної угоди.</w:t>
      </w:r>
      <w:r w:rsidRPr="00A73274">
        <w:rPr>
          <w:sz w:val="28"/>
          <w:szCs w:val="28"/>
          <w:lang w:val="uk-UA"/>
        </w:rPr>
        <w:br/>
      </w:r>
      <w:r w:rsidRPr="00B21DB2">
        <w:rPr>
          <w:sz w:val="28"/>
          <w:szCs w:val="28"/>
          <w:lang w:val="uk-UA"/>
        </w:rPr>
        <w:t xml:space="preserve">        3. Комбінований платіж передбачає виплату авансового паушального платежу при підписанні угоди і платежу роялті в залежності від об'єкту виробництва і реалізації.</w:t>
      </w:r>
    </w:p>
    <w:p w:rsidR="00717569" w:rsidRPr="00B21DB2" w:rsidRDefault="00717569" w:rsidP="00B50223">
      <w:pPr>
        <w:spacing w:line="360" w:lineRule="auto"/>
        <w:ind w:firstLine="540"/>
        <w:jc w:val="both"/>
        <w:rPr>
          <w:sz w:val="28"/>
          <w:szCs w:val="28"/>
          <w:lang w:val="uk-UA"/>
        </w:rPr>
      </w:pPr>
      <w:r w:rsidRPr="00B21DB2">
        <w:rPr>
          <w:sz w:val="28"/>
          <w:szCs w:val="28"/>
          <w:lang w:val="uk-UA"/>
        </w:rPr>
        <w:t>4.</w:t>
      </w:r>
      <w:r w:rsidRPr="00B21DB2">
        <w:rPr>
          <w:b/>
          <w:bCs/>
          <w:i/>
          <w:iCs/>
          <w:sz w:val="28"/>
          <w:szCs w:val="28"/>
          <w:lang w:val="uk-UA"/>
        </w:rPr>
        <w:t xml:space="preserve"> </w:t>
      </w:r>
      <w:r w:rsidRPr="00B21DB2">
        <w:rPr>
          <w:bCs/>
          <w:iCs/>
          <w:sz w:val="28"/>
          <w:szCs w:val="28"/>
          <w:lang w:val="uk-UA"/>
        </w:rPr>
        <w:t xml:space="preserve">Участь у прибутку </w:t>
      </w:r>
      <w:r w:rsidRPr="00B21DB2">
        <w:rPr>
          <w:bCs/>
          <w:sz w:val="28"/>
          <w:szCs w:val="28"/>
          <w:lang w:val="uk-UA"/>
        </w:rPr>
        <w:t>— відрахування на користь ліцензіара частини при</w:t>
      </w:r>
      <w:r w:rsidRPr="00B21DB2">
        <w:rPr>
          <w:bCs/>
          <w:sz w:val="28"/>
          <w:szCs w:val="28"/>
          <w:lang w:val="uk-UA"/>
        </w:rPr>
        <w:softHyphen/>
        <w:t>бутку, отриманого ліцензіатом від комерційного використання предмета ліцензії. Зазвичай, участь ліцензіара у прибутку ліцензіата фіксується на рівні до 30 % у разі надання виключної ліцензії та 10 % — невиключної ліцензії;</w:t>
      </w:r>
      <w:r w:rsidRPr="00B21DB2">
        <w:rPr>
          <w:sz w:val="28"/>
          <w:szCs w:val="28"/>
          <w:lang w:val="uk-UA"/>
        </w:rPr>
        <w:br/>
        <w:t>Великої уваги в міжнародній ліцензійній угоді заслуговує опрацювання умов, що стосується обов'язків сторін.</w:t>
      </w:r>
    </w:p>
    <w:p w:rsidR="00717569" w:rsidRPr="00B21DB2" w:rsidRDefault="00717569" w:rsidP="00B50223">
      <w:pPr>
        <w:spacing w:line="360" w:lineRule="auto"/>
        <w:ind w:firstLine="540"/>
        <w:jc w:val="both"/>
        <w:rPr>
          <w:bCs/>
          <w:sz w:val="28"/>
          <w:szCs w:val="28"/>
          <w:lang w:val="uk-UA"/>
        </w:rPr>
      </w:pPr>
      <w:r w:rsidRPr="00B21DB2">
        <w:rPr>
          <w:sz w:val="28"/>
          <w:szCs w:val="28"/>
          <w:lang w:val="uk-UA"/>
        </w:rPr>
        <w:t>5.</w:t>
      </w:r>
      <w:r w:rsidRPr="00B21DB2">
        <w:rPr>
          <w:b/>
          <w:bCs/>
          <w:i/>
          <w:iCs/>
          <w:sz w:val="28"/>
          <w:szCs w:val="28"/>
          <w:lang w:val="uk-UA"/>
        </w:rPr>
        <w:t xml:space="preserve"> </w:t>
      </w:r>
      <w:r w:rsidRPr="00B21DB2">
        <w:rPr>
          <w:bCs/>
          <w:iCs/>
          <w:sz w:val="28"/>
          <w:szCs w:val="28"/>
          <w:lang w:val="uk-UA"/>
        </w:rPr>
        <w:t>Участь у власності</w:t>
      </w:r>
      <w:r w:rsidRPr="00B21DB2">
        <w:rPr>
          <w:b/>
          <w:bCs/>
          <w:i/>
          <w:iCs/>
          <w:sz w:val="28"/>
          <w:szCs w:val="28"/>
          <w:lang w:val="uk-UA"/>
        </w:rPr>
        <w:t xml:space="preserve"> </w:t>
      </w:r>
      <w:r w:rsidRPr="00B21DB2">
        <w:rPr>
          <w:bCs/>
          <w:sz w:val="28"/>
          <w:szCs w:val="28"/>
          <w:lang w:val="uk-UA"/>
        </w:rPr>
        <w:t>— передача ліцензіатом ліцензіарові частини акцій своїх підприємств як плати за надану ліцензію.</w:t>
      </w:r>
    </w:p>
    <w:p w:rsidR="00717569" w:rsidRPr="00B21DB2" w:rsidRDefault="00717569" w:rsidP="00B50223">
      <w:pPr>
        <w:spacing w:line="360" w:lineRule="auto"/>
        <w:ind w:firstLine="540"/>
        <w:jc w:val="both"/>
        <w:rPr>
          <w:bCs/>
          <w:sz w:val="28"/>
          <w:szCs w:val="28"/>
          <w:lang w:val="uk-UA"/>
        </w:rPr>
      </w:pPr>
      <w:r w:rsidRPr="00B21DB2">
        <w:rPr>
          <w:bCs/>
          <w:sz w:val="28"/>
          <w:szCs w:val="28"/>
          <w:lang w:val="uk-UA"/>
        </w:rPr>
        <w:t>6.</w:t>
      </w:r>
      <w:r w:rsidRPr="00B21DB2">
        <w:rPr>
          <w:b/>
          <w:bCs/>
          <w:i/>
          <w:iCs/>
          <w:sz w:val="28"/>
          <w:szCs w:val="28"/>
          <w:lang w:val="uk-UA"/>
        </w:rPr>
        <w:t xml:space="preserve"> </w:t>
      </w:r>
      <w:r w:rsidRPr="00B21DB2">
        <w:rPr>
          <w:bCs/>
          <w:iCs/>
          <w:sz w:val="28"/>
          <w:szCs w:val="28"/>
          <w:lang w:val="uk-UA"/>
        </w:rPr>
        <w:t>Перехресне ліцензування</w:t>
      </w:r>
      <w:r w:rsidRPr="00B21DB2">
        <w:rPr>
          <w:b/>
          <w:bCs/>
          <w:i/>
          <w:iCs/>
          <w:sz w:val="28"/>
          <w:szCs w:val="28"/>
          <w:lang w:val="uk-UA"/>
        </w:rPr>
        <w:t xml:space="preserve"> </w:t>
      </w:r>
      <w:r w:rsidRPr="00B21DB2">
        <w:rPr>
          <w:bCs/>
          <w:sz w:val="28"/>
          <w:szCs w:val="28"/>
          <w:lang w:val="uk-UA"/>
        </w:rPr>
        <w:t>— обмін ліцензіями чи патентами, що мають еквівалентну вартість.</w:t>
      </w:r>
    </w:p>
    <w:p w:rsidR="00717569" w:rsidRDefault="00717569" w:rsidP="00B50223">
      <w:pPr>
        <w:spacing w:line="360" w:lineRule="auto"/>
        <w:ind w:firstLine="540"/>
        <w:jc w:val="both"/>
        <w:rPr>
          <w:sz w:val="28"/>
          <w:szCs w:val="28"/>
          <w:lang w:val="uk-UA"/>
        </w:rPr>
      </w:pPr>
      <w:r w:rsidRPr="00B21DB2">
        <w:rPr>
          <w:bCs/>
          <w:sz w:val="28"/>
          <w:szCs w:val="28"/>
          <w:lang w:val="uk-UA"/>
        </w:rPr>
        <w:t>7.</w:t>
      </w:r>
      <w:r w:rsidRPr="00B21DB2">
        <w:rPr>
          <w:b/>
          <w:bCs/>
          <w:i/>
          <w:iCs/>
          <w:sz w:val="28"/>
          <w:szCs w:val="28"/>
          <w:lang w:val="uk-UA"/>
        </w:rPr>
        <w:t xml:space="preserve"> </w:t>
      </w:r>
      <w:r w:rsidRPr="00B21DB2">
        <w:rPr>
          <w:bCs/>
          <w:iCs/>
          <w:sz w:val="28"/>
          <w:szCs w:val="28"/>
          <w:lang w:val="uk-UA"/>
        </w:rPr>
        <w:t>Попередня плата</w:t>
      </w:r>
      <w:r w:rsidRPr="00B21DB2">
        <w:rPr>
          <w:b/>
          <w:bCs/>
          <w:i/>
          <w:iCs/>
          <w:sz w:val="28"/>
          <w:szCs w:val="28"/>
          <w:lang w:val="uk-UA"/>
        </w:rPr>
        <w:t xml:space="preserve"> </w:t>
      </w:r>
      <w:r w:rsidRPr="00B21DB2">
        <w:rPr>
          <w:bCs/>
          <w:sz w:val="28"/>
          <w:szCs w:val="28"/>
          <w:lang w:val="uk-UA"/>
        </w:rPr>
        <w:t>— платіж, що компенсує витрати ліцензіара перед укладенням ліцензійної угоди.</w:t>
      </w:r>
      <w:r w:rsidRPr="00B21DB2">
        <w:rPr>
          <w:sz w:val="28"/>
          <w:szCs w:val="28"/>
        </w:rPr>
        <w:br/>
      </w:r>
      <w:r w:rsidR="001669B2">
        <w:rPr>
          <w:sz w:val="28"/>
          <w:szCs w:val="28"/>
          <w:lang w:val="uk-UA"/>
        </w:rPr>
        <w:t xml:space="preserve">         </w:t>
      </w:r>
      <w:r w:rsidRPr="00B21DB2">
        <w:rPr>
          <w:sz w:val="28"/>
          <w:szCs w:val="28"/>
        </w:rPr>
        <w:t>Угоди про передачу "ноу-хау", на відміну від ліцензійних, мають свої особливості. До них можна віднести такі:</w:t>
      </w:r>
      <w:r w:rsidRPr="00B21DB2">
        <w:rPr>
          <w:sz w:val="28"/>
          <w:szCs w:val="28"/>
        </w:rPr>
        <w:br/>
        <w:t>1) сторони повинні чітко визначити зміст "ноу-хау", що дає користь,</w:t>
      </w:r>
      <w:r w:rsidRPr="00B21DB2">
        <w:rPr>
          <w:sz w:val="28"/>
          <w:szCs w:val="28"/>
          <w:lang w:val="uk-UA"/>
        </w:rPr>
        <w:t xml:space="preserve"> </w:t>
      </w:r>
      <w:r w:rsidRPr="00B21DB2">
        <w:rPr>
          <w:sz w:val="28"/>
          <w:szCs w:val="28"/>
        </w:rPr>
        <w:t>конфіденційність чи секретність;</w:t>
      </w:r>
      <w:r w:rsidRPr="00B21DB2">
        <w:rPr>
          <w:sz w:val="28"/>
          <w:szCs w:val="28"/>
        </w:rPr>
        <w:br/>
        <w:t>2) більш докладно викладається весь комплекс обов'язків по передачі знань;</w:t>
      </w:r>
      <w:r w:rsidRPr="00B21DB2">
        <w:rPr>
          <w:sz w:val="28"/>
          <w:szCs w:val="28"/>
        </w:rPr>
        <w:br/>
        <w:t>3) особливо опрацьовуються гарантійні зобов'язання експортерів по відношенню до завершеності переданих розробок, їх сучасного технічного рівня і патентної чистоти використаних рішень;</w:t>
      </w:r>
      <w:r w:rsidRPr="00B21DB2">
        <w:rPr>
          <w:sz w:val="28"/>
          <w:szCs w:val="28"/>
        </w:rPr>
        <w:br/>
        <w:t>4) велика увага приділяється обов'язкам імпортера по збереженню конфіденційності або секретності переданого процесу та ін.</w:t>
      </w:r>
      <w:r w:rsidRPr="00B21DB2">
        <w:rPr>
          <w:sz w:val="28"/>
          <w:szCs w:val="28"/>
        </w:rPr>
        <w:br/>
        <w:t>Обговорюються також строгі фінансові санкції за порушення обов'язків партнерами.</w:t>
      </w:r>
    </w:p>
    <w:p w:rsidR="00717569" w:rsidRPr="00A73274" w:rsidRDefault="00717569" w:rsidP="00B50223">
      <w:pPr>
        <w:autoSpaceDE w:val="0"/>
        <w:autoSpaceDN w:val="0"/>
        <w:adjustRightInd w:val="0"/>
        <w:spacing w:line="360" w:lineRule="auto"/>
        <w:ind w:firstLine="540"/>
        <w:jc w:val="both"/>
        <w:rPr>
          <w:sz w:val="28"/>
          <w:szCs w:val="28"/>
          <w:lang w:val="uk-UA"/>
        </w:rPr>
      </w:pPr>
      <w:r w:rsidRPr="00C65336">
        <w:rPr>
          <w:sz w:val="28"/>
          <w:szCs w:val="28"/>
          <w:lang w:val="uk-UA"/>
        </w:rPr>
        <w:t xml:space="preserve">Специфічність об’єктів купівлі-продажу визначає </w:t>
      </w:r>
      <w:r w:rsidRPr="00175AB5">
        <w:rPr>
          <w:i/>
          <w:sz w:val="28"/>
          <w:szCs w:val="28"/>
          <w:lang w:val="uk-UA"/>
        </w:rPr>
        <w:t>особливості ліцензійної торгівлі</w:t>
      </w:r>
      <w:r w:rsidRPr="00C65336">
        <w:rPr>
          <w:sz w:val="28"/>
          <w:szCs w:val="28"/>
          <w:lang w:val="uk-UA"/>
        </w:rPr>
        <w:t>, які проявляються в наступному: передача товарів від продавця до покупця здійснюється не в</w:t>
      </w:r>
      <w:r w:rsidRPr="004005D4">
        <w:rPr>
          <w:sz w:val="28"/>
          <w:szCs w:val="28"/>
          <w:lang w:val="uk-UA"/>
        </w:rPr>
        <w:t xml:space="preserve"> </w:t>
      </w:r>
      <w:r w:rsidR="00175AB5">
        <w:rPr>
          <w:sz w:val="28"/>
          <w:szCs w:val="28"/>
          <w:lang w:val="uk-UA"/>
        </w:rPr>
        <w:t>натуральній, а в неу</w:t>
      </w:r>
      <w:r w:rsidRPr="00C65336">
        <w:rPr>
          <w:sz w:val="28"/>
          <w:szCs w:val="28"/>
          <w:lang w:val="uk-UA"/>
        </w:rPr>
        <w:t>речевленій формі;</w:t>
      </w:r>
      <w:r w:rsidR="00175AB5">
        <w:rPr>
          <w:sz w:val="28"/>
          <w:szCs w:val="28"/>
          <w:lang w:val="uk-UA"/>
        </w:rPr>
        <w:t xml:space="preserve"> </w:t>
      </w:r>
      <w:r w:rsidRPr="00C65336">
        <w:rPr>
          <w:sz w:val="28"/>
          <w:szCs w:val="28"/>
          <w:lang w:val="uk-UA"/>
        </w:rPr>
        <w:t>поряд з матеріалізованими предметами (машини, речовини, прилади,</w:t>
      </w:r>
      <w:r w:rsidRPr="004005D4">
        <w:rPr>
          <w:sz w:val="28"/>
          <w:szCs w:val="28"/>
          <w:lang w:val="uk-UA"/>
        </w:rPr>
        <w:t xml:space="preserve"> </w:t>
      </w:r>
      <w:r w:rsidRPr="00C65336">
        <w:rPr>
          <w:sz w:val="28"/>
          <w:szCs w:val="28"/>
          <w:lang w:val="uk-UA"/>
        </w:rPr>
        <w:t>інструменти тощо) в угодах беруть участь елементи інтелектуальної</w:t>
      </w:r>
      <w:r w:rsidRPr="004005D4">
        <w:rPr>
          <w:sz w:val="28"/>
          <w:szCs w:val="28"/>
          <w:lang w:val="uk-UA"/>
        </w:rPr>
        <w:t xml:space="preserve"> </w:t>
      </w:r>
      <w:r w:rsidRPr="00C65336">
        <w:rPr>
          <w:sz w:val="28"/>
          <w:szCs w:val="28"/>
          <w:lang w:val="uk-UA"/>
        </w:rPr>
        <w:t>праці ("ноу-хау", технічні знання, досвід), які невідокремлені від свого</w:t>
      </w:r>
      <w:r w:rsidRPr="004005D4">
        <w:rPr>
          <w:sz w:val="28"/>
          <w:szCs w:val="28"/>
          <w:lang w:val="uk-UA"/>
        </w:rPr>
        <w:t xml:space="preserve"> </w:t>
      </w:r>
      <w:r w:rsidRPr="00C65336">
        <w:rPr>
          <w:sz w:val="28"/>
          <w:szCs w:val="28"/>
          <w:lang w:val="uk-UA"/>
        </w:rPr>
        <w:t>носія;</w:t>
      </w:r>
      <w:r w:rsidRPr="004005D4">
        <w:rPr>
          <w:sz w:val="28"/>
          <w:szCs w:val="28"/>
          <w:lang w:val="uk-UA"/>
        </w:rPr>
        <w:t xml:space="preserve"> </w:t>
      </w:r>
      <w:r w:rsidRPr="00C65336">
        <w:rPr>
          <w:sz w:val="28"/>
          <w:szCs w:val="28"/>
          <w:lang w:val="uk-UA"/>
        </w:rPr>
        <w:t>товари-ліцензії за своїм призначенням мають індивідуальний характер і</w:t>
      </w:r>
      <w:r w:rsidRPr="004005D4">
        <w:rPr>
          <w:sz w:val="28"/>
          <w:szCs w:val="28"/>
          <w:lang w:val="uk-UA"/>
        </w:rPr>
        <w:t xml:space="preserve"> </w:t>
      </w:r>
      <w:r w:rsidRPr="00C65336">
        <w:rPr>
          <w:sz w:val="28"/>
          <w:szCs w:val="28"/>
          <w:lang w:val="uk-UA"/>
        </w:rPr>
        <w:t>розосереджені по своїх власниках, що в свою чергу обумовлює велику</w:t>
      </w:r>
      <w:r w:rsidRPr="004005D4">
        <w:rPr>
          <w:sz w:val="28"/>
          <w:szCs w:val="28"/>
          <w:lang w:val="uk-UA"/>
        </w:rPr>
        <w:t xml:space="preserve"> </w:t>
      </w:r>
      <w:r w:rsidRPr="00C65336">
        <w:rPr>
          <w:sz w:val="28"/>
          <w:szCs w:val="28"/>
          <w:lang w:val="uk-UA"/>
        </w:rPr>
        <w:t>кількість продавців;</w:t>
      </w:r>
      <w:r>
        <w:rPr>
          <w:sz w:val="28"/>
          <w:szCs w:val="28"/>
          <w:lang w:val="uk-UA"/>
        </w:rPr>
        <w:t xml:space="preserve"> </w:t>
      </w:r>
      <w:r w:rsidRPr="00C65336">
        <w:rPr>
          <w:sz w:val="28"/>
          <w:szCs w:val="28"/>
          <w:lang w:val="uk-UA"/>
        </w:rPr>
        <w:t>монополістичність ринку, яка свідчить про надвисокі прибутки</w:t>
      </w:r>
      <w:r>
        <w:rPr>
          <w:sz w:val="28"/>
          <w:szCs w:val="28"/>
          <w:lang w:val="uk-UA"/>
        </w:rPr>
        <w:t xml:space="preserve"> </w:t>
      </w:r>
      <w:r w:rsidRPr="00C65336">
        <w:rPr>
          <w:sz w:val="28"/>
          <w:szCs w:val="28"/>
          <w:lang w:val="uk-UA"/>
        </w:rPr>
        <w:t>продавців високотехнологічних об’єктів інтелектуальної власності; низький рівень цінової еластичності, збільшення ваги нецінових</w:t>
      </w:r>
      <w:r w:rsidRPr="004005D4">
        <w:rPr>
          <w:sz w:val="28"/>
          <w:szCs w:val="28"/>
          <w:lang w:val="uk-UA"/>
        </w:rPr>
        <w:t xml:space="preserve"> </w:t>
      </w:r>
      <w:r w:rsidRPr="00C65336">
        <w:rPr>
          <w:sz w:val="28"/>
          <w:szCs w:val="28"/>
          <w:lang w:val="uk-UA"/>
        </w:rPr>
        <w:t>чинників попиту і пропозиції, перш за все, радикальності інновацій та їх</w:t>
      </w:r>
      <w:r w:rsidRPr="004005D4">
        <w:rPr>
          <w:sz w:val="28"/>
          <w:szCs w:val="28"/>
          <w:lang w:val="uk-UA"/>
        </w:rPr>
        <w:t xml:space="preserve"> </w:t>
      </w:r>
      <w:r w:rsidRPr="00C65336">
        <w:rPr>
          <w:sz w:val="28"/>
          <w:szCs w:val="28"/>
          <w:lang w:val="uk-UA"/>
        </w:rPr>
        <w:t>перспективності;</w:t>
      </w:r>
      <w:r>
        <w:rPr>
          <w:sz w:val="28"/>
          <w:szCs w:val="28"/>
          <w:lang w:val="uk-UA"/>
        </w:rPr>
        <w:t xml:space="preserve"> </w:t>
      </w:r>
      <w:r w:rsidRPr="00C65336">
        <w:rPr>
          <w:sz w:val="28"/>
          <w:szCs w:val="28"/>
          <w:lang w:val="uk-UA"/>
        </w:rPr>
        <w:t>довгостроковий характер співробітництва на всіх етапах дії</w:t>
      </w:r>
      <w:r w:rsidRPr="004005D4">
        <w:rPr>
          <w:sz w:val="28"/>
          <w:szCs w:val="28"/>
          <w:lang w:val="uk-UA"/>
        </w:rPr>
        <w:t xml:space="preserve"> </w:t>
      </w:r>
      <w:r w:rsidRPr="00C65336">
        <w:rPr>
          <w:sz w:val="28"/>
          <w:szCs w:val="28"/>
          <w:lang w:val="uk-UA"/>
        </w:rPr>
        <w:t>ліцензійного угоди в процесі передачі, впровадження і спільного</w:t>
      </w:r>
      <w:r w:rsidRPr="004005D4">
        <w:rPr>
          <w:sz w:val="28"/>
          <w:szCs w:val="28"/>
          <w:lang w:val="uk-UA"/>
        </w:rPr>
        <w:t xml:space="preserve"> </w:t>
      </w:r>
      <w:r w:rsidRPr="00C65336">
        <w:rPr>
          <w:sz w:val="28"/>
          <w:szCs w:val="28"/>
          <w:lang w:val="uk-UA"/>
        </w:rPr>
        <w:t>використання об'єкта ліцензії</w:t>
      </w:r>
      <w:r w:rsidR="00C031BE">
        <w:rPr>
          <w:sz w:val="28"/>
          <w:szCs w:val="28"/>
          <w:lang w:val="uk-UA"/>
        </w:rPr>
        <w:t>.[34</w:t>
      </w:r>
      <w:r w:rsidRPr="004005D4">
        <w:rPr>
          <w:sz w:val="28"/>
          <w:szCs w:val="28"/>
          <w:lang w:val="uk-UA"/>
        </w:rPr>
        <w:t>,339]</w:t>
      </w:r>
    </w:p>
    <w:p w:rsidR="00717569" w:rsidRPr="00B21DB2" w:rsidRDefault="00717569" w:rsidP="00B50223">
      <w:pPr>
        <w:spacing w:line="360" w:lineRule="auto"/>
        <w:ind w:firstLine="540"/>
        <w:jc w:val="both"/>
        <w:rPr>
          <w:bCs/>
          <w:sz w:val="28"/>
          <w:szCs w:val="28"/>
          <w:lang w:val="uk-UA"/>
        </w:rPr>
      </w:pPr>
      <w:r w:rsidRPr="00B21DB2">
        <w:rPr>
          <w:b/>
          <w:bCs/>
          <w:i/>
          <w:iCs/>
          <w:sz w:val="28"/>
          <w:szCs w:val="28"/>
          <w:lang w:val="uk-UA"/>
        </w:rPr>
        <w:t xml:space="preserve">Ціна ліцензії </w:t>
      </w:r>
      <w:r w:rsidRPr="00B21DB2">
        <w:rPr>
          <w:bCs/>
          <w:sz w:val="28"/>
          <w:szCs w:val="28"/>
          <w:lang w:val="uk-UA"/>
        </w:rPr>
        <w:t>визначається часткою продавця у прибутку покупця ліцензії. Ліцензійна угода укладається якщо: 1) прибуток ліцензіара від продажу ліцензій вищий , ніж</w:t>
      </w:r>
      <w:r w:rsidR="00175AB5">
        <w:rPr>
          <w:bCs/>
          <w:sz w:val="28"/>
          <w:szCs w:val="28"/>
          <w:lang w:val="uk-UA"/>
        </w:rPr>
        <w:t xml:space="preserve"> від інших форм освоєння ринку; </w:t>
      </w:r>
      <w:r w:rsidRPr="00B21DB2">
        <w:rPr>
          <w:bCs/>
          <w:sz w:val="28"/>
          <w:szCs w:val="28"/>
          <w:lang w:val="uk-UA"/>
        </w:rPr>
        <w:t>2) прибуток ліцензіара від реалізації купленої ліцензії вищий, ніж прибуток від конкурентів.</w:t>
      </w:r>
    </w:p>
    <w:p w:rsidR="00717569" w:rsidRPr="00B21DB2" w:rsidRDefault="00717569" w:rsidP="00B50223">
      <w:pPr>
        <w:spacing w:line="360" w:lineRule="auto"/>
        <w:ind w:firstLine="540"/>
        <w:jc w:val="both"/>
        <w:rPr>
          <w:bCs/>
          <w:sz w:val="28"/>
          <w:szCs w:val="28"/>
          <w:lang w:val="uk-UA"/>
        </w:rPr>
      </w:pPr>
      <w:r w:rsidRPr="00B21DB2">
        <w:rPr>
          <w:bCs/>
          <w:sz w:val="28"/>
          <w:szCs w:val="28"/>
          <w:lang w:val="uk-UA"/>
        </w:rPr>
        <w:t xml:space="preserve"> Механізм визначення ціни ліцензії.</w:t>
      </w:r>
    </w:p>
    <w:p w:rsidR="00717569" w:rsidRPr="00B21DB2" w:rsidRDefault="00717569" w:rsidP="00B50223">
      <w:pPr>
        <w:spacing w:line="360" w:lineRule="auto"/>
        <w:ind w:firstLine="540"/>
        <w:jc w:val="both"/>
        <w:rPr>
          <w:bCs/>
          <w:sz w:val="28"/>
          <w:szCs w:val="28"/>
          <w:lang w:val="uk-UA"/>
        </w:rPr>
      </w:pPr>
      <w:r w:rsidRPr="00B21DB2">
        <w:rPr>
          <w:bCs/>
          <w:sz w:val="28"/>
          <w:szCs w:val="28"/>
          <w:lang w:val="uk-UA"/>
        </w:rPr>
        <w:t>1.  Для попереднього визначення розміру прибутку ліцензіат може скори</w:t>
      </w:r>
      <w:r w:rsidRPr="00B21DB2">
        <w:rPr>
          <w:bCs/>
          <w:sz w:val="28"/>
          <w:szCs w:val="28"/>
          <w:lang w:val="uk-UA"/>
        </w:rPr>
        <w:softHyphen/>
        <w:t>статися складеним кошторисом витрат виробництва продукції, що ліцен</w:t>
      </w:r>
      <w:r w:rsidRPr="00B21DB2">
        <w:rPr>
          <w:bCs/>
          <w:sz w:val="28"/>
          <w:szCs w:val="28"/>
          <w:lang w:val="uk-UA"/>
        </w:rPr>
        <w:softHyphen/>
        <w:t>зується, щоб визначити собівартість одиниці продукції.</w:t>
      </w:r>
    </w:p>
    <w:p w:rsidR="00717569" w:rsidRPr="00B21DB2" w:rsidRDefault="00717569" w:rsidP="00B50223">
      <w:pPr>
        <w:spacing w:line="360" w:lineRule="auto"/>
        <w:ind w:firstLine="540"/>
        <w:jc w:val="both"/>
        <w:rPr>
          <w:bCs/>
          <w:sz w:val="28"/>
          <w:szCs w:val="28"/>
          <w:lang w:val="uk-UA"/>
        </w:rPr>
      </w:pPr>
      <w:r w:rsidRPr="00B21DB2">
        <w:rPr>
          <w:bCs/>
          <w:sz w:val="28"/>
          <w:szCs w:val="28"/>
          <w:lang w:val="uk-UA"/>
        </w:rPr>
        <w:t>2.  Прибуток визначається як різниця між ціною реалізації продукції і собівартістю.</w:t>
      </w:r>
    </w:p>
    <w:p w:rsidR="00717569" w:rsidRPr="00B21DB2" w:rsidRDefault="00717569" w:rsidP="00B50223">
      <w:pPr>
        <w:spacing w:line="360" w:lineRule="auto"/>
        <w:ind w:firstLine="540"/>
        <w:jc w:val="both"/>
        <w:rPr>
          <w:bCs/>
          <w:sz w:val="28"/>
          <w:szCs w:val="28"/>
          <w:lang w:val="uk-UA"/>
        </w:rPr>
      </w:pPr>
      <w:r w:rsidRPr="00B21DB2">
        <w:rPr>
          <w:bCs/>
          <w:sz w:val="28"/>
          <w:szCs w:val="28"/>
          <w:lang w:val="uk-UA"/>
        </w:rPr>
        <w:t>3.  Знаючи річний випуск продукції в штуках і термін дії ліцензійної угоди в роках, можна визначити загальний обсяг прибутку з ліцензії.</w:t>
      </w:r>
    </w:p>
    <w:p w:rsidR="00717569" w:rsidRPr="00B21DB2" w:rsidRDefault="00717569" w:rsidP="00B50223">
      <w:pPr>
        <w:spacing w:line="360" w:lineRule="auto"/>
        <w:ind w:firstLine="540"/>
        <w:jc w:val="both"/>
        <w:rPr>
          <w:bCs/>
          <w:sz w:val="28"/>
          <w:szCs w:val="28"/>
          <w:lang w:val="uk-UA"/>
        </w:rPr>
      </w:pPr>
      <w:r w:rsidRPr="00B21DB2">
        <w:rPr>
          <w:bCs/>
          <w:sz w:val="28"/>
          <w:szCs w:val="28"/>
          <w:lang w:val="uk-UA"/>
        </w:rPr>
        <w:t>4.  Порівнюючи обсяг прибутку, що планується одержати від виробництва на основі ліцензії, із прибутком без використання ліцензії, можна визначити розмір додаткового прибутку ліцензіата від придбання ліцензії.</w:t>
      </w:r>
    </w:p>
    <w:p w:rsidR="00717569" w:rsidRPr="00B21DB2" w:rsidRDefault="00717569" w:rsidP="00B50223">
      <w:pPr>
        <w:spacing w:line="360" w:lineRule="auto"/>
        <w:ind w:firstLine="540"/>
        <w:jc w:val="both"/>
        <w:rPr>
          <w:bCs/>
          <w:sz w:val="28"/>
          <w:szCs w:val="28"/>
          <w:lang w:val="uk-UA"/>
        </w:rPr>
      </w:pPr>
      <w:r w:rsidRPr="00B21DB2">
        <w:rPr>
          <w:bCs/>
          <w:sz w:val="28"/>
          <w:szCs w:val="28"/>
          <w:lang w:val="uk-UA"/>
        </w:rPr>
        <w:t>5.  Очевидно, що ціна ліцензії не може бути більшою за розмір додатково</w:t>
      </w:r>
      <w:r w:rsidRPr="00B21DB2">
        <w:rPr>
          <w:bCs/>
          <w:sz w:val="28"/>
          <w:szCs w:val="28"/>
          <w:lang w:val="uk-UA"/>
        </w:rPr>
        <w:softHyphen/>
        <w:t>го прибутку, в іншому випадку ліцензіат втратить частину свого прибутку, яку він міг би одержати навіть без купівлі ліцензії.</w:t>
      </w:r>
    </w:p>
    <w:p w:rsidR="00717569" w:rsidRPr="00B21DB2" w:rsidRDefault="00717569" w:rsidP="00B50223">
      <w:pPr>
        <w:spacing w:line="360" w:lineRule="auto"/>
        <w:ind w:firstLine="540"/>
        <w:jc w:val="both"/>
        <w:rPr>
          <w:bCs/>
          <w:sz w:val="28"/>
          <w:szCs w:val="28"/>
          <w:lang w:val="uk-UA"/>
        </w:rPr>
      </w:pPr>
      <w:r w:rsidRPr="00B21DB2">
        <w:rPr>
          <w:bCs/>
          <w:sz w:val="28"/>
          <w:szCs w:val="28"/>
          <w:lang w:val="uk-UA"/>
        </w:rPr>
        <w:t>6.  Визначивши розмір додаткового прибутку, ліцензіат повинен встанови</w:t>
      </w:r>
      <w:r w:rsidRPr="00B21DB2">
        <w:rPr>
          <w:bCs/>
          <w:sz w:val="28"/>
          <w:szCs w:val="28"/>
          <w:lang w:val="uk-UA"/>
        </w:rPr>
        <w:softHyphen/>
        <w:t>ти, у якому співвідношенні очікуваний додатковий прибуток буде розділено між ліцензіатом і ліцензіаром:</w:t>
      </w:r>
    </w:p>
    <w:p w:rsidR="00717569" w:rsidRPr="00B21DB2" w:rsidRDefault="00717569" w:rsidP="00B50223">
      <w:pPr>
        <w:spacing w:line="360" w:lineRule="auto"/>
        <w:ind w:firstLine="540"/>
        <w:jc w:val="both"/>
        <w:rPr>
          <w:bCs/>
          <w:sz w:val="28"/>
          <w:szCs w:val="28"/>
        </w:rPr>
      </w:pPr>
      <w:r w:rsidRPr="00B21DB2">
        <w:rPr>
          <w:b/>
          <w:bCs/>
          <w:i/>
          <w:iCs/>
          <w:sz w:val="28"/>
          <w:szCs w:val="28"/>
          <w:lang w:val="uk-UA"/>
        </w:rPr>
        <w:t xml:space="preserve">Розрахункова ціна ліцензії </w:t>
      </w:r>
      <w:r w:rsidRPr="00B21DB2">
        <w:rPr>
          <w:bCs/>
          <w:i/>
          <w:iCs/>
          <w:sz w:val="28"/>
          <w:szCs w:val="28"/>
          <w:lang w:val="uk-UA"/>
        </w:rPr>
        <w:t>(Ц</w:t>
      </w:r>
      <w:r w:rsidRPr="00B21DB2">
        <w:rPr>
          <w:bCs/>
          <w:i/>
          <w:iCs/>
          <w:sz w:val="28"/>
          <w:szCs w:val="28"/>
          <w:vertAlign w:val="subscript"/>
          <w:lang w:val="uk-UA"/>
        </w:rPr>
        <w:t>л</w:t>
      </w:r>
      <w:r w:rsidRPr="00B21DB2">
        <w:rPr>
          <w:bCs/>
          <w:i/>
          <w:iCs/>
          <w:sz w:val="28"/>
          <w:szCs w:val="28"/>
          <w:lang w:val="uk-UA"/>
        </w:rPr>
        <w:t>) Ц</w:t>
      </w:r>
      <w:r w:rsidRPr="00B21DB2">
        <w:rPr>
          <w:bCs/>
          <w:i/>
          <w:iCs/>
          <w:sz w:val="28"/>
          <w:szCs w:val="28"/>
          <w:vertAlign w:val="subscript"/>
          <w:lang w:val="uk-UA"/>
        </w:rPr>
        <w:t xml:space="preserve">л= </w:t>
      </w:r>
      <w:r w:rsidRPr="00B21DB2">
        <w:rPr>
          <w:bCs/>
          <w:i/>
          <w:iCs/>
          <w:sz w:val="28"/>
          <w:szCs w:val="28"/>
          <w:lang w:val="uk-UA"/>
        </w:rPr>
        <w:t>В*Т*П</w:t>
      </w:r>
      <w:r w:rsidRPr="00B21DB2">
        <w:rPr>
          <w:bCs/>
          <w:i/>
          <w:iCs/>
          <w:sz w:val="28"/>
          <w:szCs w:val="28"/>
          <w:vertAlign w:val="subscript"/>
          <w:lang w:val="uk-UA"/>
        </w:rPr>
        <w:t>р</w:t>
      </w:r>
      <w:r w:rsidRPr="00B21DB2">
        <w:rPr>
          <w:bCs/>
          <w:i/>
          <w:iCs/>
          <w:sz w:val="28"/>
          <w:szCs w:val="28"/>
          <w:lang w:val="uk-UA"/>
        </w:rPr>
        <w:t>*Ч</w:t>
      </w:r>
    </w:p>
    <w:p w:rsidR="00717569" w:rsidRPr="00B21DB2" w:rsidRDefault="00717569" w:rsidP="00B50223">
      <w:pPr>
        <w:spacing w:line="360" w:lineRule="auto"/>
        <w:ind w:firstLine="540"/>
        <w:jc w:val="both"/>
        <w:rPr>
          <w:bCs/>
          <w:sz w:val="28"/>
          <w:szCs w:val="28"/>
        </w:rPr>
      </w:pPr>
      <w:r w:rsidRPr="00B21DB2">
        <w:rPr>
          <w:bCs/>
          <w:sz w:val="28"/>
          <w:szCs w:val="28"/>
          <w:lang w:val="uk-UA"/>
        </w:rPr>
        <w:t xml:space="preserve">де В — середній річний випуск продукції за весь термін дії угоди; </w:t>
      </w:r>
      <w:r w:rsidRPr="00B21DB2">
        <w:rPr>
          <w:bCs/>
          <w:i/>
          <w:iCs/>
          <w:sz w:val="28"/>
          <w:szCs w:val="28"/>
          <w:lang w:val="uk-UA"/>
        </w:rPr>
        <w:t xml:space="preserve">Т </w:t>
      </w:r>
      <w:r w:rsidRPr="00B21DB2">
        <w:rPr>
          <w:bCs/>
          <w:sz w:val="28"/>
          <w:szCs w:val="28"/>
          <w:lang w:val="uk-UA"/>
        </w:rPr>
        <w:t xml:space="preserve">— термін дії угоди; </w:t>
      </w:r>
      <w:r w:rsidRPr="00B21DB2">
        <w:rPr>
          <w:bCs/>
          <w:i/>
          <w:iCs/>
          <w:sz w:val="28"/>
          <w:szCs w:val="28"/>
          <w:lang w:val="uk-UA"/>
        </w:rPr>
        <w:t>П</w:t>
      </w:r>
      <w:r w:rsidRPr="00B21DB2">
        <w:rPr>
          <w:bCs/>
          <w:i/>
          <w:iCs/>
          <w:sz w:val="28"/>
          <w:szCs w:val="28"/>
          <w:vertAlign w:val="subscript"/>
          <w:lang w:val="uk-UA"/>
        </w:rPr>
        <w:t>р</w:t>
      </w:r>
      <w:r w:rsidRPr="00B21DB2">
        <w:rPr>
          <w:bCs/>
          <w:i/>
          <w:iCs/>
          <w:sz w:val="28"/>
          <w:szCs w:val="28"/>
          <w:lang w:val="uk-UA"/>
        </w:rPr>
        <w:t xml:space="preserve"> </w:t>
      </w:r>
      <w:r w:rsidRPr="00B21DB2">
        <w:rPr>
          <w:bCs/>
          <w:sz w:val="28"/>
          <w:szCs w:val="28"/>
          <w:lang w:val="uk-UA"/>
        </w:rPr>
        <w:t xml:space="preserve">— додатковий прибуток ліцензіата від реалізації ліцензії; </w:t>
      </w:r>
      <w:r w:rsidRPr="00B21DB2">
        <w:rPr>
          <w:bCs/>
          <w:i/>
          <w:iCs/>
          <w:sz w:val="28"/>
          <w:szCs w:val="28"/>
          <w:lang w:val="uk-UA"/>
        </w:rPr>
        <w:t xml:space="preserve">Ч </w:t>
      </w:r>
      <w:r w:rsidRPr="00B21DB2">
        <w:rPr>
          <w:bCs/>
          <w:sz w:val="28"/>
          <w:szCs w:val="28"/>
          <w:lang w:val="uk-UA"/>
        </w:rPr>
        <w:t>— частка ліцензіара в додатковому прибутку ліцензіата.</w:t>
      </w:r>
    </w:p>
    <w:p w:rsidR="00717569" w:rsidRPr="00B21DB2" w:rsidRDefault="00717569" w:rsidP="00B50223">
      <w:pPr>
        <w:spacing w:line="360" w:lineRule="auto"/>
        <w:ind w:firstLine="540"/>
        <w:jc w:val="both"/>
        <w:rPr>
          <w:bCs/>
          <w:sz w:val="28"/>
          <w:szCs w:val="28"/>
        </w:rPr>
      </w:pPr>
      <w:r w:rsidRPr="00B21DB2">
        <w:rPr>
          <w:bCs/>
          <w:sz w:val="28"/>
          <w:szCs w:val="28"/>
          <w:lang w:val="uk-UA"/>
        </w:rPr>
        <w:t>Цей метод прийнятний для потенційних ліцензіара і ліцензіата в тому випадку, коли вони мають достатню інформацію про економічні умови діяль</w:t>
      </w:r>
      <w:r w:rsidRPr="00B21DB2">
        <w:rPr>
          <w:bCs/>
          <w:sz w:val="28"/>
          <w:szCs w:val="28"/>
          <w:lang w:val="uk-UA"/>
        </w:rPr>
        <w:softHyphen/>
        <w:t>ності ліцензіата на термін дії угоди. Однак, якщо ліцензіат таку можливість частіше за все має, то для ліцензіара у більшості випадків цей метод розра</w:t>
      </w:r>
      <w:r w:rsidRPr="00B21DB2">
        <w:rPr>
          <w:bCs/>
          <w:sz w:val="28"/>
          <w:szCs w:val="28"/>
          <w:lang w:val="uk-UA"/>
        </w:rPr>
        <w:softHyphen/>
        <w:t>хунку неприйнятний, оскільки витрати виробництва — комерційна таємни</w:t>
      </w:r>
      <w:r w:rsidRPr="00B21DB2">
        <w:rPr>
          <w:bCs/>
          <w:sz w:val="28"/>
          <w:szCs w:val="28"/>
          <w:lang w:val="uk-UA"/>
        </w:rPr>
        <w:softHyphen/>
        <w:t>ця ліцензіата. Крім того, цей метод може бути неприйнятним і для ліцензі</w:t>
      </w:r>
      <w:r w:rsidRPr="00B21DB2">
        <w:rPr>
          <w:bCs/>
          <w:sz w:val="28"/>
          <w:szCs w:val="28"/>
          <w:lang w:val="uk-UA"/>
        </w:rPr>
        <w:softHyphen/>
        <w:t>ата, якщо він планує здійснити виробництво нового для ринку товару, витрати виробництва якого невідомі.</w:t>
      </w:r>
    </w:p>
    <w:p w:rsidR="00717569" w:rsidRPr="00717569" w:rsidRDefault="00717569" w:rsidP="00B50223">
      <w:pPr>
        <w:spacing w:line="360" w:lineRule="auto"/>
        <w:ind w:firstLine="540"/>
        <w:jc w:val="both"/>
        <w:rPr>
          <w:bCs/>
          <w:sz w:val="28"/>
          <w:szCs w:val="28"/>
          <w:lang w:val="uk-UA"/>
        </w:rPr>
      </w:pPr>
      <w:r w:rsidRPr="00B21DB2">
        <w:rPr>
          <w:bCs/>
          <w:sz w:val="28"/>
          <w:szCs w:val="28"/>
          <w:lang w:val="uk-UA"/>
        </w:rPr>
        <w:t>У таких випадках роблять оцінку невідомих показників виробництва і збуту продукції на базі приблизної структури від реалізації, що склалися в даній галузі виробництва. Даний метод розрахунку однаково доступний контр</w:t>
      </w:r>
      <w:r w:rsidRPr="00B21DB2">
        <w:rPr>
          <w:bCs/>
          <w:sz w:val="28"/>
          <w:szCs w:val="28"/>
          <w:lang w:val="uk-UA"/>
        </w:rPr>
        <w:softHyphen/>
        <w:t>агентам і може бути з успіхом застосований обома сторонами угоди. Він прийнятний як для товарів виробничого призначення, так і для споживчих товарів</w:t>
      </w:r>
      <w:r>
        <w:rPr>
          <w:sz w:val="28"/>
          <w:szCs w:val="28"/>
          <w:lang w:val="uk-UA"/>
        </w:rPr>
        <w:t xml:space="preserve"> [</w:t>
      </w:r>
      <w:r w:rsidR="00C031BE">
        <w:rPr>
          <w:sz w:val="28"/>
          <w:szCs w:val="28"/>
          <w:lang w:val="uk-UA"/>
        </w:rPr>
        <w:t>32</w:t>
      </w:r>
      <w:r w:rsidRPr="004005D4">
        <w:rPr>
          <w:sz w:val="28"/>
          <w:szCs w:val="28"/>
          <w:lang w:val="uk-UA"/>
        </w:rPr>
        <w:t>].</w:t>
      </w:r>
    </w:p>
    <w:p w:rsidR="00F30BD0" w:rsidRPr="00717569" w:rsidRDefault="00F30BD0" w:rsidP="00B50223">
      <w:pPr>
        <w:pStyle w:val="HTML"/>
        <w:tabs>
          <w:tab w:val="num" w:pos="0"/>
        </w:tabs>
        <w:spacing w:line="360" w:lineRule="auto"/>
        <w:ind w:firstLine="540"/>
        <w:jc w:val="both"/>
        <w:rPr>
          <w:rFonts w:ascii="Times New Roman" w:hAnsi="Times New Roman" w:cs="Times New Roman"/>
          <w:sz w:val="28"/>
          <w:szCs w:val="28"/>
          <w:lang w:val="uk-UA"/>
        </w:rPr>
      </w:pPr>
      <w:r w:rsidRPr="00717569">
        <w:rPr>
          <w:rFonts w:ascii="Times New Roman" w:hAnsi="Times New Roman" w:cs="Times New Roman"/>
          <w:b/>
          <w:i/>
          <w:sz w:val="28"/>
          <w:szCs w:val="28"/>
          <w:lang w:val="uk-UA"/>
        </w:rPr>
        <w:t xml:space="preserve">Копірайт </w:t>
      </w:r>
      <w:r w:rsidRPr="00717569">
        <w:rPr>
          <w:rFonts w:ascii="Times New Roman" w:hAnsi="Times New Roman" w:cs="Times New Roman"/>
          <w:sz w:val="28"/>
          <w:szCs w:val="28"/>
          <w:lang w:val="uk-UA"/>
        </w:rPr>
        <w:t xml:space="preserve">(право відтворення) — ексклюзивне право автора твору на показ і відтворення своєї роботи. Копірайт захищає від копіювання головним чином твори мистецтва і літератури — книги, фільми, радіопередачі, аудіо-, відеопродукцію тощо. </w:t>
      </w:r>
      <w:r w:rsidRPr="00717569">
        <w:rPr>
          <w:rFonts w:ascii="Times New Roman" w:hAnsi="Times New Roman" w:cs="Times New Roman"/>
          <w:sz w:val="28"/>
          <w:szCs w:val="28"/>
        </w:rPr>
        <w:t>Однак часто копірайт поширюється і на знання у вигляді ескізів, макетів, малюнків, креслень, що використовуються у виробництві</w:t>
      </w:r>
      <w:r w:rsidRPr="00717569">
        <w:rPr>
          <w:rFonts w:ascii="Times New Roman" w:hAnsi="Times New Roman" w:cs="Times New Roman"/>
          <w:sz w:val="28"/>
          <w:szCs w:val="28"/>
          <w:lang w:val="uk-UA"/>
        </w:rPr>
        <w:t>.</w:t>
      </w:r>
    </w:p>
    <w:p w:rsidR="00717569" w:rsidRPr="004B25D1" w:rsidRDefault="00F30BD0" w:rsidP="00B50223">
      <w:pPr>
        <w:spacing w:line="360" w:lineRule="auto"/>
        <w:ind w:firstLine="540"/>
        <w:jc w:val="both"/>
        <w:rPr>
          <w:sz w:val="28"/>
          <w:szCs w:val="28"/>
        </w:rPr>
      </w:pPr>
      <w:r w:rsidRPr="00717569">
        <w:rPr>
          <w:b/>
          <w:i/>
          <w:sz w:val="28"/>
          <w:szCs w:val="28"/>
        </w:rPr>
        <w:t xml:space="preserve">Інжиніринг </w:t>
      </w:r>
      <w:r w:rsidRPr="00717569">
        <w:rPr>
          <w:sz w:val="28"/>
          <w:szCs w:val="28"/>
        </w:rPr>
        <w:t>— надання технологічних знань, необхідних для придбання, монтажу і використання куплених або орендованих машин і устаткування. Вони включають широкий комплекс заходів з підготовки техніко-економічного обґрунтування проектів, здійснення консультацій, нагляду, проектування, іспитів, гарантійного і післягарантійного обслуговування.</w:t>
      </w:r>
      <w:r w:rsidRPr="00717569">
        <w:rPr>
          <w:sz w:val="28"/>
          <w:szCs w:val="28"/>
        </w:rPr>
        <w:br/>
      </w:r>
      <w:r w:rsidR="00717569">
        <w:rPr>
          <w:sz w:val="28"/>
          <w:szCs w:val="28"/>
          <w:lang w:val="uk-UA"/>
        </w:rPr>
        <w:t xml:space="preserve">         </w:t>
      </w:r>
      <w:r w:rsidR="00717569" w:rsidRPr="004B25D1">
        <w:rPr>
          <w:b/>
          <w:i/>
          <w:sz w:val="28"/>
          <w:szCs w:val="28"/>
        </w:rPr>
        <w:t>Франчайзинг</w:t>
      </w:r>
      <w:r w:rsidR="00717569" w:rsidRPr="004B25D1">
        <w:rPr>
          <w:sz w:val="28"/>
          <w:szCs w:val="28"/>
        </w:rPr>
        <w:t xml:space="preserve"> — контракт на передачу товарної марки, технології, надан</w:t>
      </w:r>
      <w:r w:rsidR="00717569" w:rsidRPr="004B25D1">
        <w:rPr>
          <w:sz w:val="28"/>
          <w:szCs w:val="28"/>
        </w:rPr>
        <w:softHyphen/>
        <w:t>ня послуг чи продажу товарів. Угоду укладають дві сторони:</w:t>
      </w:r>
    </w:p>
    <w:p w:rsidR="00717569" w:rsidRPr="004B25D1" w:rsidRDefault="00717569" w:rsidP="00B50223">
      <w:pPr>
        <w:spacing w:line="360" w:lineRule="auto"/>
        <w:ind w:firstLine="540"/>
        <w:jc w:val="both"/>
        <w:rPr>
          <w:sz w:val="28"/>
          <w:szCs w:val="28"/>
        </w:rPr>
      </w:pPr>
      <w:r w:rsidRPr="004B25D1">
        <w:rPr>
          <w:sz w:val="28"/>
          <w:szCs w:val="28"/>
        </w:rPr>
        <w:t xml:space="preserve">•  </w:t>
      </w:r>
      <w:r w:rsidRPr="004B25D1">
        <w:rPr>
          <w:b/>
          <w:i/>
          <w:sz w:val="28"/>
          <w:szCs w:val="28"/>
        </w:rPr>
        <w:t>франчайзер</w:t>
      </w:r>
      <w:r w:rsidRPr="004B25D1">
        <w:rPr>
          <w:sz w:val="28"/>
          <w:szCs w:val="28"/>
        </w:rPr>
        <w:t xml:space="preserve"> (продавець) — транснаціональна компанія, що володіє пев</w:t>
      </w:r>
      <w:r w:rsidRPr="004B25D1">
        <w:rPr>
          <w:sz w:val="28"/>
          <w:szCs w:val="28"/>
        </w:rPr>
        <w:softHyphen/>
        <w:t>ною товарною маркою, технологією надання послуг чи продажу товарів, тех</w:t>
      </w:r>
      <w:r w:rsidRPr="004B25D1">
        <w:rPr>
          <w:sz w:val="28"/>
          <w:szCs w:val="28"/>
        </w:rPr>
        <w:softHyphen/>
        <w:t>нологією організації торгівлі або дистрибуції товарів, що є предметом фран-чайзингових угод;</w:t>
      </w:r>
    </w:p>
    <w:p w:rsidR="00717569" w:rsidRPr="004B25D1" w:rsidRDefault="00717569" w:rsidP="00B50223">
      <w:pPr>
        <w:spacing w:line="360" w:lineRule="auto"/>
        <w:ind w:firstLine="540"/>
        <w:jc w:val="both"/>
        <w:rPr>
          <w:sz w:val="28"/>
          <w:szCs w:val="28"/>
        </w:rPr>
      </w:pPr>
      <w:r w:rsidRPr="004B25D1">
        <w:rPr>
          <w:sz w:val="28"/>
          <w:szCs w:val="28"/>
        </w:rPr>
        <w:t xml:space="preserve">• </w:t>
      </w:r>
      <w:r w:rsidRPr="004B25D1">
        <w:rPr>
          <w:b/>
          <w:i/>
          <w:sz w:val="28"/>
          <w:szCs w:val="28"/>
        </w:rPr>
        <w:t>франчайзі</w:t>
      </w:r>
      <w:r w:rsidRPr="004B25D1">
        <w:rPr>
          <w:sz w:val="28"/>
          <w:szCs w:val="28"/>
        </w:rPr>
        <w:t xml:space="preserve"> (покупець) — місцева компанія, яка використовує надані фран-чайзером за угодою торговельні марки, технології і т. д.</w:t>
      </w:r>
    </w:p>
    <w:p w:rsidR="00717569" w:rsidRPr="004B25D1" w:rsidRDefault="00717569" w:rsidP="00B50223">
      <w:pPr>
        <w:spacing w:line="360" w:lineRule="auto"/>
        <w:ind w:firstLine="540"/>
        <w:jc w:val="both"/>
        <w:rPr>
          <w:sz w:val="28"/>
          <w:szCs w:val="28"/>
          <w:lang w:val="uk-UA"/>
        </w:rPr>
      </w:pPr>
      <w:r w:rsidRPr="004B25D1">
        <w:rPr>
          <w:sz w:val="28"/>
          <w:szCs w:val="28"/>
        </w:rPr>
        <w:t>Продавець не тільки передає покупцеві право на використання товарної марки, а й надає йому допомогу в організації та веденні бізнесу у вигляді надання технічних послуг, реклами, підготовки кадрів та підвищення їхньої кваліфікації, постачанні та ін. Франчайзі за ці послуги вносить одноразову платню при організації бізнесу і здійснює періодичні платежі, а також бере на себе обов'язки вкласти в цю компанію частину свого капіталу та надавати послуги в області маркетингу та менеджменту. Франчайзер бере участь в управлінні та контролі за послугами, що надаються франчайзі</w:t>
      </w:r>
      <w:r w:rsidRPr="004B25D1">
        <w:rPr>
          <w:sz w:val="28"/>
          <w:szCs w:val="28"/>
          <w:lang w:val="uk-UA"/>
        </w:rPr>
        <w:t>.</w:t>
      </w:r>
    </w:p>
    <w:p w:rsidR="00F30BD0" w:rsidRPr="00717569" w:rsidRDefault="00F30BD0" w:rsidP="00B50223">
      <w:pPr>
        <w:pStyle w:val="HTML"/>
        <w:tabs>
          <w:tab w:val="num" w:pos="0"/>
        </w:tabs>
        <w:spacing w:line="360" w:lineRule="auto"/>
        <w:ind w:firstLine="540"/>
        <w:jc w:val="both"/>
        <w:rPr>
          <w:rFonts w:ascii="Times New Roman" w:hAnsi="Times New Roman" w:cs="Times New Roman"/>
          <w:sz w:val="28"/>
          <w:szCs w:val="28"/>
          <w:lang w:val="uk-UA"/>
        </w:rPr>
      </w:pPr>
      <w:r w:rsidRPr="00717569">
        <w:rPr>
          <w:rFonts w:ascii="Times New Roman" w:hAnsi="Times New Roman" w:cs="Times New Roman"/>
          <w:sz w:val="28"/>
          <w:szCs w:val="28"/>
          <w:lang w:val="uk-UA"/>
        </w:rPr>
        <w:t xml:space="preserve">    Надання наукоємних послуг у сферах виробництва, обігу та управління, включаючи інжиніринг, консалтинг, інформінг, менеджмент, підготовку персоналу тощо [</w:t>
      </w:r>
      <w:r w:rsidR="00C031BE">
        <w:rPr>
          <w:rFonts w:ascii="Times New Roman" w:hAnsi="Times New Roman" w:cs="Times New Roman"/>
          <w:sz w:val="28"/>
          <w:szCs w:val="28"/>
          <w:lang w:val="uk-UA"/>
        </w:rPr>
        <w:t>20</w:t>
      </w:r>
      <w:r w:rsidRPr="00717569">
        <w:rPr>
          <w:rFonts w:ascii="Times New Roman" w:hAnsi="Times New Roman" w:cs="Times New Roman"/>
          <w:sz w:val="28"/>
          <w:szCs w:val="28"/>
          <w:lang w:val="uk-UA"/>
        </w:rPr>
        <w:t>].</w:t>
      </w:r>
    </w:p>
    <w:p w:rsidR="00175AB5" w:rsidRDefault="00A73274" w:rsidP="00B50223">
      <w:pPr>
        <w:pStyle w:val="HTML"/>
        <w:spacing w:line="360" w:lineRule="auto"/>
        <w:ind w:firstLine="540"/>
        <w:jc w:val="both"/>
        <w:rPr>
          <w:rFonts w:ascii="Times New Roman" w:hAnsi="Times New Roman" w:cs="Times New Roman"/>
          <w:sz w:val="28"/>
          <w:szCs w:val="28"/>
          <w:lang w:val="uk-UA"/>
        </w:rPr>
      </w:pPr>
      <w:r w:rsidRPr="00175AB5">
        <w:rPr>
          <w:rFonts w:ascii="Times New Roman" w:hAnsi="Times New Roman" w:cs="Times New Roman"/>
          <w:sz w:val="28"/>
          <w:szCs w:val="28"/>
          <w:lang w:val="uk-UA"/>
        </w:rPr>
        <w:t xml:space="preserve">Висновок: </w:t>
      </w:r>
      <w:r w:rsidR="00175AB5" w:rsidRPr="00175AB5">
        <w:rPr>
          <w:rFonts w:ascii="Times New Roman" w:hAnsi="Times New Roman" w:cs="Times New Roman"/>
          <w:sz w:val="28"/>
          <w:szCs w:val="28"/>
          <w:lang w:val="uk-UA"/>
        </w:rPr>
        <w:t xml:space="preserve">сучасні форми передачі </w:t>
      </w:r>
      <w:r w:rsidR="00F87972" w:rsidRPr="00175AB5">
        <w:rPr>
          <w:rFonts w:ascii="Times New Roman" w:hAnsi="Times New Roman" w:cs="Times New Roman"/>
          <w:sz w:val="28"/>
          <w:szCs w:val="28"/>
          <w:lang w:val="uk-UA"/>
        </w:rPr>
        <w:t>об’єкт</w:t>
      </w:r>
      <w:r w:rsidR="00175AB5" w:rsidRPr="00175AB5">
        <w:rPr>
          <w:rFonts w:ascii="Times New Roman" w:hAnsi="Times New Roman" w:cs="Times New Roman"/>
          <w:sz w:val="28"/>
          <w:szCs w:val="28"/>
          <w:lang w:val="uk-UA"/>
        </w:rPr>
        <w:t xml:space="preserve">ів </w:t>
      </w:r>
      <w:r w:rsidR="00F87972" w:rsidRPr="00175AB5">
        <w:rPr>
          <w:rFonts w:ascii="Times New Roman" w:hAnsi="Times New Roman" w:cs="Times New Roman"/>
          <w:sz w:val="28"/>
          <w:szCs w:val="28"/>
          <w:lang w:val="uk-UA"/>
        </w:rPr>
        <w:t xml:space="preserve">ІВ </w:t>
      </w:r>
      <w:r w:rsidR="00175AB5" w:rsidRPr="00175AB5">
        <w:rPr>
          <w:rFonts w:ascii="Times New Roman" w:hAnsi="Times New Roman" w:cs="Times New Roman"/>
          <w:sz w:val="28"/>
          <w:szCs w:val="28"/>
          <w:lang w:val="uk-UA"/>
        </w:rPr>
        <w:t xml:space="preserve">поділяються на комерційні та некомерційні До комерційних форм передачі обєктів ІВ належать: ліцензійні угоди, інжиніринг, франчайзинг, технічна допомога, ноу-хау, контракти під ключ, консалтинг. </w:t>
      </w:r>
    </w:p>
    <w:p w:rsidR="00C90B37" w:rsidRPr="00175AB5" w:rsidRDefault="00F87972" w:rsidP="00B50223">
      <w:pPr>
        <w:pStyle w:val="HTML"/>
        <w:spacing w:line="360" w:lineRule="auto"/>
        <w:ind w:firstLine="540"/>
        <w:jc w:val="both"/>
        <w:rPr>
          <w:rFonts w:ascii="Times New Roman" w:hAnsi="Times New Roman" w:cs="Times New Roman"/>
          <w:sz w:val="28"/>
          <w:szCs w:val="28"/>
          <w:lang w:val="uk-UA"/>
        </w:rPr>
      </w:pPr>
      <w:r w:rsidRPr="00175AB5">
        <w:rPr>
          <w:rFonts w:ascii="Times New Roman" w:hAnsi="Times New Roman" w:cs="Times New Roman"/>
          <w:sz w:val="28"/>
          <w:szCs w:val="28"/>
          <w:lang w:val="uk-UA"/>
        </w:rPr>
        <w:t>Виняткова ліцензія – найбільш поширена форма ліцензійних угод у світовій практиці, яка характерна для несерійних товарів.</w:t>
      </w:r>
      <w:r w:rsidR="000D13F2" w:rsidRPr="00175AB5">
        <w:rPr>
          <w:rFonts w:ascii="Times New Roman" w:hAnsi="Times New Roman" w:cs="Times New Roman"/>
          <w:sz w:val="28"/>
          <w:szCs w:val="28"/>
          <w:lang w:val="uk-UA"/>
        </w:rPr>
        <w:t xml:space="preserve"> На відміну від традиційних товарів не кожне нововведення стає товаром, об’єктом купівлі–продажу ліцензій. Товарну форму набуває лише той науково-технічний продукт, для якого з високим ступенем імовірності визначений потенційний ефект – конкретна комерційна цінність для споживача у взаємодії з інтересами виробника. Інші умови товарності нововведення – це рідкісність розробки, щоб викликати економічний інтерес; здатність до обміну, відокремлення від свого розробника і введення в економічний обіг як самостійного об'єкта ринкових відносин.</w:t>
      </w:r>
      <w:r w:rsidR="00A73274" w:rsidRPr="00175AB5">
        <w:rPr>
          <w:rFonts w:ascii="Times New Roman" w:hAnsi="Times New Roman" w:cs="Times New Roman"/>
          <w:sz w:val="28"/>
          <w:szCs w:val="28"/>
          <w:lang w:val="uk-UA"/>
        </w:rPr>
        <w:t xml:space="preserve"> Купівля-продаж ліцензій створює бажання і можливості для впровадження науково-технічних розробок у виробництво, що у свою чергу, закладає базу для їхнього швидкого відмирання, інтенсифікації інноваційного процесу в умовах глобалізації.</w:t>
      </w:r>
    </w:p>
    <w:p w:rsidR="00175AB5" w:rsidRDefault="00175AB5" w:rsidP="00B50223">
      <w:pPr>
        <w:tabs>
          <w:tab w:val="num" w:pos="0"/>
        </w:tabs>
        <w:spacing w:line="360" w:lineRule="auto"/>
        <w:ind w:firstLine="540"/>
        <w:jc w:val="both"/>
        <w:rPr>
          <w:b/>
          <w:sz w:val="28"/>
          <w:szCs w:val="28"/>
          <w:lang w:val="uk-UA"/>
        </w:rPr>
      </w:pPr>
    </w:p>
    <w:p w:rsidR="00A9082F" w:rsidRDefault="00A9082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BD45EF" w:rsidRPr="00175AB5" w:rsidRDefault="001B088C" w:rsidP="0050124E">
      <w:pPr>
        <w:tabs>
          <w:tab w:val="num" w:pos="0"/>
        </w:tabs>
        <w:spacing w:line="360" w:lineRule="auto"/>
        <w:ind w:firstLine="540"/>
        <w:jc w:val="center"/>
        <w:rPr>
          <w:b/>
          <w:sz w:val="28"/>
          <w:szCs w:val="28"/>
          <w:lang w:val="uk-UA"/>
        </w:rPr>
      </w:pPr>
      <w:r w:rsidRPr="00175AB5">
        <w:rPr>
          <w:b/>
          <w:sz w:val="28"/>
          <w:szCs w:val="28"/>
          <w:lang w:val="uk-UA"/>
        </w:rPr>
        <w:t>ВИСНОВКИ</w:t>
      </w:r>
      <w:r w:rsidR="00175AB5" w:rsidRPr="00175AB5">
        <w:rPr>
          <w:b/>
          <w:sz w:val="28"/>
          <w:szCs w:val="28"/>
          <w:lang w:val="uk-UA"/>
        </w:rPr>
        <w:t xml:space="preserve"> ДО РОЗДІЛУ </w:t>
      </w:r>
      <w:r w:rsidR="00175AB5" w:rsidRPr="00175AB5">
        <w:rPr>
          <w:b/>
          <w:sz w:val="28"/>
          <w:szCs w:val="28"/>
          <w:lang w:val="en-US"/>
        </w:rPr>
        <w:t>I</w:t>
      </w:r>
    </w:p>
    <w:p w:rsidR="00E31955" w:rsidRDefault="00E31955" w:rsidP="00B50223">
      <w:pPr>
        <w:tabs>
          <w:tab w:val="num" w:pos="0"/>
        </w:tabs>
        <w:spacing w:line="360" w:lineRule="auto"/>
        <w:ind w:firstLine="540"/>
        <w:jc w:val="both"/>
        <w:rPr>
          <w:sz w:val="28"/>
          <w:szCs w:val="28"/>
          <w:lang w:val="uk-UA"/>
        </w:rPr>
      </w:pPr>
      <w:r>
        <w:rPr>
          <w:sz w:val="28"/>
          <w:szCs w:val="28"/>
          <w:lang w:val="uk-UA"/>
        </w:rPr>
        <w:t>1.</w:t>
      </w:r>
      <w:r w:rsidR="00387218" w:rsidRPr="004005D4">
        <w:rPr>
          <w:sz w:val="28"/>
          <w:szCs w:val="28"/>
          <w:lang w:val="uk-UA"/>
        </w:rPr>
        <w:t>Досл</w:t>
      </w:r>
      <w:r w:rsidR="00A9082F">
        <w:rPr>
          <w:sz w:val="28"/>
          <w:szCs w:val="28"/>
          <w:lang w:val="uk-UA"/>
        </w:rPr>
        <w:t>ідивши теоретичні засади економічної сутності</w:t>
      </w:r>
      <w:r w:rsidR="00387218" w:rsidRPr="004005D4">
        <w:rPr>
          <w:sz w:val="28"/>
          <w:szCs w:val="28"/>
          <w:lang w:val="uk-UA"/>
        </w:rPr>
        <w:t xml:space="preserve"> об’єктів інтелектуальної власності, ми можемо зробити висновок, що роль нематеріальних активів </w:t>
      </w:r>
      <w:r w:rsidR="00A9082F">
        <w:rPr>
          <w:sz w:val="28"/>
          <w:szCs w:val="28"/>
          <w:lang w:val="uk-UA"/>
        </w:rPr>
        <w:t>в</w:t>
      </w:r>
      <w:r w:rsidR="00387218" w:rsidRPr="004005D4">
        <w:rPr>
          <w:sz w:val="28"/>
          <w:szCs w:val="28"/>
          <w:lang w:val="uk-UA"/>
        </w:rPr>
        <w:t xml:space="preserve"> світовому господарстві дедалі збільшується і набуває вагомості при здійсненні купівельно-продажних операцій. </w:t>
      </w:r>
    </w:p>
    <w:p w:rsidR="00B92BDB" w:rsidRDefault="00E31955" w:rsidP="00B50223">
      <w:pPr>
        <w:tabs>
          <w:tab w:val="num" w:pos="0"/>
        </w:tabs>
        <w:spacing w:line="360" w:lineRule="auto"/>
        <w:ind w:firstLine="540"/>
        <w:jc w:val="both"/>
        <w:rPr>
          <w:sz w:val="28"/>
          <w:szCs w:val="28"/>
          <w:lang w:val="uk-UA"/>
        </w:rPr>
      </w:pPr>
      <w:r>
        <w:rPr>
          <w:sz w:val="28"/>
          <w:szCs w:val="28"/>
          <w:lang w:val="uk-UA"/>
        </w:rPr>
        <w:t xml:space="preserve">2. </w:t>
      </w:r>
      <w:r w:rsidR="00387218" w:rsidRPr="004005D4">
        <w:rPr>
          <w:sz w:val="28"/>
          <w:szCs w:val="28"/>
        </w:rPr>
        <w:t>За даними Інституту інтелектуальної власності і права до нематеріальних активів</w:t>
      </w:r>
      <w:r w:rsidR="00A9082F">
        <w:rPr>
          <w:sz w:val="28"/>
          <w:szCs w:val="28"/>
          <w:lang w:val="uk-UA"/>
        </w:rPr>
        <w:t xml:space="preserve"> </w:t>
      </w:r>
      <w:r w:rsidR="00387218" w:rsidRPr="004005D4">
        <w:rPr>
          <w:sz w:val="28"/>
          <w:szCs w:val="28"/>
        </w:rPr>
        <w:t>належать:</w:t>
      </w:r>
      <w:r w:rsidR="0050124E">
        <w:rPr>
          <w:sz w:val="28"/>
          <w:szCs w:val="28"/>
          <w:lang w:val="uk-UA"/>
        </w:rPr>
        <w:t xml:space="preserve"> </w:t>
      </w:r>
      <w:r w:rsidR="001B31A5" w:rsidRPr="004005D4">
        <w:rPr>
          <w:sz w:val="28"/>
          <w:szCs w:val="28"/>
          <w:lang w:val="uk-UA"/>
        </w:rPr>
        <w:t>п</w:t>
      </w:r>
      <w:r w:rsidR="001B31A5" w:rsidRPr="004005D4">
        <w:rPr>
          <w:sz w:val="28"/>
          <w:szCs w:val="28"/>
        </w:rPr>
        <w:t>раво власності на винахід</w:t>
      </w:r>
      <w:r w:rsidR="001B31A5" w:rsidRPr="004005D4">
        <w:rPr>
          <w:sz w:val="28"/>
          <w:szCs w:val="28"/>
          <w:lang w:val="uk-UA"/>
        </w:rPr>
        <w:t>, п</w:t>
      </w:r>
      <w:r w:rsidR="00387218" w:rsidRPr="004005D4">
        <w:rPr>
          <w:sz w:val="28"/>
          <w:szCs w:val="28"/>
        </w:rPr>
        <w:t>раво власності на корисну модель, я</w:t>
      </w:r>
      <w:r w:rsidR="001B31A5" w:rsidRPr="004005D4">
        <w:rPr>
          <w:sz w:val="28"/>
          <w:szCs w:val="28"/>
        </w:rPr>
        <w:t>ке також засвідчується патентом</w:t>
      </w:r>
      <w:r w:rsidR="001B31A5" w:rsidRPr="004005D4">
        <w:rPr>
          <w:sz w:val="28"/>
          <w:szCs w:val="28"/>
          <w:lang w:val="uk-UA"/>
        </w:rPr>
        <w:t>, п</w:t>
      </w:r>
      <w:r w:rsidR="00387218" w:rsidRPr="004005D4">
        <w:rPr>
          <w:sz w:val="28"/>
          <w:szCs w:val="28"/>
        </w:rPr>
        <w:t>раво в</w:t>
      </w:r>
      <w:r w:rsidR="001B31A5" w:rsidRPr="004005D4">
        <w:rPr>
          <w:sz w:val="28"/>
          <w:szCs w:val="28"/>
        </w:rPr>
        <w:t>ласності на промисловий зразок</w:t>
      </w:r>
      <w:r w:rsidR="001B31A5" w:rsidRPr="004005D4">
        <w:rPr>
          <w:sz w:val="28"/>
          <w:szCs w:val="28"/>
          <w:lang w:val="uk-UA"/>
        </w:rPr>
        <w:t>, п</w:t>
      </w:r>
      <w:r w:rsidR="00387218" w:rsidRPr="004005D4">
        <w:rPr>
          <w:sz w:val="28"/>
          <w:szCs w:val="28"/>
        </w:rPr>
        <w:t>раво власності</w:t>
      </w:r>
      <w:r w:rsidR="001B31A5" w:rsidRPr="004005D4">
        <w:rPr>
          <w:sz w:val="28"/>
          <w:szCs w:val="28"/>
        </w:rPr>
        <w:t xml:space="preserve"> на знаки для товарів і послуг</w:t>
      </w:r>
      <w:r w:rsidR="001B31A5" w:rsidRPr="004005D4">
        <w:rPr>
          <w:sz w:val="28"/>
          <w:szCs w:val="28"/>
          <w:lang w:val="uk-UA"/>
        </w:rPr>
        <w:t>, п</w:t>
      </w:r>
      <w:r w:rsidR="001B31A5" w:rsidRPr="004005D4">
        <w:rPr>
          <w:sz w:val="28"/>
          <w:szCs w:val="28"/>
        </w:rPr>
        <w:t>раво власності на сорт рослин</w:t>
      </w:r>
      <w:r w:rsidR="001B31A5" w:rsidRPr="004005D4">
        <w:rPr>
          <w:sz w:val="28"/>
          <w:szCs w:val="28"/>
          <w:lang w:val="uk-UA"/>
        </w:rPr>
        <w:t>, п</w:t>
      </w:r>
      <w:r w:rsidR="00387218" w:rsidRPr="004005D4">
        <w:rPr>
          <w:sz w:val="28"/>
          <w:szCs w:val="28"/>
        </w:rPr>
        <w:t>раво вла</w:t>
      </w:r>
      <w:r w:rsidR="001B31A5" w:rsidRPr="004005D4">
        <w:rPr>
          <w:sz w:val="28"/>
          <w:szCs w:val="28"/>
        </w:rPr>
        <w:t>сності на фірмове найменування</w:t>
      </w:r>
      <w:r w:rsidR="001B31A5" w:rsidRPr="004005D4">
        <w:rPr>
          <w:sz w:val="28"/>
          <w:szCs w:val="28"/>
          <w:lang w:val="uk-UA"/>
        </w:rPr>
        <w:t>,</w:t>
      </w:r>
      <w:r w:rsidR="001B31A5" w:rsidRPr="004005D4">
        <w:rPr>
          <w:sz w:val="28"/>
          <w:szCs w:val="28"/>
        </w:rPr>
        <w:t xml:space="preserve"> </w:t>
      </w:r>
      <w:r w:rsidR="001B31A5" w:rsidRPr="004005D4">
        <w:rPr>
          <w:sz w:val="28"/>
          <w:szCs w:val="28"/>
          <w:lang w:val="uk-UA"/>
        </w:rPr>
        <w:t>п</w:t>
      </w:r>
      <w:r w:rsidR="00387218" w:rsidRPr="004005D4">
        <w:rPr>
          <w:sz w:val="28"/>
          <w:szCs w:val="28"/>
        </w:rPr>
        <w:t>раво</w:t>
      </w:r>
      <w:r w:rsidR="001B31A5" w:rsidRPr="004005D4">
        <w:rPr>
          <w:sz w:val="28"/>
          <w:szCs w:val="28"/>
        </w:rPr>
        <w:t xml:space="preserve"> власності на програми для ЕОМ</w:t>
      </w:r>
      <w:r w:rsidR="001B31A5" w:rsidRPr="004005D4">
        <w:rPr>
          <w:sz w:val="28"/>
          <w:szCs w:val="28"/>
          <w:lang w:val="uk-UA"/>
        </w:rPr>
        <w:t>,п</w:t>
      </w:r>
      <w:r w:rsidR="001B31A5" w:rsidRPr="004005D4">
        <w:rPr>
          <w:sz w:val="28"/>
          <w:szCs w:val="28"/>
        </w:rPr>
        <w:t>раво власності на базу даних</w:t>
      </w:r>
      <w:r w:rsidR="001B31A5" w:rsidRPr="004005D4">
        <w:rPr>
          <w:sz w:val="28"/>
          <w:szCs w:val="28"/>
          <w:lang w:val="uk-UA"/>
        </w:rPr>
        <w:t>,</w:t>
      </w:r>
      <w:r w:rsidR="00387218" w:rsidRPr="004005D4">
        <w:rPr>
          <w:sz w:val="28"/>
          <w:szCs w:val="28"/>
        </w:rPr>
        <w:t xml:space="preserve"> </w:t>
      </w:r>
      <w:r w:rsidR="001B31A5" w:rsidRPr="004005D4">
        <w:rPr>
          <w:sz w:val="28"/>
          <w:szCs w:val="28"/>
          <w:lang w:val="uk-UA"/>
        </w:rPr>
        <w:t>п</w:t>
      </w:r>
      <w:r w:rsidR="00387218" w:rsidRPr="004005D4">
        <w:rPr>
          <w:sz w:val="28"/>
          <w:szCs w:val="28"/>
        </w:rPr>
        <w:t>раво власності на науково-технічну інформацію.</w:t>
      </w:r>
      <w:r>
        <w:rPr>
          <w:sz w:val="28"/>
          <w:szCs w:val="28"/>
          <w:lang w:val="uk-UA"/>
        </w:rPr>
        <w:t xml:space="preserve"> </w:t>
      </w:r>
      <w:r w:rsidR="00387218" w:rsidRPr="00E31955">
        <w:rPr>
          <w:sz w:val="28"/>
          <w:szCs w:val="28"/>
          <w:lang w:val="uk-UA"/>
        </w:rPr>
        <w:t xml:space="preserve">Крім того, до інтелектуальної власності належать </w:t>
      </w:r>
      <w:r w:rsidR="0062573B" w:rsidRPr="004005D4">
        <w:rPr>
          <w:sz w:val="28"/>
          <w:szCs w:val="28"/>
          <w:lang w:val="uk-UA"/>
        </w:rPr>
        <w:t xml:space="preserve"> ноу-хау, раціоналізаторські пропозиції </w:t>
      </w:r>
      <w:r w:rsidR="0062573B" w:rsidRPr="00E31955">
        <w:rPr>
          <w:sz w:val="28"/>
          <w:szCs w:val="28"/>
          <w:lang w:val="uk-UA"/>
        </w:rPr>
        <w:t>та інші об'єкти</w:t>
      </w:r>
      <w:r w:rsidR="0062573B" w:rsidRPr="004005D4">
        <w:rPr>
          <w:sz w:val="28"/>
          <w:szCs w:val="28"/>
          <w:lang w:val="uk-UA"/>
        </w:rPr>
        <w:t>, які мають специфічні властивості при здійсненні передачі та купівлі.</w:t>
      </w:r>
    </w:p>
    <w:p w:rsidR="00E31955" w:rsidRDefault="00E31955" w:rsidP="00B50223">
      <w:pPr>
        <w:tabs>
          <w:tab w:val="num" w:pos="0"/>
        </w:tabs>
        <w:spacing w:line="360" w:lineRule="auto"/>
        <w:ind w:firstLine="540"/>
        <w:jc w:val="both"/>
        <w:rPr>
          <w:sz w:val="28"/>
          <w:szCs w:val="28"/>
          <w:lang w:val="uk-UA"/>
        </w:rPr>
      </w:pPr>
      <w:r>
        <w:rPr>
          <w:sz w:val="28"/>
          <w:szCs w:val="28"/>
          <w:lang w:val="uk-UA"/>
        </w:rPr>
        <w:t>3. О</w:t>
      </w:r>
      <w:r w:rsidRPr="001669B2">
        <w:rPr>
          <w:sz w:val="28"/>
          <w:szCs w:val="28"/>
          <w:lang w:val="uk-UA"/>
        </w:rPr>
        <w:t xml:space="preserve">б’єкти ІВ захищаються такими правовими інструментами, як </w:t>
      </w:r>
      <w:r w:rsidRPr="001669B2">
        <w:rPr>
          <w:sz w:val="28"/>
          <w:szCs w:val="28"/>
        </w:rPr>
        <w:t>патентами, ліцензіями, ноу-хау, копірайтом, промисловим зразком, товарним знаком</w:t>
      </w:r>
      <w:r w:rsidRPr="001669B2">
        <w:rPr>
          <w:sz w:val="28"/>
          <w:szCs w:val="28"/>
          <w:lang w:val="uk-UA"/>
        </w:rPr>
        <w:t>.</w:t>
      </w:r>
      <w:r w:rsidRPr="001669B2">
        <w:rPr>
          <w:sz w:val="28"/>
          <w:szCs w:val="28"/>
        </w:rPr>
        <w:t xml:space="preserve"> Ліцензійне співробітництво здійснюється</w:t>
      </w:r>
      <w:r w:rsidRPr="001669B2">
        <w:rPr>
          <w:sz w:val="28"/>
          <w:szCs w:val="28"/>
          <w:lang w:val="uk-UA"/>
        </w:rPr>
        <w:t xml:space="preserve"> за допомогою укладання ліцензійної угоди відповідної форми</w:t>
      </w:r>
      <w:r w:rsidRPr="001669B2">
        <w:rPr>
          <w:sz w:val="28"/>
          <w:szCs w:val="28"/>
        </w:rPr>
        <w:t>, як правило, на платній основі, а винагорода у більшості випадків виплачується в грошовій формі.</w:t>
      </w:r>
    </w:p>
    <w:p w:rsidR="00E31955" w:rsidRDefault="00E31955" w:rsidP="00B50223">
      <w:pPr>
        <w:spacing w:line="360" w:lineRule="auto"/>
        <w:ind w:firstLine="540"/>
        <w:jc w:val="both"/>
        <w:rPr>
          <w:bCs/>
          <w:iCs/>
          <w:sz w:val="28"/>
          <w:szCs w:val="28"/>
          <w:lang w:val="uk-UA"/>
        </w:rPr>
      </w:pPr>
      <w:r>
        <w:rPr>
          <w:sz w:val="28"/>
          <w:szCs w:val="28"/>
          <w:lang w:val="uk-UA"/>
        </w:rPr>
        <w:t xml:space="preserve">4. </w:t>
      </w:r>
      <w:r>
        <w:rPr>
          <w:sz w:val="28"/>
          <w:szCs w:val="28"/>
        </w:rPr>
        <w:t>Форми ліцензійної винагороди</w:t>
      </w:r>
      <w:r>
        <w:rPr>
          <w:sz w:val="28"/>
          <w:szCs w:val="28"/>
          <w:lang w:val="uk-UA"/>
        </w:rPr>
        <w:t xml:space="preserve">: </w:t>
      </w:r>
      <w:r>
        <w:rPr>
          <w:sz w:val="28"/>
          <w:szCs w:val="28"/>
        </w:rPr>
        <w:t>роялт</w:t>
      </w:r>
      <w:r w:rsidRPr="00B13375">
        <w:rPr>
          <w:sz w:val="28"/>
          <w:szCs w:val="28"/>
        </w:rPr>
        <w:t>і</w:t>
      </w:r>
      <w:r w:rsidRPr="00B21DB2">
        <w:rPr>
          <w:sz w:val="28"/>
          <w:szCs w:val="28"/>
        </w:rPr>
        <w:t>, паушальн</w:t>
      </w:r>
      <w:r>
        <w:rPr>
          <w:sz w:val="28"/>
          <w:szCs w:val="28"/>
        </w:rPr>
        <w:t>ий платіж і комбіновані платежі</w:t>
      </w:r>
      <w:r>
        <w:rPr>
          <w:sz w:val="28"/>
          <w:szCs w:val="28"/>
          <w:lang w:val="uk-UA"/>
        </w:rPr>
        <w:t xml:space="preserve">, участь у прибутку, участь у власності, </w:t>
      </w:r>
      <w:r>
        <w:rPr>
          <w:bCs/>
          <w:iCs/>
          <w:sz w:val="28"/>
          <w:szCs w:val="28"/>
          <w:lang w:val="uk-UA"/>
        </w:rPr>
        <w:t>п</w:t>
      </w:r>
      <w:r w:rsidRPr="00B21DB2">
        <w:rPr>
          <w:bCs/>
          <w:iCs/>
          <w:sz w:val="28"/>
          <w:szCs w:val="28"/>
          <w:lang w:val="uk-UA"/>
        </w:rPr>
        <w:t>ерехресне ліцензування</w:t>
      </w:r>
      <w:r>
        <w:rPr>
          <w:bCs/>
          <w:iCs/>
          <w:sz w:val="28"/>
          <w:szCs w:val="28"/>
          <w:lang w:val="uk-UA"/>
        </w:rPr>
        <w:t>, п</w:t>
      </w:r>
      <w:r w:rsidRPr="00B21DB2">
        <w:rPr>
          <w:bCs/>
          <w:iCs/>
          <w:sz w:val="28"/>
          <w:szCs w:val="28"/>
          <w:lang w:val="uk-UA"/>
        </w:rPr>
        <w:t>опередня плата</w:t>
      </w:r>
      <w:r>
        <w:rPr>
          <w:bCs/>
          <w:iCs/>
          <w:sz w:val="28"/>
          <w:szCs w:val="28"/>
          <w:lang w:val="uk-UA"/>
        </w:rPr>
        <w:t>.</w:t>
      </w:r>
    </w:p>
    <w:p w:rsidR="00E31955" w:rsidRDefault="00E31955" w:rsidP="00B50223">
      <w:pPr>
        <w:spacing w:line="360" w:lineRule="auto"/>
        <w:ind w:firstLine="540"/>
        <w:jc w:val="both"/>
        <w:rPr>
          <w:bCs/>
          <w:sz w:val="28"/>
          <w:szCs w:val="28"/>
          <w:lang w:val="uk-UA"/>
        </w:rPr>
      </w:pPr>
      <w:r>
        <w:rPr>
          <w:bCs/>
          <w:iCs/>
          <w:sz w:val="28"/>
          <w:szCs w:val="28"/>
          <w:lang w:val="uk-UA"/>
        </w:rPr>
        <w:t xml:space="preserve">5. </w:t>
      </w:r>
      <w:r w:rsidRPr="00E31955">
        <w:rPr>
          <w:bCs/>
          <w:iCs/>
          <w:sz w:val="28"/>
          <w:szCs w:val="28"/>
          <w:lang w:val="uk-UA"/>
        </w:rPr>
        <w:t>Ціна ліцензії</w:t>
      </w:r>
      <w:r w:rsidRPr="00B21DB2">
        <w:rPr>
          <w:b/>
          <w:bCs/>
          <w:i/>
          <w:iCs/>
          <w:sz w:val="28"/>
          <w:szCs w:val="28"/>
          <w:lang w:val="uk-UA"/>
        </w:rPr>
        <w:t xml:space="preserve"> </w:t>
      </w:r>
      <w:r w:rsidRPr="00B21DB2">
        <w:rPr>
          <w:bCs/>
          <w:sz w:val="28"/>
          <w:szCs w:val="28"/>
          <w:lang w:val="uk-UA"/>
        </w:rPr>
        <w:t>визначається часткою продавця у прибутку покупця ліцензії.</w:t>
      </w:r>
    </w:p>
    <w:p w:rsidR="00E31955" w:rsidRDefault="00E31955" w:rsidP="00B50223">
      <w:pPr>
        <w:autoSpaceDE w:val="0"/>
        <w:autoSpaceDN w:val="0"/>
        <w:adjustRightInd w:val="0"/>
        <w:spacing w:line="360" w:lineRule="auto"/>
        <w:ind w:firstLine="540"/>
        <w:jc w:val="both"/>
        <w:rPr>
          <w:sz w:val="28"/>
          <w:szCs w:val="28"/>
          <w:lang w:val="uk-UA"/>
        </w:rPr>
      </w:pPr>
      <w:r>
        <w:rPr>
          <w:bCs/>
          <w:sz w:val="28"/>
          <w:szCs w:val="28"/>
          <w:lang w:val="uk-UA"/>
        </w:rPr>
        <w:t xml:space="preserve">6. </w:t>
      </w:r>
      <w:r w:rsidRPr="00E31955">
        <w:rPr>
          <w:sz w:val="28"/>
          <w:szCs w:val="28"/>
          <w:lang w:val="uk-UA"/>
        </w:rPr>
        <w:t>Купівля-продаж ліцензій створює</w:t>
      </w:r>
      <w:r w:rsidRPr="001669B2">
        <w:rPr>
          <w:sz w:val="28"/>
          <w:szCs w:val="28"/>
          <w:lang w:val="uk-UA"/>
        </w:rPr>
        <w:t xml:space="preserve"> </w:t>
      </w:r>
      <w:r w:rsidRPr="00E31955">
        <w:rPr>
          <w:sz w:val="28"/>
          <w:szCs w:val="28"/>
          <w:lang w:val="uk-UA"/>
        </w:rPr>
        <w:t>бажання і можливості для впровадження науково-технічних розробок у</w:t>
      </w:r>
      <w:r w:rsidRPr="001669B2">
        <w:rPr>
          <w:sz w:val="28"/>
          <w:szCs w:val="28"/>
          <w:lang w:val="uk-UA"/>
        </w:rPr>
        <w:t xml:space="preserve"> </w:t>
      </w:r>
      <w:r w:rsidRPr="00E31955">
        <w:rPr>
          <w:sz w:val="28"/>
          <w:szCs w:val="28"/>
          <w:lang w:val="uk-UA"/>
        </w:rPr>
        <w:t>виробництво, що у свою чергу, закладає базу для їхнього швидкого</w:t>
      </w:r>
      <w:r w:rsidRPr="001669B2">
        <w:rPr>
          <w:sz w:val="28"/>
          <w:szCs w:val="28"/>
          <w:lang w:val="uk-UA"/>
        </w:rPr>
        <w:t xml:space="preserve"> </w:t>
      </w:r>
      <w:r w:rsidRPr="00E31955">
        <w:rPr>
          <w:sz w:val="28"/>
          <w:szCs w:val="28"/>
          <w:lang w:val="uk-UA"/>
        </w:rPr>
        <w:t>відмирання, інтенсифікації інноваційного процесу в умовах глобалізації.</w:t>
      </w:r>
    </w:p>
    <w:p w:rsidR="000D13F2" w:rsidRPr="00E31955" w:rsidRDefault="000D13F2" w:rsidP="00B50223">
      <w:pPr>
        <w:autoSpaceDE w:val="0"/>
        <w:autoSpaceDN w:val="0"/>
        <w:adjustRightInd w:val="0"/>
        <w:spacing w:line="360" w:lineRule="auto"/>
        <w:ind w:firstLine="540"/>
        <w:jc w:val="both"/>
        <w:rPr>
          <w:sz w:val="28"/>
          <w:szCs w:val="28"/>
          <w:lang w:val="uk-UA"/>
        </w:rPr>
      </w:pPr>
      <w:r>
        <w:rPr>
          <w:sz w:val="28"/>
          <w:szCs w:val="28"/>
          <w:lang w:val="uk-UA"/>
        </w:rPr>
        <w:t>7.</w:t>
      </w:r>
      <w:r w:rsidRPr="000D13F2">
        <w:rPr>
          <w:sz w:val="28"/>
          <w:szCs w:val="28"/>
        </w:rPr>
        <w:t xml:space="preserve"> Товарну форму набуває лише той науково-технічний</w:t>
      </w:r>
      <w:r>
        <w:rPr>
          <w:sz w:val="28"/>
          <w:szCs w:val="28"/>
          <w:lang w:val="uk-UA"/>
        </w:rPr>
        <w:t xml:space="preserve"> </w:t>
      </w:r>
      <w:r w:rsidRPr="000D13F2">
        <w:rPr>
          <w:sz w:val="28"/>
          <w:szCs w:val="28"/>
        </w:rPr>
        <w:t>продукт, для якого з високим ступенем імовірності визначений</w:t>
      </w:r>
      <w:r>
        <w:rPr>
          <w:sz w:val="28"/>
          <w:szCs w:val="28"/>
          <w:lang w:val="uk-UA"/>
        </w:rPr>
        <w:t xml:space="preserve"> </w:t>
      </w:r>
      <w:r w:rsidRPr="000D13F2">
        <w:rPr>
          <w:sz w:val="28"/>
          <w:szCs w:val="28"/>
        </w:rPr>
        <w:t>потенційний ефект – конкретна комерційна цінність для споживача у</w:t>
      </w:r>
      <w:r>
        <w:rPr>
          <w:sz w:val="28"/>
          <w:szCs w:val="28"/>
          <w:lang w:val="uk-UA"/>
        </w:rPr>
        <w:t xml:space="preserve"> </w:t>
      </w:r>
      <w:r w:rsidRPr="000D13F2">
        <w:rPr>
          <w:sz w:val="28"/>
          <w:szCs w:val="28"/>
        </w:rPr>
        <w:t>взаємодії з інтересами виробника.</w:t>
      </w:r>
    </w:p>
    <w:p w:rsidR="00E31955" w:rsidRPr="00C65336" w:rsidRDefault="00E31955" w:rsidP="00B50223">
      <w:pPr>
        <w:spacing w:line="360" w:lineRule="auto"/>
        <w:ind w:firstLine="540"/>
        <w:jc w:val="both"/>
        <w:rPr>
          <w:sz w:val="28"/>
          <w:szCs w:val="28"/>
          <w:lang w:val="uk-UA"/>
        </w:rPr>
      </w:pPr>
    </w:p>
    <w:p w:rsidR="00D87EFD" w:rsidRDefault="00D87EFD" w:rsidP="00B50223">
      <w:pPr>
        <w:tabs>
          <w:tab w:val="num" w:pos="0"/>
        </w:tabs>
        <w:spacing w:line="360" w:lineRule="auto"/>
        <w:jc w:val="both"/>
        <w:rPr>
          <w:b/>
          <w:sz w:val="28"/>
          <w:szCs w:val="28"/>
          <w:lang w:val="uk-UA"/>
        </w:rPr>
      </w:pPr>
    </w:p>
    <w:p w:rsidR="00B10EFC" w:rsidRDefault="00B10EFC" w:rsidP="00B50223">
      <w:pPr>
        <w:tabs>
          <w:tab w:val="num" w:pos="0"/>
        </w:tabs>
        <w:spacing w:line="360" w:lineRule="auto"/>
        <w:jc w:val="both"/>
        <w:rPr>
          <w:b/>
          <w:sz w:val="28"/>
          <w:szCs w:val="28"/>
          <w:lang w:val="uk-UA"/>
        </w:rPr>
      </w:pPr>
    </w:p>
    <w:p w:rsidR="00B10EFC" w:rsidRDefault="00B10EFC" w:rsidP="00B50223">
      <w:pPr>
        <w:tabs>
          <w:tab w:val="num" w:pos="0"/>
        </w:tabs>
        <w:spacing w:line="360" w:lineRule="auto"/>
        <w:jc w:val="both"/>
        <w:rPr>
          <w:b/>
          <w:sz w:val="28"/>
          <w:szCs w:val="28"/>
          <w:lang w:val="uk-UA"/>
        </w:rPr>
      </w:pPr>
    </w:p>
    <w:p w:rsidR="00B10EFC" w:rsidRDefault="00B10EFC" w:rsidP="00B50223">
      <w:pPr>
        <w:tabs>
          <w:tab w:val="num" w:pos="0"/>
        </w:tabs>
        <w:spacing w:line="360" w:lineRule="auto"/>
        <w:jc w:val="both"/>
        <w:rPr>
          <w:b/>
          <w:sz w:val="28"/>
          <w:szCs w:val="28"/>
          <w:lang w:val="uk-UA"/>
        </w:rPr>
      </w:pPr>
    </w:p>
    <w:p w:rsidR="00A9082F" w:rsidRDefault="00A9082F" w:rsidP="00B50223">
      <w:pPr>
        <w:tabs>
          <w:tab w:val="num" w:pos="0"/>
        </w:tabs>
        <w:spacing w:line="360" w:lineRule="auto"/>
        <w:jc w:val="both"/>
        <w:rPr>
          <w:b/>
          <w:sz w:val="28"/>
          <w:szCs w:val="28"/>
          <w:lang w:val="uk-UA"/>
        </w:rPr>
      </w:pPr>
    </w:p>
    <w:p w:rsidR="00B10EFC" w:rsidRDefault="00B10EFC" w:rsidP="00B50223">
      <w:pPr>
        <w:tabs>
          <w:tab w:val="num" w:pos="0"/>
        </w:tabs>
        <w:spacing w:line="360" w:lineRule="auto"/>
        <w:jc w:val="both"/>
        <w:rPr>
          <w:b/>
          <w:sz w:val="28"/>
          <w:szCs w:val="28"/>
          <w:lang w:val="uk-UA"/>
        </w:rPr>
      </w:pPr>
    </w:p>
    <w:p w:rsidR="00B10EFC" w:rsidRDefault="00B10EFC" w:rsidP="00B50223">
      <w:pPr>
        <w:tabs>
          <w:tab w:val="num" w:pos="0"/>
        </w:tabs>
        <w:spacing w:line="360" w:lineRule="auto"/>
        <w:jc w:val="both"/>
        <w:rPr>
          <w:b/>
          <w:sz w:val="28"/>
          <w:szCs w:val="28"/>
          <w:lang w:val="uk-UA"/>
        </w:rPr>
      </w:pPr>
    </w:p>
    <w:p w:rsidR="00A9082F" w:rsidRDefault="00A9082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4A62FF" w:rsidRDefault="004A62FF" w:rsidP="00B50223">
      <w:pPr>
        <w:tabs>
          <w:tab w:val="num" w:pos="0"/>
        </w:tabs>
        <w:spacing w:line="360" w:lineRule="auto"/>
        <w:ind w:firstLine="540"/>
        <w:jc w:val="both"/>
        <w:rPr>
          <w:b/>
          <w:sz w:val="28"/>
          <w:szCs w:val="28"/>
          <w:lang w:val="uk-UA"/>
        </w:rPr>
      </w:pPr>
    </w:p>
    <w:p w:rsidR="00C95973" w:rsidRPr="00C95973" w:rsidRDefault="00C95973" w:rsidP="0050124E">
      <w:pPr>
        <w:tabs>
          <w:tab w:val="num" w:pos="0"/>
        </w:tabs>
        <w:spacing w:line="360" w:lineRule="auto"/>
        <w:ind w:firstLine="540"/>
        <w:jc w:val="center"/>
        <w:rPr>
          <w:b/>
          <w:sz w:val="28"/>
          <w:szCs w:val="28"/>
          <w:lang w:val="uk-UA"/>
        </w:rPr>
      </w:pPr>
      <w:r>
        <w:rPr>
          <w:b/>
          <w:sz w:val="28"/>
          <w:szCs w:val="28"/>
          <w:lang w:val="uk-UA"/>
        </w:rPr>
        <w:t>РОЗДІЛ</w:t>
      </w:r>
      <w:r w:rsidR="00F503DE">
        <w:rPr>
          <w:b/>
          <w:sz w:val="28"/>
          <w:szCs w:val="28"/>
          <w:lang w:val="uk-UA"/>
        </w:rPr>
        <w:t xml:space="preserve"> ІІ</w:t>
      </w:r>
      <w:r w:rsidR="00A36422">
        <w:rPr>
          <w:b/>
          <w:sz w:val="28"/>
          <w:szCs w:val="28"/>
          <w:lang w:val="uk-UA"/>
        </w:rPr>
        <w:t xml:space="preserve">. </w:t>
      </w:r>
      <w:r w:rsidRPr="004005D4">
        <w:rPr>
          <w:b/>
          <w:sz w:val="28"/>
          <w:szCs w:val="28"/>
          <w:lang w:val="uk-UA"/>
        </w:rPr>
        <w:t xml:space="preserve">Сучасні тенденції та </w:t>
      </w:r>
      <w:r w:rsidR="00180FAF">
        <w:rPr>
          <w:b/>
          <w:sz w:val="28"/>
          <w:szCs w:val="28"/>
          <w:lang w:val="uk-UA"/>
        </w:rPr>
        <w:t xml:space="preserve">регулятивні </w:t>
      </w:r>
      <w:r w:rsidRPr="004005D4">
        <w:rPr>
          <w:b/>
          <w:sz w:val="28"/>
          <w:szCs w:val="28"/>
          <w:lang w:val="uk-UA"/>
        </w:rPr>
        <w:t>механізми між</w:t>
      </w:r>
      <w:r>
        <w:rPr>
          <w:b/>
          <w:sz w:val="28"/>
          <w:szCs w:val="28"/>
          <w:lang w:val="uk-UA"/>
        </w:rPr>
        <w:t>народної торгівлі продуктами ІВ</w:t>
      </w:r>
    </w:p>
    <w:p w:rsidR="00243C48" w:rsidRDefault="00C95973" w:rsidP="0050124E">
      <w:pPr>
        <w:spacing w:line="360" w:lineRule="auto"/>
        <w:ind w:firstLine="540"/>
        <w:jc w:val="center"/>
        <w:rPr>
          <w:b/>
          <w:sz w:val="28"/>
          <w:szCs w:val="28"/>
          <w:lang w:val="uk-UA"/>
        </w:rPr>
      </w:pPr>
      <w:r>
        <w:rPr>
          <w:b/>
          <w:sz w:val="28"/>
          <w:szCs w:val="28"/>
          <w:lang w:val="uk-UA"/>
        </w:rPr>
        <w:t>2.1.</w:t>
      </w:r>
      <w:r w:rsidR="00781070" w:rsidRPr="004005D4">
        <w:rPr>
          <w:b/>
          <w:sz w:val="28"/>
          <w:szCs w:val="28"/>
          <w:lang w:val="uk-UA"/>
        </w:rPr>
        <w:t>Тенденції міжнародної т</w:t>
      </w:r>
      <w:r w:rsidR="00B669D0">
        <w:rPr>
          <w:b/>
          <w:sz w:val="28"/>
          <w:szCs w:val="28"/>
          <w:lang w:val="uk-UA"/>
        </w:rPr>
        <w:t>оргівлі ПІВ</w:t>
      </w:r>
      <w:r w:rsidR="00781070" w:rsidRPr="004005D4">
        <w:rPr>
          <w:b/>
          <w:sz w:val="28"/>
          <w:szCs w:val="28"/>
          <w:lang w:val="uk-UA"/>
        </w:rPr>
        <w:t>.</w:t>
      </w:r>
    </w:p>
    <w:p w:rsidR="004D15B8" w:rsidRPr="004D15B8" w:rsidRDefault="004D15B8" w:rsidP="004D15B8">
      <w:pPr>
        <w:spacing w:line="360" w:lineRule="auto"/>
        <w:ind w:firstLine="540"/>
        <w:jc w:val="both"/>
        <w:rPr>
          <w:b/>
          <w:sz w:val="28"/>
          <w:szCs w:val="28"/>
          <w:lang w:val="uk-UA"/>
        </w:rPr>
      </w:pPr>
      <w:r w:rsidRPr="004D15B8">
        <w:rPr>
          <w:rStyle w:val="rvts9"/>
          <w:sz w:val="28"/>
          <w:szCs w:val="28"/>
          <w:lang w:val="uk-UA"/>
        </w:rPr>
        <w:t>Сучасна міжнародна система регулювання пов</w:t>
      </w:r>
      <w:r w:rsidRPr="004D15B8">
        <w:rPr>
          <w:rStyle w:val="rvts10"/>
          <w:sz w:val="28"/>
          <w:szCs w:val="28"/>
          <w:lang w:val="uk-UA"/>
        </w:rPr>
        <w:t>’</w:t>
      </w:r>
      <w:r w:rsidRPr="004D15B8">
        <w:rPr>
          <w:rStyle w:val="rvts9"/>
          <w:sz w:val="28"/>
          <w:szCs w:val="28"/>
          <w:lang w:val="uk-UA"/>
        </w:rPr>
        <w:t>язаних з торгівлею прав інтелектуальної власності в своєму розвитку пройшла п</w:t>
      </w:r>
      <w:r w:rsidRPr="004D15B8">
        <w:rPr>
          <w:rStyle w:val="rvts10"/>
          <w:sz w:val="28"/>
          <w:szCs w:val="28"/>
          <w:lang w:val="uk-UA"/>
        </w:rPr>
        <w:t>’</w:t>
      </w:r>
      <w:r w:rsidRPr="004D15B8">
        <w:rPr>
          <w:rStyle w:val="rvts9"/>
          <w:sz w:val="28"/>
          <w:szCs w:val="28"/>
          <w:lang w:val="uk-UA"/>
        </w:rPr>
        <w:t>ять етапів: початок гармонізації національних законодавств (1883</w:t>
      </w:r>
      <w:r w:rsidRPr="004D15B8">
        <w:rPr>
          <w:rStyle w:val="rvts10"/>
          <w:sz w:val="28"/>
          <w:szCs w:val="28"/>
          <w:lang w:val="uk-UA"/>
        </w:rPr>
        <w:t>–</w:t>
      </w:r>
      <w:r w:rsidRPr="004D15B8">
        <w:rPr>
          <w:rStyle w:val="rvts9"/>
          <w:sz w:val="28"/>
          <w:szCs w:val="28"/>
          <w:lang w:val="uk-UA"/>
        </w:rPr>
        <w:t>1914); стагнація міжнародного співробітництва (191</w:t>
      </w:r>
      <w:r w:rsidRPr="004D15B8">
        <w:rPr>
          <w:rStyle w:val="rvts7"/>
          <w:sz w:val="28"/>
          <w:szCs w:val="28"/>
          <w:lang w:val="uk-UA"/>
        </w:rPr>
        <w:t>5</w:t>
      </w:r>
      <w:r w:rsidRPr="004D15B8">
        <w:rPr>
          <w:rStyle w:val="rvts10"/>
          <w:sz w:val="28"/>
          <w:szCs w:val="28"/>
          <w:lang w:val="uk-UA"/>
        </w:rPr>
        <w:t>–</w:t>
      </w:r>
      <w:r w:rsidRPr="004D15B8">
        <w:rPr>
          <w:rStyle w:val="rvts9"/>
          <w:sz w:val="28"/>
          <w:szCs w:val="28"/>
          <w:lang w:val="uk-UA"/>
        </w:rPr>
        <w:t>1950); перегляд та доповнення міжнародних угод (1951</w:t>
      </w:r>
      <w:r w:rsidRPr="004D15B8">
        <w:rPr>
          <w:rStyle w:val="rvts10"/>
          <w:sz w:val="28"/>
          <w:szCs w:val="28"/>
          <w:lang w:val="uk-UA"/>
        </w:rPr>
        <w:t>–</w:t>
      </w:r>
      <w:r w:rsidRPr="004D15B8">
        <w:rPr>
          <w:rStyle w:val="rvts9"/>
          <w:sz w:val="28"/>
          <w:szCs w:val="28"/>
          <w:lang w:val="uk-UA"/>
        </w:rPr>
        <w:t>1970); зростання масштабів та динамізація багатостороннього співробітництва (1971</w:t>
      </w:r>
      <w:r w:rsidRPr="004D15B8">
        <w:rPr>
          <w:rStyle w:val="rvts10"/>
          <w:sz w:val="28"/>
          <w:szCs w:val="28"/>
          <w:lang w:val="uk-UA"/>
        </w:rPr>
        <w:t>–</w:t>
      </w:r>
      <w:r w:rsidRPr="004D15B8">
        <w:rPr>
          <w:rStyle w:val="rvts9"/>
          <w:sz w:val="28"/>
          <w:szCs w:val="28"/>
          <w:lang w:val="uk-UA"/>
        </w:rPr>
        <w:t xml:space="preserve">1994); глобальна інституціоналізація шляхом імплементації та апробації Угоди ТРІПС (1995 </w:t>
      </w:r>
      <w:r w:rsidRPr="004D15B8">
        <w:rPr>
          <w:rStyle w:val="rvts10"/>
          <w:sz w:val="28"/>
          <w:szCs w:val="28"/>
          <w:lang w:val="uk-UA"/>
        </w:rPr>
        <w:t>–</w:t>
      </w:r>
      <w:r w:rsidRPr="004D15B8">
        <w:rPr>
          <w:rStyle w:val="rvts9"/>
          <w:sz w:val="28"/>
          <w:szCs w:val="28"/>
          <w:lang w:val="uk-UA"/>
        </w:rPr>
        <w:t>теперішній час).</w:t>
      </w:r>
    </w:p>
    <w:p w:rsidR="00243C48" w:rsidRPr="004005D4" w:rsidRDefault="00916DDA" w:rsidP="00B50223">
      <w:pPr>
        <w:pStyle w:val="a3"/>
        <w:spacing w:before="0" w:beforeAutospacing="0" w:after="0" w:afterAutospacing="0" w:line="360" w:lineRule="auto"/>
        <w:ind w:firstLine="540"/>
        <w:jc w:val="both"/>
        <w:rPr>
          <w:sz w:val="28"/>
          <w:szCs w:val="28"/>
          <w:lang w:val="uk-UA"/>
        </w:rPr>
      </w:pPr>
      <w:r w:rsidRPr="004005D4">
        <w:rPr>
          <w:sz w:val="28"/>
          <w:szCs w:val="28"/>
          <w:lang w:val="uk-UA"/>
        </w:rPr>
        <w:t xml:space="preserve">При визначенні місця певної держави у світовій спільноті на перший план виступає її здатність використовувати сучасні технології для інтенсивного економічного зростання. Основну масу суспільного багатства розвинутих країн створює нова інтелектуальна еліта: підприємці, менеджери, фінансисти, науковці, кваліфіковані інженери, програмісти, а також інші фахівці, зайняті у сфері високих технологій, виробництва інформації та нових знань. Інтелектуальна власність стала важливим ресурсом бізнесу. </w:t>
      </w:r>
    </w:p>
    <w:p w:rsidR="00243C48" w:rsidRPr="004005D4" w:rsidRDefault="00243C48" w:rsidP="00B50223">
      <w:pPr>
        <w:autoSpaceDE w:val="0"/>
        <w:autoSpaceDN w:val="0"/>
        <w:adjustRightInd w:val="0"/>
        <w:spacing w:line="360" w:lineRule="auto"/>
        <w:ind w:firstLine="540"/>
        <w:jc w:val="both"/>
        <w:rPr>
          <w:sz w:val="28"/>
          <w:szCs w:val="28"/>
        </w:rPr>
      </w:pPr>
      <w:r w:rsidRPr="004005D4">
        <w:rPr>
          <w:sz w:val="28"/>
          <w:szCs w:val="28"/>
          <w:lang w:val="uk-UA"/>
        </w:rPr>
        <w:t>За даними звіту Світового економічного форуму «</w:t>
      </w:r>
      <w:r w:rsidRPr="004005D4">
        <w:rPr>
          <w:bCs/>
          <w:sz w:val="28"/>
          <w:szCs w:val="28"/>
        </w:rPr>
        <w:t>The</w:t>
      </w:r>
      <w:r w:rsidRPr="004005D4">
        <w:rPr>
          <w:bCs/>
          <w:sz w:val="28"/>
          <w:szCs w:val="28"/>
          <w:lang w:val="uk-UA"/>
        </w:rPr>
        <w:t xml:space="preserve"> </w:t>
      </w:r>
      <w:r w:rsidRPr="004005D4">
        <w:rPr>
          <w:bCs/>
          <w:sz w:val="28"/>
          <w:szCs w:val="28"/>
        </w:rPr>
        <w:t>Global</w:t>
      </w:r>
      <w:r w:rsidRPr="004005D4">
        <w:rPr>
          <w:bCs/>
          <w:sz w:val="28"/>
          <w:szCs w:val="28"/>
          <w:lang w:val="uk-UA"/>
        </w:rPr>
        <w:t xml:space="preserve"> </w:t>
      </w:r>
      <w:r w:rsidRPr="004005D4">
        <w:rPr>
          <w:bCs/>
          <w:sz w:val="28"/>
          <w:szCs w:val="28"/>
        </w:rPr>
        <w:t>Competitiveness</w:t>
      </w:r>
      <w:r w:rsidRPr="004005D4">
        <w:rPr>
          <w:bCs/>
          <w:sz w:val="28"/>
          <w:szCs w:val="28"/>
          <w:lang w:val="uk-UA"/>
        </w:rPr>
        <w:t xml:space="preserve"> </w:t>
      </w:r>
      <w:r w:rsidRPr="004005D4">
        <w:rPr>
          <w:bCs/>
          <w:sz w:val="28"/>
          <w:szCs w:val="28"/>
          <w:lang w:val="en-US"/>
        </w:rPr>
        <w:t>Index</w:t>
      </w:r>
      <w:r w:rsidRPr="004005D4">
        <w:rPr>
          <w:bCs/>
          <w:sz w:val="28"/>
          <w:szCs w:val="28"/>
          <w:lang w:val="uk-UA"/>
        </w:rPr>
        <w:t xml:space="preserve"> 2009–2010: </w:t>
      </w:r>
      <w:r w:rsidRPr="004005D4">
        <w:rPr>
          <w:bCs/>
          <w:sz w:val="28"/>
          <w:szCs w:val="28"/>
          <w:lang w:val="en-US"/>
        </w:rPr>
        <w:t>Contributing</w:t>
      </w:r>
      <w:r w:rsidRPr="004005D4">
        <w:rPr>
          <w:bCs/>
          <w:sz w:val="28"/>
          <w:szCs w:val="28"/>
          <w:lang w:val="uk-UA"/>
        </w:rPr>
        <w:t xml:space="preserve"> </w:t>
      </w:r>
      <w:r w:rsidRPr="004005D4">
        <w:rPr>
          <w:bCs/>
          <w:sz w:val="28"/>
          <w:szCs w:val="28"/>
          <w:lang w:val="en-US"/>
        </w:rPr>
        <w:t>to</w:t>
      </w:r>
      <w:r w:rsidRPr="004005D4">
        <w:rPr>
          <w:bCs/>
          <w:sz w:val="28"/>
          <w:szCs w:val="28"/>
          <w:lang w:val="uk-UA"/>
        </w:rPr>
        <w:t xml:space="preserve"> </w:t>
      </w:r>
      <w:r w:rsidRPr="004005D4">
        <w:rPr>
          <w:bCs/>
          <w:sz w:val="28"/>
          <w:szCs w:val="28"/>
          <w:lang w:val="en-US"/>
        </w:rPr>
        <w:t>Long</w:t>
      </w:r>
      <w:r w:rsidRPr="004005D4">
        <w:rPr>
          <w:bCs/>
          <w:sz w:val="28"/>
          <w:szCs w:val="28"/>
          <w:lang w:val="uk-UA"/>
        </w:rPr>
        <w:t>-</w:t>
      </w:r>
      <w:r w:rsidRPr="004005D4">
        <w:rPr>
          <w:bCs/>
          <w:sz w:val="28"/>
          <w:szCs w:val="28"/>
          <w:lang w:val="en-US"/>
        </w:rPr>
        <w:t>Term</w:t>
      </w:r>
      <w:r w:rsidRPr="004005D4">
        <w:rPr>
          <w:bCs/>
          <w:sz w:val="28"/>
          <w:szCs w:val="28"/>
          <w:lang w:val="uk-UA"/>
        </w:rPr>
        <w:t xml:space="preserve"> </w:t>
      </w:r>
      <w:r w:rsidRPr="004005D4">
        <w:rPr>
          <w:bCs/>
          <w:sz w:val="28"/>
          <w:szCs w:val="28"/>
          <w:lang w:val="en-US"/>
        </w:rPr>
        <w:t>Prosperity</w:t>
      </w:r>
      <w:r w:rsidRPr="004005D4">
        <w:rPr>
          <w:bCs/>
          <w:sz w:val="28"/>
          <w:szCs w:val="28"/>
          <w:lang w:val="uk-UA"/>
        </w:rPr>
        <w:t xml:space="preserve"> </w:t>
      </w:r>
      <w:r w:rsidRPr="004005D4">
        <w:rPr>
          <w:bCs/>
          <w:sz w:val="28"/>
          <w:szCs w:val="28"/>
          <w:lang w:val="en-US"/>
        </w:rPr>
        <w:t>amid</w:t>
      </w:r>
      <w:r w:rsidRPr="004005D4">
        <w:rPr>
          <w:bCs/>
          <w:sz w:val="28"/>
          <w:szCs w:val="28"/>
          <w:lang w:val="uk-UA"/>
        </w:rPr>
        <w:t xml:space="preserve"> </w:t>
      </w:r>
      <w:r w:rsidRPr="004005D4">
        <w:rPr>
          <w:bCs/>
          <w:sz w:val="28"/>
          <w:szCs w:val="28"/>
          <w:lang w:val="en-US"/>
        </w:rPr>
        <w:t>the</w:t>
      </w:r>
      <w:r w:rsidRPr="004005D4">
        <w:rPr>
          <w:bCs/>
          <w:sz w:val="28"/>
          <w:szCs w:val="28"/>
          <w:lang w:val="uk-UA"/>
        </w:rPr>
        <w:t xml:space="preserve"> </w:t>
      </w:r>
      <w:r w:rsidRPr="004005D4">
        <w:rPr>
          <w:bCs/>
          <w:sz w:val="28"/>
          <w:szCs w:val="28"/>
          <w:lang w:val="en-US"/>
        </w:rPr>
        <w:t>Global</w:t>
      </w:r>
      <w:r w:rsidRPr="004005D4">
        <w:rPr>
          <w:bCs/>
          <w:sz w:val="28"/>
          <w:szCs w:val="28"/>
          <w:lang w:val="uk-UA"/>
        </w:rPr>
        <w:t xml:space="preserve"> </w:t>
      </w:r>
      <w:r w:rsidRPr="004005D4">
        <w:rPr>
          <w:bCs/>
          <w:sz w:val="28"/>
          <w:szCs w:val="28"/>
          <w:lang w:val="en-US"/>
        </w:rPr>
        <w:t>Economic</w:t>
      </w:r>
      <w:r w:rsidRPr="004005D4">
        <w:rPr>
          <w:bCs/>
          <w:sz w:val="28"/>
          <w:szCs w:val="28"/>
          <w:lang w:val="uk-UA"/>
        </w:rPr>
        <w:t xml:space="preserve"> </w:t>
      </w:r>
      <w:r w:rsidRPr="004005D4">
        <w:rPr>
          <w:bCs/>
          <w:sz w:val="28"/>
          <w:szCs w:val="28"/>
          <w:lang w:val="en-US"/>
        </w:rPr>
        <w:t>Crisis</w:t>
      </w:r>
      <w:r w:rsidRPr="004005D4">
        <w:rPr>
          <w:sz w:val="28"/>
          <w:szCs w:val="28"/>
          <w:lang w:val="uk-UA"/>
        </w:rPr>
        <w:t>» США зберігає свою першість на рингу інновацій незважаючи на після кризовий стан економіки. Це д</w:t>
      </w:r>
      <w:r w:rsidR="00C95973">
        <w:rPr>
          <w:sz w:val="28"/>
          <w:szCs w:val="28"/>
          <w:lang w:val="uk-UA"/>
        </w:rPr>
        <w:t>о</w:t>
      </w:r>
      <w:r w:rsidRPr="004005D4">
        <w:rPr>
          <w:sz w:val="28"/>
          <w:szCs w:val="28"/>
          <w:lang w:val="uk-UA"/>
        </w:rPr>
        <w:t>сягається переважно за рахунок відмінної співпраці університетів та науковців з приватним сектором у сфері НДДКР. Друге місце посідає Швейцарія. Країну характеризують великі витрати на НДДКР. Швейцарські наукові дослідницькі  установи</w:t>
      </w:r>
      <w:r w:rsidR="00C95973">
        <w:rPr>
          <w:sz w:val="28"/>
          <w:szCs w:val="28"/>
          <w:lang w:val="uk-UA"/>
        </w:rPr>
        <w:t xml:space="preserve"> </w:t>
      </w:r>
      <w:r w:rsidRPr="004005D4">
        <w:rPr>
          <w:sz w:val="28"/>
          <w:szCs w:val="28"/>
          <w:lang w:val="uk-UA"/>
        </w:rPr>
        <w:t xml:space="preserve">є кращими </w:t>
      </w:r>
      <w:r w:rsidR="00C95973">
        <w:rPr>
          <w:sz w:val="28"/>
          <w:szCs w:val="28"/>
          <w:lang w:val="uk-UA"/>
        </w:rPr>
        <w:t>в</w:t>
      </w:r>
      <w:r w:rsidR="00423C0E">
        <w:rPr>
          <w:sz w:val="28"/>
          <w:szCs w:val="28"/>
          <w:lang w:val="uk-UA"/>
        </w:rPr>
        <w:t xml:space="preserve"> усьому світі</w:t>
      </w:r>
      <w:r w:rsidRPr="004005D4">
        <w:rPr>
          <w:sz w:val="28"/>
          <w:szCs w:val="28"/>
          <w:lang w:val="uk-UA"/>
        </w:rPr>
        <w:t>, і сильна співпраця між академічними і діловими секторами гарантує, що багато що з цього дослідження перекладається на ходову ринкову продукцію і процеси, що укріплюються сильним захистом інтелектуальної власності. Цю сильну інноваційну місткість забезпечує висока норма патентування (148.27 на мільйон мешканців) в країні</w:t>
      </w:r>
      <w:r w:rsidR="00C031BE">
        <w:rPr>
          <w:sz w:val="28"/>
          <w:szCs w:val="28"/>
        </w:rPr>
        <w:t>[1</w:t>
      </w:r>
      <w:r w:rsidR="00C031BE">
        <w:rPr>
          <w:sz w:val="28"/>
          <w:szCs w:val="28"/>
          <w:lang w:val="uk-UA"/>
        </w:rPr>
        <w:t>4</w:t>
      </w:r>
      <w:r w:rsidR="00916DDA" w:rsidRPr="004005D4">
        <w:rPr>
          <w:sz w:val="28"/>
          <w:szCs w:val="28"/>
        </w:rPr>
        <w:t>]</w:t>
      </w:r>
      <w:r w:rsidRPr="004005D4">
        <w:rPr>
          <w:sz w:val="28"/>
          <w:szCs w:val="28"/>
          <w:lang w:val="uk-UA"/>
        </w:rPr>
        <w:t>.</w:t>
      </w:r>
    </w:p>
    <w:p w:rsidR="00916DDA" w:rsidRPr="00A73991" w:rsidRDefault="00A73991" w:rsidP="00B50223">
      <w:pPr>
        <w:spacing w:line="360" w:lineRule="auto"/>
        <w:ind w:firstLine="540"/>
        <w:jc w:val="both"/>
        <w:rPr>
          <w:sz w:val="28"/>
          <w:szCs w:val="28"/>
          <w:lang w:val="uk-UA"/>
        </w:rPr>
      </w:pPr>
      <w:r w:rsidRPr="00A73991">
        <w:rPr>
          <w:sz w:val="28"/>
          <w:szCs w:val="28"/>
          <w:lang w:val="uk-UA"/>
        </w:rPr>
        <w:t>Таблиця 2.1.</w:t>
      </w:r>
      <w:r w:rsidR="00916DDA" w:rsidRPr="00A73991">
        <w:rPr>
          <w:sz w:val="28"/>
          <w:szCs w:val="28"/>
          <w:lang w:val="uk-UA"/>
        </w:rPr>
        <w:t>Індекс світової конкуренції</w:t>
      </w:r>
      <w:r w:rsidR="00423C0E">
        <w:rPr>
          <w:sz w:val="28"/>
          <w:szCs w:val="28"/>
          <w:lang w:val="uk-UA"/>
        </w:rPr>
        <w:t xml:space="preserve"> </w:t>
      </w:r>
      <w:r w:rsidR="00916DDA" w:rsidRPr="00A73991">
        <w:rPr>
          <w:sz w:val="28"/>
          <w:szCs w:val="28"/>
          <w:lang w:val="uk-UA"/>
        </w:rPr>
        <w:t>за рівнем розвитку інновацій</w:t>
      </w:r>
    </w:p>
    <w:tbl>
      <w:tblPr>
        <w:tblW w:w="5705" w:type="dxa"/>
        <w:tblLook w:val="0000" w:firstRow="0" w:lastRow="0" w:firstColumn="0" w:lastColumn="0" w:noHBand="0" w:noVBand="0"/>
      </w:tblPr>
      <w:tblGrid>
        <w:gridCol w:w="2892"/>
        <w:gridCol w:w="1482"/>
        <w:gridCol w:w="1331"/>
      </w:tblGrid>
      <w:tr w:rsidR="00916DDA" w:rsidRPr="004005D4" w:rsidTr="00ED2C81">
        <w:trPr>
          <w:trHeight w:val="264"/>
        </w:trPr>
        <w:tc>
          <w:tcPr>
            <w:tcW w:w="28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Країна</w:t>
            </w:r>
          </w:p>
        </w:tc>
        <w:tc>
          <w:tcPr>
            <w:tcW w:w="1482" w:type="dxa"/>
            <w:tcBorders>
              <w:top w:val="single" w:sz="4" w:space="0" w:color="auto"/>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Місце</w:t>
            </w:r>
          </w:p>
        </w:tc>
        <w:tc>
          <w:tcPr>
            <w:tcW w:w="1331" w:type="dxa"/>
            <w:tcBorders>
              <w:top w:val="single" w:sz="4" w:space="0" w:color="auto"/>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Бали</w:t>
            </w:r>
          </w:p>
        </w:tc>
      </w:tr>
      <w:tr w:rsidR="00916DDA" w:rsidRPr="004005D4" w:rsidTr="00ED2C81">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США</w:t>
            </w:r>
          </w:p>
        </w:tc>
        <w:tc>
          <w:tcPr>
            <w:tcW w:w="1482"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1</w:t>
            </w:r>
          </w:p>
        </w:tc>
        <w:tc>
          <w:tcPr>
            <w:tcW w:w="1331"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5,77</w:t>
            </w:r>
          </w:p>
        </w:tc>
      </w:tr>
      <w:tr w:rsidR="00916DDA" w:rsidRPr="004005D4" w:rsidTr="00ED2C81">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Швейцарія</w:t>
            </w:r>
          </w:p>
        </w:tc>
        <w:tc>
          <w:tcPr>
            <w:tcW w:w="1482"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2</w:t>
            </w:r>
          </w:p>
        </w:tc>
        <w:tc>
          <w:tcPr>
            <w:tcW w:w="1331"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5,56</w:t>
            </w:r>
          </w:p>
        </w:tc>
      </w:tr>
      <w:tr w:rsidR="00916DDA" w:rsidRPr="004005D4" w:rsidTr="00ED2C81">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Фінляндія</w:t>
            </w:r>
          </w:p>
        </w:tc>
        <w:tc>
          <w:tcPr>
            <w:tcW w:w="1482"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3</w:t>
            </w:r>
          </w:p>
        </w:tc>
        <w:tc>
          <w:tcPr>
            <w:tcW w:w="1331"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5,53</w:t>
            </w:r>
          </w:p>
        </w:tc>
      </w:tr>
      <w:tr w:rsidR="00916DDA" w:rsidRPr="004005D4" w:rsidTr="00ED2C81">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Японія</w:t>
            </w:r>
          </w:p>
        </w:tc>
        <w:tc>
          <w:tcPr>
            <w:tcW w:w="1482"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4</w:t>
            </w:r>
          </w:p>
        </w:tc>
        <w:tc>
          <w:tcPr>
            <w:tcW w:w="1331"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5,51</w:t>
            </w:r>
          </w:p>
        </w:tc>
      </w:tr>
      <w:tr w:rsidR="00916DDA" w:rsidRPr="004005D4" w:rsidTr="00ED2C81">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Швеція</w:t>
            </w:r>
          </w:p>
        </w:tc>
        <w:tc>
          <w:tcPr>
            <w:tcW w:w="1482"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5</w:t>
            </w:r>
          </w:p>
        </w:tc>
        <w:tc>
          <w:tcPr>
            <w:tcW w:w="1331"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5,39</w:t>
            </w:r>
          </w:p>
        </w:tc>
      </w:tr>
      <w:tr w:rsidR="00916DDA" w:rsidRPr="004005D4" w:rsidTr="00ED2C81">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916DDA" w:rsidRPr="004005D4" w:rsidRDefault="00916DDA" w:rsidP="00B50223">
            <w:pPr>
              <w:spacing w:line="360" w:lineRule="auto"/>
              <w:jc w:val="both"/>
              <w:rPr>
                <w:sz w:val="28"/>
                <w:szCs w:val="28"/>
              </w:rPr>
            </w:pPr>
            <w:r w:rsidRPr="004005D4">
              <w:rPr>
                <w:sz w:val="28"/>
                <w:szCs w:val="28"/>
              </w:rPr>
              <w:t>Тайвань, Китай</w:t>
            </w:r>
          </w:p>
        </w:tc>
        <w:tc>
          <w:tcPr>
            <w:tcW w:w="1482"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6</w:t>
            </w:r>
          </w:p>
        </w:tc>
        <w:tc>
          <w:tcPr>
            <w:tcW w:w="1331"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5,28</w:t>
            </w:r>
          </w:p>
        </w:tc>
      </w:tr>
      <w:tr w:rsidR="00916DDA" w:rsidRPr="004005D4" w:rsidTr="00ED2C81">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Німеччина</w:t>
            </w:r>
          </w:p>
        </w:tc>
        <w:tc>
          <w:tcPr>
            <w:tcW w:w="1482"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7</w:t>
            </w:r>
          </w:p>
        </w:tc>
        <w:tc>
          <w:tcPr>
            <w:tcW w:w="1331"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5,11</w:t>
            </w:r>
          </w:p>
        </w:tc>
      </w:tr>
      <w:tr w:rsidR="00916DDA" w:rsidRPr="004005D4" w:rsidTr="00ED2C81">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Сінгапур</w:t>
            </w:r>
          </w:p>
        </w:tc>
        <w:tc>
          <w:tcPr>
            <w:tcW w:w="1482"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8</w:t>
            </w:r>
          </w:p>
        </w:tc>
        <w:tc>
          <w:tcPr>
            <w:tcW w:w="1331"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5,09</w:t>
            </w:r>
          </w:p>
        </w:tc>
      </w:tr>
      <w:tr w:rsidR="00916DDA" w:rsidRPr="004005D4" w:rsidTr="00ED2C81">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Ізраїль</w:t>
            </w:r>
          </w:p>
        </w:tc>
        <w:tc>
          <w:tcPr>
            <w:tcW w:w="1482"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9</w:t>
            </w:r>
          </w:p>
        </w:tc>
        <w:tc>
          <w:tcPr>
            <w:tcW w:w="1331"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5,06</w:t>
            </w:r>
          </w:p>
        </w:tc>
      </w:tr>
      <w:tr w:rsidR="00916DDA" w:rsidRPr="004005D4" w:rsidTr="00ED2C81">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Данія</w:t>
            </w:r>
          </w:p>
        </w:tc>
        <w:tc>
          <w:tcPr>
            <w:tcW w:w="1482"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10</w:t>
            </w:r>
          </w:p>
        </w:tc>
        <w:tc>
          <w:tcPr>
            <w:tcW w:w="1331"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5,04</w:t>
            </w:r>
          </w:p>
        </w:tc>
      </w:tr>
      <w:tr w:rsidR="00916DDA" w:rsidRPr="004005D4" w:rsidTr="00ED2C81">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Канада</w:t>
            </w:r>
          </w:p>
        </w:tc>
        <w:tc>
          <w:tcPr>
            <w:tcW w:w="1482"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12</w:t>
            </w:r>
          </w:p>
        </w:tc>
        <w:tc>
          <w:tcPr>
            <w:tcW w:w="1331"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4,8</w:t>
            </w:r>
          </w:p>
        </w:tc>
      </w:tr>
      <w:tr w:rsidR="00916DDA" w:rsidRPr="004005D4" w:rsidTr="00ED2C81">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916DDA" w:rsidRPr="004005D4" w:rsidRDefault="00916DDA" w:rsidP="00B50223">
            <w:pPr>
              <w:spacing w:line="360" w:lineRule="auto"/>
              <w:jc w:val="both"/>
              <w:rPr>
                <w:sz w:val="28"/>
                <w:szCs w:val="28"/>
              </w:rPr>
            </w:pPr>
            <w:r w:rsidRPr="004005D4">
              <w:rPr>
                <w:sz w:val="28"/>
                <w:szCs w:val="28"/>
              </w:rPr>
              <w:t>Велика Британія</w:t>
            </w:r>
          </w:p>
        </w:tc>
        <w:tc>
          <w:tcPr>
            <w:tcW w:w="1482"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15</w:t>
            </w:r>
          </w:p>
        </w:tc>
        <w:tc>
          <w:tcPr>
            <w:tcW w:w="1331"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4,6</w:t>
            </w:r>
          </w:p>
        </w:tc>
      </w:tr>
      <w:tr w:rsidR="00916DDA" w:rsidRPr="004005D4" w:rsidTr="00ED2C81">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Іспанія</w:t>
            </w:r>
          </w:p>
        </w:tc>
        <w:tc>
          <w:tcPr>
            <w:tcW w:w="1482"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40</w:t>
            </w:r>
          </w:p>
        </w:tc>
        <w:tc>
          <w:tcPr>
            <w:tcW w:w="1331"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3,35</w:t>
            </w:r>
          </w:p>
        </w:tc>
      </w:tr>
      <w:tr w:rsidR="00916DDA" w:rsidRPr="004005D4" w:rsidTr="00ED2C81">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Італія</w:t>
            </w:r>
          </w:p>
        </w:tc>
        <w:tc>
          <w:tcPr>
            <w:tcW w:w="1482"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50</w:t>
            </w:r>
          </w:p>
        </w:tc>
        <w:tc>
          <w:tcPr>
            <w:tcW w:w="1331"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3,38</w:t>
            </w:r>
          </w:p>
        </w:tc>
      </w:tr>
      <w:tr w:rsidR="00916DDA" w:rsidRPr="004005D4" w:rsidTr="00ED2C81">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Росія</w:t>
            </w:r>
          </w:p>
        </w:tc>
        <w:tc>
          <w:tcPr>
            <w:tcW w:w="1482"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51</w:t>
            </w:r>
          </w:p>
        </w:tc>
        <w:tc>
          <w:tcPr>
            <w:tcW w:w="1331"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3,35</w:t>
            </w:r>
          </w:p>
        </w:tc>
      </w:tr>
      <w:tr w:rsidR="00916DDA" w:rsidRPr="004005D4" w:rsidTr="00ED2C81">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Україна</w:t>
            </w:r>
          </w:p>
        </w:tc>
        <w:tc>
          <w:tcPr>
            <w:tcW w:w="1482"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62</w:t>
            </w:r>
          </w:p>
        </w:tc>
        <w:tc>
          <w:tcPr>
            <w:tcW w:w="1331"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3,21</w:t>
            </w:r>
          </w:p>
        </w:tc>
      </w:tr>
      <w:tr w:rsidR="00916DDA" w:rsidRPr="004005D4" w:rsidTr="00ED2C81">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Греція</w:t>
            </w:r>
          </w:p>
        </w:tc>
        <w:tc>
          <w:tcPr>
            <w:tcW w:w="1482"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65</w:t>
            </w:r>
          </w:p>
        </w:tc>
        <w:tc>
          <w:tcPr>
            <w:tcW w:w="1331"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3,14</w:t>
            </w:r>
          </w:p>
        </w:tc>
      </w:tr>
      <w:tr w:rsidR="00916DDA" w:rsidRPr="004005D4" w:rsidTr="00ED2C81">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Турція</w:t>
            </w:r>
          </w:p>
        </w:tc>
        <w:tc>
          <w:tcPr>
            <w:tcW w:w="1482"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69</w:t>
            </w:r>
          </w:p>
        </w:tc>
        <w:tc>
          <w:tcPr>
            <w:tcW w:w="1331"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3,11</w:t>
            </w:r>
          </w:p>
        </w:tc>
      </w:tr>
      <w:tr w:rsidR="00916DDA" w:rsidRPr="004005D4" w:rsidTr="00ED2C81">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Грузія</w:t>
            </w:r>
          </w:p>
        </w:tc>
        <w:tc>
          <w:tcPr>
            <w:tcW w:w="1482"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119</w:t>
            </w:r>
          </w:p>
        </w:tc>
        <w:tc>
          <w:tcPr>
            <w:tcW w:w="1331"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2,56</w:t>
            </w:r>
          </w:p>
        </w:tc>
      </w:tr>
      <w:tr w:rsidR="00916DDA" w:rsidRPr="004005D4" w:rsidTr="00ED2C81">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Болівія</w:t>
            </w:r>
          </w:p>
        </w:tc>
        <w:tc>
          <w:tcPr>
            <w:tcW w:w="1482"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132</w:t>
            </w:r>
          </w:p>
        </w:tc>
        <w:tc>
          <w:tcPr>
            <w:tcW w:w="1331" w:type="dxa"/>
            <w:tcBorders>
              <w:top w:val="nil"/>
              <w:left w:val="nil"/>
              <w:bottom w:val="single" w:sz="4" w:space="0" w:color="auto"/>
              <w:right w:val="single" w:sz="4" w:space="0" w:color="auto"/>
            </w:tcBorders>
            <w:shd w:val="clear" w:color="auto" w:fill="auto"/>
            <w:noWrap/>
            <w:vAlign w:val="bottom"/>
          </w:tcPr>
          <w:p w:rsidR="00916DDA" w:rsidRPr="004005D4" w:rsidRDefault="00916DDA" w:rsidP="00B50223">
            <w:pPr>
              <w:spacing w:line="360" w:lineRule="auto"/>
              <w:ind w:firstLine="540"/>
              <w:jc w:val="both"/>
              <w:rPr>
                <w:sz w:val="28"/>
                <w:szCs w:val="28"/>
              </w:rPr>
            </w:pPr>
            <w:r w:rsidRPr="004005D4">
              <w:rPr>
                <w:sz w:val="28"/>
                <w:szCs w:val="28"/>
              </w:rPr>
              <w:t>2,23</w:t>
            </w:r>
          </w:p>
        </w:tc>
      </w:tr>
    </w:tbl>
    <w:p w:rsidR="00916DDA" w:rsidRPr="004A62FF" w:rsidRDefault="004A62FF" w:rsidP="00B50223">
      <w:pPr>
        <w:spacing w:line="360" w:lineRule="auto"/>
        <w:ind w:left="360"/>
        <w:jc w:val="both"/>
        <w:rPr>
          <w:sz w:val="28"/>
          <w:szCs w:val="28"/>
          <w:lang w:val="uk-UA"/>
        </w:rPr>
      </w:pPr>
      <w:r w:rsidRPr="004A62FF">
        <w:rPr>
          <w:i/>
          <w:sz w:val="28"/>
          <w:szCs w:val="28"/>
          <w:lang w:val="uk-UA"/>
        </w:rPr>
        <w:t>Складено автором за</w:t>
      </w:r>
      <w:r>
        <w:rPr>
          <w:i/>
          <w:sz w:val="28"/>
          <w:szCs w:val="28"/>
          <w:lang w:val="uk-UA"/>
        </w:rPr>
        <w:t xml:space="preserve">: </w:t>
      </w:r>
      <w:r>
        <w:rPr>
          <w:sz w:val="28"/>
          <w:szCs w:val="28"/>
          <w:lang w:val="uk-UA"/>
        </w:rPr>
        <w:t xml:space="preserve">за даними </w:t>
      </w:r>
      <w:r w:rsidRPr="004005D4">
        <w:rPr>
          <w:sz w:val="28"/>
          <w:szCs w:val="28"/>
          <w:lang w:val="uk-UA"/>
        </w:rPr>
        <w:t>звіту Світового економічного форуму «</w:t>
      </w:r>
      <w:r w:rsidRPr="004005D4">
        <w:rPr>
          <w:bCs/>
          <w:sz w:val="28"/>
          <w:szCs w:val="28"/>
        </w:rPr>
        <w:t>The</w:t>
      </w:r>
      <w:r w:rsidRPr="004005D4">
        <w:rPr>
          <w:bCs/>
          <w:sz w:val="28"/>
          <w:szCs w:val="28"/>
          <w:lang w:val="uk-UA"/>
        </w:rPr>
        <w:t xml:space="preserve"> </w:t>
      </w:r>
      <w:r w:rsidRPr="004005D4">
        <w:rPr>
          <w:bCs/>
          <w:sz w:val="28"/>
          <w:szCs w:val="28"/>
        </w:rPr>
        <w:t>Global</w:t>
      </w:r>
      <w:r w:rsidRPr="004005D4">
        <w:rPr>
          <w:bCs/>
          <w:sz w:val="28"/>
          <w:szCs w:val="28"/>
          <w:lang w:val="uk-UA"/>
        </w:rPr>
        <w:t xml:space="preserve"> </w:t>
      </w:r>
      <w:r w:rsidRPr="004005D4">
        <w:rPr>
          <w:bCs/>
          <w:sz w:val="28"/>
          <w:szCs w:val="28"/>
        </w:rPr>
        <w:t>Competitiveness</w:t>
      </w:r>
      <w:r w:rsidRPr="004005D4">
        <w:rPr>
          <w:bCs/>
          <w:sz w:val="28"/>
          <w:szCs w:val="28"/>
          <w:lang w:val="uk-UA"/>
        </w:rPr>
        <w:t xml:space="preserve"> </w:t>
      </w:r>
      <w:r w:rsidRPr="004005D4">
        <w:rPr>
          <w:bCs/>
          <w:sz w:val="28"/>
          <w:szCs w:val="28"/>
          <w:lang w:val="en-US"/>
        </w:rPr>
        <w:t>Index</w:t>
      </w:r>
      <w:r w:rsidRPr="004005D4">
        <w:rPr>
          <w:bCs/>
          <w:sz w:val="28"/>
          <w:szCs w:val="28"/>
          <w:lang w:val="uk-UA"/>
        </w:rPr>
        <w:t xml:space="preserve"> 2009–2010</w:t>
      </w:r>
      <w:r>
        <w:rPr>
          <w:bCs/>
          <w:sz w:val="28"/>
          <w:szCs w:val="28"/>
          <w:lang w:val="uk-UA"/>
        </w:rPr>
        <w:t>//</w:t>
      </w:r>
      <w:hyperlink r:id="rId50" w:history="1">
        <w:r w:rsidRPr="004A62FF">
          <w:rPr>
            <w:rStyle w:val="a4"/>
            <w:color w:val="auto"/>
            <w:sz w:val="28"/>
            <w:szCs w:val="28"/>
            <w:u w:val="none"/>
            <w:lang w:val="uk-UA"/>
          </w:rPr>
          <w:t>www.weforum.org/</w:t>
        </w:r>
      </w:hyperlink>
    </w:p>
    <w:p w:rsidR="00781070" w:rsidRDefault="0002293C" w:rsidP="00B50223">
      <w:pPr>
        <w:pStyle w:val="a3"/>
        <w:spacing w:before="0" w:beforeAutospacing="0" w:after="0" w:afterAutospacing="0" w:line="360" w:lineRule="auto"/>
        <w:ind w:firstLine="540"/>
        <w:jc w:val="both"/>
        <w:rPr>
          <w:sz w:val="28"/>
          <w:szCs w:val="28"/>
          <w:lang w:val="uk-UA"/>
        </w:rPr>
      </w:pPr>
      <w:r w:rsidRPr="004005D4">
        <w:rPr>
          <w:sz w:val="28"/>
          <w:szCs w:val="28"/>
          <w:lang w:val="uk-UA"/>
        </w:rPr>
        <w:t>Зростає</w:t>
      </w:r>
      <w:r w:rsidR="002871C4" w:rsidRPr="004005D4">
        <w:rPr>
          <w:sz w:val="28"/>
          <w:szCs w:val="28"/>
          <w:lang w:val="uk-UA"/>
        </w:rPr>
        <w:t xml:space="preserve"> частка нематеріальних активів у фондах підприємств, що суттєво підвищує їхню ринкову вартість. Інтенсифікується використання прав інтелектуальної власності малими і середніми підприємствами, які є основою ринкової</w:t>
      </w:r>
      <w:r w:rsidR="00BE45C8">
        <w:rPr>
          <w:sz w:val="28"/>
          <w:szCs w:val="28"/>
          <w:lang w:val="uk-UA"/>
        </w:rPr>
        <w:t xml:space="preserve"> економіки. Вартість окремих об’єктів</w:t>
      </w:r>
      <w:r w:rsidR="002871C4" w:rsidRPr="004005D4">
        <w:rPr>
          <w:sz w:val="28"/>
          <w:szCs w:val="28"/>
          <w:lang w:val="uk-UA"/>
        </w:rPr>
        <w:t xml:space="preserve"> інтелектуальної власності сягає сотень мільйонів і мільярдів доларів США (товарні знаки </w:t>
      </w:r>
      <w:r w:rsidR="002871C4" w:rsidRPr="004005D4">
        <w:rPr>
          <w:sz w:val="28"/>
          <w:szCs w:val="28"/>
        </w:rPr>
        <w:t>Coca</w:t>
      </w:r>
      <w:r w:rsidR="002871C4" w:rsidRPr="004005D4">
        <w:rPr>
          <w:sz w:val="28"/>
          <w:szCs w:val="28"/>
          <w:lang w:val="uk-UA"/>
        </w:rPr>
        <w:t>-</w:t>
      </w:r>
      <w:r w:rsidR="002871C4" w:rsidRPr="004005D4">
        <w:rPr>
          <w:sz w:val="28"/>
          <w:szCs w:val="28"/>
        </w:rPr>
        <w:t>Cola</w:t>
      </w:r>
      <w:r w:rsidR="002871C4" w:rsidRPr="004005D4">
        <w:rPr>
          <w:sz w:val="28"/>
          <w:szCs w:val="28"/>
          <w:lang w:val="uk-UA"/>
        </w:rPr>
        <w:t xml:space="preserve">, </w:t>
      </w:r>
      <w:r w:rsidR="002871C4" w:rsidRPr="004005D4">
        <w:rPr>
          <w:sz w:val="28"/>
          <w:szCs w:val="28"/>
        </w:rPr>
        <w:t>Microsoft</w:t>
      </w:r>
      <w:r w:rsidR="002871C4" w:rsidRPr="004005D4">
        <w:rPr>
          <w:sz w:val="28"/>
          <w:szCs w:val="28"/>
          <w:lang w:val="uk-UA"/>
        </w:rPr>
        <w:t xml:space="preserve"> та інші). </w:t>
      </w:r>
    </w:p>
    <w:p w:rsidR="00BE45C8" w:rsidRPr="00BE45C8" w:rsidRDefault="00BE45C8" w:rsidP="00B50223">
      <w:pPr>
        <w:spacing w:line="360" w:lineRule="auto"/>
        <w:ind w:firstLine="540"/>
        <w:jc w:val="both"/>
        <w:rPr>
          <w:sz w:val="28"/>
          <w:szCs w:val="28"/>
          <w:lang w:val="uk-UA"/>
        </w:rPr>
      </w:pPr>
      <w:r w:rsidRPr="00BE45C8">
        <w:rPr>
          <w:sz w:val="28"/>
          <w:szCs w:val="28"/>
          <w:lang w:val="uk-UA"/>
        </w:rPr>
        <w:t>В сучасних процесах міжнародної торгівлі ПІВ склалися певні тенденції:</w:t>
      </w:r>
    </w:p>
    <w:p w:rsidR="00792B30" w:rsidRPr="004005D4" w:rsidRDefault="00BE45C8" w:rsidP="00B50223">
      <w:pPr>
        <w:pStyle w:val="a3"/>
        <w:spacing w:before="0" w:beforeAutospacing="0" w:after="0" w:afterAutospacing="0" w:line="360" w:lineRule="auto"/>
        <w:ind w:firstLine="540"/>
        <w:jc w:val="both"/>
        <w:rPr>
          <w:sz w:val="28"/>
          <w:szCs w:val="28"/>
          <w:lang w:val="uk-UA"/>
        </w:rPr>
      </w:pPr>
      <w:r>
        <w:rPr>
          <w:sz w:val="28"/>
          <w:szCs w:val="28"/>
          <w:lang w:val="uk-UA"/>
        </w:rPr>
        <w:t>1) Продавцями і покупцями на міжнародному ринку об’єктів ІВ є переважно розвинені країни. Це пояснюється тим, що рівень їхнього розвитку є приблизно однаковим. Таким чином ці к</w:t>
      </w:r>
      <w:r w:rsidR="00AC2EC1">
        <w:rPr>
          <w:sz w:val="28"/>
          <w:szCs w:val="28"/>
          <w:lang w:val="uk-UA"/>
        </w:rPr>
        <w:t>р</w:t>
      </w:r>
      <w:r>
        <w:rPr>
          <w:sz w:val="28"/>
          <w:szCs w:val="28"/>
          <w:lang w:val="uk-UA"/>
        </w:rPr>
        <w:t>аїни мають відповідне матеріально- технічне забезпечен</w:t>
      </w:r>
      <w:r w:rsidR="00AC2EC1">
        <w:rPr>
          <w:sz w:val="28"/>
          <w:szCs w:val="28"/>
          <w:lang w:val="uk-UA"/>
        </w:rPr>
        <w:t>ня як для купівлі і впровадження,</w:t>
      </w:r>
      <w:r>
        <w:rPr>
          <w:sz w:val="28"/>
          <w:szCs w:val="28"/>
          <w:lang w:val="uk-UA"/>
        </w:rPr>
        <w:t xml:space="preserve"> так і продажу ПІВ.</w:t>
      </w:r>
    </w:p>
    <w:p w:rsidR="00360A04" w:rsidRPr="00353417" w:rsidRDefault="004148A8" w:rsidP="00B50223">
      <w:pPr>
        <w:spacing w:line="360" w:lineRule="auto"/>
        <w:ind w:firstLine="540"/>
        <w:jc w:val="both"/>
        <w:rPr>
          <w:sz w:val="28"/>
          <w:szCs w:val="28"/>
          <w:lang w:val="uk-UA"/>
        </w:rPr>
      </w:pPr>
      <w:r>
        <w:rPr>
          <w:sz w:val="28"/>
          <w:szCs w:val="28"/>
          <w:lang w:val="uk-UA"/>
        </w:rPr>
        <w:t>2)</w:t>
      </w:r>
      <w:r w:rsidR="00BE45C8">
        <w:rPr>
          <w:sz w:val="28"/>
          <w:szCs w:val="28"/>
          <w:lang w:val="uk-UA"/>
        </w:rPr>
        <w:t xml:space="preserve"> </w:t>
      </w:r>
      <w:r w:rsidR="00AC2EC1">
        <w:rPr>
          <w:sz w:val="28"/>
          <w:szCs w:val="28"/>
          <w:lang w:val="uk-UA"/>
        </w:rPr>
        <w:t>Під час світової кризи о</w:t>
      </w:r>
      <w:r w:rsidR="00BE45C8">
        <w:rPr>
          <w:sz w:val="28"/>
          <w:szCs w:val="28"/>
          <w:lang w:val="uk-UA"/>
        </w:rPr>
        <w:t>бсяги міжнародної торгівлі ПІВ падають з меншим т</w:t>
      </w:r>
      <w:r w:rsidR="00AC2EC1">
        <w:rPr>
          <w:sz w:val="28"/>
          <w:szCs w:val="28"/>
          <w:lang w:val="uk-UA"/>
        </w:rPr>
        <w:t>емпом, ніж обсяги світового ВВП</w:t>
      </w:r>
      <w:r w:rsidR="00BE45C8">
        <w:rPr>
          <w:sz w:val="28"/>
          <w:szCs w:val="28"/>
          <w:lang w:val="uk-UA"/>
        </w:rPr>
        <w:t>. Сьогоденню притаманне п</w:t>
      </w:r>
      <w:r>
        <w:rPr>
          <w:sz w:val="28"/>
          <w:szCs w:val="28"/>
          <w:lang w:val="uk-UA"/>
        </w:rPr>
        <w:t xml:space="preserve">адіння динаміки кількості міжнародного патентування за останні 2 роки під час кризи. Але це падіння є меншим, ніж світовий обсяг ВВП. </w:t>
      </w:r>
      <w:r w:rsidR="00360A04" w:rsidRPr="004005D4">
        <w:rPr>
          <w:sz w:val="28"/>
          <w:szCs w:val="28"/>
        </w:rPr>
        <w:t>У 2009 р. число міжнародних патентних заявок,</w:t>
      </w:r>
      <w:r w:rsidR="003777F0">
        <w:rPr>
          <w:sz w:val="28"/>
          <w:szCs w:val="28"/>
        </w:rPr>
        <w:t xml:space="preserve"> поданих відповідно до Договор</w:t>
      </w:r>
      <w:r w:rsidR="003777F0">
        <w:rPr>
          <w:sz w:val="28"/>
          <w:szCs w:val="28"/>
          <w:lang w:val="uk-UA"/>
        </w:rPr>
        <w:t>у</w:t>
      </w:r>
      <w:r w:rsidR="00360A04" w:rsidRPr="004005D4">
        <w:rPr>
          <w:sz w:val="28"/>
          <w:szCs w:val="28"/>
        </w:rPr>
        <w:t xml:space="preserve"> ВО</w:t>
      </w:r>
      <w:r w:rsidR="00360A04" w:rsidRPr="004005D4">
        <w:rPr>
          <w:sz w:val="28"/>
          <w:szCs w:val="28"/>
          <w:lang w:val="uk-UA"/>
        </w:rPr>
        <w:t>ІВ</w:t>
      </w:r>
      <w:r w:rsidR="00360A04" w:rsidRPr="004005D4">
        <w:rPr>
          <w:sz w:val="28"/>
          <w:szCs w:val="28"/>
        </w:rPr>
        <w:t xml:space="preserve"> про патентну кооперацію (РСТ), впало на 4,5% зважаючи на різкіш</w:t>
      </w:r>
      <w:r w:rsidR="003777F0">
        <w:rPr>
          <w:sz w:val="28"/>
          <w:szCs w:val="28"/>
          <w:lang w:val="uk-UA"/>
        </w:rPr>
        <w:t>ий</w:t>
      </w:r>
      <w:r w:rsidR="003777F0">
        <w:rPr>
          <w:sz w:val="28"/>
          <w:szCs w:val="28"/>
        </w:rPr>
        <w:t>, ніж це очікувалося, спад</w:t>
      </w:r>
      <w:r w:rsidR="00360A04" w:rsidRPr="004005D4">
        <w:rPr>
          <w:sz w:val="28"/>
          <w:szCs w:val="28"/>
        </w:rPr>
        <w:t xml:space="preserve"> в деяких промислово-розвинених країнах і зростання у ряді країн Східної Азії. За попередніми даними, в 2009 р.</w:t>
      </w:r>
      <w:r w:rsidR="00B10EFC">
        <w:rPr>
          <w:sz w:val="28"/>
          <w:szCs w:val="28"/>
        </w:rPr>
        <w:t xml:space="preserve"> було подано 155 900</w:t>
      </w:r>
      <w:r w:rsidR="00536B34" w:rsidRPr="004005D4">
        <w:rPr>
          <w:sz w:val="28"/>
          <w:szCs w:val="28"/>
        </w:rPr>
        <w:t xml:space="preserve"> (Додаток </w:t>
      </w:r>
      <w:r w:rsidR="00536B34" w:rsidRPr="004005D4">
        <w:rPr>
          <w:sz w:val="28"/>
          <w:szCs w:val="28"/>
          <w:lang w:val="uk-UA"/>
        </w:rPr>
        <w:t>А</w:t>
      </w:r>
      <w:r w:rsidR="00360A04" w:rsidRPr="004005D4">
        <w:rPr>
          <w:sz w:val="28"/>
          <w:szCs w:val="28"/>
        </w:rPr>
        <w:t>) міжнародних патентних заявок в порівнянні з 164 000 заявок, поданих в 2008 р.</w:t>
      </w:r>
      <w:r w:rsidR="00353417">
        <w:rPr>
          <w:sz w:val="28"/>
          <w:szCs w:val="28"/>
          <w:lang w:val="uk-UA"/>
        </w:rPr>
        <w:t xml:space="preserve"> В розвинених країнах вплив кризи не так сильно позначився,</w:t>
      </w:r>
      <w:r w:rsidR="001207D8">
        <w:rPr>
          <w:sz w:val="28"/>
          <w:szCs w:val="28"/>
          <w:lang w:val="uk-UA"/>
        </w:rPr>
        <w:t xml:space="preserve"> як на країнах, що розвиваються.</w:t>
      </w:r>
    </w:p>
    <w:p w:rsidR="0066080B" w:rsidRDefault="003777F0" w:rsidP="00B50223">
      <w:pPr>
        <w:numPr>
          <w:ilvl w:val="0"/>
          <w:numId w:val="6"/>
        </w:numPr>
        <w:spacing w:line="360" w:lineRule="auto"/>
        <w:jc w:val="both"/>
        <w:rPr>
          <w:sz w:val="28"/>
          <w:szCs w:val="28"/>
          <w:lang w:val="uk-UA"/>
        </w:rPr>
      </w:pPr>
      <w:r>
        <w:rPr>
          <w:sz w:val="28"/>
          <w:szCs w:val="28"/>
          <w:lang w:val="uk-UA"/>
        </w:rPr>
        <w:t>Збереження лідерства розвинутих країн серед країн-заявників.</w:t>
      </w:r>
    </w:p>
    <w:p w:rsidR="0093077C" w:rsidRPr="0093077C" w:rsidRDefault="0093077C" w:rsidP="00B50223">
      <w:pPr>
        <w:autoSpaceDE w:val="0"/>
        <w:autoSpaceDN w:val="0"/>
        <w:adjustRightInd w:val="0"/>
        <w:spacing w:line="360" w:lineRule="auto"/>
        <w:ind w:firstLine="540"/>
        <w:jc w:val="both"/>
        <w:rPr>
          <w:sz w:val="28"/>
          <w:szCs w:val="28"/>
        </w:rPr>
      </w:pPr>
      <w:r w:rsidRPr="004005D4">
        <w:rPr>
          <w:sz w:val="28"/>
          <w:szCs w:val="28"/>
          <w:lang w:val="uk-UA"/>
        </w:rPr>
        <w:t>Зазначимо, що організація та стимулювання інноваційної діяльності в країнах-лідерах має такі риси:</w:t>
      </w:r>
      <w:r>
        <w:rPr>
          <w:sz w:val="28"/>
          <w:szCs w:val="28"/>
          <w:lang w:val="uk-UA"/>
        </w:rPr>
        <w:t xml:space="preserve"> </w:t>
      </w:r>
      <w:r w:rsidRPr="004005D4">
        <w:rPr>
          <w:sz w:val="28"/>
          <w:szCs w:val="28"/>
          <w:lang w:val="uk-UA"/>
        </w:rPr>
        <w:t xml:space="preserve">інтеграція й розвиток НДДКР, проектування і навчання, створення обчислювальних мереж, проведення спільних досліджень, державна підтримка нових технологій. </w:t>
      </w:r>
      <w:r w:rsidRPr="004005D4">
        <w:rPr>
          <w:sz w:val="28"/>
          <w:szCs w:val="28"/>
        </w:rPr>
        <w:t>Лідери передових країн переконалися, що знання,</w:t>
      </w:r>
      <w:r w:rsidRPr="004005D4">
        <w:rPr>
          <w:sz w:val="28"/>
          <w:szCs w:val="28"/>
          <w:lang w:val="uk-UA"/>
        </w:rPr>
        <w:t xml:space="preserve"> </w:t>
      </w:r>
      <w:r w:rsidRPr="004005D4">
        <w:rPr>
          <w:sz w:val="28"/>
          <w:szCs w:val="28"/>
        </w:rPr>
        <w:t>інтелектуальний ресурс держави стають вирішальним фактором інноваційного розвитку.</w:t>
      </w:r>
    </w:p>
    <w:p w:rsidR="0066080B" w:rsidRDefault="0066080B" w:rsidP="00B50223">
      <w:pPr>
        <w:autoSpaceDE w:val="0"/>
        <w:autoSpaceDN w:val="0"/>
        <w:adjustRightInd w:val="0"/>
        <w:spacing w:line="360" w:lineRule="auto"/>
        <w:ind w:firstLine="540"/>
        <w:jc w:val="both"/>
        <w:rPr>
          <w:sz w:val="28"/>
          <w:szCs w:val="28"/>
          <w:lang w:val="uk-UA"/>
        </w:rPr>
      </w:pPr>
      <w:r w:rsidRPr="004005D4">
        <w:rPr>
          <w:sz w:val="28"/>
          <w:szCs w:val="28"/>
          <w:lang w:val="uk-UA"/>
        </w:rPr>
        <w:t>За оцінками Всесвітньої організації інтелектуальної власності, хоча нові економіки, що швидко розвиваються, застосовують патентну систему дедалі активніше, використання цієї системи занадто</w:t>
      </w:r>
      <w:r>
        <w:rPr>
          <w:sz w:val="28"/>
          <w:szCs w:val="28"/>
          <w:lang w:val="uk-UA"/>
        </w:rPr>
        <w:t xml:space="preserve"> </w:t>
      </w:r>
      <w:r w:rsidRPr="004005D4">
        <w:rPr>
          <w:sz w:val="28"/>
          <w:szCs w:val="28"/>
          <w:lang w:val="uk-UA"/>
        </w:rPr>
        <w:t>с</w:t>
      </w:r>
      <w:r w:rsidR="00A82E90">
        <w:rPr>
          <w:sz w:val="28"/>
          <w:szCs w:val="28"/>
          <w:lang w:val="uk-UA"/>
        </w:rPr>
        <w:t>концентровано і, зокрема, на 5</w:t>
      </w:r>
      <w:r w:rsidR="00A82E90" w:rsidRPr="00A82E90">
        <w:rPr>
          <w:sz w:val="28"/>
          <w:szCs w:val="28"/>
        </w:rPr>
        <w:t xml:space="preserve"> </w:t>
      </w:r>
      <w:r w:rsidRPr="004005D4">
        <w:rPr>
          <w:sz w:val="28"/>
          <w:szCs w:val="28"/>
          <w:lang w:val="uk-UA"/>
        </w:rPr>
        <w:t>відомств (відомства США, Японії, Китаю, Республіки Корея і Європейське</w:t>
      </w:r>
      <w:r w:rsidR="00B10EFC">
        <w:rPr>
          <w:sz w:val="28"/>
          <w:szCs w:val="28"/>
          <w:lang w:val="uk-UA"/>
        </w:rPr>
        <w:t xml:space="preserve"> </w:t>
      </w:r>
      <w:r w:rsidRPr="00B10EFC">
        <w:rPr>
          <w:sz w:val="28"/>
          <w:szCs w:val="28"/>
          <w:lang w:val="uk-UA"/>
        </w:rPr>
        <w:t>патентне відомство) припадає 75% патентних заявок і 74% патентів, виданих у всьому світі. Питома вага</w:t>
      </w:r>
      <w:r w:rsidR="00B10EFC">
        <w:rPr>
          <w:sz w:val="28"/>
          <w:szCs w:val="28"/>
          <w:lang w:val="uk-UA"/>
        </w:rPr>
        <w:t xml:space="preserve"> </w:t>
      </w:r>
      <w:r w:rsidRPr="00B10EFC">
        <w:rPr>
          <w:sz w:val="28"/>
          <w:szCs w:val="28"/>
          <w:lang w:val="uk-UA"/>
        </w:rPr>
        <w:t>України не перевищує 0,1%</w:t>
      </w:r>
      <w:r w:rsidR="00C031BE">
        <w:rPr>
          <w:sz w:val="28"/>
          <w:szCs w:val="28"/>
          <w:lang w:val="uk-UA"/>
        </w:rPr>
        <w:t>.[19</w:t>
      </w:r>
      <w:r w:rsidRPr="004005D4">
        <w:rPr>
          <w:sz w:val="28"/>
          <w:szCs w:val="28"/>
          <w:lang w:val="uk-UA"/>
        </w:rPr>
        <w:t>]</w:t>
      </w:r>
    </w:p>
    <w:p w:rsidR="00360A04" w:rsidRPr="004005D4" w:rsidRDefault="00360A04" w:rsidP="00B50223">
      <w:pPr>
        <w:spacing w:line="360" w:lineRule="auto"/>
        <w:ind w:firstLine="540"/>
        <w:jc w:val="both"/>
        <w:rPr>
          <w:sz w:val="28"/>
          <w:szCs w:val="28"/>
          <w:lang w:val="uk-UA"/>
        </w:rPr>
      </w:pPr>
      <w:r w:rsidRPr="004005D4">
        <w:rPr>
          <w:sz w:val="28"/>
          <w:szCs w:val="28"/>
          <w:lang w:val="uk-UA"/>
        </w:rPr>
        <w:t>Подача міжнародних заявок у ряді країн Східної Азії продовжує демонструвати позитивне зростання, не дивлячись на несприятливі глобальні економічні умови. Японія, яка є другим найбільшим користувачем системи РСТ, показала темпи зростання на рівні 3,6% при 29 827 поданих заявках; Республіка Корея (РК), що є четвертим найбільшим користувачем системи, продемонструвала зростання на 2,1% при 8 066 поданих заявок;</w:t>
      </w:r>
      <w:r w:rsidRPr="004005D4">
        <w:rPr>
          <w:sz w:val="28"/>
          <w:szCs w:val="28"/>
        </w:rPr>
        <w:t xml:space="preserve"> </w:t>
      </w:r>
      <w:r w:rsidRPr="004005D4">
        <w:rPr>
          <w:sz w:val="28"/>
          <w:szCs w:val="28"/>
          <w:lang w:val="uk-UA"/>
        </w:rPr>
        <w:t>а Китай став п'ятим найбільшим користувачем РСТ із значними темпами зростання – на 29,7%, що є 7 946 міжнародними заявками.</w:t>
      </w:r>
    </w:p>
    <w:p w:rsidR="00360A04" w:rsidRPr="004005D4" w:rsidRDefault="00360A04" w:rsidP="00B50223">
      <w:pPr>
        <w:spacing w:line="360" w:lineRule="auto"/>
        <w:ind w:firstLine="540"/>
        <w:jc w:val="both"/>
        <w:rPr>
          <w:sz w:val="28"/>
          <w:szCs w:val="28"/>
          <w:lang w:val="uk-UA"/>
        </w:rPr>
      </w:pPr>
      <w:r w:rsidRPr="004005D4">
        <w:rPr>
          <w:sz w:val="28"/>
          <w:szCs w:val="28"/>
          <w:lang w:val="uk-UA"/>
        </w:rPr>
        <w:t xml:space="preserve">  </w:t>
      </w:r>
      <w:r w:rsidR="003777F0">
        <w:rPr>
          <w:sz w:val="28"/>
          <w:szCs w:val="28"/>
          <w:lang w:val="uk-UA"/>
        </w:rPr>
        <w:t>Кількість поданих</w:t>
      </w:r>
      <w:r w:rsidRPr="004005D4">
        <w:rPr>
          <w:sz w:val="28"/>
          <w:szCs w:val="28"/>
          <w:lang w:val="uk-UA"/>
        </w:rPr>
        <w:t xml:space="preserve"> міжнародних патентних заявок продемонстрували сер</w:t>
      </w:r>
      <w:r w:rsidR="00AC2EC1">
        <w:rPr>
          <w:sz w:val="28"/>
          <w:szCs w:val="28"/>
          <w:lang w:val="uk-UA"/>
        </w:rPr>
        <w:t>йозніший спад у ряді промислових</w:t>
      </w:r>
      <w:r w:rsidRPr="004005D4">
        <w:rPr>
          <w:sz w:val="28"/>
          <w:szCs w:val="28"/>
          <w:lang w:val="uk-UA"/>
        </w:rPr>
        <w:t xml:space="preserve"> розвинених країн. Наприклад, в 2009 р. темпи подачі впали на 11,4% в США і на 11,2% – в </w:t>
      </w:r>
      <w:r w:rsidR="00792B30">
        <w:rPr>
          <w:sz w:val="28"/>
          <w:szCs w:val="28"/>
          <w:lang w:val="uk-UA"/>
        </w:rPr>
        <w:t>Німеччині</w:t>
      </w:r>
      <w:r w:rsidRPr="004005D4">
        <w:rPr>
          <w:sz w:val="28"/>
          <w:szCs w:val="28"/>
          <w:lang w:val="uk-UA"/>
        </w:rPr>
        <w:t xml:space="preserve">. Спад також спостерігався в </w:t>
      </w:r>
      <w:r w:rsidR="00792B30">
        <w:rPr>
          <w:sz w:val="28"/>
          <w:szCs w:val="28"/>
          <w:lang w:val="uk-UA"/>
        </w:rPr>
        <w:t>Великобританії</w:t>
      </w:r>
      <w:r w:rsidRPr="004005D4">
        <w:rPr>
          <w:sz w:val="28"/>
          <w:szCs w:val="28"/>
          <w:lang w:val="uk-UA"/>
        </w:rPr>
        <w:t xml:space="preserve"> (-3,5%), Швейцарії (-1,6%), Швеції (-11,3%), Італії (-5,8%), Канаді (-11,7%), Фінляндії (-2,2%),Австралії (-7,5%) і Ізраїлі (-17,2%). </w:t>
      </w:r>
    </w:p>
    <w:p w:rsidR="00360A04" w:rsidRDefault="00360A04" w:rsidP="00B50223">
      <w:pPr>
        <w:pStyle w:val="a3"/>
        <w:spacing w:before="0" w:beforeAutospacing="0" w:after="0" w:afterAutospacing="0" w:line="360" w:lineRule="auto"/>
        <w:ind w:firstLine="540"/>
        <w:jc w:val="both"/>
        <w:rPr>
          <w:sz w:val="28"/>
          <w:szCs w:val="28"/>
          <w:lang w:val="uk-UA"/>
        </w:rPr>
      </w:pPr>
      <w:r w:rsidRPr="004005D4">
        <w:rPr>
          <w:sz w:val="28"/>
          <w:szCs w:val="28"/>
          <w:lang w:val="uk-UA"/>
        </w:rPr>
        <w:t xml:space="preserve"> Безперечним лідером залишалися Сполучен</w:t>
      </w:r>
      <w:r w:rsidR="00A82E90">
        <w:rPr>
          <w:sz w:val="28"/>
          <w:szCs w:val="28"/>
          <w:lang w:val="uk-UA"/>
        </w:rPr>
        <w:t xml:space="preserve">і Штати Америки (США) (Додаток </w:t>
      </w:r>
      <w:r w:rsidR="00A82E90" w:rsidRPr="00A82E90">
        <w:rPr>
          <w:sz w:val="28"/>
          <w:szCs w:val="28"/>
          <w:lang w:val="uk-UA"/>
        </w:rPr>
        <w:t>Б</w:t>
      </w:r>
      <w:r w:rsidR="00A82E90">
        <w:rPr>
          <w:sz w:val="28"/>
          <w:szCs w:val="28"/>
          <w:lang w:val="uk-UA"/>
        </w:rPr>
        <w:t xml:space="preserve"> </w:t>
      </w:r>
      <w:r w:rsidRPr="004005D4">
        <w:rPr>
          <w:sz w:val="28"/>
          <w:szCs w:val="28"/>
          <w:lang w:val="uk-UA"/>
        </w:rPr>
        <w:t>), де в 2009 р. була подана майже третина всіх міжнародних заявок (45 790), за якими слідувала Японія (+3,6%, 29 827 заявок), Німеччина (-11,2% або 16 736 заявок), РК (+2,1%, 8 066 заявок), Китай (29,7%, 7 946 заявок), Франція (+1,6%, 7 166 заявок), Сполучене Королівство (-3,5% або 5 320 заявок), Нідерланди (+3,0% або 4 471 заявка), Швейцарія (-1,6% або 3 688 заявок) і Швеція(-11,3% чи 3 667 заявок)</w:t>
      </w:r>
      <w:r w:rsidR="00C031BE">
        <w:rPr>
          <w:sz w:val="28"/>
          <w:szCs w:val="28"/>
          <w:lang w:val="uk-UA"/>
        </w:rPr>
        <w:t>[47</w:t>
      </w:r>
      <w:r w:rsidR="00E86E43" w:rsidRPr="004005D4">
        <w:rPr>
          <w:sz w:val="28"/>
          <w:szCs w:val="28"/>
          <w:lang w:val="uk-UA"/>
        </w:rPr>
        <w:t>]</w:t>
      </w:r>
      <w:r w:rsidRPr="004005D4">
        <w:rPr>
          <w:sz w:val="28"/>
          <w:szCs w:val="28"/>
          <w:lang w:val="uk-UA"/>
        </w:rPr>
        <w:t>.</w:t>
      </w:r>
    </w:p>
    <w:p w:rsidR="00792B30" w:rsidRPr="004005D4" w:rsidRDefault="00792B30" w:rsidP="00B50223">
      <w:pPr>
        <w:pStyle w:val="a3"/>
        <w:spacing w:before="0" w:beforeAutospacing="0" w:after="0" w:afterAutospacing="0" w:line="360" w:lineRule="auto"/>
        <w:ind w:firstLine="540"/>
        <w:jc w:val="both"/>
        <w:rPr>
          <w:sz w:val="28"/>
          <w:szCs w:val="28"/>
          <w:lang w:val="uk-UA"/>
        </w:rPr>
      </w:pPr>
      <w:r>
        <w:rPr>
          <w:sz w:val="28"/>
          <w:szCs w:val="28"/>
          <w:lang w:val="uk-UA"/>
        </w:rPr>
        <w:t>Якщо США є найбільшим в світі експортером технології, то Японія, навпаки, з початку 50-х років стала одним з найбільших у світі споживачів науково-технічних досягнень. Величезне значення в створенні «японського дива» мало ефективне використання іноземних патентів і ліцензій, їхнє негайне впровадження й освоєння.</w:t>
      </w:r>
    </w:p>
    <w:p w:rsidR="004D1A1A" w:rsidRPr="0093077C" w:rsidRDefault="00F6517F" w:rsidP="00B50223">
      <w:pPr>
        <w:tabs>
          <w:tab w:val="num" w:pos="0"/>
        </w:tabs>
        <w:spacing w:line="360" w:lineRule="auto"/>
        <w:ind w:firstLine="540"/>
        <w:jc w:val="both"/>
        <w:rPr>
          <w:sz w:val="28"/>
          <w:szCs w:val="28"/>
          <w:lang w:val="uk-UA"/>
        </w:rPr>
      </w:pPr>
      <w:r w:rsidRPr="004D1A1A">
        <w:rPr>
          <w:sz w:val="28"/>
          <w:szCs w:val="28"/>
          <w:lang w:val="uk-UA"/>
        </w:rPr>
        <w:t xml:space="preserve"> 4)</w:t>
      </w:r>
      <w:r w:rsidR="004D1A1A" w:rsidRPr="004D1A1A">
        <w:rPr>
          <w:shadow/>
          <w:lang w:val="uk-UA"/>
        </w:rPr>
        <w:t xml:space="preserve"> </w:t>
      </w:r>
      <w:r w:rsidR="004D1A1A" w:rsidRPr="004D1A1A">
        <w:rPr>
          <w:shadow/>
          <w:sz w:val="28"/>
          <w:szCs w:val="28"/>
          <w:lang w:val="uk-UA"/>
        </w:rPr>
        <w:t>ТНК є провідними щодо впровад</w:t>
      </w:r>
      <w:r w:rsidR="00107C9B">
        <w:rPr>
          <w:shadow/>
          <w:sz w:val="28"/>
          <w:szCs w:val="28"/>
          <w:lang w:val="uk-UA"/>
        </w:rPr>
        <w:t xml:space="preserve">ження новітніх технологій, </w:t>
      </w:r>
      <w:r w:rsidR="004D1A1A" w:rsidRPr="004D1A1A">
        <w:rPr>
          <w:shadow/>
          <w:sz w:val="28"/>
          <w:szCs w:val="28"/>
          <w:lang w:val="uk-UA"/>
        </w:rPr>
        <w:t>забезпечують</w:t>
      </w:r>
      <w:r w:rsidR="00107C9B">
        <w:rPr>
          <w:shadow/>
          <w:sz w:val="28"/>
          <w:szCs w:val="28"/>
          <w:lang w:val="uk-UA"/>
        </w:rPr>
        <w:t xml:space="preserve"> їх</w:t>
      </w:r>
      <w:r w:rsidR="004D1A1A" w:rsidRPr="004D1A1A">
        <w:rPr>
          <w:shadow/>
          <w:sz w:val="28"/>
          <w:szCs w:val="28"/>
          <w:lang w:val="uk-UA"/>
        </w:rPr>
        <w:t xml:space="preserve"> комерційну і виробничу реалізацію.</w:t>
      </w:r>
      <w:r w:rsidR="004D1A1A" w:rsidRPr="004D1A1A">
        <w:rPr>
          <w:shadow/>
          <w:lang w:val="uk-UA"/>
        </w:rPr>
        <w:t xml:space="preserve"> </w:t>
      </w:r>
      <w:r w:rsidR="004D1A1A" w:rsidRPr="004D1A1A">
        <w:rPr>
          <w:shadow/>
          <w:sz w:val="28"/>
          <w:szCs w:val="28"/>
          <w:lang w:val="uk-UA"/>
        </w:rPr>
        <w:t>Крупні ТНК використовують експорт ПІВ для встановлення панування на світових ринках над дрібними фірмами.</w:t>
      </w:r>
    </w:p>
    <w:p w:rsidR="00360A04" w:rsidRPr="004005D4" w:rsidRDefault="00F6517F" w:rsidP="00B50223">
      <w:pPr>
        <w:pStyle w:val="2"/>
        <w:spacing w:before="0" w:beforeAutospacing="0" w:after="0" w:afterAutospacing="0" w:line="360" w:lineRule="auto"/>
        <w:ind w:firstLine="540"/>
        <w:jc w:val="both"/>
        <w:rPr>
          <w:b w:val="0"/>
          <w:sz w:val="28"/>
          <w:szCs w:val="28"/>
          <w:lang w:val="uk-UA"/>
        </w:rPr>
      </w:pPr>
      <w:r>
        <w:rPr>
          <w:b w:val="0"/>
          <w:sz w:val="28"/>
          <w:szCs w:val="28"/>
          <w:lang w:val="uk-UA"/>
        </w:rPr>
        <w:t xml:space="preserve"> Зростання частки </w:t>
      </w:r>
      <w:r w:rsidR="00BE45C8">
        <w:rPr>
          <w:b w:val="0"/>
          <w:sz w:val="28"/>
          <w:szCs w:val="28"/>
          <w:lang w:val="uk-UA"/>
        </w:rPr>
        <w:t xml:space="preserve"> міжнародних </w:t>
      </w:r>
      <w:r>
        <w:rPr>
          <w:b w:val="0"/>
          <w:sz w:val="28"/>
          <w:szCs w:val="28"/>
          <w:lang w:val="uk-UA"/>
        </w:rPr>
        <w:t>компаній Японії, Китаю, Німеччини на ринку ІВ.</w:t>
      </w:r>
      <w:r w:rsidR="001207D8">
        <w:rPr>
          <w:b w:val="0"/>
          <w:sz w:val="28"/>
          <w:szCs w:val="28"/>
          <w:lang w:val="uk-UA"/>
        </w:rPr>
        <w:t xml:space="preserve"> </w:t>
      </w:r>
      <w:r w:rsidR="00360A04" w:rsidRPr="004005D4">
        <w:rPr>
          <w:b w:val="0"/>
          <w:sz w:val="28"/>
          <w:szCs w:val="28"/>
          <w:lang w:val="uk-UA"/>
        </w:rPr>
        <w:t>На провідну позицію в списку заявників РСТ повернулася «Panasonic Corporation» (Японія), що потіснила (Китай) на друге місце. «Panasonic Corporation» опублікувала в 2009 р. 1 891 заявку за процедурою РСТ, китайська «Huawei Technologies Co. Ltd.» – 1 847 заявок, за якою слідували «Robert Bosch GMBH» (Німеччина, 1 586 заявок), «Koninklijke Philips Electronics N.v.» (Нідерланди, 1 295 заявок) і «Qualcomm Incorporated» (США, 1 280 заявок). У число десяти провідних компаній-заявників увійшли чотири японські компанії – «Panasonic Corporation» (1-е місце), «NEC Corporation» (8-е місце), «Toyota Jidosha Kabushiki Kaisha» (9-е місце) і «Sharp Kabushiki Kaisha» (10-е місце).</w:t>
      </w:r>
      <w:r w:rsidR="00E86E43" w:rsidRPr="004005D4">
        <w:rPr>
          <w:b w:val="0"/>
          <w:sz w:val="28"/>
          <w:szCs w:val="28"/>
          <w:lang w:val="uk-UA"/>
        </w:rPr>
        <w:t>(Додаток В)</w:t>
      </w:r>
    </w:p>
    <w:p w:rsidR="00F6517F" w:rsidRPr="004005D4" w:rsidRDefault="00F6517F" w:rsidP="00B50223">
      <w:pPr>
        <w:pStyle w:val="a3"/>
        <w:spacing w:before="0" w:beforeAutospacing="0" w:after="0" w:afterAutospacing="0" w:line="360" w:lineRule="auto"/>
        <w:ind w:firstLine="540"/>
        <w:jc w:val="both"/>
        <w:rPr>
          <w:sz w:val="28"/>
          <w:szCs w:val="28"/>
          <w:lang w:val="uk-UA"/>
        </w:rPr>
      </w:pPr>
      <w:r>
        <w:rPr>
          <w:sz w:val="28"/>
          <w:szCs w:val="28"/>
          <w:lang w:val="uk-UA"/>
        </w:rPr>
        <w:t>5) Фінансування НДДКР</w:t>
      </w:r>
      <w:r w:rsidR="00FB09B2">
        <w:rPr>
          <w:sz w:val="28"/>
          <w:szCs w:val="28"/>
          <w:lang w:val="uk-UA"/>
        </w:rPr>
        <w:t xml:space="preserve"> </w:t>
      </w:r>
      <w:r>
        <w:rPr>
          <w:sz w:val="28"/>
          <w:szCs w:val="28"/>
          <w:lang w:val="uk-UA"/>
        </w:rPr>
        <w:t xml:space="preserve"> є передумовою створення об’єктів </w:t>
      </w:r>
      <w:r w:rsidR="00CA0D26">
        <w:rPr>
          <w:sz w:val="28"/>
          <w:szCs w:val="28"/>
          <w:lang w:val="uk-UA"/>
        </w:rPr>
        <w:t xml:space="preserve">ІВ та торгівлею ними. </w:t>
      </w:r>
      <w:r>
        <w:rPr>
          <w:sz w:val="28"/>
          <w:szCs w:val="28"/>
          <w:lang w:val="uk-UA"/>
        </w:rPr>
        <w:t>Рівень фінансування НДДКР засвідчує пріоритети державної політики.</w:t>
      </w:r>
    </w:p>
    <w:p w:rsidR="00781070" w:rsidRPr="004005D4" w:rsidRDefault="002871C4" w:rsidP="00B50223">
      <w:pPr>
        <w:tabs>
          <w:tab w:val="num" w:pos="0"/>
        </w:tabs>
        <w:spacing w:line="360" w:lineRule="auto"/>
        <w:ind w:firstLine="540"/>
        <w:jc w:val="both"/>
        <w:rPr>
          <w:sz w:val="28"/>
          <w:szCs w:val="28"/>
          <w:lang w:val="uk-UA"/>
        </w:rPr>
      </w:pPr>
      <w:r w:rsidRPr="004005D4">
        <w:rPr>
          <w:sz w:val="28"/>
          <w:szCs w:val="28"/>
          <w:lang w:val="uk-UA"/>
        </w:rPr>
        <w:t>Зараз е</w:t>
      </w:r>
      <w:r w:rsidR="00781070" w:rsidRPr="004005D4">
        <w:rPr>
          <w:sz w:val="28"/>
          <w:szCs w:val="28"/>
          <w:lang w:val="uk-UA"/>
        </w:rPr>
        <w:t>кономіки</w:t>
      </w:r>
      <w:r w:rsidRPr="004005D4">
        <w:rPr>
          <w:sz w:val="28"/>
          <w:szCs w:val="28"/>
          <w:lang w:val="uk-UA"/>
        </w:rPr>
        <w:t xml:space="preserve"> країн світу</w:t>
      </w:r>
      <w:r w:rsidR="00781070" w:rsidRPr="004005D4">
        <w:rPr>
          <w:sz w:val="28"/>
          <w:szCs w:val="28"/>
          <w:lang w:val="uk-UA"/>
        </w:rPr>
        <w:t xml:space="preserve"> поступово виходять з найбільш суворого економічного спаду з часів великої депресії. Для цього, щоб повернутися на шлях зростання, подальше впровадження інновацій є затребуваним. Однак, це складно зробити у зв’язку зі зменшенням грошових потоків та інвестиційних фондів.</w:t>
      </w:r>
    </w:p>
    <w:p w:rsidR="00781070" w:rsidRPr="00A73991" w:rsidRDefault="00A73991" w:rsidP="00B50223">
      <w:pPr>
        <w:tabs>
          <w:tab w:val="num" w:pos="0"/>
        </w:tabs>
        <w:spacing w:line="360" w:lineRule="auto"/>
        <w:ind w:firstLine="540"/>
        <w:jc w:val="both"/>
        <w:rPr>
          <w:sz w:val="28"/>
          <w:szCs w:val="28"/>
          <w:lang w:val="uk-UA"/>
        </w:rPr>
      </w:pPr>
      <w:r w:rsidRPr="00A73991">
        <w:rPr>
          <w:sz w:val="28"/>
          <w:szCs w:val="28"/>
          <w:lang w:val="uk-UA"/>
        </w:rPr>
        <w:t>Таблиця</w:t>
      </w:r>
      <w:r w:rsidR="00C031BE">
        <w:rPr>
          <w:sz w:val="28"/>
          <w:szCs w:val="28"/>
          <w:lang w:val="uk-UA"/>
        </w:rPr>
        <w:t xml:space="preserve"> </w:t>
      </w:r>
      <w:r w:rsidRPr="00A73991">
        <w:rPr>
          <w:sz w:val="28"/>
          <w:szCs w:val="28"/>
          <w:lang w:val="uk-UA"/>
        </w:rPr>
        <w:t xml:space="preserve">2.2. </w:t>
      </w:r>
      <w:r w:rsidR="00DC7BEF" w:rsidRPr="00A73991">
        <w:rPr>
          <w:sz w:val="28"/>
          <w:szCs w:val="28"/>
          <w:lang w:val="uk-UA"/>
        </w:rPr>
        <w:t xml:space="preserve">Інтенсивність здійснення НДДКР </w:t>
      </w:r>
      <w:r w:rsidR="00781070" w:rsidRPr="00A73991">
        <w:rPr>
          <w:sz w:val="28"/>
          <w:szCs w:val="28"/>
          <w:lang w:val="uk-UA"/>
        </w:rPr>
        <w:t xml:space="preserve">, 2007 </w:t>
      </w:r>
      <w:r w:rsidR="00DC7BEF" w:rsidRPr="00A73991">
        <w:rPr>
          <w:sz w:val="28"/>
          <w:szCs w:val="28"/>
          <w:lang w:val="uk-UA"/>
        </w:rPr>
        <w:t>рік</w:t>
      </w:r>
    </w:p>
    <w:p w:rsidR="00DB72EA" w:rsidRPr="00A73991" w:rsidRDefault="00DB72EA" w:rsidP="00B50223">
      <w:pPr>
        <w:tabs>
          <w:tab w:val="num" w:pos="0"/>
        </w:tabs>
        <w:spacing w:line="360" w:lineRule="auto"/>
        <w:ind w:firstLine="540"/>
        <w:jc w:val="both"/>
        <w:rPr>
          <w:sz w:val="28"/>
          <w:szCs w:val="28"/>
          <w:lang w:val="uk-UA"/>
        </w:rPr>
        <w:sectPr w:rsidR="00DB72EA" w:rsidRPr="00A73991" w:rsidSect="001514B0">
          <w:headerReference w:type="even" r:id="rId51"/>
          <w:headerReference w:type="default" r:id="rId52"/>
          <w:pgSz w:w="11906" w:h="16838"/>
          <w:pgMar w:top="1134" w:right="567" w:bottom="1134" w:left="1701" w:header="709" w:footer="709" w:gutter="0"/>
          <w:pgNumType w:start="2"/>
          <w:cols w:space="708"/>
          <w:docGrid w:linePitch="360"/>
        </w:sectPr>
      </w:pPr>
    </w:p>
    <w:tbl>
      <w:tblPr>
        <w:tblW w:w="4100" w:type="dxa"/>
        <w:tblInd w:w="103" w:type="dxa"/>
        <w:tblLook w:val="0000" w:firstRow="0" w:lastRow="0" w:firstColumn="0" w:lastColumn="0" w:noHBand="0" w:noVBand="0"/>
      </w:tblPr>
      <w:tblGrid>
        <w:gridCol w:w="1740"/>
        <w:gridCol w:w="1511"/>
        <w:gridCol w:w="1180"/>
      </w:tblGrid>
      <w:tr w:rsidR="00781070" w:rsidRPr="004005D4" w:rsidTr="00DC7BEF">
        <w:trPr>
          <w:trHeight w:val="1172"/>
        </w:trPr>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rPr>
                <w:lang w:val="uk-UA"/>
              </w:rPr>
            </w:pPr>
            <w:r w:rsidRPr="0046252F">
              <w:rPr>
                <w:lang w:val="en-US"/>
              </w:rPr>
              <w:t> </w:t>
            </w:r>
          </w:p>
        </w:tc>
        <w:tc>
          <w:tcPr>
            <w:tcW w:w="1180" w:type="dxa"/>
            <w:tcBorders>
              <w:top w:val="single" w:sz="4" w:space="0" w:color="auto"/>
              <w:left w:val="nil"/>
              <w:bottom w:val="single" w:sz="4" w:space="0" w:color="auto"/>
              <w:right w:val="single" w:sz="4" w:space="0" w:color="auto"/>
            </w:tcBorders>
            <w:shd w:val="clear" w:color="auto" w:fill="auto"/>
            <w:vAlign w:val="center"/>
          </w:tcPr>
          <w:p w:rsidR="004D1A1A" w:rsidRPr="00107C9B" w:rsidRDefault="006D7783" w:rsidP="00B50223">
            <w:pPr>
              <w:tabs>
                <w:tab w:val="num" w:pos="0"/>
              </w:tabs>
              <w:spacing w:line="360" w:lineRule="auto"/>
              <w:jc w:val="both"/>
              <w:rPr>
                <w:sz w:val="22"/>
                <w:szCs w:val="22"/>
                <w:lang w:val="uk-UA"/>
              </w:rPr>
            </w:pPr>
            <w:r w:rsidRPr="00107C9B">
              <w:rPr>
                <w:sz w:val="22"/>
                <w:szCs w:val="22"/>
                <w:lang w:val="uk-UA"/>
              </w:rPr>
              <w:t>Інтенсивність</w:t>
            </w:r>
          </w:p>
          <w:p w:rsidR="006D7783" w:rsidRPr="00107C9B" w:rsidRDefault="006D7783" w:rsidP="00B50223">
            <w:pPr>
              <w:tabs>
                <w:tab w:val="num" w:pos="0"/>
              </w:tabs>
              <w:spacing w:line="360" w:lineRule="auto"/>
              <w:jc w:val="both"/>
              <w:rPr>
                <w:sz w:val="22"/>
                <w:szCs w:val="22"/>
                <w:lang w:val="uk-UA"/>
              </w:rPr>
            </w:pPr>
            <w:r w:rsidRPr="00107C9B">
              <w:rPr>
                <w:sz w:val="22"/>
                <w:szCs w:val="22"/>
                <w:lang w:val="uk-UA"/>
              </w:rPr>
              <w:t>НДДКР</w:t>
            </w:r>
          </w:p>
        </w:tc>
        <w:tc>
          <w:tcPr>
            <w:tcW w:w="1180" w:type="dxa"/>
            <w:tcBorders>
              <w:top w:val="single" w:sz="4" w:space="0" w:color="auto"/>
              <w:left w:val="nil"/>
              <w:bottom w:val="single" w:sz="4" w:space="0" w:color="auto"/>
              <w:right w:val="single" w:sz="4" w:space="0" w:color="auto"/>
            </w:tcBorders>
            <w:shd w:val="clear" w:color="auto" w:fill="auto"/>
            <w:vAlign w:val="center"/>
          </w:tcPr>
          <w:p w:rsidR="00781070" w:rsidRPr="00107C9B" w:rsidRDefault="00C4770C" w:rsidP="00B50223">
            <w:pPr>
              <w:tabs>
                <w:tab w:val="num" w:pos="0"/>
              </w:tabs>
              <w:spacing w:line="360" w:lineRule="auto"/>
              <w:jc w:val="both"/>
              <w:rPr>
                <w:sz w:val="22"/>
                <w:szCs w:val="22"/>
                <w:lang w:val="uk-UA"/>
              </w:rPr>
            </w:pPr>
            <w:r w:rsidRPr="00107C9B">
              <w:rPr>
                <w:sz w:val="22"/>
                <w:szCs w:val="22"/>
                <w:lang w:val="uk-UA"/>
              </w:rPr>
              <w:t xml:space="preserve">Частка витрат </w:t>
            </w:r>
            <w:r w:rsidR="006D7783" w:rsidRPr="00107C9B">
              <w:rPr>
                <w:sz w:val="22"/>
                <w:szCs w:val="22"/>
                <w:lang w:val="uk-UA"/>
              </w:rPr>
              <w:t xml:space="preserve">на НДДКР </w:t>
            </w:r>
            <w:r w:rsidR="00CA0D26" w:rsidRPr="00107C9B">
              <w:rPr>
                <w:sz w:val="22"/>
                <w:szCs w:val="22"/>
                <w:lang w:val="uk-UA"/>
              </w:rPr>
              <w:t>до загальн</w:t>
            </w:r>
            <w:r w:rsidR="006D7783" w:rsidRPr="00107C9B">
              <w:rPr>
                <w:sz w:val="22"/>
                <w:szCs w:val="22"/>
                <w:lang w:val="uk-UA"/>
              </w:rPr>
              <w:t xml:space="preserve">их витрат </w:t>
            </w:r>
            <w:r w:rsidR="00F15115" w:rsidRPr="00107C9B">
              <w:rPr>
                <w:sz w:val="22"/>
                <w:szCs w:val="22"/>
                <w:lang w:val="uk-UA"/>
              </w:rPr>
              <w:t>ОЕ</w:t>
            </w:r>
            <w:r w:rsidR="00CA0D26" w:rsidRPr="00107C9B">
              <w:rPr>
                <w:sz w:val="22"/>
                <w:szCs w:val="22"/>
                <w:lang w:val="uk-UA"/>
              </w:rPr>
              <w:t>СР</w:t>
            </w:r>
          </w:p>
        </w:tc>
      </w:tr>
      <w:tr w:rsidR="00781070" w:rsidRPr="00A73991"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C4770C" w:rsidRDefault="00DC7BEF" w:rsidP="00B50223">
            <w:pPr>
              <w:tabs>
                <w:tab w:val="num" w:pos="0"/>
              </w:tabs>
              <w:spacing w:line="360" w:lineRule="auto"/>
              <w:jc w:val="both"/>
              <w:rPr>
                <w:lang w:val="uk-UA"/>
              </w:rPr>
            </w:pPr>
            <w:r w:rsidRPr="0046252F">
              <w:rPr>
                <w:lang w:val="uk-UA"/>
              </w:rPr>
              <w:t>Мексика</w:t>
            </w:r>
          </w:p>
          <w:p w:rsidR="00781070" w:rsidRPr="0046252F" w:rsidRDefault="00781070" w:rsidP="00B50223">
            <w:pPr>
              <w:tabs>
                <w:tab w:val="num" w:pos="0"/>
              </w:tabs>
              <w:spacing w:line="360" w:lineRule="auto"/>
              <w:jc w:val="both"/>
              <w:rPr>
                <w:lang w:val="uk-UA"/>
              </w:rPr>
            </w:pPr>
            <w:r w:rsidRPr="0046252F">
              <w:rPr>
                <w:lang w:val="uk-UA"/>
              </w:rPr>
              <w:t>(2005)</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rPr>
                <w:lang w:val="uk-UA"/>
              </w:rPr>
            </w:pPr>
            <w:r w:rsidRPr="0046252F">
              <w:rPr>
                <w:lang w:val="uk-UA"/>
              </w:rPr>
              <w:t>0,5</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rPr>
                <w:lang w:val="uk-UA"/>
              </w:rPr>
            </w:pPr>
            <w:r w:rsidRPr="0046252F">
              <w:rPr>
                <w:lang w:val="uk-UA"/>
              </w:rPr>
              <w:t xml:space="preserve">0,7 </w:t>
            </w:r>
          </w:p>
        </w:tc>
      </w:tr>
      <w:tr w:rsidR="00781070" w:rsidRPr="00A73991"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Словаччина</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rPr>
                <w:lang w:val="uk-UA"/>
              </w:rPr>
            </w:pPr>
            <w:r w:rsidRPr="0046252F">
              <w:rPr>
                <w:lang w:val="uk-UA"/>
              </w:rPr>
              <w:t>0,5</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rPr>
                <w:lang w:val="uk-UA"/>
              </w:rPr>
            </w:pPr>
            <w:r w:rsidRPr="0046252F">
              <w:rPr>
                <w:lang w:val="uk-UA"/>
              </w:rPr>
              <w:t xml:space="preserve">0,1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Греція</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rPr>
                <w:lang w:val="uk-UA"/>
              </w:rPr>
              <w:t>0</w:t>
            </w:r>
            <w:r w:rsidRPr="0046252F">
              <w:t>,6</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0,2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Польща</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0,6</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0,4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Чілі</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0,6</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0,1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Туреччина</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0,7</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0,8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4D1A1A" w:rsidRDefault="00DC7BEF" w:rsidP="00B50223">
            <w:pPr>
              <w:tabs>
                <w:tab w:val="num" w:pos="0"/>
              </w:tabs>
              <w:spacing w:line="360" w:lineRule="auto"/>
              <w:jc w:val="both"/>
              <w:rPr>
                <w:lang w:val="uk-UA"/>
              </w:rPr>
            </w:pPr>
            <w:r w:rsidRPr="0046252F">
              <w:rPr>
                <w:lang w:val="uk-UA"/>
              </w:rPr>
              <w:t>Південна Африка</w:t>
            </w:r>
          </w:p>
          <w:p w:rsidR="00781070" w:rsidRPr="0046252F" w:rsidRDefault="004D1A1A" w:rsidP="00B50223">
            <w:pPr>
              <w:tabs>
                <w:tab w:val="num" w:pos="0"/>
              </w:tabs>
              <w:spacing w:line="360" w:lineRule="auto"/>
              <w:jc w:val="both"/>
            </w:pPr>
            <w:r>
              <w:t>(20</w:t>
            </w:r>
            <w:r>
              <w:rPr>
                <w:lang w:val="uk-UA"/>
              </w:rPr>
              <w:t>0</w:t>
            </w:r>
            <w:r w:rsidR="00781070" w:rsidRPr="0046252F">
              <w:t>5)</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0,9</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0,4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Угорщина</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1,0</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0,2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Російська Федерація</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1,1</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2,6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pPr>
            <w:r w:rsidRPr="0046252F">
              <w:rPr>
                <w:lang w:val="uk-UA"/>
              </w:rPr>
              <w:t>Італія</w:t>
            </w:r>
            <w:r w:rsidR="00781070" w:rsidRPr="0046252F">
              <w:t xml:space="preserve"> (2006)</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1,1</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2,2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Естонія</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1,1</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0,0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Португалія</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1,2</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0,3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4D1A1A" w:rsidRDefault="00C4770C" w:rsidP="00B50223">
            <w:pPr>
              <w:tabs>
                <w:tab w:val="num" w:pos="0"/>
              </w:tabs>
              <w:spacing w:line="360" w:lineRule="auto"/>
              <w:jc w:val="both"/>
              <w:rPr>
                <w:lang w:val="uk-UA"/>
              </w:rPr>
            </w:pPr>
            <w:r>
              <w:rPr>
                <w:lang w:val="uk-UA"/>
              </w:rPr>
              <w:t>Нова</w:t>
            </w:r>
          </w:p>
          <w:p w:rsidR="00781070" w:rsidRPr="0046252F" w:rsidRDefault="00DC7BEF" w:rsidP="00B50223">
            <w:pPr>
              <w:tabs>
                <w:tab w:val="num" w:pos="0"/>
              </w:tabs>
              <w:spacing w:line="360" w:lineRule="auto"/>
              <w:jc w:val="both"/>
              <w:rPr>
                <w:lang w:val="uk-UA"/>
              </w:rPr>
            </w:pPr>
            <w:r w:rsidRPr="0046252F">
              <w:rPr>
                <w:lang w:val="uk-UA"/>
              </w:rPr>
              <w:t>Зеландія</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1,2</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0,2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Іспанія</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1,3</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2,0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Ірландія</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1,3</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0,3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Китай</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1,5</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11,5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Словенія</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1,5</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0,1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Чеська Республіка</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1,5</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0,4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Люксембург</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1,6</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0,1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Норвенія</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1,6</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0,5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Нідерланди</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1,7</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1,2 </w:t>
            </w:r>
          </w:p>
        </w:tc>
      </w:tr>
      <w:tr w:rsidR="00781070" w:rsidRPr="004005D4" w:rsidTr="00781070">
        <w:trPr>
          <w:trHeight w:val="240"/>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ind w:firstLine="540"/>
              <w:jc w:val="both"/>
              <w:rPr>
                <w:b/>
                <w:bCs/>
              </w:rPr>
            </w:pPr>
            <w:r w:rsidRPr="0046252F">
              <w:rPr>
                <w:b/>
                <w:bCs/>
                <w:lang w:val="uk-UA"/>
              </w:rPr>
              <w:t>ЄС</w:t>
            </w:r>
            <w:r w:rsidR="00781070" w:rsidRPr="0046252F">
              <w:rPr>
                <w:b/>
                <w:bCs/>
              </w:rPr>
              <w:t>27</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1,8</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rPr>
                <w:b/>
                <w:bCs/>
              </w:rPr>
            </w:pPr>
            <w:r w:rsidRPr="0046252F">
              <w:rPr>
                <w:b/>
                <w:bCs/>
              </w:rPr>
              <w:t xml:space="preserve">29,7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Велика Британія</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1,8</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4,4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Бельгія</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1,9</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0,8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Канада</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1,9</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2,7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pPr>
            <w:r w:rsidRPr="0046252F">
              <w:rPr>
                <w:lang w:val="uk-UA"/>
              </w:rPr>
              <w:t>Австралія</w:t>
            </w:r>
            <w:r w:rsidR="00781070" w:rsidRPr="0046252F">
              <w:t xml:space="preserve"> (2006)</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2,0</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1,7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Франція</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2,1</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4,9 </w:t>
            </w:r>
          </w:p>
        </w:tc>
      </w:tr>
      <w:tr w:rsidR="00781070" w:rsidRPr="004005D4" w:rsidTr="00781070">
        <w:trPr>
          <w:trHeight w:val="240"/>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ind w:firstLine="540"/>
              <w:jc w:val="both"/>
              <w:rPr>
                <w:b/>
                <w:bCs/>
                <w:lang w:val="uk-UA"/>
              </w:rPr>
            </w:pPr>
            <w:r w:rsidRPr="0046252F">
              <w:rPr>
                <w:b/>
                <w:bCs/>
                <w:lang w:val="uk-UA"/>
              </w:rPr>
              <w:t>ОЄСР</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2,3</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rPr>
                <w:b/>
                <w:bCs/>
              </w:rPr>
            </w:pPr>
            <w:r w:rsidRPr="0046252F">
              <w:rPr>
                <w:b/>
                <w:bCs/>
              </w:rPr>
              <w:t xml:space="preserve">100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Німеччина</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2,5</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8,1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Данія</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2,6</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0,6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Австрія</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2,6</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0,9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США</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2,7</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41,6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Ісландія</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2,8</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0,0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pPr>
            <w:r w:rsidRPr="0046252F">
              <w:rPr>
                <w:lang w:val="uk-UA"/>
              </w:rPr>
              <w:t>Швейцарія</w:t>
            </w:r>
            <w:r w:rsidR="00781070" w:rsidRPr="0046252F">
              <w:t xml:space="preserve"> (2004)</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2,9</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0,8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Японія</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3,4</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16,7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Фінляндія</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3,5</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0,7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Корея</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3,5</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4,7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Швеція</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3,6</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1,4 </w:t>
            </w:r>
          </w:p>
        </w:tc>
      </w:tr>
      <w:tr w:rsidR="00781070" w:rsidRPr="004005D4" w:rsidTr="00781070">
        <w:trPr>
          <w:trHeight w:val="228"/>
        </w:trPr>
        <w:tc>
          <w:tcPr>
            <w:tcW w:w="1740" w:type="dxa"/>
            <w:tcBorders>
              <w:top w:val="nil"/>
              <w:left w:val="single" w:sz="4" w:space="0" w:color="auto"/>
              <w:bottom w:val="single" w:sz="4" w:space="0" w:color="auto"/>
              <w:right w:val="single" w:sz="4" w:space="0" w:color="auto"/>
            </w:tcBorders>
            <w:shd w:val="clear" w:color="auto" w:fill="auto"/>
            <w:noWrap/>
            <w:vAlign w:val="bottom"/>
          </w:tcPr>
          <w:p w:rsidR="00781070" w:rsidRPr="0046252F" w:rsidRDefault="00DC7BEF" w:rsidP="00B50223">
            <w:pPr>
              <w:tabs>
                <w:tab w:val="num" w:pos="0"/>
              </w:tabs>
              <w:spacing w:line="360" w:lineRule="auto"/>
              <w:jc w:val="both"/>
              <w:rPr>
                <w:lang w:val="uk-UA"/>
              </w:rPr>
            </w:pPr>
            <w:r w:rsidRPr="0046252F">
              <w:rPr>
                <w:lang w:val="uk-UA"/>
              </w:rPr>
              <w:t>Ізраїль</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ind w:firstLine="540"/>
              <w:jc w:val="both"/>
            </w:pPr>
            <w:r w:rsidRPr="0046252F">
              <w:t>4,7</w:t>
            </w:r>
          </w:p>
        </w:tc>
        <w:tc>
          <w:tcPr>
            <w:tcW w:w="1180" w:type="dxa"/>
            <w:tcBorders>
              <w:top w:val="nil"/>
              <w:left w:val="nil"/>
              <w:bottom w:val="single" w:sz="4" w:space="0" w:color="auto"/>
              <w:right w:val="single" w:sz="4" w:space="0" w:color="auto"/>
            </w:tcBorders>
            <w:shd w:val="clear" w:color="auto" w:fill="auto"/>
            <w:noWrap/>
            <w:vAlign w:val="bottom"/>
          </w:tcPr>
          <w:p w:rsidR="00781070" w:rsidRPr="0046252F" w:rsidRDefault="00781070" w:rsidP="00B50223">
            <w:pPr>
              <w:tabs>
                <w:tab w:val="num" w:pos="0"/>
              </w:tabs>
              <w:spacing w:line="360" w:lineRule="auto"/>
              <w:jc w:val="both"/>
            </w:pPr>
            <w:r w:rsidRPr="0046252F">
              <w:t xml:space="preserve">1,0 </w:t>
            </w:r>
          </w:p>
        </w:tc>
      </w:tr>
    </w:tbl>
    <w:p w:rsidR="00DB72EA" w:rsidRDefault="00DB72EA" w:rsidP="00B50223">
      <w:pPr>
        <w:tabs>
          <w:tab w:val="num" w:pos="0"/>
        </w:tabs>
        <w:spacing w:line="360" w:lineRule="auto"/>
        <w:ind w:firstLine="540"/>
        <w:jc w:val="both"/>
        <w:rPr>
          <w:sz w:val="28"/>
          <w:szCs w:val="28"/>
          <w:lang w:val="uk-UA"/>
        </w:rPr>
      </w:pPr>
    </w:p>
    <w:p w:rsidR="004D1A1A" w:rsidRDefault="004D1A1A" w:rsidP="00B50223">
      <w:pPr>
        <w:tabs>
          <w:tab w:val="num" w:pos="0"/>
        </w:tabs>
        <w:spacing w:line="360" w:lineRule="auto"/>
        <w:ind w:firstLine="540"/>
        <w:jc w:val="both"/>
        <w:rPr>
          <w:sz w:val="28"/>
          <w:szCs w:val="28"/>
          <w:lang w:val="uk-UA"/>
        </w:rPr>
      </w:pPr>
    </w:p>
    <w:p w:rsidR="004D1A1A" w:rsidRPr="004005D4" w:rsidRDefault="004D1A1A" w:rsidP="00B50223">
      <w:pPr>
        <w:tabs>
          <w:tab w:val="num" w:pos="0"/>
        </w:tabs>
        <w:spacing w:line="360" w:lineRule="auto"/>
        <w:ind w:firstLine="540"/>
        <w:jc w:val="both"/>
        <w:rPr>
          <w:sz w:val="28"/>
          <w:szCs w:val="28"/>
          <w:lang w:val="uk-UA"/>
        </w:rPr>
        <w:sectPr w:rsidR="004D1A1A" w:rsidRPr="004005D4" w:rsidSect="00373403">
          <w:type w:val="continuous"/>
          <w:pgSz w:w="11906" w:h="16838"/>
          <w:pgMar w:top="1134" w:right="567" w:bottom="1134" w:left="1701" w:header="709" w:footer="709" w:gutter="0"/>
          <w:cols w:num="2" w:space="709"/>
          <w:docGrid w:linePitch="360"/>
        </w:sectPr>
      </w:pPr>
    </w:p>
    <w:p w:rsidR="004D1A1A" w:rsidRPr="004D1A1A" w:rsidRDefault="00A9186C" w:rsidP="00B50223">
      <w:pPr>
        <w:tabs>
          <w:tab w:val="num" w:pos="0"/>
        </w:tabs>
        <w:spacing w:line="360" w:lineRule="auto"/>
        <w:ind w:firstLine="540"/>
        <w:jc w:val="both"/>
        <w:rPr>
          <w:sz w:val="28"/>
          <w:szCs w:val="28"/>
          <w:lang w:val="uk-UA"/>
        </w:rPr>
      </w:pPr>
      <w:r w:rsidRPr="00A9186C">
        <w:rPr>
          <w:i/>
          <w:sz w:val="28"/>
          <w:szCs w:val="28"/>
          <w:lang w:val="uk-UA"/>
        </w:rPr>
        <w:t>Складено автором за</w:t>
      </w:r>
      <w:r w:rsidR="004D1A1A">
        <w:rPr>
          <w:sz w:val="28"/>
          <w:szCs w:val="28"/>
          <w:lang w:val="uk-UA"/>
        </w:rPr>
        <w:t>:</w:t>
      </w:r>
      <w:r>
        <w:rPr>
          <w:sz w:val="28"/>
          <w:szCs w:val="28"/>
          <w:lang w:val="uk-UA"/>
        </w:rPr>
        <w:t xml:space="preserve"> даними ОЕСР </w:t>
      </w:r>
      <w:r w:rsidR="004D1A1A" w:rsidRPr="004D1A1A">
        <w:rPr>
          <w:sz w:val="28"/>
          <w:szCs w:val="28"/>
          <w:lang w:val="uk-UA"/>
        </w:rPr>
        <w:t>http://www.oecdilibrary.org/oecd/sites/sti_scoreboard-2009-en</w:t>
      </w:r>
    </w:p>
    <w:p w:rsidR="00CA67BF" w:rsidRPr="004005D4" w:rsidRDefault="00FB09B2" w:rsidP="00B50223">
      <w:pPr>
        <w:tabs>
          <w:tab w:val="num" w:pos="0"/>
        </w:tabs>
        <w:spacing w:line="360" w:lineRule="auto"/>
        <w:ind w:firstLine="540"/>
        <w:jc w:val="both"/>
        <w:rPr>
          <w:sz w:val="28"/>
          <w:szCs w:val="28"/>
          <w:lang w:val="uk-UA"/>
        </w:rPr>
      </w:pPr>
      <w:r>
        <w:rPr>
          <w:sz w:val="28"/>
          <w:szCs w:val="28"/>
          <w:lang w:val="uk-UA"/>
        </w:rPr>
        <w:t>Інтенсивність НДДКР це відношення видатків держави на НДДКР до ВВП.</w:t>
      </w:r>
    </w:p>
    <w:p w:rsidR="00781070" w:rsidRPr="00416732" w:rsidRDefault="00781070" w:rsidP="00B50223">
      <w:pPr>
        <w:tabs>
          <w:tab w:val="num" w:pos="0"/>
        </w:tabs>
        <w:spacing w:line="360" w:lineRule="auto"/>
        <w:ind w:firstLine="540"/>
        <w:jc w:val="both"/>
        <w:rPr>
          <w:sz w:val="28"/>
          <w:szCs w:val="28"/>
          <w:lang w:val="uk-UA"/>
        </w:rPr>
      </w:pPr>
      <w:r w:rsidRPr="004005D4">
        <w:rPr>
          <w:sz w:val="28"/>
          <w:szCs w:val="28"/>
          <w:lang w:val="uk-UA"/>
        </w:rPr>
        <w:t xml:space="preserve">Інтенсивність НДДКР - відносно стійкий показник: у 2007 лише в чотирьох країнах </w:t>
      </w:r>
      <w:r w:rsidR="00416732">
        <w:rPr>
          <w:sz w:val="28"/>
          <w:szCs w:val="28"/>
          <w:lang w:val="uk-UA"/>
        </w:rPr>
        <w:t>ОЕ</w:t>
      </w:r>
      <w:r w:rsidR="00416732" w:rsidRPr="004005D4">
        <w:rPr>
          <w:sz w:val="28"/>
          <w:szCs w:val="28"/>
          <w:lang w:val="uk-UA"/>
        </w:rPr>
        <w:t xml:space="preserve">СР </w:t>
      </w:r>
      <w:r w:rsidRPr="004005D4">
        <w:rPr>
          <w:sz w:val="28"/>
          <w:szCs w:val="28"/>
          <w:lang w:val="uk-UA"/>
        </w:rPr>
        <w:t>(Фінля</w:t>
      </w:r>
      <w:r w:rsidR="00F15115">
        <w:rPr>
          <w:sz w:val="28"/>
          <w:szCs w:val="28"/>
          <w:lang w:val="uk-UA"/>
        </w:rPr>
        <w:t xml:space="preserve">ндія, Японія, Корея і Швеція) </w:t>
      </w:r>
      <w:r w:rsidRPr="004005D4">
        <w:rPr>
          <w:sz w:val="28"/>
          <w:szCs w:val="28"/>
          <w:lang w:val="uk-UA"/>
        </w:rPr>
        <w:t>пе</w:t>
      </w:r>
      <w:r w:rsidR="00F15115">
        <w:rPr>
          <w:sz w:val="28"/>
          <w:szCs w:val="28"/>
          <w:lang w:val="uk-UA"/>
        </w:rPr>
        <w:t>ревищили 3%; середня величина ОЕ</w:t>
      </w:r>
      <w:r w:rsidRPr="004005D4">
        <w:rPr>
          <w:sz w:val="28"/>
          <w:szCs w:val="28"/>
          <w:lang w:val="uk-UA"/>
        </w:rPr>
        <w:t>СР склала 2.3% .За останні два роки</w:t>
      </w:r>
      <w:r w:rsidR="00F46C79" w:rsidRPr="004005D4">
        <w:rPr>
          <w:sz w:val="28"/>
          <w:szCs w:val="28"/>
          <w:lang w:val="uk-UA"/>
        </w:rPr>
        <w:t xml:space="preserve"> </w:t>
      </w:r>
      <w:r w:rsidRPr="004005D4">
        <w:rPr>
          <w:sz w:val="28"/>
          <w:szCs w:val="28"/>
          <w:lang w:val="uk-UA"/>
        </w:rPr>
        <w:t>(2008-2009), відбувся істотний позитивний приріст в рамках інтенсивності НДДКР - для Португалії (0.4 %) і Австралії (0.2%); Інтенсивність НДДКР знизилася злегка в Канаді від 2.1% в 2004 до 1.8% в 2008.</w:t>
      </w:r>
      <w:r w:rsidR="00416732" w:rsidRPr="00416732">
        <w:rPr>
          <w:sz w:val="28"/>
          <w:szCs w:val="28"/>
          <w:lang w:val="uk-UA"/>
        </w:rPr>
        <w:t>[</w:t>
      </w:r>
      <w:r w:rsidR="00C031BE">
        <w:rPr>
          <w:sz w:val="28"/>
          <w:szCs w:val="28"/>
          <w:lang w:val="uk-UA"/>
        </w:rPr>
        <w:t>47</w:t>
      </w:r>
      <w:r w:rsidR="00416732" w:rsidRPr="00416732">
        <w:rPr>
          <w:sz w:val="28"/>
          <w:szCs w:val="28"/>
          <w:lang w:val="uk-UA"/>
        </w:rPr>
        <w:t>]</w:t>
      </w:r>
    </w:p>
    <w:p w:rsidR="00781070" w:rsidRDefault="00781070" w:rsidP="00B50223">
      <w:pPr>
        <w:tabs>
          <w:tab w:val="num" w:pos="0"/>
        </w:tabs>
        <w:spacing w:line="360" w:lineRule="auto"/>
        <w:ind w:firstLine="540"/>
        <w:jc w:val="both"/>
        <w:rPr>
          <w:sz w:val="28"/>
          <w:szCs w:val="28"/>
          <w:lang w:val="uk-UA"/>
        </w:rPr>
      </w:pPr>
      <w:r w:rsidRPr="004005D4">
        <w:rPr>
          <w:sz w:val="28"/>
          <w:szCs w:val="28"/>
          <w:lang w:val="uk-UA"/>
        </w:rPr>
        <w:t>Економіки країн не ч</w:t>
      </w:r>
      <w:r w:rsidR="00F15115">
        <w:rPr>
          <w:sz w:val="28"/>
          <w:szCs w:val="28"/>
          <w:lang w:val="uk-UA"/>
        </w:rPr>
        <w:t>ленів ОЕ</w:t>
      </w:r>
      <w:r w:rsidRPr="004005D4">
        <w:rPr>
          <w:sz w:val="28"/>
          <w:szCs w:val="28"/>
          <w:lang w:val="uk-UA"/>
        </w:rPr>
        <w:t>СР - також важливі: валові витрати на НДДКР Китая еквів</w:t>
      </w:r>
      <w:r w:rsidR="00F15115">
        <w:rPr>
          <w:sz w:val="28"/>
          <w:szCs w:val="28"/>
          <w:lang w:val="uk-UA"/>
        </w:rPr>
        <w:t>алентні близько 11.5%</w:t>
      </w:r>
      <w:r w:rsidRPr="004005D4">
        <w:rPr>
          <w:sz w:val="28"/>
          <w:szCs w:val="28"/>
          <w:lang w:val="uk-UA"/>
        </w:rPr>
        <w:t xml:space="preserve">, а інтенсивність </w:t>
      </w:r>
      <w:bookmarkStart w:id="7" w:name="OLE_LINK3"/>
      <w:bookmarkStart w:id="8" w:name="OLE_LINK4"/>
      <w:r w:rsidRPr="004005D4">
        <w:rPr>
          <w:sz w:val="28"/>
          <w:szCs w:val="28"/>
          <w:lang w:val="uk-UA"/>
        </w:rPr>
        <w:t xml:space="preserve">НДДКР </w:t>
      </w:r>
      <w:bookmarkEnd w:id="7"/>
      <w:bookmarkEnd w:id="8"/>
      <w:r w:rsidRPr="004005D4">
        <w:rPr>
          <w:sz w:val="28"/>
          <w:szCs w:val="28"/>
          <w:lang w:val="uk-UA"/>
        </w:rPr>
        <w:t>(4.7%) Ізраїля</w:t>
      </w:r>
      <w:r w:rsidR="00F15115">
        <w:rPr>
          <w:sz w:val="28"/>
          <w:szCs w:val="28"/>
          <w:lang w:val="uk-UA"/>
        </w:rPr>
        <w:t xml:space="preserve"> вища, ніж у будь-якої країни ОЕ</w:t>
      </w:r>
      <w:r w:rsidRPr="004005D4">
        <w:rPr>
          <w:sz w:val="28"/>
          <w:szCs w:val="28"/>
          <w:lang w:val="uk-UA"/>
        </w:rPr>
        <w:t>СР.</w:t>
      </w:r>
    </w:p>
    <w:p w:rsidR="00EE322D" w:rsidRDefault="00EE322D" w:rsidP="00EE322D">
      <w:pPr>
        <w:tabs>
          <w:tab w:val="num" w:pos="0"/>
        </w:tabs>
        <w:spacing w:line="360" w:lineRule="auto"/>
        <w:ind w:firstLine="540"/>
        <w:jc w:val="both"/>
        <w:rPr>
          <w:sz w:val="28"/>
          <w:szCs w:val="28"/>
          <w:lang w:val="uk-UA"/>
        </w:rPr>
      </w:pPr>
      <w:r>
        <w:rPr>
          <w:sz w:val="28"/>
          <w:szCs w:val="28"/>
          <w:lang w:val="uk-UA"/>
        </w:rPr>
        <w:t>6)</w:t>
      </w:r>
      <w:r w:rsidRPr="00A82E90">
        <w:rPr>
          <w:sz w:val="28"/>
          <w:szCs w:val="28"/>
          <w:lang w:val="uk-UA"/>
        </w:rPr>
        <w:t xml:space="preserve"> </w:t>
      </w:r>
      <w:r w:rsidRPr="004005D4">
        <w:rPr>
          <w:sz w:val="28"/>
          <w:szCs w:val="28"/>
          <w:lang w:val="uk-UA"/>
        </w:rPr>
        <w:t>Відповідність НДДКР бізнес-цикла</w:t>
      </w:r>
      <w:r>
        <w:rPr>
          <w:sz w:val="28"/>
          <w:szCs w:val="28"/>
          <w:lang w:val="uk-UA"/>
        </w:rPr>
        <w:t xml:space="preserve">м. </w:t>
      </w:r>
      <w:r w:rsidRPr="004005D4">
        <w:rPr>
          <w:sz w:val="28"/>
          <w:szCs w:val="28"/>
          <w:lang w:val="uk-UA"/>
        </w:rPr>
        <w:t>Відповідність НДДКР бізнес-циклам найбільше проявляється в Угорщині, Словаччині, Польщі та Іспанії, де в середньому, за 1981-2007рр., будь-яка зміна в ВВП призводила до відповідної зміни в 2-3 рази у збільшенні НДДКР. В Данії, Японії і США, НДДКР змінюється прямо пропорційно зміні ВВП цих країн. Бельгія, Німеччина, Австралія, Норвегія і Велика Британія зберегла своє становище на тому ж рівні, незважаючи на коливання бізнес-циклів.</w:t>
      </w:r>
    </w:p>
    <w:p w:rsidR="00A73991" w:rsidRPr="004005D4" w:rsidRDefault="00A82E90" w:rsidP="00B50223">
      <w:pPr>
        <w:tabs>
          <w:tab w:val="num" w:pos="0"/>
        </w:tabs>
        <w:spacing w:line="360" w:lineRule="auto"/>
        <w:ind w:firstLine="540"/>
        <w:jc w:val="both"/>
        <w:rPr>
          <w:sz w:val="28"/>
          <w:szCs w:val="28"/>
          <w:lang w:val="uk-UA"/>
        </w:rPr>
      </w:pPr>
      <w:r>
        <w:rPr>
          <w:sz w:val="28"/>
          <w:szCs w:val="28"/>
          <w:lang w:val="uk-UA"/>
        </w:rPr>
        <w:t>7</w:t>
      </w:r>
      <w:r w:rsidR="00A73991">
        <w:rPr>
          <w:sz w:val="28"/>
          <w:szCs w:val="28"/>
          <w:lang w:val="uk-UA"/>
        </w:rPr>
        <w:t>)</w:t>
      </w:r>
      <w:r w:rsidR="00C4770C">
        <w:rPr>
          <w:sz w:val="28"/>
          <w:szCs w:val="28"/>
          <w:lang w:val="uk-UA"/>
        </w:rPr>
        <w:t xml:space="preserve"> </w:t>
      </w:r>
      <w:r w:rsidR="00A73991">
        <w:rPr>
          <w:sz w:val="28"/>
          <w:szCs w:val="28"/>
          <w:lang w:val="uk-UA"/>
        </w:rPr>
        <w:t>Держава фінансує НДДКР переважно на стадії фундаментального дослідження, а приватни</w:t>
      </w:r>
      <w:r w:rsidR="00107C9B">
        <w:rPr>
          <w:sz w:val="28"/>
          <w:szCs w:val="28"/>
          <w:lang w:val="uk-UA"/>
        </w:rPr>
        <w:t>й бізнес – на стадіях прикладних</w:t>
      </w:r>
      <w:r w:rsidR="00A73991">
        <w:rPr>
          <w:sz w:val="28"/>
          <w:szCs w:val="28"/>
          <w:lang w:val="uk-UA"/>
        </w:rPr>
        <w:t xml:space="preserve"> НДДКР.</w:t>
      </w:r>
    </w:p>
    <w:p w:rsidR="00C4770C" w:rsidRDefault="00781070" w:rsidP="00B50223">
      <w:pPr>
        <w:tabs>
          <w:tab w:val="num" w:pos="0"/>
        </w:tabs>
        <w:spacing w:line="360" w:lineRule="auto"/>
        <w:ind w:firstLine="540"/>
        <w:jc w:val="both"/>
        <w:rPr>
          <w:sz w:val="28"/>
          <w:szCs w:val="28"/>
          <w:lang w:val="uk-UA"/>
        </w:rPr>
      </w:pPr>
      <w:r w:rsidRPr="004005D4">
        <w:rPr>
          <w:sz w:val="28"/>
          <w:szCs w:val="28"/>
          <w:lang w:val="uk-UA"/>
        </w:rPr>
        <w:t>Сектор комерційного підприємства є головним джерелом НДДКР, що вкл</w:t>
      </w:r>
      <w:r w:rsidR="00416732">
        <w:rPr>
          <w:sz w:val="28"/>
          <w:szCs w:val="28"/>
          <w:lang w:val="uk-UA"/>
        </w:rPr>
        <w:t>адає засоби в більшість країн ОЕ</w:t>
      </w:r>
      <w:r w:rsidRPr="004005D4">
        <w:rPr>
          <w:sz w:val="28"/>
          <w:szCs w:val="28"/>
          <w:lang w:val="uk-UA"/>
        </w:rPr>
        <w:t xml:space="preserve">СР. Його роль відрізняється гостро по всім країнам, від понад </w:t>
      </w:r>
      <w:r w:rsidR="00A73991">
        <w:rPr>
          <w:sz w:val="28"/>
          <w:szCs w:val="28"/>
          <w:lang w:val="uk-UA"/>
        </w:rPr>
        <w:t>75%</w:t>
      </w:r>
      <w:r w:rsidRPr="004005D4">
        <w:rPr>
          <w:sz w:val="28"/>
          <w:szCs w:val="28"/>
          <w:lang w:val="uk-UA"/>
        </w:rPr>
        <w:t xml:space="preserve"> в Японії і Люксембурзі до менш ніж 35% в Греції і Польщі. Останніми роками, його роль зрос</w:t>
      </w:r>
      <w:r w:rsidR="00416732">
        <w:rPr>
          <w:sz w:val="28"/>
          <w:szCs w:val="28"/>
          <w:lang w:val="uk-UA"/>
        </w:rPr>
        <w:t>ла злегка в головних регіонах ОЕ</w:t>
      </w:r>
      <w:r w:rsidR="00A73991">
        <w:rPr>
          <w:sz w:val="28"/>
          <w:szCs w:val="28"/>
          <w:lang w:val="uk-UA"/>
        </w:rPr>
        <w:t>СР</w:t>
      </w:r>
      <w:r w:rsidRPr="004005D4">
        <w:rPr>
          <w:sz w:val="28"/>
          <w:szCs w:val="28"/>
          <w:lang w:val="uk-UA"/>
        </w:rPr>
        <w:t xml:space="preserve"> до 55% в ЄС і 66% в Сполучених штатах.</w:t>
      </w:r>
      <w:r w:rsidR="0046252F">
        <w:rPr>
          <w:sz w:val="28"/>
          <w:szCs w:val="28"/>
          <w:lang w:val="uk-UA"/>
        </w:rPr>
        <w:t>(Табл.2.3)</w:t>
      </w:r>
    </w:p>
    <w:p w:rsidR="00A73991" w:rsidRDefault="00A73991" w:rsidP="00B50223">
      <w:pPr>
        <w:tabs>
          <w:tab w:val="num" w:pos="0"/>
        </w:tabs>
        <w:spacing w:line="360" w:lineRule="auto"/>
        <w:ind w:firstLine="540"/>
        <w:jc w:val="both"/>
        <w:rPr>
          <w:sz w:val="28"/>
          <w:szCs w:val="28"/>
          <w:lang w:val="uk-UA"/>
        </w:rPr>
      </w:pPr>
      <w:r>
        <w:rPr>
          <w:sz w:val="28"/>
          <w:szCs w:val="28"/>
          <w:lang w:val="uk-UA"/>
        </w:rPr>
        <w:t>Таблиця</w:t>
      </w:r>
      <w:r w:rsidR="0046252F">
        <w:rPr>
          <w:sz w:val="28"/>
          <w:szCs w:val="28"/>
          <w:lang w:val="uk-UA"/>
        </w:rPr>
        <w:t xml:space="preserve"> 2.3</w:t>
      </w:r>
      <w:r>
        <w:rPr>
          <w:sz w:val="28"/>
          <w:szCs w:val="28"/>
          <w:lang w:val="uk-UA"/>
        </w:rPr>
        <w:t xml:space="preserve"> НДДКР за джерелом фінансування, 2007р.</w:t>
      </w:r>
    </w:p>
    <w:tbl>
      <w:tblPr>
        <w:tblW w:w="8645" w:type="dxa"/>
        <w:tblInd w:w="103" w:type="dxa"/>
        <w:tblLayout w:type="fixed"/>
        <w:tblLook w:val="0000" w:firstRow="0" w:lastRow="0" w:firstColumn="0" w:lastColumn="0" w:noHBand="0" w:noVBand="0"/>
      </w:tblPr>
      <w:tblGrid>
        <w:gridCol w:w="3245"/>
        <w:gridCol w:w="1620"/>
        <w:gridCol w:w="1800"/>
        <w:gridCol w:w="1980"/>
      </w:tblGrid>
      <w:tr w:rsidR="00A73991" w:rsidRPr="005D069A" w:rsidTr="00107C9B">
        <w:trPr>
          <w:trHeight w:val="765"/>
        </w:trPr>
        <w:tc>
          <w:tcPr>
            <w:tcW w:w="3245" w:type="dxa"/>
            <w:tcBorders>
              <w:top w:val="single" w:sz="4" w:space="0" w:color="auto"/>
              <w:left w:val="single" w:sz="4" w:space="0" w:color="auto"/>
              <w:bottom w:val="single" w:sz="4" w:space="0" w:color="auto"/>
              <w:right w:val="single" w:sz="4" w:space="0" w:color="auto"/>
            </w:tcBorders>
            <w:shd w:val="clear" w:color="auto" w:fill="auto"/>
            <w:vAlign w:val="center"/>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 </w:t>
            </w:r>
          </w:p>
        </w:tc>
        <w:tc>
          <w:tcPr>
            <w:tcW w:w="1620" w:type="dxa"/>
            <w:tcBorders>
              <w:top w:val="single" w:sz="4" w:space="0" w:color="auto"/>
              <w:left w:val="nil"/>
              <w:bottom w:val="single" w:sz="4" w:space="0" w:color="auto"/>
              <w:right w:val="single" w:sz="4" w:space="0" w:color="auto"/>
            </w:tcBorders>
            <w:shd w:val="clear" w:color="auto" w:fill="auto"/>
            <w:vAlign w:val="center"/>
          </w:tcPr>
          <w:p w:rsidR="00A73991" w:rsidRPr="00D65ED1" w:rsidRDefault="005D069A" w:rsidP="00B50223">
            <w:pPr>
              <w:jc w:val="both"/>
              <w:rPr>
                <w:rFonts w:ascii="Arial" w:hAnsi="Arial" w:cs="Arial"/>
                <w:sz w:val="28"/>
                <w:szCs w:val="28"/>
                <w:lang w:val="uk-UA"/>
              </w:rPr>
            </w:pPr>
            <w:r w:rsidRPr="00D65ED1">
              <w:rPr>
                <w:rFonts w:ascii="Arial" w:hAnsi="Arial" w:cs="Arial"/>
                <w:sz w:val="28"/>
                <w:szCs w:val="28"/>
                <w:lang w:val="uk-UA"/>
              </w:rPr>
              <w:t>Бізнес сектор</w:t>
            </w:r>
          </w:p>
        </w:tc>
        <w:tc>
          <w:tcPr>
            <w:tcW w:w="1800" w:type="dxa"/>
            <w:tcBorders>
              <w:top w:val="single" w:sz="4" w:space="0" w:color="auto"/>
              <w:left w:val="nil"/>
              <w:bottom w:val="single" w:sz="4" w:space="0" w:color="auto"/>
              <w:right w:val="single" w:sz="4" w:space="0" w:color="auto"/>
            </w:tcBorders>
            <w:shd w:val="clear" w:color="auto" w:fill="auto"/>
            <w:vAlign w:val="center"/>
          </w:tcPr>
          <w:p w:rsidR="00A73991" w:rsidRPr="00D65ED1" w:rsidRDefault="005D069A" w:rsidP="00B50223">
            <w:pPr>
              <w:ind w:firstLine="540"/>
              <w:jc w:val="both"/>
              <w:rPr>
                <w:rFonts w:ascii="Arial" w:hAnsi="Arial" w:cs="Arial"/>
                <w:sz w:val="28"/>
                <w:szCs w:val="28"/>
                <w:lang w:val="uk-UA"/>
              </w:rPr>
            </w:pPr>
            <w:r w:rsidRPr="00D65ED1">
              <w:rPr>
                <w:rFonts w:ascii="Arial" w:hAnsi="Arial" w:cs="Arial"/>
                <w:sz w:val="28"/>
                <w:szCs w:val="28"/>
                <w:lang w:val="uk-UA"/>
              </w:rPr>
              <w:t>Інші</w:t>
            </w:r>
            <w:r w:rsidR="00A73991" w:rsidRPr="00D65ED1">
              <w:rPr>
                <w:rFonts w:ascii="Arial" w:hAnsi="Arial" w:cs="Arial"/>
                <w:sz w:val="28"/>
                <w:szCs w:val="28"/>
                <w:lang w:val="uk-UA"/>
              </w:rPr>
              <w:br/>
              <w:t>(</w:t>
            </w:r>
            <w:r w:rsidRPr="00D65ED1">
              <w:rPr>
                <w:rFonts w:ascii="Arial" w:hAnsi="Arial" w:cs="Arial"/>
                <w:sz w:val="28"/>
                <w:szCs w:val="28"/>
                <w:lang w:val="uk-UA"/>
              </w:rPr>
              <w:t>інші нац.джерела</w:t>
            </w:r>
            <w:r w:rsidR="00A73991" w:rsidRPr="00D65ED1">
              <w:rPr>
                <w:rFonts w:ascii="Arial" w:hAnsi="Arial" w:cs="Arial"/>
                <w:sz w:val="28"/>
                <w:szCs w:val="28"/>
                <w:lang w:val="uk-UA"/>
              </w:rPr>
              <w:t xml:space="preserve"> + </w:t>
            </w:r>
            <w:r w:rsidRPr="00D65ED1">
              <w:rPr>
                <w:rFonts w:ascii="Arial" w:hAnsi="Arial" w:cs="Arial"/>
                <w:sz w:val="28"/>
                <w:szCs w:val="28"/>
                <w:lang w:val="uk-UA"/>
              </w:rPr>
              <w:t>сектор закордон</w:t>
            </w:r>
            <w:r w:rsidR="00A73991" w:rsidRPr="00D65ED1">
              <w:rPr>
                <w:rFonts w:ascii="Arial" w:hAnsi="Arial" w:cs="Arial"/>
                <w:sz w:val="28"/>
                <w:szCs w:val="28"/>
                <w:lang w:val="uk-UA"/>
              </w:rPr>
              <w:t>)</w:t>
            </w:r>
          </w:p>
        </w:tc>
        <w:tc>
          <w:tcPr>
            <w:tcW w:w="1980" w:type="dxa"/>
            <w:tcBorders>
              <w:top w:val="single" w:sz="4" w:space="0" w:color="auto"/>
              <w:left w:val="nil"/>
              <w:bottom w:val="single" w:sz="4" w:space="0" w:color="auto"/>
              <w:right w:val="single" w:sz="4" w:space="0" w:color="auto"/>
            </w:tcBorders>
            <w:shd w:val="clear" w:color="auto" w:fill="auto"/>
            <w:vAlign w:val="center"/>
          </w:tcPr>
          <w:p w:rsidR="00A73991" w:rsidRPr="00D65ED1" w:rsidRDefault="005D069A" w:rsidP="00B50223">
            <w:pPr>
              <w:ind w:firstLine="540"/>
              <w:jc w:val="both"/>
              <w:rPr>
                <w:rFonts w:ascii="Arial" w:hAnsi="Arial" w:cs="Arial"/>
                <w:sz w:val="28"/>
                <w:szCs w:val="28"/>
                <w:lang w:val="uk-UA"/>
              </w:rPr>
            </w:pPr>
            <w:r w:rsidRPr="00D65ED1">
              <w:rPr>
                <w:rFonts w:ascii="Arial" w:hAnsi="Arial" w:cs="Arial"/>
                <w:sz w:val="28"/>
                <w:szCs w:val="28"/>
                <w:lang w:val="uk-UA"/>
              </w:rPr>
              <w:t>Держава</w:t>
            </w:r>
          </w:p>
        </w:tc>
      </w:tr>
      <w:tr w:rsidR="00A73991" w:rsidRPr="005D069A"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cs="Arial"/>
                <w:sz w:val="28"/>
                <w:szCs w:val="28"/>
                <w:lang w:val="uk-UA"/>
              </w:rPr>
            </w:pPr>
            <w:r w:rsidRPr="00D65ED1">
              <w:rPr>
                <w:rFonts w:cs="Arial"/>
                <w:sz w:val="28"/>
                <w:szCs w:val="28"/>
                <w:lang w:val="uk-UA"/>
              </w:rPr>
              <w:t>Російська федерація</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lang w:val="en-US"/>
              </w:rPr>
            </w:pPr>
            <w:r w:rsidRPr="00D65ED1">
              <w:rPr>
                <w:rFonts w:ascii="Helvetica" w:hAnsi="Helvetica" w:cs="Arial"/>
                <w:sz w:val="28"/>
                <w:szCs w:val="28"/>
                <w:lang w:val="en-US"/>
              </w:rPr>
              <w:t>29,5</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lang w:val="en-US"/>
              </w:rPr>
            </w:pPr>
            <w:r w:rsidRPr="00D65ED1">
              <w:rPr>
                <w:rFonts w:ascii="Arial" w:hAnsi="Arial" w:cs="Arial"/>
                <w:sz w:val="28"/>
                <w:szCs w:val="28"/>
                <w:lang w:val="en-US"/>
              </w:rPr>
              <w:t>7,9</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lang w:val="en-US"/>
              </w:rPr>
            </w:pPr>
            <w:r w:rsidRPr="00D65ED1">
              <w:rPr>
                <w:rFonts w:ascii="Helvetica" w:hAnsi="Helvetica" w:cs="Arial"/>
                <w:sz w:val="28"/>
                <w:szCs w:val="28"/>
                <w:lang w:val="en-US"/>
              </w:rPr>
              <w:t>62,6</w:t>
            </w:r>
          </w:p>
        </w:tc>
      </w:tr>
      <w:tr w:rsidR="00A73991" w:rsidRPr="005D069A"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ascii="Helvetica" w:hAnsi="Helvetica" w:cs="Arial"/>
                <w:sz w:val="28"/>
                <w:szCs w:val="28"/>
                <w:lang w:val="en-US"/>
              </w:rPr>
            </w:pPr>
            <w:r w:rsidRPr="00D65ED1">
              <w:rPr>
                <w:rFonts w:cs="Arial"/>
                <w:sz w:val="28"/>
                <w:szCs w:val="28"/>
                <w:lang w:val="uk-UA"/>
              </w:rPr>
              <w:t>Греція</w:t>
            </w:r>
            <w:r w:rsidR="00A73991" w:rsidRPr="00D65ED1">
              <w:rPr>
                <w:rFonts w:ascii="Helvetica" w:hAnsi="Helvetica" w:cs="Arial"/>
                <w:sz w:val="28"/>
                <w:szCs w:val="28"/>
                <w:lang w:val="en-US"/>
              </w:rPr>
              <w:t xml:space="preserve"> (2005)</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lang w:val="en-US"/>
              </w:rPr>
            </w:pPr>
            <w:r w:rsidRPr="00D65ED1">
              <w:rPr>
                <w:rFonts w:ascii="Helvetica" w:hAnsi="Helvetica" w:cs="Arial"/>
                <w:sz w:val="28"/>
                <w:szCs w:val="28"/>
                <w:lang w:val="en-US"/>
              </w:rPr>
              <w:t>31,1</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lang w:val="en-US"/>
              </w:rPr>
            </w:pPr>
            <w:r w:rsidRPr="00D65ED1">
              <w:rPr>
                <w:rFonts w:ascii="Arial" w:hAnsi="Arial" w:cs="Arial"/>
                <w:sz w:val="28"/>
                <w:szCs w:val="28"/>
                <w:lang w:val="en-US"/>
              </w:rPr>
              <w:t>22,1</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lang w:val="en-US"/>
              </w:rPr>
            </w:pPr>
            <w:r w:rsidRPr="00D65ED1">
              <w:rPr>
                <w:rFonts w:ascii="Helvetica" w:hAnsi="Helvetica" w:cs="Arial"/>
                <w:sz w:val="28"/>
                <w:szCs w:val="28"/>
                <w:lang w:val="en-US"/>
              </w:rPr>
              <w:t>46,8</w:t>
            </w:r>
          </w:p>
        </w:tc>
      </w:tr>
      <w:tr w:rsidR="00A73991" w:rsidRPr="005D069A"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cs="Arial"/>
                <w:sz w:val="28"/>
                <w:szCs w:val="28"/>
                <w:lang w:val="uk-UA"/>
              </w:rPr>
            </w:pPr>
            <w:r w:rsidRPr="00D65ED1">
              <w:rPr>
                <w:rFonts w:cs="Arial"/>
                <w:sz w:val="28"/>
                <w:szCs w:val="28"/>
                <w:lang w:val="uk-UA"/>
              </w:rPr>
              <w:t>Польща</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lang w:val="en-US"/>
              </w:rPr>
            </w:pPr>
            <w:r w:rsidRPr="00D65ED1">
              <w:rPr>
                <w:rFonts w:ascii="Helvetica" w:hAnsi="Helvetica" w:cs="Arial"/>
                <w:sz w:val="28"/>
                <w:szCs w:val="28"/>
                <w:lang w:val="en-US"/>
              </w:rPr>
              <w:t>34,3</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lang w:val="en-US"/>
              </w:rPr>
            </w:pPr>
            <w:r w:rsidRPr="00D65ED1">
              <w:rPr>
                <w:rFonts w:ascii="Arial" w:hAnsi="Arial" w:cs="Arial"/>
                <w:sz w:val="28"/>
                <w:szCs w:val="28"/>
                <w:lang w:val="en-US"/>
              </w:rPr>
              <w:t>7,1</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lang w:val="en-US"/>
              </w:rPr>
            </w:pPr>
            <w:r w:rsidRPr="00D65ED1">
              <w:rPr>
                <w:rFonts w:ascii="Helvetica" w:hAnsi="Helvetica" w:cs="Arial"/>
                <w:sz w:val="28"/>
                <w:szCs w:val="28"/>
                <w:lang w:val="en-US"/>
              </w:rPr>
              <w:t>58,6</w:t>
            </w:r>
          </w:p>
        </w:tc>
      </w:tr>
      <w:tr w:rsidR="00A73991" w:rsidRPr="005D069A"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cs="Arial"/>
                <w:sz w:val="28"/>
                <w:szCs w:val="28"/>
                <w:lang w:val="uk-UA"/>
              </w:rPr>
            </w:pPr>
            <w:r w:rsidRPr="00D65ED1">
              <w:rPr>
                <w:rFonts w:cs="Arial"/>
                <w:sz w:val="28"/>
                <w:szCs w:val="28"/>
                <w:lang w:val="uk-UA"/>
              </w:rPr>
              <w:t>Словаччина</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lang w:val="en-US"/>
              </w:rPr>
            </w:pPr>
            <w:r w:rsidRPr="00D65ED1">
              <w:rPr>
                <w:rFonts w:ascii="Helvetica" w:hAnsi="Helvetica" w:cs="Arial"/>
                <w:sz w:val="28"/>
                <w:szCs w:val="28"/>
                <w:lang w:val="en-US"/>
              </w:rPr>
              <w:t>35,6</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lang w:val="en-US"/>
              </w:rPr>
            </w:pPr>
            <w:r w:rsidRPr="00D65ED1">
              <w:rPr>
                <w:rFonts w:ascii="Arial" w:hAnsi="Arial" w:cs="Arial"/>
                <w:sz w:val="28"/>
                <w:szCs w:val="28"/>
                <w:lang w:val="en-US"/>
              </w:rPr>
              <w:t>10,5</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lang w:val="en-US"/>
              </w:rPr>
            </w:pPr>
            <w:r w:rsidRPr="00D65ED1">
              <w:rPr>
                <w:rFonts w:ascii="Helvetica" w:hAnsi="Helvetica" w:cs="Arial"/>
                <w:sz w:val="28"/>
                <w:szCs w:val="28"/>
                <w:lang w:val="en-US"/>
              </w:rPr>
              <w:t>53,9</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ascii="Helvetica" w:hAnsi="Helvetica" w:cs="Arial"/>
                <w:sz w:val="28"/>
                <w:szCs w:val="28"/>
              </w:rPr>
            </w:pPr>
            <w:r w:rsidRPr="00D65ED1">
              <w:rPr>
                <w:rFonts w:cs="Arial"/>
                <w:sz w:val="28"/>
                <w:szCs w:val="28"/>
                <w:lang w:val="uk-UA"/>
              </w:rPr>
              <w:t>Португалія</w:t>
            </w:r>
            <w:r w:rsidR="00A73991" w:rsidRPr="00D65ED1">
              <w:rPr>
                <w:rFonts w:ascii="Helvetica" w:hAnsi="Helvetica" w:cs="Arial"/>
                <w:sz w:val="28"/>
                <w:szCs w:val="28"/>
              </w:rPr>
              <w:t xml:space="preserve"> (2005)</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36,3</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8,5</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55,2</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cs="Arial"/>
                <w:sz w:val="28"/>
                <w:szCs w:val="28"/>
                <w:lang w:val="uk-UA"/>
              </w:rPr>
            </w:pPr>
            <w:r w:rsidRPr="00D65ED1">
              <w:rPr>
                <w:rFonts w:cs="Arial"/>
                <w:sz w:val="28"/>
                <w:szCs w:val="28"/>
                <w:lang w:val="uk-UA"/>
              </w:rPr>
              <w:t>Нова Зеландія</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40,1</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17,2</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42,7</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ascii="Helvetica" w:hAnsi="Helvetica" w:cs="Arial"/>
                <w:sz w:val="28"/>
                <w:szCs w:val="28"/>
              </w:rPr>
            </w:pPr>
            <w:r w:rsidRPr="00D65ED1">
              <w:rPr>
                <w:rFonts w:cs="Arial"/>
                <w:sz w:val="28"/>
                <w:szCs w:val="28"/>
                <w:lang w:val="uk-UA"/>
              </w:rPr>
              <w:t>Італія</w:t>
            </w:r>
            <w:r w:rsidR="00A73991" w:rsidRPr="00D65ED1">
              <w:rPr>
                <w:rFonts w:ascii="Helvetica" w:hAnsi="Helvetica" w:cs="Arial"/>
                <w:sz w:val="28"/>
                <w:szCs w:val="28"/>
              </w:rPr>
              <w:t xml:space="preserve"> (2006)</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40,4</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11,3</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48,3</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cs="Arial"/>
                <w:sz w:val="28"/>
                <w:szCs w:val="28"/>
                <w:lang w:val="uk-UA"/>
              </w:rPr>
            </w:pPr>
            <w:r w:rsidRPr="00D65ED1">
              <w:rPr>
                <w:rFonts w:cs="Arial"/>
                <w:sz w:val="28"/>
                <w:szCs w:val="28"/>
                <w:lang w:val="uk-UA"/>
              </w:rPr>
              <w:t>Естонія</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41,6</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12,7</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45,6</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cs="Arial"/>
                <w:sz w:val="28"/>
                <w:szCs w:val="28"/>
                <w:lang w:val="uk-UA"/>
              </w:rPr>
            </w:pPr>
            <w:r w:rsidRPr="00D65ED1">
              <w:rPr>
                <w:rFonts w:cs="Arial"/>
                <w:sz w:val="28"/>
                <w:szCs w:val="28"/>
                <w:lang w:val="uk-UA"/>
              </w:rPr>
              <w:t>Угорщина</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43,9</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11,7</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44,4</w:t>
            </w:r>
          </w:p>
        </w:tc>
      </w:tr>
      <w:tr w:rsidR="00A73991" w:rsidRPr="005D069A"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ascii="Helvetica" w:hAnsi="Helvetica" w:cs="Arial"/>
                <w:sz w:val="28"/>
                <w:szCs w:val="28"/>
                <w:lang w:val="en-US"/>
              </w:rPr>
            </w:pPr>
            <w:r w:rsidRPr="00D65ED1">
              <w:rPr>
                <w:rFonts w:cs="Arial"/>
                <w:sz w:val="28"/>
                <w:szCs w:val="28"/>
                <w:lang w:val="uk-UA"/>
              </w:rPr>
              <w:t>Пд. Африка</w:t>
            </w:r>
            <w:r w:rsidR="00A73991" w:rsidRPr="00D65ED1">
              <w:rPr>
                <w:rFonts w:ascii="Helvetica" w:hAnsi="Helvetica" w:cs="Arial"/>
                <w:sz w:val="28"/>
                <w:szCs w:val="28"/>
                <w:lang w:val="en-US"/>
              </w:rPr>
              <w:t xml:space="preserve"> (2005)</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lang w:val="en-US"/>
              </w:rPr>
            </w:pPr>
            <w:r w:rsidRPr="00D65ED1">
              <w:rPr>
                <w:rFonts w:ascii="Helvetica" w:hAnsi="Helvetica" w:cs="Arial"/>
                <w:sz w:val="28"/>
                <w:szCs w:val="28"/>
                <w:lang w:val="en-US"/>
              </w:rPr>
              <w:t>43,9</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lang w:val="en-US"/>
              </w:rPr>
            </w:pPr>
            <w:r w:rsidRPr="00D65ED1">
              <w:rPr>
                <w:rFonts w:ascii="Arial" w:hAnsi="Arial" w:cs="Arial"/>
                <w:sz w:val="28"/>
                <w:szCs w:val="28"/>
                <w:lang w:val="en-US"/>
              </w:rPr>
              <w:t>17,9</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lang w:val="en-US"/>
              </w:rPr>
            </w:pPr>
            <w:r w:rsidRPr="00D65ED1">
              <w:rPr>
                <w:rFonts w:ascii="Helvetica" w:hAnsi="Helvetica" w:cs="Arial"/>
                <w:sz w:val="28"/>
                <w:szCs w:val="28"/>
                <w:lang w:val="en-US"/>
              </w:rPr>
              <w:t>38,2</w:t>
            </w:r>
          </w:p>
        </w:tc>
      </w:tr>
      <w:tr w:rsidR="00A73991" w:rsidRPr="005D069A"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cs="Arial"/>
                <w:sz w:val="28"/>
                <w:szCs w:val="28"/>
                <w:lang w:val="uk-UA"/>
              </w:rPr>
            </w:pPr>
            <w:r w:rsidRPr="00D65ED1">
              <w:rPr>
                <w:rFonts w:cs="Arial"/>
                <w:sz w:val="28"/>
                <w:szCs w:val="28"/>
                <w:lang w:val="uk-UA"/>
              </w:rPr>
              <w:t>Норвегія</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lang w:val="en-US"/>
              </w:rPr>
            </w:pPr>
            <w:r w:rsidRPr="00D65ED1">
              <w:rPr>
                <w:rFonts w:ascii="Helvetica" w:hAnsi="Helvetica" w:cs="Arial"/>
                <w:sz w:val="28"/>
                <w:szCs w:val="28"/>
                <w:lang w:val="en-US"/>
              </w:rPr>
              <w:t>45,3</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lang w:val="en-US"/>
              </w:rPr>
            </w:pPr>
            <w:r w:rsidRPr="00D65ED1">
              <w:rPr>
                <w:rFonts w:ascii="Arial" w:hAnsi="Arial" w:cs="Arial"/>
                <w:sz w:val="28"/>
                <w:szCs w:val="28"/>
                <w:lang w:val="en-US"/>
              </w:rPr>
              <w:t>9,9</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lang w:val="en-US"/>
              </w:rPr>
            </w:pPr>
            <w:r w:rsidRPr="00D65ED1">
              <w:rPr>
                <w:rFonts w:ascii="Helvetica" w:hAnsi="Helvetica" w:cs="Arial"/>
                <w:sz w:val="28"/>
                <w:szCs w:val="28"/>
                <w:lang w:val="en-US"/>
              </w:rPr>
              <w:t>44,9</w:t>
            </w:r>
          </w:p>
        </w:tc>
      </w:tr>
      <w:tr w:rsidR="00A73991" w:rsidRPr="005D069A"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ascii="Helvetica" w:hAnsi="Helvetica" w:cs="Arial"/>
                <w:sz w:val="28"/>
                <w:szCs w:val="28"/>
                <w:lang w:val="en-US"/>
              </w:rPr>
            </w:pPr>
            <w:r w:rsidRPr="00D65ED1">
              <w:rPr>
                <w:rFonts w:cs="Arial"/>
                <w:sz w:val="28"/>
                <w:szCs w:val="28"/>
                <w:lang w:val="uk-UA"/>
              </w:rPr>
              <w:t>Чілі</w:t>
            </w:r>
            <w:r w:rsidR="00A73991" w:rsidRPr="00D65ED1">
              <w:rPr>
                <w:rFonts w:ascii="Helvetica" w:hAnsi="Helvetica" w:cs="Arial"/>
                <w:sz w:val="28"/>
                <w:szCs w:val="28"/>
                <w:lang w:val="en-US"/>
              </w:rPr>
              <w:t xml:space="preserve"> (2004)</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lang w:val="en-US"/>
              </w:rPr>
            </w:pPr>
            <w:r w:rsidRPr="00D65ED1">
              <w:rPr>
                <w:rFonts w:ascii="Helvetica" w:hAnsi="Helvetica" w:cs="Arial"/>
                <w:sz w:val="28"/>
                <w:szCs w:val="28"/>
                <w:lang w:val="en-US"/>
              </w:rPr>
              <w:t>45,7</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lang w:val="en-US"/>
              </w:rPr>
            </w:pPr>
            <w:r w:rsidRPr="00D65ED1">
              <w:rPr>
                <w:rFonts w:ascii="Arial" w:hAnsi="Arial" w:cs="Arial"/>
                <w:sz w:val="28"/>
                <w:szCs w:val="28"/>
                <w:lang w:val="en-US"/>
              </w:rPr>
              <w:t>9,8</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lang w:val="en-US"/>
              </w:rPr>
            </w:pPr>
            <w:r w:rsidRPr="00D65ED1">
              <w:rPr>
                <w:rFonts w:ascii="Helvetica" w:hAnsi="Helvetica" w:cs="Arial"/>
                <w:sz w:val="28"/>
                <w:szCs w:val="28"/>
                <w:lang w:val="en-US"/>
              </w:rPr>
              <w:t>44,5</w:t>
            </w:r>
          </w:p>
        </w:tc>
      </w:tr>
      <w:tr w:rsidR="00A73991" w:rsidRPr="005D069A"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ascii="Helvetica" w:hAnsi="Helvetica" w:cs="Arial"/>
                <w:sz w:val="28"/>
                <w:szCs w:val="28"/>
                <w:lang w:val="en-US"/>
              </w:rPr>
            </w:pPr>
            <w:r w:rsidRPr="00D65ED1">
              <w:rPr>
                <w:rFonts w:cs="Arial"/>
                <w:sz w:val="28"/>
                <w:szCs w:val="28"/>
                <w:lang w:val="uk-UA"/>
              </w:rPr>
              <w:t>Мексика</w:t>
            </w:r>
            <w:r w:rsidR="00A73991" w:rsidRPr="00D65ED1">
              <w:rPr>
                <w:rFonts w:ascii="Helvetica" w:hAnsi="Helvetica" w:cs="Arial"/>
                <w:sz w:val="28"/>
                <w:szCs w:val="28"/>
                <w:lang w:val="en-US"/>
              </w:rPr>
              <w:t xml:space="preserve"> (2005)</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lang w:val="en-US"/>
              </w:rPr>
            </w:pPr>
            <w:r w:rsidRPr="00D65ED1">
              <w:rPr>
                <w:rFonts w:ascii="Helvetica" w:hAnsi="Helvetica" w:cs="Arial"/>
                <w:sz w:val="28"/>
                <w:szCs w:val="28"/>
                <w:lang w:val="en-US"/>
              </w:rPr>
              <w:t>46,5</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lang w:val="en-US"/>
              </w:rPr>
            </w:pPr>
            <w:r w:rsidRPr="00D65ED1">
              <w:rPr>
                <w:rFonts w:ascii="Arial" w:hAnsi="Arial" w:cs="Arial"/>
                <w:sz w:val="28"/>
                <w:szCs w:val="28"/>
                <w:lang w:val="en-US"/>
              </w:rPr>
              <w:t>8,2</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lang w:val="en-US"/>
              </w:rPr>
            </w:pPr>
            <w:r w:rsidRPr="00D65ED1">
              <w:rPr>
                <w:rFonts w:ascii="Helvetica" w:hAnsi="Helvetica" w:cs="Arial"/>
                <w:sz w:val="28"/>
                <w:szCs w:val="28"/>
                <w:lang w:val="en-US"/>
              </w:rPr>
              <w:t>45,3</w:t>
            </w:r>
          </w:p>
        </w:tc>
      </w:tr>
      <w:tr w:rsidR="00A73991" w:rsidRPr="005D069A"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ascii="Helvetica" w:hAnsi="Helvetica" w:cs="Arial"/>
                <w:sz w:val="28"/>
                <w:szCs w:val="28"/>
                <w:lang w:val="en-US"/>
              </w:rPr>
            </w:pPr>
            <w:r w:rsidRPr="00D65ED1">
              <w:rPr>
                <w:rFonts w:cs="Arial"/>
                <w:sz w:val="28"/>
                <w:szCs w:val="28"/>
                <w:lang w:val="uk-UA"/>
              </w:rPr>
              <w:t>Іспанія</w:t>
            </w:r>
            <w:r w:rsidR="00A73991" w:rsidRPr="00D65ED1">
              <w:rPr>
                <w:rFonts w:ascii="Helvetica" w:hAnsi="Helvetica" w:cs="Arial"/>
                <w:sz w:val="28"/>
                <w:szCs w:val="28"/>
                <w:lang w:val="en-US"/>
              </w:rPr>
              <w:t xml:space="preserve"> (2006)</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lang w:val="en-US"/>
              </w:rPr>
            </w:pPr>
            <w:r w:rsidRPr="00D65ED1">
              <w:rPr>
                <w:rFonts w:ascii="Helvetica" w:hAnsi="Helvetica" w:cs="Arial"/>
                <w:sz w:val="28"/>
                <w:szCs w:val="28"/>
                <w:lang w:val="en-US"/>
              </w:rPr>
              <w:t>47,1</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lang w:val="en-US"/>
              </w:rPr>
            </w:pPr>
            <w:r w:rsidRPr="00D65ED1">
              <w:rPr>
                <w:rFonts w:ascii="Arial" w:hAnsi="Arial" w:cs="Arial"/>
                <w:sz w:val="28"/>
                <w:szCs w:val="28"/>
                <w:lang w:val="en-US"/>
              </w:rPr>
              <w:t>10,4</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lang w:val="en-US"/>
              </w:rPr>
            </w:pPr>
            <w:r w:rsidRPr="00D65ED1">
              <w:rPr>
                <w:rFonts w:ascii="Helvetica" w:hAnsi="Helvetica" w:cs="Arial"/>
                <w:sz w:val="28"/>
                <w:szCs w:val="28"/>
                <w:lang w:val="en-US"/>
              </w:rPr>
              <w:t>42,5</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cs="Arial"/>
                <w:sz w:val="28"/>
                <w:szCs w:val="28"/>
                <w:lang w:val="uk-UA"/>
              </w:rPr>
            </w:pPr>
            <w:r w:rsidRPr="00D65ED1">
              <w:rPr>
                <w:rFonts w:cs="Arial"/>
                <w:sz w:val="28"/>
                <w:szCs w:val="28"/>
                <w:lang w:val="uk-UA"/>
              </w:rPr>
              <w:t>Велика Британія</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47,2</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23,5</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29,3</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cs="Arial"/>
                <w:sz w:val="28"/>
                <w:szCs w:val="28"/>
                <w:lang w:val="uk-UA"/>
              </w:rPr>
            </w:pPr>
            <w:r w:rsidRPr="00D65ED1">
              <w:rPr>
                <w:rFonts w:cs="Arial"/>
                <w:sz w:val="28"/>
                <w:szCs w:val="28"/>
                <w:lang w:val="uk-UA"/>
              </w:rPr>
              <w:t>Австрія</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47,7</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16,7</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35,6</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cs="Arial"/>
                <w:sz w:val="28"/>
                <w:szCs w:val="28"/>
                <w:lang w:val="uk-UA"/>
              </w:rPr>
            </w:pPr>
            <w:r w:rsidRPr="00D65ED1">
              <w:rPr>
                <w:rFonts w:cs="Arial"/>
                <w:sz w:val="28"/>
                <w:szCs w:val="28"/>
                <w:lang w:val="uk-UA"/>
              </w:rPr>
              <w:t>Туреччина</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48,5</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4,5</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47,1</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cs="Arial"/>
                <w:sz w:val="28"/>
                <w:szCs w:val="28"/>
                <w:lang w:val="uk-UA"/>
              </w:rPr>
            </w:pPr>
            <w:r w:rsidRPr="00D65ED1">
              <w:rPr>
                <w:rFonts w:cs="Arial"/>
                <w:sz w:val="28"/>
                <w:szCs w:val="28"/>
                <w:lang w:val="uk-UA"/>
              </w:rPr>
              <w:t>Канада</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49,4</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19,2</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31,4</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cs="Arial"/>
                <w:sz w:val="28"/>
                <w:szCs w:val="28"/>
                <w:lang w:val="uk-UA"/>
              </w:rPr>
            </w:pPr>
            <w:r w:rsidRPr="00D65ED1">
              <w:rPr>
                <w:rFonts w:cs="Arial"/>
                <w:sz w:val="28"/>
                <w:szCs w:val="28"/>
                <w:lang w:val="uk-UA"/>
              </w:rPr>
              <w:t>Ісландія</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50,4</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10,9</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38,8</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ascii="Helvetica" w:hAnsi="Helvetica" w:cs="Arial"/>
                <w:sz w:val="28"/>
                <w:szCs w:val="28"/>
              </w:rPr>
            </w:pPr>
            <w:r w:rsidRPr="00D65ED1">
              <w:rPr>
                <w:rFonts w:cs="Arial"/>
                <w:sz w:val="28"/>
                <w:szCs w:val="28"/>
                <w:lang w:val="uk-UA"/>
              </w:rPr>
              <w:t>Нідерланди</w:t>
            </w:r>
            <w:r w:rsidR="00A73991" w:rsidRPr="00D65ED1">
              <w:rPr>
                <w:rFonts w:ascii="Helvetica" w:hAnsi="Helvetica" w:cs="Arial"/>
                <w:sz w:val="28"/>
                <w:szCs w:val="28"/>
              </w:rPr>
              <w:t>(2003)</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51,1</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12,7</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36,2</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ascii="Helvetica" w:hAnsi="Helvetica" w:cs="Arial"/>
                <w:sz w:val="28"/>
                <w:szCs w:val="28"/>
              </w:rPr>
            </w:pPr>
            <w:r w:rsidRPr="00D65ED1">
              <w:rPr>
                <w:rFonts w:cs="Arial"/>
                <w:sz w:val="28"/>
                <w:szCs w:val="28"/>
                <w:lang w:val="uk-UA"/>
              </w:rPr>
              <w:t>Франція</w:t>
            </w:r>
            <w:r w:rsidR="00A73991" w:rsidRPr="00D65ED1">
              <w:rPr>
                <w:rFonts w:ascii="Helvetica" w:hAnsi="Helvetica" w:cs="Arial"/>
                <w:sz w:val="28"/>
                <w:szCs w:val="28"/>
              </w:rPr>
              <w:t xml:space="preserve"> (2006)</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52,4</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9,1</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38,4</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cs="Arial"/>
                <w:sz w:val="28"/>
                <w:szCs w:val="28"/>
                <w:lang w:val="uk-UA"/>
              </w:rPr>
            </w:pPr>
            <w:r w:rsidRPr="00D65ED1">
              <w:rPr>
                <w:rFonts w:cs="Arial"/>
                <w:sz w:val="28"/>
                <w:szCs w:val="28"/>
                <w:lang w:val="uk-UA"/>
              </w:rPr>
              <w:t>Чехія</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54,0</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4,9</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41,2</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ascii="Helvetica" w:hAnsi="Helvetica" w:cs="Arial"/>
                <w:sz w:val="28"/>
                <w:szCs w:val="28"/>
              </w:rPr>
            </w:pPr>
            <w:r w:rsidRPr="00D65ED1">
              <w:rPr>
                <w:rFonts w:cs="Arial"/>
                <w:sz w:val="28"/>
                <w:szCs w:val="28"/>
                <w:lang w:val="uk-UA"/>
              </w:rPr>
              <w:t>ЄС</w:t>
            </w:r>
            <w:r w:rsidR="00A73991" w:rsidRPr="00D65ED1">
              <w:rPr>
                <w:rFonts w:ascii="Helvetica" w:hAnsi="Helvetica" w:cs="Arial"/>
                <w:sz w:val="28"/>
                <w:szCs w:val="28"/>
              </w:rPr>
              <w:t>27</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55,0</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10,9</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34,1</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ascii="Helvetica" w:hAnsi="Helvetica" w:cs="Arial"/>
                <w:sz w:val="28"/>
                <w:szCs w:val="28"/>
              </w:rPr>
            </w:pPr>
            <w:r w:rsidRPr="00D65ED1">
              <w:rPr>
                <w:rFonts w:cs="Arial"/>
                <w:sz w:val="28"/>
                <w:szCs w:val="28"/>
                <w:lang w:val="uk-UA"/>
              </w:rPr>
              <w:t>Австралія</w:t>
            </w:r>
            <w:r w:rsidR="00A73991" w:rsidRPr="00D65ED1">
              <w:rPr>
                <w:rFonts w:ascii="Helvetica" w:hAnsi="Helvetica" w:cs="Arial"/>
                <w:sz w:val="28"/>
                <w:szCs w:val="28"/>
              </w:rPr>
              <w:t xml:space="preserve"> (2006)</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57,2</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4,4</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38,4</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ascii="Helvetica" w:hAnsi="Helvetica" w:cs="Arial"/>
                <w:sz w:val="28"/>
                <w:szCs w:val="28"/>
              </w:rPr>
            </w:pPr>
            <w:r w:rsidRPr="00D65ED1">
              <w:rPr>
                <w:rFonts w:cs="Arial"/>
                <w:sz w:val="28"/>
                <w:szCs w:val="28"/>
                <w:lang w:val="uk-UA"/>
              </w:rPr>
              <w:t>Ірландія</w:t>
            </w:r>
            <w:r w:rsidR="00A73991" w:rsidRPr="00D65ED1">
              <w:rPr>
                <w:rFonts w:ascii="Helvetica" w:hAnsi="Helvetica" w:cs="Arial"/>
                <w:sz w:val="28"/>
                <w:szCs w:val="28"/>
              </w:rPr>
              <w:t xml:space="preserve"> (2006)</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59,3</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10,6</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30,1</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ascii="Helvetica" w:hAnsi="Helvetica" w:cs="Arial"/>
                <w:sz w:val="28"/>
                <w:szCs w:val="28"/>
              </w:rPr>
            </w:pPr>
            <w:r w:rsidRPr="00D65ED1">
              <w:rPr>
                <w:rFonts w:cs="Arial"/>
                <w:sz w:val="28"/>
                <w:szCs w:val="28"/>
                <w:lang w:val="uk-UA"/>
              </w:rPr>
              <w:t>Данія</w:t>
            </w:r>
            <w:r w:rsidR="00A73991" w:rsidRPr="00D65ED1">
              <w:rPr>
                <w:rFonts w:ascii="Helvetica" w:hAnsi="Helvetica" w:cs="Arial"/>
                <w:sz w:val="28"/>
                <w:szCs w:val="28"/>
              </w:rPr>
              <w:t xml:space="preserve"> (2005)</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59,5</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12,9</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27,6</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ascii="Helvetica" w:hAnsi="Helvetica" w:cs="Arial"/>
                <w:sz w:val="28"/>
                <w:szCs w:val="28"/>
              </w:rPr>
            </w:pPr>
            <w:r w:rsidRPr="00D65ED1">
              <w:rPr>
                <w:rFonts w:cs="Arial"/>
                <w:sz w:val="28"/>
                <w:szCs w:val="28"/>
                <w:lang w:val="uk-UA"/>
              </w:rPr>
              <w:t>Бельгія</w:t>
            </w:r>
            <w:r w:rsidR="00A73991" w:rsidRPr="00D65ED1">
              <w:rPr>
                <w:rFonts w:ascii="Helvetica" w:hAnsi="Helvetica" w:cs="Arial"/>
                <w:sz w:val="28"/>
                <w:szCs w:val="28"/>
              </w:rPr>
              <w:t xml:space="preserve"> (2005)</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59,7</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15,7</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24,7</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cs="Arial"/>
                <w:sz w:val="28"/>
                <w:szCs w:val="28"/>
                <w:lang w:val="uk-UA"/>
              </w:rPr>
            </w:pPr>
            <w:r w:rsidRPr="00D65ED1">
              <w:rPr>
                <w:rFonts w:cs="Arial"/>
                <w:sz w:val="28"/>
                <w:szCs w:val="28"/>
                <w:lang w:val="uk-UA"/>
              </w:rPr>
              <w:t>Словенія</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60,3</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5,9</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33,8</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ascii="Helvetica" w:hAnsi="Helvetica" w:cs="Arial"/>
                <w:sz w:val="28"/>
                <w:szCs w:val="28"/>
              </w:rPr>
            </w:pPr>
            <w:r w:rsidRPr="00D65ED1">
              <w:rPr>
                <w:rFonts w:cs="Arial"/>
                <w:sz w:val="28"/>
                <w:szCs w:val="28"/>
                <w:lang w:val="uk-UA"/>
              </w:rPr>
              <w:t>Швеція</w:t>
            </w:r>
            <w:r w:rsidR="00A73991" w:rsidRPr="00D65ED1">
              <w:rPr>
                <w:rFonts w:ascii="Helvetica" w:hAnsi="Helvetica" w:cs="Arial"/>
                <w:sz w:val="28"/>
                <w:szCs w:val="28"/>
              </w:rPr>
              <w:t xml:space="preserve"> (2005)</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63,9</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11,7</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24,4</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cs="Arial"/>
                <w:sz w:val="28"/>
                <w:szCs w:val="28"/>
                <w:lang w:val="uk-UA"/>
              </w:rPr>
            </w:pPr>
            <w:r w:rsidRPr="00D65ED1">
              <w:rPr>
                <w:rFonts w:cs="Arial"/>
                <w:sz w:val="28"/>
                <w:szCs w:val="28"/>
                <w:lang w:val="uk-UA"/>
              </w:rPr>
              <w:t>ОЕСР</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64,5</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7,7</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27,8</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cs="Arial"/>
                <w:sz w:val="28"/>
                <w:szCs w:val="28"/>
                <w:lang w:val="uk-UA"/>
              </w:rPr>
            </w:pPr>
            <w:r w:rsidRPr="00D65ED1">
              <w:rPr>
                <w:rFonts w:cs="Arial"/>
                <w:sz w:val="28"/>
                <w:szCs w:val="28"/>
                <w:lang w:val="uk-UA"/>
              </w:rPr>
              <w:t>США</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66,4</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5,8</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27,7</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ascii="Helvetica" w:hAnsi="Helvetica" w:cs="Arial"/>
                <w:sz w:val="28"/>
                <w:szCs w:val="28"/>
              </w:rPr>
            </w:pPr>
            <w:r w:rsidRPr="00D65ED1">
              <w:rPr>
                <w:rFonts w:cs="Arial"/>
                <w:sz w:val="28"/>
                <w:szCs w:val="28"/>
                <w:lang w:val="uk-UA"/>
              </w:rPr>
              <w:t>Німеччина</w:t>
            </w:r>
            <w:r w:rsidR="00A73991" w:rsidRPr="00D65ED1">
              <w:rPr>
                <w:rFonts w:ascii="Helvetica" w:hAnsi="Helvetica" w:cs="Arial"/>
                <w:sz w:val="28"/>
                <w:szCs w:val="28"/>
              </w:rPr>
              <w:t xml:space="preserve"> (2006)</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68,1</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4,2</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27,8</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cs="Arial"/>
                <w:sz w:val="28"/>
                <w:szCs w:val="28"/>
                <w:lang w:val="uk-UA"/>
              </w:rPr>
            </w:pPr>
            <w:r w:rsidRPr="00D65ED1">
              <w:rPr>
                <w:rFonts w:cs="Arial"/>
                <w:sz w:val="28"/>
                <w:szCs w:val="28"/>
                <w:lang w:val="uk-UA"/>
              </w:rPr>
              <w:t>Фінляндія</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68,2</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7,8</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24,1</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ascii="Helvetica" w:hAnsi="Helvetica" w:cs="Arial"/>
                <w:sz w:val="28"/>
                <w:szCs w:val="28"/>
              </w:rPr>
            </w:pPr>
            <w:r w:rsidRPr="00D65ED1">
              <w:rPr>
                <w:rFonts w:cs="Arial"/>
                <w:sz w:val="28"/>
                <w:szCs w:val="28"/>
                <w:lang w:val="uk-UA"/>
              </w:rPr>
              <w:t>Швейцарія</w:t>
            </w:r>
            <w:r w:rsidR="00A73991" w:rsidRPr="00D65ED1">
              <w:rPr>
                <w:rFonts w:ascii="Helvetica" w:hAnsi="Helvetica" w:cs="Arial"/>
                <w:sz w:val="28"/>
                <w:szCs w:val="28"/>
              </w:rPr>
              <w:t xml:space="preserve"> (2004)</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69,7</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7,6</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22,7</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cs="Arial"/>
                <w:sz w:val="28"/>
                <w:szCs w:val="28"/>
                <w:lang w:val="uk-UA"/>
              </w:rPr>
            </w:pPr>
            <w:r w:rsidRPr="00D65ED1">
              <w:rPr>
                <w:rFonts w:cs="Arial"/>
                <w:sz w:val="28"/>
                <w:szCs w:val="28"/>
                <w:lang w:val="uk-UA"/>
              </w:rPr>
              <w:t>Китай</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70,4</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5,0</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24,6</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cs="Arial"/>
                <w:sz w:val="28"/>
                <w:szCs w:val="28"/>
                <w:lang w:val="uk-UA"/>
              </w:rPr>
            </w:pPr>
            <w:r w:rsidRPr="00D65ED1">
              <w:rPr>
                <w:rFonts w:cs="Arial"/>
                <w:sz w:val="28"/>
                <w:szCs w:val="28"/>
                <w:lang w:val="uk-UA"/>
              </w:rPr>
              <w:t>Корея</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73,7</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1,5</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24,8</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ascii="Helvetica" w:hAnsi="Helvetica" w:cs="Arial"/>
                <w:sz w:val="28"/>
                <w:szCs w:val="28"/>
              </w:rPr>
            </w:pPr>
            <w:r w:rsidRPr="00D65ED1">
              <w:rPr>
                <w:rFonts w:cs="Arial"/>
                <w:sz w:val="28"/>
                <w:szCs w:val="28"/>
                <w:lang w:val="uk-UA"/>
              </w:rPr>
              <w:t>Ізраїль</w:t>
            </w:r>
            <w:r w:rsidR="00A73991" w:rsidRPr="00D65ED1">
              <w:rPr>
                <w:rFonts w:ascii="Helvetica" w:hAnsi="Helvetica" w:cs="Arial"/>
                <w:sz w:val="28"/>
                <w:szCs w:val="28"/>
              </w:rPr>
              <w:t xml:space="preserve"> (2005)</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75,4</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6,8</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17,8</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cs="Arial"/>
                <w:sz w:val="28"/>
                <w:szCs w:val="28"/>
                <w:lang w:val="uk-UA"/>
              </w:rPr>
            </w:pPr>
            <w:r w:rsidRPr="00D65ED1">
              <w:rPr>
                <w:rFonts w:cs="Arial"/>
                <w:sz w:val="28"/>
                <w:szCs w:val="28"/>
                <w:lang w:val="uk-UA"/>
              </w:rPr>
              <w:t>Японія</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77,7</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6,7</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15,6</w:t>
            </w:r>
          </w:p>
        </w:tc>
      </w:tr>
      <w:tr w:rsidR="00A73991" w:rsidTr="00107C9B">
        <w:trPr>
          <w:trHeight w:val="264"/>
        </w:trPr>
        <w:tc>
          <w:tcPr>
            <w:tcW w:w="3245" w:type="dxa"/>
            <w:tcBorders>
              <w:top w:val="nil"/>
              <w:left w:val="single" w:sz="4" w:space="0" w:color="auto"/>
              <w:bottom w:val="single" w:sz="4" w:space="0" w:color="auto"/>
              <w:right w:val="single" w:sz="4" w:space="0" w:color="auto"/>
            </w:tcBorders>
            <w:shd w:val="clear" w:color="auto" w:fill="auto"/>
            <w:noWrap/>
            <w:vAlign w:val="bottom"/>
          </w:tcPr>
          <w:p w:rsidR="00A73991" w:rsidRPr="00D65ED1" w:rsidRDefault="005D069A" w:rsidP="00B50223">
            <w:pPr>
              <w:ind w:firstLine="540"/>
              <w:jc w:val="both"/>
              <w:rPr>
                <w:rFonts w:ascii="Helvetica" w:hAnsi="Helvetica" w:cs="Arial"/>
                <w:sz w:val="28"/>
                <w:szCs w:val="28"/>
              </w:rPr>
            </w:pPr>
            <w:r w:rsidRPr="00D65ED1">
              <w:rPr>
                <w:rFonts w:cs="Arial"/>
                <w:sz w:val="28"/>
                <w:szCs w:val="28"/>
                <w:lang w:val="uk-UA"/>
              </w:rPr>
              <w:t>Люксембург</w:t>
            </w:r>
            <w:r w:rsidR="00A73991" w:rsidRPr="00D65ED1">
              <w:rPr>
                <w:rFonts w:ascii="Helvetica" w:hAnsi="Helvetica" w:cs="Arial"/>
                <w:sz w:val="28"/>
                <w:szCs w:val="28"/>
              </w:rPr>
              <w:t xml:space="preserve"> (2005)</w:t>
            </w:r>
          </w:p>
        </w:tc>
        <w:tc>
          <w:tcPr>
            <w:tcW w:w="162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79,7</w:t>
            </w:r>
          </w:p>
        </w:tc>
        <w:tc>
          <w:tcPr>
            <w:tcW w:w="180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Arial" w:hAnsi="Arial" w:cs="Arial"/>
                <w:sz w:val="28"/>
                <w:szCs w:val="28"/>
              </w:rPr>
            </w:pPr>
            <w:r w:rsidRPr="00D65ED1">
              <w:rPr>
                <w:rFonts w:ascii="Arial" w:hAnsi="Arial" w:cs="Arial"/>
                <w:sz w:val="28"/>
                <w:szCs w:val="28"/>
              </w:rPr>
              <w:t>3,7</w:t>
            </w:r>
          </w:p>
        </w:tc>
        <w:tc>
          <w:tcPr>
            <w:tcW w:w="1980" w:type="dxa"/>
            <w:tcBorders>
              <w:top w:val="nil"/>
              <w:left w:val="nil"/>
              <w:bottom w:val="single" w:sz="4" w:space="0" w:color="auto"/>
              <w:right w:val="single" w:sz="4" w:space="0" w:color="auto"/>
            </w:tcBorders>
            <w:shd w:val="clear" w:color="auto" w:fill="auto"/>
            <w:noWrap/>
            <w:vAlign w:val="bottom"/>
          </w:tcPr>
          <w:p w:rsidR="00A73991" w:rsidRPr="00D65ED1" w:rsidRDefault="00A73991" w:rsidP="00B50223">
            <w:pPr>
              <w:ind w:firstLine="540"/>
              <w:jc w:val="both"/>
              <w:rPr>
                <w:rFonts w:ascii="Helvetica" w:hAnsi="Helvetica" w:cs="Arial"/>
                <w:sz w:val="28"/>
                <w:szCs w:val="28"/>
              </w:rPr>
            </w:pPr>
            <w:r w:rsidRPr="00D65ED1">
              <w:rPr>
                <w:rFonts w:ascii="Helvetica" w:hAnsi="Helvetica" w:cs="Arial"/>
                <w:sz w:val="28"/>
                <w:szCs w:val="28"/>
              </w:rPr>
              <w:t>16,6</w:t>
            </w:r>
          </w:p>
        </w:tc>
      </w:tr>
    </w:tbl>
    <w:p w:rsidR="00D65ED1" w:rsidRDefault="00D65ED1" w:rsidP="00B50223">
      <w:pPr>
        <w:tabs>
          <w:tab w:val="num" w:pos="0"/>
        </w:tabs>
        <w:spacing w:line="360" w:lineRule="auto"/>
        <w:jc w:val="both"/>
        <w:rPr>
          <w:sz w:val="28"/>
          <w:szCs w:val="28"/>
          <w:lang w:val="uk-UA"/>
        </w:rPr>
      </w:pPr>
    </w:p>
    <w:p w:rsidR="00D65ED1" w:rsidRPr="00D65ED1" w:rsidRDefault="00D65ED1" w:rsidP="00B50223">
      <w:pPr>
        <w:tabs>
          <w:tab w:val="num" w:pos="0"/>
        </w:tabs>
        <w:spacing w:line="360" w:lineRule="auto"/>
        <w:ind w:firstLine="540"/>
        <w:jc w:val="both"/>
        <w:rPr>
          <w:i/>
          <w:sz w:val="28"/>
          <w:szCs w:val="28"/>
          <w:lang w:val="uk-UA"/>
        </w:rPr>
      </w:pPr>
      <w:r w:rsidRPr="00D65ED1">
        <w:rPr>
          <w:i/>
          <w:sz w:val="28"/>
          <w:szCs w:val="28"/>
          <w:lang w:val="uk-UA"/>
        </w:rPr>
        <w:t>Складено автором за:</w:t>
      </w:r>
      <w:r w:rsidRPr="00D65ED1">
        <w:rPr>
          <w:sz w:val="28"/>
          <w:szCs w:val="28"/>
          <w:lang w:val="uk-UA"/>
        </w:rPr>
        <w:t>даними ОЕСР</w:t>
      </w:r>
      <w:r>
        <w:rPr>
          <w:sz w:val="28"/>
          <w:szCs w:val="28"/>
          <w:lang w:val="uk-UA"/>
        </w:rPr>
        <w:t xml:space="preserve"> </w:t>
      </w:r>
      <w:r w:rsidRPr="004D1A1A">
        <w:rPr>
          <w:sz w:val="28"/>
          <w:szCs w:val="28"/>
          <w:lang w:val="uk-UA"/>
        </w:rPr>
        <w:t>http://www.oecdilibrary.org/oecd/sites/sti_scoreboard-2009</w:t>
      </w:r>
    </w:p>
    <w:p w:rsidR="00A73991" w:rsidRPr="004005D4" w:rsidRDefault="0046252F" w:rsidP="00B50223">
      <w:pPr>
        <w:tabs>
          <w:tab w:val="num" w:pos="0"/>
        </w:tabs>
        <w:spacing w:line="360" w:lineRule="auto"/>
        <w:ind w:firstLine="540"/>
        <w:jc w:val="both"/>
        <w:rPr>
          <w:sz w:val="28"/>
          <w:szCs w:val="28"/>
          <w:lang w:val="uk-UA"/>
        </w:rPr>
      </w:pPr>
      <w:r>
        <w:rPr>
          <w:sz w:val="28"/>
          <w:szCs w:val="28"/>
          <w:lang w:val="uk-UA"/>
        </w:rPr>
        <w:t xml:space="preserve"> Ми можемо </w:t>
      </w:r>
      <w:r w:rsidR="00C4770C">
        <w:rPr>
          <w:sz w:val="28"/>
          <w:szCs w:val="28"/>
          <w:lang w:val="uk-UA"/>
        </w:rPr>
        <w:t>побачити</w:t>
      </w:r>
      <w:r>
        <w:rPr>
          <w:sz w:val="28"/>
          <w:szCs w:val="28"/>
          <w:lang w:val="uk-UA"/>
        </w:rPr>
        <w:t>, що найбільше фінансує комерційний сектор НДДКР у Люксембурзі,</w:t>
      </w:r>
      <w:r w:rsidR="00107C9B">
        <w:rPr>
          <w:sz w:val="28"/>
          <w:szCs w:val="28"/>
          <w:lang w:val="uk-UA"/>
        </w:rPr>
        <w:t xml:space="preserve"> </w:t>
      </w:r>
      <w:r>
        <w:rPr>
          <w:sz w:val="28"/>
          <w:szCs w:val="28"/>
          <w:lang w:val="uk-UA"/>
        </w:rPr>
        <w:t>Японії, Ізраїлі, що свідчить про розвиненість країн у сфері наукових робіт.</w:t>
      </w:r>
    </w:p>
    <w:p w:rsidR="00781070" w:rsidRPr="004005D4" w:rsidRDefault="00781070" w:rsidP="00B50223">
      <w:pPr>
        <w:tabs>
          <w:tab w:val="num" w:pos="0"/>
        </w:tabs>
        <w:spacing w:line="360" w:lineRule="auto"/>
        <w:ind w:firstLine="540"/>
        <w:jc w:val="both"/>
        <w:rPr>
          <w:sz w:val="28"/>
          <w:szCs w:val="28"/>
          <w:lang w:val="uk-UA"/>
        </w:rPr>
      </w:pPr>
      <w:r w:rsidRPr="004005D4">
        <w:rPr>
          <w:sz w:val="28"/>
          <w:szCs w:val="28"/>
          <w:lang w:val="uk-UA"/>
        </w:rPr>
        <w:t>Засновано на понятті живого "відгуку", бізнес-фінансування НДДКР виявляється більш мінливим, ніж інші джерела фінансування в більшості країн. Проте, в Австрії, Ірландії, Італії і Португалії, фінансування НДДКР бізнес-структурами стійкіше, ніж фінансування від інших джерел. У цих країнах, результатом поточної кризи може стати зменшення фінансування НДДКР урядом,  якби тільки недавні стимулюючі пакети, сконцентровані на НДДКР, здійснені, подібно в разі Португалії.</w:t>
      </w:r>
      <w:r w:rsidR="00CA67BF" w:rsidRPr="004005D4">
        <w:rPr>
          <w:sz w:val="28"/>
          <w:szCs w:val="28"/>
          <w:lang w:val="uk-UA"/>
        </w:rPr>
        <w:t xml:space="preserve"> </w:t>
      </w:r>
    </w:p>
    <w:p w:rsidR="00781070" w:rsidRPr="004005D4" w:rsidRDefault="00A82E90" w:rsidP="00B50223">
      <w:pPr>
        <w:tabs>
          <w:tab w:val="num" w:pos="0"/>
        </w:tabs>
        <w:spacing w:line="360" w:lineRule="auto"/>
        <w:ind w:firstLine="540"/>
        <w:jc w:val="both"/>
        <w:rPr>
          <w:sz w:val="28"/>
          <w:szCs w:val="28"/>
          <w:lang w:val="uk-UA"/>
        </w:rPr>
      </w:pPr>
      <w:r>
        <w:rPr>
          <w:sz w:val="28"/>
          <w:szCs w:val="28"/>
          <w:lang w:val="uk-UA"/>
        </w:rPr>
        <w:t>8</w:t>
      </w:r>
      <w:r w:rsidR="005A6794">
        <w:rPr>
          <w:sz w:val="28"/>
          <w:szCs w:val="28"/>
          <w:lang w:val="uk-UA"/>
        </w:rPr>
        <w:t>)</w:t>
      </w:r>
      <w:r w:rsidR="005A6794" w:rsidRPr="005A6794">
        <w:rPr>
          <w:sz w:val="28"/>
          <w:szCs w:val="28"/>
          <w:lang w:val="uk-UA"/>
        </w:rPr>
        <w:t xml:space="preserve"> </w:t>
      </w:r>
      <w:r w:rsidR="005A6794">
        <w:rPr>
          <w:sz w:val="28"/>
          <w:szCs w:val="28"/>
          <w:lang w:val="uk-UA"/>
        </w:rPr>
        <w:t>Ч</w:t>
      </w:r>
      <w:r w:rsidR="005A6794" w:rsidRPr="004005D4">
        <w:rPr>
          <w:sz w:val="28"/>
          <w:szCs w:val="28"/>
          <w:lang w:val="uk-UA"/>
        </w:rPr>
        <w:t>им більше країна витрачає на НДДКР, тим вища схильність до патентування</w:t>
      </w:r>
      <w:r w:rsidR="005A6794">
        <w:rPr>
          <w:sz w:val="28"/>
          <w:szCs w:val="28"/>
          <w:lang w:val="uk-UA"/>
        </w:rPr>
        <w:t>.</w:t>
      </w:r>
      <w:r w:rsidR="00BF460F">
        <w:rPr>
          <w:sz w:val="28"/>
          <w:szCs w:val="28"/>
          <w:lang w:val="uk-UA"/>
        </w:rPr>
        <w:t xml:space="preserve"> </w:t>
      </w:r>
      <w:r w:rsidR="00781070" w:rsidRPr="004005D4">
        <w:rPr>
          <w:sz w:val="28"/>
          <w:szCs w:val="28"/>
          <w:lang w:val="uk-UA"/>
        </w:rPr>
        <w:t>Тимчасові дані за 2008 показують істотне уповільнення діяльності па</w:t>
      </w:r>
      <w:r w:rsidR="00416732">
        <w:rPr>
          <w:sz w:val="28"/>
          <w:szCs w:val="28"/>
          <w:lang w:val="uk-UA"/>
        </w:rPr>
        <w:t>тентування в більшості  країн ОЕ</w:t>
      </w:r>
      <w:r w:rsidR="00781070" w:rsidRPr="004005D4">
        <w:rPr>
          <w:sz w:val="28"/>
          <w:szCs w:val="28"/>
          <w:lang w:val="uk-UA"/>
        </w:rPr>
        <w:t>СР. Число патентів майже подвоїлося за минулі 20 років, не дивлячись на уповільне</w:t>
      </w:r>
      <w:r w:rsidR="00416732">
        <w:rPr>
          <w:sz w:val="28"/>
          <w:szCs w:val="28"/>
          <w:lang w:val="uk-UA"/>
        </w:rPr>
        <w:t>ння на початку 2000-х. У 2007,</w:t>
      </w:r>
      <w:r w:rsidR="00EA29AB">
        <w:rPr>
          <w:sz w:val="28"/>
          <w:szCs w:val="28"/>
          <w:lang w:val="uk-UA"/>
        </w:rPr>
        <w:t xml:space="preserve"> </w:t>
      </w:r>
      <w:r w:rsidR="00416732">
        <w:rPr>
          <w:sz w:val="28"/>
          <w:szCs w:val="28"/>
          <w:lang w:val="uk-UA"/>
        </w:rPr>
        <w:t>ОЕ</w:t>
      </w:r>
      <w:r w:rsidR="00781070" w:rsidRPr="004005D4">
        <w:rPr>
          <w:sz w:val="28"/>
          <w:szCs w:val="28"/>
          <w:lang w:val="uk-UA"/>
        </w:rPr>
        <w:t>СР оцінив приблизно в 52 000. Сполучені штати, Японія і Німеччина, - три найвинахідливіші країни, за ними слідують Корея і Франція. Істотне підвищення відбулося в Азії, з середнім приростом 33% в Китаї і 20% в Індії і Кореї від 2000.</w:t>
      </w:r>
    </w:p>
    <w:p w:rsidR="00781070" w:rsidRDefault="00781070" w:rsidP="00B50223">
      <w:pPr>
        <w:tabs>
          <w:tab w:val="num" w:pos="0"/>
        </w:tabs>
        <w:spacing w:line="360" w:lineRule="auto"/>
        <w:ind w:firstLine="540"/>
        <w:jc w:val="both"/>
        <w:rPr>
          <w:sz w:val="28"/>
          <w:szCs w:val="28"/>
          <w:lang w:val="uk-UA"/>
        </w:rPr>
      </w:pPr>
      <w:r w:rsidRPr="004005D4">
        <w:rPr>
          <w:sz w:val="28"/>
          <w:szCs w:val="28"/>
          <w:lang w:val="uk-UA"/>
        </w:rPr>
        <w:t>Є сильна позитивна кореляція між числом патент</w:t>
      </w:r>
      <w:r w:rsidR="00EA29AB">
        <w:rPr>
          <w:sz w:val="28"/>
          <w:szCs w:val="28"/>
          <w:lang w:val="uk-UA"/>
        </w:rPr>
        <w:t xml:space="preserve">ів </w:t>
      </w:r>
      <w:r w:rsidRPr="004005D4">
        <w:rPr>
          <w:sz w:val="28"/>
          <w:szCs w:val="28"/>
          <w:lang w:val="uk-UA"/>
        </w:rPr>
        <w:t>і бізнес фінанс</w:t>
      </w:r>
      <w:r w:rsidR="00EA29AB">
        <w:rPr>
          <w:sz w:val="28"/>
          <w:szCs w:val="28"/>
          <w:lang w:val="uk-UA"/>
        </w:rPr>
        <w:t>ованими  витратами</w:t>
      </w:r>
      <w:r w:rsidRPr="004005D4">
        <w:rPr>
          <w:sz w:val="28"/>
          <w:szCs w:val="28"/>
          <w:lang w:val="uk-UA"/>
        </w:rPr>
        <w:t xml:space="preserve"> на НДДКР: чим більше країна витрачає на НДДКР, тим вища схильність до патентування. Нідерланди мають найсильнішу патентовану інтенсивність від усіх країн</w:t>
      </w:r>
      <w:r w:rsidR="00EA29AB">
        <w:rPr>
          <w:sz w:val="28"/>
          <w:szCs w:val="28"/>
          <w:lang w:val="uk-UA"/>
        </w:rPr>
        <w:t xml:space="preserve">     ОЕСР</w:t>
      </w:r>
      <w:r w:rsidRPr="004005D4">
        <w:rPr>
          <w:sz w:val="28"/>
          <w:szCs w:val="28"/>
          <w:lang w:val="uk-UA"/>
        </w:rPr>
        <w:t xml:space="preserve"> (240 патентних сімей на мільярд </w:t>
      </w:r>
      <w:r w:rsidR="00CA67BF" w:rsidRPr="004005D4">
        <w:rPr>
          <w:sz w:val="28"/>
          <w:szCs w:val="28"/>
          <w:lang w:val="uk-UA"/>
        </w:rPr>
        <w:t>доларів США</w:t>
      </w:r>
      <w:r w:rsidRPr="004005D4">
        <w:rPr>
          <w:sz w:val="28"/>
          <w:szCs w:val="28"/>
          <w:lang w:val="uk-UA"/>
        </w:rPr>
        <w:t xml:space="preserve"> у фонди НДДКР, вкладений у промисловість), на останніх місцях - Швейцарія (186), Японія (164) і Німеччина (163). Країни з перехідною економікою, як наприклад Бразилія і Китай мають невелику кількість патентів відносно НДДКР.</w:t>
      </w:r>
      <w:r w:rsidR="00CF0E3D" w:rsidRPr="004005D4">
        <w:rPr>
          <w:sz w:val="28"/>
          <w:szCs w:val="28"/>
          <w:lang w:val="uk-UA"/>
        </w:rPr>
        <w:t xml:space="preserve"> </w:t>
      </w:r>
      <w:r w:rsidR="00C031BE">
        <w:rPr>
          <w:sz w:val="28"/>
          <w:szCs w:val="28"/>
          <w:lang w:val="uk-UA"/>
        </w:rPr>
        <w:t>[47</w:t>
      </w:r>
      <w:r w:rsidR="00E26826" w:rsidRPr="004005D4">
        <w:rPr>
          <w:sz w:val="28"/>
          <w:szCs w:val="28"/>
          <w:lang w:val="uk-UA"/>
        </w:rPr>
        <w:t>]</w:t>
      </w:r>
    </w:p>
    <w:p w:rsidR="00792B30" w:rsidRDefault="00A82E90" w:rsidP="00B50223">
      <w:pPr>
        <w:tabs>
          <w:tab w:val="num" w:pos="0"/>
        </w:tabs>
        <w:spacing w:line="360" w:lineRule="auto"/>
        <w:ind w:firstLine="540"/>
        <w:jc w:val="both"/>
        <w:rPr>
          <w:sz w:val="28"/>
          <w:szCs w:val="28"/>
          <w:lang w:val="uk-UA"/>
        </w:rPr>
      </w:pPr>
      <w:r>
        <w:rPr>
          <w:sz w:val="28"/>
          <w:szCs w:val="28"/>
          <w:lang w:val="uk-UA"/>
        </w:rPr>
        <w:t>9</w:t>
      </w:r>
      <w:r w:rsidR="00792B30">
        <w:rPr>
          <w:sz w:val="28"/>
          <w:szCs w:val="28"/>
          <w:lang w:val="uk-UA"/>
        </w:rPr>
        <w:t>) Сучасний стан ліцензійної торгівлі дозволяє виділити деякі групи країн у залежності від їхньої ролі в міжнародній ліцензійній торгівлі.(Табл. 2.4.)</w:t>
      </w:r>
    </w:p>
    <w:p w:rsidR="00792B30" w:rsidRDefault="00792B30" w:rsidP="00B50223">
      <w:pPr>
        <w:tabs>
          <w:tab w:val="num" w:pos="0"/>
        </w:tabs>
        <w:spacing w:line="360" w:lineRule="auto"/>
        <w:ind w:firstLine="540"/>
        <w:jc w:val="both"/>
        <w:rPr>
          <w:sz w:val="28"/>
          <w:szCs w:val="28"/>
          <w:lang w:val="uk-UA"/>
        </w:rPr>
      </w:pPr>
      <w:r>
        <w:rPr>
          <w:sz w:val="28"/>
          <w:szCs w:val="28"/>
          <w:lang w:val="uk-UA"/>
        </w:rPr>
        <w:t xml:space="preserve">Таблиця 2.4. </w:t>
      </w:r>
      <w:r w:rsidR="00107C9B">
        <w:rPr>
          <w:sz w:val="28"/>
          <w:szCs w:val="28"/>
          <w:lang w:val="uk-UA"/>
        </w:rPr>
        <w:t>Г</w:t>
      </w:r>
      <w:r>
        <w:rPr>
          <w:sz w:val="28"/>
          <w:szCs w:val="28"/>
          <w:lang w:val="uk-UA"/>
        </w:rPr>
        <w:t xml:space="preserve">рупи країн в залежності від їхньої ролі в міжнародній </w:t>
      </w:r>
      <w:r w:rsidR="006A55C1">
        <w:rPr>
          <w:sz w:val="28"/>
          <w:szCs w:val="28"/>
          <w:lang w:val="uk-UA"/>
        </w:rPr>
        <w:t xml:space="preserve">ліцензійній </w:t>
      </w:r>
      <w:r>
        <w:rPr>
          <w:sz w:val="28"/>
          <w:szCs w:val="28"/>
          <w:lang w:val="uk-UA"/>
        </w:rPr>
        <w:t>торгівлі</w:t>
      </w:r>
    </w:p>
    <w:tbl>
      <w:tblPr>
        <w:tblStyle w:val="a8"/>
        <w:tblW w:w="0" w:type="auto"/>
        <w:tblLook w:val="01E0" w:firstRow="1" w:lastRow="1" w:firstColumn="1" w:lastColumn="1" w:noHBand="0" w:noVBand="0"/>
      </w:tblPr>
      <w:tblGrid>
        <w:gridCol w:w="1024"/>
        <w:gridCol w:w="2344"/>
        <w:gridCol w:w="2199"/>
        <w:gridCol w:w="4287"/>
      </w:tblGrid>
      <w:tr w:rsidR="00792B30" w:rsidRPr="00BF460F" w:rsidTr="00BF460F">
        <w:tc>
          <w:tcPr>
            <w:tcW w:w="985" w:type="dxa"/>
          </w:tcPr>
          <w:p w:rsidR="00792B30" w:rsidRPr="00B07002" w:rsidRDefault="00792B30" w:rsidP="00B50223">
            <w:pPr>
              <w:tabs>
                <w:tab w:val="num" w:pos="0"/>
              </w:tabs>
              <w:ind w:firstLine="540"/>
              <w:jc w:val="both"/>
              <w:rPr>
                <w:sz w:val="28"/>
                <w:szCs w:val="28"/>
                <w:lang w:val="uk-UA"/>
              </w:rPr>
            </w:pPr>
            <w:r w:rsidRPr="00B07002">
              <w:rPr>
                <w:sz w:val="28"/>
                <w:szCs w:val="28"/>
                <w:lang w:val="uk-UA"/>
              </w:rPr>
              <w:t>№</w:t>
            </w:r>
          </w:p>
        </w:tc>
        <w:tc>
          <w:tcPr>
            <w:tcW w:w="2363" w:type="dxa"/>
          </w:tcPr>
          <w:p w:rsidR="00792B30" w:rsidRPr="00B07002" w:rsidRDefault="00792B30" w:rsidP="00B50223">
            <w:pPr>
              <w:tabs>
                <w:tab w:val="num" w:pos="0"/>
              </w:tabs>
              <w:ind w:firstLine="540"/>
              <w:jc w:val="both"/>
              <w:rPr>
                <w:sz w:val="28"/>
                <w:szCs w:val="28"/>
                <w:lang w:val="uk-UA"/>
              </w:rPr>
            </w:pPr>
            <w:r w:rsidRPr="00B07002">
              <w:rPr>
                <w:sz w:val="28"/>
                <w:szCs w:val="28"/>
                <w:lang w:val="uk-UA"/>
              </w:rPr>
              <w:t>Назви країн</w:t>
            </w:r>
          </w:p>
        </w:tc>
        <w:tc>
          <w:tcPr>
            <w:tcW w:w="1930" w:type="dxa"/>
          </w:tcPr>
          <w:p w:rsidR="00792B30" w:rsidRPr="00B07002" w:rsidRDefault="00792B30" w:rsidP="00B50223">
            <w:pPr>
              <w:tabs>
                <w:tab w:val="num" w:pos="0"/>
              </w:tabs>
              <w:ind w:firstLine="540"/>
              <w:jc w:val="both"/>
              <w:rPr>
                <w:sz w:val="28"/>
                <w:szCs w:val="28"/>
                <w:lang w:val="uk-UA"/>
              </w:rPr>
            </w:pPr>
            <w:r w:rsidRPr="00B07002">
              <w:rPr>
                <w:sz w:val="28"/>
                <w:szCs w:val="28"/>
                <w:lang w:val="uk-UA"/>
              </w:rPr>
              <w:t>Країни-учасники</w:t>
            </w:r>
          </w:p>
        </w:tc>
        <w:tc>
          <w:tcPr>
            <w:tcW w:w="4576" w:type="dxa"/>
          </w:tcPr>
          <w:p w:rsidR="00792B30" w:rsidRPr="00B07002" w:rsidRDefault="002E0F7E" w:rsidP="00B50223">
            <w:pPr>
              <w:tabs>
                <w:tab w:val="num" w:pos="0"/>
              </w:tabs>
              <w:ind w:firstLine="540"/>
              <w:jc w:val="both"/>
              <w:rPr>
                <w:sz w:val="28"/>
                <w:szCs w:val="28"/>
                <w:lang w:val="uk-UA"/>
              </w:rPr>
            </w:pPr>
            <w:r w:rsidRPr="00B07002">
              <w:rPr>
                <w:sz w:val="28"/>
                <w:szCs w:val="28"/>
                <w:lang w:val="uk-UA"/>
              </w:rPr>
              <w:t>Основна характеристика</w:t>
            </w:r>
          </w:p>
        </w:tc>
      </w:tr>
      <w:tr w:rsidR="00792B30" w:rsidRPr="00BF460F" w:rsidTr="00BF460F">
        <w:tc>
          <w:tcPr>
            <w:tcW w:w="985" w:type="dxa"/>
          </w:tcPr>
          <w:p w:rsidR="00792B30" w:rsidRPr="00B07002" w:rsidRDefault="002E0F7E" w:rsidP="00B50223">
            <w:pPr>
              <w:tabs>
                <w:tab w:val="num" w:pos="0"/>
              </w:tabs>
              <w:ind w:firstLine="540"/>
              <w:jc w:val="both"/>
              <w:rPr>
                <w:sz w:val="28"/>
                <w:szCs w:val="28"/>
                <w:lang w:val="uk-UA"/>
              </w:rPr>
            </w:pPr>
            <w:r w:rsidRPr="00B07002">
              <w:rPr>
                <w:sz w:val="28"/>
                <w:szCs w:val="28"/>
                <w:lang w:val="uk-UA"/>
              </w:rPr>
              <w:t>1.</w:t>
            </w:r>
          </w:p>
        </w:tc>
        <w:tc>
          <w:tcPr>
            <w:tcW w:w="2363" w:type="dxa"/>
          </w:tcPr>
          <w:p w:rsidR="00792B30" w:rsidRPr="00B07002" w:rsidRDefault="002E0F7E" w:rsidP="00B50223">
            <w:pPr>
              <w:tabs>
                <w:tab w:val="num" w:pos="0"/>
              </w:tabs>
              <w:ind w:firstLine="540"/>
              <w:jc w:val="both"/>
              <w:rPr>
                <w:sz w:val="28"/>
                <w:szCs w:val="28"/>
                <w:lang w:val="uk-UA"/>
              </w:rPr>
            </w:pPr>
            <w:r w:rsidRPr="00B07002">
              <w:rPr>
                <w:sz w:val="28"/>
                <w:szCs w:val="28"/>
                <w:lang w:val="uk-UA"/>
              </w:rPr>
              <w:t>Промислово розвинені країни з домінуючим експортом ліцензій</w:t>
            </w:r>
          </w:p>
        </w:tc>
        <w:tc>
          <w:tcPr>
            <w:tcW w:w="1930" w:type="dxa"/>
          </w:tcPr>
          <w:p w:rsidR="00792B30" w:rsidRPr="00B07002" w:rsidRDefault="002E0F7E" w:rsidP="00B50223">
            <w:pPr>
              <w:tabs>
                <w:tab w:val="num" w:pos="0"/>
              </w:tabs>
              <w:ind w:firstLine="540"/>
              <w:jc w:val="both"/>
              <w:rPr>
                <w:sz w:val="28"/>
                <w:szCs w:val="28"/>
                <w:lang w:val="uk-UA"/>
              </w:rPr>
            </w:pPr>
            <w:r w:rsidRPr="00B07002">
              <w:rPr>
                <w:sz w:val="28"/>
                <w:szCs w:val="28"/>
                <w:lang w:val="uk-UA"/>
              </w:rPr>
              <w:t>США</w:t>
            </w:r>
          </w:p>
        </w:tc>
        <w:tc>
          <w:tcPr>
            <w:tcW w:w="4576" w:type="dxa"/>
          </w:tcPr>
          <w:p w:rsidR="00792B30" w:rsidRPr="00B07002" w:rsidRDefault="002E0F7E" w:rsidP="00B50223">
            <w:pPr>
              <w:tabs>
                <w:tab w:val="num" w:pos="0"/>
              </w:tabs>
              <w:ind w:firstLine="540"/>
              <w:jc w:val="both"/>
              <w:rPr>
                <w:sz w:val="28"/>
                <w:szCs w:val="28"/>
                <w:lang w:val="uk-UA"/>
              </w:rPr>
            </w:pPr>
            <w:r w:rsidRPr="00B07002">
              <w:rPr>
                <w:sz w:val="28"/>
                <w:szCs w:val="28"/>
                <w:lang w:val="uk-UA"/>
              </w:rPr>
              <w:t>Експортна спрямованість ліцензійної торгівлі має історичний характер і відбиває науково-технічний потенціал країни. Сумарні витрати на НДДКР у США перевищують аналогічні витрати у Великобританії, Німеччині, Японії, Франції та Італії разом узятих. Держава бере на себе більшу частину витрат на проведення фундаментальних наукових досліджень</w:t>
            </w:r>
          </w:p>
        </w:tc>
      </w:tr>
      <w:tr w:rsidR="00792B30" w:rsidRPr="00BF460F" w:rsidTr="00BF460F">
        <w:tc>
          <w:tcPr>
            <w:tcW w:w="985" w:type="dxa"/>
          </w:tcPr>
          <w:p w:rsidR="00792B30" w:rsidRPr="00B07002" w:rsidRDefault="002E0F7E" w:rsidP="00B50223">
            <w:pPr>
              <w:tabs>
                <w:tab w:val="num" w:pos="0"/>
              </w:tabs>
              <w:ind w:firstLine="540"/>
              <w:jc w:val="both"/>
              <w:rPr>
                <w:sz w:val="28"/>
                <w:szCs w:val="28"/>
                <w:lang w:val="uk-UA"/>
              </w:rPr>
            </w:pPr>
            <w:r w:rsidRPr="00B07002">
              <w:rPr>
                <w:sz w:val="28"/>
                <w:szCs w:val="28"/>
                <w:lang w:val="uk-UA"/>
              </w:rPr>
              <w:t>2.</w:t>
            </w:r>
          </w:p>
        </w:tc>
        <w:tc>
          <w:tcPr>
            <w:tcW w:w="2363" w:type="dxa"/>
          </w:tcPr>
          <w:p w:rsidR="00792B30" w:rsidRPr="00B07002" w:rsidRDefault="002E0F7E" w:rsidP="00B50223">
            <w:pPr>
              <w:tabs>
                <w:tab w:val="num" w:pos="0"/>
              </w:tabs>
              <w:jc w:val="both"/>
              <w:rPr>
                <w:sz w:val="28"/>
                <w:szCs w:val="28"/>
                <w:lang w:val="uk-UA"/>
              </w:rPr>
            </w:pPr>
            <w:r w:rsidRPr="00B07002">
              <w:rPr>
                <w:sz w:val="28"/>
                <w:szCs w:val="28"/>
                <w:lang w:val="uk-UA"/>
              </w:rPr>
              <w:t>Промислово-розвинені країни з переважним експортом ліцензій</w:t>
            </w:r>
          </w:p>
        </w:tc>
        <w:tc>
          <w:tcPr>
            <w:tcW w:w="1930" w:type="dxa"/>
          </w:tcPr>
          <w:p w:rsidR="00792B30" w:rsidRPr="00B07002" w:rsidRDefault="002E0F7E" w:rsidP="00B50223">
            <w:pPr>
              <w:tabs>
                <w:tab w:val="num" w:pos="0"/>
              </w:tabs>
              <w:jc w:val="both"/>
              <w:rPr>
                <w:sz w:val="28"/>
                <w:szCs w:val="28"/>
                <w:lang w:val="uk-UA"/>
              </w:rPr>
            </w:pPr>
            <w:r w:rsidRPr="00B07002">
              <w:rPr>
                <w:sz w:val="28"/>
                <w:szCs w:val="28"/>
                <w:lang w:val="uk-UA"/>
              </w:rPr>
              <w:t>Великобританія, Швейцарія</w:t>
            </w:r>
          </w:p>
        </w:tc>
        <w:tc>
          <w:tcPr>
            <w:tcW w:w="4576" w:type="dxa"/>
          </w:tcPr>
          <w:p w:rsidR="00792B30" w:rsidRPr="00B07002" w:rsidRDefault="002E0F7E" w:rsidP="00B50223">
            <w:pPr>
              <w:tabs>
                <w:tab w:val="num" w:pos="0"/>
              </w:tabs>
              <w:ind w:firstLine="540"/>
              <w:jc w:val="both"/>
              <w:rPr>
                <w:sz w:val="28"/>
                <w:szCs w:val="28"/>
                <w:lang w:val="uk-UA"/>
              </w:rPr>
            </w:pPr>
            <w:r w:rsidRPr="00B07002">
              <w:rPr>
                <w:sz w:val="28"/>
                <w:szCs w:val="28"/>
                <w:lang w:val="uk-UA"/>
              </w:rPr>
              <w:t>Обидві країни проводять політику, спрямовану на стимулювання експорту ліцензій. Торгівля ліцензіями у Швейцарії базується, по-перше, на спеціалізації у виготовленні високоякісної продукції для машинобудування, приладобудування, електротехніки і т.д., а по-друге, - на створенні великої кількості філій і дочірніх фірм при відносно невеликих можливостях промислового використання нових технологій</w:t>
            </w:r>
          </w:p>
        </w:tc>
      </w:tr>
      <w:tr w:rsidR="00792B30" w:rsidRPr="00BF460F" w:rsidTr="00BF460F">
        <w:tc>
          <w:tcPr>
            <w:tcW w:w="985" w:type="dxa"/>
          </w:tcPr>
          <w:p w:rsidR="00792B30" w:rsidRPr="00B07002" w:rsidRDefault="002E0F7E" w:rsidP="00B50223">
            <w:pPr>
              <w:tabs>
                <w:tab w:val="num" w:pos="0"/>
              </w:tabs>
              <w:ind w:firstLine="540"/>
              <w:jc w:val="both"/>
              <w:rPr>
                <w:sz w:val="28"/>
                <w:szCs w:val="28"/>
                <w:lang w:val="uk-UA"/>
              </w:rPr>
            </w:pPr>
            <w:r w:rsidRPr="00B07002">
              <w:rPr>
                <w:sz w:val="28"/>
                <w:szCs w:val="28"/>
                <w:lang w:val="uk-UA"/>
              </w:rPr>
              <w:t>3.</w:t>
            </w:r>
          </w:p>
        </w:tc>
        <w:tc>
          <w:tcPr>
            <w:tcW w:w="2363" w:type="dxa"/>
          </w:tcPr>
          <w:p w:rsidR="00792B30" w:rsidRPr="00B07002" w:rsidRDefault="002E0F7E" w:rsidP="00B50223">
            <w:pPr>
              <w:tabs>
                <w:tab w:val="num" w:pos="0"/>
              </w:tabs>
              <w:jc w:val="both"/>
              <w:rPr>
                <w:sz w:val="28"/>
                <w:szCs w:val="28"/>
                <w:lang w:val="uk-UA"/>
              </w:rPr>
            </w:pPr>
            <w:r w:rsidRPr="00B07002">
              <w:rPr>
                <w:sz w:val="28"/>
                <w:szCs w:val="28"/>
                <w:lang w:val="uk-UA"/>
              </w:rPr>
              <w:t>Промислово –розвинені країни з переважним імпортом ліцензій</w:t>
            </w:r>
          </w:p>
        </w:tc>
        <w:tc>
          <w:tcPr>
            <w:tcW w:w="1930" w:type="dxa"/>
          </w:tcPr>
          <w:p w:rsidR="00792B30" w:rsidRPr="00B07002" w:rsidRDefault="002E0F7E" w:rsidP="00B50223">
            <w:pPr>
              <w:tabs>
                <w:tab w:val="num" w:pos="0"/>
              </w:tabs>
              <w:jc w:val="both"/>
              <w:rPr>
                <w:sz w:val="28"/>
                <w:szCs w:val="28"/>
                <w:lang w:val="uk-UA"/>
              </w:rPr>
            </w:pPr>
            <w:r w:rsidRPr="00B07002">
              <w:rPr>
                <w:sz w:val="28"/>
                <w:szCs w:val="28"/>
                <w:lang w:val="uk-UA"/>
              </w:rPr>
              <w:t>Німеччина, Японія</w:t>
            </w:r>
          </w:p>
        </w:tc>
        <w:tc>
          <w:tcPr>
            <w:tcW w:w="4576" w:type="dxa"/>
          </w:tcPr>
          <w:p w:rsidR="00792B30" w:rsidRPr="00B07002" w:rsidRDefault="00F53475" w:rsidP="00B50223">
            <w:pPr>
              <w:tabs>
                <w:tab w:val="num" w:pos="0"/>
              </w:tabs>
              <w:ind w:firstLine="540"/>
              <w:jc w:val="both"/>
              <w:rPr>
                <w:sz w:val="28"/>
                <w:szCs w:val="28"/>
                <w:lang w:val="uk-UA"/>
              </w:rPr>
            </w:pPr>
            <w:r w:rsidRPr="00B07002">
              <w:rPr>
                <w:sz w:val="28"/>
                <w:szCs w:val="28"/>
                <w:lang w:val="uk-UA"/>
              </w:rPr>
              <w:t>Країни цієї групи широко використовують закордонний досвід і технічні знання для оснащення ведучих галузей передовою технологією і прискорення власних науково-технічних розробок і не прагнуть до балансування надходжень і платежів по ліцензійних угодах. Прикладом успіху цієї політики є широка експансія ринку в 70-іі рр. західногерманського «фольксвагена» і японських автомобілів, що в умовах енергетичної кризи успішно застосовували придбані ліцензії для створення мало- і мікролітражних автомобілів</w:t>
            </w:r>
          </w:p>
        </w:tc>
      </w:tr>
      <w:tr w:rsidR="00792B30" w:rsidRPr="00BF460F" w:rsidTr="00BF460F">
        <w:tc>
          <w:tcPr>
            <w:tcW w:w="985" w:type="dxa"/>
          </w:tcPr>
          <w:p w:rsidR="00792B30" w:rsidRPr="00B07002" w:rsidRDefault="002E0F7E" w:rsidP="00B50223">
            <w:pPr>
              <w:tabs>
                <w:tab w:val="num" w:pos="0"/>
              </w:tabs>
              <w:ind w:firstLine="540"/>
              <w:jc w:val="both"/>
              <w:rPr>
                <w:sz w:val="28"/>
                <w:szCs w:val="28"/>
                <w:lang w:val="uk-UA"/>
              </w:rPr>
            </w:pPr>
            <w:r w:rsidRPr="00B07002">
              <w:rPr>
                <w:sz w:val="28"/>
                <w:szCs w:val="28"/>
                <w:lang w:val="uk-UA"/>
              </w:rPr>
              <w:t>4.</w:t>
            </w:r>
          </w:p>
        </w:tc>
        <w:tc>
          <w:tcPr>
            <w:tcW w:w="2363" w:type="dxa"/>
          </w:tcPr>
          <w:p w:rsidR="00792B30" w:rsidRPr="00B07002" w:rsidRDefault="00F53475" w:rsidP="00B50223">
            <w:pPr>
              <w:tabs>
                <w:tab w:val="num" w:pos="0"/>
              </w:tabs>
              <w:jc w:val="both"/>
              <w:rPr>
                <w:sz w:val="28"/>
                <w:szCs w:val="28"/>
                <w:lang w:val="uk-UA"/>
              </w:rPr>
            </w:pPr>
            <w:r w:rsidRPr="00B07002">
              <w:rPr>
                <w:sz w:val="28"/>
                <w:szCs w:val="28"/>
                <w:lang w:val="uk-UA"/>
              </w:rPr>
              <w:t>Країни, що розвиваються, з експортно-імпортною спрямованістю ліцензійної торгівлі</w:t>
            </w:r>
          </w:p>
        </w:tc>
        <w:tc>
          <w:tcPr>
            <w:tcW w:w="1930" w:type="dxa"/>
          </w:tcPr>
          <w:p w:rsidR="00792B30" w:rsidRPr="00B07002" w:rsidRDefault="00F53475" w:rsidP="00B50223">
            <w:pPr>
              <w:tabs>
                <w:tab w:val="num" w:pos="0"/>
              </w:tabs>
              <w:jc w:val="both"/>
              <w:rPr>
                <w:sz w:val="28"/>
                <w:szCs w:val="28"/>
                <w:lang w:val="uk-UA"/>
              </w:rPr>
            </w:pPr>
            <w:r w:rsidRPr="00B07002">
              <w:rPr>
                <w:sz w:val="28"/>
                <w:szCs w:val="28"/>
                <w:lang w:val="uk-UA"/>
              </w:rPr>
              <w:t>Аргентина, Бразилія, Мексика, Індія, Туреччина</w:t>
            </w:r>
          </w:p>
        </w:tc>
        <w:tc>
          <w:tcPr>
            <w:tcW w:w="4576" w:type="dxa"/>
          </w:tcPr>
          <w:p w:rsidR="00792B30" w:rsidRPr="00B07002" w:rsidRDefault="00F53475" w:rsidP="00B50223">
            <w:pPr>
              <w:tabs>
                <w:tab w:val="num" w:pos="0"/>
              </w:tabs>
              <w:ind w:firstLine="540"/>
              <w:jc w:val="both"/>
              <w:rPr>
                <w:sz w:val="28"/>
                <w:szCs w:val="28"/>
                <w:lang w:val="uk-UA"/>
              </w:rPr>
            </w:pPr>
            <w:r w:rsidRPr="00B07002">
              <w:rPr>
                <w:sz w:val="28"/>
                <w:szCs w:val="28"/>
                <w:lang w:val="uk-UA"/>
              </w:rPr>
              <w:t>Ці країни цілеспрямовано здійснюють закупівлю іноземних технологій для вирішення великих економічних проблем, а еспортують ліцензії в основному в сусудні держави</w:t>
            </w:r>
          </w:p>
        </w:tc>
      </w:tr>
      <w:tr w:rsidR="00792B30" w:rsidRPr="00BF460F" w:rsidTr="00BF460F">
        <w:tc>
          <w:tcPr>
            <w:tcW w:w="985" w:type="dxa"/>
          </w:tcPr>
          <w:p w:rsidR="00792B30" w:rsidRPr="00B07002" w:rsidRDefault="002E0F7E" w:rsidP="00B50223">
            <w:pPr>
              <w:tabs>
                <w:tab w:val="num" w:pos="0"/>
              </w:tabs>
              <w:ind w:firstLine="540"/>
              <w:jc w:val="both"/>
              <w:rPr>
                <w:sz w:val="28"/>
                <w:szCs w:val="28"/>
                <w:lang w:val="uk-UA"/>
              </w:rPr>
            </w:pPr>
            <w:r w:rsidRPr="00B07002">
              <w:rPr>
                <w:sz w:val="28"/>
                <w:szCs w:val="28"/>
                <w:lang w:val="uk-UA"/>
              </w:rPr>
              <w:t>5.</w:t>
            </w:r>
          </w:p>
        </w:tc>
        <w:tc>
          <w:tcPr>
            <w:tcW w:w="2363" w:type="dxa"/>
          </w:tcPr>
          <w:p w:rsidR="00792B30" w:rsidRPr="00B07002" w:rsidRDefault="00C031BE" w:rsidP="00B50223">
            <w:pPr>
              <w:tabs>
                <w:tab w:val="num" w:pos="0"/>
              </w:tabs>
              <w:jc w:val="both"/>
              <w:rPr>
                <w:sz w:val="28"/>
                <w:szCs w:val="28"/>
                <w:lang w:val="uk-UA"/>
              </w:rPr>
            </w:pPr>
            <w:r w:rsidRPr="00B07002">
              <w:rPr>
                <w:sz w:val="28"/>
                <w:szCs w:val="28"/>
                <w:lang w:val="uk-UA"/>
              </w:rPr>
              <w:t xml:space="preserve">Країни, </w:t>
            </w:r>
            <w:r w:rsidR="00F53475" w:rsidRPr="00B07002">
              <w:rPr>
                <w:sz w:val="28"/>
                <w:szCs w:val="28"/>
                <w:lang w:val="uk-UA"/>
              </w:rPr>
              <w:t>що розвиваються, з імпортною спрямованістю ліцензійної торгівлі</w:t>
            </w:r>
          </w:p>
        </w:tc>
        <w:tc>
          <w:tcPr>
            <w:tcW w:w="1930" w:type="dxa"/>
          </w:tcPr>
          <w:p w:rsidR="00792B30" w:rsidRPr="00B07002" w:rsidRDefault="00F53475" w:rsidP="00B50223">
            <w:pPr>
              <w:tabs>
                <w:tab w:val="num" w:pos="0"/>
              </w:tabs>
              <w:jc w:val="both"/>
              <w:rPr>
                <w:sz w:val="28"/>
                <w:szCs w:val="28"/>
                <w:lang w:val="uk-UA"/>
              </w:rPr>
            </w:pPr>
            <w:r w:rsidRPr="00B07002">
              <w:rPr>
                <w:sz w:val="28"/>
                <w:szCs w:val="28"/>
                <w:lang w:val="uk-UA"/>
              </w:rPr>
              <w:t>Таїланд, Алжир, Панама й ін.</w:t>
            </w:r>
          </w:p>
        </w:tc>
        <w:tc>
          <w:tcPr>
            <w:tcW w:w="4576" w:type="dxa"/>
          </w:tcPr>
          <w:p w:rsidR="00792B30" w:rsidRPr="00B07002" w:rsidRDefault="00F53475" w:rsidP="00B50223">
            <w:pPr>
              <w:tabs>
                <w:tab w:val="num" w:pos="0"/>
              </w:tabs>
              <w:ind w:firstLine="540"/>
              <w:jc w:val="both"/>
              <w:rPr>
                <w:sz w:val="28"/>
                <w:szCs w:val="28"/>
                <w:lang w:val="uk-UA"/>
              </w:rPr>
            </w:pPr>
            <w:r w:rsidRPr="00B07002">
              <w:rPr>
                <w:sz w:val="28"/>
                <w:szCs w:val="28"/>
                <w:lang w:val="uk-UA"/>
              </w:rPr>
              <w:t>Ці країни здійснюють закупівлю нових технологій переважно у виді супутніх ліцензій при будівництві промислових об’єктів.</w:t>
            </w:r>
          </w:p>
        </w:tc>
      </w:tr>
    </w:tbl>
    <w:p w:rsidR="00792B30" w:rsidRDefault="00D65ED1" w:rsidP="00B50223">
      <w:pPr>
        <w:tabs>
          <w:tab w:val="num" w:pos="0"/>
        </w:tabs>
        <w:spacing w:line="360" w:lineRule="auto"/>
        <w:ind w:firstLine="540"/>
        <w:jc w:val="both"/>
        <w:rPr>
          <w:sz w:val="28"/>
          <w:szCs w:val="28"/>
          <w:lang w:val="uk-UA"/>
        </w:rPr>
      </w:pPr>
      <w:r w:rsidRPr="00D65ED1">
        <w:rPr>
          <w:i/>
          <w:sz w:val="28"/>
          <w:szCs w:val="28"/>
          <w:lang w:val="uk-UA"/>
        </w:rPr>
        <w:t>Складено автром за</w:t>
      </w:r>
      <w:r w:rsidR="00F53475" w:rsidRPr="00D65ED1">
        <w:rPr>
          <w:i/>
          <w:sz w:val="28"/>
          <w:szCs w:val="28"/>
          <w:lang w:val="uk-UA"/>
        </w:rPr>
        <w:t>:</w:t>
      </w:r>
      <w:r w:rsidR="00F53475">
        <w:rPr>
          <w:sz w:val="28"/>
          <w:szCs w:val="28"/>
          <w:lang w:val="uk-UA"/>
        </w:rPr>
        <w:t xml:space="preserve"> Групування країн за обсягами ліцензування //</w:t>
      </w:r>
      <w:r w:rsidR="00F53475">
        <w:rPr>
          <w:sz w:val="28"/>
          <w:szCs w:val="28"/>
          <w:lang w:val="en-US"/>
        </w:rPr>
        <w:t>books</w:t>
      </w:r>
      <w:r w:rsidR="00F53475" w:rsidRPr="00F53475">
        <w:rPr>
          <w:sz w:val="28"/>
          <w:szCs w:val="28"/>
          <w:lang w:val="uk-UA"/>
        </w:rPr>
        <w:t>.</w:t>
      </w:r>
      <w:r w:rsidR="00F53475">
        <w:rPr>
          <w:sz w:val="28"/>
          <w:szCs w:val="28"/>
          <w:lang w:val="en-US"/>
        </w:rPr>
        <w:t>com</w:t>
      </w:r>
      <w:r w:rsidR="00F53475" w:rsidRPr="00F53475">
        <w:rPr>
          <w:sz w:val="28"/>
          <w:szCs w:val="28"/>
          <w:lang w:val="uk-UA"/>
        </w:rPr>
        <w:t>.</w:t>
      </w:r>
      <w:r w:rsidR="00F53475">
        <w:rPr>
          <w:sz w:val="28"/>
          <w:szCs w:val="28"/>
          <w:lang w:val="en-US"/>
        </w:rPr>
        <w:t>ua</w:t>
      </w:r>
      <w:r w:rsidR="00F53475" w:rsidRPr="00F53475">
        <w:rPr>
          <w:sz w:val="28"/>
          <w:szCs w:val="28"/>
          <w:lang w:val="uk-UA"/>
        </w:rPr>
        <w:t>/3/</w:t>
      </w:r>
      <w:r w:rsidR="00F53475">
        <w:rPr>
          <w:sz w:val="28"/>
          <w:szCs w:val="28"/>
          <w:lang w:val="en-US"/>
        </w:rPr>
        <w:t>index</w:t>
      </w:r>
      <w:r w:rsidR="00F53475" w:rsidRPr="00F53475">
        <w:rPr>
          <w:sz w:val="28"/>
          <w:szCs w:val="28"/>
          <w:lang w:val="uk-UA"/>
        </w:rPr>
        <w:t>.</w:t>
      </w:r>
      <w:r w:rsidR="00F53475">
        <w:rPr>
          <w:sz w:val="28"/>
          <w:szCs w:val="28"/>
          <w:lang w:val="en-US"/>
        </w:rPr>
        <w:t>htm</w:t>
      </w:r>
    </w:p>
    <w:p w:rsidR="00D87EFD" w:rsidRPr="00D87EFD" w:rsidRDefault="00D87EFD" w:rsidP="00B50223">
      <w:pPr>
        <w:autoSpaceDE w:val="0"/>
        <w:autoSpaceDN w:val="0"/>
        <w:adjustRightInd w:val="0"/>
        <w:spacing w:line="360" w:lineRule="auto"/>
        <w:ind w:firstLine="540"/>
        <w:jc w:val="both"/>
        <w:rPr>
          <w:sz w:val="28"/>
          <w:szCs w:val="28"/>
          <w:lang w:val="uk-UA"/>
        </w:rPr>
      </w:pPr>
      <w:r w:rsidRPr="00D87EFD">
        <w:rPr>
          <w:sz w:val="28"/>
          <w:szCs w:val="28"/>
          <w:lang w:val="uk-UA"/>
        </w:rPr>
        <w:t>Іноземний досвід та існуюча практика засвідчують, що під впливом інноваційних процесів змінюється і</w:t>
      </w:r>
      <w:r w:rsidRPr="004005D4">
        <w:rPr>
          <w:sz w:val="28"/>
          <w:szCs w:val="28"/>
          <w:lang w:val="uk-UA"/>
        </w:rPr>
        <w:t xml:space="preserve"> </w:t>
      </w:r>
      <w:r w:rsidRPr="00D87EFD">
        <w:rPr>
          <w:sz w:val="28"/>
          <w:szCs w:val="28"/>
          <w:lang w:val="uk-UA"/>
        </w:rPr>
        <w:t>структура економіки. У світі зростає частка розумової праці порівняно із фізичною. За останні 100 років у США</w:t>
      </w:r>
      <w:r w:rsidRPr="004005D4">
        <w:rPr>
          <w:sz w:val="28"/>
          <w:szCs w:val="28"/>
          <w:lang w:val="uk-UA"/>
        </w:rPr>
        <w:t xml:space="preserve"> </w:t>
      </w:r>
      <w:r w:rsidRPr="00D87EFD">
        <w:rPr>
          <w:sz w:val="28"/>
          <w:szCs w:val="28"/>
          <w:lang w:val="uk-UA"/>
        </w:rPr>
        <w:t>частка фізичної праці в сукупних витратах праці знизилася від 90 до 10%.</w:t>
      </w:r>
    </w:p>
    <w:p w:rsidR="0046252F" w:rsidRDefault="0046252F" w:rsidP="00B50223">
      <w:pPr>
        <w:tabs>
          <w:tab w:val="num" w:pos="0"/>
        </w:tabs>
        <w:spacing w:line="360" w:lineRule="auto"/>
        <w:ind w:firstLine="540"/>
        <w:jc w:val="both"/>
        <w:rPr>
          <w:sz w:val="28"/>
          <w:szCs w:val="28"/>
          <w:lang w:val="uk-UA"/>
        </w:rPr>
      </w:pPr>
      <w:r>
        <w:rPr>
          <w:sz w:val="28"/>
          <w:szCs w:val="28"/>
          <w:lang w:val="uk-UA"/>
        </w:rPr>
        <w:t xml:space="preserve">Висновки: сучасними </w:t>
      </w:r>
      <w:r w:rsidR="00C4770C">
        <w:rPr>
          <w:sz w:val="28"/>
          <w:szCs w:val="28"/>
          <w:lang w:val="uk-UA"/>
        </w:rPr>
        <w:t>тенденція міжнародної торгівлі П</w:t>
      </w:r>
      <w:r>
        <w:rPr>
          <w:sz w:val="28"/>
          <w:szCs w:val="28"/>
          <w:lang w:val="uk-UA"/>
        </w:rPr>
        <w:t>ІВ є наступні:</w:t>
      </w:r>
    </w:p>
    <w:p w:rsidR="00F503DE" w:rsidRDefault="00F503DE" w:rsidP="00F503DE">
      <w:pPr>
        <w:pStyle w:val="a3"/>
        <w:tabs>
          <w:tab w:val="num" w:pos="0"/>
        </w:tabs>
        <w:spacing w:before="0" w:beforeAutospacing="0" w:after="0" w:afterAutospacing="0" w:line="360" w:lineRule="auto"/>
        <w:ind w:firstLine="540"/>
        <w:jc w:val="both"/>
        <w:rPr>
          <w:sz w:val="28"/>
          <w:szCs w:val="28"/>
          <w:lang w:val="uk-UA"/>
        </w:rPr>
      </w:pPr>
      <w:r w:rsidRPr="00191689">
        <w:rPr>
          <w:sz w:val="28"/>
          <w:szCs w:val="28"/>
        </w:rPr>
        <w:t>1.</w:t>
      </w:r>
      <w:r>
        <w:rPr>
          <w:sz w:val="28"/>
          <w:szCs w:val="28"/>
          <w:lang w:val="uk-UA"/>
        </w:rPr>
        <w:t xml:space="preserve"> Продавцями і покупцями на міжнародному ринку об’єктів ІВ є переважно розвинені країни.</w:t>
      </w:r>
    </w:p>
    <w:p w:rsidR="00F503DE" w:rsidRPr="00191689" w:rsidRDefault="00F503DE" w:rsidP="00F503DE">
      <w:pPr>
        <w:pStyle w:val="rvps15"/>
        <w:spacing w:before="0" w:beforeAutospacing="0" w:after="0" w:afterAutospacing="0" w:line="360" w:lineRule="auto"/>
        <w:ind w:firstLine="540"/>
        <w:jc w:val="both"/>
        <w:rPr>
          <w:sz w:val="28"/>
          <w:szCs w:val="28"/>
          <w:lang w:val="uk-UA"/>
        </w:rPr>
      </w:pPr>
      <w:r w:rsidRPr="00191689">
        <w:rPr>
          <w:sz w:val="28"/>
          <w:szCs w:val="28"/>
          <w:lang w:val="uk-UA"/>
        </w:rPr>
        <w:t>2.</w:t>
      </w:r>
      <w:r>
        <w:rPr>
          <w:sz w:val="28"/>
          <w:szCs w:val="28"/>
          <w:lang w:val="uk-UA"/>
        </w:rPr>
        <w:t xml:space="preserve"> Під час світової кризи обсяги міжнародної торгівлі ПІВ падають з меншим темпом, ніж обсяги світового ВВП.</w:t>
      </w:r>
    </w:p>
    <w:p w:rsidR="00F503DE" w:rsidRPr="00EC3588" w:rsidRDefault="00F503DE" w:rsidP="00F503DE">
      <w:pPr>
        <w:spacing w:line="360" w:lineRule="auto"/>
        <w:ind w:firstLine="540"/>
        <w:jc w:val="both"/>
        <w:rPr>
          <w:sz w:val="28"/>
          <w:szCs w:val="28"/>
        </w:rPr>
      </w:pPr>
      <w:r w:rsidRPr="00191689">
        <w:rPr>
          <w:sz w:val="28"/>
          <w:szCs w:val="28"/>
        </w:rPr>
        <w:t>3.</w:t>
      </w:r>
      <w:r>
        <w:rPr>
          <w:sz w:val="28"/>
          <w:szCs w:val="28"/>
          <w:lang w:val="uk-UA"/>
        </w:rPr>
        <w:t xml:space="preserve"> Збереження лідерства розвинутих країн серед країн-заявників.</w:t>
      </w:r>
    </w:p>
    <w:p w:rsidR="00F503DE" w:rsidRPr="00191689" w:rsidRDefault="00F503DE" w:rsidP="00F503DE">
      <w:pPr>
        <w:spacing w:line="360" w:lineRule="auto"/>
        <w:ind w:firstLine="540"/>
        <w:jc w:val="both"/>
        <w:rPr>
          <w:sz w:val="28"/>
          <w:szCs w:val="28"/>
        </w:rPr>
      </w:pPr>
      <w:r>
        <w:rPr>
          <w:sz w:val="28"/>
          <w:szCs w:val="28"/>
        </w:rPr>
        <w:t>4.</w:t>
      </w:r>
      <w:r>
        <w:rPr>
          <w:sz w:val="28"/>
          <w:szCs w:val="28"/>
          <w:lang w:val="uk-UA"/>
        </w:rPr>
        <w:t xml:space="preserve"> </w:t>
      </w:r>
      <w:r w:rsidRPr="00191689">
        <w:rPr>
          <w:sz w:val="28"/>
          <w:szCs w:val="28"/>
          <w:lang w:val="uk-UA"/>
        </w:rPr>
        <w:t>Зростання частки  міжнародних компаній Японії, Китаю, Німеччини на ринку ІВ.</w:t>
      </w:r>
    </w:p>
    <w:p w:rsidR="00F503DE" w:rsidRDefault="00F503DE" w:rsidP="00F503DE">
      <w:pPr>
        <w:pStyle w:val="rvps15"/>
        <w:spacing w:before="0" w:beforeAutospacing="0" w:after="0" w:afterAutospacing="0" w:line="360" w:lineRule="auto"/>
        <w:ind w:firstLine="540"/>
        <w:jc w:val="both"/>
        <w:rPr>
          <w:sz w:val="28"/>
          <w:szCs w:val="28"/>
          <w:lang w:val="uk-UA"/>
        </w:rPr>
      </w:pPr>
      <w:r>
        <w:rPr>
          <w:rStyle w:val="rvts15"/>
          <w:sz w:val="28"/>
          <w:szCs w:val="28"/>
          <w:lang w:val="uk-UA"/>
        </w:rPr>
        <w:t>5.</w:t>
      </w:r>
      <w:r w:rsidRPr="00EC3588">
        <w:rPr>
          <w:sz w:val="28"/>
          <w:szCs w:val="28"/>
          <w:lang w:val="uk-UA"/>
        </w:rPr>
        <w:t xml:space="preserve"> </w:t>
      </w:r>
      <w:r>
        <w:rPr>
          <w:sz w:val="28"/>
          <w:szCs w:val="28"/>
          <w:lang w:val="uk-UA"/>
        </w:rPr>
        <w:t>Фінансування НДДКР  є передумовою створення об’єктів ІВ та торгівлею ними.</w:t>
      </w:r>
    </w:p>
    <w:p w:rsidR="00F503DE" w:rsidRDefault="00F503DE" w:rsidP="00F503DE">
      <w:pPr>
        <w:pStyle w:val="rvps15"/>
        <w:spacing w:before="0" w:beforeAutospacing="0" w:after="0" w:afterAutospacing="0" w:line="360" w:lineRule="auto"/>
        <w:ind w:firstLine="540"/>
        <w:jc w:val="both"/>
        <w:rPr>
          <w:sz w:val="28"/>
          <w:szCs w:val="28"/>
          <w:lang w:val="uk-UA"/>
        </w:rPr>
      </w:pPr>
      <w:r>
        <w:rPr>
          <w:sz w:val="28"/>
          <w:szCs w:val="28"/>
          <w:lang w:val="uk-UA"/>
        </w:rPr>
        <w:t xml:space="preserve">6. </w:t>
      </w:r>
      <w:r w:rsidRPr="004005D4">
        <w:rPr>
          <w:sz w:val="28"/>
          <w:szCs w:val="28"/>
          <w:lang w:val="uk-UA"/>
        </w:rPr>
        <w:t>Відповідність НДДКР бізнес-цикла</w:t>
      </w:r>
      <w:r>
        <w:rPr>
          <w:sz w:val="28"/>
          <w:szCs w:val="28"/>
          <w:lang w:val="uk-UA"/>
        </w:rPr>
        <w:t>м.</w:t>
      </w:r>
    </w:p>
    <w:p w:rsidR="00F503DE" w:rsidRPr="004005D4" w:rsidRDefault="00F503DE" w:rsidP="00F503DE">
      <w:pPr>
        <w:tabs>
          <w:tab w:val="num" w:pos="0"/>
        </w:tabs>
        <w:spacing w:line="360" w:lineRule="auto"/>
        <w:ind w:firstLine="540"/>
        <w:jc w:val="both"/>
        <w:rPr>
          <w:sz w:val="28"/>
          <w:szCs w:val="28"/>
          <w:lang w:val="uk-UA"/>
        </w:rPr>
      </w:pPr>
      <w:r>
        <w:rPr>
          <w:sz w:val="28"/>
          <w:szCs w:val="28"/>
          <w:lang w:val="uk-UA"/>
        </w:rPr>
        <w:t>7. Держава фінансує НДДКР переважно на стадії фундаментального дослідження, а приватний бізнес – на стадіях прикладних НДДКР.</w:t>
      </w:r>
    </w:p>
    <w:p w:rsidR="00F503DE" w:rsidRDefault="00F503DE" w:rsidP="00F503DE">
      <w:pPr>
        <w:pStyle w:val="rvps15"/>
        <w:spacing w:before="0" w:beforeAutospacing="0" w:after="0" w:afterAutospacing="0" w:line="360" w:lineRule="auto"/>
        <w:ind w:firstLine="540"/>
        <w:jc w:val="both"/>
        <w:rPr>
          <w:sz w:val="28"/>
          <w:szCs w:val="28"/>
          <w:lang w:val="uk-UA"/>
        </w:rPr>
      </w:pPr>
      <w:r>
        <w:rPr>
          <w:sz w:val="28"/>
          <w:szCs w:val="28"/>
          <w:lang w:val="uk-UA"/>
        </w:rPr>
        <w:t>8. Ч</w:t>
      </w:r>
      <w:r w:rsidRPr="004005D4">
        <w:rPr>
          <w:sz w:val="28"/>
          <w:szCs w:val="28"/>
          <w:lang w:val="uk-UA"/>
        </w:rPr>
        <w:t>им більше країна витрачає на НДДКР, тим вища схильність до патентування</w:t>
      </w:r>
      <w:r>
        <w:rPr>
          <w:sz w:val="28"/>
          <w:szCs w:val="28"/>
          <w:lang w:val="uk-UA"/>
        </w:rPr>
        <w:t>.</w:t>
      </w:r>
    </w:p>
    <w:p w:rsidR="00F503DE" w:rsidRDefault="00F503DE" w:rsidP="00F503DE">
      <w:pPr>
        <w:pStyle w:val="rvps15"/>
        <w:spacing w:before="0" w:beforeAutospacing="0" w:after="0" w:afterAutospacing="0" w:line="360" w:lineRule="auto"/>
        <w:ind w:firstLine="540"/>
        <w:jc w:val="both"/>
        <w:rPr>
          <w:sz w:val="28"/>
          <w:szCs w:val="28"/>
          <w:lang w:val="uk-UA"/>
        </w:rPr>
      </w:pPr>
      <w:r>
        <w:rPr>
          <w:sz w:val="28"/>
          <w:szCs w:val="28"/>
          <w:lang w:val="uk-UA"/>
        </w:rPr>
        <w:t>9. Сучасний стан ліцензійної торгівлі дозволяє виділити деякі групи країн у залежності від їхньої ролі в міжнародній ліцензійній торгівлі.</w:t>
      </w:r>
    </w:p>
    <w:p w:rsidR="00F503DE" w:rsidRDefault="00F503DE" w:rsidP="00B50223">
      <w:pPr>
        <w:tabs>
          <w:tab w:val="num" w:pos="0"/>
        </w:tabs>
        <w:spacing w:line="360" w:lineRule="auto"/>
        <w:ind w:firstLine="540"/>
        <w:jc w:val="both"/>
        <w:rPr>
          <w:sz w:val="28"/>
          <w:szCs w:val="28"/>
          <w:lang w:val="uk-UA"/>
        </w:rPr>
      </w:pPr>
    </w:p>
    <w:p w:rsidR="00D65ED1" w:rsidRDefault="00D65ED1" w:rsidP="00B50223">
      <w:pPr>
        <w:spacing w:line="360" w:lineRule="auto"/>
        <w:jc w:val="both"/>
        <w:rPr>
          <w:sz w:val="28"/>
          <w:szCs w:val="28"/>
          <w:lang w:val="uk-UA"/>
        </w:rPr>
      </w:pPr>
    </w:p>
    <w:p w:rsidR="00D65ED1" w:rsidRDefault="00D65ED1" w:rsidP="00B50223">
      <w:pPr>
        <w:spacing w:line="360" w:lineRule="auto"/>
        <w:jc w:val="both"/>
        <w:rPr>
          <w:sz w:val="28"/>
          <w:szCs w:val="28"/>
          <w:lang w:val="uk-UA"/>
        </w:rPr>
      </w:pPr>
    </w:p>
    <w:p w:rsidR="00D65ED1" w:rsidRDefault="00D65ED1" w:rsidP="00B50223">
      <w:pPr>
        <w:spacing w:line="360" w:lineRule="auto"/>
        <w:jc w:val="both"/>
        <w:rPr>
          <w:sz w:val="28"/>
          <w:szCs w:val="28"/>
          <w:lang w:val="uk-UA"/>
        </w:rPr>
      </w:pPr>
    </w:p>
    <w:p w:rsidR="001207D8" w:rsidRDefault="001207D8" w:rsidP="00B50223">
      <w:pPr>
        <w:spacing w:line="360" w:lineRule="auto"/>
        <w:jc w:val="both"/>
        <w:rPr>
          <w:sz w:val="28"/>
          <w:szCs w:val="28"/>
          <w:lang w:val="uk-UA"/>
        </w:rPr>
      </w:pPr>
    </w:p>
    <w:p w:rsidR="001207D8" w:rsidRDefault="001207D8" w:rsidP="00B50223">
      <w:pPr>
        <w:spacing w:line="360" w:lineRule="auto"/>
        <w:jc w:val="both"/>
        <w:rPr>
          <w:sz w:val="28"/>
          <w:szCs w:val="28"/>
          <w:lang w:val="uk-UA"/>
        </w:rPr>
      </w:pPr>
    </w:p>
    <w:p w:rsidR="001207D8" w:rsidRDefault="001207D8" w:rsidP="00B50223">
      <w:pPr>
        <w:spacing w:line="360" w:lineRule="auto"/>
        <w:jc w:val="both"/>
        <w:rPr>
          <w:sz w:val="28"/>
          <w:szCs w:val="28"/>
          <w:lang w:val="uk-UA"/>
        </w:rPr>
      </w:pPr>
    </w:p>
    <w:p w:rsidR="001207D8" w:rsidRDefault="001207D8" w:rsidP="00B50223">
      <w:pPr>
        <w:spacing w:line="360" w:lineRule="auto"/>
        <w:jc w:val="both"/>
        <w:rPr>
          <w:sz w:val="28"/>
          <w:szCs w:val="28"/>
          <w:lang w:val="uk-UA"/>
        </w:rPr>
      </w:pPr>
    </w:p>
    <w:p w:rsidR="001207D8" w:rsidRDefault="001207D8" w:rsidP="00B50223">
      <w:pPr>
        <w:spacing w:line="360" w:lineRule="auto"/>
        <w:jc w:val="both"/>
        <w:rPr>
          <w:sz w:val="28"/>
          <w:szCs w:val="28"/>
          <w:lang w:val="uk-UA"/>
        </w:rPr>
      </w:pPr>
    </w:p>
    <w:p w:rsidR="001207D8" w:rsidRDefault="001207D8" w:rsidP="00B50223">
      <w:pPr>
        <w:spacing w:line="360" w:lineRule="auto"/>
        <w:jc w:val="both"/>
        <w:rPr>
          <w:sz w:val="28"/>
          <w:szCs w:val="28"/>
          <w:lang w:val="uk-UA"/>
        </w:rPr>
      </w:pPr>
    </w:p>
    <w:p w:rsidR="001207D8" w:rsidRDefault="001207D8" w:rsidP="00B50223">
      <w:pPr>
        <w:spacing w:line="360" w:lineRule="auto"/>
        <w:jc w:val="both"/>
        <w:rPr>
          <w:sz w:val="28"/>
          <w:szCs w:val="28"/>
          <w:lang w:val="uk-UA"/>
        </w:rPr>
      </w:pPr>
    </w:p>
    <w:p w:rsidR="001207D8" w:rsidRPr="00974B9E" w:rsidRDefault="001207D8" w:rsidP="00B50223">
      <w:pPr>
        <w:spacing w:line="360" w:lineRule="auto"/>
        <w:jc w:val="both"/>
        <w:rPr>
          <w:sz w:val="28"/>
          <w:szCs w:val="28"/>
          <w:lang w:val="uk-UA"/>
        </w:rPr>
      </w:pPr>
    </w:p>
    <w:p w:rsidR="00781070" w:rsidRDefault="00197E29" w:rsidP="0050124E">
      <w:pPr>
        <w:numPr>
          <w:ilvl w:val="1"/>
          <w:numId w:val="9"/>
        </w:numPr>
        <w:spacing w:line="360" w:lineRule="auto"/>
        <w:ind w:left="0" w:firstLine="540"/>
        <w:jc w:val="center"/>
        <w:rPr>
          <w:b/>
          <w:sz w:val="28"/>
          <w:szCs w:val="28"/>
          <w:lang w:val="uk-UA"/>
        </w:rPr>
      </w:pPr>
      <w:r>
        <w:rPr>
          <w:b/>
          <w:sz w:val="28"/>
          <w:szCs w:val="28"/>
          <w:lang w:val="uk-UA"/>
        </w:rPr>
        <w:t>Регулятивні м</w:t>
      </w:r>
      <w:r w:rsidR="00781070" w:rsidRPr="004005D4">
        <w:rPr>
          <w:b/>
          <w:sz w:val="28"/>
          <w:szCs w:val="28"/>
          <w:lang w:val="uk-UA"/>
        </w:rPr>
        <w:t xml:space="preserve">еханізми </w:t>
      </w:r>
      <w:r w:rsidR="00781070" w:rsidRPr="006A55C1">
        <w:rPr>
          <w:b/>
          <w:sz w:val="28"/>
          <w:szCs w:val="28"/>
          <w:lang w:val="uk-UA"/>
        </w:rPr>
        <w:t xml:space="preserve"> </w:t>
      </w:r>
      <w:r w:rsidR="00781070" w:rsidRPr="004005D4">
        <w:rPr>
          <w:b/>
          <w:sz w:val="28"/>
          <w:szCs w:val="28"/>
          <w:lang w:val="uk-UA"/>
        </w:rPr>
        <w:t>міжнародної торгівлі ПІВ</w:t>
      </w:r>
    </w:p>
    <w:p w:rsidR="000571E1" w:rsidRPr="00D87EFD" w:rsidRDefault="000571E1" w:rsidP="00B50223">
      <w:pPr>
        <w:spacing w:line="360" w:lineRule="auto"/>
        <w:ind w:firstLine="540"/>
        <w:jc w:val="both"/>
        <w:rPr>
          <w:sz w:val="28"/>
          <w:szCs w:val="28"/>
          <w:lang w:val="uk-UA"/>
        </w:rPr>
      </w:pPr>
      <w:r w:rsidRPr="000571E1">
        <w:rPr>
          <w:sz w:val="28"/>
          <w:szCs w:val="28"/>
          <w:lang w:val="uk-UA"/>
        </w:rPr>
        <w:t xml:space="preserve">Необхідність </w:t>
      </w:r>
      <w:r>
        <w:rPr>
          <w:sz w:val="28"/>
          <w:szCs w:val="28"/>
          <w:lang w:val="uk-UA"/>
        </w:rPr>
        <w:t>створення механізмів міжнародної торгівлі</w:t>
      </w:r>
      <w:r w:rsidRPr="000571E1">
        <w:rPr>
          <w:sz w:val="28"/>
          <w:szCs w:val="28"/>
          <w:lang w:val="uk-UA"/>
        </w:rPr>
        <w:t xml:space="preserve">, пов’язаних з охороною прав інтелектуальної власності, виникла у зв’язку зі стрімким розповсюдженням в міжнародному торговельному обігу копій та аналогів товарів, які законно захищені патентами, товарними знаками, авторськими правами. </w:t>
      </w:r>
      <w:r w:rsidRPr="000571E1">
        <w:rPr>
          <w:sz w:val="28"/>
          <w:szCs w:val="28"/>
        </w:rPr>
        <w:t>Недостатня ефективність національних систем охорони прав інтелектуальної власності призвела до значних диспропорцій у торгівлі та використовувалась деякими країнами в протекціоністських цілях. Підробка товарів та послуг, перетворившись у міжнародний бізнес, стала охоплювати дедалі ширший спектр товарів, причому створених як у розвинених країнах, так і у країнах, що розвиваються. Подібна практика стала причиною величезних фінансових втрат для промисловості ряду розвинених країн внаслідок недоотримання значної частини прибутку від експорту фірм-виробників оригінальної продукції.</w:t>
      </w:r>
      <w:r w:rsidR="00D87EFD">
        <w:rPr>
          <w:sz w:val="28"/>
          <w:szCs w:val="28"/>
          <w:lang w:val="uk-UA"/>
        </w:rPr>
        <w:t xml:space="preserve"> Все це призвело до необхідності регуляювання міжнародної торгівля обєктами ІВ на національному та наднаціональному рівнях.</w:t>
      </w:r>
    </w:p>
    <w:p w:rsidR="002149E4" w:rsidRPr="00C1690F" w:rsidRDefault="002149E4" w:rsidP="00B50223">
      <w:pPr>
        <w:spacing w:line="360" w:lineRule="auto"/>
        <w:ind w:firstLine="540"/>
        <w:jc w:val="both"/>
        <w:rPr>
          <w:sz w:val="28"/>
          <w:szCs w:val="28"/>
          <w:lang w:val="uk-UA"/>
        </w:rPr>
      </w:pPr>
      <w:r w:rsidRPr="00C1690F">
        <w:rPr>
          <w:sz w:val="28"/>
          <w:szCs w:val="28"/>
          <w:lang w:val="uk-UA"/>
        </w:rPr>
        <w:t>Основні принципи державного регулювання економічних відносин в галузі інтелектуальної власності базуються на загальноприйнятих у світовій практиці підходах, суть яких зводиться до таких основних методів регулювання:</w:t>
      </w:r>
    </w:p>
    <w:p w:rsidR="002149E4" w:rsidRPr="00C1690F" w:rsidRDefault="002149E4" w:rsidP="00B50223">
      <w:pPr>
        <w:numPr>
          <w:ilvl w:val="0"/>
          <w:numId w:val="40"/>
        </w:numPr>
        <w:spacing w:line="360" w:lineRule="auto"/>
        <w:ind w:left="0" w:firstLine="540"/>
        <w:jc w:val="both"/>
        <w:rPr>
          <w:sz w:val="28"/>
          <w:szCs w:val="28"/>
          <w:lang w:val="uk-UA"/>
        </w:rPr>
      </w:pPr>
      <w:r w:rsidRPr="00C1690F">
        <w:rPr>
          <w:sz w:val="28"/>
          <w:szCs w:val="28"/>
          <w:lang w:val="uk-UA"/>
        </w:rPr>
        <w:t>вплив на систему ліцензування прав на об'єкти промислової власності (видача примусових ліцензій, надання прав на використання об'єктів промислової власності в режимі відкритої ліцензії тощо);</w:t>
      </w:r>
    </w:p>
    <w:p w:rsidR="002149E4" w:rsidRPr="00C1690F" w:rsidRDefault="002149E4" w:rsidP="00B50223">
      <w:pPr>
        <w:numPr>
          <w:ilvl w:val="0"/>
          <w:numId w:val="40"/>
        </w:numPr>
        <w:spacing w:line="360" w:lineRule="auto"/>
        <w:ind w:left="0" w:firstLine="540"/>
        <w:jc w:val="both"/>
        <w:rPr>
          <w:sz w:val="28"/>
          <w:szCs w:val="28"/>
          <w:lang w:val="uk-UA"/>
        </w:rPr>
      </w:pPr>
      <w:r w:rsidRPr="00C1690F">
        <w:rPr>
          <w:sz w:val="28"/>
          <w:szCs w:val="28"/>
          <w:lang w:val="uk-UA"/>
        </w:rPr>
        <w:t>економічні санкції за порушення прав патентовласників і авторів;</w:t>
      </w:r>
    </w:p>
    <w:p w:rsidR="002149E4" w:rsidRPr="00C1690F" w:rsidRDefault="002149E4" w:rsidP="00B50223">
      <w:pPr>
        <w:numPr>
          <w:ilvl w:val="0"/>
          <w:numId w:val="40"/>
        </w:numPr>
        <w:spacing w:line="360" w:lineRule="auto"/>
        <w:ind w:left="0" w:firstLine="540"/>
        <w:jc w:val="both"/>
        <w:rPr>
          <w:sz w:val="28"/>
          <w:szCs w:val="28"/>
          <w:lang w:val="uk-UA"/>
        </w:rPr>
      </w:pPr>
      <w:r w:rsidRPr="00C1690F">
        <w:rPr>
          <w:sz w:val="28"/>
          <w:szCs w:val="28"/>
          <w:lang w:val="uk-UA"/>
        </w:rPr>
        <w:t>надання податкових пі</w:t>
      </w:r>
      <w:r>
        <w:rPr>
          <w:sz w:val="28"/>
          <w:szCs w:val="28"/>
          <w:lang w:val="uk-UA"/>
        </w:rPr>
        <w:t>льг на різні види інноваційної д</w:t>
      </w:r>
      <w:r w:rsidRPr="00C1690F">
        <w:rPr>
          <w:sz w:val="28"/>
          <w:szCs w:val="28"/>
          <w:lang w:val="uk-UA"/>
        </w:rPr>
        <w:t>іяльності;</w:t>
      </w:r>
    </w:p>
    <w:p w:rsidR="002149E4" w:rsidRPr="002149E4" w:rsidRDefault="002149E4" w:rsidP="00B50223">
      <w:pPr>
        <w:numPr>
          <w:ilvl w:val="0"/>
          <w:numId w:val="40"/>
        </w:numPr>
        <w:spacing w:line="360" w:lineRule="auto"/>
        <w:ind w:left="0" w:firstLine="540"/>
        <w:jc w:val="both"/>
        <w:rPr>
          <w:sz w:val="28"/>
          <w:szCs w:val="28"/>
          <w:lang w:val="uk-UA"/>
        </w:rPr>
      </w:pPr>
      <w:r w:rsidRPr="00C1690F">
        <w:rPr>
          <w:sz w:val="28"/>
          <w:szCs w:val="28"/>
          <w:lang w:val="uk-UA"/>
        </w:rPr>
        <w:t>цільове державне фінансування інноваційних програм і проектів.</w:t>
      </w:r>
    </w:p>
    <w:p w:rsidR="00877118" w:rsidRDefault="00A91DFC" w:rsidP="00B50223">
      <w:pPr>
        <w:spacing w:line="360" w:lineRule="auto"/>
        <w:ind w:firstLine="540"/>
        <w:jc w:val="both"/>
        <w:rPr>
          <w:sz w:val="28"/>
          <w:szCs w:val="28"/>
          <w:lang w:val="uk-UA"/>
        </w:rPr>
      </w:pPr>
      <w:r w:rsidRPr="00C1690F">
        <w:rPr>
          <w:sz w:val="28"/>
          <w:szCs w:val="28"/>
          <w:lang w:val="uk-UA"/>
        </w:rPr>
        <w:t>Міжнародна договірна практика реалізується через різні міжнародні конвенції, угоди, економічні й регіональні союзи, міжурядові двосторонні і багатосторонні договори з питань інтелектуальної власності й науково-</w:t>
      </w:r>
    </w:p>
    <w:p w:rsidR="007040FB" w:rsidRPr="002D3066" w:rsidRDefault="007040FB" w:rsidP="00B50223">
      <w:pPr>
        <w:spacing w:line="360" w:lineRule="auto"/>
        <w:ind w:firstLine="540"/>
        <w:jc w:val="both"/>
        <w:rPr>
          <w:sz w:val="28"/>
          <w:szCs w:val="28"/>
        </w:rPr>
      </w:pPr>
      <w:r>
        <w:rPr>
          <w:sz w:val="28"/>
          <w:szCs w:val="28"/>
          <w:lang w:val="uk-UA"/>
        </w:rPr>
        <w:t>В рамках СОТ укладена Угода щодо торгових аспектів прав на інтелектуальну власність</w:t>
      </w:r>
      <w:r w:rsidR="007B64A4">
        <w:rPr>
          <w:sz w:val="28"/>
          <w:szCs w:val="28"/>
          <w:lang w:val="uk-UA"/>
        </w:rPr>
        <w:t xml:space="preserve"> </w:t>
      </w:r>
      <w:r>
        <w:rPr>
          <w:sz w:val="28"/>
          <w:szCs w:val="28"/>
          <w:lang w:val="uk-UA"/>
        </w:rPr>
        <w:t>(ТРІПС). Вона набула чинності у 1995 р. і стала найбільш масштабним міжнародно-правовим документом, що регулює питання інтелектуальної власності.</w:t>
      </w:r>
      <w:r w:rsidR="002D3066" w:rsidRPr="002D3066">
        <w:rPr>
          <w:sz w:val="28"/>
          <w:szCs w:val="28"/>
        </w:rPr>
        <w:t>[</w:t>
      </w:r>
      <w:r w:rsidR="002D3066">
        <w:rPr>
          <w:sz w:val="28"/>
          <w:szCs w:val="28"/>
          <w:lang w:val="uk-UA"/>
        </w:rPr>
        <w:t>16</w:t>
      </w:r>
      <w:r w:rsidR="002D3066" w:rsidRPr="002D3066">
        <w:rPr>
          <w:sz w:val="28"/>
          <w:szCs w:val="28"/>
        </w:rPr>
        <w:t>]</w:t>
      </w:r>
    </w:p>
    <w:p w:rsidR="007040FB" w:rsidRDefault="007040FB" w:rsidP="00B50223">
      <w:pPr>
        <w:spacing w:line="360" w:lineRule="auto"/>
        <w:ind w:firstLine="540"/>
        <w:jc w:val="both"/>
        <w:rPr>
          <w:sz w:val="28"/>
          <w:szCs w:val="28"/>
          <w:lang w:val="uk-UA"/>
        </w:rPr>
      </w:pPr>
      <w:r>
        <w:rPr>
          <w:sz w:val="28"/>
          <w:szCs w:val="28"/>
          <w:lang w:val="uk-UA"/>
        </w:rPr>
        <w:t>Основні функції Угоди:</w:t>
      </w:r>
    </w:p>
    <w:p w:rsidR="007040FB" w:rsidRDefault="002149E4" w:rsidP="00B50223">
      <w:pPr>
        <w:numPr>
          <w:ilvl w:val="0"/>
          <w:numId w:val="38"/>
        </w:numPr>
        <w:spacing w:line="360" w:lineRule="auto"/>
        <w:ind w:left="0" w:firstLine="540"/>
        <w:jc w:val="both"/>
        <w:rPr>
          <w:sz w:val="28"/>
          <w:szCs w:val="28"/>
          <w:lang w:val="uk-UA"/>
        </w:rPr>
      </w:pPr>
      <w:r>
        <w:rPr>
          <w:sz w:val="28"/>
          <w:szCs w:val="28"/>
          <w:lang w:val="uk-UA"/>
        </w:rPr>
        <w:t>З</w:t>
      </w:r>
      <w:r w:rsidR="007040FB">
        <w:rPr>
          <w:sz w:val="28"/>
          <w:szCs w:val="28"/>
          <w:lang w:val="uk-UA"/>
        </w:rPr>
        <w:t>астосування режиму найбільшого режиму сприяння та національного режиму щодо іноземних прав ІВ;</w:t>
      </w:r>
    </w:p>
    <w:p w:rsidR="007040FB" w:rsidRDefault="002149E4" w:rsidP="00B50223">
      <w:pPr>
        <w:numPr>
          <w:ilvl w:val="0"/>
          <w:numId w:val="38"/>
        </w:numPr>
        <w:spacing w:line="360" w:lineRule="auto"/>
        <w:ind w:left="0" w:firstLine="540"/>
        <w:jc w:val="both"/>
        <w:rPr>
          <w:sz w:val="28"/>
          <w:szCs w:val="28"/>
          <w:lang w:val="uk-UA"/>
        </w:rPr>
      </w:pPr>
      <w:r>
        <w:rPr>
          <w:sz w:val="28"/>
          <w:szCs w:val="28"/>
          <w:lang w:val="uk-UA"/>
        </w:rPr>
        <w:t>В</w:t>
      </w:r>
      <w:r w:rsidR="007040FB">
        <w:rPr>
          <w:sz w:val="28"/>
          <w:szCs w:val="28"/>
          <w:lang w:val="uk-UA"/>
        </w:rPr>
        <w:t>регулювання таких питань, як к</w:t>
      </w:r>
      <w:r w:rsidR="00B17EAA">
        <w:rPr>
          <w:sz w:val="28"/>
          <w:szCs w:val="28"/>
          <w:lang w:val="uk-UA"/>
        </w:rPr>
        <w:t xml:space="preserve">опірайт, торгові знаки та марки, </w:t>
      </w:r>
      <w:r w:rsidR="007040FB">
        <w:rPr>
          <w:sz w:val="28"/>
          <w:szCs w:val="28"/>
          <w:lang w:val="uk-UA"/>
        </w:rPr>
        <w:t>географічні назви, промисловий дизайн та ін;</w:t>
      </w:r>
    </w:p>
    <w:p w:rsidR="00B17EAA" w:rsidRDefault="002149E4" w:rsidP="00B50223">
      <w:pPr>
        <w:numPr>
          <w:ilvl w:val="0"/>
          <w:numId w:val="38"/>
        </w:numPr>
        <w:spacing w:line="360" w:lineRule="auto"/>
        <w:ind w:left="0" w:firstLine="540"/>
        <w:jc w:val="both"/>
        <w:rPr>
          <w:sz w:val="28"/>
          <w:szCs w:val="28"/>
          <w:lang w:val="uk-UA"/>
        </w:rPr>
      </w:pPr>
      <w:r>
        <w:rPr>
          <w:sz w:val="28"/>
          <w:szCs w:val="28"/>
          <w:lang w:val="uk-UA"/>
        </w:rPr>
        <w:t>В</w:t>
      </w:r>
      <w:r w:rsidR="00B17EAA">
        <w:rPr>
          <w:sz w:val="28"/>
          <w:szCs w:val="28"/>
          <w:lang w:val="uk-UA"/>
        </w:rPr>
        <w:t>изначення стандартів з охорони ІВ як мінімальних зобов’язань країн-членів СОТ. Стандарти є мінімально-необхідними вимогами, що не забороняє країнам СОТ вводити більш жорстокі вимоги щодо дотримання прав на ІВ.</w:t>
      </w:r>
    </w:p>
    <w:p w:rsidR="001E38C5" w:rsidRPr="001E38C5" w:rsidRDefault="001E38C5" w:rsidP="001E38C5">
      <w:pPr>
        <w:spacing w:line="360" w:lineRule="auto"/>
        <w:rPr>
          <w:sz w:val="28"/>
          <w:szCs w:val="28"/>
          <w:lang w:val="uk-UA"/>
        </w:rPr>
      </w:pPr>
      <w:r w:rsidRPr="001E38C5">
        <w:rPr>
          <w:sz w:val="28"/>
          <w:szCs w:val="28"/>
        </w:rPr>
        <w:t>Основні вимоги ТРІПС:</w:t>
      </w:r>
      <w:r w:rsidRPr="001E38C5">
        <w:rPr>
          <w:sz w:val="28"/>
          <w:szCs w:val="28"/>
        </w:rPr>
        <w:br/>
        <w:t xml:space="preserve">- повинні визнаватися права інтелектуальної власності; </w:t>
      </w:r>
      <w:r w:rsidRPr="001E38C5">
        <w:rPr>
          <w:sz w:val="28"/>
          <w:szCs w:val="28"/>
        </w:rPr>
        <w:br/>
        <w:t>- ці права повинні захищатися. ТРІПС ос</w:t>
      </w:r>
      <w:r>
        <w:rPr>
          <w:sz w:val="28"/>
          <w:szCs w:val="28"/>
        </w:rPr>
        <w:t>обливу увагу приділяє цивільним</w:t>
      </w:r>
      <w:r>
        <w:rPr>
          <w:sz w:val="28"/>
          <w:szCs w:val="28"/>
          <w:lang w:val="uk-UA"/>
        </w:rPr>
        <w:t xml:space="preserve"> </w:t>
      </w:r>
      <w:r w:rsidRPr="001E38C5">
        <w:rPr>
          <w:sz w:val="28"/>
          <w:szCs w:val="28"/>
        </w:rPr>
        <w:t>(судовим) заходам захисту, хоча вимагає захищати права інтелектуальної власності і за допомогою інших заходів: прикордонних (конфіскація на кордоні товарів, виготовлених із порушенням прав інтелектуальної власності); адміністративних (минаючи суд); кримінальних;</w:t>
      </w:r>
      <w:r w:rsidRPr="001E38C5">
        <w:rPr>
          <w:sz w:val="28"/>
          <w:szCs w:val="28"/>
        </w:rPr>
        <w:br/>
        <w:t>- захист прав інтелектуальної власності повинен бути ефективним;</w:t>
      </w:r>
      <w:r w:rsidRPr="001E38C5">
        <w:rPr>
          <w:sz w:val="28"/>
          <w:szCs w:val="28"/>
        </w:rPr>
        <w:br/>
        <w:t>- держави не повинні припускати дискримінації між вітчизняними й іноземними держателями прав, а також між держателями прав із різних країн.</w:t>
      </w:r>
    </w:p>
    <w:p w:rsidR="00B17EAA" w:rsidRDefault="00B17EAA" w:rsidP="001E38C5">
      <w:pPr>
        <w:spacing w:line="360" w:lineRule="auto"/>
        <w:ind w:firstLine="540"/>
        <w:jc w:val="both"/>
        <w:rPr>
          <w:sz w:val="28"/>
          <w:szCs w:val="28"/>
          <w:lang w:val="uk-UA"/>
        </w:rPr>
      </w:pPr>
      <w:r>
        <w:rPr>
          <w:sz w:val="28"/>
          <w:szCs w:val="28"/>
          <w:lang w:val="uk-UA"/>
        </w:rPr>
        <w:t>Основною метою створення МОІВ було сприяння охороні ІВ шляхом розвитку співробітництва держав та взаємодії з іншими міжнародними організаціями; забезпечення управління союзами, що входять до МОІВ.</w:t>
      </w:r>
    </w:p>
    <w:p w:rsidR="00B17EAA" w:rsidRDefault="00B17EAA" w:rsidP="00B50223">
      <w:pPr>
        <w:spacing w:line="360" w:lineRule="auto"/>
        <w:ind w:firstLine="540"/>
        <w:jc w:val="both"/>
        <w:rPr>
          <w:sz w:val="28"/>
          <w:szCs w:val="28"/>
          <w:lang w:val="uk-UA"/>
        </w:rPr>
      </w:pPr>
      <w:r>
        <w:rPr>
          <w:sz w:val="28"/>
          <w:szCs w:val="28"/>
          <w:lang w:val="uk-UA"/>
        </w:rPr>
        <w:t>Основні функції</w:t>
      </w:r>
      <w:r w:rsidR="007156BB">
        <w:rPr>
          <w:sz w:val="28"/>
          <w:szCs w:val="28"/>
          <w:lang w:val="uk-UA"/>
        </w:rPr>
        <w:t>:</w:t>
      </w:r>
    </w:p>
    <w:p w:rsidR="007156BB" w:rsidRDefault="007156BB" w:rsidP="00B50223">
      <w:pPr>
        <w:numPr>
          <w:ilvl w:val="0"/>
          <w:numId w:val="39"/>
        </w:numPr>
        <w:spacing w:line="360" w:lineRule="auto"/>
        <w:ind w:left="0" w:firstLine="540"/>
        <w:jc w:val="both"/>
        <w:rPr>
          <w:sz w:val="28"/>
          <w:szCs w:val="28"/>
          <w:lang w:val="uk-UA"/>
        </w:rPr>
      </w:pPr>
      <w:r>
        <w:rPr>
          <w:sz w:val="28"/>
          <w:szCs w:val="28"/>
          <w:lang w:val="uk-UA"/>
        </w:rPr>
        <w:t>розробка нових міжнародних угод та проектів щодо гармонізації національних патентних законодавств;</w:t>
      </w:r>
    </w:p>
    <w:p w:rsidR="007156BB" w:rsidRDefault="007156BB" w:rsidP="00B50223">
      <w:pPr>
        <w:numPr>
          <w:ilvl w:val="0"/>
          <w:numId w:val="39"/>
        </w:numPr>
        <w:spacing w:line="360" w:lineRule="auto"/>
        <w:ind w:left="0" w:firstLine="540"/>
        <w:jc w:val="both"/>
        <w:rPr>
          <w:sz w:val="28"/>
          <w:szCs w:val="28"/>
          <w:lang w:val="uk-UA"/>
        </w:rPr>
      </w:pPr>
      <w:r>
        <w:rPr>
          <w:sz w:val="28"/>
          <w:szCs w:val="28"/>
          <w:lang w:val="uk-UA"/>
        </w:rPr>
        <w:t>забезпечення міжнародної реєстрації деяких об’єктів ІВ;</w:t>
      </w:r>
    </w:p>
    <w:p w:rsidR="007156BB" w:rsidRDefault="007156BB" w:rsidP="00B50223">
      <w:pPr>
        <w:numPr>
          <w:ilvl w:val="0"/>
          <w:numId w:val="39"/>
        </w:numPr>
        <w:spacing w:line="360" w:lineRule="auto"/>
        <w:ind w:left="0" w:firstLine="540"/>
        <w:jc w:val="both"/>
        <w:rPr>
          <w:sz w:val="28"/>
          <w:szCs w:val="28"/>
          <w:lang w:val="uk-UA"/>
        </w:rPr>
      </w:pPr>
      <w:r>
        <w:rPr>
          <w:sz w:val="28"/>
          <w:szCs w:val="28"/>
          <w:lang w:val="uk-UA"/>
        </w:rPr>
        <w:t>збір та поширення науково-технічної інформації;</w:t>
      </w:r>
    </w:p>
    <w:p w:rsidR="007156BB" w:rsidRDefault="007156BB" w:rsidP="00B50223">
      <w:pPr>
        <w:numPr>
          <w:ilvl w:val="0"/>
          <w:numId w:val="39"/>
        </w:numPr>
        <w:spacing w:line="360" w:lineRule="auto"/>
        <w:ind w:left="0" w:firstLine="540"/>
        <w:jc w:val="both"/>
        <w:rPr>
          <w:sz w:val="28"/>
          <w:szCs w:val="28"/>
          <w:lang w:val="uk-UA"/>
        </w:rPr>
      </w:pPr>
      <w:r>
        <w:rPr>
          <w:sz w:val="28"/>
          <w:szCs w:val="28"/>
          <w:lang w:val="uk-UA"/>
        </w:rPr>
        <w:t>сприяння уніфікації національного законодавства – створення типових законів про винаходи, промислові зразки, товарні знаки та ін.;</w:t>
      </w:r>
    </w:p>
    <w:p w:rsidR="007156BB" w:rsidRDefault="007156BB" w:rsidP="00B50223">
      <w:pPr>
        <w:numPr>
          <w:ilvl w:val="0"/>
          <w:numId w:val="39"/>
        </w:numPr>
        <w:spacing w:line="360" w:lineRule="auto"/>
        <w:ind w:left="0" w:firstLine="540"/>
        <w:jc w:val="both"/>
        <w:rPr>
          <w:sz w:val="28"/>
          <w:szCs w:val="28"/>
          <w:lang w:val="uk-UA"/>
        </w:rPr>
      </w:pPr>
      <w:r>
        <w:rPr>
          <w:sz w:val="28"/>
          <w:szCs w:val="28"/>
          <w:lang w:val="uk-UA"/>
        </w:rPr>
        <w:t>створення фондів опису іноземних патентів.</w:t>
      </w:r>
    </w:p>
    <w:p w:rsidR="007156BB" w:rsidRDefault="007156BB" w:rsidP="00B50223">
      <w:pPr>
        <w:spacing w:line="360" w:lineRule="auto"/>
        <w:ind w:firstLine="540"/>
        <w:jc w:val="both"/>
        <w:rPr>
          <w:sz w:val="28"/>
          <w:szCs w:val="28"/>
          <w:lang w:val="uk-UA"/>
        </w:rPr>
      </w:pPr>
      <w:r>
        <w:rPr>
          <w:sz w:val="28"/>
          <w:szCs w:val="28"/>
          <w:lang w:val="uk-UA"/>
        </w:rPr>
        <w:t>Програма розвтку ООН є організацією, через яку здійснюється багатостороннє фінансування науково-технічного розвитку.</w:t>
      </w:r>
    </w:p>
    <w:p w:rsidR="007156BB" w:rsidRDefault="007156BB" w:rsidP="00B50223">
      <w:pPr>
        <w:spacing w:line="360" w:lineRule="auto"/>
        <w:ind w:firstLine="540"/>
        <w:jc w:val="both"/>
        <w:rPr>
          <w:sz w:val="28"/>
          <w:szCs w:val="28"/>
          <w:lang w:val="uk-UA"/>
        </w:rPr>
      </w:pPr>
      <w:r>
        <w:rPr>
          <w:sz w:val="28"/>
          <w:szCs w:val="28"/>
          <w:lang w:val="uk-UA"/>
        </w:rPr>
        <w:t>Організація надає технічну допомогу у сфері передачі та адаптації технології до потреб певних країн.</w:t>
      </w:r>
    </w:p>
    <w:p w:rsidR="00F74E59" w:rsidRPr="00877118" w:rsidRDefault="00F74E59" w:rsidP="00B50223">
      <w:pPr>
        <w:spacing w:line="360" w:lineRule="auto"/>
        <w:ind w:firstLine="540"/>
        <w:jc w:val="both"/>
        <w:rPr>
          <w:sz w:val="28"/>
          <w:szCs w:val="28"/>
          <w:lang w:val="uk-UA"/>
        </w:rPr>
      </w:pPr>
      <w:r>
        <w:rPr>
          <w:sz w:val="28"/>
          <w:szCs w:val="28"/>
          <w:lang w:val="uk-UA"/>
        </w:rPr>
        <w:t>Отже, СОТ та МОІВ є міжнародними угодами з питань технологій, а через ПРООН здійснюється багатостороннє фінансування міжнародного технічного сприяння.</w:t>
      </w:r>
    </w:p>
    <w:p w:rsidR="001D31D6" w:rsidRDefault="00F74E59" w:rsidP="00B50223">
      <w:pPr>
        <w:spacing w:line="360" w:lineRule="auto"/>
        <w:ind w:firstLine="540"/>
        <w:jc w:val="both"/>
        <w:rPr>
          <w:sz w:val="28"/>
          <w:szCs w:val="28"/>
          <w:lang w:val="uk-UA"/>
        </w:rPr>
      </w:pPr>
      <w:r>
        <w:rPr>
          <w:sz w:val="28"/>
          <w:szCs w:val="28"/>
          <w:lang w:val="uk-UA"/>
        </w:rPr>
        <w:t>Слід розглянути детальніше, якими міжнародними конвенціями регулюються ПІВ в міжнародній торгівлі (Табл.2.5.)</w:t>
      </w:r>
    </w:p>
    <w:p w:rsidR="00F74E59" w:rsidRDefault="00F74E59" w:rsidP="00B50223">
      <w:pPr>
        <w:spacing w:line="360" w:lineRule="auto"/>
        <w:ind w:firstLine="540"/>
        <w:jc w:val="both"/>
        <w:rPr>
          <w:sz w:val="28"/>
          <w:szCs w:val="28"/>
          <w:lang w:val="uk-UA"/>
        </w:rPr>
      </w:pPr>
      <w:r>
        <w:rPr>
          <w:sz w:val="28"/>
          <w:szCs w:val="28"/>
          <w:lang w:val="uk-UA"/>
        </w:rPr>
        <w:t>Таблиця 2.5. Права інтелектуальної власності: інструменти, сфери застосування та відповідні угоди ВОІВ, а також інші міжнародні конвенції</w:t>
      </w:r>
    </w:p>
    <w:tbl>
      <w:tblPr>
        <w:tblStyle w:val="a8"/>
        <w:tblW w:w="0" w:type="auto"/>
        <w:tblLook w:val="01E0" w:firstRow="1" w:lastRow="1" w:firstColumn="1" w:lastColumn="1" w:noHBand="0" w:noVBand="0"/>
      </w:tblPr>
      <w:tblGrid>
        <w:gridCol w:w="2988"/>
        <w:gridCol w:w="3581"/>
        <w:gridCol w:w="3079"/>
      </w:tblGrid>
      <w:tr w:rsidR="001D31D6" w:rsidRPr="00F74E59" w:rsidTr="00A36422">
        <w:tc>
          <w:tcPr>
            <w:tcW w:w="2988" w:type="dxa"/>
          </w:tcPr>
          <w:p w:rsidR="001D31D6" w:rsidRPr="00771723" w:rsidRDefault="001D31D6" w:rsidP="00B50223">
            <w:pPr>
              <w:ind w:firstLine="539"/>
              <w:jc w:val="both"/>
              <w:rPr>
                <w:sz w:val="28"/>
                <w:szCs w:val="28"/>
              </w:rPr>
            </w:pPr>
            <w:r w:rsidRPr="00771723">
              <w:rPr>
                <w:sz w:val="28"/>
                <w:szCs w:val="28"/>
              </w:rPr>
              <w:t>Види прав інтелектуальної власност</w:t>
            </w:r>
            <w:r w:rsidRPr="00771723">
              <w:rPr>
                <w:sz w:val="28"/>
                <w:szCs w:val="28"/>
                <w:lang w:val="uk-UA"/>
              </w:rPr>
              <w:t>і</w:t>
            </w:r>
          </w:p>
        </w:tc>
        <w:tc>
          <w:tcPr>
            <w:tcW w:w="3581" w:type="dxa"/>
          </w:tcPr>
          <w:p w:rsidR="001D31D6" w:rsidRPr="00771723" w:rsidRDefault="001D31D6" w:rsidP="00B50223">
            <w:pPr>
              <w:ind w:firstLine="539"/>
              <w:jc w:val="both"/>
              <w:rPr>
                <w:sz w:val="28"/>
                <w:szCs w:val="28"/>
              </w:rPr>
            </w:pPr>
            <w:r w:rsidRPr="00771723">
              <w:rPr>
                <w:sz w:val="28"/>
                <w:szCs w:val="28"/>
              </w:rPr>
              <w:t>Основні сфери застосування</w:t>
            </w:r>
          </w:p>
        </w:tc>
        <w:tc>
          <w:tcPr>
            <w:tcW w:w="3079" w:type="dxa"/>
          </w:tcPr>
          <w:p w:rsidR="001D31D6" w:rsidRPr="00771723" w:rsidRDefault="001D31D6" w:rsidP="00B50223">
            <w:pPr>
              <w:ind w:firstLine="539"/>
              <w:jc w:val="both"/>
              <w:rPr>
                <w:sz w:val="28"/>
                <w:szCs w:val="28"/>
              </w:rPr>
            </w:pPr>
            <w:r w:rsidRPr="00771723">
              <w:rPr>
                <w:sz w:val="28"/>
                <w:szCs w:val="28"/>
              </w:rPr>
              <w:t>Основні міжнародні угоди</w:t>
            </w:r>
          </w:p>
        </w:tc>
      </w:tr>
      <w:tr w:rsidR="001D31D6" w:rsidRPr="00F74E59" w:rsidTr="00A36422">
        <w:tc>
          <w:tcPr>
            <w:tcW w:w="2988" w:type="dxa"/>
          </w:tcPr>
          <w:p w:rsidR="001D31D6" w:rsidRPr="00771723" w:rsidRDefault="00F74E59" w:rsidP="00B50223">
            <w:pPr>
              <w:ind w:firstLine="539"/>
              <w:jc w:val="both"/>
              <w:rPr>
                <w:sz w:val="28"/>
                <w:szCs w:val="28"/>
                <w:lang w:val="uk-UA"/>
              </w:rPr>
            </w:pPr>
            <w:r w:rsidRPr="00771723">
              <w:rPr>
                <w:sz w:val="28"/>
                <w:szCs w:val="28"/>
                <w:lang w:val="uk-UA"/>
              </w:rPr>
              <w:t>Авторське право та суміжні права</w:t>
            </w:r>
          </w:p>
        </w:tc>
        <w:tc>
          <w:tcPr>
            <w:tcW w:w="3581" w:type="dxa"/>
          </w:tcPr>
          <w:p w:rsidR="001D31D6" w:rsidRPr="00771723" w:rsidRDefault="001D31D6" w:rsidP="00B50223">
            <w:pPr>
              <w:ind w:firstLine="539"/>
              <w:jc w:val="both"/>
              <w:rPr>
                <w:sz w:val="28"/>
                <w:szCs w:val="28"/>
                <w:lang w:val="uk-UA"/>
              </w:rPr>
            </w:pPr>
            <w:r w:rsidRPr="00771723">
              <w:rPr>
                <w:sz w:val="28"/>
                <w:szCs w:val="28"/>
              </w:rPr>
              <w:t>Оригінальні авторські твори та подібні роботи виконавців, продюсерів звукозаписів та організацій, що ведуть транслювання в ефір</w:t>
            </w:r>
            <w:r w:rsidRPr="00771723">
              <w:rPr>
                <w:sz w:val="28"/>
                <w:szCs w:val="28"/>
                <w:lang w:val="uk-UA"/>
              </w:rPr>
              <w:t>і;</w:t>
            </w:r>
            <w:r w:rsidRPr="00771723">
              <w:rPr>
                <w:sz w:val="28"/>
                <w:szCs w:val="28"/>
              </w:rPr>
              <w:t xml:space="preserve"> Друкована продукція, індустрія розваг (аудіо, відео, художні фільми)</w:t>
            </w:r>
          </w:p>
        </w:tc>
        <w:tc>
          <w:tcPr>
            <w:tcW w:w="3079" w:type="dxa"/>
          </w:tcPr>
          <w:p w:rsidR="001D31D6" w:rsidRPr="00771723" w:rsidRDefault="001D31D6" w:rsidP="00B50223">
            <w:pPr>
              <w:ind w:firstLine="539"/>
              <w:jc w:val="both"/>
              <w:rPr>
                <w:sz w:val="28"/>
                <w:szCs w:val="28"/>
              </w:rPr>
            </w:pPr>
            <w:r w:rsidRPr="00771723">
              <w:rPr>
                <w:sz w:val="28"/>
                <w:szCs w:val="28"/>
              </w:rPr>
              <w:t>Бернська конвенція – 1971 р., Римська Конвенція, Женевська конвенція, Брюссельська конвенція, Універсальна конвенція щодо авторського права</w:t>
            </w:r>
          </w:p>
        </w:tc>
      </w:tr>
      <w:tr w:rsidR="001D31D6" w:rsidRPr="00F74E59" w:rsidTr="00A36422">
        <w:tc>
          <w:tcPr>
            <w:tcW w:w="2988" w:type="dxa"/>
          </w:tcPr>
          <w:p w:rsidR="001D31D6" w:rsidRPr="00771723" w:rsidRDefault="00F74E59" w:rsidP="00B50223">
            <w:pPr>
              <w:ind w:firstLine="539"/>
              <w:jc w:val="both"/>
              <w:rPr>
                <w:sz w:val="28"/>
                <w:szCs w:val="28"/>
                <w:lang w:val="uk-UA"/>
              </w:rPr>
            </w:pPr>
            <w:r w:rsidRPr="00771723">
              <w:rPr>
                <w:sz w:val="28"/>
                <w:szCs w:val="28"/>
                <w:lang w:val="uk-UA"/>
              </w:rPr>
              <w:t>Товарні знаки</w:t>
            </w:r>
          </w:p>
        </w:tc>
        <w:tc>
          <w:tcPr>
            <w:tcW w:w="3581" w:type="dxa"/>
          </w:tcPr>
          <w:p w:rsidR="001D31D6" w:rsidRPr="00771723" w:rsidRDefault="001D31D6" w:rsidP="00B50223">
            <w:pPr>
              <w:ind w:firstLine="539"/>
              <w:jc w:val="both"/>
              <w:rPr>
                <w:sz w:val="28"/>
                <w:szCs w:val="28"/>
                <w:lang w:val="uk-UA"/>
              </w:rPr>
            </w:pPr>
            <w:r w:rsidRPr="00771723">
              <w:rPr>
                <w:sz w:val="28"/>
                <w:szCs w:val="28"/>
              </w:rPr>
              <w:t>Зображення або позначення, за допомогою яких можна відрізнити товари та послуги одного підприємства від</w:t>
            </w:r>
            <w:r w:rsidRPr="00771723">
              <w:rPr>
                <w:sz w:val="28"/>
                <w:szCs w:val="28"/>
                <w:lang w:val="uk-UA"/>
              </w:rPr>
              <w:t xml:space="preserve"> іншого.</w:t>
            </w:r>
            <w:r w:rsidRPr="00771723">
              <w:rPr>
                <w:sz w:val="28"/>
                <w:szCs w:val="28"/>
              </w:rPr>
              <w:t xml:space="preserve"> Всі галузі економіки</w:t>
            </w:r>
          </w:p>
        </w:tc>
        <w:tc>
          <w:tcPr>
            <w:tcW w:w="3079" w:type="dxa"/>
          </w:tcPr>
          <w:p w:rsidR="001D31D6" w:rsidRPr="00771723" w:rsidRDefault="001D31D6" w:rsidP="00B50223">
            <w:pPr>
              <w:ind w:firstLine="539"/>
              <w:jc w:val="both"/>
              <w:rPr>
                <w:sz w:val="28"/>
                <w:szCs w:val="28"/>
                <w:lang w:val="uk-UA"/>
              </w:rPr>
            </w:pPr>
            <w:r w:rsidRPr="00771723">
              <w:rPr>
                <w:sz w:val="28"/>
                <w:szCs w:val="28"/>
              </w:rPr>
              <w:t>Паризька угода; Мадридська угода (щодо міжнародної реєстрації); угода підписана в Ніцці; Мадридський протокол; угода щодо закону про промислові зразки</w:t>
            </w:r>
          </w:p>
        </w:tc>
      </w:tr>
      <w:tr w:rsidR="001D31D6" w:rsidRPr="00F74E59" w:rsidTr="00A36422">
        <w:tc>
          <w:tcPr>
            <w:tcW w:w="2988" w:type="dxa"/>
          </w:tcPr>
          <w:p w:rsidR="001D31D6" w:rsidRPr="00771723" w:rsidRDefault="00F74E59" w:rsidP="00B50223">
            <w:pPr>
              <w:ind w:firstLine="539"/>
              <w:jc w:val="both"/>
              <w:rPr>
                <w:sz w:val="28"/>
                <w:szCs w:val="28"/>
                <w:lang w:val="uk-UA"/>
              </w:rPr>
            </w:pPr>
            <w:r w:rsidRPr="00771723">
              <w:rPr>
                <w:sz w:val="28"/>
                <w:szCs w:val="28"/>
                <w:lang w:val="uk-UA"/>
              </w:rPr>
              <w:t>Географічні позначення</w:t>
            </w:r>
          </w:p>
        </w:tc>
        <w:tc>
          <w:tcPr>
            <w:tcW w:w="3581" w:type="dxa"/>
          </w:tcPr>
          <w:p w:rsidR="001D31D6" w:rsidRPr="00771723" w:rsidRDefault="001D31D6" w:rsidP="00B50223">
            <w:pPr>
              <w:ind w:firstLine="539"/>
              <w:jc w:val="both"/>
              <w:rPr>
                <w:sz w:val="28"/>
                <w:szCs w:val="28"/>
              </w:rPr>
            </w:pPr>
            <w:r w:rsidRPr="00771723">
              <w:rPr>
                <w:sz w:val="28"/>
                <w:szCs w:val="28"/>
              </w:rPr>
              <w:t>Позначення місця, з якого походять товари з характерними якісними ознаками</w:t>
            </w:r>
            <w:r w:rsidRPr="00771723">
              <w:rPr>
                <w:sz w:val="28"/>
                <w:szCs w:val="28"/>
                <w:lang w:val="uk-UA"/>
              </w:rPr>
              <w:t>.</w:t>
            </w:r>
            <w:r w:rsidRPr="00771723">
              <w:rPr>
                <w:sz w:val="28"/>
                <w:szCs w:val="28"/>
              </w:rPr>
              <w:t xml:space="preserve"> Сільськогосподарське виробництво та харчова промисловість, особливо такі як виробництво алкогольних напоїв</w:t>
            </w:r>
          </w:p>
        </w:tc>
        <w:tc>
          <w:tcPr>
            <w:tcW w:w="3079" w:type="dxa"/>
          </w:tcPr>
          <w:p w:rsidR="001D31D6" w:rsidRPr="00771723" w:rsidRDefault="001D31D6" w:rsidP="00B50223">
            <w:pPr>
              <w:ind w:firstLine="539"/>
              <w:jc w:val="both"/>
              <w:rPr>
                <w:sz w:val="28"/>
                <w:szCs w:val="28"/>
                <w:lang w:val="uk-UA"/>
              </w:rPr>
            </w:pPr>
            <w:r w:rsidRPr="00771723">
              <w:rPr>
                <w:sz w:val="28"/>
                <w:szCs w:val="28"/>
              </w:rPr>
              <w:t>Лісабонська угода, Мадридська угода (щодо фальшивих позначень</w:t>
            </w:r>
            <w:r w:rsidRPr="00771723">
              <w:rPr>
                <w:sz w:val="28"/>
                <w:szCs w:val="28"/>
                <w:lang w:val="uk-UA"/>
              </w:rPr>
              <w:t>)</w:t>
            </w:r>
          </w:p>
        </w:tc>
      </w:tr>
      <w:tr w:rsidR="001D31D6" w:rsidRPr="00F74E59" w:rsidTr="00A36422">
        <w:tc>
          <w:tcPr>
            <w:tcW w:w="2988" w:type="dxa"/>
          </w:tcPr>
          <w:p w:rsidR="001D31D6" w:rsidRPr="00771723" w:rsidRDefault="00F74E59" w:rsidP="00B50223">
            <w:pPr>
              <w:ind w:firstLine="539"/>
              <w:jc w:val="both"/>
              <w:rPr>
                <w:sz w:val="28"/>
                <w:szCs w:val="28"/>
                <w:lang w:val="uk-UA"/>
              </w:rPr>
            </w:pPr>
            <w:r w:rsidRPr="00771723">
              <w:rPr>
                <w:sz w:val="28"/>
                <w:szCs w:val="28"/>
                <w:lang w:val="uk-UA"/>
              </w:rPr>
              <w:t>Промислові зразки</w:t>
            </w:r>
          </w:p>
        </w:tc>
        <w:tc>
          <w:tcPr>
            <w:tcW w:w="3581" w:type="dxa"/>
          </w:tcPr>
          <w:p w:rsidR="001D31D6" w:rsidRPr="00771723" w:rsidRDefault="001D31D6" w:rsidP="00B50223">
            <w:pPr>
              <w:pStyle w:val="a3"/>
              <w:ind w:firstLine="539"/>
              <w:jc w:val="both"/>
              <w:rPr>
                <w:sz w:val="28"/>
                <w:szCs w:val="28"/>
              </w:rPr>
            </w:pPr>
            <w:r w:rsidRPr="00771723">
              <w:rPr>
                <w:sz w:val="28"/>
                <w:szCs w:val="28"/>
              </w:rPr>
              <w:t>Нові або оригінальні</w:t>
            </w:r>
            <w:r w:rsidRPr="00771723">
              <w:rPr>
                <w:sz w:val="28"/>
                <w:szCs w:val="28"/>
                <w:lang w:val="uk-UA"/>
              </w:rPr>
              <w:t xml:space="preserve"> зразки.</w:t>
            </w:r>
            <w:r w:rsidRPr="00771723">
              <w:rPr>
                <w:sz w:val="28"/>
                <w:szCs w:val="28"/>
              </w:rPr>
              <w:t>Одяг, автомобілі, електроніка і т.п.</w:t>
            </w:r>
          </w:p>
        </w:tc>
        <w:tc>
          <w:tcPr>
            <w:tcW w:w="3079" w:type="dxa"/>
          </w:tcPr>
          <w:p w:rsidR="001D31D6" w:rsidRPr="00771723" w:rsidRDefault="00F74E59" w:rsidP="00B50223">
            <w:pPr>
              <w:ind w:firstLine="539"/>
              <w:jc w:val="both"/>
              <w:rPr>
                <w:sz w:val="28"/>
                <w:szCs w:val="28"/>
              </w:rPr>
            </w:pPr>
            <w:r w:rsidRPr="00771723">
              <w:rPr>
                <w:sz w:val="28"/>
                <w:szCs w:val="28"/>
              </w:rPr>
              <w:t>Гаагзька угода, Паризька угода, Локарнська угода</w:t>
            </w:r>
          </w:p>
        </w:tc>
      </w:tr>
      <w:tr w:rsidR="001D31D6" w:rsidRPr="00F74E59" w:rsidTr="00A36422">
        <w:tc>
          <w:tcPr>
            <w:tcW w:w="2988" w:type="dxa"/>
          </w:tcPr>
          <w:p w:rsidR="001D31D6" w:rsidRPr="00771723" w:rsidRDefault="00F74E59" w:rsidP="00B50223">
            <w:pPr>
              <w:ind w:firstLine="539"/>
              <w:jc w:val="both"/>
              <w:rPr>
                <w:sz w:val="28"/>
                <w:szCs w:val="28"/>
                <w:lang w:val="uk-UA"/>
              </w:rPr>
            </w:pPr>
            <w:r w:rsidRPr="00771723">
              <w:rPr>
                <w:sz w:val="28"/>
                <w:szCs w:val="28"/>
                <w:lang w:val="uk-UA"/>
              </w:rPr>
              <w:t>Патенти</w:t>
            </w:r>
          </w:p>
        </w:tc>
        <w:tc>
          <w:tcPr>
            <w:tcW w:w="3581" w:type="dxa"/>
          </w:tcPr>
          <w:p w:rsidR="001D31D6" w:rsidRPr="00771723" w:rsidRDefault="00F74E59" w:rsidP="00B50223">
            <w:pPr>
              <w:ind w:firstLine="539"/>
              <w:jc w:val="both"/>
              <w:rPr>
                <w:sz w:val="28"/>
                <w:szCs w:val="28"/>
                <w:lang w:val="uk-UA"/>
              </w:rPr>
            </w:pPr>
            <w:r w:rsidRPr="00771723">
              <w:rPr>
                <w:sz w:val="28"/>
                <w:szCs w:val="28"/>
              </w:rPr>
              <w:t>Для винаходів, що є новими, мають винахідницький рівень та є промислово</w:t>
            </w:r>
            <w:r w:rsidRPr="00771723">
              <w:rPr>
                <w:sz w:val="28"/>
                <w:szCs w:val="28"/>
                <w:lang w:val="uk-UA"/>
              </w:rPr>
              <w:t xml:space="preserve"> придатними. Виробництво</w:t>
            </w:r>
          </w:p>
        </w:tc>
        <w:tc>
          <w:tcPr>
            <w:tcW w:w="3079" w:type="dxa"/>
          </w:tcPr>
          <w:p w:rsidR="00F74E59" w:rsidRPr="00771723" w:rsidRDefault="00F74E59" w:rsidP="00B50223">
            <w:pPr>
              <w:pStyle w:val="a3"/>
              <w:ind w:firstLine="539"/>
              <w:jc w:val="both"/>
              <w:rPr>
                <w:sz w:val="28"/>
                <w:szCs w:val="28"/>
              </w:rPr>
            </w:pPr>
            <w:r w:rsidRPr="00771723">
              <w:rPr>
                <w:sz w:val="28"/>
                <w:szCs w:val="28"/>
              </w:rPr>
              <w:t>Паризька угода, угода про співробітництво у сфері патентів, Будапештська угода</w:t>
            </w:r>
          </w:p>
          <w:p w:rsidR="001D31D6" w:rsidRPr="00771723" w:rsidRDefault="001D31D6" w:rsidP="00B50223">
            <w:pPr>
              <w:ind w:firstLine="539"/>
              <w:jc w:val="both"/>
              <w:rPr>
                <w:sz w:val="28"/>
                <w:szCs w:val="28"/>
              </w:rPr>
            </w:pPr>
          </w:p>
        </w:tc>
      </w:tr>
      <w:tr w:rsidR="001D31D6" w:rsidRPr="00F74E59" w:rsidTr="00A36422">
        <w:tc>
          <w:tcPr>
            <w:tcW w:w="2988" w:type="dxa"/>
          </w:tcPr>
          <w:p w:rsidR="001D31D6" w:rsidRPr="00771723" w:rsidRDefault="00F74E59" w:rsidP="00B50223">
            <w:pPr>
              <w:ind w:firstLine="539"/>
              <w:jc w:val="both"/>
              <w:rPr>
                <w:sz w:val="28"/>
                <w:szCs w:val="28"/>
              </w:rPr>
            </w:pPr>
            <w:r w:rsidRPr="00771723">
              <w:rPr>
                <w:sz w:val="28"/>
                <w:szCs w:val="28"/>
              </w:rPr>
              <w:t>Компонування (топографії) інтегральних мікросхем</w:t>
            </w:r>
          </w:p>
        </w:tc>
        <w:tc>
          <w:tcPr>
            <w:tcW w:w="3581" w:type="dxa"/>
          </w:tcPr>
          <w:p w:rsidR="001D31D6" w:rsidRPr="00771723" w:rsidRDefault="00F74E59" w:rsidP="00B50223">
            <w:pPr>
              <w:ind w:firstLine="539"/>
              <w:jc w:val="both"/>
              <w:rPr>
                <w:sz w:val="28"/>
                <w:szCs w:val="28"/>
                <w:lang w:val="uk-UA"/>
              </w:rPr>
            </w:pPr>
            <w:r w:rsidRPr="00771723">
              <w:rPr>
                <w:sz w:val="28"/>
                <w:szCs w:val="28"/>
              </w:rPr>
              <w:t>Оригінальні розробки інтегральних мікросхем</w:t>
            </w:r>
            <w:r w:rsidRPr="00771723">
              <w:rPr>
                <w:sz w:val="28"/>
                <w:szCs w:val="28"/>
                <w:lang w:val="uk-UA"/>
              </w:rPr>
              <w:t>.</w:t>
            </w:r>
            <w:r w:rsidRPr="00771723">
              <w:rPr>
                <w:sz w:val="28"/>
                <w:szCs w:val="28"/>
              </w:rPr>
              <w:t xml:space="preserve"> Індустрія мікроелектронного виробництва</w:t>
            </w:r>
          </w:p>
        </w:tc>
        <w:tc>
          <w:tcPr>
            <w:tcW w:w="3079" w:type="dxa"/>
          </w:tcPr>
          <w:p w:rsidR="001D31D6" w:rsidRPr="00771723" w:rsidRDefault="00F74E59" w:rsidP="00B50223">
            <w:pPr>
              <w:ind w:firstLine="539"/>
              <w:jc w:val="both"/>
              <w:rPr>
                <w:sz w:val="28"/>
                <w:szCs w:val="28"/>
              </w:rPr>
            </w:pPr>
            <w:r w:rsidRPr="00771723">
              <w:rPr>
                <w:sz w:val="28"/>
                <w:szCs w:val="28"/>
              </w:rPr>
              <w:t>Вашингтонська угода</w:t>
            </w:r>
          </w:p>
        </w:tc>
      </w:tr>
    </w:tbl>
    <w:p w:rsidR="00771723" w:rsidRPr="00771723" w:rsidRDefault="00771723" w:rsidP="00B50223">
      <w:pPr>
        <w:pStyle w:val="a3"/>
        <w:tabs>
          <w:tab w:val="num" w:pos="0"/>
        </w:tabs>
        <w:spacing w:before="0" w:beforeAutospacing="0" w:after="0" w:afterAutospacing="0" w:line="360" w:lineRule="auto"/>
        <w:ind w:firstLine="540"/>
        <w:jc w:val="both"/>
        <w:rPr>
          <w:sz w:val="28"/>
          <w:szCs w:val="28"/>
          <w:lang w:val="uk-UA"/>
        </w:rPr>
      </w:pPr>
      <w:r>
        <w:rPr>
          <w:i/>
          <w:sz w:val="28"/>
          <w:szCs w:val="28"/>
          <w:lang w:val="uk-UA"/>
        </w:rPr>
        <w:t>Складено автором за:</w:t>
      </w:r>
      <w:r>
        <w:rPr>
          <w:sz w:val="28"/>
          <w:szCs w:val="28"/>
          <w:lang w:val="uk-UA"/>
        </w:rPr>
        <w:t xml:space="preserve"> даними </w:t>
      </w:r>
      <w:hyperlink r:id="rId53" w:history="1">
        <w:r w:rsidRPr="004005D4">
          <w:rPr>
            <w:rStyle w:val="a4"/>
            <w:color w:val="auto"/>
            <w:sz w:val="28"/>
            <w:szCs w:val="28"/>
            <w:u w:val="none"/>
            <w:lang w:val="uk-UA"/>
          </w:rPr>
          <w:t>http://www.wipo.int</w:t>
        </w:r>
      </w:hyperlink>
    </w:p>
    <w:p w:rsidR="00CA67BF" w:rsidRPr="004005D4" w:rsidRDefault="001B088C" w:rsidP="00B50223">
      <w:pPr>
        <w:pStyle w:val="a3"/>
        <w:tabs>
          <w:tab w:val="num" w:pos="0"/>
        </w:tabs>
        <w:spacing w:before="0" w:beforeAutospacing="0" w:after="0" w:afterAutospacing="0" w:line="360" w:lineRule="auto"/>
        <w:ind w:firstLine="540"/>
        <w:jc w:val="both"/>
        <w:rPr>
          <w:sz w:val="28"/>
          <w:szCs w:val="28"/>
          <w:lang w:val="uk-UA"/>
        </w:rPr>
      </w:pPr>
      <w:r>
        <w:rPr>
          <w:sz w:val="28"/>
          <w:szCs w:val="28"/>
          <w:lang w:val="uk-UA"/>
        </w:rPr>
        <w:t>Висновки</w:t>
      </w:r>
      <w:r w:rsidR="00D87EFD">
        <w:rPr>
          <w:sz w:val="28"/>
          <w:szCs w:val="28"/>
          <w:lang w:val="uk-UA"/>
        </w:rPr>
        <w:t>: розвиток міжнародної торгівлі обєктами ІВ призвів до необхідності створення регулятивних механізмів</w:t>
      </w:r>
      <w:r w:rsidR="004A7866">
        <w:rPr>
          <w:sz w:val="28"/>
          <w:szCs w:val="28"/>
          <w:lang w:val="uk-UA"/>
        </w:rPr>
        <w:t xml:space="preserve"> у цій сфері, а також створенні спеціалізованих міжнародних організацій, таких як СОТ</w:t>
      </w:r>
      <w:r>
        <w:rPr>
          <w:sz w:val="28"/>
          <w:szCs w:val="28"/>
          <w:lang w:val="uk-UA"/>
        </w:rPr>
        <w:t xml:space="preserve"> </w:t>
      </w:r>
      <w:r w:rsidR="004A7866">
        <w:rPr>
          <w:sz w:val="28"/>
          <w:szCs w:val="28"/>
          <w:lang w:val="uk-UA"/>
        </w:rPr>
        <w:t>(ТРІПС), МОІВ, ПРООН, які безпосереднь займаються уніфікацією законодавчої бази країн-членів, сприяють технічному розвитку, а також надають кошти на розбудову інноваційної діяльності.</w:t>
      </w:r>
    </w:p>
    <w:p w:rsidR="00C90B37" w:rsidRDefault="00C90B37" w:rsidP="00B50223">
      <w:pPr>
        <w:pStyle w:val="a3"/>
        <w:tabs>
          <w:tab w:val="num" w:pos="0"/>
        </w:tabs>
        <w:spacing w:before="0" w:beforeAutospacing="0" w:after="0" w:afterAutospacing="0" w:line="360" w:lineRule="auto"/>
        <w:ind w:firstLine="540"/>
        <w:jc w:val="both"/>
        <w:rPr>
          <w:sz w:val="28"/>
          <w:szCs w:val="28"/>
          <w:lang w:val="uk-UA"/>
        </w:rPr>
      </w:pPr>
    </w:p>
    <w:p w:rsidR="00C90B37" w:rsidRDefault="00C90B37" w:rsidP="00B50223">
      <w:pPr>
        <w:pStyle w:val="a3"/>
        <w:tabs>
          <w:tab w:val="num" w:pos="0"/>
        </w:tabs>
        <w:spacing w:before="0" w:beforeAutospacing="0" w:after="0" w:afterAutospacing="0" w:line="360" w:lineRule="auto"/>
        <w:ind w:firstLine="540"/>
        <w:jc w:val="both"/>
        <w:rPr>
          <w:sz w:val="28"/>
          <w:szCs w:val="28"/>
          <w:lang w:val="uk-UA"/>
        </w:rPr>
      </w:pPr>
    </w:p>
    <w:p w:rsidR="00CC434A" w:rsidRDefault="00CC434A" w:rsidP="001E38C5">
      <w:pPr>
        <w:pStyle w:val="a3"/>
        <w:tabs>
          <w:tab w:val="num" w:pos="0"/>
        </w:tabs>
        <w:spacing w:before="0" w:beforeAutospacing="0" w:after="0" w:afterAutospacing="0" w:line="360" w:lineRule="auto"/>
        <w:jc w:val="both"/>
        <w:rPr>
          <w:sz w:val="28"/>
          <w:szCs w:val="28"/>
          <w:lang w:val="uk-UA"/>
        </w:rPr>
      </w:pPr>
    </w:p>
    <w:p w:rsidR="00CC434A" w:rsidRDefault="00CC434A" w:rsidP="00B50223">
      <w:pPr>
        <w:pStyle w:val="a3"/>
        <w:tabs>
          <w:tab w:val="num" w:pos="0"/>
        </w:tabs>
        <w:spacing w:before="0" w:beforeAutospacing="0" w:after="0" w:afterAutospacing="0" w:line="360" w:lineRule="auto"/>
        <w:ind w:firstLine="540"/>
        <w:jc w:val="both"/>
        <w:rPr>
          <w:sz w:val="28"/>
          <w:szCs w:val="28"/>
          <w:lang w:val="uk-UA"/>
        </w:rPr>
      </w:pPr>
    </w:p>
    <w:p w:rsidR="00CC434A" w:rsidRDefault="00CC434A" w:rsidP="00B50223">
      <w:pPr>
        <w:pStyle w:val="a3"/>
        <w:tabs>
          <w:tab w:val="num" w:pos="0"/>
        </w:tabs>
        <w:spacing w:before="0" w:beforeAutospacing="0" w:after="0" w:afterAutospacing="0" w:line="360" w:lineRule="auto"/>
        <w:ind w:firstLine="540"/>
        <w:jc w:val="both"/>
        <w:rPr>
          <w:sz w:val="28"/>
          <w:szCs w:val="28"/>
          <w:lang w:val="uk-UA"/>
        </w:rPr>
      </w:pPr>
    </w:p>
    <w:p w:rsidR="001E38C5" w:rsidRDefault="001E38C5" w:rsidP="00B50223">
      <w:pPr>
        <w:pStyle w:val="a3"/>
        <w:tabs>
          <w:tab w:val="num" w:pos="0"/>
        </w:tabs>
        <w:spacing w:before="0" w:beforeAutospacing="0" w:after="0" w:afterAutospacing="0" w:line="360" w:lineRule="auto"/>
        <w:ind w:firstLine="540"/>
        <w:jc w:val="both"/>
        <w:rPr>
          <w:sz w:val="28"/>
          <w:szCs w:val="28"/>
          <w:lang w:val="uk-UA"/>
        </w:rPr>
      </w:pPr>
    </w:p>
    <w:p w:rsidR="001E38C5" w:rsidRDefault="001E38C5" w:rsidP="00B50223">
      <w:pPr>
        <w:pStyle w:val="a3"/>
        <w:tabs>
          <w:tab w:val="num" w:pos="0"/>
        </w:tabs>
        <w:spacing w:before="0" w:beforeAutospacing="0" w:after="0" w:afterAutospacing="0" w:line="360" w:lineRule="auto"/>
        <w:ind w:firstLine="540"/>
        <w:jc w:val="both"/>
        <w:rPr>
          <w:sz w:val="28"/>
          <w:szCs w:val="28"/>
          <w:lang w:val="uk-UA"/>
        </w:rPr>
      </w:pPr>
    </w:p>
    <w:p w:rsidR="001E38C5" w:rsidRDefault="001E38C5" w:rsidP="00B50223">
      <w:pPr>
        <w:pStyle w:val="a3"/>
        <w:tabs>
          <w:tab w:val="num" w:pos="0"/>
        </w:tabs>
        <w:spacing w:before="0" w:beforeAutospacing="0" w:after="0" w:afterAutospacing="0" w:line="360" w:lineRule="auto"/>
        <w:ind w:firstLine="540"/>
        <w:jc w:val="both"/>
        <w:rPr>
          <w:sz w:val="28"/>
          <w:szCs w:val="28"/>
          <w:lang w:val="uk-UA"/>
        </w:rPr>
      </w:pPr>
      <w:r>
        <w:rPr>
          <w:sz w:val="28"/>
          <w:szCs w:val="28"/>
          <w:lang w:val="uk-UA"/>
        </w:rPr>
        <w:softHyphen/>
      </w:r>
    </w:p>
    <w:p w:rsidR="004D15B8" w:rsidRPr="004D15B8" w:rsidRDefault="001B088C" w:rsidP="004D15B8">
      <w:pPr>
        <w:pStyle w:val="a3"/>
        <w:tabs>
          <w:tab w:val="num" w:pos="0"/>
        </w:tabs>
        <w:spacing w:before="0" w:beforeAutospacing="0" w:after="0" w:afterAutospacing="0" w:line="360" w:lineRule="auto"/>
        <w:ind w:firstLine="540"/>
        <w:jc w:val="center"/>
        <w:rPr>
          <w:b/>
          <w:sz w:val="28"/>
          <w:szCs w:val="28"/>
          <w:lang w:val="uk-UA"/>
        </w:rPr>
      </w:pPr>
      <w:r w:rsidRPr="00A36422">
        <w:rPr>
          <w:b/>
          <w:sz w:val="28"/>
          <w:szCs w:val="28"/>
          <w:lang w:val="uk-UA"/>
        </w:rPr>
        <w:t>ВИСНОВКИ</w:t>
      </w:r>
      <w:r w:rsidR="00A36422" w:rsidRPr="00A36422">
        <w:rPr>
          <w:b/>
          <w:sz w:val="28"/>
          <w:szCs w:val="28"/>
          <w:lang w:val="uk-UA"/>
        </w:rPr>
        <w:t xml:space="preserve"> ДО РОЗДІЛУ </w:t>
      </w:r>
      <w:r w:rsidR="00A36422" w:rsidRPr="00A36422">
        <w:rPr>
          <w:b/>
          <w:sz w:val="28"/>
          <w:szCs w:val="28"/>
          <w:lang w:val="en-US"/>
        </w:rPr>
        <w:t>II</w:t>
      </w:r>
    </w:p>
    <w:p w:rsidR="004D15B8" w:rsidRDefault="004D15B8" w:rsidP="00B50223">
      <w:pPr>
        <w:pStyle w:val="a3"/>
        <w:numPr>
          <w:ilvl w:val="0"/>
          <w:numId w:val="41"/>
        </w:numPr>
        <w:tabs>
          <w:tab w:val="clear" w:pos="1380"/>
        </w:tabs>
        <w:spacing w:before="0" w:beforeAutospacing="0" w:after="0" w:afterAutospacing="0" w:line="360" w:lineRule="auto"/>
        <w:ind w:left="0" w:firstLine="0"/>
        <w:jc w:val="both"/>
        <w:rPr>
          <w:rStyle w:val="rvts9"/>
          <w:sz w:val="28"/>
          <w:szCs w:val="28"/>
          <w:lang w:val="uk-UA"/>
        </w:rPr>
      </w:pPr>
      <w:r w:rsidRPr="004D15B8">
        <w:rPr>
          <w:rStyle w:val="rvts9"/>
          <w:sz w:val="28"/>
          <w:szCs w:val="28"/>
          <w:lang w:val="uk-UA"/>
        </w:rPr>
        <w:t>Інтернаціоналізація прав інтелектуальної власності історично</w:t>
      </w:r>
      <w:r w:rsidRPr="004005D4">
        <w:rPr>
          <w:rStyle w:val="rvts9"/>
          <w:sz w:val="28"/>
          <w:szCs w:val="28"/>
        </w:rPr>
        <w:t> </w:t>
      </w:r>
      <w:r w:rsidRPr="004D15B8">
        <w:rPr>
          <w:rStyle w:val="rvts9"/>
          <w:sz w:val="28"/>
          <w:szCs w:val="28"/>
          <w:lang w:val="uk-UA"/>
        </w:rPr>
        <w:t xml:space="preserve"> обумовлена формуванням міжнародного ринку товарів, поглибленням міжнародного поділу праці, інтенсифікацією торговельно-економічних відносин між розвиненими країнами, в першу чергу європейськими.</w:t>
      </w:r>
    </w:p>
    <w:p w:rsidR="00C81216" w:rsidRPr="00C81216" w:rsidRDefault="00C81216" w:rsidP="00C81216">
      <w:pPr>
        <w:pStyle w:val="a3"/>
        <w:numPr>
          <w:ilvl w:val="0"/>
          <w:numId w:val="41"/>
        </w:numPr>
        <w:tabs>
          <w:tab w:val="clear" w:pos="1380"/>
        </w:tabs>
        <w:spacing w:before="0" w:beforeAutospacing="0" w:after="0" w:afterAutospacing="0" w:line="360" w:lineRule="auto"/>
        <w:ind w:left="0" w:firstLine="0"/>
        <w:jc w:val="both"/>
        <w:rPr>
          <w:sz w:val="28"/>
          <w:szCs w:val="28"/>
          <w:lang w:val="uk-UA"/>
        </w:rPr>
      </w:pPr>
      <w:r w:rsidRPr="00C81216">
        <w:rPr>
          <w:rStyle w:val="rvts9"/>
          <w:sz w:val="28"/>
          <w:szCs w:val="28"/>
          <w:lang w:val="uk-UA"/>
        </w:rPr>
        <w:t>Ключовими тенденціями розвитку світових ринків інтелектуальної власності в умовах глобалізації торговельно-економічної діяльності є зростання та динамізація торгівлі роялті та ліцензійними послугами, значне підвищення витрат на придбання ліцензій порівняно з витратами на НДДКР, концентрація ліцензійної торгівлі в промислово розвинених країнах (США, Японія, Велика Британія та Німеччина) та наукомістких галузях виробництва (інформаційні технології, органічна хімія, телекомунікації тощо), поява нових потужних суб</w:t>
      </w:r>
      <w:r w:rsidRPr="00C81216">
        <w:rPr>
          <w:rStyle w:val="rvts10"/>
          <w:sz w:val="28"/>
          <w:szCs w:val="28"/>
          <w:lang w:val="uk-UA"/>
        </w:rPr>
        <w:t>’</w:t>
      </w:r>
      <w:r w:rsidRPr="00C81216">
        <w:rPr>
          <w:rStyle w:val="rvts9"/>
          <w:sz w:val="28"/>
          <w:szCs w:val="28"/>
          <w:lang w:val="uk-UA"/>
        </w:rPr>
        <w:t>єктів ринку з країн ЄС (Італія, Франція) та Азії (Китай, Корея)</w:t>
      </w:r>
      <w:r w:rsidR="004D5A80">
        <w:rPr>
          <w:rStyle w:val="rvts9"/>
          <w:sz w:val="28"/>
          <w:szCs w:val="28"/>
          <w:lang w:val="uk-UA"/>
        </w:rPr>
        <w:t xml:space="preserve">, </w:t>
      </w:r>
      <w:r w:rsidRPr="00C81216">
        <w:rPr>
          <w:sz w:val="28"/>
          <w:szCs w:val="28"/>
          <w:lang w:val="uk-UA"/>
        </w:rPr>
        <w:t xml:space="preserve">суб’єктами виступають переважно промислово розвинені країни світу; збільшується участь країн, що розвиваються; групування країн за обсягами ліцензування; країни-власники об’єктів ІВ отримують основну частку надприбутків, а ті країни, що тиражують створені іншими технології, отримують прибутки на порядок менші; активізація експорту-імпорту об’єктів ІВ вимагає сприяння з боку держави та оперативного фінансування приватним сектором; чим більше країна витрачає на НДДКР, тим вища схильність до патентування; важлива роль ТНК </w:t>
      </w:r>
      <w:r w:rsidR="004D5A80">
        <w:rPr>
          <w:sz w:val="28"/>
          <w:szCs w:val="28"/>
          <w:lang w:val="uk-UA"/>
        </w:rPr>
        <w:t>.</w:t>
      </w:r>
    </w:p>
    <w:p w:rsidR="001B088C" w:rsidRDefault="00B64A5B" w:rsidP="00B50223">
      <w:pPr>
        <w:pStyle w:val="a3"/>
        <w:numPr>
          <w:ilvl w:val="0"/>
          <w:numId w:val="41"/>
        </w:numPr>
        <w:tabs>
          <w:tab w:val="clear" w:pos="1380"/>
        </w:tabs>
        <w:spacing w:before="0" w:beforeAutospacing="0" w:after="0" w:afterAutospacing="0" w:line="360" w:lineRule="auto"/>
        <w:ind w:left="0" w:firstLine="0"/>
        <w:jc w:val="both"/>
        <w:rPr>
          <w:sz w:val="28"/>
          <w:szCs w:val="28"/>
          <w:lang w:val="uk-UA"/>
        </w:rPr>
      </w:pPr>
      <w:r w:rsidRPr="004005D4">
        <w:rPr>
          <w:sz w:val="28"/>
          <w:szCs w:val="28"/>
          <w:lang w:val="uk-UA"/>
        </w:rPr>
        <w:t>За даними звіт</w:t>
      </w:r>
      <w:r w:rsidR="004D5A80">
        <w:rPr>
          <w:sz w:val="28"/>
          <w:szCs w:val="28"/>
          <w:lang w:val="uk-UA"/>
        </w:rPr>
        <w:t>у Світового економічного форуму</w:t>
      </w:r>
      <w:r w:rsidRPr="004005D4">
        <w:rPr>
          <w:sz w:val="28"/>
          <w:szCs w:val="28"/>
          <w:lang w:val="uk-UA"/>
        </w:rPr>
        <w:t xml:space="preserve"> США зберігає свою першість на рингу інновацій незважаючи на після кризовий стан економіки. Це д</w:t>
      </w:r>
      <w:r>
        <w:rPr>
          <w:sz w:val="28"/>
          <w:szCs w:val="28"/>
          <w:lang w:val="uk-UA"/>
        </w:rPr>
        <w:t>о</w:t>
      </w:r>
      <w:r w:rsidRPr="004005D4">
        <w:rPr>
          <w:sz w:val="28"/>
          <w:szCs w:val="28"/>
          <w:lang w:val="uk-UA"/>
        </w:rPr>
        <w:t>сягається переважно за рахунок відмінної співпраці університетів та науковців з приватним сектором у сфері НДДКР.</w:t>
      </w:r>
    </w:p>
    <w:p w:rsidR="00CC434A" w:rsidRPr="004D5A80" w:rsidRDefault="00CB5AF0" w:rsidP="004D5A80">
      <w:pPr>
        <w:pStyle w:val="a3"/>
        <w:numPr>
          <w:ilvl w:val="0"/>
          <w:numId w:val="41"/>
        </w:numPr>
        <w:tabs>
          <w:tab w:val="clear" w:pos="1380"/>
        </w:tabs>
        <w:spacing w:before="0" w:beforeAutospacing="0" w:after="0" w:afterAutospacing="0" w:line="360" w:lineRule="auto"/>
        <w:ind w:left="0" w:firstLine="0"/>
        <w:jc w:val="both"/>
        <w:rPr>
          <w:sz w:val="28"/>
          <w:szCs w:val="28"/>
          <w:lang w:val="uk-UA"/>
        </w:rPr>
      </w:pPr>
      <w:r>
        <w:rPr>
          <w:sz w:val="28"/>
          <w:szCs w:val="28"/>
          <w:lang w:val="uk-UA"/>
        </w:rPr>
        <w:t>Розвиток міжнародної торгівлі обєктами ІВ призвів до необхідності створення регулятивних механізмів у цій сфері, а також створенні спеціалізованих міжнародних організацій, таких як СОТ (ТРІПС), МОІВ, ПРООН, які безпосереднь</w:t>
      </w:r>
      <w:r w:rsidR="00A36422">
        <w:rPr>
          <w:sz w:val="28"/>
          <w:szCs w:val="28"/>
          <w:lang w:val="uk-UA"/>
        </w:rPr>
        <w:t>о</w:t>
      </w:r>
      <w:r>
        <w:rPr>
          <w:sz w:val="28"/>
          <w:szCs w:val="28"/>
          <w:lang w:val="uk-UA"/>
        </w:rPr>
        <w:t xml:space="preserve"> займаються уніфікацією законодавчої бази країн-членів, сприяють технічному розвитку, а також надають кошти на ро</w:t>
      </w:r>
      <w:r w:rsidR="004D5A80">
        <w:rPr>
          <w:sz w:val="28"/>
          <w:szCs w:val="28"/>
          <w:lang w:val="uk-UA"/>
        </w:rPr>
        <w:t>збудову інноваційної діяльності.</w:t>
      </w:r>
    </w:p>
    <w:p w:rsidR="00781070" w:rsidRPr="00A36422" w:rsidRDefault="009945F5" w:rsidP="0050124E">
      <w:pPr>
        <w:pStyle w:val="a3"/>
        <w:tabs>
          <w:tab w:val="num" w:pos="0"/>
        </w:tabs>
        <w:spacing w:before="0" w:beforeAutospacing="0" w:after="0" w:afterAutospacing="0" w:line="360" w:lineRule="auto"/>
        <w:ind w:firstLine="540"/>
        <w:jc w:val="center"/>
        <w:rPr>
          <w:b/>
          <w:sz w:val="28"/>
          <w:szCs w:val="28"/>
          <w:lang w:val="uk-UA"/>
        </w:rPr>
      </w:pPr>
      <w:r w:rsidRPr="00A36422">
        <w:rPr>
          <w:b/>
          <w:sz w:val="28"/>
          <w:szCs w:val="28"/>
          <w:lang w:val="uk-UA"/>
        </w:rPr>
        <w:t>РОЗДІЛ ІІІ</w:t>
      </w:r>
      <w:r w:rsidR="00A36422" w:rsidRPr="00A36422">
        <w:rPr>
          <w:b/>
          <w:sz w:val="28"/>
          <w:szCs w:val="28"/>
          <w:lang w:val="uk-UA"/>
        </w:rPr>
        <w:t xml:space="preserve">. </w:t>
      </w:r>
      <w:r w:rsidR="00781070" w:rsidRPr="00A36422">
        <w:rPr>
          <w:b/>
          <w:sz w:val="28"/>
          <w:szCs w:val="28"/>
          <w:lang w:val="uk-UA"/>
        </w:rPr>
        <w:t>Місце України в міжнародній торгівлі продуктами ІВ.</w:t>
      </w:r>
    </w:p>
    <w:p w:rsidR="00781070" w:rsidRPr="004005D4" w:rsidRDefault="00781070" w:rsidP="0050124E">
      <w:pPr>
        <w:spacing w:line="360" w:lineRule="auto"/>
        <w:ind w:firstLine="540"/>
        <w:jc w:val="center"/>
        <w:rPr>
          <w:b/>
          <w:sz w:val="28"/>
          <w:szCs w:val="28"/>
          <w:lang w:val="uk-UA"/>
        </w:rPr>
      </w:pPr>
      <w:r w:rsidRPr="004005D4">
        <w:rPr>
          <w:b/>
          <w:sz w:val="28"/>
          <w:szCs w:val="28"/>
          <w:lang w:val="uk-UA"/>
        </w:rPr>
        <w:t xml:space="preserve">3.1.Стан та </w:t>
      </w:r>
      <w:r w:rsidR="00EF7586" w:rsidRPr="004005D4">
        <w:rPr>
          <w:b/>
          <w:sz w:val="28"/>
          <w:szCs w:val="28"/>
          <w:lang w:val="uk-UA"/>
        </w:rPr>
        <w:t>тенденції участі</w:t>
      </w:r>
      <w:r w:rsidRPr="004005D4">
        <w:rPr>
          <w:b/>
          <w:sz w:val="28"/>
          <w:szCs w:val="28"/>
          <w:lang w:val="uk-UA"/>
        </w:rPr>
        <w:t xml:space="preserve"> України в міжнародній торгівлі продуктами ІВ.</w:t>
      </w:r>
    </w:p>
    <w:p w:rsidR="00781070" w:rsidRPr="004005D4" w:rsidRDefault="00781070" w:rsidP="00B50223">
      <w:pPr>
        <w:spacing w:line="360" w:lineRule="auto"/>
        <w:ind w:firstLine="540"/>
        <w:jc w:val="both"/>
        <w:rPr>
          <w:sz w:val="28"/>
          <w:szCs w:val="28"/>
          <w:lang w:val="uk-UA"/>
        </w:rPr>
      </w:pPr>
      <w:r w:rsidRPr="004005D4">
        <w:rPr>
          <w:sz w:val="28"/>
          <w:szCs w:val="28"/>
          <w:lang w:val="uk-UA"/>
        </w:rPr>
        <w:t>Україна, яка входила до тридцятки країн світової інтелектуальної еліти, успадкувала від СРСР значний науково-технічний потенціал. За даними, ООН на початку ХХІ ст.,Україна посідала одне з перших місць у світі за кількістю наукових співробітників.</w:t>
      </w:r>
    </w:p>
    <w:p w:rsidR="00781070" w:rsidRPr="004005D4" w:rsidRDefault="00781070" w:rsidP="00B50223">
      <w:pPr>
        <w:spacing w:line="360" w:lineRule="auto"/>
        <w:ind w:firstLine="540"/>
        <w:jc w:val="both"/>
        <w:rPr>
          <w:sz w:val="28"/>
          <w:szCs w:val="28"/>
          <w:lang w:val="uk-UA"/>
        </w:rPr>
      </w:pPr>
      <w:r w:rsidRPr="004005D4">
        <w:rPr>
          <w:sz w:val="28"/>
          <w:szCs w:val="28"/>
          <w:lang w:val="uk-UA"/>
        </w:rPr>
        <w:t>Відомий рейтинг  «</w:t>
      </w:r>
      <w:r w:rsidRPr="004005D4">
        <w:rPr>
          <w:sz w:val="28"/>
          <w:szCs w:val="28"/>
          <w:lang w:val="en-US"/>
        </w:rPr>
        <w:t>The</w:t>
      </w:r>
      <w:r w:rsidRPr="002F135D">
        <w:rPr>
          <w:sz w:val="28"/>
          <w:szCs w:val="28"/>
          <w:lang w:val="uk-UA"/>
        </w:rPr>
        <w:t xml:space="preserve"> </w:t>
      </w:r>
      <w:r w:rsidRPr="004005D4">
        <w:rPr>
          <w:sz w:val="28"/>
          <w:szCs w:val="28"/>
          <w:lang w:val="en-US"/>
        </w:rPr>
        <w:t>Global</w:t>
      </w:r>
      <w:r w:rsidRPr="002F135D">
        <w:rPr>
          <w:sz w:val="28"/>
          <w:szCs w:val="28"/>
          <w:lang w:val="uk-UA"/>
        </w:rPr>
        <w:t xml:space="preserve"> </w:t>
      </w:r>
      <w:r w:rsidRPr="004005D4">
        <w:rPr>
          <w:sz w:val="28"/>
          <w:szCs w:val="28"/>
          <w:lang w:val="en-US"/>
        </w:rPr>
        <w:t>Competitiveness</w:t>
      </w:r>
      <w:r w:rsidRPr="002F135D">
        <w:rPr>
          <w:sz w:val="28"/>
          <w:szCs w:val="28"/>
          <w:lang w:val="uk-UA"/>
        </w:rPr>
        <w:t xml:space="preserve"> </w:t>
      </w:r>
      <w:r w:rsidRPr="004005D4">
        <w:rPr>
          <w:sz w:val="28"/>
          <w:szCs w:val="28"/>
          <w:lang w:val="en-US"/>
        </w:rPr>
        <w:t>Index</w:t>
      </w:r>
      <w:r w:rsidRPr="002F135D">
        <w:rPr>
          <w:sz w:val="28"/>
          <w:szCs w:val="28"/>
          <w:lang w:val="uk-UA"/>
        </w:rPr>
        <w:t xml:space="preserve"> 2009–2010</w:t>
      </w:r>
      <w:r w:rsidRPr="004005D4">
        <w:rPr>
          <w:sz w:val="28"/>
          <w:szCs w:val="28"/>
          <w:lang w:val="uk-UA"/>
        </w:rPr>
        <w:t xml:space="preserve">» розмістив  Україну  на </w:t>
      </w:r>
      <w:r w:rsidR="00EA6A20">
        <w:rPr>
          <w:sz w:val="28"/>
          <w:szCs w:val="28"/>
          <w:lang w:val="uk-UA"/>
        </w:rPr>
        <w:t>62</w:t>
      </w:r>
      <w:r w:rsidRPr="004005D4">
        <w:rPr>
          <w:sz w:val="28"/>
          <w:szCs w:val="28"/>
          <w:lang w:val="uk-UA"/>
        </w:rPr>
        <w:t xml:space="preserve"> місці</w:t>
      </w:r>
      <w:r w:rsidR="007F74E7">
        <w:rPr>
          <w:sz w:val="28"/>
          <w:szCs w:val="28"/>
          <w:lang w:val="uk-UA"/>
        </w:rPr>
        <w:t xml:space="preserve"> серед 133</w:t>
      </w:r>
      <w:r w:rsidR="002F135D">
        <w:rPr>
          <w:sz w:val="28"/>
          <w:szCs w:val="28"/>
          <w:lang w:val="uk-UA"/>
        </w:rPr>
        <w:t xml:space="preserve"> країн</w:t>
      </w:r>
      <w:r w:rsidR="004A7866">
        <w:rPr>
          <w:sz w:val="28"/>
          <w:szCs w:val="28"/>
          <w:lang w:val="uk-UA"/>
        </w:rPr>
        <w:t xml:space="preserve"> за рівнем інноваційної діяльності</w:t>
      </w:r>
      <w:r w:rsidR="00192909" w:rsidRPr="002F135D">
        <w:rPr>
          <w:sz w:val="28"/>
          <w:szCs w:val="28"/>
          <w:lang w:val="uk-UA"/>
        </w:rPr>
        <w:t>[</w:t>
      </w:r>
      <w:r w:rsidR="00C031BE">
        <w:rPr>
          <w:sz w:val="28"/>
          <w:szCs w:val="28"/>
          <w:lang w:val="uk-UA"/>
        </w:rPr>
        <w:t>14</w:t>
      </w:r>
      <w:r w:rsidR="00192909" w:rsidRPr="002F135D">
        <w:rPr>
          <w:sz w:val="28"/>
          <w:szCs w:val="28"/>
          <w:lang w:val="uk-UA"/>
        </w:rPr>
        <w:t>]</w:t>
      </w:r>
      <w:r w:rsidRPr="004005D4">
        <w:rPr>
          <w:sz w:val="28"/>
          <w:szCs w:val="28"/>
          <w:lang w:val="uk-UA"/>
        </w:rPr>
        <w:t xml:space="preserve">.  </w:t>
      </w:r>
    </w:p>
    <w:p w:rsidR="00781070" w:rsidRDefault="008B561F" w:rsidP="00B50223">
      <w:pPr>
        <w:spacing w:line="360" w:lineRule="auto"/>
        <w:ind w:firstLine="540"/>
        <w:jc w:val="both"/>
        <w:rPr>
          <w:sz w:val="28"/>
          <w:szCs w:val="28"/>
          <w:lang w:val="uk-UA"/>
        </w:rPr>
      </w:pPr>
      <w:r>
        <w:rPr>
          <w:sz w:val="28"/>
          <w:szCs w:val="28"/>
          <w:lang w:val="uk-UA"/>
        </w:rPr>
        <w:t xml:space="preserve">Таблиця 3.1 </w:t>
      </w:r>
      <w:r w:rsidR="00781070" w:rsidRPr="004005D4">
        <w:rPr>
          <w:sz w:val="28"/>
          <w:szCs w:val="28"/>
          <w:lang w:val="uk-UA"/>
        </w:rPr>
        <w:t>Рейтинг інноваційних країн світу 2009-2010</w:t>
      </w:r>
    </w:p>
    <w:tbl>
      <w:tblPr>
        <w:tblW w:w="8367" w:type="dxa"/>
        <w:tblLook w:val="0000" w:firstRow="0" w:lastRow="0" w:firstColumn="0" w:lastColumn="0" w:noHBand="0" w:noVBand="0"/>
      </w:tblPr>
      <w:tblGrid>
        <w:gridCol w:w="2892"/>
        <w:gridCol w:w="1482"/>
        <w:gridCol w:w="1351"/>
        <w:gridCol w:w="1321"/>
        <w:gridCol w:w="1321"/>
      </w:tblGrid>
      <w:tr w:rsidR="00E107F9" w:rsidRPr="004005D4" w:rsidTr="00E107F9">
        <w:trPr>
          <w:trHeight w:val="264"/>
        </w:trPr>
        <w:tc>
          <w:tcPr>
            <w:tcW w:w="28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Країна</w:t>
            </w:r>
          </w:p>
        </w:tc>
        <w:tc>
          <w:tcPr>
            <w:tcW w:w="1482" w:type="dxa"/>
            <w:tcBorders>
              <w:top w:val="single" w:sz="4" w:space="0" w:color="auto"/>
              <w:left w:val="nil"/>
              <w:bottom w:val="single" w:sz="4" w:space="0" w:color="auto"/>
              <w:right w:val="single" w:sz="4" w:space="0" w:color="auto"/>
            </w:tcBorders>
            <w:shd w:val="clear" w:color="auto" w:fill="auto"/>
            <w:noWrap/>
            <w:vAlign w:val="bottom"/>
          </w:tcPr>
          <w:p w:rsidR="00E107F9" w:rsidRPr="00E107F9" w:rsidRDefault="00E107F9" w:rsidP="00E107F9">
            <w:pPr>
              <w:spacing w:line="360" w:lineRule="auto"/>
              <w:jc w:val="both"/>
              <w:rPr>
                <w:sz w:val="28"/>
                <w:szCs w:val="28"/>
                <w:lang w:val="uk-UA"/>
              </w:rPr>
            </w:pPr>
            <w:r w:rsidRPr="004005D4">
              <w:rPr>
                <w:sz w:val="28"/>
                <w:szCs w:val="28"/>
              </w:rPr>
              <w:t>Місце</w:t>
            </w:r>
            <w:r>
              <w:rPr>
                <w:sz w:val="28"/>
                <w:szCs w:val="28"/>
                <w:lang w:val="uk-UA"/>
              </w:rPr>
              <w:t xml:space="preserve"> 2009</w:t>
            </w:r>
          </w:p>
        </w:tc>
        <w:tc>
          <w:tcPr>
            <w:tcW w:w="1351" w:type="dxa"/>
            <w:tcBorders>
              <w:top w:val="single" w:sz="4" w:space="0" w:color="auto"/>
              <w:left w:val="nil"/>
              <w:bottom w:val="single" w:sz="4" w:space="0" w:color="auto"/>
              <w:right w:val="single" w:sz="4" w:space="0" w:color="auto"/>
            </w:tcBorders>
            <w:shd w:val="clear" w:color="auto" w:fill="auto"/>
            <w:noWrap/>
            <w:vAlign w:val="bottom"/>
          </w:tcPr>
          <w:p w:rsidR="00E107F9" w:rsidRDefault="00E107F9" w:rsidP="00E107F9">
            <w:pPr>
              <w:spacing w:line="360" w:lineRule="auto"/>
              <w:rPr>
                <w:sz w:val="28"/>
                <w:szCs w:val="28"/>
                <w:lang w:val="uk-UA"/>
              </w:rPr>
            </w:pPr>
            <w:r>
              <w:rPr>
                <w:sz w:val="28"/>
                <w:szCs w:val="28"/>
                <w:lang w:val="uk-UA"/>
              </w:rPr>
              <w:t>Бали</w:t>
            </w:r>
          </w:p>
          <w:p w:rsidR="00E107F9" w:rsidRPr="00E107F9" w:rsidRDefault="00E107F9" w:rsidP="00E107F9">
            <w:pPr>
              <w:spacing w:line="360" w:lineRule="auto"/>
              <w:rPr>
                <w:sz w:val="28"/>
                <w:szCs w:val="28"/>
                <w:lang w:val="uk-UA"/>
              </w:rPr>
            </w:pPr>
            <w:r>
              <w:rPr>
                <w:sz w:val="28"/>
                <w:szCs w:val="28"/>
                <w:lang w:val="uk-UA"/>
              </w:rPr>
              <w:t>2009</w:t>
            </w:r>
          </w:p>
        </w:tc>
        <w:tc>
          <w:tcPr>
            <w:tcW w:w="1321" w:type="dxa"/>
            <w:tcBorders>
              <w:top w:val="single" w:sz="4" w:space="0" w:color="auto"/>
              <w:left w:val="nil"/>
              <w:bottom w:val="single" w:sz="4" w:space="0" w:color="auto"/>
              <w:right w:val="single" w:sz="4" w:space="0" w:color="auto"/>
            </w:tcBorders>
          </w:tcPr>
          <w:p w:rsidR="00E107F9" w:rsidRDefault="00E107F9" w:rsidP="00E107F9">
            <w:pPr>
              <w:spacing w:line="360" w:lineRule="auto"/>
              <w:rPr>
                <w:sz w:val="28"/>
                <w:szCs w:val="28"/>
                <w:lang w:val="uk-UA"/>
              </w:rPr>
            </w:pPr>
            <w:r>
              <w:rPr>
                <w:sz w:val="28"/>
                <w:szCs w:val="28"/>
                <w:lang w:val="uk-UA"/>
              </w:rPr>
              <w:t>Місце</w:t>
            </w:r>
          </w:p>
          <w:p w:rsidR="00E107F9" w:rsidRPr="00E107F9" w:rsidRDefault="00E107F9" w:rsidP="00E107F9">
            <w:pPr>
              <w:spacing w:line="360" w:lineRule="auto"/>
              <w:rPr>
                <w:sz w:val="28"/>
                <w:szCs w:val="28"/>
                <w:lang w:val="uk-UA"/>
              </w:rPr>
            </w:pPr>
            <w:r>
              <w:rPr>
                <w:sz w:val="28"/>
                <w:szCs w:val="28"/>
                <w:lang w:val="uk-UA"/>
              </w:rPr>
              <w:t>2008</w:t>
            </w:r>
          </w:p>
        </w:tc>
        <w:tc>
          <w:tcPr>
            <w:tcW w:w="1321" w:type="dxa"/>
            <w:tcBorders>
              <w:top w:val="single" w:sz="4" w:space="0" w:color="auto"/>
              <w:left w:val="nil"/>
              <w:bottom w:val="single" w:sz="4" w:space="0" w:color="auto"/>
              <w:right w:val="single" w:sz="4" w:space="0" w:color="auto"/>
            </w:tcBorders>
          </w:tcPr>
          <w:p w:rsidR="00E107F9" w:rsidRPr="00E107F9" w:rsidRDefault="00E107F9" w:rsidP="00E107F9">
            <w:pPr>
              <w:spacing w:line="360" w:lineRule="auto"/>
              <w:rPr>
                <w:sz w:val="28"/>
                <w:szCs w:val="28"/>
                <w:lang w:val="uk-UA"/>
              </w:rPr>
            </w:pPr>
            <w:r>
              <w:rPr>
                <w:sz w:val="28"/>
                <w:szCs w:val="28"/>
                <w:lang w:val="uk-UA"/>
              </w:rPr>
              <w:t>Бали 2008</w:t>
            </w:r>
          </w:p>
        </w:tc>
      </w:tr>
      <w:tr w:rsidR="00E107F9" w:rsidRPr="004005D4" w:rsidTr="00E107F9">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США</w:t>
            </w:r>
          </w:p>
        </w:tc>
        <w:tc>
          <w:tcPr>
            <w:tcW w:w="1482"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1</w:t>
            </w:r>
          </w:p>
        </w:tc>
        <w:tc>
          <w:tcPr>
            <w:tcW w:w="1351"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5,77</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1</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5,84</w:t>
            </w:r>
          </w:p>
        </w:tc>
      </w:tr>
      <w:tr w:rsidR="00E107F9" w:rsidRPr="004005D4" w:rsidTr="00E107F9">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Швейцарія</w:t>
            </w:r>
          </w:p>
        </w:tc>
        <w:tc>
          <w:tcPr>
            <w:tcW w:w="1482"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2</w:t>
            </w:r>
          </w:p>
        </w:tc>
        <w:tc>
          <w:tcPr>
            <w:tcW w:w="1351"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5,56</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3</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5,54</w:t>
            </w:r>
          </w:p>
        </w:tc>
      </w:tr>
      <w:tr w:rsidR="00E107F9" w:rsidRPr="004005D4" w:rsidTr="00E107F9">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Фінляндія</w:t>
            </w:r>
          </w:p>
        </w:tc>
        <w:tc>
          <w:tcPr>
            <w:tcW w:w="1482"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3</w:t>
            </w:r>
          </w:p>
        </w:tc>
        <w:tc>
          <w:tcPr>
            <w:tcW w:w="1351"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5,53</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2</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5,57</w:t>
            </w:r>
          </w:p>
        </w:tc>
      </w:tr>
      <w:tr w:rsidR="00E107F9" w:rsidRPr="004005D4" w:rsidTr="00E107F9">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Японія</w:t>
            </w:r>
          </w:p>
        </w:tc>
        <w:tc>
          <w:tcPr>
            <w:tcW w:w="1482"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4</w:t>
            </w:r>
          </w:p>
        </w:tc>
        <w:tc>
          <w:tcPr>
            <w:tcW w:w="1351"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5,51</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4</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5,52</w:t>
            </w:r>
          </w:p>
        </w:tc>
      </w:tr>
      <w:tr w:rsidR="00E107F9" w:rsidRPr="004005D4" w:rsidTr="00E107F9">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Швеція</w:t>
            </w:r>
          </w:p>
        </w:tc>
        <w:tc>
          <w:tcPr>
            <w:tcW w:w="1482"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5</w:t>
            </w:r>
          </w:p>
        </w:tc>
        <w:tc>
          <w:tcPr>
            <w:tcW w:w="1351"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5,39</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5</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5,42</w:t>
            </w:r>
          </w:p>
        </w:tc>
      </w:tr>
      <w:tr w:rsidR="00E107F9" w:rsidRPr="004005D4" w:rsidTr="00E107F9">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E107F9" w:rsidRPr="004005D4" w:rsidRDefault="00E107F9" w:rsidP="001B1026">
            <w:pPr>
              <w:spacing w:line="360" w:lineRule="auto"/>
              <w:jc w:val="both"/>
              <w:rPr>
                <w:sz w:val="28"/>
                <w:szCs w:val="28"/>
              </w:rPr>
            </w:pPr>
            <w:r w:rsidRPr="004005D4">
              <w:rPr>
                <w:sz w:val="28"/>
                <w:szCs w:val="28"/>
              </w:rPr>
              <w:t>Тайвань, Китай</w:t>
            </w:r>
          </w:p>
        </w:tc>
        <w:tc>
          <w:tcPr>
            <w:tcW w:w="1482"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6</w:t>
            </w:r>
          </w:p>
        </w:tc>
        <w:tc>
          <w:tcPr>
            <w:tcW w:w="1351"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5,28</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7</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5,23</w:t>
            </w:r>
          </w:p>
        </w:tc>
      </w:tr>
      <w:tr w:rsidR="00E107F9" w:rsidRPr="004005D4" w:rsidTr="00E107F9">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Німеччина</w:t>
            </w:r>
          </w:p>
        </w:tc>
        <w:tc>
          <w:tcPr>
            <w:tcW w:w="1482"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7</w:t>
            </w:r>
          </w:p>
        </w:tc>
        <w:tc>
          <w:tcPr>
            <w:tcW w:w="1351"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5,11</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8</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5,22</w:t>
            </w:r>
          </w:p>
        </w:tc>
      </w:tr>
      <w:tr w:rsidR="00E107F9" w:rsidRPr="004005D4" w:rsidTr="00E107F9">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Сінгапур</w:t>
            </w:r>
          </w:p>
        </w:tc>
        <w:tc>
          <w:tcPr>
            <w:tcW w:w="1482"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8</w:t>
            </w:r>
          </w:p>
        </w:tc>
        <w:tc>
          <w:tcPr>
            <w:tcW w:w="1351"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5,09</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11</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5,08</w:t>
            </w:r>
          </w:p>
        </w:tc>
      </w:tr>
      <w:tr w:rsidR="00E107F9" w:rsidRPr="004005D4" w:rsidTr="00E107F9">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Ізраїль</w:t>
            </w:r>
          </w:p>
        </w:tc>
        <w:tc>
          <w:tcPr>
            <w:tcW w:w="1482"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9</w:t>
            </w:r>
          </w:p>
        </w:tc>
        <w:tc>
          <w:tcPr>
            <w:tcW w:w="1351"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5,06</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6</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5,26</w:t>
            </w:r>
          </w:p>
        </w:tc>
      </w:tr>
      <w:tr w:rsidR="00E107F9" w:rsidRPr="004005D4" w:rsidTr="00E107F9">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Канада</w:t>
            </w:r>
          </w:p>
        </w:tc>
        <w:tc>
          <w:tcPr>
            <w:tcW w:w="1482"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12</w:t>
            </w:r>
          </w:p>
        </w:tc>
        <w:tc>
          <w:tcPr>
            <w:tcW w:w="1351"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4,8</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13</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4,82</w:t>
            </w:r>
          </w:p>
        </w:tc>
      </w:tr>
      <w:tr w:rsidR="00E107F9" w:rsidRPr="004005D4" w:rsidTr="00E107F9">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E107F9" w:rsidRPr="004005D4" w:rsidRDefault="00E107F9" w:rsidP="001B1026">
            <w:pPr>
              <w:spacing w:line="360" w:lineRule="auto"/>
              <w:jc w:val="both"/>
              <w:rPr>
                <w:sz w:val="28"/>
                <w:szCs w:val="28"/>
              </w:rPr>
            </w:pPr>
            <w:r w:rsidRPr="004005D4">
              <w:rPr>
                <w:sz w:val="28"/>
                <w:szCs w:val="28"/>
              </w:rPr>
              <w:t>Велика Британія</w:t>
            </w:r>
          </w:p>
        </w:tc>
        <w:tc>
          <w:tcPr>
            <w:tcW w:w="1482"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15</w:t>
            </w:r>
          </w:p>
        </w:tc>
        <w:tc>
          <w:tcPr>
            <w:tcW w:w="1351"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4,6</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17</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4,66</w:t>
            </w:r>
          </w:p>
        </w:tc>
      </w:tr>
      <w:tr w:rsidR="00E107F9" w:rsidRPr="004005D4" w:rsidTr="00E107F9">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Іспанія</w:t>
            </w:r>
          </w:p>
        </w:tc>
        <w:tc>
          <w:tcPr>
            <w:tcW w:w="1482"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40</w:t>
            </w:r>
          </w:p>
        </w:tc>
        <w:tc>
          <w:tcPr>
            <w:tcW w:w="1351"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3,35</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39</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3,61</w:t>
            </w:r>
          </w:p>
        </w:tc>
      </w:tr>
      <w:tr w:rsidR="00E107F9" w:rsidRPr="004005D4" w:rsidTr="00E107F9">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Росія</w:t>
            </w:r>
          </w:p>
        </w:tc>
        <w:tc>
          <w:tcPr>
            <w:tcW w:w="1482"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51</w:t>
            </w:r>
          </w:p>
        </w:tc>
        <w:tc>
          <w:tcPr>
            <w:tcW w:w="1351"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3,35</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48</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3,41</w:t>
            </w:r>
          </w:p>
        </w:tc>
      </w:tr>
      <w:tr w:rsidR="00E107F9" w:rsidRPr="004005D4" w:rsidTr="00E107F9">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Україна</w:t>
            </w:r>
          </w:p>
        </w:tc>
        <w:tc>
          <w:tcPr>
            <w:tcW w:w="1482"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62</w:t>
            </w:r>
          </w:p>
        </w:tc>
        <w:tc>
          <w:tcPr>
            <w:tcW w:w="1351"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3,21</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52</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3,40</w:t>
            </w:r>
          </w:p>
        </w:tc>
      </w:tr>
      <w:tr w:rsidR="00E107F9" w:rsidRPr="004005D4" w:rsidTr="00E107F9">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Турція</w:t>
            </w:r>
          </w:p>
        </w:tc>
        <w:tc>
          <w:tcPr>
            <w:tcW w:w="1482"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69</w:t>
            </w:r>
          </w:p>
        </w:tc>
        <w:tc>
          <w:tcPr>
            <w:tcW w:w="1351"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3,11</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66</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3,16</w:t>
            </w:r>
          </w:p>
        </w:tc>
      </w:tr>
      <w:tr w:rsidR="00E107F9" w:rsidRPr="004005D4" w:rsidTr="00E107F9">
        <w:trPr>
          <w:trHeight w:val="264"/>
        </w:trPr>
        <w:tc>
          <w:tcPr>
            <w:tcW w:w="2892" w:type="dxa"/>
            <w:tcBorders>
              <w:top w:val="nil"/>
              <w:left w:val="single" w:sz="4" w:space="0" w:color="auto"/>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Грузія</w:t>
            </w:r>
          </w:p>
        </w:tc>
        <w:tc>
          <w:tcPr>
            <w:tcW w:w="1482"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119</w:t>
            </w:r>
          </w:p>
        </w:tc>
        <w:tc>
          <w:tcPr>
            <w:tcW w:w="1351" w:type="dxa"/>
            <w:tcBorders>
              <w:top w:val="nil"/>
              <w:left w:val="nil"/>
              <w:bottom w:val="single" w:sz="4" w:space="0" w:color="auto"/>
              <w:right w:val="single" w:sz="4" w:space="0" w:color="auto"/>
            </w:tcBorders>
            <w:shd w:val="clear" w:color="auto" w:fill="auto"/>
            <w:noWrap/>
            <w:vAlign w:val="bottom"/>
          </w:tcPr>
          <w:p w:rsidR="00E107F9" w:rsidRPr="004005D4" w:rsidRDefault="00E107F9" w:rsidP="001B1026">
            <w:pPr>
              <w:spacing w:line="360" w:lineRule="auto"/>
              <w:ind w:firstLine="540"/>
              <w:jc w:val="both"/>
              <w:rPr>
                <w:sz w:val="28"/>
                <w:szCs w:val="28"/>
              </w:rPr>
            </w:pPr>
            <w:r w:rsidRPr="004005D4">
              <w:rPr>
                <w:sz w:val="28"/>
                <w:szCs w:val="28"/>
              </w:rPr>
              <w:t>2,56</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107</w:t>
            </w:r>
          </w:p>
        </w:tc>
        <w:tc>
          <w:tcPr>
            <w:tcW w:w="1321" w:type="dxa"/>
            <w:tcBorders>
              <w:top w:val="nil"/>
              <w:left w:val="nil"/>
              <w:bottom w:val="single" w:sz="4" w:space="0" w:color="auto"/>
              <w:right w:val="single" w:sz="4" w:space="0" w:color="auto"/>
            </w:tcBorders>
          </w:tcPr>
          <w:p w:rsidR="00E107F9" w:rsidRPr="000C77AC" w:rsidRDefault="000C77AC" w:rsidP="001B1026">
            <w:pPr>
              <w:spacing w:line="360" w:lineRule="auto"/>
              <w:ind w:firstLine="540"/>
              <w:jc w:val="both"/>
              <w:rPr>
                <w:sz w:val="28"/>
                <w:szCs w:val="28"/>
                <w:lang w:val="uk-UA"/>
              </w:rPr>
            </w:pPr>
            <w:r>
              <w:rPr>
                <w:sz w:val="28"/>
                <w:szCs w:val="28"/>
                <w:lang w:val="uk-UA"/>
              </w:rPr>
              <w:t>3,74</w:t>
            </w:r>
          </w:p>
        </w:tc>
      </w:tr>
    </w:tbl>
    <w:p w:rsidR="00D53022" w:rsidRPr="00D53022" w:rsidRDefault="001774AB" w:rsidP="00E107F9">
      <w:pPr>
        <w:spacing w:line="360" w:lineRule="auto"/>
        <w:jc w:val="both"/>
        <w:rPr>
          <w:sz w:val="28"/>
          <w:szCs w:val="28"/>
          <w:lang w:val="uk-UA"/>
        </w:rPr>
      </w:pPr>
      <w:r w:rsidRPr="001774AB">
        <w:rPr>
          <w:i/>
          <w:sz w:val="28"/>
          <w:szCs w:val="28"/>
          <w:lang w:val="uk-UA"/>
        </w:rPr>
        <w:t>Складено авт</w:t>
      </w:r>
      <w:r w:rsidR="00B07002">
        <w:rPr>
          <w:i/>
          <w:sz w:val="28"/>
          <w:szCs w:val="28"/>
          <w:lang w:val="uk-UA"/>
        </w:rPr>
        <w:t>о</w:t>
      </w:r>
      <w:r w:rsidRPr="001774AB">
        <w:rPr>
          <w:i/>
          <w:sz w:val="28"/>
          <w:szCs w:val="28"/>
          <w:lang w:val="uk-UA"/>
        </w:rPr>
        <w:t>ром за</w:t>
      </w:r>
      <w:r w:rsidR="00D53022" w:rsidRPr="001774AB">
        <w:rPr>
          <w:i/>
          <w:sz w:val="28"/>
          <w:szCs w:val="28"/>
          <w:lang w:val="uk-UA"/>
        </w:rPr>
        <w:t>:</w:t>
      </w:r>
      <w:r>
        <w:rPr>
          <w:sz w:val="28"/>
          <w:szCs w:val="28"/>
          <w:lang w:val="uk-UA"/>
        </w:rPr>
        <w:t xml:space="preserve"> даними</w:t>
      </w:r>
      <w:r w:rsidR="00D53022">
        <w:rPr>
          <w:sz w:val="28"/>
          <w:szCs w:val="28"/>
          <w:lang w:val="uk-UA"/>
        </w:rPr>
        <w:t xml:space="preserve"> </w:t>
      </w:r>
      <w:r w:rsidR="00D53022" w:rsidRPr="004005D4">
        <w:rPr>
          <w:sz w:val="28"/>
          <w:szCs w:val="28"/>
          <w:lang w:val="uk-UA"/>
        </w:rPr>
        <w:t>«</w:t>
      </w:r>
      <w:r w:rsidR="00D53022" w:rsidRPr="004005D4">
        <w:rPr>
          <w:sz w:val="28"/>
          <w:szCs w:val="28"/>
          <w:lang w:val="en-US"/>
        </w:rPr>
        <w:t>The</w:t>
      </w:r>
      <w:r w:rsidR="00D53022" w:rsidRPr="002F135D">
        <w:rPr>
          <w:sz w:val="28"/>
          <w:szCs w:val="28"/>
          <w:lang w:val="uk-UA"/>
        </w:rPr>
        <w:t xml:space="preserve"> </w:t>
      </w:r>
      <w:r w:rsidR="00D53022" w:rsidRPr="004005D4">
        <w:rPr>
          <w:sz w:val="28"/>
          <w:szCs w:val="28"/>
          <w:lang w:val="en-US"/>
        </w:rPr>
        <w:t>Global</w:t>
      </w:r>
      <w:r w:rsidR="00D53022" w:rsidRPr="002F135D">
        <w:rPr>
          <w:sz w:val="28"/>
          <w:szCs w:val="28"/>
          <w:lang w:val="uk-UA"/>
        </w:rPr>
        <w:t xml:space="preserve"> </w:t>
      </w:r>
      <w:r w:rsidR="00D53022" w:rsidRPr="004005D4">
        <w:rPr>
          <w:sz w:val="28"/>
          <w:szCs w:val="28"/>
          <w:lang w:val="en-US"/>
        </w:rPr>
        <w:t>Competitiveness</w:t>
      </w:r>
      <w:r w:rsidR="00D53022" w:rsidRPr="002F135D">
        <w:rPr>
          <w:sz w:val="28"/>
          <w:szCs w:val="28"/>
          <w:lang w:val="uk-UA"/>
        </w:rPr>
        <w:t xml:space="preserve"> </w:t>
      </w:r>
      <w:r w:rsidR="00D53022" w:rsidRPr="004005D4">
        <w:rPr>
          <w:sz w:val="28"/>
          <w:szCs w:val="28"/>
          <w:lang w:val="en-US"/>
        </w:rPr>
        <w:t>Index</w:t>
      </w:r>
      <w:r w:rsidR="00D53022" w:rsidRPr="002F135D">
        <w:rPr>
          <w:sz w:val="28"/>
          <w:szCs w:val="28"/>
          <w:lang w:val="uk-UA"/>
        </w:rPr>
        <w:t xml:space="preserve"> 2009–2010</w:t>
      </w:r>
      <w:r w:rsidR="00D53022" w:rsidRPr="004005D4">
        <w:rPr>
          <w:sz w:val="28"/>
          <w:szCs w:val="28"/>
          <w:lang w:val="uk-UA"/>
        </w:rPr>
        <w:t>»</w:t>
      </w:r>
      <w:r w:rsidR="00D53022">
        <w:rPr>
          <w:sz w:val="28"/>
          <w:szCs w:val="28"/>
          <w:lang w:val="uk-UA"/>
        </w:rPr>
        <w:t>,</w:t>
      </w:r>
      <w:r w:rsidR="00D53022" w:rsidRPr="00D53022">
        <w:rPr>
          <w:lang w:val="en-GB"/>
        </w:rPr>
        <w:t xml:space="preserve"> </w:t>
      </w:r>
      <w:r w:rsidR="00D53022" w:rsidRPr="00D53022">
        <w:rPr>
          <w:sz w:val="28"/>
          <w:szCs w:val="28"/>
          <w:lang w:val="uk-UA"/>
        </w:rPr>
        <w:t>http://www.weforum.org/documents/GCR09/index.html</w:t>
      </w:r>
    </w:p>
    <w:p w:rsidR="00781070" w:rsidRPr="004005D4" w:rsidRDefault="00440E91" w:rsidP="00B50223">
      <w:pPr>
        <w:spacing w:line="360" w:lineRule="auto"/>
        <w:ind w:firstLine="540"/>
        <w:jc w:val="both"/>
        <w:rPr>
          <w:sz w:val="28"/>
          <w:szCs w:val="28"/>
          <w:lang w:val="uk-UA"/>
        </w:rPr>
      </w:pPr>
      <w:r>
        <w:rPr>
          <w:sz w:val="28"/>
          <w:szCs w:val="28"/>
          <w:lang w:val="uk-UA"/>
        </w:rPr>
        <w:t xml:space="preserve"> Порівняно з минулим роком позиції України значно опустилися</w:t>
      </w:r>
      <w:r w:rsidR="00A36422">
        <w:rPr>
          <w:sz w:val="28"/>
          <w:szCs w:val="28"/>
          <w:lang w:val="uk-UA"/>
        </w:rPr>
        <w:t xml:space="preserve"> </w:t>
      </w:r>
      <w:r w:rsidR="000C77AC">
        <w:rPr>
          <w:sz w:val="28"/>
          <w:szCs w:val="28"/>
          <w:lang w:val="uk-UA"/>
        </w:rPr>
        <w:t>з 52 місця та індексом 3,40</w:t>
      </w:r>
      <w:r>
        <w:rPr>
          <w:sz w:val="28"/>
          <w:szCs w:val="28"/>
          <w:lang w:val="uk-UA"/>
        </w:rPr>
        <w:t xml:space="preserve"> на </w:t>
      </w:r>
      <w:r w:rsidR="000C77AC">
        <w:rPr>
          <w:sz w:val="28"/>
          <w:szCs w:val="28"/>
          <w:lang w:val="uk-UA"/>
        </w:rPr>
        <w:t>62</w:t>
      </w:r>
      <w:r>
        <w:rPr>
          <w:sz w:val="28"/>
          <w:szCs w:val="28"/>
          <w:lang w:val="uk-UA"/>
        </w:rPr>
        <w:t xml:space="preserve"> місце. В той час як більшість країн приблизно зберегли свої позиції в рейтингу не зважаючи на кризу.</w:t>
      </w:r>
    </w:p>
    <w:p w:rsidR="00A63A2A" w:rsidRPr="00E876FD" w:rsidRDefault="00A63A2A" w:rsidP="00B50223">
      <w:pPr>
        <w:spacing w:line="360" w:lineRule="auto"/>
        <w:ind w:firstLine="540"/>
        <w:jc w:val="both"/>
        <w:rPr>
          <w:rFonts w:ascii="Times" w:hAnsi="Times" w:cs="Times"/>
          <w:sz w:val="17"/>
          <w:szCs w:val="17"/>
        </w:rPr>
      </w:pPr>
      <w:r>
        <w:rPr>
          <w:sz w:val="28"/>
          <w:szCs w:val="28"/>
          <w:lang w:val="uk-UA"/>
        </w:rPr>
        <w:t>Сьогодні на світовому ринку патентів частка України н</w:t>
      </w:r>
      <w:r w:rsidR="00A36422">
        <w:rPr>
          <w:sz w:val="28"/>
          <w:szCs w:val="28"/>
          <w:lang w:val="uk-UA"/>
        </w:rPr>
        <w:t>е перевищує 1%, а із щорічно за</w:t>
      </w:r>
      <w:r>
        <w:rPr>
          <w:sz w:val="28"/>
          <w:szCs w:val="28"/>
          <w:lang w:val="uk-UA"/>
        </w:rPr>
        <w:t>купованих 50-ти ліцензій кожна 5-та використовується зі збитками.</w:t>
      </w:r>
      <w:r w:rsidR="004A7866">
        <w:rPr>
          <w:sz w:val="28"/>
          <w:szCs w:val="28"/>
          <w:lang w:val="uk-UA"/>
        </w:rPr>
        <w:t xml:space="preserve"> </w:t>
      </w:r>
      <w:r w:rsidRPr="00A63A2A">
        <w:rPr>
          <w:sz w:val="28"/>
          <w:szCs w:val="28"/>
          <w:lang w:val="uk-UA"/>
        </w:rPr>
        <w:t>Щодо авторського права, то</w:t>
      </w:r>
      <w:r>
        <w:rPr>
          <w:sz w:val="28"/>
          <w:szCs w:val="28"/>
          <w:lang w:val="uk-UA"/>
        </w:rPr>
        <w:t xml:space="preserve"> </w:t>
      </w:r>
      <w:r w:rsidRPr="00A63A2A">
        <w:rPr>
          <w:sz w:val="28"/>
          <w:szCs w:val="28"/>
          <w:lang w:val="uk-UA"/>
        </w:rPr>
        <w:t>в нашій державі права власників авторського права і чинне законодавство повністю</w:t>
      </w:r>
      <w:r>
        <w:rPr>
          <w:sz w:val="28"/>
          <w:szCs w:val="28"/>
          <w:lang w:val="uk-UA"/>
        </w:rPr>
        <w:t xml:space="preserve"> </w:t>
      </w:r>
      <w:r w:rsidRPr="00A63A2A">
        <w:rPr>
          <w:sz w:val="28"/>
          <w:szCs w:val="28"/>
          <w:lang w:val="uk-UA"/>
        </w:rPr>
        <w:t xml:space="preserve">ігноруються. Обсяг піратства є стабільно високим – 70 % продукції </w:t>
      </w:r>
      <w:r w:rsidRPr="00A63A2A">
        <w:rPr>
          <w:sz w:val="28"/>
          <w:szCs w:val="28"/>
        </w:rPr>
        <w:t>CD</w:t>
      </w:r>
      <w:r w:rsidRPr="00A63A2A">
        <w:rPr>
          <w:sz w:val="28"/>
          <w:szCs w:val="28"/>
          <w:lang w:val="uk-UA"/>
        </w:rPr>
        <w:t>/</w:t>
      </w:r>
      <w:r w:rsidRPr="00A63A2A">
        <w:rPr>
          <w:sz w:val="28"/>
          <w:szCs w:val="28"/>
        </w:rPr>
        <w:t>DVD</w:t>
      </w:r>
      <w:r w:rsidRPr="00A63A2A">
        <w:rPr>
          <w:sz w:val="28"/>
          <w:szCs w:val="28"/>
          <w:lang w:val="uk-UA"/>
        </w:rPr>
        <w:t xml:space="preserve"> є контрабандною.</w:t>
      </w:r>
      <w:r>
        <w:rPr>
          <w:sz w:val="28"/>
          <w:szCs w:val="28"/>
          <w:lang w:val="uk-UA"/>
        </w:rPr>
        <w:t xml:space="preserve"> </w:t>
      </w:r>
      <w:r w:rsidRPr="00A63A2A">
        <w:rPr>
          <w:sz w:val="28"/>
          <w:szCs w:val="28"/>
        </w:rPr>
        <w:t>Для порівняння: у країнах Західної Європи він становить 15 %, Південної Америки – 24 %. Разом з</w:t>
      </w:r>
      <w:r>
        <w:rPr>
          <w:sz w:val="28"/>
          <w:szCs w:val="28"/>
          <w:lang w:val="uk-UA"/>
        </w:rPr>
        <w:t xml:space="preserve"> </w:t>
      </w:r>
      <w:r w:rsidRPr="00A63A2A">
        <w:rPr>
          <w:sz w:val="28"/>
          <w:szCs w:val="28"/>
        </w:rPr>
        <w:t>Індонезією та Росією ми посідаємо третє місце з незаконного використання комп’ютерних програм,</w:t>
      </w:r>
      <w:r w:rsidR="00B669D0">
        <w:rPr>
          <w:sz w:val="28"/>
          <w:szCs w:val="28"/>
          <w:lang w:val="uk-UA"/>
        </w:rPr>
        <w:t xml:space="preserve"> </w:t>
      </w:r>
      <w:r w:rsidRPr="00A63A2A">
        <w:rPr>
          <w:sz w:val="28"/>
          <w:szCs w:val="28"/>
        </w:rPr>
        <w:t>передує нам тільки В’єтнам (95% комп’ютерних програм встановлюється нелегально) та Китай (92%</w:t>
      </w:r>
      <w:r w:rsidRPr="00A63A2A">
        <w:rPr>
          <w:sz w:val="28"/>
          <w:szCs w:val="28"/>
          <w:lang w:val="uk-UA"/>
        </w:rPr>
        <w:t>)</w:t>
      </w:r>
      <w:r>
        <w:rPr>
          <w:sz w:val="28"/>
          <w:szCs w:val="28"/>
          <w:lang w:val="uk-UA"/>
        </w:rPr>
        <w:t>.</w:t>
      </w:r>
      <w:r w:rsidRPr="00A63A2A">
        <w:rPr>
          <w:rFonts w:ascii="Times" w:hAnsi="Times" w:cs="Times"/>
          <w:i/>
          <w:iCs/>
          <w:sz w:val="17"/>
          <w:szCs w:val="17"/>
        </w:rPr>
        <w:t xml:space="preserve"> </w:t>
      </w:r>
    </w:p>
    <w:p w:rsidR="00781070" w:rsidRPr="004005D4" w:rsidRDefault="00781070" w:rsidP="00B50223">
      <w:pPr>
        <w:spacing w:line="360" w:lineRule="auto"/>
        <w:ind w:firstLine="540"/>
        <w:jc w:val="both"/>
        <w:rPr>
          <w:noProof/>
          <w:sz w:val="28"/>
          <w:szCs w:val="28"/>
          <w:lang w:val="uk-UA"/>
        </w:rPr>
      </w:pPr>
      <w:r w:rsidRPr="004005D4">
        <w:rPr>
          <w:noProof/>
          <w:sz w:val="28"/>
          <w:szCs w:val="28"/>
          <w:lang w:val="uk-UA"/>
        </w:rPr>
        <w:t xml:space="preserve">Посилення конкурентних позицій України на ринках </w:t>
      </w:r>
      <w:r w:rsidR="004A7866">
        <w:rPr>
          <w:noProof/>
          <w:sz w:val="28"/>
          <w:szCs w:val="28"/>
          <w:lang w:val="uk-UA"/>
        </w:rPr>
        <w:t>ПІВ</w:t>
      </w:r>
      <w:r w:rsidRPr="004005D4">
        <w:rPr>
          <w:noProof/>
          <w:sz w:val="28"/>
          <w:szCs w:val="28"/>
          <w:lang w:val="uk-UA"/>
        </w:rPr>
        <w:t xml:space="preserve"> неможливе без підвищення ефективності підт</w:t>
      </w:r>
      <w:r w:rsidR="00EF7586" w:rsidRPr="004005D4">
        <w:rPr>
          <w:noProof/>
          <w:sz w:val="28"/>
          <w:szCs w:val="28"/>
          <w:lang w:val="uk-UA"/>
        </w:rPr>
        <w:t>римки державою сектора НДДКР</w:t>
      </w:r>
      <w:r w:rsidRPr="004005D4">
        <w:rPr>
          <w:noProof/>
          <w:sz w:val="28"/>
          <w:szCs w:val="28"/>
          <w:lang w:val="uk-UA"/>
        </w:rPr>
        <w:t xml:space="preserve"> та</w:t>
      </w:r>
      <w:r w:rsidR="00A63A2A">
        <w:rPr>
          <w:noProof/>
          <w:sz w:val="28"/>
          <w:szCs w:val="28"/>
          <w:lang w:val="uk-UA"/>
        </w:rPr>
        <w:t xml:space="preserve"> </w:t>
      </w:r>
      <w:r w:rsidRPr="004005D4">
        <w:rPr>
          <w:noProof/>
          <w:sz w:val="28"/>
          <w:szCs w:val="28"/>
          <w:lang w:val="uk-UA"/>
        </w:rPr>
        <w:t>створення надійної системи охорони інтелектуальної власності, а також формування правового середовища за визнаними в світі нормами. На жаль, система охорони інтелектуальної власності в Україні до цього часу не стала важливою складовою національної інноваційної системи і не визнається як елемент національної політики розвитку високих технологій. Про це свідчать матеріали парламентських слухань 2007 та 2008 рр., а також аналіз чинного законодавства в сфері регулювання інноваційної сфери, у т.ч. Закону України "Про загальнодержавну комплексну програму розвитку високих</w:t>
      </w:r>
      <w:r w:rsidR="00A63A2A">
        <w:rPr>
          <w:noProof/>
          <w:sz w:val="28"/>
          <w:szCs w:val="28"/>
          <w:lang w:val="uk-UA"/>
        </w:rPr>
        <w:t xml:space="preserve"> </w:t>
      </w:r>
      <w:r w:rsidRPr="004005D4">
        <w:rPr>
          <w:noProof/>
          <w:sz w:val="28"/>
          <w:szCs w:val="28"/>
          <w:lang w:val="uk-UA"/>
        </w:rPr>
        <w:t>наукоємних технологій" від 9 квітня 2004 р. №1676 IV та Постанови Кабінету Міністрів України від 11 вересня 2007 р. № 1118 "Про затвердження Державної програми прогнозування науково-технологічного розвитку на 2008—2012 роки". Окрім того, національна система</w:t>
      </w:r>
      <w:r w:rsidR="009D489B">
        <w:rPr>
          <w:noProof/>
          <w:sz w:val="28"/>
          <w:szCs w:val="28"/>
          <w:lang w:val="uk-UA"/>
        </w:rPr>
        <w:t xml:space="preserve"> </w:t>
      </w:r>
      <w:r w:rsidRPr="004005D4">
        <w:rPr>
          <w:noProof/>
          <w:sz w:val="28"/>
          <w:szCs w:val="28"/>
          <w:lang w:val="uk-UA"/>
        </w:rPr>
        <w:t xml:space="preserve">статистичних спостережень не дозволяє використовувати запроваджені Держкомстатом України та Державним департаментом інтелектуальної власності показники динаміки патентування і договорів ліцензування для міжнародних зіставлень та оцінки позицій України в цілому і окремих компаній на ринках </w:t>
      </w:r>
      <w:r w:rsidR="009D489B">
        <w:rPr>
          <w:noProof/>
          <w:sz w:val="28"/>
          <w:szCs w:val="28"/>
          <w:lang w:val="uk-UA"/>
        </w:rPr>
        <w:t>обєктів ІВ</w:t>
      </w:r>
      <w:r w:rsidRPr="004005D4">
        <w:rPr>
          <w:noProof/>
          <w:sz w:val="28"/>
          <w:szCs w:val="28"/>
          <w:lang w:val="uk-UA"/>
        </w:rPr>
        <w:t>.</w:t>
      </w:r>
    </w:p>
    <w:p w:rsidR="00781070" w:rsidRPr="004005D4" w:rsidRDefault="00781070" w:rsidP="00B50223">
      <w:pPr>
        <w:spacing w:line="360" w:lineRule="auto"/>
        <w:ind w:firstLine="540"/>
        <w:jc w:val="both"/>
        <w:rPr>
          <w:noProof/>
          <w:sz w:val="28"/>
          <w:szCs w:val="28"/>
          <w:lang w:val="en-US"/>
        </w:rPr>
      </w:pPr>
      <w:r w:rsidRPr="004005D4">
        <w:rPr>
          <w:noProof/>
          <w:sz w:val="28"/>
          <w:szCs w:val="28"/>
          <w:lang w:val="uk-UA"/>
        </w:rPr>
        <w:t>Структура експорту—імпорту високотехнологічними послугами за 2007 р. (рис.</w:t>
      </w:r>
      <w:r w:rsidR="004A7866">
        <w:rPr>
          <w:noProof/>
          <w:sz w:val="28"/>
          <w:szCs w:val="28"/>
          <w:lang w:val="uk-UA"/>
        </w:rPr>
        <w:t>3.</w:t>
      </w:r>
      <w:r w:rsidR="00477983" w:rsidRPr="004005D4">
        <w:rPr>
          <w:noProof/>
          <w:sz w:val="28"/>
          <w:szCs w:val="28"/>
        </w:rPr>
        <w:t>1</w:t>
      </w:r>
      <w:r w:rsidR="004A7866">
        <w:rPr>
          <w:noProof/>
          <w:sz w:val="28"/>
          <w:szCs w:val="28"/>
          <w:lang w:val="uk-UA"/>
        </w:rPr>
        <w:t>.</w:t>
      </w:r>
      <w:r w:rsidRPr="004005D4">
        <w:rPr>
          <w:noProof/>
          <w:sz w:val="28"/>
          <w:szCs w:val="28"/>
          <w:lang w:val="uk-UA"/>
        </w:rPr>
        <w:t xml:space="preserve"> ) вказує на її низькі показники щодо питомої ваги в загальній кількості послуг. На відміну від комп'ютерних послуг, роялті та ліцензійних послуг експорт та імпорт науково-дослідних та науково-конструкторських робіт (НДДКР) України переважно орієнтований на країни СНД. На їх частку в 2007 р. припадало 63 % експорту даної послуги і 46 % імпорту. Протягом 2005—2007 рр. спостерігається стала тенденція до зростання експорту НДДКР як у цілому, так і до країн СНД. Так, у 2005 р. експорт цієї послуги збільшився на 25,9 % (48 % до країн СНД) порівняно з 2004 р., а в 2004 р. на 47 % (відповідно 25 %) порівняно з 2003 р. Така ж тенденція спостерігається і у імпорті НДДКР.</w:t>
      </w:r>
    </w:p>
    <w:p w:rsidR="00477983" w:rsidRPr="004005D4" w:rsidRDefault="0005379D" w:rsidP="00B50223">
      <w:pPr>
        <w:spacing w:line="360" w:lineRule="auto"/>
        <w:ind w:firstLine="540"/>
        <w:jc w:val="both"/>
        <w:rPr>
          <w:noProof/>
          <w:sz w:val="28"/>
          <w:szCs w:val="28"/>
          <w:lang w:val="en-US"/>
        </w:rPr>
      </w:pPr>
      <w:r w:rsidRPr="004005D4">
        <w:rPr>
          <w:noProof/>
          <w:sz w:val="28"/>
          <w:szCs w:val="28"/>
          <w:lang w:val="uk-UA"/>
        </w:rPr>
        <w:object w:dxaOrig="8481" w:dyaOrig="3650">
          <v:shape id="_x0000_i1026" type="#_x0000_t75" style="width:423.75pt;height:182.25pt" o:ole="">
            <v:imagedata r:id="rId54" o:title="" croptop="2891f" cropleft="13546f"/>
          </v:shape>
          <o:OLEObject Type="Embed" ProgID="MSGraph.Chart.8" ShapeID="_x0000_i1026" DrawAspect="Content" ObjectID="_1459935615" r:id="rId55">
            <o:FieldCodes>\s</o:FieldCodes>
          </o:OLEObject>
        </w:object>
      </w:r>
    </w:p>
    <w:p w:rsidR="00781070" w:rsidRPr="004005D4" w:rsidRDefault="00781070" w:rsidP="00B50223">
      <w:pPr>
        <w:pStyle w:val="a3"/>
        <w:tabs>
          <w:tab w:val="num" w:pos="0"/>
          <w:tab w:val="num" w:pos="180"/>
          <w:tab w:val="left" w:pos="1620"/>
        </w:tabs>
        <w:spacing w:before="0" w:beforeAutospacing="0" w:after="0" w:afterAutospacing="0" w:line="360" w:lineRule="auto"/>
        <w:ind w:firstLine="540"/>
        <w:jc w:val="both"/>
        <w:rPr>
          <w:noProof/>
          <w:sz w:val="28"/>
          <w:szCs w:val="28"/>
          <w:lang w:val="uk-UA"/>
        </w:rPr>
      </w:pPr>
      <w:r w:rsidRPr="004005D4">
        <w:rPr>
          <w:noProof/>
          <w:sz w:val="28"/>
          <w:szCs w:val="28"/>
          <w:lang w:val="uk-UA"/>
        </w:rPr>
        <w:t>Рис.</w:t>
      </w:r>
      <w:r w:rsidR="008B561F">
        <w:rPr>
          <w:noProof/>
          <w:sz w:val="28"/>
          <w:szCs w:val="28"/>
          <w:lang w:val="uk-UA"/>
        </w:rPr>
        <w:t>3.</w:t>
      </w:r>
      <w:r w:rsidR="00477983" w:rsidRPr="004005D4">
        <w:rPr>
          <w:noProof/>
          <w:sz w:val="28"/>
          <w:szCs w:val="28"/>
        </w:rPr>
        <w:t>1</w:t>
      </w:r>
      <w:r w:rsidRPr="004005D4">
        <w:rPr>
          <w:noProof/>
          <w:sz w:val="28"/>
          <w:szCs w:val="28"/>
          <w:lang w:val="uk-UA"/>
        </w:rPr>
        <w:t xml:space="preserve"> Структура експорту-імпорту високотехнологічних послуг у 2007 р.</w:t>
      </w:r>
    </w:p>
    <w:p w:rsidR="00781070" w:rsidRPr="004005D4" w:rsidRDefault="00781070" w:rsidP="00B50223">
      <w:pPr>
        <w:pStyle w:val="a3"/>
        <w:tabs>
          <w:tab w:val="num" w:pos="0"/>
          <w:tab w:val="num" w:pos="180"/>
        </w:tabs>
        <w:spacing w:before="0" w:beforeAutospacing="0" w:after="0" w:afterAutospacing="0" w:line="360" w:lineRule="auto"/>
        <w:ind w:firstLine="540"/>
        <w:jc w:val="both"/>
        <w:rPr>
          <w:noProof/>
          <w:sz w:val="28"/>
          <w:szCs w:val="28"/>
          <w:lang w:val="uk-UA"/>
        </w:rPr>
      </w:pPr>
      <w:r w:rsidRPr="004005D4">
        <w:rPr>
          <w:noProof/>
          <w:sz w:val="28"/>
          <w:szCs w:val="28"/>
          <w:lang w:val="uk-UA"/>
        </w:rPr>
        <w:t xml:space="preserve">У 2008р.  роботи  зі  створення  та  використання  об’єктів  права інтелектуальної  власності:  винаходів,  корисних  моделей,  промислових зразків,  компонувань  інтегральних  мікросхем  і  раціоналізаторських пропозицій (далі –  ОПІВ) –  виконували 1284  вітчизняні  організації (юридичні  особи),  що  на 2,4%  менше  проти 2007р.  і  на 4,6% – 2006р. Майже  третину  загальної  кількості  становили  підприємства  переробної промисловості (з них більше половини – підприємства машинобудування), 31,3% – наукові організації і 12,4% – освітні установи.  </w:t>
      </w:r>
    </w:p>
    <w:p w:rsidR="00781070" w:rsidRPr="004005D4" w:rsidRDefault="00781070" w:rsidP="00B50223">
      <w:pPr>
        <w:pStyle w:val="a3"/>
        <w:tabs>
          <w:tab w:val="num" w:pos="0"/>
          <w:tab w:val="num" w:pos="180"/>
        </w:tabs>
        <w:spacing w:before="0" w:beforeAutospacing="0" w:after="0" w:afterAutospacing="0" w:line="360" w:lineRule="auto"/>
        <w:ind w:firstLine="540"/>
        <w:jc w:val="both"/>
        <w:rPr>
          <w:noProof/>
          <w:sz w:val="28"/>
          <w:szCs w:val="28"/>
          <w:lang w:val="uk-UA"/>
        </w:rPr>
      </w:pPr>
      <w:r w:rsidRPr="004005D4">
        <w:rPr>
          <w:noProof/>
          <w:sz w:val="28"/>
          <w:szCs w:val="28"/>
          <w:lang w:val="uk-UA"/>
        </w:rPr>
        <w:t xml:space="preserve">До Державного департаменту  інтелектуальної власності та патентних відомств  іноземних  держав  підприємствами  та  організаціями  України  у звітному році подано 8614 заявок на винаходи, корисні моделі, промислові зразки.  У  звітному  році,  як  і  у  попередні  чотири  роки,  значну  частку  із загальної кількості склали заявки на корисні моделі (2004р. – 44,5%, 2005 – 61,5%, 2006 – 64,9%, 2007 – 70,0%, 2008 – 74,4%), в той час як у період 2000 – 2003рр.  їх  частина  була  незначною (2,9 – 4,6%).  Така  ж  ситуація спостерігається  і  з  охоронними  документами  на  ОПІВ: 2004р. – 16,8%,   2005 – 63,1%, 2006 – 68,1%, 2007 – 71,3%, 2008 – 73,7% (2000 – 2003рр.: 2,0 – 4,0%); усього у 2008р. отримано 8395 охоронних документів України та іноземних держав. </w:t>
      </w:r>
      <w:r w:rsidR="00477983" w:rsidRPr="004005D4">
        <w:rPr>
          <w:noProof/>
          <w:sz w:val="28"/>
          <w:szCs w:val="28"/>
          <w:lang w:val="uk-UA"/>
        </w:rPr>
        <w:t>(Рис.</w:t>
      </w:r>
      <w:r w:rsidR="0066080B">
        <w:rPr>
          <w:noProof/>
          <w:sz w:val="28"/>
          <w:szCs w:val="28"/>
          <w:lang w:val="uk-UA"/>
        </w:rPr>
        <w:t>3.</w:t>
      </w:r>
      <w:r w:rsidR="00477983" w:rsidRPr="004005D4">
        <w:rPr>
          <w:noProof/>
          <w:sz w:val="28"/>
          <w:szCs w:val="28"/>
          <w:lang w:val="uk-UA"/>
        </w:rPr>
        <w:t>2)</w:t>
      </w:r>
      <w:r w:rsidRPr="004005D4">
        <w:rPr>
          <w:noProof/>
          <w:sz w:val="28"/>
          <w:szCs w:val="28"/>
          <w:lang w:val="uk-UA"/>
        </w:rPr>
        <w:t xml:space="preserve"> </w:t>
      </w:r>
    </w:p>
    <w:p w:rsidR="00781070" w:rsidRPr="004005D4" w:rsidRDefault="00B1736A" w:rsidP="00B50223">
      <w:pPr>
        <w:pStyle w:val="a3"/>
        <w:tabs>
          <w:tab w:val="num" w:pos="0"/>
          <w:tab w:val="num" w:pos="180"/>
        </w:tabs>
        <w:spacing w:before="0" w:beforeAutospacing="0" w:after="0" w:afterAutospacing="0" w:line="360" w:lineRule="auto"/>
        <w:ind w:firstLine="540"/>
        <w:jc w:val="both"/>
        <w:rPr>
          <w:noProof/>
          <w:sz w:val="28"/>
          <w:szCs w:val="28"/>
          <w:lang w:val="uk-UA"/>
        </w:rPr>
      </w:pPr>
      <w:r>
        <w:rPr>
          <w:noProof/>
          <w:sz w:val="28"/>
          <w:szCs w:val="28"/>
          <w:lang w:val="uk-UA"/>
        </w:rPr>
        <w:pict>
          <v:shape id="_x0000_i1027" type="#_x0000_t75" style="width:433.5pt;height:170.25pt">
            <v:imagedata r:id="rId56" o:title=""/>
          </v:shape>
        </w:pict>
      </w:r>
    </w:p>
    <w:p w:rsidR="00781070" w:rsidRPr="004005D4" w:rsidRDefault="00781070" w:rsidP="00B50223">
      <w:pPr>
        <w:pStyle w:val="a3"/>
        <w:tabs>
          <w:tab w:val="num" w:pos="0"/>
          <w:tab w:val="num" w:pos="180"/>
        </w:tabs>
        <w:spacing w:before="0" w:beforeAutospacing="0" w:after="0" w:afterAutospacing="0" w:line="360" w:lineRule="auto"/>
        <w:ind w:firstLine="540"/>
        <w:jc w:val="both"/>
        <w:rPr>
          <w:noProof/>
          <w:sz w:val="28"/>
          <w:szCs w:val="28"/>
          <w:lang w:val="uk-UA"/>
        </w:rPr>
      </w:pPr>
    </w:p>
    <w:p w:rsidR="00EF7586" w:rsidRPr="00EB1EB5" w:rsidRDefault="00477983" w:rsidP="00B50223">
      <w:pPr>
        <w:pStyle w:val="a3"/>
        <w:tabs>
          <w:tab w:val="num" w:pos="0"/>
          <w:tab w:val="num" w:pos="180"/>
        </w:tabs>
        <w:spacing w:before="0" w:beforeAutospacing="0" w:after="0" w:afterAutospacing="0" w:line="360" w:lineRule="auto"/>
        <w:ind w:firstLine="540"/>
        <w:jc w:val="both"/>
        <w:rPr>
          <w:b/>
          <w:noProof/>
          <w:sz w:val="28"/>
          <w:szCs w:val="28"/>
          <w:lang w:val="uk-UA"/>
        </w:rPr>
      </w:pPr>
      <w:r w:rsidRPr="004005D4">
        <w:rPr>
          <w:noProof/>
          <w:sz w:val="28"/>
          <w:szCs w:val="28"/>
          <w:lang w:val="uk-UA"/>
        </w:rPr>
        <w:t xml:space="preserve">Рис. </w:t>
      </w:r>
      <w:r w:rsidR="008B561F">
        <w:rPr>
          <w:noProof/>
          <w:sz w:val="28"/>
          <w:szCs w:val="28"/>
          <w:lang w:val="uk-UA"/>
        </w:rPr>
        <w:t>3.2</w:t>
      </w:r>
      <w:r w:rsidRPr="004005D4">
        <w:rPr>
          <w:noProof/>
          <w:sz w:val="28"/>
          <w:szCs w:val="28"/>
          <w:lang w:val="uk-UA"/>
        </w:rPr>
        <w:t xml:space="preserve"> Надходження до Державного департаменту інтелектуальної  власності та патентних відомств іноземних держав заявок  на винаходи, корисні моделі, промислові зразки</w:t>
      </w:r>
    </w:p>
    <w:p w:rsidR="00781070" w:rsidRPr="008B561F" w:rsidRDefault="00781070" w:rsidP="00B50223">
      <w:pPr>
        <w:pStyle w:val="a3"/>
        <w:tabs>
          <w:tab w:val="num" w:pos="0"/>
          <w:tab w:val="num" w:pos="180"/>
        </w:tabs>
        <w:spacing w:before="0" w:beforeAutospacing="0" w:after="0" w:afterAutospacing="0" w:line="360" w:lineRule="auto"/>
        <w:ind w:firstLine="540"/>
        <w:jc w:val="both"/>
        <w:rPr>
          <w:noProof/>
          <w:sz w:val="28"/>
          <w:szCs w:val="28"/>
          <w:lang w:val="uk-UA"/>
        </w:rPr>
      </w:pPr>
      <w:r w:rsidRPr="008B561F">
        <w:rPr>
          <w:noProof/>
          <w:sz w:val="28"/>
          <w:szCs w:val="28"/>
          <w:lang w:val="uk-UA"/>
        </w:rPr>
        <w:t>Таблиця</w:t>
      </w:r>
      <w:r w:rsidR="008B561F" w:rsidRPr="008B561F">
        <w:rPr>
          <w:noProof/>
          <w:sz w:val="28"/>
          <w:szCs w:val="28"/>
          <w:lang w:val="uk-UA"/>
        </w:rPr>
        <w:t xml:space="preserve"> 3.2</w:t>
      </w:r>
      <w:r w:rsidRPr="008B561F">
        <w:rPr>
          <w:noProof/>
          <w:sz w:val="28"/>
          <w:szCs w:val="28"/>
          <w:lang w:val="uk-UA"/>
        </w:rPr>
        <w:t xml:space="preserve"> Основні показники творчої діяльності підприємств та організацій України.</w:t>
      </w:r>
      <w:r w:rsidRPr="008B561F">
        <w:rPr>
          <w:noProof/>
          <w:sz w:val="28"/>
          <w:szCs w:val="28"/>
          <w:lang w:val="uk-UA"/>
        </w:rPr>
        <w:tab/>
      </w:r>
    </w:p>
    <w:tbl>
      <w:tblPr>
        <w:tblW w:w="10474" w:type="dxa"/>
        <w:tblInd w:w="-620" w:type="dxa"/>
        <w:tblLayout w:type="fixed"/>
        <w:tblLook w:val="0000" w:firstRow="0" w:lastRow="0" w:firstColumn="0" w:lastColumn="0" w:noHBand="0" w:noVBand="0"/>
      </w:tblPr>
      <w:tblGrid>
        <w:gridCol w:w="1088"/>
        <w:gridCol w:w="1080"/>
        <w:gridCol w:w="900"/>
        <w:gridCol w:w="900"/>
        <w:gridCol w:w="900"/>
        <w:gridCol w:w="900"/>
        <w:gridCol w:w="900"/>
        <w:gridCol w:w="900"/>
        <w:gridCol w:w="900"/>
        <w:gridCol w:w="1092"/>
        <w:gridCol w:w="914"/>
      </w:tblGrid>
      <w:tr w:rsidR="00781070" w:rsidRPr="004005D4" w:rsidTr="0018299E">
        <w:trPr>
          <w:trHeight w:val="1320"/>
        </w:trPr>
        <w:tc>
          <w:tcPr>
            <w:tcW w:w="108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rsidR="00781070" w:rsidRPr="004005D4" w:rsidRDefault="00781070" w:rsidP="00B50223">
            <w:pPr>
              <w:spacing w:line="360" w:lineRule="auto"/>
              <w:ind w:firstLine="540"/>
              <w:jc w:val="both"/>
              <w:rPr>
                <w:sz w:val="28"/>
                <w:szCs w:val="28"/>
              </w:rPr>
            </w:pPr>
            <w:r w:rsidRPr="004005D4">
              <w:rPr>
                <w:sz w:val="28"/>
                <w:szCs w:val="28"/>
              </w:rPr>
              <w:t> </w:t>
            </w:r>
          </w:p>
        </w:tc>
        <w:tc>
          <w:tcPr>
            <w:tcW w:w="3780" w:type="dxa"/>
            <w:gridSpan w:val="4"/>
            <w:tcBorders>
              <w:top w:val="single" w:sz="4" w:space="0" w:color="auto"/>
              <w:left w:val="nil"/>
              <w:bottom w:val="single" w:sz="4" w:space="0" w:color="auto"/>
              <w:right w:val="single" w:sz="4" w:space="0" w:color="auto"/>
            </w:tcBorders>
            <w:shd w:val="clear" w:color="auto" w:fill="auto"/>
            <w:vAlign w:val="bottom"/>
          </w:tcPr>
          <w:p w:rsidR="00781070" w:rsidRPr="004005D4" w:rsidRDefault="00781070" w:rsidP="00B50223">
            <w:pPr>
              <w:spacing w:line="360" w:lineRule="auto"/>
              <w:jc w:val="both"/>
              <w:rPr>
                <w:sz w:val="28"/>
                <w:szCs w:val="28"/>
              </w:rPr>
            </w:pPr>
            <w:r w:rsidRPr="004005D4">
              <w:rPr>
                <w:sz w:val="28"/>
                <w:szCs w:val="28"/>
              </w:rPr>
              <w:t xml:space="preserve">Подано заявок на видачу  </w:t>
            </w:r>
            <w:r w:rsidRPr="004005D4">
              <w:rPr>
                <w:sz w:val="28"/>
                <w:szCs w:val="28"/>
              </w:rPr>
              <w:br/>
              <w:t xml:space="preserve">охоронних документів </w:t>
            </w:r>
          </w:p>
        </w:tc>
        <w:tc>
          <w:tcPr>
            <w:tcW w:w="3600" w:type="dxa"/>
            <w:gridSpan w:val="4"/>
            <w:tcBorders>
              <w:top w:val="single" w:sz="4" w:space="0" w:color="auto"/>
              <w:left w:val="nil"/>
              <w:bottom w:val="single" w:sz="4" w:space="0" w:color="auto"/>
              <w:right w:val="single" w:sz="4" w:space="0" w:color="auto"/>
            </w:tcBorders>
            <w:shd w:val="clear" w:color="auto" w:fill="auto"/>
            <w:vAlign w:val="bottom"/>
          </w:tcPr>
          <w:p w:rsidR="00781070" w:rsidRPr="004005D4" w:rsidRDefault="00781070" w:rsidP="00B50223">
            <w:pPr>
              <w:spacing w:line="360" w:lineRule="auto"/>
              <w:jc w:val="both"/>
              <w:rPr>
                <w:sz w:val="28"/>
                <w:szCs w:val="28"/>
              </w:rPr>
            </w:pPr>
            <w:r w:rsidRPr="004005D4">
              <w:rPr>
                <w:sz w:val="28"/>
                <w:szCs w:val="28"/>
              </w:rPr>
              <w:t xml:space="preserve">Отримано охоронних  </w:t>
            </w:r>
            <w:r w:rsidRPr="004005D4">
              <w:rPr>
                <w:sz w:val="28"/>
                <w:szCs w:val="28"/>
              </w:rPr>
              <w:br/>
              <w:t xml:space="preserve">документів  </w:t>
            </w:r>
          </w:p>
        </w:tc>
        <w:tc>
          <w:tcPr>
            <w:tcW w:w="200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bottom"/>
          </w:tcPr>
          <w:p w:rsidR="00781070" w:rsidRPr="004005D4" w:rsidRDefault="00781070" w:rsidP="00B50223">
            <w:pPr>
              <w:spacing w:line="360" w:lineRule="auto"/>
              <w:jc w:val="both"/>
              <w:rPr>
                <w:sz w:val="28"/>
                <w:szCs w:val="28"/>
              </w:rPr>
            </w:pPr>
            <w:r w:rsidRPr="004005D4">
              <w:rPr>
                <w:sz w:val="28"/>
                <w:szCs w:val="28"/>
              </w:rPr>
              <w:t xml:space="preserve">Використано </w:t>
            </w:r>
            <w:r w:rsidRPr="004005D4">
              <w:rPr>
                <w:sz w:val="28"/>
                <w:szCs w:val="28"/>
              </w:rPr>
              <w:br/>
            </w:r>
            <w:r w:rsidR="00EB1EB5">
              <w:rPr>
                <w:sz w:val="28"/>
                <w:szCs w:val="28"/>
              </w:rPr>
              <w:t xml:space="preserve">об’єктів </w:t>
            </w:r>
            <w:r w:rsidR="00EB1EB5">
              <w:rPr>
                <w:sz w:val="28"/>
                <w:szCs w:val="28"/>
              </w:rPr>
              <w:br/>
              <w:t xml:space="preserve">права </w:t>
            </w:r>
            <w:r w:rsidR="00EB1EB5">
              <w:rPr>
                <w:sz w:val="28"/>
                <w:szCs w:val="28"/>
              </w:rPr>
              <w:br/>
            </w:r>
            <w:r w:rsidR="00432F1F">
              <w:rPr>
                <w:sz w:val="28"/>
                <w:szCs w:val="28"/>
                <w:lang w:val="uk-UA"/>
              </w:rPr>
              <w:t>ІВ</w:t>
            </w:r>
            <w:r w:rsidRPr="004005D4">
              <w:rPr>
                <w:sz w:val="28"/>
                <w:szCs w:val="28"/>
              </w:rPr>
              <w:t xml:space="preserve"> </w:t>
            </w:r>
          </w:p>
        </w:tc>
      </w:tr>
      <w:tr w:rsidR="00781070" w:rsidRPr="004005D4" w:rsidTr="0018299E">
        <w:trPr>
          <w:trHeight w:val="1680"/>
        </w:trPr>
        <w:tc>
          <w:tcPr>
            <w:tcW w:w="1088" w:type="dxa"/>
            <w:vMerge/>
            <w:tcBorders>
              <w:top w:val="single" w:sz="4" w:space="0" w:color="auto"/>
              <w:left w:val="single" w:sz="4" w:space="0" w:color="auto"/>
              <w:bottom w:val="single" w:sz="4" w:space="0" w:color="000000"/>
              <w:right w:val="single" w:sz="4" w:space="0" w:color="auto"/>
            </w:tcBorders>
            <w:vAlign w:val="center"/>
          </w:tcPr>
          <w:p w:rsidR="00781070" w:rsidRPr="004005D4" w:rsidRDefault="00781070" w:rsidP="00B50223">
            <w:pPr>
              <w:spacing w:line="360" w:lineRule="auto"/>
              <w:ind w:firstLine="540"/>
              <w:jc w:val="both"/>
              <w:rPr>
                <w:sz w:val="28"/>
                <w:szCs w:val="28"/>
              </w:rPr>
            </w:pPr>
          </w:p>
        </w:tc>
        <w:tc>
          <w:tcPr>
            <w:tcW w:w="1980" w:type="dxa"/>
            <w:gridSpan w:val="2"/>
            <w:tcBorders>
              <w:top w:val="single" w:sz="4" w:space="0" w:color="auto"/>
              <w:left w:val="nil"/>
              <w:bottom w:val="single" w:sz="4" w:space="0" w:color="auto"/>
              <w:right w:val="single" w:sz="4" w:space="0" w:color="auto"/>
            </w:tcBorders>
            <w:shd w:val="clear" w:color="auto" w:fill="auto"/>
            <w:vAlign w:val="bottom"/>
          </w:tcPr>
          <w:p w:rsidR="00781070" w:rsidRPr="004005D4" w:rsidRDefault="00432F1F" w:rsidP="00432F1F">
            <w:pPr>
              <w:spacing w:line="360" w:lineRule="auto"/>
              <w:rPr>
                <w:sz w:val="28"/>
                <w:szCs w:val="28"/>
              </w:rPr>
            </w:pPr>
            <w:r>
              <w:rPr>
                <w:sz w:val="28"/>
                <w:szCs w:val="28"/>
              </w:rPr>
              <w:t>Держ</w:t>
            </w:r>
            <w:r w:rsidR="00781070" w:rsidRPr="004005D4">
              <w:rPr>
                <w:sz w:val="28"/>
                <w:szCs w:val="28"/>
              </w:rPr>
              <w:t xml:space="preserve">департамент  </w:t>
            </w:r>
            <w:r w:rsidR="00781070" w:rsidRPr="004005D4">
              <w:rPr>
                <w:sz w:val="28"/>
                <w:szCs w:val="28"/>
              </w:rPr>
              <w:br/>
            </w:r>
            <w:r>
              <w:rPr>
                <w:sz w:val="28"/>
                <w:szCs w:val="28"/>
                <w:lang w:val="uk-UA"/>
              </w:rPr>
              <w:t>ІВ</w:t>
            </w:r>
            <w:r>
              <w:rPr>
                <w:sz w:val="28"/>
                <w:szCs w:val="28"/>
              </w:rPr>
              <w:t xml:space="preserve"> </w:t>
            </w:r>
            <w:r w:rsidR="00781070" w:rsidRPr="004005D4">
              <w:rPr>
                <w:sz w:val="28"/>
                <w:szCs w:val="28"/>
              </w:rPr>
              <w:t xml:space="preserve">України </w:t>
            </w:r>
          </w:p>
        </w:tc>
        <w:tc>
          <w:tcPr>
            <w:tcW w:w="1800" w:type="dxa"/>
            <w:gridSpan w:val="2"/>
            <w:tcBorders>
              <w:top w:val="single" w:sz="4" w:space="0" w:color="auto"/>
              <w:left w:val="nil"/>
              <w:bottom w:val="single" w:sz="4" w:space="0" w:color="auto"/>
              <w:right w:val="single" w:sz="4" w:space="0" w:color="auto"/>
            </w:tcBorders>
            <w:shd w:val="clear" w:color="auto" w:fill="auto"/>
            <w:vAlign w:val="bottom"/>
          </w:tcPr>
          <w:p w:rsidR="00781070" w:rsidRPr="004005D4" w:rsidRDefault="00781070" w:rsidP="00432F1F">
            <w:pPr>
              <w:spacing w:line="360" w:lineRule="auto"/>
              <w:rPr>
                <w:sz w:val="28"/>
                <w:szCs w:val="28"/>
              </w:rPr>
            </w:pPr>
            <w:r w:rsidRPr="004005D4">
              <w:rPr>
                <w:sz w:val="28"/>
                <w:szCs w:val="28"/>
              </w:rPr>
              <w:t xml:space="preserve">компетентні </w:t>
            </w:r>
            <w:r w:rsidRPr="004005D4">
              <w:rPr>
                <w:sz w:val="28"/>
                <w:szCs w:val="28"/>
              </w:rPr>
              <w:br/>
              <w:t>ор</w:t>
            </w:r>
            <w:r w:rsidR="00EB1EB5">
              <w:rPr>
                <w:sz w:val="28"/>
                <w:szCs w:val="28"/>
              </w:rPr>
              <w:t>гани з охоронни прав</w:t>
            </w:r>
            <w:r w:rsidR="00EB1EB5">
              <w:rPr>
                <w:sz w:val="28"/>
                <w:szCs w:val="28"/>
                <w:lang w:val="uk-UA"/>
              </w:rPr>
              <w:t xml:space="preserve"> ІВ</w:t>
            </w:r>
            <w:r w:rsidR="00EB1EB5">
              <w:rPr>
                <w:sz w:val="28"/>
                <w:szCs w:val="28"/>
              </w:rPr>
              <w:br/>
            </w:r>
            <w:r w:rsidRPr="004005D4">
              <w:rPr>
                <w:sz w:val="28"/>
                <w:szCs w:val="28"/>
              </w:rPr>
              <w:t xml:space="preserve">іноземних </w:t>
            </w:r>
            <w:r w:rsidRPr="004005D4">
              <w:rPr>
                <w:sz w:val="28"/>
                <w:szCs w:val="28"/>
              </w:rPr>
              <w:br/>
              <w:t xml:space="preserve">держав </w:t>
            </w:r>
          </w:p>
        </w:tc>
        <w:tc>
          <w:tcPr>
            <w:tcW w:w="1800" w:type="dxa"/>
            <w:gridSpan w:val="2"/>
            <w:tcBorders>
              <w:top w:val="single" w:sz="4" w:space="0" w:color="auto"/>
              <w:left w:val="nil"/>
              <w:bottom w:val="single" w:sz="4" w:space="0" w:color="auto"/>
              <w:right w:val="single" w:sz="4" w:space="0" w:color="auto"/>
            </w:tcBorders>
            <w:shd w:val="clear" w:color="auto" w:fill="auto"/>
            <w:noWrap/>
            <w:vAlign w:val="bottom"/>
          </w:tcPr>
          <w:p w:rsidR="00781070" w:rsidRPr="004005D4" w:rsidRDefault="00781070" w:rsidP="00432F1F">
            <w:pPr>
              <w:spacing w:line="360" w:lineRule="auto"/>
              <w:rPr>
                <w:sz w:val="28"/>
                <w:szCs w:val="28"/>
              </w:rPr>
            </w:pPr>
            <w:r w:rsidRPr="004005D4">
              <w:rPr>
                <w:sz w:val="28"/>
                <w:szCs w:val="28"/>
              </w:rPr>
              <w:t xml:space="preserve">України </w:t>
            </w:r>
          </w:p>
        </w:tc>
        <w:tc>
          <w:tcPr>
            <w:tcW w:w="1800" w:type="dxa"/>
            <w:gridSpan w:val="2"/>
            <w:tcBorders>
              <w:top w:val="single" w:sz="4" w:space="0" w:color="auto"/>
              <w:left w:val="nil"/>
              <w:bottom w:val="single" w:sz="4" w:space="0" w:color="auto"/>
              <w:right w:val="single" w:sz="4" w:space="0" w:color="auto"/>
            </w:tcBorders>
            <w:shd w:val="clear" w:color="auto" w:fill="auto"/>
            <w:vAlign w:val="bottom"/>
          </w:tcPr>
          <w:p w:rsidR="00781070" w:rsidRPr="004005D4" w:rsidRDefault="00781070" w:rsidP="00432F1F">
            <w:pPr>
              <w:spacing w:line="360" w:lineRule="auto"/>
              <w:rPr>
                <w:sz w:val="28"/>
                <w:szCs w:val="28"/>
              </w:rPr>
            </w:pPr>
            <w:r w:rsidRPr="004005D4">
              <w:rPr>
                <w:sz w:val="28"/>
                <w:szCs w:val="28"/>
              </w:rPr>
              <w:t xml:space="preserve">іноземних  </w:t>
            </w:r>
            <w:r w:rsidRPr="004005D4">
              <w:rPr>
                <w:sz w:val="28"/>
                <w:szCs w:val="28"/>
              </w:rPr>
              <w:br/>
              <w:t xml:space="preserve">держав </w:t>
            </w:r>
          </w:p>
        </w:tc>
        <w:tc>
          <w:tcPr>
            <w:tcW w:w="2006" w:type="dxa"/>
            <w:gridSpan w:val="2"/>
            <w:vMerge/>
            <w:tcBorders>
              <w:top w:val="single" w:sz="4" w:space="0" w:color="auto"/>
              <w:left w:val="single" w:sz="4" w:space="0" w:color="auto"/>
              <w:bottom w:val="single" w:sz="4" w:space="0" w:color="000000"/>
              <w:right w:val="single" w:sz="4" w:space="0" w:color="000000"/>
            </w:tcBorders>
            <w:vAlign w:val="center"/>
          </w:tcPr>
          <w:p w:rsidR="00781070" w:rsidRPr="004005D4" w:rsidRDefault="00781070" w:rsidP="00B50223">
            <w:pPr>
              <w:spacing w:line="360" w:lineRule="auto"/>
              <w:ind w:firstLine="540"/>
              <w:jc w:val="both"/>
              <w:rPr>
                <w:sz w:val="28"/>
                <w:szCs w:val="28"/>
              </w:rPr>
            </w:pPr>
          </w:p>
        </w:tc>
      </w:tr>
      <w:tr w:rsidR="00781070" w:rsidRPr="004005D4" w:rsidTr="0018299E">
        <w:trPr>
          <w:trHeight w:val="264"/>
        </w:trPr>
        <w:tc>
          <w:tcPr>
            <w:tcW w:w="1088" w:type="dxa"/>
            <w:vMerge/>
            <w:tcBorders>
              <w:top w:val="single" w:sz="4" w:space="0" w:color="auto"/>
              <w:left w:val="single" w:sz="4" w:space="0" w:color="auto"/>
              <w:bottom w:val="single" w:sz="4" w:space="0" w:color="000000"/>
              <w:right w:val="single" w:sz="4" w:space="0" w:color="auto"/>
            </w:tcBorders>
            <w:vAlign w:val="center"/>
          </w:tcPr>
          <w:p w:rsidR="00781070" w:rsidRPr="004005D4" w:rsidRDefault="00781070" w:rsidP="00B50223">
            <w:pPr>
              <w:spacing w:line="360" w:lineRule="auto"/>
              <w:ind w:firstLine="540"/>
              <w:jc w:val="both"/>
              <w:rPr>
                <w:sz w:val="28"/>
                <w:szCs w:val="28"/>
              </w:rPr>
            </w:pPr>
          </w:p>
        </w:tc>
        <w:tc>
          <w:tcPr>
            <w:tcW w:w="1080" w:type="dxa"/>
            <w:tcBorders>
              <w:top w:val="nil"/>
              <w:left w:val="nil"/>
              <w:bottom w:val="nil"/>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2007</w:t>
            </w:r>
          </w:p>
        </w:tc>
        <w:tc>
          <w:tcPr>
            <w:tcW w:w="900" w:type="dxa"/>
            <w:tcBorders>
              <w:top w:val="nil"/>
              <w:left w:val="nil"/>
              <w:bottom w:val="nil"/>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2008</w:t>
            </w:r>
          </w:p>
        </w:tc>
        <w:tc>
          <w:tcPr>
            <w:tcW w:w="900" w:type="dxa"/>
            <w:tcBorders>
              <w:top w:val="nil"/>
              <w:left w:val="nil"/>
              <w:bottom w:val="nil"/>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2007</w:t>
            </w:r>
          </w:p>
        </w:tc>
        <w:tc>
          <w:tcPr>
            <w:tcW w:w="900" w:type="dxa"/>
            <w:tcBorders>
              <w:top w:val="nil"/>
              <w:left w:val="nil"/>
              <w:bottom w:val="nil"/>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2008</w:t>
            </w:r>
          </w:p>
        </w:tc>
        <w:tc>
          <w:tcPr>
            <w:tcW w:w="900" w:type="dxa"/>
            <w:tcBorders>
              <w:top w:val="nil"/>
              <w:left w:val="nil"/>
              <w:bottom w:val="nil"/>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2007</w:t>
            </w:r>
          </w:p>
        </w:tc>
        <w:tc>
          <w:tcPr>
            <w:tcW w:w="900" w:type="dxa"/>
            <w:tcBorders>
              <w:top w:val="nil"/>
              <w:left w:val="nil"/>
              <w:bottom w:val="nil"/>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2008</w:t>
            </w:r>
          </w:p>
        </w:tc>
        <w:tc>
          <w:tcPr>
            <w:tcW w:w="900" w:type="dxa"/>
            <w:tcBorders>
              <w:top w:val="nil"/>
              <w:left w:val="nil"/>
              <w:bottom w:val="nil"/>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2007</w:t>
            </w:r>
          </w:p>
        </w:tc>
        <w:tc>
          <w:tcPr>
            <w:tcW w:w="900" w:type="dxa"/>
            <w:tcBorders>
              <w:top w:val="nil"/>
              <w:left w:val="nil"/>
              <w:bottom w:val="nil"/>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2008</w:t>
            </w:r>
          </w:p>
        </w:tc>
        <w:tc>
          <w:tcPr>
            <w:tcW w:w="1092" w:type="dxa"/>
            <w:tcBorders>
              <w:top w:val="nil"/>
              <w:left w:val="nil"/>
              <w:bottom w:val="nil"/>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2007</w:t>
            </w:r>
          </w:p>
        </w:tc>
        <w:tc>
          <w:tcPr>
            <w:tcW w:w="914" w:type="dxa"/>
            <w:tcBorders>
              <w:top w:val="nil"/>
              <w:left w:val="nil"/>
              <w:bottom w:val="nil"/>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2008</w:t>
            </w:r>
          </w:p>
        </w:tc>
      </w:tr>
      <w:tr w:rsidR="00781070" w:rsidRPr="004005D4" w:rsidTr="0018299E">
        <w:trPr>
          <w:trHeight w:val="264"/>
        </w:trPr>
        <w:tc>
          <w:tcPr>
            <w:tcW w:w="1088" w:type="dxa"/>
            <w:tcBorders>
              <w:top w:val="nil"/>
              <w:left w:val="single" w:sz="4" w:space="0" w:color="auto"/>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 xml:space="preserve">Усього </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8564</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8446</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345</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168</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8488</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8243</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281</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152</w:t>
            </w:r>
          </w:p>
        </w:tc>
        <w:tc>
          <w:tcPr>
            <w:tcW w:w="1092" w:type="dxa"/>
            <w:tcBorders>
              <w:top w:val="single" w:sz="4" w:space="0" w:color="auto"/>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6796</w:t>
            </w:r>
          </w:p>
        </w:tc>
        <w:tc>
          <w:tcPr>
            <w:tcW w:w="914" w:type="dxa"/>
            <w:tcBorders>
              <w:top w:val="single" w:sz="4" w:space="0" w:color="auto"/>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6870</w:t>
            </w:r>
          </w:p>
        </w:tc>
      </w:tr>
      <w:tr w:rsidR="00781070" w:rsidRPr="004005D4" w:rsidTr="0018299E">
        <w:trPr>
          <w:trHeight w:val="264"/>
        </w:trPr>
        <w:tc>
          <w:tcPr>
            <w:tcW w:w="1088" w:type="dxa"/>
            <w:tcBorders>
              <w:top w:val="nil"/>
              <w:left w:val="single" w:sz="4" w:space="0" w:color="auto"/>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винаходи</w:t>
            </w:r>
          </w:p>
        </w:tc>
        <w:tc>
          <w:tcPr>
            <w:tcW w:w="108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2075</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1840</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174</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103</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1993</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18299E">
            <w:pPr>
              <w:spacing w:line="360" w:lineRule="auto"/>
              <w:jc w:val="both"/>
              <w:rPr>
                <w:sz w:val="28"/>
                <w:szCs w:val="28"/>
              </w:rPr>
            </w:pPr>
            <w:r w:rsidRPr="004005D4">
              <w:rPr>
                <w:sz w:val="28"/>
                <w:szCs w:val="28"/>
              </w:rPr>
              <w:t>1832</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130</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82</w:t>
            </w:r>
          </w:p>
        </w:tc>
        <w:tc>
          <w:tcPr>
            <w:tcW w:w="1092"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2803</w:t>
            </w:r>
          </w:p>
        </w:tc>
        <w:tc>
          <w:tcPr>
            <w:tcW w:w="914"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ind w:firstLine="540"/>
              <w:jc w:val="both"/>
              <w:rPr>
                <w:sz w:val="28"/>
                <w:szCs w:val="28"/>
              </w:rPr>
            </w:pPr>
            <w:r w:rsidRPr="004005D4">
              <w:rPr>
                <w:sz w:val="28"/>
                <w:szCs w:val="28"/>
              </w:rPr>
              <w:t>598</w:t>
            </w:r>
          </w:p>
        </w:tc>
      </w:tr>
      <w:tr w:rsidR="00781070" w:rsidRPr="004005D4" w:rsidTr="0018299E">
        <w:trPr>
          <w:trHeight w:val="264"/>
        </w:trPr>
        <w:tc>
          <w:tcPr>
            <w:tcW w:w="1088" w:type="dxa"/>
            <w:tcBorders>
              <w:top w:val="nil"/>
              <w:left w:val="single" w:sz="4" w:space="0" w:color="auto"/>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корисні моделі</w:t>
            </w:r>
          </w:p>
        </w:tc>
        <w:tc>
          <w:tcPr>
            <w:tcW w:w="108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6167</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6359</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73</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52</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6165</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6136</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90</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54</w:t>
            </w:r>
          </w:p>
        </w:tc>
        <w:tc>
          <w:tcPr>
            <w:tcW w:w="1092"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3033</w:t>
            </w:r>
          </w:p>
        </w:tc>
        <w:tc>
          <w:tcPr>
            <w:tcW w:w="914"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3471</w:t>
            </w:r>
          </w:p>
        </w:tc>
      </w:tr>
      <w:tr w:rsidR="00781070" w:rsidRPr="004005D4" w:rsidTr="0018299E">
        <w:trPr>
          <w:trHeight w:val="264"/>
        </w:trPr>
        <w:tc>
          <w:tcPr>
            <w:tcW w:w="1088" w:type="dxa"/>
            <w:tcBorders>
              <w:top w:val="nil"/>
              <w:left w:val="single" w:sz="4" w:space="0" w:color="auto"/>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промислові зразки</w:t>
            </w:r>
          </w:p>
        </w:tc>
        <w:tc>
          <w:tcPr>
            <w:tcW w:w="108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322</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247</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98</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13</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330</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273</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61</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16</w:t>
            </w:r>
          </w:p>
        </w:tc>
        <w:tc>
          <w:tcPr>
            <w:tcW w:w="1092"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960</w:t>
            </w:r>
          </w:p>
        </w:tc>
        <w:tc>
          <w:tcPr>
            <w:tcW w:w="914"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801</w:t>
            </w:r>
          </w:p>
        </w:tc>
      </w:tr>
      <w:tr w:rsidR="00781070" w:rsidRPr="004005D4" w:rsidTr="0018299E">
        <w:trPr>
          <w:trHeight w:val="264"/>
        </w:trPr>
        <w:tc>
          <w:tcPr>
            <w:tcW w:w="1088" w:type="dxa"/>
            <w:tcBorders>
              <w:top w:val="nil"/>
              <w:left w:val="single" w:sz="4" w:space="0" w:color="auto"/>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компонування ІМС</w:t>
            </w:r>
          </w:p>
        </w:tc>
        <w:tc>
          <w:tcPr>
            <w:tcW w:w="108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ind w:firstLine="540"/>
              <w:jc w:val="both"/>
              <w:rPr>
                <w:sz w:val="28"/>
                <w:szCs w:val="28"/>
              </w:rPr>
            </w:pPr>
            <w:r w:rsidRPr="004005D4">
              <w:rPr>
                <w:sz w:val="28"/>
                <w:szCs w:val="28"/>
              </w:rPr>
              <w:t xml:space="preserve">– </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ind w:firstLine="540"/>
              <w:jc w:val="both"/>
              <w:rPr>
                <w:sz w:val="28"/>
                <w:szCs w:val="28"/>
              </w:rPr>
            </w:pPr>
            <w:r w:rsidRPr="004005D4">
              <w:rPr>
                <w:sz w:val="28"/>
                <w:szCs w:val="28"/>
              </w:rPr>
              <w:t xml:space="preserve">– </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ind w:firstLine="540"/>
              <w:jc w:val="both"/>
              <w:rPr>
                <w:sz w:val="28"/>
                <w:szCs w:val="28"/>
              </w:rPr>
            </w:pPr>
            <w:r w:rsidRPr="004005D4">
              <w:rPr>
                <w:sz w:val="28"/>
                <w:szCs w:val="28"/>
              </w:rPr>
              <w:t xml:space="preserve">– </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ind w:firstLine="540"/>
              <w:jc w:val="both"/>
              <w:rPr>
                <w:sz w:val="28"/>
                <w:szCs w:val="28"/>
              </w:rPr>
            </w:pPr>
            <w:r w:rsidRPr="004005D4">
              <w:rPr>
                <w:sz w:val="28"/>
                <w:szCs w:val="28"/>
              </w:rPr>
              <w:t xml:space="preserve">– </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ind w:firstLine="540"/>
              <w:jc w:val="both"/>
              <w:rPr>
                <w:sz w:val="28"/>
                <w:szCs w:val="28"/>
              </w:rPr>
            </w:pPr>
            <w:r w:rsidRPr="004005D4">
              <w:rPr>
                <w:sz w:val="28"/>
                <w:szCs w:val="28"/>
              </w:rPr>
              <w:t xml:space="preserve">– </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2</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 xml:space="preserve">– </w:t>
            </w:r>
          </w:p>
        </w:tc>
        <w:tc>
          <w:tcPr>
            <w:tcW w:w="900"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ind w:firstLine="540"/>
              <w:jc w:val="both"/>
              <w:rPr>
                <w:sz w:val="28"/>
                <w:szCs w:val="28"/>
              </w:rPr>
            </w:pPr>
            <w:r w:rsidRPr="004005D4">
              <w:rPr>
                <w:sz w:val="28"/>
                <w:szCs w:val="28"/>
              </w:rPr>
              <w:t xml:space="preserve">– </w:t>
            </w:r>
          </w:p>
        </w:tc>
        <w:tc>
          <w:tcPr>
            <w:tcW w:w="1092"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jc w:val="both"/>
              <w:rPr>
                <w:sz w:val="28"/>
                <w:szCs w:val="28"/>
              </w:rPr>
            </w:pPr>
            <w:r w:rsidRPr="004005D4">
              <w:rPr>
                <w:sz w:val="28"/>
                <w:szCs w:val="28"/>
              </w:rPr>
              <w:t xml:space="preserve">– </w:t>
            </w:r>
          </w:p>
        </w:tc>
        <w:tc>
          <w:tcPr>
            <w:tcW w:w="914" w:type="dxa"/>
            <w:tcBorders>
              <w:top w:val="nil"/>
              <w:left w:val="nil"/>
              <w:bottom w:val="single" w:sz="4" w:space="0" w:color="auto"/>
              <w:right w:val="single" w:sz="4" w:space="0" w:color="auto"/>
            </w:tcBorders>
            <w:shd w:val="clear" w:color="auto" w:fill="auto"/>
            <w:noWrap/>
            <w:vAlign w:val="bottom"/>
          </w:tcPr>
          <w:p w:rsidR="00781070" w:rsidRPr="004005D4" w:rsidRDefault="00781070" w:rsidP="00B50223">
            <w:pPr>
              <w:spacing w:line="360" w:lineRule="auto"/>
              <w:ind w:firstLine="540"/>
              <w:jc w:val="both"/>
              <w:rPr>
                <w:sz w:val="28"/>
                <w:szCs w:val="28"/>
              </w:rPr>
            </w:pPr>
            <w:r w:rsidRPr="004005D4">
              <w:rPr>
                <w:sz w:val="28"/>
                <w:szCs w:val="28"/>
              </w:rPr>
              <w:t xml:space="preserve">– </w:t>
            </w:r>
          </w:p>
        </w:tc>
      </w:tr>
    </w:tbl>
    <w:p w:rsidR="0018299E" w:rsidRPr="0018299E" w:rsidRDefault="0093251F" w:rsidP="0018299E">
      <w:pPr>
        <w:pStyle w:val="a3"/>
        <w:tabs>
          <w:tab w:val="num" w:pos="0"/>
          <w:tab w:val="num" w:pos="180"/>
        </w:tabs>
        <w:spacing w:before="0" w:beforeAutospacing="0" w:after="0" w:afterAutospacing="0" w:line="360" w:lineRule="auto"/>
        <w:ind w:firstLine="540"/>
        <w:jc w:val="both"/>
        <w:rPr>
          <w:i/>
          <w:noProof/>
          <w:sz w:val="28"/>
          <w:szCs w:val="28"/>
          <w:lang w:val="uk-UA"/>
        </w:rPr>
      </w:pPr>
      <w:r w:rsidRPr="0093251F">
        <w:rPr>
          <w:i/>
          <w:noProof/>
          <w:sz w:val="28"/>
          <w:szCs w:val="28"/>
          <w:lang w:val="uk-UA"/>
        </w:rPr>
        <w:t>Складено</w:t>
      </w:r>
      <w:r w:rsidR="00A355D1">
        <w:rPr>
          <w:i/>
          <w:noProof/>
          <w:sz w:val="28"/>
          <w:szCs w:val="28"/>
          <w:lang w:val="uk-UA"/>
        </w:rPr>
        <w:t xml:space="preserve"> </w:t>
      </w:r>
      <w:r w:rsidR="00BF445D">
        <w:rPr>
          <w:i/>
          <w:noProof/>
          <w:sz w:val="28"/>
          <w:szCs w:val="28"/>
          <w:lang w:val="uk-UA"/>
        </w:rPr>
        <w:t>автором</w:t>
      </w:r>
      <w:r w:rsidRPr="0093251F">
        <w:rPr>
          <w:i/>
          <w:noProof/>
          <w:sz w:val="28"/>
          <w:szCs w:val="28"/>
          <w:lang w:val="uk-UA"/>
        </w:rPr>
        <w:t xml:space="preserve"> </w:t>
      </w:r>
      <w:r w:rsidR="00BF445D">
        <w:rPr>
          <w:i/>
          <w:noProof/>
          <w:sz w:val="28"/>
          <w:szCs w:val="28"/>
          <w:lang w:val="uk-UA"/>
        </w:rPr>
        <w:t>за:</w:t>
      </w:r>
      <w:r w:rsidRPr="0093251F">
        <w:rPr>
          <w:sz w:val="28"/>
          <w:szCs w:val="28"/>
          <w:lang w:val="uk-UA"/>
        </w:rPr>
        <w:t xml:space="preserve"> </w:t>
      </w:r>
      <w:r w:rsidR="00BF445D">
        <w:rPr>
          <w:sz w:val="28"/>
          <w:szCs w:val="28"/>
          <w:lang w:val="uk-UA"/>
        </w:rPr>
        <w:t xml:space="preserve">даними </w:t>
      </w:r>
      <w:r w:rsidRPr="0036590C">
        <w:rPr>
          <w:sz w:val="28"/>
          <w:szCs w:val="28"/>
          <w:lang w:val="uk-UA"/>
        </w:rPr>
        <w:t>http://www.wto.org/</w:t>
      </w:r>
    </w:p>
    <w:p w:rsidR="00781070" w:rsidRDefault="00781070" w:rsidP="00B50223">
      <w:pPr>
        <w:pStyle w:val="a3"/>
        <w:tabs>
          <w:tab w:val="num" w:pos="0"/>
          <w:tab w:val="num" w:pos="180"/>
        </w:tabs>
        <w:spacing w:before="0" w:beforeAutospacing="0" w:after="0" w:afterAutospacing="0" w:line="360" w:lineRule="auto"/>
        <w:ind w:firstLine="540"/>
        <w:jc w:val="both"/>
        <w:rPr>
          <w:noProof/>
          <w:sz w:val="28"/>
          <w:szCs w:val="28"/>
          <w:lang w:val="uk-UA"/>
        </w:rPr>
      </w:pPr>
      <w:r w:rsidRPr="004005D4">
        <w:rPr>
          <w:noProof/>
          <w:sz w:val="28"/>
          <w:szCs w:val="28"/>
          <w:lang w:val="uk-UA"/>
        </w:rPr>
        <w:t>Спостерігається  зменшення  на 3,3%  загальної  кількості  поданих заявок та на 4,3% отриманих охоронних документів на ОПІВ у порівнянні з 2007р., особливо помітно зменшення кількості поданих заявок  і отриманих патентів на промислові зразки (38,1% та 26,1% відповідно).</w:t>
      </w:r>
    </w:p>
    <w:p w:rsidR="0018299E" w:rsidRPr="004005D4" w:rsidRDefault="0018299E" w:rsidP="00B50223">
      <w:pPr>
        <w:pStyle w:val="a3"/>
        <w:tabs>
          <w:tab w:val="num" w:pos="0"/>
          <w:tab w:val="num" w:pos="180"/>
        </w:tabs>
        <w:spacing w:before="0" w:beforeAutospacing="0" w:after="0" w:afterAutospacing="0" w:line="360" w:lineRule="auto"/>
        <w:ind w:firstLine="540"/>
        <w:jc w:val="both"/>
        <w:rPr>
          <w:noProof/>
          <w:sz w:val="28"/>
          <w:szCs w:val="28"/>
          <w:lang w:val="uk-UA"/>
        </w:rPr>
      </w:pPr>
      <w:r>
        <w:rPr>
          <w:noProof/>
          <w:sz w:val="28"/>
          <w:szCs w:val="28"/>
          <w:lang w:val="uk-UA"/>
        </w:rPr>
        <w:t>У 2007р. частка поданих заявок поданих до іноземних держав становила 5% від загальної кількості і скоротилася до 2% у 2008р., що вказує на помітну тенденцію до зменшення іноземних заявок.</w:t>
      </w:r>
    </w:p>
    <w:p w:rsidR="00781070" w:rsidRPr="004005D4" w:rsidRDefault="00781070" w:rsidP="00B50223">
      <w:pPr>
        <w:pStyle w:val="a3"/>
        <w:tabs>
          <w:tab w:val="num" w:pos="0"/>
          <w:tab w:val="num" w:pos="180"/>
        </w:tabs>
        <w:spacing w:before="0" w:beforeAutospacing="0" w:after="0" w:afterAutospacing="0" w:line="360" w:lineRule="auto"/>
        <w:ind w:firstLine="540"/>
        <w:jc w:val="both"/>
        <w:rPr>
          <w:noProof/>
          <w:sz w:val="28"/>
          <w:szCs w:val="28"/>
          <w:lang w:val="uk-UA"/>
        </w:rPr>
      </w:pPr>
      <w:r w:rsidRPr="004005D4">
        <w:rPr>
          <w:noProof/>
          <w:sz w:val="28"/>
          <w:szCs w:val="28"/>
          <w:lang w:val="uk-UA"/>
        </w:rPr>
        <w:t>Порівняно  з  попереднім  роком  кількість  заявок  на  ОПІВ,  поданих юридичними  особами  України  у 2008р.  до  патентних  відомств  іноземних держав,  зменшилась  наполовину.  Найбільшу  кількість  заявок  подано  до патентного  відомства  Російської  Федерації (84,5%).  Число  закордонних патентів  зменшилось  на 46%,  переважну  більшість  їх  отримано  також  у Роспатенті (92,1%)</w:t>
      </w:r>
      <w:r w:rsidR="00D64B94">
        <w:rPr>
          <w:noProof/>
          <w:sz w:val="28"/>
          <w:szCs w:val="28"/>
          <w:lang w:val="uk-UA"/>
        </w:rPr>
        <w:t>(Табл.3.3.)</w:t>
      </w:r>
      <w:r w:rsidRPr="004005D4">
        <w:rPr>
          <w:noProof/>
          <w:sz w:val="28"/>
          <w:szCs w:val="28"/>
          <w:lang w:val="uk-UA"/>
        </w:rPr>
        <w:t xml:space="preserve">.  </w:t>
      </w:r>
    </w:p>
    <w:p w:rsidR="00781070" w:rsidRPr="004005D4" w:rsidRDefault="00781070" w:rsidP="00B50223">
      <w:pPr>
        <w:pStyle w:val="a3"/>
        <w:tabs>
          <w:tab w:val="num" w:pos="0"/>
          <w:tab w:val="num" w:pos="180"/>
        </w:tabs>
        <w:spacing w:before="0" w:beforeAutospacing="0" w:after="0" w:afterAutospacing="0" w:line="360" w:lineRule="auto"/>
        <w:ind w:firstLine="540"/>
        <w:jc w:val="both"/>
        <w:rPr>
          <w:noProof/>
          <w:sz w:val="28"/>
          <w:szCs w:val="28"/>
          <w:lang w:val="uk-UA"/>
        </w:rPr>
      </w:pPr>
      <w:r w:rsidRPr="004005D4">
        <w:rPr>
          <w:noProof/>
          <w:sz w:val="28"/>
          <w:szCs w:val="28"/>
          <w:lang w:val="uk-UA"/>
        </w:rPr>
        <w:t>Чисельність  творців (винахідників,  авторів  промислових  зразків  і раціоналізаторських  пропозицій)  у  порівнянні  з 2007р.  скоротилась  на 10,6%  і  становила 36,8  тис.  осіб, що  у  розрахунку  на  одне  підприємство (юридичну  особу  або  відокремлений  підрозділ),  яке  займалось винахідництвом  та  раціоналізацією,  складало 24  особи.  В  той  же  час  у Донецькій області цей показник дорівнював 43, Вінницькій  і Луганській – по 31, Дніпропетровській, Миколаївській областях та м.Києві – по 28 осіб.</w:t>
      </w:r>
    </w:p>
    <w:p w:rsidR="00781070" w:rsidRPr="004005D4" w:rsidRDefault="00781070" w:rsidP="00B50223">
      <w:pPr>
        <w:pStyle w:val="a3"/>
        <w:tabs>
          <w:tab w:val="num" w:pos="0"/>
          <w:tab w:val="num" w:pos="180"/>
        </w:tabs>
        <w:spacing w:before="0" w:beforeAutospacing="0" w:after="0" w:afterAutospacing="0" w:line="360" w:lineRule="auto"/>
        <w:ind w:firstLine="540"/>
        <w:jc w:val="both"/>
        <w:rPr>
          <w:noProof/>
          <w:sz w:val="28"/>
          <w:szCs w:val="28"/>
          <w:lang w:val="uk-UA"/>
        </w:rPr>
      </w:pPr>
      <w:r w:rsidRPr="004005D4">
        <w:rPr>
          <w:noProof/>
          <w:sz w:val="28"/>
          <w:szCs w:val="28"/>
          <w:lang w:val="uk-UA"/>
        </w:rPr>
        <w:t xml:space="preserve">Важливим  показником  ефективності  новаторської  діяльності  є використання  об’єктів  права  інтелектуальної  власності. У 2008р.  кількість використаних у виробничому процесі винаходів у порівнянні з попереднім роком зменшилась на 7,3%  і становила 2598 одиниць, промислових зразків – на 16,6% (801), в той же час число використаних корисних моделей зросло на 14,4% (3471).  </w:t>
      </w:r>
    </w:p>
    <w:p w:rsidR="00781070" w:rsidRPr="004005D4" w:rsidRDefault="00781070" w:rsidP="00B50223">
      <w:pPr>
        <w:pStyle w:val="a3"/>
        <w:tabs>
          <w:tab w:val="num" w:pos="0"/>
          <w:tab w:val="num" w:pos="180"/>
        </w:tabs>
        <w:spacing w:before="0" w:beforeAutospacing="0" w:after="0" w:afterAutospacing="0" w:line="360" w:lineRule="auto"/>
        <w:ind w:firstLine="540"/>
        <w:jc w:val="both"/>
        <w:rPr>
          <w:noProof/>
          <w:sz w:val="28"/>
          <w:szCs w:val="28"/>
          <w:lang w:val="uk-UA"/>
        </w:rPr>
      </w:pPr>
      <w:r w:rsidRPr="004005D4">
        <w:rPr>
          <w:noProof/>
          <w:sz w:val="28"/>
          <w:szCs w:val="28"/>
          <w:lang w:val="uk-UA"/>
        </w:rPr>
        <w:t>Зберігається  тенденція  щодо  зменшення  кількості  впроваджених  у виробництво  раціоналізаторських  пропозицій:  у  порівнянні  з 2007р. їх число зменшилось на 13,8%, з 2006р. на 20,5%</w:t>
      </w:r>
      <w:r w:rsidR="0089176F" w:rsidRPr="004005D4">
        <w:rPr>
          <w:noProof/>
          <w:sz w:val="28"/>
          <w:szCs w:val="28"/>
          <w:lang w:val="uk-UA"/>
        </w:rPr>
        <w:t>(Рис.3)</w:t>
      </w:r>
      <w:r w:rsidRPr="004005D4">
        <w:rPr>
          <w:noProof/>
          <w:sz w:val="28"/>
          <w:szCs w:val="28"/>
          <w:lang w:val="uk-UA"/>
        </w:rPr>
        <w:t>.</w:t>
      </w:r>
    </w:p>
    <w:p w:rsidR="00781070" w:rsidRPr="004005D4" w:rsidRDefault="00B1736A" w:rsidP="00B50223">
      <w:pPr>
        <w:pStyle w:val="a3"/>
        <w:tabs>
          <w:tab w:val="num" w:pos="0"/>
          <w:tab w:val="num" w:pos="180"/>
        </w:tabs>
        <w:spacing w:before="0" w:beforeAutospacing="0" w:after="0" w:afterAutospacing="0" w:line="360" w:lineRule="auto"/>
        <w:ind w:firstLine="540"/>
        <w:jc w:val="both"/>
        <w:rPr>
          <w:b/>
          <w:noProof/>
          <w:sz w:val="28"/>
          <w:szCs w:val="28"/>
          <w:lang w:val="uk-UA"/>
        </w:rPr>
      </w:pPr>
      <w:r>
        <w:rPr>
          <w:b/>
          <w:noProof/>
          <w:sz w:val="28"/>
          <w:szCs w:val="28"/>
          <w:lang w:val="uk-UA"/>
        </w:rPr>
        <w:pict>
          <v:shape id="_x0000_i1028" type="#_x0000_t75" style="width:420.75pt;height:180pt">
            <v:imagedata r:id="rId57" o:title=""/>
          </v:shape>
        </w:pict>
      </w:r>
    </w:p>
    <w:p w:rsidR="0089176F" w:rsidRPr="00EB1EB5" w:rsidRDefault="0089176F" w:rsidP="00B50223">
      <w:pPr>
        <w:pStyle w:val="a3"/>
        <w:tabs>
          <w:tab w:val="num" w:pos="0"/>
          <w:tab w:val="num" w:pos="180"/>
        </w:tabs>
        <w:spacing w:before="0" w:beforeAutospacing="0" w:after="0" w:afterAutospacing="0" w:line="360" w:lineRule="auto"/>
        <w:ind w:firstLine="540"/>
        <w:jc w:val="both"/>
        <w:rPr>
          <w:noProof/>
          <w:sz w:val="28"/>
          <w:szCs w:val="28"/>
          <w:lang w:val="uk-UA"/>
        </w:rPr>
      </w:pPr>
      <w:r w:rsidRPr="004005D4">
        <w:rPr>
          <w:noProof/>
          <w:sz w:val="28"/>
          <w:szCs w:val="28"/>
          <w:lang w:val="uk-UA"/>
        </w:rPr>
        <w:t>Рис.3</w:t>
      </w:r>
      <w:r w:rsidR="008B561F">
        <w:rPr>
          <w:noProof/>
          <w:sz w:val="28"/>
          <w:szCs w:val="28"/>
          <w:lang w:val="uk-UA"/>
        </w:rPr>
        <w:t>.3</w:t>
      </w:r>
      <w:r w:rsidRPr="004005D4">
        <w:rPr>
          <w:noProof/>
          <w:sz w:val="28"/>
          <w:szCs w:val="28"/>
          <w:lang w:val="uk-UA"/>
        </w:rPr>
        <w:t xml:space="preserve"> Використання підприємствами України винаходів  та раціоналізаторських пропозицій</w:t>
      </w:r>
    </w:p>
    <w:p w:rsidR="00781070" w:rsidRPr="004005D4" w:rsidRDefault="00781070" w:rsidP="00B50223">
      <w:pPr>
        <w:pStyle w:val="a3"/>
        <w:tabs>
          <w:tab w:val="num" w:pos="0"/>
          <w:tab w:val="num" w:pos="180"/>
        </w:tabs>
        <w:spacing w:before="0" w:beforeAutospacing="0" w:after="0" w:afterAutospacing="0" w:line="360" w:lineRule="auto"/>
        <w:ind w:firstLine="540"/>
        <w:jc w:val="both"/>
        <w:rPr>
          <w:noProof/>
          <w:sz w:val="28"/>
          <w:szCs w:val="28"/>
          <w:lang w:val="uk-UA"/>
        </w:rPr>
      </w:pPr>
      <w:r w:rsidRPr="004005D4">
        <w:rPr>
          <w:noProof/>
          <w:sz w:val="28"/>
          <w:szCs w:val="28"/>
          <w:lang w:val="uk-UA"/>
        </w:rPr>
        <w:t xml:space="preserve">Найбільше  раціоналізаторських  пропозицій  використано  на підприємствах  промисловості (42,3%)  і  транспорту  та  зв’язку (31,5%),  а також  на  підприємствах  Дніпропетровської (21,6%)  Донецької (19,3%) областей та м.Києва (30,4%).  </w:t>
      </w:r>
    </w:p>
    <w:p w:rsidR="00EF7586" w:rsidRPr="004005D4" w:rsidRDefault="00EF7586" w:rsidP="00B50223">
      <w:pPr>
        <w:pStyle w:val="a3"/>
        <w:spacing w:before="0" w:beforeAutospacing="0" w:after="0" w:afterAutospacing="0" w:line="360" w:lineRule="auto"/>
        <w:ind w:firstLine="540"/>
        <w:jc w:val="both"/>
        <w:rPr>
          <w:sz w:val="28"/>
          <w:szCs w:val="28"/>
        </w:rPr>
      </w:pPr>
      <w:r w:rsidRPr="004005D4">
        <w:rPr>
          <w:rStyle w:val="a7"/>
          <w:sz w:val="28"/>
          <w:szCs w:val="28"/>
        </w:rPr>
        <w:t xml:space="preserve">Станом на 01.03.2010 року (з 1992 року) всього зареєстровано 282080 охоронних документів: </w:t>
      </w:r>
    </w:p>
    <w:p w:rsidR="00EF7586" w:rsidRPr="004005D4" w:rsidRDefault="00EF7586" w:rsidP="00B50223">
      <w:pPr>
        <w:numPr>
          <w:ilvl w:val="0"/>
          <w:numId w:val="34"/>
        </w:numPr>
        <w:tabs>
          <w:tab w:val="clear" w:pos="720"/>
          <w:tab w:val="num" w:pos="0"/>
        </w:tabs>
        <w:spacing w:line="360" w:lineRule="auto"/>
        <w:ind w:left="0" w:firstLine="540"/>
        <w:jc w:val="both"/>
        <w:rPr>
          <w:sz w:val="28"/>
          <w:szCs w:val="28"/>
        </w:rPr>
      </w:pPr>
      <w:r w:rsidRPr="004005D4">
        <w:rPr>
          <w:sz w:val="28"/>
          <w:szCs w:val="28"/>
        </w:rPr>
        <w:t>94610 патентів на винаходи з урахуванням перереєстрованих авторських свідоцтв та 20-річних після коротких;</w:t>
      </w:r>
    </w:p>
    <w:p w:rsidR="00EF7586" w:rsidRPr="004005D4" w:rsidRDefault="00EF7586" w:rsidP="00B50223">
      <w:pPr>
        <w:numPr>
          <w:ilvl w:val="0"/>
          <w:numId w:val="34"/>
        </w:numPr>
        <w:tabs>
          <w:tab w:val="clear" w:pos="720"/>
          <w:tab w:val="num" w:pos="0"/>
        </w:tabs>
        <w:spacing w:line="360" w:lineRule="auto"/>
        <w:ind w:left="0" w:firstLine="540"/>
        <w:jc w:val="both"/>
        <w:rPr>
          <w:sz w:val="28"/>
          <w:szCs w:val="28"/>
        </w:rPr>
      </w:pPr>
      <w:r w:rsidRPr="004005D4">
        <w:rPr>
          <w:sz w:val="28"/>
          <w:szCs w:val="28"/>
        </w:rPr>
        <w:t>48019 патентів на корисні моделі;</w:t>
      </w:r>
    </w:p>
    <w:p w:rsidR="00EF7586" w:rsidRPr="004005D4" w:rsidRDefault="00EF7586" w:rsidP="00B50223">
      <w:pPr>
        <w:numPr>
          <w:ilvl w:val="0"/>
          <w:numId w:val="34"/>
        </w:numPr>
        <w:tabs>
          <w:tab w:val="clear" w:pos="720"/>
          <w:tab w:val="num" w:pos="0"/>
        </w:tabs>
        <w:spacing w:line="360" w:lineRule="auto"/>
        <w:ind w:left="0" w:firstLine="540"/>
        <w:jc w:val="both"/>
        <w:rPr>
          <w:sz w:val="28"/>
          <w:szCs w:val="28"/>
        </w:rPr>
      </w:pPr>
      <w:r w:rsidRPr="004005D4">
        <w:rPr>
          <w:sz w:val="28"/>
          <w:szCs w:val="28"/>
        </w:rPr>
        <w:t>20069 патентів на промислові зразки;</w:t>
      </w:r>
    </w:p>
    <w:p w:rsidR="00EF7586" w:rsidRPr="004005D4" w:rsidRDefault="00EF7586" w:rsidP="00B50223">
      <w:pPr>
        <w:numPr>
          <w:ilvl w:val="0"/>
          <w:numId w:val="34"/>
        </w:numPr>
        <w:tabs>
          <w:tab w:val="clear" w:pos="720"/>
          <w:tab w:val="num" w:pos="0"/>
        </w:tabs>
        <w:spacing w:line="360" w:lineRule="auto"/>
        <w:ind w:left="0" w:firstLine="540"/>
        <w:jc w:val="both"/>
        <w:rPr>
          <w:sz w:val="28"/>
          <w:szCs w:val="28"/>
        </w:rPr>
      </w:pPr>
      <w:r w:rsidRPr="004005D4">
        <w:rPr>
          <w:sz w:val="28"/>
          <w:szCs w:val="28"/>
        </w:rPr>
        <w:t>119351 свідоцтво на знаки для товарів і послуг з урахуванням розділених реєстрацій;</w:t>
      </w:r>
    </w:p>
    <w:p w:rsidR="00EF7586" w:rsidRPr="004005D4" w:rsidRDefault="00EF7586" w:rsidP="00B50223">
      <w:pPr>
        <w:numPr>
          <w:ilvl w:val="0"/>
          <w:numId w:val="34"/>
        </w:numPr>
        <w:tabs>
          <w:tab w:val="clear" w:pos="720"/>
          <w:tab w:val="num" w:pos="0"/>
        </w:tabs>
        <w:spacing w:line="360" w:lineRule="auto"/>
        <w:ind w:left="0" w:firstLine="540"/>
        <w:jc w:val="both"/>
        <w:rPr>
          <w:sz w:val="28"/>
          <w:szCs w:val="28"/>
        </w:rPr>
      </w:pPr>
      <w:r w:rsidRPr="004005D4">
        <w:rPr>
          <w:sz w:val="28"/>
          <w:szCs w:val="28"/>
        </w:rPr>
        <w:t>11 свідоцтв на топографії ІМС;</w:t>
      </w:r>
    </w:p>
    <w:p w:rsidR="00EF7586" w:rsidRPr="004005D4" w:rsidRDefault="00EF7586" w:rsidP="00B50223">
      <w:pPr>
        <w:numPr>
          <w:ilvl w:val="0"/>
          <w:numId w:val="34"/>
        </w:numPr>
        <w:tabs>
          <w:tab w:val="clear" w:pos="720"/>
          <w:tab w:val="num" w:pos="0"/>
        </w:tabs>
        <w:spacing w:line="360" w:lineRule="auto"/>
        <w:ind w:left="0" w:firstLine="540"/>
        <w:jc w:val="both"/>
        <w:rPr>
          <w:sz w:val="28"/>
          <w:szCs w:val="28"/>
        </w:rPr>
      </w:pPr>
      <w:r w:rsidRPr="004005D4">
        <w:rPr>
          <w:sz w:val="28"/>
          <w:szCs w:val="28"/>
        </w:rPr>
        <w:t>10 реєстрацій кваліфікованих зазначень походження товарів;</w:t>
      </w:r>
    </w:p>
    <w:p w:rsidR="00781070" w:rsidRPr="0066080B" w:rsidRDefault="00EF7586" w:rsidP="00B50223">
      <w:pPr>
        <w:numPr>
          <w:ilvl w:val="0"/>
          <w:numId w:val="34"/>
        </w:numPr>
        <w:tabs>
          <w:tab w:val="clear" w:pos="720"/>
          <w:tab w:val="num" w:pos="0"/>
        </w:tabs>
        <w:spacing w:line="360" w:lineRule="auto"/>
        <w:ind w:left="0" w:firstLine="540"/>
        <w:jc w:val="both"/>
        <w:rPr>
          <w:sz w:val="28"/>
          <w:szCs w:val="28"/>
        </w:rPr>
      </w:pPr>
      <w:r w:rsidRPr="004005D4">
        <w:rPr>
          <w:sz w:val="28"/>
          <w:szCs w:val="28"/>
        </w:rPr>
        <w:t>10 свідоцтв на право використання зареєстрованих кваліфікованих зазначень походження товарів</w:t>
      </w:r>
      <w:r w:rsidR="00C031BE">
        <w:rPr>
          <w:sz w:val="28"/>
          <w:szCs w:val="28"/>
        </w:rPr>
        <w:t>[1</w:t>
      </w:r>
      <w:r w:rsidR="00C031BE">
        <w:rPr>
          <w:sz w:val="28"/>
          <w:szCs w:val="28"/>
          <w:lang w:val="uk-UA"/>
        </w:rPr>
        <w:t>9</w:t>
      </w:r>
      <w:r w:rsidR="00C61C25" w:rsidRPr="004005D4">
        <w:rPr>
          <w:sz w:val="28"/>
          <w:szCs w:val="28"/>
        </w:rPr>
        <w:t>]</w:t>
      </w:r>
      <w:r w:rsidRPr="004005D4">
        <w:rPr>
          <w:sz w:val="28"/>
          <w:szCs w:val="28"/>
        </w:rPr>
        <w:t>.</w:t>
      </w:r>
    </w:p>
    <w:p w:rsidR="008F6B18" w:rsidRDefault="0066080B" w:rsidP="00B50223">
      <w:pPr>
        <w:spacing w:line="360" w:lineRule="auto"/>
        <w:ind w:firstLine="540"/>
        <w:jc w:val="both"/>
        <w:rPr>
          <w:sz w:val="28"/>
          <w:szCs w:val="28"/>
          <w:lang w:val="uk-UA"/>
        </w:rPr>
      </w:pPr>
      <w:r>
        <w:rPr>
          <w:sz w:val="28"/>
          <w:szCs w:val="28"/>
          <w:lang w:val="uk-UA"/>
        </w:rPr>
        <w:t>Частка охоронних документів зареєстрованих з 1992-2010 рр. дуже невелика порівняно лише з кількістю поданих патентних заявок у 2007р. у світі</w:t>
      </w:r>
      <w:r w:rsidR="00EB1EB5">
        <w:rPr>
          <w:sz w:val="28"/>
          <w:szCs w:val="28"/>
          <w:lang w:val="uk-UA"/>
        </w:rPr>
        <w:t xml:space="preserve"> </w:t>
      </w:r>
      <w:r>
        <w:rPr>
          <w:sz w:val="28"/>
          <w:szCs w:val="28"/>
          <w:lang w:val="uk-UA"/>
        </w:rPr>
        <w:t>(764 700).</w:t>
      </w:r>
    </w:p>
    <w:p w:rsidR="008F6B18" w:rsidRDefault="008F6B18" w:rsidP="00B50223">
      <w:pPr>
        <w:spacing w:line="360" w:lineRule="auto"/>
        <w:ind w:firstLine="540"/>
        <w:jc w:val="both"/>
        <w:rPr>
          <w:sz w:val="28"/>
          <w:szCs w:val="28"/>
          <w:lang w:val="uk-UA"/>
        </w:rPr>
      </w:pPr>
      <w:r>
        <w:rPr>
          <w:sz w:val="28"/>
          <w:szCs w:val="28"/>
          <w:lang w:val="uk-UA"/>
        </w:rPr>
        <w:t xml:space="preserve">У 2008 році обсяги витрат на інноваційну діяльність склали 11,99 млрд. грн., що на 11% більше, ніж у 2007. основним джерелом фінансування, як і в попередні роки, були кошти субєктів господарювання – 7,3 млрд. грн., що складає 60,6% від загального обсягу </w:t>
      </w:r>
      <w:r w:rsidR="00974B9E">
        <w:rPr>
          <w:sz w:val="28"/>
          <w:szCs w:val="28"/>
          <w:lang w:val="uk-UA"/>
        </w:rPr>
        <w:t>фінансування. Зросла частка кред</w:t>
      </w:r>
      <w:r>
        <w:rPr>
          <w:sz w:val="28"/>
          <w:szCs w:val="28"/>
          <w:lang w:val="uk-UA"/>
        </w:rPr>
        <w:t>итування інноваційної діяльності з18,5% у 2007 р. до 33,7% у 2008.</w:t>
      </w:r>
    </w:p>
    <w:p w:rsidR="00CC64F6" w:rsidRDefault="0066080B" w:rsidP="00B50223">
      <w:pPr>
        <w:spacing w:line="360" w:lineRule="auto"/>
        <w:ind w:firstLine="540"/>
        <w:jc w:val="both"/>
        <w:rPr>
          <w:sz w:val="28"/>
          <w:szCs w:val="28"/>
          <w:lang w:val="uk-UA"/>
        </w:rPr>
      </w:pPr>
      <w:r w:rsidRPr="00C35363">
        <w:rPr>
          <w:sz w:val="28"/>
          <w:szCs w:val="28"/>
        </w:rPr>
        <w:t xml:space="preserve">Основні тенденції розвитку </w:t>
      </w:r>
      <w:r w:rsidR="00211875">
        <w:rPr>
          <w:sz w:val="28"/>
          <w:szCs w:val="28"/>
          <w:lang w:val="uk-UA"/>
        </w:rPr>
        <w:t>ринку ІВ</w:t>
      </w:r>
      <w:r w:rsidRPr="00C35363">
        <w:rPr>
          <w:sz w:val="28"/>
          <w:szCs w:val="28"/>
        </w:rPr>
        <w:t xml:space="preserve"> України характеризуються такими особливостями: </w:t>
      </w:r>
    </w:p>
    <w:p w:rsidR="00CC64F6" w:rsidRDefault="00CC64F6" w:rsidP="00B50223">
      <w:pPr>
        <w:spacing w:line="360" w:lineRule="auto"/>
        <w:ind w:firstLine="540"/>
        <w:jc w:val="both"/>
        <w:rPr>
          <w:sz w:val="28"/>
          <w:szCs w:val="28"/>
          <w:lang w:val="uk-UA"/>
        </w:rPr>
      </w:pPr>
      <w:r>
        <w:rPr>
          <w:sz w:val="28"/>
          <w:szCs w:val="28"/>
          <w:lang w:val="uk-UA"/>
        </w:rPr>
        <w:t xml:space="preserve">- </w:t>
      </w:r>
      <w:r w:rsidR="0066080B" w:rsidRPr="00C35363">
        <w:rPr>
          <w:sz w:val="28"/>
          <w:szCs w:val="28"/>
        </w:rPr>
        <w:t>низька інноваційна активність промислового виробництва. Розробку і реалізацію інновацій в 2007 р. здійснювали всього 11,5 %</w:t>
      </w:r>
      <w:r w:rsidR="0066080B" w:rsidRPr="00C35363">
        <w:rPr>
          <w:sz w:val="28"/>
          <w:szCs w:val="28"/>
          <w:lang w:val="uk-UA"/>
        </w:rPr>
        <w:t xml:space="preserve"> </w:t>
      </w:r>
      <w:r w:rsidR="0066080B" w:rsidRPr="00C35363">
        <w:rPr>
          <w:sz w:val="28"/>
          <w:szCs w:val="28"/>
        </w:rPr>
        <w:t>підприємств, тоді як у провідних країнах ця</w:t>
      </w:r>
      <w:r w:rsidR="0066080B" w:rsidRPr="00C35363">
        <w:rPr>
          <w:sz w:val="28"/>
          <w:szCs w:val="28"/>
          <w:lang w:val="uk-UA"/>
        </w:rPr>
        <w:t xml:space="preserve"> </w:t>
      </w:r>
      <w:r w:rsidR="0066080B" w:rsidRPr="00C35363">
        <w:rPr>
          <w:sz w:val="28"/>
          <w:szCs w:val="28"/>
        </w:rPr>
        <w:t>цифра складає приблизно 30 %. На придбання нових технологій витрачалося лише 3 %</w:t>
      </w:r>
      <w:r w:rsidR="0066080B" w:rsidRPr="00C35363">
        <w:rPr>
          <w:sz w:val="28"/>
          <w:szCs w:val="28"/>
          <w:lang w:val="uk-UA"/>
        </w:rPr>
        <w:t xml:space="preserve"> </w:t>
      </w:r>
      <w:r w:rsidR="0066080B" w:rsidRPr="00C35363">
        <w:rPr>
          <w:sz w:val="28"/>
          <w:szCs w:val="28"/>
        </w:rPr>
        <w:t>всіх засобів, які витрачаються на інновації,</w:t>
      </w:r>
      <w:r w:rsidR="0066080B" w:rsidRPr="00C35363">
        <w:rPr>
          <w:sz w:val="28"/>
          <w:szCs w:val="28"/>
          <w:lang w:val="uk-UA"/>
        </w:rPr>
        <w:t xml:space="preserve"> </w:t>
      </w:r>
      <w:r w:rsidR="0066080B" w:rsidRPr="00C35363">
        <w:rPr>
          <w:sz w:val="28"/>
          <w:szCs w:val="28"/>
        </w:rPr>
        <w:t>що не дає можливості суттєво впливати на</w:t>
      </w:r>
      <w:r w:rsidR="0066080B" w:rsidRPr="00C35363">
        <w:rPr>
          <w:sz w:val="28"/>
          <w:szCs w:val="28"/>
          <w:lang w:val="uk-UA"/>
        </w:rPr>
        <w:t xml:space="preserve"> </w:t>
      </w:r>
      <w:r w:rsidR="0066080B" w:rsidRPr="00C35363">
        <w:rPr>
          <w:sz w:val="28"/>
          <w:szCs w:val="28"/>
        </w:rPr>
        <w:t>перехід до інноваційного економічного зростання. У 2007 р. частка об'єму інноваційної</w:t>
      </w:r>
      <w:r w:rsidR="0066080B" w:rsidRPr="00C35363">
        <w:rPr>
          <w:sz w:val="28"/>
          <w:szCs w:val="28"/>
          <w:lang w:val="uk-UA"/>
        </w:rPr>
        <w:t xml:space="preserve"> </w:t>
      </w:r>
      <w:r w:rsidR="0066080B" w:rsidRPr="00C35363">
        <w:rPr>
          <w:sz w:val="28"/>
          <w:szCs w:val="28"/>
        </w:rPr>
        <w:t>продукції в загальному обсязі реалізованої</w:t>
      </w:r>
      <w:r w:rsidR="0066080B" w:rsidRPr="00C35363">
        <w:rPr>
          <w:sz w:val="28"/>
          <w:szCs w:val="28"/>
          <w:lang w:val="uk-UA"/>
        </w:rPr>
        <w:t xml:space="preserve"> </w:t>
      </w:r>
      <w:r w:rsidR="0066080B" w:rsidRPr="00C35363">
        <w:rPr>
          <w:sz w:val="28"/>
          <w:szCs w:val="28"/>
        </w:rPr>
        <w:t>продукції навіть інноваційно активних промислових п</w:t>
      </w:r>
      <w:r>
        <w:rPr>
          <w:sz w:val="28"/>
          <w:szCs w:val="28"/>
        </w:rPr>
        <w:t>ідприємств склала всього 6,7 %;</w:t>
      </w:r>
    </w:p>
    <w:p w:rsidR="00CC64F6" w:rsidRDefault="00CC64F6" w:rsidP="00B50223">
      <w:pPr>
        <w:spacing w:line="360" w:lineRule="auto"/>
        <w:ind w:firstLine="540"/>
        <w:jc w:val="both"/>
        <w:rPr>
          <w:sz w:val="28"/>
          <w:szCs w:val="28"/>
          <w:lang w:val="uk-UA"/>
        </w:rPr>
      </w:pPr>
      <w:r>
        <w:rPr>
          <w:sz w:val="28"/>
          <w:szCs w:val="28"/>
          <w:lang w:val="uk-UA"/>
        </w:rPr>
        <w:t xml:space="preserve">- </w:t>
      </w:r>
      <w:r w:rsidR="0066080B" w:rsidRPr="00CC64F6">
        <w:rPr>
          <w:sz w:val="28"/>
          <w:szCs w:val="28"/>
          <w:lang w:val="uk-UA"/>
        </w:rPr>
        <w:t xml:space="preserve">внутрішній попит на продукцію </w:t>
      </w:r>
      <w:r>
        <w:rPr>
          <w:sz w:val="28"/>
          <w:szCs w:val="28"/>
          <w:lang w:val="uk-UA"/>
        </w:rPr>
        <w:t>ІВ</w:t>
      </w:r>
      <w:r w:rsidR="0066080B" w:rsidRPr="00CC64F6">
        <w:rPr>
          <w:sz w:val="28"/>
          <w:szCs w:val="28"/>
          <w:lang w:val="uk-UA"/>
        </w:rPr>
        <w:t xml:space="preserve"> залишається низьким унаслідок високої конкурентоспроможності зарубіжних </w:t>
      </w:r>
      <w:r>
        <w:rPr>
          <w:sz w:val="28"/>
          <w:szCs w:val="28"/>
          <w:lang w:val="uk-UA"/>
        </w:rPr>
        <w:t>країн</w:t>
      </w:r>
      <w:r w:rsidRPr="00CC64F6">
        <w:rPr>
          <w:sz w:val="28"/>
          <w:szCs w:val="28"/>
          <w:lang w:val="uk-UA"/>
        </w:rPr>
        <w:t>.</w:t>
      </w:r>
      <w:r>
        <w:rPr>
          <w:sz w:val="28"/>
          <w:szCs w:val="28"/>
          <w:lang w:val="uk-UA"/>
        </w:rPr>
        <w:t xml:space="preserve"> </w:t>
      </w:r>
      <w:r w:rsidR="0066080B" w:rsidRPr="00CC64F6">
        <w:rPr>
          <w:sz w:val="28"/>
          <w:szCs w:val="28"/>
          <w:lang w:val="uk-UA"/>
        </w:rPr>
        <w:t>Зовнішня торгівля</w:t>
      </w:r>
      <w:r w:rsidR="0066080B" w:rsidRPr="00C35363">
        <w:rPr>
          <w:sz w:val="28"/>
          <w:szCs w:val="28"/>
          <w:lang w:val="uk-UA"/>
        </w:rPr>
        <w:t xml:space="preserve"> </w:t>
      </w:r>
      <w:r w:rsidR="0066080B" w:rsidRPr="00CC64F6">
        <w:rPr>
          <w:sz w:val="28"/>
          <w:szCs w:val="28"/>
          <w:lang w:val="uk-UA"/>
        </w:rPr>
        <w:t>наукомісткою продукцією в Україні стає не</w:t>
      </w:r>
      <w:r w:rsidR="00370279">
        <w:rPr>
          <w:sz w:val="28"/>
          <w:szCs w:val="28"/>
          <w:lang w:val="uk-UA"/>
        </w:rPr>
        <w:t xml:space="preserve"> </w:t>
      </w:r>
      <w:r w:rsidR="0066080B" w:rsidRPr="00CC64F6">
        <w:rPr>
          <w:sz w:val="28"/>
          <w:szCs w:val="28"/>
          <w:lang w:val="uk-UA"/>
        </w:rPr>
        <w:t>засобом активного розвитку економіки, а</w:t>
      </w:r>
      <w:r w:rsidR="0066080B" w:rsidRPr="00C35363">
        <w:rPr>
          <w:sz w:val="28"/>
          <w:szCs w:val="28"/>
          <w:lang w:val="uk-UA"/>
        </w:rPr>
        <w:t xml:space="preserve"> </w:t>
      </w:r>
      <w:r w:rsidR="0066080B" w:rsidRPr="00CC64F6">
        <w:rPr>
          <w:sz w:val="28"/>
          <w:szCs w:val="28"/>
          <w:lang w:val="uk-UA"/>
        </w:rPr>
        <w:t>можливістю виживання, збереження нак</w:t>
      </w:r>
      <w:r w:rsidR="0066080B" w:rsidRPr="00C35363">
        <w:rPr>
          <w:sz w:val="28"/>
          <w:szCs w:val="28"/>
          <w:lang w:val="uk-UA"/>
        </w:rPr>
        <w:t>о</w:t>
      </w:r>
      <w:r w:rsidR="0066080B" w:rsidRPr="00CC64F6">
        <w:rPr>
          <w:sz w:val="28"/>
          <w:szCs w:val="28"/>
          <w:lang w:val="uk-UA"/>
        </w:rPr>
        <w:t>пиченого науково</w:t>
      </w:r>
      <w:r w:rsidR="0066080B" w:rsidRPr="00C35363">
        <w:rPr>
          <w:sz w:val="28"/>
          <w:szCs w:val="28"/>
          <w:lang w:val="uk-UA"/>
        </w:rPr>
        <w:t>-</w:t>
      </w:r>
      <w:r w:rsidR="0066080B" w:rsidRPr="00CC64F6">
        <w:rPr>
          <w:sz w:val="28"/>
          <w:szCs w:val="28"/>
          <w:lang w:val="uk-UA"/>
        </w:rPr>
        <w:t>технічного і виробничого</w:t>
      </w:r>
      <w:r w:rsidR="0066080B" w:rsidRPr="00C35363">
        <w:rPr>
          <w:sz w:val="28"/>
          <w:szCs w:val="28"/>
          <w:lang w:val="uk-UA"/>
        </w:rPr>
        <w:t xml:space="preserve"> </w:t>
      </w:r>
      <w:r w:rsidR="0066080B" w:rsidRPr="00CC64F6">
        <w:rPr>
          <w:sz w:val="28"/>
          <w:szCs w:val="28"/>
          <w:lang w:val="uk-UA"/>
        </w:rPr>
        <w:t>потенціалу;</w:t>
      </w:r>
      <w:r w:rsidR="0066080B" w:rsidRPr="00C35363">
        <w:rPr>
          <w:sz w:val="28"/>
          <w:szCs w:val="28"/>
          <w:lang w:val="uk-UA"/>
        </w:rPr>
        <w:t xml:space="preserve"> </w:t>
      </w:r>
    </w:p>
    <w:p w:rsidR="00CC64F6" w:rsidRDefault="00CC64F6" w:rsidP="00B50223">
      <w:pPr>
        <w:spacing w:line="360" w:lineRule="auto"/>
        <w:ind w:firstLine="540"/>
        <w:jc w:val="both"/>
        <w:rPr>
          <w:sz w:val="28"/>
          <w:szCs w:val="28"/>
          <w:lang w:val="uk-UA"/>
        </w:rPr>
      </w:pPr>
      <w:r>
        <w:rPr>
          <w:sz w:val="28"/>
          <w:szCs w:val="28"/>
          <w:lang w:val="uk-UA"/>
        </w:rPr>
        <w:t xml:space="preserve">- </w:t>
      </w:r>
      <w:r w:rsidR="0066080B" w:rsidRPr="00CC64F6">
        <w:rPr>
          <w:sz w:val="28"/>
          <w:szCs w:val="28"/>
          <w:lang w:val="uk-UA"/>
        </w:rPr>
        <w:t>більшість підприємств промисловості, у тому числі і високотехнологічного комплексу,</w:t>
      </w:r>
      <w:r w:rsidR="0066080B" w:rsidRPr="00C35363">
        <w:rPr>
          <w:sz w:val="28"/>
          <w:szCs w:val="28"/>
          <w:lang w:val="uk-UA"/>
        </w:rPr>
        <w:t xml:space="preserve"> </w:t>
      </w:r>
      <w:r w:rsidR="0066080B" w:rsidRPr="00CC64F6">
        <w:rPr>
          <w:sz w:val="28"/>
          <w:szCs w:val="28"/>
          <w:lang w:val="uk-UA"/>
        </w:rPr>
        <w:t>вважають за краще займатися продуктовими інноваціями, тобто закупівлею готового</w:t>
      </w:r>
      <w:r w:rsidR="0066080B" w:rsidRPr="00C35363">
        <w:rPr>
          <w:sz w:val="28"/>
          <w:szCs w:val="28"/>
          <w:lang w:val="uk-UA"/>
        </w:rPr>
        <w:t xml:space="preserve"> </w:t>
      </w:r>
      <w:r w:rsidR="0066080B" w:rsidRPr="00CC64F6">
        <w:rPr>
          <w:sz w:val="28"/>
          <w:szCs w:val="28"/>
          <w:lang w:val="uk-UA"/>
        </w:rPr>
        <w:t>устаткування, використанням НДДКР для</w:t>
      </w:r>
      <w:r w:rsidR="0066080B" w:rsidRPr="00C35363">
        <w:rPr>
          <w:sz w:val="28"/>
          <w:szCs w:val="28"/>
          <w:lang w:val="uk-UA"/>
        </w:rPr>
        <w:t xml:space="preserve"> </w:t>
      </w:r>
      <w:r w:rsidR="0066080B" w:rsidRPr="00CC64F6">
        <w:rPr>
          <w:sz w:val="28"/>
          <w:szCs w:val="28"/>
          <w:lang w:val="uk-UA"/>
        </w:rPr>
        <w:t>вдосконалення діючого виробництва та ін.</w:t>
      </w:r>
      <w:r w:rsidR="0066080B" w:rsidRPr="00C35363">
        <w:rPr>
          <w:sz w:val="28"/>
          <w:szCs w:val="28"/>
          <w:lang w:val="uk-UA"/>
        </w:rPr>
        <w:t xml:space="preserve"> Частка принципово нових розробок у витратах на технологічні інновації складає приблизно 12 %, тоді як в країнах ОЕСР —не менше 33 %;</w:t>
      </w:r>
    </w:p>
    <w:p w:rsidR="00CC64F6" w:rsidRDefault="00CC64F6" w:rsidP="00B50223">
      <w:pPr>
        <w:spacing w:line="360" w:lineRule="auto"/>
        <w:ind w:firstLine="540"/>
        <w:jc w:val="both"/>
        <w:rPr>
          <w:sz w:val="28"/>
          <w:szCs w:val="28"/>
          <w:lang w:val="uk-UA"/>
        </w:rPr>
      </w:pPr>
      <w:r>
        <w:rPr>
          <w:sz w:val="28"/>
          <w:szCs w:val="28"/>
          <w:lang w:val="uk-UA"/>
        </w:rPr>
        <w:t>-</w:t>
      </w:r>
      <w:r w:rsidR="0066080B" w:rsidRPr="00C35363">
        <w:rPr>
          <w:sz w:val="28"/>
          <w:szCs w:val="28"/>
          <w:lang w:val="uk-UA"/>
        </w:rPr>
        <w:t xml:space="preserve"> у високотехнологічному комплексі не завершена корпоратизація, тобто формування сучасних великих науково-виробничих структур, економічно стійких, здатних до формування власних чинників саморозвитку і до здійснення всього відтворювального циклу;</w:t>
      </w:r>
      <w:r>
        <w:rPr>
          <w:sz w:val="28"/>
          <w:szCs w:val="28"/>
          <w:lang w:val="uk-UA"/>
        </w:rPr>
        <w:t xml:space="preserve"> </w:t>
      </w:r>
    </w:p>
    <w:p w:rsidR="00CC64F6" w:rsidRDefault="00CC64F6" w:rsidP="00B50223">
      <w:pPr>
        <w:spacing w:line="360" w:lineRule="auto"/>
        <w:ind w:firstLine="540"/>
        <w:jc w:val="both"/>
        <w:rPr>
          <w:sz w:val="28"/>
          <w:szCs w:val="28"/>
          <w:lang w:val="uk-UA"/>
        </w:rPr>
      </w:pPr>
      <w:r>
        <w:rPr>
          <w:sz w:val="28"/>
          <w:szCs w:val="28"/>
          <w:lang w:val="uk-UA"/>
        </w:rPr>
        <w:t>-</w:t>
      </w:r>
      <w:r w:rsidR="0066080B" w:rsidRPr="00C35363">
        <w:rPr>
          <w:sz w:val="28"/>
          <w:szCs w:val="28"/>
          <w:lang w:val="uk-UA"/>
        </w:rPr>
        <w:t xml:space="preserve"> не зважаючи на прийняті державні заходи</w:t>
      </w:r>
      <w:r>
        <w:rPr>
          <w:sz w:val="28"/>
          <w:szCs w:val="28"/>
          <w:lang w:val="uk-UA"/>
        </w:rPr>
        <w:t xml:space="preserve"> </w:t>
      </w:r>
      <w:r w:rsidR="0066080B" w:rsidRPr="00C35363">
        <w:rPr>
          <w:sz w:val="28"/>
          <w:szCs w:val="28"/>
          <w:lang w:val="uk-UA"/>
        </w:rPr>
        <w:t xml:space="preserve">протягом усього періоду функціонування незалежної України для сучасної структури </w:t>
      </w:r>
      <w:r>
        <w:rPr>
          <w:sz w:val="28"/>
          <w:szCs w:val="28"/>
          <w:lang w:val="uk-UA"/>
        </w:rPr>
        <w:t>ринку ІВ</w:t>
      </w:r>
      <w:r w:rsidR="0066080B" w:rsidRPr="00C35363">
        <w:rPr>
          <w:sz w:val="28"/>
          <w:szCs w:val="28"/>
          <w:lang w:val="uk-UA"/>
        </w:rPr>
        <w:t xml:space="preserve"> характерні диспропорції, слабка розвиненість комерційних механізмів або повна відсутність багатьох елементів, не сформована інноваційна система, не розвинений інфраструктурний блок, слабо використовуються інноваційні інвестиції;</w:t>
      </w:r>
    </w:p>
    <w:p w:rsidR="00211875" w:rsidRDefault="00CC64F6" w:rsidP="00B50223">
      <w:pPr>
        <w:spacing w:line="360" w:lineRule="auto"/>
        <w:ind w:firstLine="540"/>
        <w:jc w:val="both"/>
        <w:rPr>
          <w:sz w:val="28"/>
          <w:szCs w:val="28"/>
          <w:lang w:val="uk-UA"/>
        </w:rPr>
      </w:pPr>
      <w:r>
        <w:rPr>
          <w:sz w:val="28"/>
          <w:szCs w:val="28"/>
          <w:lang w:val="uk-UA"/>
        </w:rPr>
        <w:t>-</w:t>
      </w:r>
      <w:r w:rsidR="0066080B" w:rsidRPr="00C35363">
        <w:rPr>
          <w:sz w:val="28"/>
          <w:szCs w:val="28"/>
          <w:lang w:val="uk-UA"/>
        </w:rPr>
        <w:t xml:space="preserve"> </w:t>
      </w:r>
      <w:r w:rsidR="00211875">
        <w:rPr>
          <w:sz w:val="28"/>
          <w:szCs w:val="28"/>
          <w:lang w:val="uk-UA"/>
        </w:rPr>
        <w:t xml:space="preserve">недосконалість захисту права інтелектуальної власності через вади законодавчої бази. Незважаючи на помітний прогрес останніх років у сфері законодавчого забезпечення правової охорони інтелектуальної власності, її недосконалість все ще є одним з чинників, який перешкоджає створенню в Україні ефективної системи трансферу нових технологій та науково-технічних досягнень. </w:t>
      </w:r>
    </w:p>
    <w:p w:rsidR="0066080B" w:rsidRDefault="00CC64F6" w:rsidP="00B50223">
      <w:pPr>
        <w:spacing w:line="360" w:lineRule="auto"/>
        <w:ind w:firstLine="540"/>
        <w:jc w:val="both"/>
        <w:rPr>
          <w:sz w:val="28"/>
          <w:szCs w:val="28"/>
          <w:lang w:val="uk-UA"/>
        </w:rPr>
      </w:pPr>
      <w:r>
        <w:rPr>
          <w:sz w:val="28"/>
          <w:szCs w:val="28"/>
          <w:lang w:val="uk-UA"/>
        </w:rPr>
        <w:t>-</w:t>
      </w:r>
      <w:r w:rsidR="0066080B" w:rsidRPr="00C35363">
        <w:rPr>
          <w:sz w:val="28"/>
          <w:szCs w:val="28"/>
          <w:lang w:val="uk-UA"/>
        </w:rPr>
        <w:t xml:space="preserve"> </w:t>
      </w:r>
      <w:r w:rsidR="00D957A3" w:rsidRPr="00211875">
        <w:rPr>
          <w:sz w:val="28"/>
          <w:szCs w:val="28"/>
          <w:lang w:val="uk-UA"/>
        </w:rPr>
        <w:t xml:space="preserve">зростання кількості зловживань у сфері інтелектуальної власності. </w:t>
      </w:r>
      <w:r w:rsidR="00D957A3" w:rsidRPr="00D957A3">
        <w:rPr>
          <w:sz w:val="28"/>
          <w:szCs w:val="28"/>
        </w:rPr>
        <w:t xml:space="preserve">Серед найпоширеніших зловживань експерти відзначають несумлінну реєстрацію товарних знаків, порушення патентних прав, використання товарних знаків, схожих до ступеня змішування з відомими світовими брендами тощо. </w:t>
      </w:r>
    </w:p>
    <w:p w:rsidR="00211875" w:rsidRDefault="00211875" w:rsidP="00B50223">
      <w:pPr>
        <w:spacing w:line="360" w:lineRule="auto"/>
        <w:ind w:firstLine="540"/>
        <w:jc w:val="both"/>
        <w:rPr>
          <w:sz w:val="28"/>
          <w:szCs w:val="28"/>
          <w:lang w:val="uk-UA"/>
        </w:rPr>
      </w:pPr>
      <w:r>
        <w:rPr>
          <w:sz w:val="28"/>
          <w:szCs w:val="28"/>
          <w:lang w:val="uk-UA"/>
        </w:rPr>
        <w:t>- скорочуються обсяги науково-дослідних робіт. Протягом 1996-2006 рр. їх обсяг скоротився з 1,38 до 1,0 % ВВП.</w:t>
      </w:r>
    </w:p>
    <w:p w:rsidR="00211875" w:rsidRDefault="00211875" w:rsidP="00B50223">
      <w:pPr>
        <w:spacing w:line="360" w:lineRule="auto"/>
        <w:ind w:firstLine="540"/>
        <w:jc w:val="both"/>
        <w:rPr>
          <w:sz w:val="28"/>
          <w:szCs w:val="28"/>
          <w:lang w:val="uk-UA"/>
        </w:rPr>
      </w:pPr>
      <w:r>
        <w:rPr>
          <w:sz w:val="28"/>
          <w:szCs w:val="28"/>
          <w:lang w:val="uk-UA"/>
        </w:rPr>
        <w:t>- загрозливою є товарна структура українського експорту: його обсяги формуються переважно за рахунок сировинних галузей. На відміну від розвинутих країн, у яких 85-90 % приросту ВВП забезпечує виробництво та експорт наукомісткої продукції, частка України на ринку обєктів ІВ продукції, загальні оцінки якого складають 2,5-3 трлн дол., становить приблизно 0,05-0,1 %.</w:t>
      </w:r>
    </w:p>
    <w:p w:rsidR="00211875" w:rsidRDefault="00211875" w:rsidP="00B50223">
      <w:pPr>
        <w:spacing w:line="360" w:lineRule="auto"/>
        <w:ind w:firstLine="540"/>
        <w:jc w:val="both"/>
        <w:rPr>
          <w:sz w:val="28"/>
          <w:szCs w:val="28"/>
          <w:lang w:val="uk-UA"/>
        </w:rPr>
      </w:pPr>
      <w:r>
        <w:rPr>
          <w:sz w:val="28"/>
          <w:szCs w:val="28"/>
          <w:lang w:val="uk-UA"/>
        </w:rPr>
        <w:t>- тенденція зменшення кількості поданих заявок на винаходи до Держдепартаменту інтелектуальної власності.</w:t>
      </w:r>
    </w:p>
    <w:p w:rsidR="00211875" w:rsidRDefault="00211875" w:rsidP="00B50223">
      <w:pPr>
        <w:spacing w:line="360" w:lineRule="auto"/>
        <w:ind w:firstLine="540"/>
        <w:jc w:val="both"/>
        <w:rPr>
          <w:sz w:val="28"/>
          <w:szCs w:val="28"/>
          <w:lang w:val="uk-UA"/>
        </w:rPr>
      </w:pPr>
      <w:r>
        <w:rPr>
          <w:sz w:val="28"/>
          <w:szCs w:val="28"/>
          <w:lang w:val="uk-UA"/>
        </w:rPr>
        <w:t>- велика тривалість терміну розгляду заявок на патенти і винаходи:</w:t>
      </w:r>
      <w:r>
        <w:rPr>
          <w:b/>
          <w:bCs/>
          <w:sz w:val="28"/>
          <w:szCs w:val="28"/>
          <w:lang w:val="uk-UA"/>
        </w:rPr>
        <w:t xml:space="preserve"> </w:t>
      </w:r>
      <w:r>
        <w:rPr>
          <w:sz w:val="28"/>
          <w:szCs w:val="28"/>
          <w:lang w:val="uk-UA"/>
        </w:rPr>
        <w:t>тривалість розгляду заявки на винаходи 1,5-3 роки, а заявка на знаки для товарів і послуг розглядається 1,5-3,5 роки.</w:t>
      </w:r>
    </w:p>
    <w:p w:rsidR="00253B57" w:rsidRPr="00822B24" w:rsidRDefault="00253B57" w:rsidP="00B50223">
      <w:pPr>
        <w:spacing w:line="360" w:lineRule="auto"/>
        <w:ind w:firstLine="540"/>
        <w:jc w:val="both"/>
        <w:rPr>
          <w:sz w:val="28"/>
          <w:szCs w:val="28"/>
          <w:lang w:val="uk-UA"/>
        </w:rPr>
      </w:pPr>
      <w:r w:rsidRPr="00822B24">
        <w:rPr>
          <w:sz w:val="28"/>
          <w:szCs w:val="28"/>
          <w:lang w:val="uk-UA"/>
        </w:rPr>
        <w:t>В Україні створено сучасну зак</w:t>
      </w:r>
      <w:r w:rsidR="003B4D9E" w:rsidRPr="00822B24">
        <w:rPr>
          <w:sz w:val="28"/>
          <w:szCs w:val="28"/>
          <w:lang w:val="uk-UA"/>
        </w:rPr>
        <w:t xml:space="preserve">онодавчу базу щодо захисту прав </w:t>
      </w:r>
      <w:r w:rsidRPr="00822B24">
        <w:rPr>
          <w:sz w:val="28"/>
          <w:szCs w:val="28"/>
          <w:lang w:val="uk-UA"/>
        </w:rPr>
        <w:t>інтелектуальної власності, яка уз</w:t>
      </w:r>
      <w:r w:rsidR="003B4D9E" w:rsidRPr="00822B24">
        <w:rPr>
          <w:sz w:val="28"/>
          <w:szCs w:val="28"/>
          <w:lang w:val="uk-UA"/>
        </w:rPr>
        <w:t xml:space="preserve">годжується із загальновизнаними </w:t>
      </w:r>
      <w:r w:rsidRPr="00822B24">
        <w:rPr>
          <w:sz w:val="28"/>
          <w:szCs w:val="28"/>
          <w:lang w:val="uk-UA"/>
        </w:rPr>
        <w:t xml:space="preserve">на міжнародному рівні підходами </w:t>
      </w:r>
      <w:r w:rsidR="003B4D9E" w:rsidRPr="00822B24">
        <w:rPr>
          <w:sz w:val="28"/>
          <w:szCs w:val="28"/>
          <w:lang w:val="uk-UA"/>
        </w:rPr>
        <w:t xml:space="preserve">до забезпечення такого захисту, </w:t>
      </w:r>
      <w:r w:rsidRPr="00822B24">
        <w:rPr>
          <w:sz w:val="28"/>
          <w:szCs w:val="28"/>
          <w:lang w:val="uk-UA"/>
        </w:rPr>
        <w:t>зокрема з вимогами Угоди про торговельні аспекти прав</w:t>
      </w:r>
      <w:r w:rsidRPr="00822B24">
        <w:rPr>
          <w:sz w:val="28"/>
          <w:szCs w:val="28"/>
          <w:lang w:val="uk-UA"/>
        </w:rPr>
        <w:br/>
        <w:t xml:space="preserve">інтелектуальної власності </w:t>
      </w:r>
      <w:r w:rsidR="003B4D9E" w:rsidRPr="00822B24">
        <w:rPr>
          <w:sz w:val="28"/>
          <w:szCs w:val="28"/>
          <w:lang w:val="uk-UA"/>
        </w:rPr>
        <w:t xml:space="preserve">(далі — Угода ТРІПС) </w:t>
      </w:r>
      <w:r w:rsidRPr="00822B24">
        <w:rPr>
          <w:sz w:val="28"/>
          <w:szCs w:val="28"/>
          <w:lang w:val="uk-UA"/>
        </w:rPr>
        <w:t xml:space="preserve">Світової організації торгівлі (СОТ). </w:t>
      </w:r>
      <w:r w:rsidR="003B4D9E" w:rsidRPr="00822B24">
        <w:rPr>
          <w:sz w:val="28"/>
          <w:szCs w:val="28"/>
        </w:rPr>
        <w:t>У рамках міжнародних вимог</w:t>
      </w:r>
      <w:r w:rsidR="003B4D9E" w:rsidRPr="00822B24">
        <w:rPr>
          <w:sz w:val="28"/>
          <w:szCs w:val="28"/>
          <w:lang w:val="uk-UA"/>
        </w:rPr>
        <w:t xml:space="preserve"> </w:t>
      </w:r>
      <w:r w:rsidRPr="00822B24">
        <w:rPr>
          <w:sz w:val="28"/>
          <w:szCs w:val="28"/>
        </w:rPr>
        <w:t>забезпечується реалізація основних</w:t>
      </w:r>
      <w:r w:rsidR="003B4D9E" w:rsidRPr="00822B24">
        <w:rPr>
          <w:sz w:val="28"/>
          <w:szCs w:val="28"/>
        </w:rPr>
        <w:t xml:space="preserve"> положень законодавства України</w:t>
      </w:r>
      <w:r w:rsidR="003B4D9E" w:rsidRPr="00822B24">
        <w:rPr>
          <w:sz w:val="28"/>
          <w:szCs w:val="28"/>
          <w:lang w:val="uk-UA"/>
        </w:rPr>
        <w:t xml:space="preserve"> </w:t>
      </w:r>
      <w:r w:rsidRPr="00822B24">
        <w:rPr>
          <w:sz w:val="28"/>
          <w:szCs w:val="28"/>
        </w:rPr>
        <w:t>у зазначеній сфері.</w:t>
      </w:r>
      <w:r w:rsidR="003B4D9E" w:rsidRPr="00822B24">
        <w:rPr>
          <w:sz w:val="28"/>
          <w:szCs w:val="28"/>
        </w:rPr>
        <w:t xml:space="preserve"> Правовідносини у сфері інтелектуальної власності регулюються</w:t>
      </w:r>
      <w:r w:rsidR="003B4D9E" w:rsidRPr="00822B24">
        <w:rPr>
          <w:sz w:val="28"/>
          <w:szCs w:val="28"/>
        </w:rPr>
        <w:br/>
        <w:t>окремими положеннями Конституції України,</w:t>
      </w:r>
      <w:r w:rsidR="003B4D9E" w:rsidRPr="00822B24">
        <w:rPr>
          <w:sz w:val="28"/>
          <w:szCs w:val="28"/>
          <w:lang w:val="uk-UA"/>
        </w:rPr>
        <w:t xml:space="preserve"> </w:t>
      </w:r>
      <w:r w:rsidR="003B4D9E" w:rsidRPr="00822B24">
        <w:rPr>
          <w:sz w:val="28"/>
          <w:szCs w:val="28"/>
        </w:rPr>
        <w:t>Цивільного кодексу України (передусім нормами його</w:t>
      </w:r>
      <w:r w:rsidR="003B4D9E" w:rsidRPr="00822B24">
        <w:rPr>
          <w:sz w:val="28"/>
          <w:szCs w:val="28"/>
          <w:lang w:val="uk-UA"/>
        </w:rPr>
        <w:t xml:space="preserve"> </w:t>
      </w:r>
      <w:r w:rsidR="003B4D9E" w:rsidRPr="00822B24">
        <w:rPr>
          <w:sz w:val="28"/>
          <w:szCs w:val="28"/>
        </w:rPr>
        <w:t>книги четвертої "Право інтелектуальної власності"), Кримінального, Митного кодексів України, Кодексу України</w:t>
      </w:r>
      <w:r w:rsidR="003B4D9E" w:rsidRPr="00822B24">
        <w:rPr>
          <w:sz w:val="28"/>
          <w:szCs w:val="28"/>
          <w:lang w:val="uk-UA"/>
        </w:rPr>
        <w:t xml:space="preserve"> </w:t>
      </w:r>
      <w:r w:rsidR="003B4D9E" w:rsidRPr="00822B24">
        <w:rPr>
          <w:sz w:val="28"/>
          <w:szCs w:val="28"/>
        </w:rPr>
        <w:t>про адміністративні правопорушення та ряду</w:t>
      </w:r>
      <w:r w:rsidR="003B4D9E" w:rsidRPr="00822B24">
        <w:rPr>
          <w:sz w:val="28"/>
          <w:szCs w:val="28"/>
        </w:rPr>
        <w:br/>
        <w:t>процесуальних кодексів, нормами 10 спеціальних законів у сфері</w:t>
      </w:r>
      <w:r w:rsidR="003B4D9E" w:rsidRPr="00822B24">
        <w:rPr>
          <w:sz w:val="28"/>
          <w:szCs w:val="28"/>
          <w:lang w:val="uk-UA"/>
        </w:rPr>
        <w:t xml:space="preserve"> </w:t>
      </w:r>
      <w:r w:rsidR="003B4D9E" w:rsidRPr="00822B24">
        <w:rPr>
          <w:sz w:val="28"/>
          <w:szCs w:val="28"/>
        </w:rPr>
        <w:t>інтелектуальної власності, близько 100 підзаконних актів.</w:t>
      </w:r>
    </w:p>
    <w:p w:rsidR="00284020" w:rsidRDefault="00822B24" w:rsidP="00B50223">
      <w:pPr>
        <w:pStyle w:val="a3"/>
        <w:spacing w:before="0" w:beforeAutospacing="0" w:after="0" w:afterAutospacing="0" w:line="360" w:lineRule="auto"/>
        <w:jc w:val="both"/>
        <w:rPr>
          <w:lang w:val="uk-UA"/>
        </w:rPr>
      </w:pPr>
      <w:r w:rsidRPr="00822B24">
        <w:rPr>
          <w:sz w:val="28"/>
          <w:szCs w:val="28"/>
          <w:lang w:val="uk-UA"/>
        </w:rPr>
        <w:t xml:space="preserve">Одним із положень, яке мала виконати Україна з приводу ІВ – це </w:t>
      </w:r>
      <w:r>
        <w:rPr>
          <w:sz w:val="28"/>
          <w:szCs w:val="28"/>
        </w:rPr>
        <w:t>викон</w:t>
      </w:r>
      <w:r>
        <w:rPr>
          <w:sz w:val="28"/>
          <w:szCs w:val="28"/>
          <w:lang w:val="uk-UA"/>
        </w:rPr>
        <w:t>ання</w:t>
      </w:r>
      <w:r w:rsidRPr="00822B24">
        <w:rPr>
          <w:sz w:val="28"/>
          <w:szCs w:val="28"/>
        </w:rPr>
        <w:t xml:space="preserve"> положення Угоди ТРІПС у повному обсязі з дати вступу до СОТ</w:t>
      </w:r>
      <w:r w:rsidRPr="0039422B">
        <w:rPr>
          <w:sz w:val="28"/>
          <w:szCs w:val="28"/>
          <w:lang w:val="uk-UA"/>
        </w:rPr>
        <w:t>.</w:t>
      </w:r>
      <w:r w:rsidRPr="0039422B">
        <w:rPr>
          <w:i/>
          <w:iCs/>
          <w:sz w:val="28"/>
          <w:szCs w:val="28"/>
        </w:rPr>
        <w:t xml:space="preserve"> </w:t>
      </w:r>
      <w:r w:rsidR="00B50223" w:rsidRPr="0039422B">
        <w:rPr>
          <w:sz w:val="28"/>
          <w:szCs w:val="28"/>
        </w:rPr>
        <w:t>Відповідно до</w:t>
      </w:r>
      <w:r w:rsidR="00B50223">
        <w:t xml:space="preserve"> </w:t>
      </w:r>
      <w:r w:rsidR="00B50223" w:rsidRPr="00B50223">
        <w:rPr>
          <w:sz w:val="28"/>
          <w:szCs w:val="28"/>
        </w:rPr>
        <w:t xml:space="preserve">вимог частини III Угоди TRIPS "Захист прав інтелектуальної власності" </w:t>
      </w:r>
      <w:r w:rsidR="00B50223" w:rsidRPr="00B50223">
        <w:rPr>
          <w:sz w:val="28"/>
          <w:szCs w:val="28"/>
          <w:lang w:val="uk-UA"/>
        </w:rPr>
        <w:t>Україна</w:t>
      </w:r>
      <w:r w:rsidR="00B50223" w:rsidRPr="00B50223">
        <w:rPr>
          <w:sz w:val="28"/>
          <w:szCs w:val="28"/>
        </w:rPr>
        <w:t xml:space="preserve"> зобов'язу</w:t>
      </w:r>
      <w:r w:rsidR="00B50223" w:rsidRPr="00B50223">
        <w:rPr>
          <w:sz w:val="28"/>
          <w:szCs w:val="28"/>
        </w:rPr>
        <w:softHyphen/>
      </w:r>
      <w:r w:rsidR="00B50223" w:rsidRPr="00B50223">
        <w:rPr>
          <w:sz w:val="28"/>
          <w:szCs w:val="28"/>
          <w:lang w:val="uk-UA"/>
        </w:rPr>
        <w:t>є</w:t>
      </w:r>
      <w:r w:rsidR="00B50223" w:rsidRPr="00B50223">
        <w:rPr>
          <w:sz w:val="28"/>
          <w:szCs w:val="28"/>
        </w:rPr>
        <w:t>ться забезпечити на своїй території дію таких процедур, які дозволяють здійснювати заходи, що запобігають пору</w:t>
      </w:r>
      <w:r w:rsidR="00B50223" w:rsidRPr="00B50223">
        <w:rPr>
          <w:sz w:val="28"/>
          <w:szCs w:val="28"/>
        </w:rPr>
        <w:softHyphen/>
        <w:t>шенню законодавства у сфері охорони прав інтелектуаль</w:t>
      </w:r>
      <w:r w:rsidR="00B50223" w:rsidRPr="00B50223">
        <w:rPr>
          <w:sz w:val="28"/>
          <w:szCs w:val="28"/>
        </w:rPr>
        <w:softHyphen/>
        <w:t>ної власності та їх недопущення</w:t>
      </w:r>
      <w:r w:rsidR="00B50223" w:rsidRPr="00B50223">
        <w:rPr>
          <w:sz w:val="28"/>
          <w:szCs w:val="28"/>
          <w:lang w:val="uk-UA"/>
        </w:rPr>
        <w:t>.</w:t>
      </w:r>
      <w:r w:rsidR="00B50223" w:rsidRPr="00B50223">
        <w:rPr>
          <w:sz w:val="28"/>
          <w:szCs w:val="28"/>
        </w:rPr>
        <w:t xml:space="preserve"> Стаття 41 Угоди TRIPS зазначає, що законодавство </w:t>
      </w:r>
      <w:r w:rsidR="00B50223" w:rsidRPr="00B50223">
        <w:rPr>
          <w:sz w:val="28"/>
          <w:szCs w:val="28"/>
          <w:lang w:val="uk-UA"/>
        </w:rPr>
        <w:t>України</w:t>
      </w:r>
      <w:r w:rsidR="00B50223" w:rsidRPr="00B50223">
        <w:rPr>
          <w:sz w:val="28"/>
          <w:szCs w:val="28"/>
        </w:rPr>
        <w:t xml:space="preserve"> повинно мати норми, що дозволяли б удати</w:t>
      </w:r>
      <w:r w:rsidR="00B50223" w:rsidRPr="00B50223">
        <w:rPr>
          <w:sz w:val="28"/>
          <w:szCs w:val="28"/>
        </w:rPr>
        <w:softHyphen/>
        <w:t>ся до ефективних дій, спрямованих проти будь-якого по</w:t>
      </w:r>
      <w:r w:rsidR="00B50223" w:rsidRPr="00B50223">
        <w:rPr>
          <w:sz w:val="28"/>
          <w:szCs w:val="28"/>
        </w:rPr>
        <w:softHyphen/>
        <w:t>рушення прав інтелектуальної власності, включаючи тер</w:t>
      </w:r>
      <w:r w:rsidR="00B50223" w:rsidRPr="00B50223">
        <w:rPr>
          <w:sz w:val="28"/>
          <w:szCs w:val="28"/>
        </w:rPr>
        <w:softHyphen/>
        <w:t>мінові заходи для запобігання порушень і правові санкції на випадок подальших порушень.</w:t>
      </w:r>
      <w:r w:rsidR="00B50223" w:rsidRPr="00B50223">
        <w:rPr>
          <w:sz w:val="28"/>
          <w:szCs w:val="28"/>
          <w:lang w:val="uk-UA"/>
        </w:rPr>
        <w:t xml:space="preserve"> Угода </w:t>
      </w:r>
      <w:r w:rsidR="00B50223" w:rsidRPr="00B50223">
        <w:rPr>
          <w:sz w:val="28"/>
          <w:szCs w:val="28"/>
        </w:rPr>
        <w:t>TRIPS</w:t>
      </w:r>
      <w:r w:rsidR="00B50223" w:rsidRPr="00B50223">
        <w:rPr>
          <w:sz w:val="28"/>
          <w:szCs w:val="28"/>
          <w:lang w:val="uk-UA"/>
        </w:rPr>
        <w:t xml:space="preserve"> передбачає захист прав інтелектуаль</w:t>
      </w:r>
      <w:r w:rsidR="00B50223" w:rsidRPr="00B50223">
        <w:rPr>
          <w:sz w:val="28"/>
          <w:szCs w:val="28"/>
          <w:lang w:val="uk-UA"/>
        </w:rPr>
        <w:softHyphen/>
        <w:t>ної власності за допомогою адміністративних процедур, цивільно-правові способи захисту прав, а також карні про</w:t>
      </w:r>
      <w:r w:rsidR="00B50223" w:rsidRPr="00B50223">
        <w:rPr>
          <w:sz w:val="28"/>
          <w:szCs w:val="28"/>
          <w:lang w:val="uk-UA"/>
        </w:rPr>
        <w:softHyphen/>
        <w:t>цедури і штрафи, що можуть бути застосовані до порушни</w:t>
      </w:r>
      <w:r w:rsidR="00B50223" w:rsidRPr="00B50223">
        <w:rPr>
          <w:sz w:val="28"/>
          <w:szCs w:val="28"/>
          <w:lang w:val="uk-UA"/>
        </w:rPr>
        <w:softHyphen/>
        <w:t xml:space="preserve">ків прав. </w:t>
      </w:r>
    </w:p>
    <w:p w:rsidR="00E054BA" w:rsidRPr="00E054BA" w:rsidRDefault="00E054BA" w:rsidP="00E054BA">
      <w:pPr>
        <w:tabs>
          <w:tab w:val="center" w:pos="360"/>
        </w:tabs>
        <w:spacing w:line="360" w:lineRule="auto"/>
        <w:ind w:firstLine="709"/>
        <w:jc w:val="both"/>
        <w:rPr>
          <w:color w:val="000000"/>
          <w:sz w:val="28"/>
          <w:szCs w:val="28"/>
          <w:lang w:val="uk-UA"/>
        </w:rPr>
      </w:pPr>
      <w:r w:rsidRPr="00E054BA">
        <w:rPr>
          <w:sz w:val="28"/>
          <w:szCs w:val="28"/>
        </w:rPr>
        <w:t xml:space="preserve">Після прийняття Верховною Радою України законопроекту “Про внесення змін до деяких законодавчих актів України щодо правової охорони інтелектуальної власності” національне законодавство в сфері інтелектуальної власності </w:t>
      </w:r>
      <w:r>
        <w:rPr>
          <w:sz w:val="28"/>
          <w:szCs w:val="28"/>
        </w:rPr>
        <w:t>істотно наближен</w:t>
      </w:r>
      <w:r>
        <w:rPr>
          <w:sz w:val="28"/>
          <w:szCs w:val="28"/>
          <w:lang w:val="uk-UA"/>
        </w:rPr>
        <w:t>е</w:t>
      </w:r>
      <w:r w:rsidRPr="00E054BA">
        <w:rPr>
          <w:sz w:val="28"/>
          <w:szCs w:val="28"/>
        </w:rPr>
        <w:t xml:space="preserve"> до норм Угоди ТРІПС.</w:t>
      </w:r>
    </w:p>
    <w:p w:rsidR="00E054BA" w:rsidRPr="00931C23" w:rsidRDefault="00E054BA" w:rsidP="00931C23">
      <w:pPr>
        <w:pStyle w:val="a3"/>
        <w:spacing w:before="0" w:beforeAutospacing="0" w:after="0" w:afterAutospacing="0" w:line="360" w:lineRule="auto"/>
        <w:ind w:firstLine="540"/>
        <w:jc w:val="both"/>
        <w:rPr>
          <w:sz w:val="28"/>
          <w:szCs w:val="28"/>
          <w:lang w:val="uk-UA"/>
        </w:rPr>
      </w:pPr>
      <w:r w:rsidRPr="00284020">
        <w:rPr>
          <w:sz w:val="28"/>
          <w:szCs w:val="28"/>
        </w:rPr>
        <w:t>Одним з важливих напрямків роботи митних органів України є  боротьба з контрафактною (піратською) продукцією, запобігання порушенням та неправомірному використанню прав інтелектуальної власності, а також виготовленню, зберіганню, розповсюдженню, переміщенню через митний кордон України товарів, що порушують права інтелектуальної власності.</w:t>
      </w:r>
      <w:r w:rsidRPr="00E054BA">
        <w:rPr>
          <w:rFonts w:ascii="Verdana" w:hAnsi="Verdana"/>
          <w:b/>
          <w:bCs/>
          <w:sz w:val="18"/>
          <w:szCs w:val="18"/>
          <w:lang w:val="uk-UA"/>
        </w:rPr>
        <w:t xml:space="preserve"> </w:t>
      </w:r>
      <w:r w:rsidRPr="00E054BA">
        <w:rPr>
          <w:bCs/>
          <w:sz w:val="28"/>
          <w:szCs w:val="28"/>
          <w:lang w:val="uk-UA"/>
        </w:rPr>
        <w:t>Під час митного оформлення художньої стрічки «</w:t>
      </w:r>
      <w:r w:rsidRPr="00E054BA">
        <w:rPr>
          <w:rStyle w:val="selected"/>
          <w:bCs/>
          <w:sz w:val="28"/>
          <w:szCs w:val="28"/>
          <w:lang w:val="uk-UA"/>
        </w:rPr>
        <w:t>Аватар</w:t>
      </w:r>
      <w:r w:rsidRPr="00E054BA">
        <w:rPr>
          <w:bCs/>
          <w:sz w:val="28"/>
          <w:szCs w:val="28"/>
          <w:lang w:val="uk-UA"/>
        </w:rPr>
        <w:t xml:space="preserve">» для демонстрації її в Україні було сплачено 400 тис. грн., після закінчення його прокату додатково буде сплачено ще близько 1,5 </w:t>
      </w:r>
      <w:r w:rsidRPr="00E054BA">
        <w:rPr>
          <w:rStyle w:val="spelle"/>
          <w:bCs/>
          <w:sz w:val="28"/>
          <w:szCs w:val="28"/>
          <w:lang w:val="uk-UA"/>
        </w:rPr>
        <w:t>млн.грн</w:t>
      </w:r>
      <w:r w:rsidRPr="00E054BA">
        <w:rPr>
          <w:bCs/>
          <w:sz w:val="28"/>
          <w:szCs w:val="28"/>
          <w:lang w:val="uk-UA"/>
        </w:rPr>
        <w:t>. роялті.</w:t>
      </w:r>
    </w:p>
    <w:p w:rsidR="005178B1" w:rsidRPr="000D2301" w:rsidRDefault="00211875" w:rsidP="000D2301">
      <w:pPr>
        <w:spacing w:line="360" w:lineRule="auto"/>
        <w:ind w:firstLine="540"/>
        <w:jc w:val="both"/>
        <w:rPr>
          <w:sz w:val="28"/>
          <w:szCs w:val="28"/>
          <w:lang w:val="uk-UA"/>
        </w:rPr>
      </w:pPr>
      <w:r>
        <w:rPr>
          <w:sz w:val="28"/>
          <w:szCs w:val="28"/>
          <w:lang w:val="uk-UA"/>
        </w:rPr>
        <w:t xml:space="preserve">Висновки: </w:t>
      </w:r>
      <w:r w:rsidR="00AC6085">
        <w:rPr>
          <w:sz w:val="28"/>
          <w:szCs w:val="28"/>
          <w:lang w:val="uk-UA"/>
        </w:rPr>
        <w:t>ринок ІВ в Україні слаборозвинутий. Це зумовлено недостатнім фінансуванням державою інноваційних процесів та НДДКР, а також недосконалою правоохоронною системою з питань захисту продуктів ІВ. Загальна частка ПІВ на св</w:t>
      </w:r>
      <w:r w:rsidR="00B669D0">
        <w:rPr>
          <w:sz w:val="28"/>
          <w:szCs w:val="28"/>
          <w:lang w:val="uk-UA"/>
        </w:rPr>
        <w:t>ітовому ринку становить не більш</w:t>
      </w:r>
      <w:r w:rsidR="00AC6085">
        <w:rPr>
          <w:sz w:val="28"/>
          <w:szCs w:val="28"/>
          <w:lang w:val="uk-UA"/>
        </w:rPr>
        <w:t xml:space="preserve">е 0,05-0,1%. Що є надзвичайно мало. </w:t>
      </w:r>
      <w:r w:rsidR="00AC6085" w:rsidRPr="00AC6085">
        <w:rPr>
          <w:sz w:val="28"/>
          <w:szCs w:val="28"/>
          <w:lang w:val="uk-UA"/>
        </w:rPr>
        <w:t xml:space="preserve">Основні тенденції розвитку </w:t>
      </w:r>
      <w:r w:rsidR="00AC6085">
        <w:rPr>
          <w:sz w:val="28"/>
          <w:szCs w:val="28"/>
          <w:lang w:val="uk-UA"/>
        </w:rPr>
        <w:t>ринку ІВ</w:t>
      </w:r>
      <w:r w:rsidR="00AC6085" w:rsidRPr="00AC6085">
        <w:rPr>
          <w:sz w:val="28"/>
          <w:szCs w:val="28"/>
          <w:lang w:val="uk-UA"/>
        </w:rPr>
        <w:t xml:space="preserve"> України характеризуються</w:t>
      </w:r>
      <w:r w:rsidR="00AC6085">
        <w:rPr>
          <w:sz w:val="28"/>
          <w:szCs w:val="28"/>
          <w:lang w:val="uk-UA"/>
        </w:rPr>
        <w:t xml:space="preserve"> </w:t>
      </w:r>
      <w:r w:rsidR="00AC6085" w:rsidRPr="00AC6085">
        <w:rPr>
          <w:sz w:val="28"/>
          <w:szCs w:val="28"/>
          <w:lang w:val="uk-UA"/>
        </w:rPr>
        <w:t>низьк</w:t>
      </w:r>
      <w:r w:rsidR="00AC6085">
        <w:rPr>
          <w:sz w:val="28"/>
          <w:szCs w:val="28"/>
          <w:lang w:val="uk-UA"/>
        </w:rPr>
        <w:t>ою</w:t>
      </w:r>
      <w:r w:rsidR="00AC6085" w:rsidRPr="00AC6085">
        <w:rPr>
          <w:sz w:val="28"/>
          <w:szCs w:val="28"/>
          <w:lang w:val="uk-UA"/>
        </w:rPr>
        <w:t xml:space="preserve"> інноваційн</w:t>
      </w:r>
      <w:r w:rsidR="00AC6085">
        <w:rPr>
          <w:sz w:val="28"/>
          <w:szCs w:val="28"/>
          <w:lang w:val="uk-UA"/>
        </w:rPr>
        <w:t>ою</w:t>
      </w:r>
      <w:r w:rsidR="00AC6085" w:rsidRPr="00AC6085">
        <w:rPr>
          <w:sz w:val="28"/>
          <w:szCs w:val="28"/>
          <w:lang w:val="uk-UA"/>
        </w:rPr>
        <w:t xml:space="preserve"> активніст</w:t>
      </w:r>
      <w:r w:rsidR="00AC6085">
        <w:rPr>
          <w:sz w:val="28"/>
          <w:szCs w:val="28"/>
          <w:lang w:val="uk-UA"/>
        </w:rPr>
        <w:t>ю</w:t>
      </w:r>
      <w:r w:rsidR="00AC6085" w:rsidRPr="00AC6085">
        <w:rPr>
          <w:sz w:val="28"/>
          <w:szCs w:val="28"/>
          <w:lang w:val="uk-UA"/>
        </w:rPr>
        <w:t xml:space="preserve"> промислового виробництва</w:t>
      </w:r>
      <w:r w:rsidR="00AC6085">
        <w:rPr>
          <w:sz w:val="28"/>
          <w:szCs w:val="28"/>
          <w:lang w:val="uk-UA"/>
        </w:rPr>
        <w:t>,</w:t>
      </w:r>
      <w:r w:rsidR="00AC6085" w:rsidRPr="00AC6085">
        <w:rPr>
          <w:sz w:val="28"/>
          <w:szCs w:val="28"/>
          <w:lang w:val="uk-UA"/>
        </w:rPr>
        <w:t xml:space="preserve"> </w:t>
      </w:r>
      <w:r w:rsidR="00AC6085" w:rsidRPr="00CC64F6">
        <w:rPr>
          <w:sz w:val="28"/>
          <w:szCs w:val="28"/>
          <w:lang w:val="uk-UA"/>
        </w:rPr>
        <w:t xml:space="preserve">внутрішній попит на продукцію </w:t>
      </w:r>
      <w:r w:rsidR="00AC6085">
        <w:rPr>
          <w:sz w:val="28"/>
          <w:szCs w:val="28"/>
          <w:lang w:val="uk-UA"/>
        </w:rPr>
        <w:t>ІВ</w:t>
      </w:r>
      <w:r w:rsidR="00AC6085" w:rsidRPr="00CC64F6">
        <w:rPr>
          <w:sz w:val="28"/>
          <w:szCs w:val="28"/>
          <w:lang w:val="uk-UA"/>
        </w:rPr>
        <w:t xml:space="preserve"> залишається низьким унаслідок високої конкурентоспроможності зарубіжних </w:t>
      </w:r>
      <w:r w:rsidR="00AC6085">
        <w:rPr>
          <w:sz w:val="28"/>
          <w:szCs w:val="28"/>
          <w:lang w:val="uk-UA"/>
        </w:rPr>
        <w:t xml:space="preserve">країн, </w:t>
      </w:r>
      <w:r w:rsidR="00AC6085" w:rsidRPr="00C35363">
        <w:rPr>
          <w:sz w:val="28"/>
          <w:szCs w:val="28"/>
          <w:lang w:val="uk-UA"/>
        </w:rPr>
        <w:t>у високотехно</w:t>
      </w:r>
      <w:r w:rsidR="00AC6085">
        <w:rPr>
          <w:sz w:val="28"/>
          <w:szCs w:val="28"/>
          <w:lang w:val="uk-UA"/>
        </w:rPr>
        <w:t>логічному комплексі не завершене</w:t>
      </w:r>
      <w:r w:rsidR="00AC6085" w:rsidRPr="00C35363">
        <w:rPr>
          <w:sz w:val="28"/>
          <w:szCs w:val="28"/>
          <w:lang w:val="uk-UA"/>
        </w:rPr>
        <w:t xml:space="preserve"> формування сучасних великих науково-виробничих структур</w:t>
      </w:r>
      <w:r w:rsidR="00AC6085">
        <w:rPr>
          <w:sz w:val="28"/>
          <w:szCs w:val="28"/>
          <w:lang w:val="uk-UA"/>
        </w:rPr>
        <w:t>, скорочуються обсяги науково-дослідних робіт, зменшення кількості поданих заявок на винаходи до Держдепартаменту інтелектуальної власності та ін.</w:t>
      </w:r>
    </w:p>
    <w:p w:rsidR="00781070" w:rsidRPr="004005D4" w:rsidRDefault="00781070" w:rsidP="0050124E">
      <w:pPr>
        <w:numPr>
          <w:ilvl w:val="1"/>
          <w:numId w:val="14"/>
        </w:numPr>
        <w:spacing w:line="360" w:lineRule="auto"/>
        <w:ind w:left="0" w:firstLine="540"/>
        <w:jc w:val="center"/>
        <w:rPr>
          <w:b/>
          <w:sz w:val="28"/>
          <w:szCs w:val="28"/>
          <w:lang w:val="uk-UA"/>
        </w:rPr>
      </w:pPr>
      <w:r w:rsidRPr="004005D4">
        <w:rPr>
          <w:b/>
          <w:sz w:val="28"/>
          <w:szCs w:val="28"/>
          <w:lang w:val="uk-UA"/>
        </w:rPr>
        <w:t>Напрямки вдосконалення участі України в міжнародній торгівлі ПІВ.</w:t>
      </w:r>
    </w:p>
    <w:p w:rsidR="00781070" w:rsidRPr="004005D4" w:rsidRDefault="00781070" w:rsidP="00B50223">
      <w:pPr>
        <w:pStyle w:val="a3"/>
        <w:tabs>
          <w:tab w:val="num" w:pos="0"/>
          <w:tab w:val="num" w:pos="180"/>
        </w:tabs>
        <w:spacing w:before="0" w:beforeAutospacing="0" w:after="0" w:afterAutospacing="0" w:line="360" w:lineRule="auto"/>
        <w:ind w:firstLine="540"/>
        <w:jc w:val="both"/>
        <w:rPr>
          <w:sz w:val="28"/>
          <w:szCs w:val="28"/>
          <w:lang w:val="uk-UA"/>
        </w:rPr>
      </w:pPr>
      <w:r w:rsidRPr="004005D4">
        <w:rPr>
          <w:sz w:val="28"/>
          <w:szCs w:val="28"/>
          <w:lang w:val="uk-UA"/>
        </w:rPr>
        <w:t>Основною  метою  української  економіки  є  пошук  нової  якості  розвитку,  що  забезпечує  підвищення ефективності й конкурентоспроможності матеріального й інтелектуального виробництва, високі та стійкі темпи зростання.  Досягнення  цієї  масштабної,  але  реальної  мети  вимагає  кардинальних  змін  у  соціально-економічному  розвиткові  на  основі  цілеспрямованої  національної  інноваційної  стратегії,  що  спирається  на програму технологічної модернізації України.</w:t>
      </w:r>
      <w:r w:rsidR="00C031BE">
        <w:rPr>
          <w:sz w:val="28"/>
          <w:szCs w:val="28"/>
          <w:lang w:val="uk-UA"/>
        </w:rPr>
        <w:t>[18</w:t>
      </w:r>
      <w:r w:rsidR="00DE1546" w:rsidRPr="004005D4">
        <w:rPr>
          <w:sz w:val="28"/>
          <w:szCs w:val="28"/>
          <w:lang w:val="uk-UA"/>
        </w:rPr>
        <w:t>,394]</w:t>
      </w:r>
    </w:p>
    <w:p w:rsidR="00781070" w:rsidRPr="004005D4" w:rsidRDefault="00781070" w:rsidP="00B50223">
      <w:pPr>
        <w:pStyle w:val="a3"/>
        <w:tabs>
          <w:tab w:val="num" w:pos="0"/>
          <w:tab w:val="num" w:pos="180"/>
        </w:tabs>
        <w:spacing w:before="0" w:beforeAutospacing="0" w:after="0" w:afterAutospacing="0" w:line="360" w:lineRule="auto"/>
        <w:ind w:firstLine="540"/>
        <w:jc w:val="both"/>
        <w:rPr>
          <w:sz w:val="28"/>
          <w:szCs w:val="28"/>
          <w:lang w:val="uk-UA"/>
        </w:rPr>
      </w:pPr>
      <w:r w:rsidRPr="004005D4">
        <w:rPr>
          <w:sz w:val="28"/>
          <w:szCs w:val="28"/>
          <w:lang w:val="uk-UA"/>
        </w:rPr>
        <w:t xml:space="preserve">Україна має  вагомий  інтелектуальний  потенціал, але  не  навчилася  створювати  на  його  основі  капіталізовані  активи. Тому  науково-технічному  співтовариству України  необхідно  навчитися  перетворювати  своє  вміння  правильно  мислити  і  застосовувати  практичні навички ефективного одержання інтелектуальної ренти з виробленої знаннями вартості. Капіталізація інтелекту є  перетворенням  кваліфікації  кадрів  у  ліцензії  і  сертифікати,  знань  –  у  права  інтелектуальної  власності,  а репутації – у бренди та фінансові гарантії. </w:t>
      </w:r>
    </w:p>
    <w:p w:rsidR="004A1050" w:rsidRDefault="00781070" w:rsidP="00B50223">
      <w:pPr>
        <w:pStyle w:val="a3"/>
        <w:tabs>
          <w:tab w:val="num" w:pos="0"/>
          <w:tab w:val="num" w:pos="180"/>
        </w:tabs>
        <w:spacing w:before="0" w:beforeAutospacing="0" w:after="0" w:afterAutospacing="0" w:line="360" w:lineRule="auto"/>
        <w:ind w:firstLine="540"/>
        <w:jc w:val="both"/>
        <w:rPr>
          <w:sz w:val="28"/>
          <w:szCs w:val="28"/>
          <w:lang w:val="uk-UA"/>
        </w:rPr>
      </w:pPr>
      <w:r w:rsidRPr="004005D4">
        <w:rPr>
          <w:sz w:val="28"/>
          <w:szCs w:val="28"/>
          <w:lang w:val="uk-UA"/>
        </w:rPr>
        <w:t xml:space="preserve">Як  переконує  досвід  багатьох  країн,  державні  зусилля  в  цих  умовах  мають  бути  спрямовані  на створення  механізму  ефективної  капіталізації  інтелектуального  потенціалу  та  формування  інститутів інноваційної  економіки.  Інститути  інноваційної  економіки  поширюють  комерційні  можливості  використання інновацій,  створюють  основи  для  формування  й  реалізації  мотивації  до  одержання  прибутку  не  тільки  за рахунок впровадження інновацій її розробникам – реалізації економічного потенціалу нововведень у власному виробництві,  а  й  за  рахунок  продажу  окремих  прав  інтелектуальної  власності  зацікавленим  покупцям. </w:t>
      </w:r>
    </w:p>
    <w:p w:rsidR="00781070" w:rsidRDefault="00781070" w:rsidP="00B50223">
      <w:pPr>
        <w:pStyle w:val="a3"/>
        <w:tabs>
          <w:tab w:val="num" w:pos="0"/>
          <w:tab w:val="num" w:pos="180"/>
        </w:tabs>
        <w:spacing w:before="0" w:beforeAutospacing="0" w:after="0" w:afterAutospacing="0" w:line="360" w:lineRule="auto"/>
        <w:ind w:firstLine="540"/>
        <w:jc w:val="both"/>
        <w:rPr>
          <w:sz w:val="28"/>
          <w:szCs w:val="28"/>
          <w:lang w:val="uk-UA"/>
        </w:rPr>
      </w:pPr>
      <w:r w:rsidRPr="004005D4">
        <w:rPr>
          <w:sz w:val="28"/>
          <w:szCs w:val="28"/>
          <w:lang w:val="uk-UA"/>
        </w:rPr>
        <w:t xml:space="preserve">Рівень,  характер,  стан  мотивації  інституту  інтелектуальної  власності  до  інноваційної  діяльності, укладення угод купівлі-продажу прав на нововведення визначають обсяги, склад, механізми, тенденції розвитку ліцензійної торгівлі, які мають враховувати інститути інноваційної економіки при розробці власної ліцензійної політики  виходу  на  сучасний  інноваційний  ринок,  для  побудови  оптимального  механізму  комерційного використання можливостей, наданих нововведеннями. </w:t>
      </w:r>
    </w:p>
    <w:p w:rsidR="004A1050" w:rsidRPr="00284020" w:rsidRDefault="004A1050" w:rsidP="00284020">
      <w:pPr>
        <w:pStyle w:val="a3"/>
        <w:spacing w:before="0" w:beforeAutospacing="0" w:after="0" w:afterAutospacing="0" w:line="360" w:lineRule="auto"/>
        <w:ind w:firstLine="540"/>
        <w:jc w:val="both"/>
        <w:rPr>
          <w:sz w:val="28"/>
          <w:szCs w:val="28"/>
          <w:lang w:val="uk-UA"/>
        </w:rPr>
      </w:pPr>
      <w:r w:rsidRPr="004A1050">
        <w:rPr>
          <w:lang w:val="uk-UA"/>
        </w:rPr>
        <w:t>З</w:t>
      </w:r>
      <w:r w:rsidRPr="00284020">
        <w:rPr>
          <w:sz w:val="28"/>
          <w:szCs w:val="28"/>
          <w:lang w:val="uk-UA"/>
        </w:rPr>
        <w:t xml:space="preserve">а здійснення політики у сфері інтелектуальної власності в Україні відповідає Міністерство освіти і науки України, при якому створений Державний Департамент інтелектуальної власності, який є урядовим органом державного управління, що уповноважений представляти, реєструвати і підтримувати на території України права на винаходи, корисні моделі, промислові зразки, торговельні марки, географічні зазначення, топографії інтегральних мікросхем, а також здійснювати реєстрацію об'єктів авторського права: творів літератури і мистецтва, комп'ютерних програм, баз даних та інших об’єктів авторського права. </w:t>
      </w:r>
    </w:p>
    <w:p w:rsidR="00B542BE" w:rsidRDefault="00B542BE" w:rsidP="00B50223">
      <w:pPr>
        <w:shd w:val="clear" w:color="auto" w:fill="FFFFFF"/>
        <w:spacing w:line="360" w:lineRule="auto"/>
        <w:ind w:firstLine="540"/>
        <w:jc w:val="both"/>
        <w:rPr>
          <w:sz w:val="28"/>
          <w:szCs w:val="28"/>
          <w:lang w:val="uk-UA"/>
        </w:rPr>
      </w:pPr>
      <w:r>
        <w:rPr>
          <w:sz w:val="28"/>
          <w:szCs w:val="28"/>
          <w:lang w:val="uk-UA"/>
        </w:rPr>
        <w:t>На державному рівні застосовуються прямі та непрямі методи регулювання вивозу та ввозу ПІВ через певні інституційні структури.</w:t>
      </w:r>
    </w:p>
    <w:p w:rsidR="00B542BE" w:rsidRPr="004A1050" w:rsidRDefault="00B542BE" w:rsidP="00B50223">
      <w:pPr>
        <w:shd w:val="clear" w:color="auto" w:fill="FFFFFF"/>
        <w:spacing w:line="360" w:lineRule="auto"/>
        <w:ind w:firstLine="540"/>
        <w:jc w:val="both"/>
        <w:rPr>
          <w:sz w:val="28"/>
          <w:szCs w:val="28"/>
          <w:lang w:val="uk-UA"/>
        </w:rPr>
      </w:pPr>
      <w:r>
        <w:rPr>
          <w:sz w:val="28"/>
          <w:szCs w:val="28"/>
          <w:lang w:val="uk-UA"/>
        </w:rPr>
        <w:t xml:space="preserve">Пряме державне регулювання здійснюється органами експортного контролю, методами митного та прикордонного контролю. Непряме здійснюється в більшості країн через державну систему реєстрації патентів та торговельних знаків. </w:t>
      </w:r>
    </w:p>
    <w:p w:rsidR="00781070" w:rsidRPr="0072010C" w:rsidRDefault="00781070" w:rsidP="00B50223">
      <w:pPr>
        <w:pStyle w:val="a3"/>
        <w:tabs>
          <w:tab w:val="num" w:pos="0"/>
          <w:tab w:val="num" w:pos="180"/>
        </w:tabs>
        <w:spacing w:before="0" w:beforeAutospacing="0" w:after="0" w:afterAutospacing="0" w:line="360" w:lineRule="auto"/>
        <w:ind w:firstLine="540"/>
        <w:jc w:val="both"/>
        <w:rPr>
          <w:sz w:val="28"/>
          <w:szCs w:val="28"/>
          <w:lang w:val="uk-UA"/>
        </w:rPr>
      </w:pPr>
      <w:r w:rsidRPr="004005D4">
        <w:rPr>
          <w:sz w:val="28"/>
          <w:szCs w:val="28"/>
          <w:lang w:val="uk-UA"/>
        </w:rPr>
        <w:t xml:space="preserve">На нашу думку, Україні доцільно використати європейський досвід, який передбачає реалізацію прав на  результати  науково-технічної  діяльності  через  забезпечення  інтересів  суспільства  й  національної промисловості в тих випадках, коли для підтримки НДДКР залучаються бюджетні ресурси. Тому законодавчо необхідно визначитися з підтримуваними урядом формами співробітництва між вітчизняною промисловістю  і наукою. </w:t>
      </w:r>
      <w:r w:rsidR="0072010C" w:rsidRPr="009945F5">
        <w:rPr>
          <w:sz w:val="28"/>
          <w:szCs w:val="28"/>
        </w:rPr>
        <w:t>[</w:t>
      </w:r>
      <w:r w:rsidR="001514B0">
        <w:rPr>
          <w:sz w:val="28"/>
          <w:szCs w:val="28"/>
          <w:lang w:val="uk-UA"/>
        </w:rPr>
        <w:t>35</w:t>
      </w:r>
      <w:r w:rsidR="0072010C" w:rsidRPr="009945F5">
        <w:rPr>
          <w:sz w:val="28"/>
          <w:szCs w:val="28"/>
        </w:rPr>
        <w:t>]</w:t>
      </w:r>
    </w:p>
    <w:p w:rsidR="00781070" w:rsidRPr="004005D4" w:rsidRDefault="00781070" w:rsidP="00B50223">
      <w:pPr>
        <w:spacing w:line="360" w:lineRule="auto"/>
        <w:ind w:firstLine="540"/>
        <w:jc w:val="both"/>
        <w:rPr>
          <w:sz w:val="28"/>
          <w:szCs w:val="28"/>
          <w:lang w:val="uk-UA"/>
        </w:rPr>
      </w:pPr>
      <w:r w:rsidRPr="004005D4">
        <w:rPr>
          <w:sz w:val="28"/>
          <w:szCs w:val="28"/>
          <w:lang w:val="uk-UA"/>
        </w:rPr>
        <w:t xml:space="preserve">Результати аналізу економічного зростання країн - лідерів рейтингів конкурентоспроможності свідчать про необхідність формування та забезпечення розвитку національної інноваційної системи як безальтернативного шляху реалізації системної та послідовної державної політики, спрямованої на активізацію інноваційних процесів, забезпечення технологічного розвитку та оновлення національної економіки. </w:t>
      </w:r>
    </w:p>
    <w:p w:rsidR="00781070" w:rsidRPr="004005D4" w:rsidRDefault="00781070" w:rsidP="00B50223">
      <w:pPr>
        <w:pStyle w:val="a3"/>
        <w:tabs>
          <w:tab w:val="num" w:pos="0"/>
          <w:tab w:val="num" w:pos="180"/>
        </w:tabs>
        <w:spacing w:before="0" w:beforeAutospacing="0" w:after="0" w:afterAutospacing="0" w:line="360" w:lineRule="auto"/>
        <w:ind w:firstLine="540"/>
        <w:jc w:val="both"/>
        <w:rPr>
          <w:sz w:val="28"/>
          <w:szCs w:val="28"/>
          <w:lang w:val="uk-UA"/>
        </w:rPr>
      </w:pPr>
      <w:r w:rsidRPr="004005D4">
        <w:rPr>
          <w:sz w:val="28"/>
          <w:szCs w:val="28"/>
          <w:lang w:val="uk-UA"/>
        </w:rPr>
        <w:t>Національна інноваційна система - це сукупність законодавчих, структурних і функціональних компонентів (інституцій), які задіяні у процесі створення та застосування наукових знань та технологій і визначають правові, економічні, організаційні та соціальні умови для забезпечення інноваційного процессу.</w:t>
      </w:r>
    </w:p>
    <w:p w:rsidR="003B4E7A" w:rsidRPr="00807E0F" w:rsidRDefault="00781070" w:rsidP="00B50223">
      <w:pPr>
        <w:spacing w:line="360" w:lineRule="auto"/>
        <w:ind w:firstLine="540"/>
        <w:jc w:val="both"/>
        <w:rPr>
          <w:sz w:val="28"/>
          <w:szCs w:val="28"/>
          <w:lang w:val="uk-UA"/>
        </w:rPr>
      </w:pPr>
      <w:r w:rsidRPr="004005D4">
        <w:rPr>
          <w:sz w:val="28"/>
          <w:szCs w:val="28"/>
        </w:rPr>
        <w:t xml:space="preserve">Основними </w:t>
      </w:r>
      <w:r w:rsidR="001303BA">
        <w:rPr>
          <w:sz w:val="28"/>
          <w:szCs w:val="28"/>
          <w:lang w:val="uk-UA"/>
        </w:rPr>
        <w:t>напрямками</w:t>
      </w:r>
      <w:r w:rsidRPr="004005D4">
        <w:rPr>
          <w:sz w:val="28"/>
          <w:szCs w:val="28"/>
        </w:rPr>
        <w:t xml:space="preserve"> розвитку національної інноваційної системи є: </w:t>
      </w:r>
    </w:p>
    <w:p w:rsidR="003B4E7A" w:rsidRPr="00807E0F" w:rsidRDefault="00807E0F" w:rsidP="00B50223">
      <w:pPr>
        <w:spacing w:line="360" w:lineRule="auto"/>
        <w:ind w:firstLine="540"/>
        <w:jc w:val="both"/>
        <w:rPr>
          <w:sz w:val="28"/>
          <w:szCs w:val="28"/>
          <w:lang w:val="uk-UA"/>
        </w:rPr>
      </w:pPr>
      <w:r>
        <w:rPr>
          <w:sz w:val="28"/>
          <w:szCs w:val="28"/>
          <w:lang w:val="uk-UA"/>
        </w:rPr>
        <w:t xml:space="preserve">1. </w:t>
      </w:r>
      <w:r w:rsidR="003B4E7A" w:rsidRPr="00807E0F">
        <w:rPr>
          <w:sz w:val="28"/>
          <w:szCs w:val="28"/>
          <w:lang w:val="uk-UA"/>
        </w:rPr>
        <w:t xml:space="preserve">Підвищення результативності вітчизняного сектору наукових досліджень і розробок з метою посилення його ролі у забезпеченні інноваційного розвитку національної економіки шляхом: </w:t>
      </w:r>
    </w:p>
    <w:p w:rsidR="003B4E7A" w:rsidRPr="004005D4" w:rsidRDefault="003B4E7A" w:rsidP="00B50223">
      <w:pPr>
        <w:numPr>
          <w:ilvl w:val="1"/>
          <w:numId w:val="35"/>
        </w:numPr>
        <w:spacing w:line="360" w:lineRule="auto"/>
        <w:ind w:left="0" w:firstLine="540"/>
        <w:jc w:val="both"/>
        <w:rPr>
          <w:sz w:val="28"/>
          <w:szCs w:val="28"/>
        </w:rPr>
      </w:pPr>
      <w:r w:rsidRPr="004005D4">
        <w:rPr>
          <w:sz w:val="28"/>
          <w:szCs w:val="28"/>
        </w:rPr>
        <w:t xml:space="preserve">інтеграції вітчизняного сектору наукових досліджень і розробок до світової інноваційної системи, сприяння розвитку міжнародного партнерства у сфері науково-технічної та інноваційної діяльності; </w:t>
      </w:r>
    </w:p>
    <w:p w:rsidR="003B4E7A" w:rsidRPr="004005D4" w:rsidRDefault="003B4E7A" w:rsidP="00B50223">
      <w:pPr>
        <w:numPr>
          <w:ilvl w:val="1"/>
          <w:numId w:val="35"/>
        </w:numPr>
        <w:spacing w:line="360" w:lineRule="auto"/>
        <w:ind w:left="0" w:firstLine="540"/>
        <w:jc w:val="both"/>
        <w:rPr>
          <w:sz w:val="28"/>
          <w:szCs w:val="28"/>
        </w:rPr>
      </w:pPr>
      <w:r w:rsidRPr="004005D4">
        <w:rPr>
          <w:sz w:val="28"/>
          <w:szCs w:val="28"/>
        </w:rPr>
        <w:t xml:space="preserve">збільшення частки наукових та науково-технічних досліджень, спрямованих на створення нових видів інноваційної продукції; </w:t>
      </w:r>
    </w:p>
    <w:p w:rsidR="003B4E7A" w:rsidRPr="004005D4" w:rsidRDefault="003B4E7A" w:rsidP="00B50223">
      <w:pPr>
        <w:numPr>
          <w:ilvl w:val="1"/>
          <w:numId w:val="35"/>
        </w:numPr>
        <w:spacing w:line="360" w:lineRule="auto"/>
        <w:ind w:left="0" w:firstLine="540"/>
        <w:jc w:val="both"/>
        <w:rPr>
          <w:sz w:val="28"/>
          <w:szCs w:val="28"/>
        </w:rPr>
      </w:pPr>
      <w:r w:rsidRPr="004005D4">
        <w:rPr>
          <w:sz w:val="28"/>
          <w:szCs w:val="28"/>
        </w:rPr>
        <w:t xml:space="preserve">орієнтації національних товаровиробників на створення високотехнологічної конкурентоспроможної та екологічно чистої продукції; </w:t>
      </w:r>
    </w:p>
    <w:p w:rsidR="003B4E7A" w:rsidRPr="004005D4" w:rsidRDefault="003B4E7A" w:rsidP="00B50223">
      <w:pPr>
        <w:numPr>
          <w:ilvl w:val="1"/>
          <w:numId w:val="35"/>
        </w:numPr>
        <w:spacing w:line="360" w:lineRule="auto"/>
        <w:ind w:left="0" w:firstLine="540"/>
        <w:jc w:val="both"/>
        <w:rPr>
          <w:sz w:val="28"/>
          <w:szCs w:val="28"/>
        </w:rPr>
      </w:pPr>
      <w:r w:rsidRPr="004005D4">
        <w:rPr>
          <w:sz w:val="28"/>
          <w:szCs w:val="28"/>
        </w:rPr>
        <w:t xml:space="preserve">врахування кон'юнктури світового ринку під час визначення пріоритетних напрямів розвитку науки і техніки та інноваційної діяльності. </w:t>
      </w:r>
    </w:p>
    <w:p w:rsidR="003B4E7A" w:rsidRPr="004005D4" w:rsidRDefault="00807E0F" w:rsidP="00B50223">
      <w:pPr>
        <w:spacing w:line="360" w:lineRule="auto"/>
        <w:ind w:firstLine="540"/>
        <w:jc w:val="both"/>
        <w:rPr>
          <w:sz w:val="28"/>
          <w:szCs w:val="28"/>
        </w:rPr>
      </w:pPr>
      <w:r>
        <w:rPr>
          <w:sz w:val="28"/>
          <w:szCs w:val="28"/>
          <w:lang w:val="uk-UA"/>
        </w:rPr>
        <w:t xml:space="preserve">2. </w:t>
      </w:r>
      <w:r w:rsidR="003B4E7A" w:rsidRPr="004005D4">
        <w:rPr>
          <w:sz w:val="28"/>
          <w:szCs w:val="28"/>
        </w:rPr>
        <w:t xml:space="preserve">Забезпечення розширеного відтворення знань на основі інтеграції діяльності вищих навчальних закладів, академічних та галузевих наукових установ шляхом: </w:t>
      </w:r>
    </w:p>
    <w:p w:rsidR="003B4E7A" w:rsidRPr="004005D4" w:rsidRDefault="003B4E7A" w:rsidP="00B50223">
      <w:pPr>
        <w:numPr>
          <w:ilvl w:val="1"/>
          <w:numId w:val="35"/>
        </w:numPr>
        <w:spacing w:line="360" w:lineRule="auto"/>
        <w:ind w:left="0" w:firstLine="540"/>
        <w:jc w:val="both"/>
        <w:rPr>
          <w:sz w:val="28"/>
          <w:szCs w:val="28"/>
        </w:rPr>
      </w:pPr>
      <w:r w:rsidRPr="004005D4">
        <w:rPr>
          <w:sz w:val="28"/>
          <w:szCs w:val="28"/>
        </w:rPr>
        <w:t xml:space="preserve">концентрації ресурсів на пріоритетних напрямах розвитку науки і техніки та інноваційної діяльності, створенні умов для організації високотехнологічного виробництва в Україні; </w:t>
      </w:r>
    </w:p>
    <w:p w:rsidR="003B4E7A" w:rsidRPr="004005D4" w:rsidRDefault="003B4E7A" w:rsidP="00B50223">
      <w:pPr>
        <w:numPr>
          <w:ilvl w:val="1"/>
          <w:numId w:val="35"/>
        </w:numPr>
        <w:spacing w:line="360" w:lineRule="auto"/>
        <w:ind w:left="0" w:firstLine="540"/>
        <w:jc w:val="both"/>
        <w:rPr>
          <w:sz w:val="28"/>
          <w:szCs w:val="28"/>
        </w:rPr>
      </w:pPr>
      <w:r w:rsidRPr="004005D4">
        <w:rPr>
          <w:sz w:val="28"/>
          <w:szCs w:val="28"/>
        </w:rPr>
        <w:t xml:space="preserve">посилення взаємодії освіти та науки, створення університетів дослідницького типу на базі провідних вищих навчальних закладів; </w:t>
      </w:r>
    </w:p>
    <w:p w:rsidR="003B4E7A" w:rsidRPr="004005D4" w:rsidRDefault="00807E0F" w:rsidP="00B50223">
      <w:pPr>
        <w:spacing w:line="360" w:lineRule="auto"/>
        <w:ind w:firstLine="540"/>
        <w:jc w:val="both"/>
        <w:rPr>
          <w:sz w:val="28"/>
          <w:szCs w:val="28"/>
        </w:rPr>
      </w:pPr>
      <w:r w:rsidRPr="00807E0F">
        <w:rPr>
          <w:bCs/>
          <w:iCs/>
          <w:sz w:val="28"/>
          <w:szCs w:val="28"/>
          <w:lang w:val="uk-UA"/>
        </w:rPr>
        <w:t>3.</w:t>
      </w:r>
      <w:r>
        <w:rPr>
          <w:b/>
          <w:bCs/>
          <w:i/>
          <w:iCs/>
          <w:sz w:val="28"/>
          <w:szCs w:val="28"/>
          <w:lang w:val="uk-UA"/>
        </w:rPr>
        <w:t xml:space="preserve"> </w:t>
      </w:r>
      <w:r w:rsidR="003B4E7A" w:rsidRPr="004005D4">
        <w:rPr>
          <w:sz w:val="28"/>
          <w:szCs w:val="28"/>
        </w:rPr>
        <w:t xml:space="preserve">Забезпечення розвитку системи фінансово-кредитної підтримки реалізації конкурентоспроможних науково-технічних та інноваційних програм і проектів шляхом: </w:t>
      </w:r>
    </w:p>
    <w:p w:rsidR="003B4E7A" w:rsidRPr="004005D4" w:rsidRDefault="003B4E7A" w:rsidP="00B50223">
      <w:pPr>
        <w:numPr>
          <w:ilvl w:val="1"/>
          <w:numId w:val="35"/>
        </w:numPr>
        <w:spacing w:line="360" w:lineRule="auto"/>
        <w:ind w:left="0" w:firstLine="540"/>
        <w:jc w:val="both"/>
        <w:rPr>
          <w:sz w:val="28"/>
          <w:szCs w:val="28"/>
        </w:rPr>
      </w:pPr>
      <w:r w:rsidRPr="004005D4">
        <w:rPr>
          <w:sz w:val="28"/>
          <w:szCs w:val="28"/>
        </w:rPr>
        <w:t xml:space="preserve">забезпечення розвитку мережі спеціалізованих небанківських інноваційних фінансово-кредитних установ, їх ефективної діяльності та розширення прав зазначених установ на участь у створенні корпоративних інвестиційних фондів; </w:t>
      </w:r>
    </w:p>
    <w:p w:rsidR="003B4E7A" w:rsidRPr="004005D4" w:rsidRDefault="003B4E7A" w:rsidP="00B50223">
      <w:pPr>
        <w:numPr>
          <w:ilvl w:val="1"/>
          <w:numId w:val="35"/>
        </w:numPr>
        <w:spacing w:line="360" w:lineRule="auto"/>
        <w:ind w:left="0" w:firstLine="540"/>
        <w:jc w:val="both"/>
        <w:rPr>
          <w:sz w:val="28"/>
          <w:szCs w:val="28"/>
        </w:rPr>
      </w:pPr>
      <w:r w:rsidRPr="004005D4">
        <w:rPr>
          <w:sz w:val="28"/>
          <w:szCs w:val="28"/>
        </w:rPr>
        <w:t xml:space="preserve">упровадження механізму страхування ризиків під час реалізації високотехнологічних інноваційних проектів; </w:t>
      </w:r>
    </w:p>
    <w:p w:rsidR="003B4E7A" w:rsidRPr="004005D4" w:rsidRDefault="003B4E7A" w:rsidP="00B50223">
      <w:pPr>
        <w:numPr>
          <w:ilvl w:val="1"/>
          <w:numId w:val="35"/>
        </w:numPr>
        <w:spacing w:line="360" w:lineRule="auto"/>
        <w:ind w:left="0" w:firstLine="540"/>
        <w:jc w:val="both"/>
        <w:rPr>
          <w:sz w:val="28"/>
          <w:szCs w:val="28"/>
        </w:rPr>
      </w:pPr>
      <w:r w:rsidRPr="004005D4">
        <w:rPr>
          <w:sz w:val="28"/>
          <w:szCs w:val="28"/>
        </w:rPr>
        <w:t xml:space="preserve">створення умов для інвестування венчурного капіталу у високотехнологічні інноваційні проекти; </w:t>
      </w:r>
    </w:p>
    <w:p w:rsidR="003B4E7A" w:rsidRPr="004005D4" w:rsidRDefault="003B4E7A" w:rsidP="00B50223">
      <w:pPr>
        <w:numPr>
          <w:ilvl w:val="1"/>
          <w:numId w:val="35"/>
        </w:numPr>
        <w:spacing w:line="360" w:lineRule="auto"/>
        <w:ind w:left="0" w:firstLine="540"/>
        <w:jc w:val="both"/>
        <w:rPr>
          <w:sz w:val="28"/>
          <w:szCs w:val="28"/>
        </w:rPr>
      </w:pPr>
      <w:r w:rsidRPr="004005D4">
        <w:rPr>
          <w:sz w:val="28"/>
          <w:szCs w:val="28"/>
        </w:rPr>
        <w:t xml:space="preserve">упровадження механізму надання на конкурсній основі грантової підтримки вченим та утворюваним ними малим інноваційним підприємствам за рахунок державних та інших коштів, а також сприяння міжнародному науково-технічному співробітництву, в рамках якого надається така підтримка. </w:t>
      </w:r>
    </w:p>
    <w:p w:rsidR="003B4E7A" w:rsidRPr="007C7A7B" w:rsidRDefault="00807E0F" w:rsidP="00B50223">
      <w:pPr>
        <w:spacing w:line="360" w:lineRule="auto"/>
        <w:ind w:firstLine="540"/>
        <w:jc w:val="both"/>
        <w:rPr>
          <w:sz w:val="28"/>
          <w:szCs w:val="28"/>
          <w:lang w:val="uk-UA"/>
        </w:rPr>
      </w:pPr>
      <w:r>
        <w:rPr>
          <w:sz w:val="28"/>
          <w:szCs w:val="28"/>
          <w:lang w:val="uk-UA"/>
        </w:rPr>
        <w:t xml:space="preserve">4. </w:t>
      </w:r>
      <w:r w:rsidR="003B4E7A" w:rsidRPr="004005D4">
        <w:rPr>
          <w:sz w:val="28"/>
          <w:szCs w:val="28"/>
        </w:rPr>
        <w:t>Забезпечення розвитку виробничо-технологічної інн</w:t>
      </w:r>
      <w:r>
        <w:rPr>
          <w:sz w:val="28"/>
          <w:szCs w:val="28"/>
        </w:rPr>
        <w:t xml:space="preserve">оваційної інфраструктури </w:t>
      </w:r>
      <w:r>
        <w:rPr>
          <w:sz w:val="28"/>
          <w:szCs w:val="28"/>
          <w:lang w:val="uk-UA"/>
        </w:rPr>
        <w:t>- підтримка</w:t>
      </w:r>
      <w:r w:rsidR="003B4E7A" w:rsidRPr="004005D4">
        <w:rPr>
          <w:sz w:val="28"/>
          <w:szCs w:val="28"/>
        </w:rPr>
        <w:t xml:space="preserve"> </w:t>
      </w:r>
      <w:r w:rsidRPr="004005D4">
        <w:rPr>
          <w:sz w:val="28"/>
          <w:szCs w:val="28"/>
        </w:rPr>
        <w:t>малого інноваційного бізнесу</w:t>
      </w:r>
      <w:r w:rsidR="007C7A7B">
        <w:rPr>
          <w:sz w:val="28"/>
          <w:szCs w:val="28"/>
          <w:lang w:val="uk-UA"/>
        </w:rPr>
        <w:t xml:space="preserve">, </w:t>
      </w:r>
      <w:r w:rsidR="007C7A7B">
        <w:rPr>
          <w:sz w:val="28"/>
          <w:szCs w:val="28"/>
        </w:rPr>
        <w:t>економічн</w:t>
      </w:r>
      <w:r w:rsidR="007C7A7B">
        <w:rPr>
          <w:sz w:val="28"/>
          <w:szCs w:val="28"/>
          <w:lang w:val="uk-UA"/>
        </w:rPr>
        <w:t>і</w:t>
      </w:r>
      <w:r w:rsidR="007C7A7B">
        <w:rPr>
          <w:sz w:val="28"/>
          <w:szCs w:val="28"/>
        </w:rPr>
        <w:t xml:space="preserve"> стимул</w:t>
      </w:r>
      <w:r w:rsidR="007C7A7B">
        <w:rPr>
          <w:sz w:val="28"/>
          <w:szCs w:val="28"/>
          <w:lang w:val="uk-UA"/>
        </w:rPr>
        <w:t>и</w:t>
      </w:r>
      <w:r w:rsidR="007C7A7B" w:rsidRPr="004005D4">
        <w:rPr>
          <w:sz w:val="28"/>
          <w:szCs w:val="28"/>
        </w:rPr>
        <w:t xml:space="preserve"> розвитку наукових парків</w:t>
      </w:r>
    </w:p>
    <w:p w:rsidR="003B4E7A" w:rsidRPr="007C7A7B" w:rsidRDefault="007C7A7B" w:rsidP="00B50223">
      <w:pPr>
        <w:spacing w:line="360" w:lineRule="auto"/>
        <w:ind w:firstLine="540"/>
        <w:jc w:val="both"/>
        <w:rPr>
          <w:sz w:val="28"/>
          <w:szCs w:val="28"/>
          <w:lang w:val="uk-UA"/>
        </w:rPr>
      </w:pPr>
      <w:r>
        <w:rPr>
          <w:sz w:val="28"/>
          <w:szCs w:val="28"/>
          <w:lang w:val="uk-UA"/>
        </w:rPr>
        <w:t xml:space="preserve">5. </w:t>
      </w:r>
      <w:r w:rsidR="003B4E7A" w:rsidRPr="007C7A7B">
        <w:rPr>
          <w:sz w:val="28"/>
          <w:szCs w:val="28"/>
          <w:lang w:val="uk-UA"/>
        </w:rPr>
        <w:t xml:space="preserve">Забезпечення розвитку ефективної інформаційно-аналітичної та експертно-консалтингової інфраструктури </w:t>
      </w:r>
      <w:r>
        <w:rPr>
          <w:sz w:val="28"/>
          <w:szCs w:val="28"/>
          <w:lang w:val="uk-UA"/>
        </w:rPr>
        <w:t>інноваційної діяльності.</w:t>
      </w:r>
    </w:p>
    <w:p w:rsidR="003B4E7A" w:rsidRPr="004005D4" w:rsidRDefault="007C7A7B" w:rsidP="00B50223">
      <w:pPr>
        <w:spacing w:line="360" w:lineRule="auto"/>
        <w:ind w:firstLine="540"/>
        <w:jc w:val="both"/>
        <w:rPr>
          <w:sz w:val="28"/>
          <w:szCs w:val="28"/>
        </w:rPr>
      </w:pPr>
      <w:r>
        <w:rPr>
          <w:sz w:val="28"/>
          <w:szCs w:val="28"/>
          <w:lang w:val="uk-UA"/>
        </w:rPr>
        <w:t xml:space="preserve">6. </w:t>
      </w:r>
      <w:r w:rsidR="003B4E7A" w:rsidRPr="004005D4">
        <w:rPr>
          <w:sz w:val="28"/>
          <w:szCs w:val="28"/>
        </w:rPr>
        <w:t xml:space="preserve">Створення умов для трансферу технологій та підвищення ефективності охорони прав інтелектуальної власності шляхом: </w:t>
      </w:r>
    </w:p>
    <w:p w:rsidR="003B4E7A" w:rsidRPr="004005D4" w:rsidRDefault="003B4E7A" w:rsidP="00B50223">
      <w:pPr>
        <w:numPr>
          <w:ilvl w:val="1"/>
          <w:numId w:val="35"/>
        </w:numPr>
        <w:spacing w:line="360" w:lineRule="auto"/>
        <w:ind w:left="0" w:firstLine="540"/>
        <w:jc w:val="both"/>
        <w:rPr>
          <w:sz w:val="28"/>
          <w:szCs w:val="28"/>
        </w:rPr>
      </w:pPr>
      <w:r w:rsidRPr="004005D4">
        <w:rPr>
          <w:sz w:val="28"/>
          <w:szCs w:val="28"/>
        </w:rPr>
        <w:t xml:space="preserve">формування та забезпечення розвитку ефективної системи капіталізації результатів інтелектуальної діяльності; </w:t>
      </w:r>
    </w:p>
    <w:p w:rsidR="003B4E7A" w:rsidRPr="004005D4" w:rsidRDefault="003B4E7A" w:rsidP="00B50223">
      <w:pPr>
        <w:numPr>
          <w:ilvl w:val="1"/>
          <w:numId w:val="35"/>
        </w:numPr>
        <w:spacing w:line="360" w:lineRule="auto"/>
        <w:ind w:left="0" w:firstLine="540"/>
        <w:jc w:val="both"/>
        <w:rPr>
          <w:sz w:val="28"/>
          <w:szCs w:val="28"/>
        </w:rPr>
      </w:pPr>
      <w:r w:rsidRPr="004005D4">
        <w:rPr>
          <w:sz w:val="28"/>
          <w:szCs w:val="28"/>
        </w:rPr>
        <w:t xml:space="preserve">впровадження ефективного механізму трансферу технологій; </w:t>
      </w:r>
    </w:p>
    <w:p w:rsidR="003B4E7A" w:rsidRPr="004005D4" w:rsidRDefault="007C7A7B" w:rsidP="00B50223">
      <w:pPr>
        <w:spacing w:line="360" w:lineRule="auto"/>
        <w:ind w:firstLine="540"/>
        <w:jc w:val="both"/>
        <w:rPr>
          <w:sz w:val="28"/>
          <w:szCs w:val="28"/>
        </w:rPr>
      </w:pPr>
      <w:r w:rsidRPr="007C7A7B">
        <w:rPr>
          <w:bCs/>
          <w:iCs/>
          <w:sz w:val="28"/>
          <w:szCs w:val="28"/>
          <w:lang w:val="uk-UA"/>
        </w:rPr>
        <w:t>7.</w:t>
      </w:r>
      <w:r w:rsidR="001A1A07">
        <w:rPr>
          <w:bCs/>
          <w:iCs/>
          <w:sz w:val="28"/>
          <w:szCs w:val="28"/>
          <w:lang w:val="uk-UA"/>
        </w:rPr>
        <w:t xml:space="preserve"> </w:t>
      </w:r>
      <w:r w:rsidR="003B4E7A" w:rsidRPr="004005D4">
        <w:rPr>
          <w:sz w:val="28"/>
          <w:szCs w:val="28"/>
        </w:rPr>
        <w:t>Упровадження відповідно до норм Європейського Союзу та СОТ прозорого та ефективного механізму стимулювання та державної підтримки провадження науково-технічної та інноваційної діяльності су</w:t>
      </w:r>
      <w:r w:rsidR="001A1A07">
        <w:rPr>
          <w:sz w:val="28"/>
          <w:szCs w:val="28"/>
        </w:rPr>
        <w:t>б'єктами господарювання шляхом</w:t>
      </w:r>
      <w:r w:rsidR="001A1A07">
        <w:rPr>
          <w:sz w:val="28"/>
          <w:szCs w:val="28"/>
          <w:lang w:val="uk-UA"/>
        </w:rPr>
        <w:t xml:space="preserve"> </w:t>
      </w:r>
      <w:r w:rsidR="003B4E7A" w:rsidRPr="004005D4">
        <w:rPr>
          <w:sz w:val="28"/>
          <w:szCs w:val="28"/>
        </w:rPr>
        <w:t xml:space="preserve">надання державної підтримки для реалізації інвестиційних та інноваційних програм і проектів за пріоритетними напрямами інноваційної діяльності, зокрема здешевлення банківських кредитів, наданих для реалізації таких проектів; </w:t>
      </w:r>
    </w:p>
    <w:p w:rsidR="003B4E7A" w:rsidRPr="004005D4" w:rsidRDefault="001A1A07" w:rsidP="00B50223">
      <w:pPr>
        <w:spacing w:line="360" w:lineRule="auto"/>
        <w:ind w:firstLine="540"/>
        <w:jc w:val="both"/>
        <w:rPr>
          <w:sz w:val="28"/>
          <w:szCs w:val="28"/>
        </w:rPr>
      </w:pPr>
      <w:r>
        <w:rPr>
          <w:sz w:val="28"/>
          <w:szCs w:val="28"/>
          <w:lang w:val="uk-UA"/>
        </w:rPr>
        <w:t xml:space="preserve">8. </w:t>
      </w:r>
      <w:r w:rsidR="003B4E7A" w:rsidRPr="004005D4">
        <w:rPr>
          <w:sz w:val="28"/>
          <w:szCs w:val="28"/>
        </w:rPr>
        <w:t xml:space="preserve">Забезпечення підтримки та захисту національного виробника шляхом: </w:t>
      </w:r>
    </w:p>
    <w:p w:rsidR="003B4E7A" w:rsidRPr="004005D4" w:rsidRDefault="003B4E7A" w:rsidP="00B50223">
      <w:pPr>
        <w:numPr>
          <w:ilvl w:val="1"/>
          <w:numId w:val="35"/>
        </w:numPr>
        <w:spacing w:line="360" w:lineRule="auto"/>
        <w:ind w:left="0" w:firstLine="540"/>
        <w:jc w:val="both"/>
        <w:rPr>
          <w:sz w:val="28"/>
          <w:szCs w:val="28"/>
        </w:rPr>
      </w:pPr>
      <w:r w:rsidRPr="004005D4">
        <w:rPr>
          <w:sz w:val="28"/>
          <w:szCs w:val="28"/>
        </w:rPr>
        <w:t xml:space="preserve">сприяння експорту вітчизняної інноваційної продукції на світовий ринок; </w:t>
      </w:r>
    </w:p>
    <w:p w:rsidR="003B4E7A" w:rsidRPr="004005D4" w:rsidRDefault="003B4E7A" w:rsidP="00B50223">
      <w:pPr>
        <w:numPr>
          <w:ilvl w:val="1"/>
          <w:numId w:val="35"/>
        </w:numPr>
        <w:spacing w:line="360" w:lineRule="auto"/>
        <w:ind w:left="0" w:firstLine="540"/>
        <w:jc w:val="both"/>
        <w:rPr>
          <w:sz w:val="28"/>
          <w:szCs w:val="28"/>
        </w:rPr>
      </w:pPr>
      <w:r w:rsidRPr="004005D4">
        <w:rPr>
          <w:sz w:val="28"/>
          <w:szCs w:val="28"/>
        </w:rPr>
        <w:t xml:space="preserve">надання фінансової підтримки для патентування об'єктів промислової власності за кордоном; </w:t>
      </w:r>
    </w:p>
    <w:p w:rsidR="003B4E7A" w:rsidRPr="004005D4" w:rsidRDefault="001A1A07" w:rsidP="00B50223">
      <w:pPr>
        <w:spacing w:line="360" w:lineRule="auto"/>
        <w:ind w:firstLine="540"/>
        <w:jc w:val="both"/>
        <w:rPr>
          <w:sz w:val="28"/>
          <w:szCs w:val="28"/>
        </w:rPr>
      </w:pPr>
      <w:r w:rsidRPr="001A1A07">
        <w:rPr>
          <w:bCs/>
          <w:iCs/>
          <w:sz w:val="28"/>
          <w:szCs w:val="28"/>
          <w:lang w:val="uk-UA"/>
        </w:rPr>
        <w:t>9.</w:t>
      </w:r>
      <w:r w:rsidR="003B4E7A" w:rsidRPr="004005D4">
        <w:rPr>
          <w:sz w:val="28"/>
          <w:szCs w:val="28"/>
        </w:rPr>
        <w:t xml:space="preserve">Формування позитивного ставлення до інновацій у суспільстві шляхом: </w:t>
      </w:r>
    </w:p>
    <w:p w:rsidR="003B4E7A" w:rsidRPr="004005D4" w:rsidRDefault="003B4E7A" w:rsidP="00B50223">
      <w:pPr>
        <w:numPr>
          <w:ilvl w:val="1"/>
          <w:numId w:val="35"/>
        </w:numPr>
        <w:spacing w:line="360" w:lineRule="auto"/>
        <w:ind w:left="0" w:firstLine="540"/>
        <w:jc w:val="both"/>
        <w:rPr>
          <w:sz w:val="28"/>
          <w:szCs w:val="28"/>
        </w:rPr>
      </w:pPr>
      <w:r w:rsidRPr="004005D4">
        <w:rPr>
          <w:sz w:val="28"/>
          <w:szCs w:val="28"/>
        </w:rPr>
        <w:t xml:space="preserve">популяризації інноваційної діяльності через засоби масової інформації; </w:t>
      </w:r>
    </w:p>
    <w:p w:rsidR="003B4E7A" w:rsidRPr="004005D4" w:rsidRDefault="003B4E7A" w:rsidP="00B50223">
      <w:pPr>
        <w:numPr>
          <w:ilvl w:val="1"/>
          <w:numId w:val="35"/>
        </w:numPr>
        <w:spacing w:line="360" w:lineRule="auto"/>
        <w:ind w:left="0" w:firstLine="540"/>
        <w:jc w:val="both"/>
        <w:rPr>
          <w:sz w:val="28"/>
          <w:szCs w:val="28"/>
        </w:rPr>
      </w:pPr>
      <w:r w:rsidRPr="004005D4">
        <w:rPr>
          <w:sz w:val="28"/>
          <w:szCs w:val="28"/>
        </w:rPr>
        <w:t xml:space="preserve">упровадження навчальних програм, спрямованих на виховання у дітей та молоді творчого мислення та позитивного ставлення до інновацій. </w:t>
      </w:r>
    </w:p>
    <w:p w:rsidR="00781070" w:rsidRDefault="00781070" w:rsidP="00B50223">
      <w:pPr>
        <w:spacing w:line="360" w:lineRule="auto"/>
        <w:ind w:firstLine="540"/>
        <w:jc w:val="both"/>
        <w:rPr>
          <w:sz w:val="28"/>
          <w:szCs w:val="28"/>
          <w:lang w:val="uk-UA"/>
        </w:rPr>
      </w:pPr>
      <w:r w:rsidRPr="004005D4">
        <w:rPr>
          <w:sz w:val="28"/>
          <w:szCs w:val="28"/>
        </w:rPr>
        <w:t xml:space="preserve">Реалізація Концепції здійснюється шляхом розроблення кожні три роки плану заходів щодо розвитку національної інноваційної системи та забезпечення його виконання. </w:t>
      </w:r>
      <w:r w:rsidR="001514B0">
        <w:rPr>
          <w:sz w:val="28"/>
          <w:szCs w:val="28"/>
          <w:lang w:val="uk-UA"/>
        </w:rPr>
        <w:t>[7</w:t>
      </w:r>
      <w:r w:rsidR="00DE1546" w:rsidRPr="004005D4">
        <w:rPr>
          <w:sz w:val="28"/>
          <w:szCs w:val="28"/>
          <w:lang w:val="uk-UA"/>
        </w:rPr>
        <w:t>]</w:t>
      </w:r>
    </w:p>
    <w:p w:rsidR="0072010C" w:rsidRDefault="0072010C" w:rsidP="00B50223">
      <w:pPr>
        <w:spacing w:line="360" w:lineRule="auto"/>
        <w:ind w:firstLine="540"/>
        <w:jc w:val="both"/>
        <w:rPr>
          <w:sz w:val="28"/>
          <w:szCs w:val="28"/>
          <w:lang w:val="uk-UA"/>
        </w:rPr>
      </w:pPr>
      <w:r>
        <w:rPr>
          <w:sz w:val="28"/>
          <w:szCs w:val="28"/>
          <w:lang w:val="uk-UA"/>
        </w:rPr>
        <w:t>Висновки:</w:t>
      </w:r>
      <w:r w:rsidR="001303BA">
        <w:rPr>
          <w:sz w:val="28"/>
          <w:szCs w:val="28"/>
          <w:lang w:val="uk-UA"/>
        </w:rPr>
        <w:t xml:space="preserve"> основними напрямками вдосконалення інноваційної системи України є п</w:t>
      </w:r>
      <w:r w:rsidR="001303BA" w:rsidRPr="00807E0F">
        <w:rPr>
          <w:sz w:val="28"/>
          <w:szCs w:val="28"/>
          <w:lang w:val="uk-UA"/>
        </w:rPr>
        <w:t>ідвищення результативності вітчизняного сектору наукових досліджень і розробок</w:t>
      </w:r>
      <w:r w:rsidR="001303BA">
        <w:rPr>
          <w:sz w:val="28"/>
          <w:szCs w:val="28"/>
          <w:lang w:val="uk-UA"/>
        </w:rPr>
        <w:t>, з</w:t>
      </w:r>
      <w:r w:rsidR="001303BA" w:rsidRPr="001303BA">
        <w:rPr>
          <w:sz w:val="28"/>
          <w:szCs w:val="28"/>
          <w:lang w:val="uk-UA"/>
        </w:rPr>
        <w:t>абезпечення розширеного відтворення знань</w:t>
      </w:r>
      <w:r w:rsidR="001303BA">
        <w:rPr>
          <w:sz w:val="28"/>
          <w:szCs w:val="28"/>
          <w:lang w:val="uk-UA"/>
        </w:rPr>
        <w:t>,</w:t>
      </w:r>
      <w:r w:rsidR="001303BA" w:rsidRPr="001303BA">
        <w:rPr>
          <w:sz w:val="28"/>
          <w:szCs w:val="28"/>
          <w:lang w:val="uk-UA"/>
        </w:rPr>
        <w:t xml:space="preserve"> </w:t>
      </w:r>
      <w:r w:rsidR="001303BA">
        <w:rPr>
          <w:sz w:val="28"/>
          <w:szCs w:val="28"/>
          <w:lang w:val="uk-UA"/>
        </w:rPr>
        <w:t>з</w:t>
      </w:r>
      <w:r w:rsidR="001303BA" w:rsidRPr="001303BA">
        <w:rPr>
          <w:sz w:val="28"/>
          <w:szCs w:val="28"/>
          <w:lang w:val="uk-UA"/>
        </w:rPr>
        <w:t>абезпечення розвитку системи фінансово-кредитної підтримки</w:t>
      </w:r>
      <w:r w:rsidR="001303BA">
        <w:rPr>
          <w:sz w:val="28"/>
          <w:szCs w:val="28"/>
          <w:lang w:val="uk-UA"/>
        </w:rPr>
        <w:t>,</w:t>
      </w:r>
      <w:r w:rsidR="001303BA" w:rsidRPr="001303BA">
        <w:rPr>
          <w:sz w:val="28"/>
          <w:szCs w:val="28"/>
          <w:lang w:val="uk-UA"/>
        </w:rPr>
        <w:t xml:space="preserve"> </w:t>
      </w:r>
      <w:r w:rsidR="001303BA">
        <w:rPr>
          <w:sz w:val="28"/>
          <w:szCs w:val="28"/>
          <w:lang w:val="uk-UA"/>
        </w:rPr>
        <w:t>з</w:t>
      </w:r>
      <w:r w:rsidR="001303BA" w:rsidRPr="001303BA">
        <w:rPr>
          <w:sz w:val="28"/>
          <w:szCs w:val="28"/>
          <w:lang w:val="uk-UA"/>
        </w:rPr>
        <w:t>абезпечення розвитку виробничо-технологічної інноваційної інфраструктури</w:t>
      </w:r>
      <w:r w:rsidR="001303BA">
        <w:rPr>
          <w:sz w:val="28"/>
          <w:szCs w:val="28"/>
          <w:lang w:val="uk-UA"/>
        </w:rPr>
        <w:t xml:space="preserve">, </w:t>
      </w:r>
      <w:r w:rsidR="001303BA" w:rsidRPr="001303BA">
        <w:rPr>
          <w:sz w:val="28"/>
          <w:szCs w:val="28"/>
          <w:lang w:val="uk-UA"/>
        </w:rPr>
        <w:t>підвищення ефективності охорони прав інтелектуальної власності</w:t>
      </w:r>
      <w:r w:rsidR="001303BA">
        <w:rPr>
          <w:sz w:val="28"/>
          <w:szCs w:val="28"/>
          <w:lang w:val="uk-UA"/>
        </w:rPr>
        <w:t>, ф</w:t>
      </w:r>
      <w:r w:rsidR="001303BA" w:rsidRPr="001303BA">
        <w:rPr>
          <w:sz w:val="28"/>
          <w:szCs w:val="28"/>
          <w:lang w:val="uk-UA"/>
        </w:rPr>
        <w:t>ормування позитивного ставлення до інновацій</w:t>
      </w:r>
      <w:r w:rsidR="001303BA">
        <w:rPr>
          <w:sz w:val="28"/>
          <w:szCs w:val="28"/>
          <w:lang w:val="uk-UA"/>
        </w:rPr>
        <w:t>.</w:t>
      </w:r>
    </w:p>
    <w:p w:rsidR="0050124E" w:rsidRDefault="0050124E" w:rsidP="00B50223">
      <w:pPr>
        <w:spacing w:line="360" w:lineRule="auto"/>
        <w:ind w:firstLine="540"/>
        <w:jc w:val="both"/>
        <w:rPr>
          <w:sz w:val="28"/>
          <w:szCs w:val="28"/>
          <w:lang w:val="uk-UA"/>
        </w:rPr>
      </w:pPr>
    </w:p>
    <w:p w:rsidR="0050124E" w:rsidRDefault="0050124E" w:rsidP="00B50223">
      <w:pPr>
        <w:spacing w:line="360" w:lineRule="auto"/>
        <w:ind w:firstLine="540"/>
        <w:jc w:val="both"/>
        <w:rPr>
          <w:sz w:val="28"/>
          <w:szCs w:val="28"/>
          <w:lang w:val="uk-UA"/>
        </w:rPr>
      </w:pPr>
    </w:p>
    <w:p w:rsidR="0050124E" w:rsidRDefault="0050124E" w:rsidP="00B50223">
      <w:pPr>
        <w:spacing w:line="360" w:lineRule="auto"/>
        <w:ind w:firstLine="540"/>
        <w:jc w:val="both"/>
        <w:rPr>
          <w:sz w:val="28"/>
          <w:szCs w:val="28"/>
          <w:lang w:val="uk-UA"/>
        </w:rPr>
      </w:pPr>
    </w:p>
    <w:p w:rsidR="0050124E" w:rsidRDefault="0050124E" w:rsidP="00B50223">
      <w:pPr>
        <w:spacing w:line="360" w:lineRule="auto"/>
        <w:ind w:firstLine="540"/>
        <w:jc w:val="both"/>
        <w:rPr>
          <w:sz w:val="28"/>
          <w:szCs w:val="28"/>
          <w:lang w:val="uk-UA"/>
        </w:rPr>
      </w:pPr>
    </w:p>
    <w:p w:rsidR="0050124E" w:rsidRDefault="0050124E" w:rsidP="00B50223">
      <w:pPr>
        <w:spacing w:line="360" w:lineRule="auto"/>
        <w:ind w:firstLine="540"/>
        <w:jc w:val="both"/>
        <w:rPr>
          <w:sz w:val="28"/>
          <w:szCs w:val="28"/>
          <w:lang w:val="uk-UA"/>
        </w:rPr>
      </w:pPr>
    </w:p>
    <w:p w:rsidR="005B2381" w:rsidRDefault="005B2381" w:rsidP="00C81216">
      <w:pPr>
        <w:spacing w:line="360" w:lineRule="auto"/>
        <w:rPr>
          <w:b/>
          <w:sz w:val="28"/>
          <w:szCs w:val="28"/>
          <w:lang w:val="uk-UA"/>
        </w:rPr>
      </w:pPr>
    </w:p>
    <w:p w:rsidR="004D5A80" w:rsidRDefault="004D5A80" w:rsidP="00C81216">
      <w:pPr>
        <w:spacing w:line="360" w:lineRule="auto"/>
        <w:rPr>
          <w:b/>
          <w:sz w:val="28"/>
          <w:szCs w:val="28"/>
          <w:lang w:val="uk-UA"/>
        </w:rPr>
      </w:pPr>
    </w:p>
    <w:p w:rsidR="004D5A80" w:rsidRDefault="004D5A80" w:rsidP="00C81216">
      <w:pPr>
        <w:spacing w:line="360" w:lineRule="auto"/>
        <w:rPr>
          <w:b/>
          <w:sz w:val="28"/>
          <w:szCs w:val="28"/>
          <w:lang w:val="uk-UA"/>
        </w:rPr>
      </w:pPr>
    </w:p>
    <w:p w:rsidR="004D5A80" w:rsidRDefault="004D5A80" w:rsidP="00C81216">
      <w:pPr>
        <w:spacing w:line="360" w:lineRule="auto"/>
        <w:rPr>
          <w:b/>
          <w:sz w:val="28"/>
          <w:szCs w:val="28"/>
          <w:lang w:val="uk-UA"/>
        </w:rPr>
      </w:pPr>
    </w:p>
    <w:p w:rsidR="004D5A80" w:rsidRDefault="004D5A80" w:rsidP="00C81216">
      <w:pPr>
        <w:spacing w:line="360" w:lineRule="auto"/>
        <w:rPr>
          <w:b/>
          <w:sz w:val="28"/>
          <w:szCs w:val="28"/>
          <w:lang w:val="uk-UA"/>
        </w:rPr>
      </w:pPr>
    </w:p>
    <w:p w:rsidR="004D5A80" w:rsidRDefault="004D5A80" w:rsidP="00C81216">
      <w:pPr>
        <w:spacing w:line="360" w:lineRule="auto"/>
        <w:rPr>
          <w:b/>
          <w:sz w:val="28"/>
          <w:szCs w:val="28"/>
          <w:lang w:val="uk-UA"/>
        </w:rPr>
      </w:pPr>
    </w:p>
    <w:p w:rsidR="001303BA" w:rsidRPr="005B2381" w:rsidRDefault="005B2381" w:rsidP="0050124E">
      <w:pPr>
        <w:spacing w:line="360" w:lineRule="auto"/>
        <w:ind w:firstLine="540"/>
        <w:jc w:val="center"/>
        <w:rPr>
          <w:b/>
          <w:sz w:val="28"/>
          <w:szCs w:val="28"/>
          <w:lang w:val="uk-UA"/>
        </w:rPr>
      </w:pPr>
      <w:r w:rsidRPr="005B2381">
        <w:rPr>
          <w:b/>
          <w:sz w:val="28"/>
          <w:szCs w:val="28"/>
          <w:lang w:val="uk-UA"/>
        </w:rPr>
        <w:t>ВИСНОВКИ ДО РОЗДІЛУ III</w:t>
      </w:r>
    </w:p>
    <w:p w:rsidR="001303BA" w:rsidRDefault="001303BA" w:rsidP="00B50223">
      <w:pPr>
        <w:spacing w:line="360" w:lineRule="auto"/>
        <w:ind w:firstLine="540"/>
        <w:jc w:val="both"/>
        <w:rPr>
          <w:sz w:val="28"/>
          <w:szCs w:val="28"/>
          <w:lang w:val="uk-UA"/>
        </w:rPr>
      </w:pPr>
      <w:r>
        <w:rPr>
          <w:sz w:val="28"/>
          <w:szCs w:val="28"/>
          <w:lang w:val="uk-UA"/>
        </w:rPr>
        <w:t xml:space="preserve">1.Ринок ІВ в Україні слаборозвинутий. Це зумовлено недостатнім фінансуванням державою інноваційних процесів та НДДКР, а також недосконалою правоохоронною системою з питань захисту продуктів ІВ. Загальна частка </w:t>
      </w:r>
      <w:r w:rsidR="005B2381">
        <w:rPr>
          <w:sz w:val="28"/>
          <w:szCs w:val="28"/>
          <w:lang w:val="uk-UA"/>
        </w:rPr>
        <w:t xml:space="preserve">України </w:t>
      </w:r>
      <w:r>
        <w:rPr>
          <w:sz w:val="28"/>
          <w:szCs w:val="28"/>
          <w:lang w:val="uk-UA"/>
        </w:rPr>
        <w:t xml:space="preserve">на світовому ринку </w:t>
      </w:r>
      <w:r w:rsidR="005B2381">
        <w:rPr>
          <w:sz w:val="28"/>
          <w:szCs w:val="28"/>
          <w:lang w:val="uk-UA"/>
        </w:rPr>
        <w:t xml:space="preserve">ПІВ </w:t>
      </w:r>
      <w:r>
        <w:rPr>
          <w:sz w:val="28"/>
          <w:szCs w:val="28"/>
          <w:lang w:val="uk-UA"/>
        </w:rPr>
        <w:t>становить не біль</w:t>
      </w:r>
      <w:r w:rsidR="005B2381">
        <w:rPr>
          <w:sz w:val="28"/>
          <w:szCs w:val="28"/>
          <w:lang w:val="uk-UA"/>
        </w:rPr>
        <w:t>ше 0,05-0,1%,</w:t>
      </w:r>
      <w:r>
        <w:rPr>
          <w:sz w:val="28"/>
          <w:szCs w:val="28"/>
          <w:lang w:val="uk-UA"/>
        </w:rPr>
        <w:t xml:space="preserve"> </w:t>
      </w:r>
      <w:r w:rsidR="005B2381">
        <w:rPr>
          <w:sz w:val="28"/>
          <w:szCs w:val="28"/>
          <w:lang w:val="uk-UA"/>
        </w:rPr>
        <w:t>щ</w:t>
      </w:r>
      <w:r>
        <w:rPr>
          <w:sz w:val="28"/>
          <w:szCs w:val="28"/>
          <w:lang w:val="uk-UA"/>
        </w:rPr>
        <w:t>о є надзвичайно мало.</w:t>
      </w:r>
    </w:p>
    <w:p w:rsidR="001303BA" w:rsidRDefault="001303BA" w:rsidP="00B50223">
      <w:pPr>
        <w:spacing w:line="360" w:lineRule="auto"/>
        <w:ind w:firstLine="540"/>
        <w:jc w:val="both"/>
        <w:rPr>
          <w:sz w:val="28"/>
          <w:szCs w:val="28"/>
          <w:lang w:val="uk-UA"/>
        </w:rPr>
      </w:pPr>
      <w:r>
        <w:rPr>
          <w:sz w:val="28"/>
          <w:szCs w:val="28"/>
          <w:lang w:val="uk-UA"/>
        </w:rPr>
        <w:t xml:space="preserve">2. </w:t>
      </w:r>
      <w:r w:rsidRPr="00AC6085">
        <w:rPr>
          <w:sz w:val="28"/>
          <w:szCs w:val="28"/>
          <w:lang w:val="uk-UA"/>
        </w:rPr>
        <w:t xml:space="preserve">Основні тенденції розвитку </w:t>
      </w:r>
      <w:r>
        <w:rPr>
          <w:sz w:val="28"/>
          <w:szCs w:val="28"/>
          <w:lang w:val="uk-UA"/>
        </w:rPr>
        <w:t>ринку ІВ</w:t>
      </w:r>
      <w:r w:rsidRPr="00AC6085">
        <w:rPr>
          <w:sz w:val="28"/>
          <w:szCs w:val="28"/>
          <w:lang w:val="uk-UA"/>
        </w:rPr>
        <w:t xml:space="preserve"> України характеризуються</w:t>
      </w:r>
      <w:r>
        <w:rPr>
          <w:sz w:val="28"/>
          <w:szCs w:val="28"/>
          <w:lang w:val="uk-UA"/>
        </w:rPr>
        <w:t xml:space="preserve"> </w:t>
      </w:r>
      <w:r w:rsidRPr="00AC6085">
        <w:rPr>
          <w:sz w:val="28"/>
          <w:szCs w:val="28"/>
          <w:lang w:val="uk-UA"/>
        </w:rPr>
        <w:t>низьк</w:t>
      </w:r>
      <w:r>
        <w:rPr>
          <w:sz w:val="28"/>
          <w:szCs w:val="28"/>
          <w:lang w:val="uk-UA"/>
        </w:rPr>
        <w:t>ою</w:t>
      </w:r>
      <w:r w:rsidRPr="00AC6085">
        <w:rPr>
          <w:sz w:val="28"/>
          <w:szCs w:val="28"/>
          <w:lang w:val="uk-UA"/>
        </w:rPr>
        <w:t xml:space="preserve"> інноваційн</w:t>
      </w:r>
      <w:r>
        <w:rPr>
          <w:sz w:val="28"/>
          <w:szCs w:val="28"/>
          <w:lang w:val="uk-UA"/>
        </w:rPr>
        <w:t>ою</w:t>
      </w:r>
      <w:r w:rsidRPr="00AC6085">
        <w:rPr>
          <w:sz w:val="28"/>
          <w:szCs w:val="28"/>
          <w:lang w:val="uk-UA"/>
        </w:rPr>
        <w:t xml:space="preserve"> активніст</w:t>
      </w:r>
      <w:r>
        <w:rPr>
          <w:sz w:val="28"/>
          <w:szCs w:val="28"/>
          <w:lang w:val="uk-UA"/>
        </w:rPr>
        <w:t>ю</w:t>
      </w:r>
      <w:r w:rsidRPr="00AC6085">
        <w:rPr>
          <w:sz w:val="28"/>
          <w:szCs w:val="28"/>
          <w:lang w:val="uk-UA"/>
        </w:rPr>
        <w:t xml:space="preserve"> промислового виробництва</w:t>
      </w:r>
      <w:r>
        <w:rPr>
          <w:sz w:val="28"/>
          <w:szCs w:val="28"/>
          <w:lang w:val="uk-UA"/>
        </w:rPr>
        <w:t>,</w:t>
      </w:r>
      <w:r w:rsidRPr="00AC6085">
        <w:rPr>
          <w:sz w:val="28"/>
          <w:szCs w:val="28"/>
          <w:lang w:val="uk-UA"/>
        </w:rPr>
        <w:t xml:space="preserve"> </w:t>
      </w:r>
      <w:r w:rsidRPr="00CC64F6">
        <w:rPr>
          <w:sz w:val="28"/>
          <w:szCs w:val="28"/>
          <w:lang w:val="uk-UA"/>
        </w:rPr>
        <w:t xml:space="preserve">внутрішній попит на продукцію </w:t>
      </w:r>
      <w:r>
        <w:rPr>
          <w:sz w:val="28"/>
          <w:szCs w:val="28"/>
          <w:lang w:val="uk-UA"/>
        </w:rPr>
        <w:t>ІВ</w:t>
      </w:r>
      <w:r w:rsidRPr="00CC64F6">
        <w:rPr>
          <w:sz w:val="28"/>
          <w:szCs w:val="28"/>
          <w:lang w:val="uk-UA"/>
        </w:rPr>
        <w:t xml:space="preserve"> залишається низьким унаслідок високої конкурентоспроможності зарубіжних </w:t>
      </w:r>
      <w:r>
        <w:rPr>
          <w:sz w:val="28"/>
          <w:szCs w:val="28"/>
          <w:lang w:val="uk-UA"/>
        </w:rPr>
        <w:t xml:space="preserve">країн, </w:t>
      </w:r>
      <w:r w:rsidRPr="00C35363">
        <w:rPr>
          <w:sz w:val="28"/>
          <w:szCs w:val="28"/>
          <w:lang w:val="uk-UA"/>
        </w:rPr>
        <w:t>у високотехно</w:t>
      </w:r>
      <w:r>
        <w:rPr>
          <w:sz w:val="28"/>
          <w:szCs w:val="28"/>
          <w:lang w:val="uk-UA"/>
        </w:rPr>
        <w:t>логічному комплексі не завершене</w:t>
      </w:r>
      <w:r w:rsidRPr="00C35363">
        <w:rPr>
          <w:sz w:val="28"/>
          <w:szCs w:val="28"/>
          <w:lang w:val="uk-UA"/>
        </w:rPr>
        <w:t xml:space="preserve"> формування сучасних великих науково-виробничих структур</w:t>
      </w:r>
      <w:r>
        <w:rPr>
          <w:sz w:val="28"/>
          <w:szCs w:val="28"/>
          <w:lang w:val="uk-UA"/>
        </w:rPr>
        <w:t>, скорочуються обсяги науково-дослідних робіт, зменшення кількості поданих заявок на винаходи до Держдепартаменту інтелектуальної власності та ін.</w:t>
      </w:r>
    </w:p>
    <w:p w:rsidR="0072010C" w:rsidRPr="004005D4" w:rsidRDefault="003224EF" w:rsidP="003224EF">
      <w:pPr>
        <w:spacing w:line="360" w:lineRule="auto"/>
        <w:ind w:firstLine="540"/>
        <w:jc w:val="both"/>
        <w:rPr>
          <w:sz w:val="28"/>
          <w:szCs w:val="28"/>
          <w:lang w:val="uk-UA"/>
        </w:rPr>
      </w:pPr>
      <w:r>
        <w:rPr>
          <w:sz w:val="28"/>
          <w:szCs w:val="28"/>
          <w:lang w:val="uk-UA"/>
        </w:rPr>
        <w:t>3.</w:t>
      </w:r>
      <w:r w:rsidR="001303BA">
        <w:rPr>
          <w:sz w:val="28"/>
          <w:szCs w:val="28"/>
          <w:lang w:val="uk-UA"/>
        </w:rPr>
        <w:t xml:space="preserve"> </w:t>
      </w:r>
      <w:r w:rsidRPr="007915FD">
        <w:rPr>
          <w:rStyle w:val="rvts9"/>
          <w:sz w:val="28"/>
          <w:szCs w:val="28"/>
          <w:lang w:val="uk-UA"/>
        </w:rPr>
        <w:t>Удосконалення системи регулювання прав інтелектуальної власності в Україні має ґрунтуватись як на його універсальних напрямах (система протидії недобросовісній конкуренції, забезпечення захисту об</w:t>
      </w:r>
      <w:r w:rsidRPr="007915FD">
        <w:rPr>
          <w:rStyle w:val="rvts10"/>
          <w:sz w:val="28"/>
          <w:szCs w:val="28"/>
          <w:lang w:val="uk-UA"/>
        </w:rPr>
        <w:t>’</w:t>
      </w:r>
      <w:r w:rsidRPr="007915FD">
        <w:rPr>
          <w:rStyle w:val="rvts9"/>
          <w:sz w:val="28"/>
          <w:szCs w:val="28"/>
          <w:lang w:val="uk-UA"/>
        </w:rPr>
        <w:t>єктів інтелектуальної власності в інформаційних мережах, удосконалення оцінки вартості їх прав в міжнародній торгівлі), т</w:t>
      </w:r>
      <w:r>
        <w:rPr>
          <w:rStyle w:val="rvts9"/>
          <w:sz w:val="28"/>
          <w:szCs w:val="28"/>
          <w:lang w:val="uk-UA"/>
        </w:rPr>
        <w:t>ак і спеціальних, що обумовлені недосконалістю</w:t>
      </w:r>
      <w:r w:rsidRPr="007915FD">
        <w:rPr>
          <w:rStyle w:val="rvts9"/>
          <w:sz w:val="28"/>
          <w:szCs w:val="28"/>
          <w:lang w:val="uk-UA"/>
        </w:rPr>
        <w:t xml:space="preserve"> законодавчо-нормативної бази щодо розподілу прав у сфері охорони і використання результатів науково-технічної діяльності, незначний попит національної промисловості на продукцію винахідницької діяльності, занепад патентних підрозділів підприємств тощо. </w:t>
      </w:r>
      <w:r w:rsidRPr="003224EF">
        <w:rPr>
          <w:rStyle w:val="rvts9"/>
          <w:sz w:val="28"/>
          <w:szCs w:val="28"/>
          <w:lang w:val="uk-UA"/>
        </w:rPr>
        <w:t>Розвиток національної системи регулювання прав інтелектуальної власності буде відбуватися в умовах посилення впливу багатосторонніх домовленостей ТРІПС.</w:t>
      </w:r>
      <w:r>
        <w:rPr>
          <w:sz w:val="28"/>
          <w:szCs w:val="28"/>
          <w:lang w:val="uk-UA"/>
        </w:rPr>
        <w:t xml:space="preserve"> Також</w:t>
      </w:r>
      <w:r w:rsidR="001303BA">
        <w:rPr>
          <w:sz w:val="28"/>
          <w:szCs w:val="28"/>
          <w:lang w:val="uk-UA"/>
        </w:rPr>
        <w:t xml:space="preserve"> напрямками вдосконалення інноваційної системи України є п</w:t>
      </w:r>
      <w:r w:rsidR="001303BA" w:rsidRPr="00807E0F">
        <w:rPr>
          <w:sz w:val="28"/>
          <w:szCs w:val="28"/>
          <w:lang w:val="uk-UA"/>
        </w:rPr>
        <w:t>ідвищення результативності вітчизняного сектору наукових досліджень і розробок</w:t>
      </w:r>
      <w:r w:rsidR="001303BA">
        <w:rPr>
          <w:sz w:val="28"/>
          <w:szCs w:val="28"/>
          <w:lang w:val="uk-UA"/>
        </w:rPr>
        <w:t>, з</w:t>
      </w:r>
      <w:r w:rsidR="001303BA" w:rsidRPr="001303BA">
        <w:rPr>
          <w:sz w:val="28"/>
          <w:szCs w:val="28"/>
          <w:lang w:val="uk-UA"/>
        </w:rPr>
        <w:t>абезпечення розширеного відтворення знань</w:t>
      </w:r>
      <w:r w:rsidR="001303BA">
        <w:rPr>
          <w:sz w:val="28"/>
          <w:szCs w:val="28"/>
          <w:lang w:val="uk-UA"/>
        </w:rPr>
        <w:t>,</w:t>
      </w:r>
      <w:r w:rsidR="001303BA" w:rsidRPr="001303BA">
        <w:rPr>
          <w:sz w:val="28"/>
          <w:szCs w:val="28"/>
          <w:lang w:val="uk-UA"/>
        </w:rPr>
        <w:t xml:space="preserve"> </w:t>
      </w:r>
      <w:r w:rsidR="001303BA">
        <w:rPr>
          <w:sz w:val="28"/>
          <w:szCs w:val="28"/>
          <w:lang w:val="uk-UA"/>
        </w:rPr>
        <w:t>з</w:t>
      </w:r>
      <w:r w:rsidR="001303BA" w:rsidRPr="001303BA">
        <w:rPr>
          <w:sz w:val="28"/>
          <w:szCs w:val="28"/>
          <w:lang w:val="uk-UA"/>
        </w:rPr>
        <w:t>абезпечення розвитку системи фінансово-кредитної підтримки</w:t>
      </w:r>
      <w:r w:rsidR="001303BA">
        <w:rPr>
          <w:sz w:val="28"/>
          <w:szCs w:val="28"/>
          <w:lang w:val="uk-UA"/>
        </w:rPr>
        <w:t>,</w:t>
      </w:r>
      <w:r w:rsidR="001303BA" w:rsidRPr="001303BA">
        <w:rPr>
          <w:sz w:val="28"/>
          <w:szCs w:val="28"/>
          <w:lang w:val="uk-UA"/>
        </w:rPr>
        <w:t xml:space="preserve"> </w:t>
      </w:r>
      <w:r w:rsidR="001303BA">
        <w:rPr>
          <w:sz w:val="28"/>
          <w:szCs w:val="28"/>
          <w:lang w:val="uk-UA"/>
        </w:rPr>
        <w:t>з</w:t>
      </w:r>
      <w:r w:rsidR="001303BA" w:rsidRPr="001303BA">
        <w:rPr>
          <w:sz w:val="28"/>
          <w:szCs w:val="28"/>
          <w:lang w:val="uk-UA"/>
        </w:rPr>
        <w:t>абезпечення розвитку виробничо-технологічної інноваційної інфраструктури</w:t>
      </w:r>
      <w:r w:rsidR="001303BA">
        <w:rPr>
          <w:sz w:val="28"/>
          <w:szCs w:val="28"/>
          <w:lang w:val="uk-UA"/>
        </w:rPr>
        <w:t xml:space="preserve">, </w:t>
      </w:r>
      <w:r w:rsidR="001303BA" w:rsidRPr="001303BA">
        <w:rPr>
          <w:sz w:val="28"/>
          <w:szCs w:val="28"/>
          <w:lang w:val="uk-UA"/>
        </w:rPr>
        <w:t>підвищення ефективності охорони прав інтелектуальної власності</w:t>
      </w:r>
      <w:r w:rsidR="001303BA">
        <w:rPr>
          <w:sz w:val="28"/>
          <w:szCs w:val="28"/>
          <w:lang w:val="uk-UA"/>
        </w:rPr>
        <w:t>, ф</w:t>
      </w:r>
      <w:r w:rsidR="001303BA" w:rsidRPr="001303BA">
        <w:rPr>
          <w:sz w:val="28"/>
          <w:szCs w:val="28"/>
          <w:lang w:val="uk-UA"/>
        </w:rPr>
        <w:t>ормування позитивного ставлення до інновацій</w:t>
      </w:r>
      <w:r w:rsidR="001303BA">
        <w:rPr>
          <w:sz w:val="28"/>
          <w:szCs w:val="28"/>
          <w:lang w:val="uk-UA"/>
        </w:rPr>
        <w:t>.</w:t>
      </w:r>
    </w:p>
    <w:p w:rsidR="00F46C79" w:rsidRPr="005B2381" w:rsidRDefault="00F46C79" w:rsidP="0050124E">
      <w:pPr>
        <w:pStyle w:val="rvps20"/>
        <w:spacing w:before="0" w:beforeAutospacing="0" w:after="0" w:afterAutospacing="0" w:line="360" w:lineRule="auto"/>
        <w:ind w:firstLine="540"/>
        <w:jc w:val="center"/>
        <w:rPr>
          <w:b/>
          <w:sz w:val="28"/>
          <w:szCs w:val="28"/>
        </w:rPr>
      </w:pPr>
      <w:r w:rsidRPr="005B2381">
        <w:rPr>
          <w:rStyle w:val="rvts6"/>
          <w:b/>
          <w:sz w:val="28"/>
          <w:szCs w:val="28"/>
        </w:rPr>
        <w:t>ВИСНОВКИ</w:t>
      </w:r>
    </w:p>
    <w:p w:rsidR="003224EF" w:rsidRPr="003224EF" w:rsidRDefault="00F46C79" w:rsidP="003224EF">
      <w:pPr>
        <w:pStyle w:val="rvps15"/>
        <w:spacing w:before="0" w:beforeAutospacing="0" w:after="0" w:afterAutospacing="0" w:line="360" w:lineRule="auto"/>
        <w:ind w:firstLine="540"/>
        <w:jc w:val="both"/>
        <w:rPr>
          <w:rStyle w:val="rvts9"/>
          <w:sz w:val="28"/>
          <w:szCs w:val="28"/>
          <w:lang w:val="uk-UA"/>
        </w:rPr>
      </w:pPr>
      <w:r w:rsidRPr="004005D4">
        <w:rPr>
          <w:rStyle w:val="rvts9"/>
          <w:sz w:val="28"/>
          <w:szCs w:val="28"/>
        </w:rPr>
        <w:t xml:space="preserve">У </w:t>
      </w:r>
      <w:r w:rsidR="006F30DC" w:rsidRPr="004005D4">
        <w:rPr>
          <w:rStyle w:val="rvts9"/>
          <w:sz w:val="28"/>
          <w:szCs w:val="28"/>
          <w:lang w:val="uk-UA"/>
        </w:rPr>
        <w:t>курсовій роботі</w:t>
      </w:r>
      <w:r w:rsidRPr="004005D4">
        <w:rPr>
          <w:rStyle w:val="rvts9"/>
          <w:sz w:val="28"/>
          <w:szCs w:val="28"/>
        </w:rPr>
        <w:t xml:space="preserve"> проведено теоретичне узагальнення та дано вирішення наукового завдання щодо визначення ролі інтелектуальної власності в розвитку міжнародного торговельно-економічного співробітництва та розробки напрямів удосконалення національних систем регулювання прав інтелектуальної власності в умовах глобальної торгової системи. Результати дослідження дозволяють зробити наступні висновки:</w:t>
      </w:r>
    </w:p>
    <w:p w:rsidR="003224EF" w:rsidRPr="003224EF" w:rsidRDefault="003224EF" w:rsidP="003224EF">
      <w:pPr>
        <w:numPr>
          <w:ilvl w:val="0"/>
          <w:numId w:val="27"/>
        </w:numPr>
        <w:spacing w:line="360" w:lineRule="auto"/>
        <w:ind w:left="0" w:firstLine="540"/>
        <w:jc w:val="both"/>
        <w:rPr>
          <w:sz w:val="28"/>
          <w:szCs w:val="28"/>
        </w:rPr>
      </w:pPr>
      <w:r w:rsidRPr="00416E15">
        <w:rPr>
          <w:sz w:val="28"/>
          <w:szCs w:val="28"/>
          <w:lang w:val="uk-UA"/>
        </w:rPr>
        <w:t>І</w:t>
      </w:r>
      <w:r w:rsidRPr="00416E15">
        <w:rPr>
          <w:sz w:val="28"/>
          <w:szCs w:val="28"/>
        </w:rPr>
        <w:t>нтелектуальна власність - це законодавчо закріплені права на результати інтелектуальної діяльності людини у різних сферах суспільного життя</w:t>
      </w:r>
      <w:r>
        <w:rPr>
          <w:sz w:val="28"/>
          <w:szCs w:val="28"/>
          <w:lang w:val="uk-UA"/>
        </w:rPr>
        <w:t>, та відповідна система економічних відносин</w:t>
      </w:r>
      <w:r w:rsidRPr="00416E15">
        <w:rPr>
          <w:sz w:val="28"/>
          <w:szCs w:val="28"/>
        </w:rPr>
        <w:t xml:space="preserve">. </w:t>
      </w:r>
      <w:r w:rsidRPr="00416E15">
        <w:rPr>
          <w:sz w:val="28"/>
          <w:szCs w:val="28"/>
          <w:lang w:val="uk-UA"/>
        </w:rPr>
        <w:t>При всіх своїх характеристиках інтелектуальна власність має економічну вартість. Вона відкриває нову ринкову можливість або являє загрозу, в залежності від того, хто нею розпоряджається. Сьогодні, найчастіше інтелектуальна власність стає важливим активом підприємства</w:t>
      </w:r>
      <w:r>
        <w:rPr>
          <w:sz w:val="28"/>
          <w:szCs w:val="28"/>
          <w:lang w:val="uk-UA"/>
        </w:rPr>
        <w:t>, який дозволяє нарощувати прибутки, отримувати довготривалі конкурентні переваги, покращувати свої позиції на внутрішньому та зовнішньому ринках та ін.</w:t>
      </w:r>
      <w:r w:rsidRPr="00416E15">
        <w:rPr>
          <w:sz w:val="28"/>
          <w:szCs w:val="28"/>
          <w:lang w:val="uk-UA"/>
        </w:rPr>
        <w:t xml:space="preserve"> </w:t>
      </w:r>
      <w:r>
        <w:rPr>
          <w:sz w:val="28"/>
          <w:szCs w:val="28"/>
          <w:lang w:val="uk-UA"/>
        </w:rPr>
        <w:t>Необхідною умовою реалізації цих економічних переваг або ефектів від використання інтелектуальної власності є правовий захист.</w:t>
      </w:r>
    </w:p>
    <w:p w:rsidR="00F46C79" w:rsidRPr="004005D4" w:rsidRDefault="00F46C79" w:rsidP="00B50223">
      <w:pPr>
        <w:numPr>
          <w:ilvl w:val="0"/>
          <w:numId w:val="27"/>
        </w:numPr>
        <w:spacing w:line="360" w:lineRule="auto"/>
        <w:ind w:left="0" w:firstLine="540"/>
        <w:jc w:val="both"/>
        <w:rPr>
          <w:sz w:val="28"/>
          <w:szCs w:val="28"/>
        </w:rPr>
      </w:pPr>
      <w:r w:rsidRPr="003224EF">
        <w:rPr>
          <w:rStyle w:val="rvts9"/>
          <w:sz w:val="28"/>
          <w:szCs w:val="28"/>
          <w:lang w:val="uk-UA"/>
        </w:rPr>
        <w:t>Інтернаціоналізація прав інтелектуальної власності історично</w:t>
      </w:r>
      <w:r w:rsidRPr="004005D4">
        <w:rPr>
          <w:rStyle w:val="rvts9"/>
          <w:sz w:val="28"/>
          <w:szCs w:val="28"/>
        </w:rPr>
        <w:t> </w:t>
      </w:r>
      <w:r w:rsidRPr="003224EF">
        <w:rPr>
          <w:rStyle w:val="rvts9"/>
          <w:sz w:val="28"/>
          <w:szCs w:val="28"/>
          <w:lang w:val="uk-UA"/>
        </w:rPr>
        <w:t xml:space="preserve"> обумовлена формуванням міжнародного ринку товарів, поглибленням міжнародного поділу праці, інтенсифікацією торговельно-економічних відносин між розвиненими країнами, в першу чергу європейськими. </w:t>
      </w:r>
      <w:r w:rsidRPr="004005D4">
        <w:rPr>
          <w:rStyle w:val="rvts9"/>
          <w:sz w:val="28"/>
          <w:szCs w:val="28"/>
        </w:rPr>
        <w:t>Сучасна міжнародна система регулювання пов</w:t>
      </w:r>
      <w:r w:rsidRPr="004005D4">
        <w:rPr>
          <w:rStyle w:val="rvts10"/>
          <w:sz w:val="28"/>
          <w:szCs w:val="28"/>
        </w:rPr>
        <w:t>’</w:t>
      </w:r>
      <w:r w:rsidRPr="004005D4">
        <w:rPr>
          <w:rStyle w:val="rvts9"/>
          <w:sz w:val="28"/>
          <w:szCs w:val="28"/>
        </w:rPr>
        <w:t>язаних з торгівлею прав інтелектуальної власності в своєму розвитку пройшла п</w:t>
      </w:r>
      <w:r w:rsidRPr="004005D4">
        <w:rPr>
          <w:rStyle w:val="rvts10"/>
          <w:sz w:val="28"/>
          <w:szCs w:val="28"/>
        </w:rPr>
        <w:t>’</w:t>
      </w:r>
      <w:r w:rsidRPr="004005D4">
        <w:rPr>
          <w:rStyle w:val="rvts9"/>
          <w:sz w:val="28"/>
          <w:szCs w:val="28"/>
        </w:rPr>
        <w:t>ять етапів: початок гармонізації національних законодавств (1883</w:t>
      </w:r>
      <w:r w:rsidRPr="004005D4">
        <w:rPr>
          <w:rStyle w:val="rvts10"/>
          <w:sz w:val="28"/>
          <w:szCs w:val="28"/>
        </w:rPr>
        <w:t>–</w:t>
      </w:r>
      <w:r w:rsidRPr="004005D4">
        <w:rPr>
          <w:rStyle w:val="rvts9"/>
          <w:sz w:val="28"/>
          <w:szCs w:val="28"/>
        </w:rPr>
        <w:t>1914); стагнація міжнародного співробітництва (191</w:t>
      </w:r>
      <w:r w:rsidRPr="004005D4">
        <w:rPr>
          <w:rStyle w:val="rvts7"/>
          <w:sz w:val="28"/>
          <w:szCs w:val="28"/>
        </w:rPr>
        <w:t>5</w:t>
      </w:r>
      <w:r w:rsidRPr="004005D4">
        <w:rPr>
          <w:rStyle w:val="rvts10"/>
          <w:sz w:val="28"/>
          <w:szCs w:val="28"/>
        </w:rPr>
        <w:t>–</w:t>
      </w:r>
      <w:r w:rsidRPr="004005D4">
        <w:rPr>
          <w:rStyle w:val="rvts9"/>
          <w:sz w:val="28"/>
          <w:szCs w:val="28"/>
        </w:rPr>
        <w:t>1950); перегляд та доповнення міжнародних угод (1951</w:t>
      </w:r>
      <w:r w:rsidRPr="004005D4">
        <w:rPr>
          <w:rStyle w:val="rvts10"/>
          <w:sz w:val="28"/>
          <w:szCs w:val="28"/>
        </w:rPr>
        <w:t>–</w:t>
      </w:r>
      <w:r w:rsidRPr="004005D4">
        <w:rPr>
          <w:rStyle w:val="rvts9"/>
          <w:sz w:val="28"/>
          <w:szCs w:val="28"/>
        </w:rPr>
        <w:t>1970); зростання масштабів та динамізація багатостороннього співробітництва (1971</w:t>
      </w:r>
      <w:r w:rsidRPr="004005D4">
        <w:rPr>
          <w:rStyle w:val="rvts10"/>
          <w:sz w:val="28"/>
          <w:szCs w:val="28"/>
        </w:rPr>
        <w:t>–</w:t>
      </w:r>
      <w:r w:rsidRPr="004005D4">
        <w:rPr>
          <w:rStyle w:val="rvts9"/>
          <w:sz w:val="28"/>
          <w:szCs w:val="28"/>
        </w:rPr>
        <w:t xml:space="preserve">1994); глобальна інституціоналізація шляхом імплементації та апробації Угоди ТРІПС (1995 </w:t>
      </w:r>
      <w:r w:rsidRPr="004005D4">
        <w:rPr>
          <w:rStyle w:val="rvts10"/>
          <w:sz w:val="28"/>
          <w:szCs w:val="28"/>
        </w:rPr>
        <w:t>–</w:t>
      </w:r>
      <w:r w:rsidRPr="004005D4">
        <w:rPr>
          <w:rStyle w:val="rvts9"/>
          <w:sz w:val="28"/>
          <w:szCs w:val="28"/>
        </w:rPr>
        <w:t xml:space="preserve">теперішній час). </w:t>
      </w:r>
    </w:p>
    <w:p w:rsidR="00F46C79" w:rsidRPr="00C81216" w:rsidRDefault="00F46C79" w:rsidP="00B50223">
      <w:pPr>
        <w:numPr>
          <w:ilvl w:val="0"/>
          <w:numId w:val="28"/>
        </w:numPr>
        <w:spacing w:line="360" w:lineRule="auto"/>
        <w:ind w:left="0" w:firstLine="540"/>
        <w:jc w:val="both"/>
        <w:rPr>
          <w:rStyle w:val="rvts9"/>
          <w:sz w:val="28"/>
          <w:szCs w:val="28"/>
        </w:rPr>
      </w:pPr>
      <w:r w:rsidRPr="004005D4">
        <w:rPr>
          <w:rStyle w:val="rvts9"/>
          <w:sz w:val="28"/>
          <w:szCs w:val="28"/>
        </w:rPr>
        <w:t>Глобальними чинниками інтернаціоналізації інтелектуальної власності є підвищення темпів розвитку інноваційної діяльності; загострення міжнародної конкуренції; підвищення ролі нематеріальних активів в інтенсифікації інноваційної діяльності; інформатизація суспільства, поглиблення міжнародного поділу праці та збільшення кількості бізнес-структур, що розташовані на територіях декількох країн; зміни в характері процесу створення об</w:t>
      </w:r>
      <w:r w:rsidRPr="004005D4">
        <w:rPr>
          <w:rStyle w:val="rvts10"/>
          <w:sz w:val="28"/>
          <w:szCs w:val="28"/>
        </w:rPr>
        <w:t>’</w:t>
      </w:r>
      <w:r w:rsidRPr="004005D4">
        <w:rPr>
          <w:rStyle w:val="rvts9"/>
          <w:sz w:val="28"/>
          <w:szCs w:val="28"/>
        </w:rPr>
        <w:t>єктів інтелектуальної власності. Їх системна дія обумовлює макрорівневі (збільшення обсягів трансферу прав інтелектуальної власності, розвиток міжнародного ринку ліцензій, виникнення нових об</w:t>
      </w:r>
      <w:r w:rsidRPr="004005D4">
        <w:rPr>
          <w:rStyle w:val="rvts10"/>
          <w:sz w:val="28"/>
          <w:szCs w:val="28"/>
        </w:rPr>
        <w:t>’</w:t>
      </w:r>
      <w:r w:rsidRPr="004005D4">
        <w:rPr>
          <w:rStyle w:val="rvts9"/>
          <w:sz w:val="28"/>
          <w:szCs w:val="28"/>
        </w:rPr>
        <w:t xml:space="preserve">єктів інтелектуальної власності тощо) та мікрорівневі (поширення практики недобросовісної конкуренції, прискорення комерціалізації інтелектуальної власності, підвищення значущості товарних знаків та фірмових найменувань тощо) прояви інтернаціоналізації інтелектуальної власності. Сукупність перших виступає імперативами створення торгових політик країн, а других </w:t>
      </w:r>
      <w:r w:rsidRPr="004005D4">
        <w:rPr>
          <w:rStyle w:val="rvts10"/>
          <w:sz w:val="28"/>
          <w:szCs w:val="28"/>
        </w:rPr>
        <w:t>–</w:t>
      </w:r>
      <w:r w:rsidRPr="004005D4">
        <w:rPr>
          <w:rStyle w:val="rvts9"/>
          <w:sz w:val="28"/>
          <w:szCs w:val="28"/>
        </w:rPr>
        <w:t xml:space="preserve"> орієнтирами для розробки міжнародних корпоративних стратегій.</w:t>
      </w:r>
    </w:p>
    <w:p w:rsidR="00C81216" w:rsidRPr="00C81216" w:rsidRDefault="00C81216" w:rsidP="00C81216">
      <w:pPr>
        <w:numPr>
          <w:ilvl w:val="0"/>
          <w:numId w:val="28"/>
        </w:numPr>
        <w:spacing w:line="360" w:lineRule="auto"/>
        <w:ind w:left="0" w:firstLine="540"/>
        <w:jc w:val="both"/>
        <w:rPr>
          <w:sz w:val="28"/>
          <w:szCs w:val="28"/>
        </w:rPr>
      </w:pPr>
      <w:r w:rsidRPr="00C81216">
        <w:rPr>
          <w:sz w:val="28"/>
          <w:szCs w:val="28"/>
          <w:lang w:val="uk-UA"/>
        </w:rPr>
        <w:t>За даними звіту Світового економічного форуму «</w:t>
      </w:r>
      <w:r w:rsidRPr="00C81216">
        <w:rPr>
          <w:bCs/>
          <w:sz w:val="28"/>
          <w:szCs w:val="28"/>
        </w:rPr>
        <w:t>The</w:t>
      </w:r>
      <w:r w:rsidRPr="00C81216">
        <w:rPr>
          <w:bCs/>
          <w:sz w:val="28"/>
          <w:szCs w:val="28"/>
          <w:lang w:val="uk-UA"/>
        </w:rPr>
        <w:t xml:space="preserve"> </w:t>
      </w:r>
      <w:r w:rsidRPr="00C81216">
        <w:rPr>
          <w:bCs/>
          <w:sz w:val="28"/>
          <w:szCs w:val="28"/>
        </w:rPr>
        <w:t>Global</w:t>
      </w:r>
      <w:r w:rsidRPr="00C81216">
        <w:rPr>
          <w:bCs/>
          <w:sz w:val="28"/>
          <w:szCs w:val="28"/>
          <w:lang w:val="uk-UA"/>
        </w:rPr>
        <w:t xml:space="preserve"> </w:t>
      </w:r>
      <w:r w:rsidRPr="00C81216">
        <w:rPr>
          <w:bCs/>
          <w:sz w:val="28"/>
          <w:szCs w:val="28"/>
        </w:rPr>
        <w:t>Competitiveness</w:t>
      </w:r>
      <w:r w:rsidRPr="00C81216">
        <w:rPr>
          <w:bCs/>
          <w:sz w:val="28"/>
          <w:szCs w:val="28"/>
          <w:lang w:val="uk-UA"/>
        </w:rPr>
        <w:t xml:space="preserve"> </w:t>
      </w:r>
      <w:r w:rsidRPr="00C81216">
        <w:rPr>
          <w:bCs/>
          <w:sz w:val="28"/>
          <w:szCs w:val="28"/>
          <w:lang w:val="en-US"/>
        </w:rPr>
        <w:t>Index</w:t>
      </w:r>
      <w:r w:rsidRPr="00C81216">
        <w:rPr>
          <w:bCs/>
          <w:sz w:val="28"/>
          <w:szCs w:val="28"/>
          <w:lang w:val="uk-UA"/>
        </w:rPr>
        <w:t xml:space="preserve"> 2009–2010: </w:t>
      </w:r>
      <w:r w:rsidRPr="00C81216">
        <w:rPr>
          <w:bCs/>
          <w:sz w:val="28"/>
          <w:szCs w:val="28"/>
          <w:lang w:val="en-US"/>
        </w:rPr>
        <w:t>Contributing</w:t>
      </w:r>
      <w:r w:rsidRPr="00C81216">
        <w:rPr>
          <w:bCs/>
          <w:sz w:val="28"/>
          <w:szCs w:val="28"/>
          <w:lang w:val="uk-UA"/>
        </w:rPr>
        <w:t xml:space="preserve"> </w:t>
      </w:r>
      <w:r w:rsidRPr="00C81216">
        <w:rPr>
          <w:bCs/>
          <w:sz w:val="28"/>
          <w:szCs w:val="28"/>
          <w:lang w:val="en-US"/>
        </w:rPr>
        <w:t>to</w:t>
      </w:r>
      <w:r w:rsidRPr="00C81216">
        <w:rPr>
          <w:bCs/>
          <w:sz w:val="28"/>
          <w:szCs w:val="28"/>
          <w:lang w:val="uk-UA"/>
        </w:rPr>
        <w:t xml:space="preserve"> </w:t>
      </w:r>
      <w:r w:rsidRPr="00C81216">
        <w:rPr>
          <w:bCs/>
          <w:sz w:val="28"/>
          <w:szCs w:val="28"/>
          <w:lang w:val="en-US"/>
        </w:rPr>
        <w:t>Long</w:t>
      </w:r>
      <w:r w:rsidRPr="00C81216">
        <w:rPr>
          <w:bCs/>
          <w:sz w:val="28"/>
          <w:szCs w:val="28"/>
          <w:lang w:val="uk-UA"/>
        </w:rPr>
        <w:t>-</w:t>
      </w:r>
      <w:r w:rsidRPr="00C81216">
        <w:rPr>
          <w:bCs/>
          <w:sz w:val="28"/>
          <w:szCs w:val="28"/>
          <w:lang w:val="en-US"/>
        </w:rPr>
        <w:t>Term</w:t>
      </w:r>
      <w:r w:rsidRPr="00C81216">
        <w:rPr>
          <w:bCs/>
          <w:sz w:val="28"/>
          <w:szCs w:val="28"/>
          <w:lang w:val="uk-UA"/>
        </w:rPr>
        <w:t xml:space="preserve"> </w:t>
      </w:r>
      <w:r w:rsidRPr="00C81216">
        <w:rPr>
          <w:bCs/>
          <w:sz w:val="28"/>
          <w:szCs w:val="28"/>
          <w:lang w:val="en-US"/>
        </w:rPr>
        <w:t>Prosperity</w:t>
      </w:r>
      <w:r w:rsidRPr="00C81216">
        <w:rPr>
          <w:bCs/>
          <w:sz w:val="28"/>
          <w:szCs w:val="28"/>
          <w:lang w:val="uk-UA"/>
        </w:rPr>
        <w:t xml:space="preserve"> </w:t>
      </w:r>
      <w:r w:rsidRPr="00C81216">
        <w:rPr>
          <w:bCs/>
          <w:sz w:val="28"/>
          <w:szCs w:val="28"/>
          <w:lang w:val="en-US"/>
        </w:rPr>
        <w:t>amid</w:t>
      </w:r>
      <w:r w:rsidRPr="00C81216">
        <w:rPr>
          <w:bCs/>
          <w:sz w:val="28"/>
          <w:szCs w:val="28"/>
          <w:lang w:val="uk-UA"/>
        </w:rPr>
        <w:t xml:space="preserve"> </w:t>
      </w:r>
      <w:r w:rsidRPr="00C81216">
        <w:rPr>
          <w:bCs/>
          <w:sz w:val="28"/>
          <w:szCs w:val="28"/>
          <w:lang w:val="en-US"/>
        </w:rPr>
        <w:t>the</w:t>
      </w:r>
      <w:r w:rsidRPr="00C81216">
        <w:rPr>
          <w:bCs/>
          <w:sz w:val="28"/>
          <w:szCs w:val="28"/>
          <w:lang w:val="uk-UA"/>
        </w:rPr>
        <w:t xml:space="preserve"> </w:t>
      </w:r>
      <w:r w:rsidRPr="00C81216">
        <w:rPr>
          <w:bCs/>
          <w:sz w:val="28"/>
          <w:szCs w:val="28"/>
          <w:lang w:val="en-US"/>
        </w:rPr>
        <w:t>Global</w:t>
      </w:r>
      <w:r w:rsidRPr="00C81216">
        <w:rPr>
          <w:bCs/>
          <w:sz w:val="28"/>
          <w:szCs w:val="28"/>
          <w:lang w:val="uk-UA"/>
        </w:rPr>
        <w:t xml:space="preserve"> </w:t>
      </w:r>
      <w:r w:rsidRPr="00C81216">
        <w:rPr>
          <w:bCs/>
          <w:sz w:val="28"/>
          <w:szCs w:val="28"/>
          <w:lang w:val="en-US"/>
        </w:rPr>
        <w:t>Economic</w:t>
      </w:r>
      <w:r w:rsidRPr="00C81216">
        <w:rPr>
          <w:bCs/>
          <w:sz w:val="28"/>
          <w:szCs w:val="28"/>
          <w:lang w:val="uk-UA"/>
        </w:rPr>
        <w:t xml:space="preserve"> </w:t>
      </w:r>
      <w:r w:rsidRPr="00C81216">
        <w:rPr>
          <w:bCs/>
          <w:sz w:val="28"/>
          <w:szCs w:val="28"/>
          <w:lang w:val="en-US"/>
        </w:rPr>
        <w:t>Crisis</w:t>
      </w:r>
      <w:r w:rsidRPr="00C81216">
        <w:rPr>
          <w:sz w:val="28"/>
          <w:szCs w:val="28"/>
          <w:lang w:val="uk-UA"/>
        </w:rPr>
        <w:t>» США зберігає свою першість на рингу інновацій незважаючи на після кризовий стан економіки. Це досягається переважно за рахунок відмінної співпраці університетів та науковців з приватним сектором у сфері НДДКР.</w:t>
      </w:r>
    </w:p>
    <w:p w:rsidR="00C81216" w:rsidRPr="00C81216" w:rsidRDefault="00F46C79" w:rsidP="00C81216">
      <w:pPr>
        <w:numPr>
          <w:ilvl w:val="0"/>
          <w:numId w:val="28"/>
        </w:numPr>
        <w:spacing w:line="360" w:lineRule="auto"/>
        <w:ind w:left="0" w:firstLine="540"/>
        <w:jc w:val="both"/>
        <w:rPr>
          <w:sz w:val="28"/>
          <w:szCs w:val="28"/>
        </w:rPr>
      </w:pPr>
      <w:r w:rsidRPr="00C81216">
        <w:rPr>
          <w:rStyle w:val="rvts9"/>
          <w:sz w:val="28"/>
          <w:szCs w:val="28"/>
          <w:lang w:val="uk-UA"/>
        </w:rPr>
        <w:t>Ключовими тенденціями розвитку світових ринків інтелектуальної власності в умовах глобалізації торговельно-економічної діяльності є зростання та динамізація торгівлі роялті та ліцензійними послугами, значне підвищення витрат на придбання ліцензій порівняно з витратами на НДДКР, концентрація ліцензійної торгівлі в промислово розвинених країнах (США, Японія, Велика Британія та Німеччина) та наукомістких галузях виробництва (інформаційні технології, органічна хімія, телекомунікації тощо), поява нових потужних суб</w:t>
      </w:r>
      <w:r w:rsidRPr="00C81216">
        <w:rPr>
          <w:rStyle w:val="rvts10"/>
          <w:sz w:val="28"/>
          <w:szCs w:val="28"/>
          <w:lang w:val="uk-UA"/>
        </w:rPr>
        <w:t>’</w:t>
      </w:r>
      <w:r w:rsidRPr="00C81216">
        <w:rPr>
          <w:rStyle w:val="rvts9"/>
          <w:sz w:val="28"/>
          <w:szCs w:val="28"/>
          <w:lang w:val="uk-UA"/>
        </w:rPr>
        <w:t xml:space="preserve">єктів ринку з країн ЄС (Італія, Франція) та Азії (Китай, Корея). </w:t>
      </w:r>
      <w:r w:rsidR="00C81216" w:rsidRPr="00C81216">
        <w:rPr>
          <w:sz w:val="28"/>
          <w:szCs w:val="28"/>
          <w:lang w:val="uk-UA"/>
        </w:rPr>
        <w:t>Сучасними тенденціями міжнародної торгівлі ПІВ є наступні: суб’єктами виступають переважно промислово розвинені країни світу; збільшується участь країн, що розвиваються; групування країн за обсягами ліцензування; країни-власники об’єктів ІВ отримують основну частку надприбутків, а ті країни, що тиражують створені іншими технології, отримують прибутки на порядок менші; активізація експорту-імпорту об’єктів ІВ вимагає сприяння з боку держави та оперативного фінансування приватним сектором; чим більше країна витрачає на НДДКР, тим вища схильність до патентування; важлива роль ТНК та ін.</w:t>
      </w:r>
    </w:p>
    <w:p w:rsidR="00F46C79" w:rsidRPr="00C81216" w:rsidRDefault="00F46C79" w:rsidP="00C81216">
      <w:pPr>
        <w:numPr>
          <w:ilvl w:val="0"/>
          <w:numId w:val="28"/>
        </w:numPr>
        <w:spacing w:line="360" w:lineRule="auto"/>
        <w:ind w:left="0" w:firstLine="540"/>
        <w:jc w:val="both"/>
        <w:rPr>
          <w:sz w:val="28"/>
          <w:szCs w:val="28"/>
        </w:rPr>
      </w:pPr>
      <w:r w:rsidRPr="00C81216">
        <w:rPr>
          <w:rStyle w:val="rvts9"/>
          <w:sz w:val="28"/>
          <w:szCs w:val="28"/>
          <w:lang w:val="uk-UA"/>
        </w:rPr>
        <w:t xml:space="preserve">Лібералізація міжнародних ринків товарів і послуг обумовила необхідність створення міжнародної системи регулювання прав інтелектуальної власності, що охоплює національний, регіональний та глобальний рівні. </w:t>
      </w:r>
      <w:r w:rsidRPr="004005D4">
        <w:rPr>
          <w:rStyle w:val="rvts9"/>
          <w:sz w:val="28"/>
          <w:szCs w:val="28"/>
        </w:rPr>
        <w:t>Перетворення пов</w:t>
      </w:r>
      <w:r w:rsidRPr="004005D4">
        <w:rPr>
          <w:rStyle w:val="rvts10"/>
          <w:sz w:val="28"/>
          <w:szCs w:val="28"/>
        </w:rPr>
        <w:t>’</w:t>
      </w:r>
      <w:r w:rsidRPr="004005D4">
        <w:rPr>
          <w:rStyle w:val="rvts9"/>
          <w:sz w:val="28"/>
          <w:szCs w:val="28"/>
        </w:rPr>
        <w:t>язаних з торгівлею прав інтелектуальної власності на обов</w:t>
      </w:r>
      <w:r w:rsidRPr="004005D4">
        <w:rPr>
          <w:rStyle w:val="rvts10"/>
          <w:sz w:val="28"/>
          <w:szCs w:val="28"/>
        </w:rPr>
        <w:t>’</w:t>
      </w:r>
      <w:r w:rsidRPr="004005D4">
        <w:rPr>
          <w:rStyle w:val="rvts9"/>
          <w:sz w:val="28"/>
          <w:szCs w:val="28"/>
        </w:rPr>
        <w:t>язкову сферу багатостороннього регулювання в СОТ завершило становлення міжнародної системи їх регулювання, яка на сьогодні характеризується наявністю низки правових та організаційних проблем на національному і регіональному рівнях, а також апробацією першої в історії міжнародних економічних відносин Угоди з торговельних аспектів прав інтелектуальної власності (ТРІПС). Удосконалення міжнародної системи регулювання прав інтелектуальної власності відбуватиметься при посиленні ролі та впливу багатосторонніх домовленостей у межах глобальної торгової системи СОТ.</w:t>
      </w:r>
    </w:p>
    <w:p w:rsidR="00C81216" w:rsidRPr="00C81216" w:rsidRDefault="00C81216" w:rsidP="007915FD">
      <w:pPr>
        <w:numPr>
          <w:ilvl w:val="0"/>
          <w:numId w:val="32"/>
        </w:numPr>
        <w:spacing w:line="360" w:lineRule="auto"/>
        <w:ind w:left="0" w:firstLine="540"/>
        <w:jc w:val="both"/>
        <w:rPr>
          <w:sz w:val="28"/>
          <w:szCs w:val="28"/>
        </w:rPr>
      </w:pPr>
      <w:r w:rsidRPr="00AC6085">
        <w:rPr>
          <w:sz w:val="28"/>
          <w:szCs w:val="28"/>
          <w:lang w:val="uk-UA"/>
        </w:rPr>
        <w:t xml:space="preserve">Основні тенденції розвитку </w:t>
      </w:r>
      <w:r>
        <w:rPr>
          <w:sz w:val="28"/>
          <w:szCs w:val="28"/>
          <w:lang w:val="uk-UA"/>
        </w:rPr>
        <w:t>ринку ІВ</w:t>
      </w:r>
      <w:r w:rsidRPr="00AC6085">
        <w:rPr>
          <w:sz w:val="28"/>
          <w:szCs w:val="28"/>
          <w:lang w:val="uk-UA"/>
        </w:rPr>
        <w:t xml:space="preserve"> України характеризуються</w:t>
      </w:r>
      <w:r>
        <w:rPr>
          <w:sz w:val="28"/>
          <w:szCs w:val="28"/>
          <w:lang w:val="uk-UA"/>
        </w:rPr>
        <w:t xml:space="preserve"> </w:t>
      </w:r>
      <w:r w:rsidRPr="00AC6085">
        <w:rPr>
          <w:sz w:val="28"/>
          <w:szCs w:val="28"/>
          <w:lang w:val="uk-UA"/>
        </w:rPr>
        <w:t>низьк</w:t>
      </w:r>
      <w:r>
        <w:rPr>
          <w:sz w:val="28"/>
          <w:szCs w:val="28"/>
          <w:lang w:val="uk-UA"/>
        </w:rPr>
        <w:t>ою</w:t>
      </w:r>
      <w:r w:rsidRPr="00AC6085">
        <w:rPr>
          <w:sz w:val="28"/>
          <w:szCs w:val="28"/>
          <w:lang w:val="uk-UA"/>
        </w:rPr>
        <w:t xml:space="preserve"> інноваційн</w:t>
      </w:r>
      <w:r>
        <w:rPr>
          <w:sz w:val="28"/>
          <w:szCs w:val="28"/>
          <w:lang w:val="uk-UA"/>
        </w:rPr>
        <w:t>ою</w:t>
      </w:r>
      <w:r w:rsidRPr="00AC6085">
        <w:rPr>
          <w:sz w:val="28"/>
          <w:szCs w:val="28"/>
          <w:lang w:val="uk-UA"/>
        </w:rPr>
        <w:t xml:space="preserve"> активніст</w:t>
      </w:r>
      <w:r>
        <w:rPr>
          <w:sz w:val="28"/>
          <w:szCs w:val="28"/>
          <w:lang w:val="uk-UA"/>
        </w:rPr>
        <w:t>ю</w:t>
      </w:r>
      <w:r w:rsidRPr="00AC6085">
        <w:rPr>
          <w:sz w:val="28"/>
          <w:szCs w:val="28"/>
          <w:lang w:val="uk-UA"/>
        </w:rPr>
        <w:t xml:space="preserve"> промислового виробництва</w:t>
      </w:r>
      <w:r>
        <w:rPr>
          <w:sz w:val="28"/>
          <w:szCs w:val="28"/>
          <w:lang w:val="uk-UA"/>
        </w:rPr>
        <w:t>,</w:t>
      </w:r>
      <w:r w:rsidRPr="00AC6085">
        <w:rPr>
          <w:sz w:val="28"/>
          <w:szCs w:val="28"/>
          <w:lang w:val="uk-UA"/>
        </w:rPr>
        <w:t xml:space="preserve"> </w:t>
      </w:r>
      <w:r w:rsidRPr="00CC64F6">
        <w:rPr>
          <w:sz w:val="28"/>
          <w:szCs w:val="28"/>
          <w:lang w:val="uk-UA"/>
        </w:rPr>
        <w:t xml:space="preserve">внутрішній попит на продукцію </w:t>
      </w:r>
      <w:r>
        <w:rPr>
          <w:sz w:val="28"/>
          <w:szCs w:val="28"/>
          <w:lang w:val="uk-UA"/>
        </w:rPr>
        <w:t>ІВ</w:t>
      </w:r>
      <w:r w:rsidRPr="00CC64F6">
        <w:rPr>
          <w:sz w:val="28"/>
          <w:szCs w:val="28"/>
          <w:lang w:val="uk-UA"/>
        </w:rPr>
        <w:t xml:space="preserve"> залишається низьким унаслідок високої конкурентоспроможності зарубіжних </w:t>
      </w:r>
      <w:r>
        <w:rPr>
          <w:sz w:val="28"/>
          <w:szCs w:val="28"/>
          <w:lang w:val="uk-UA"/>
        </w:rPr>
        <w:t xml:space="preserve">країн, </w:t>
      </w:r>
      <w:r w:rsidRPr="00C35363">
        <w:rPr>
          <w:sz w:val="28"/>
          <w:szCs w:val="28"/>
          <w:lang w:val="uk-UA"/>
        </w:rPr>
        <w:t>у високотехно</w:t>
      </w:r>
      <w:r>
        <w:rPr>
          <w:sz w:val="28"/>
          <w:szCs w:val="28"/>
          <w:lang w:val="uk-UA"/>
        </w:rPr>
        <w:t>логічному комплексі не завершене</w:t>
      </w:r>
      <w:r w:rsidRPr="00C35363">
        <w:rPr>
          <w:sz w:val="28"/>
          <w:szCs w:val="28"/>
          <w:lang w:val="uk-UA"/>
        </w:rPr>
        <w:t xml:space="preserve"> формування сучасних великих науково-виробничих структур</w:t>
      </w:r>
      <w:r>
        <w:rPr>
          <w:sz w:val="28"/>
          <w:szCs w:val="28"/>
          <w:lang w:val="uk-UA"/>
        </w:rPr>
        <w:t>, скорочуються обсяги науково-дослідних робіт, зменшення кількості поданих заявок на винаходи до Держдепартаменту інтелектуальної власності та ін.</w:t>
      </w:r>
    </w:p>
    <w:p w:rsidR="00F46C79" w:rsidRPr="004005D4" w:rsidRDefault="00F46C79" w:rsidP="007915FD">
      <w:pPr>
        <w:numPr>
          <w:ilvl w:val="0"/>
          <w:numId w:val="32"/>
        </w:numPr>
        <w:spacing w:line="360" w:lineRule="auto"/>
        <w:ind w:left="0" w:firstLine="540"/>
        <w:jc w:val="both"/>
        <w:rPr>
          <w:sz w:val="28"/>
          <w:szCs w:val="28"/>
        </w:rPr>
      </w:pPr>
      <w:r w:rsidRPr="007915FD">
        <w:rPr>
          <w:rStyle w:val="rvts9"/>
          <w:sz w:val="28"/>
          <w:szCs w:val="28"/>
          <w:lang w:val="uk-UA"/>
        </w:rPr>
        <w:t>Удосконалення системи регулювання прав інтелектуальної власності в Україні має ґрунтуватись як на його універсальних напрямах (система протидії недобросовісній конкуренції, забезпечення захисту об</w:t>
      </w:r>
      <w:r w:rsidRPr="007915FD">
        <w:rPr>
          <w:rStyle w:val="rvts10"/>
          <w:sz w:val="28"/>
          <w:szCs w:val="28"/>
          <w:lang w:val="uk-UA"/>
        </w:rPr>
        <w:t>’</w:t>
      </w:r>
      <w:r w:rsidRPr="007915FD">
        <w:rPr>
          <w:rStyle w:val="rvts9"/>
          <w:sz w:val="28"/>
          <w:szCs w:val="28"/>
          <w:lang w:val="uk-UA"/>
        </w:rPr>
        <w:t xml:space="preserve">єктів інтелектуальної власності в інформаційних мережах, удосконалення оцінки вартості їх прав в міжнародній торгівлі), так і спеціальних, що обумовлені наявністю таких проблем як недосконалість законодавчо-нормативної бази щодо розподілу прав у сфері охорони і використання результатів науково-технічної діяльності, незначний попит національної промисловості на продукцію винахідницької діяльності, занепад патентних підрозділів підприємств тощо. </w:t>
      </w:r>
      <w:r w:rsidRPr="004005D4">
        <w:rPr>
          <w:rStyle w:val="rvts9"/>
          <w:sz w:val="28"/>
          <w:szCs w:val="28"/>
        </w:rPr>
        <w:t>Розвиток національної системи регулювання прав інтелектуальної власності буде відбуватися в умовах посилення впливу багатосторонніх домовленостей ТРІПС, що обумовлює необхідність реалізації комплексу заходів на законодавчо-нормативному, інституціональному та підприємницькому рівнях.</w:t>
      </w:r>
    </w:p>
    <w:p w:rsidR="00540180" w:rsidRPr="004005D4" w:rsidRDefault="00540180" w:rsidP="00B50223">
      <w:pPr>
        <w:tabs>
          <w:tab w:val="num" w:pos="0"/>
        </w:tabs>
        <w:spacing w:line="360" w:lineRule="auto"/>
        <w:ind w:firstLine="540"/>
        <w:jc w:val="both"/>
        <w:rPr>
          <w:sz w:val="28"/>
          <w:szCs w:val="28"/>
          <w:lang w:val="uk-UA"/>
        </w:rPr>
      </w:pPr>
    </w:p>
    <w:p w:rsidR="00360A04" w:rsidRPr="004005D4" w:rsidRDefault="00360A04" w:rsidP="00B50223">
      <w:pPr>
        <w:tabs>
          <w:tab w:val="num" w:pos="0"/>
        </w:tabs>
        <w:spacing w:line="360" w:lineRule="auto"/>
        <w:ind w:firstLine="540"/>
        <w:jc w:val="both"/>
        <w:rPr>
          <w:sz w:val="28"/>
          <w:szCs w:val="28"/>
          <w:lang w:val="uk-UA"/>
        </w:rPr>
      </w:pPr>
    </w:p>
    <w:p w:rsidR="00360A04" w:rsidRPr="004005D4" w:rsidRDefault="00360A04" w:rsidP="00B50223">
      <w:pPr>
        <w:tabs>
          <w:tab w:val="num" w:pos="0"/>
        </w:tabs>
        <w:spacing w:line="360" w:lineRule="auto"/>
        <w:ind w:firstLine="540"/>
        <w:jc w:val="both"/>
        <w:rPr>
          <w:sz w:val="28"/>
          <w:szCs w:val="28"/>
          <w:lang w:val="uk-UA"/>
        </w:rPr>
      </w:pPr>
    </w:p>
    <w:p w:rsidR="00360A04" w:rsidRPr="004005D4" w:rsidRDefault="00360A04" w:rsidP="00B50223">
      <w:pPr>
        <w:tabs>
          <w:tab w:val="num" w:pos="0"/>
        </w:tabs>
        <w:spacing w:line="360" w:lineRule="auto"/>
        <w:ind w:firstLine="540"/>
        <w:jc w:val="both"/>
        <w:rPr>
          <w:sz w:val="28"/>
          <w:szCs w:val="28"/>
          <w:lang w:val="uk-UA"/>
        </w:rPr>
      </w:pPr>
    </w:p>
    <w:p w:rsidR="00CA67BF" w:rsidRPr="004005D4" w:rsidRDefault="00CA67BF" w:rsidP="00B50223">
      <w:pPr>
        <w:tabs>
          <w:tab w:val="num" w:pos="0"/>
        </w:tabs>
        <w:spacing w:line="360" w:lineRule="auto"/>
        <w:ind w:firstLine="540"/>
        <w:jc w:val="both"/>
        <w:rPr>
          <w:sz w:val="28"/>
          <w:szCs w:val="28"/>
          <w:lang w:val="uk-UA"/>
        </w:rPr>
      </w:pPr>
    </w:p>
    <w:p w:rsidR="00264547" w:rsidRPr="004005D4" w:rsidRDefault="00264547" w:rsidP="00B50223">
      <w:pPr>
        <w:tabs>
          <w:tab w:val="num" w:pos="0"/>
        </w:tabs>
        <w:spacing w:line="360" w:lineRule="auto"/>
        <w:ind w:firstLine="540"/>
        <w:jc w:val="both"/>
        <w:rPr>
          <w:sz w:val="28"/>
          <w:szCs w:val="28"/>
          <w:lang w:val="uk-UA"/>
        </w:rPr>
      </w:pPr>
    </w:p>
    <w:p w:rsidR="00264547" w:rsidRPr="004005D4" w:rsidRDefault="00264547" w:rsidP="00B50223">
      <w:pPr>
        <w:tabs>
          <w:tab w:val="num" w:pos="0"/>
        </w:tabs>
        <w:spacing w:line="360" w:lineRule="auto"/>
        <w:ind w:firstLine="540"/>
        <w:jc w:val="both"/>
        <w:rPr>
          <w:sz w:val="28"/>
          <w:szCs w:val="28"/>
          <w:lang w:val="uk-UA"/>
        </w:rPr>
      </w:pPr>
    </w:p>
    <w:p w:rsidR="00C90B37" w:rsidRPr="00C90B37" w:rsidRDefault="00C90B37" w:rsidP="00B50223">
      <w:pPr>
        <w:jc w:val="both"/>
        <w:rPr>
          <w:lang w:val="uk-UA"/>
        </w:rPr>
      </w:pPr>
    </w:p>
    <w:p w:rsidR="004D5A80" w:rsidRDefault="004D5A80" w:rsidP="004D5A80">
      <w:pPr>
        <w:pStyle w:val="z-"/>
        <w:pBdr>
          <w:bottom w:val="single" w:sz="6" w:space="0" w:color="auto"/>
        </w:pBdr>
        <w:spacing w:line="360" w:lineRule="auto"/>
        <w:jc w:val="both"/>
        <w:rPr>
          <w:rFonts w:ascii="Times New Roman" w:hAnsi="Times New Roman" w:cs="Times New Roman"/>
          <w:vanish w:val="0"/>
          <w:sz w:val="28"/>
          <w:szCs w:val="28"/>
          <w:lang w:val="uk-UA"/>
        </w:rPr>
      </w:pPr>
    </w:p>
    <w:p w:rsidR="004D5A80" w:rsidRDefault="004D5A80" w:rsidP="004D5A80">
      <w:pPr>
        <w:pStyle w:val="z-"/>
        <w:pBdr>
          <w:bottom w:val="single" w:sz="6" w:space="0" w:color="auto"/>
        </w:pBdr>
        <w:spacing w:line="360" w:lineRule="auto"/>
        <w:jc w:val="both"/>
        <w:rPr>
          <w:rFonts w:ascii="Times New Roman" w:hAnsi="Times New Roman" w:cs="Times New Roman"/>
          <w:vanish w:val="0"/>
          <w:sz w:val="28"/>
          <w:szCs w:val="28"/>
          <w:lang w:val="uk-UA"/>
        </w:rPr>
      </w:pPr>
    </w:p>
    <w:p w:rsidR="004D5A80" w:rsidRDefault="004D5A80" w:rsidP="004D5A80">
      <w:pPr>
        <w:pStyle w:val="z-"/>
        <w:pBdr>
          <w:bottom w:val="single" w:sz="6" w:space="0" w:color="auto"/>
        </w:pBdr>
        <w:spacing w:line="360" w:lineRule="auto"/>
        <w:jc w:val="both"/>
        <w:rPr>
          <w:rFonts w:ascii="Times New Roman" w:hAnsi="Times New Roman" w:cs="Times New Roman"/>
          <w:vanish w:val="0"/>
          <w:sz w:val="28"/>
          <w:szCs w:val="28"/>
          <w:lang w:val="uk-UA"/>
        </w:rPr>
      </w:pPr>
    </w:p>
    <w:p w:rsidR="004D5A80" w:rsidRDefault="004D5A80" w:rsidP="004D5A80">
      <w:pPr>
        <w:rPr>
          <w:sz w:val="28"/>
          <w:szCs w:val="28"/>
          <w:lang w:val="uk-UA"/>
        </w:rPr>
      </w:pPr>
    </w:p>
    <w:p w:rsidR="004D5A80" w:rsidRDefault="004D5A80" w:rsidP="004D5A80">
      <w:pPr>
        <w:rPr>
          <w:sz w:val="28"/>
          <w:szCs w:val="28"/>
          <w:lang w:val="uk-UA"/>
        </w:rPr>
      </w:pPr>
    </w:p>
    <w:p w:rsidR="004D5A80" w:rsidRDefault="004D5A80" w:rsidP="004D5A80">
      <w:pPr>
        <w:rPr>
          <w:sz w:val="28"/>
          <w:szCs w:val="28"/>
          <w:lang w:val="uk-UA"/>
        </w:rPr>
      </w:pPr>
    </w:p>
    <w:p w:rsidR="004D5A80" w:rsidRDefault="004D5A80" w:rsidP="004D5A80">
      <w:pPr>
        <w:rPr>
          <w:sz w:val="28"/>
          <w:szCs w:val="28"/>
          <w:lang w:val="uk-UA"/>
        </w:rPr>
      </w:pPr>
    </w:p>
    <w:p w:rsidR="004D5A80" w:rsidRDefault="004D5A80" w:rsidP="004D5A80">
      <w:pPr>
        <w:rPr>
          <w:sz w:val="28"/>
          <w:szCs w:val="28"/>
          <w:lang w:val="uk-UA"/>
        </w:rPr>
      </w:pPr>
    </w:p>
    <w:p w:rsidR="004D5A80" w:rsidRDefault="004D5A80" w:rsidP="004D5A80">
      <w:pPr>
        <w:rPr>
          <w:sz w:val="28"/>
          <w:szCs w:val="28"/>
          <w:lang w:val="uk-UA"/>
        </w:rPr>
      </w:pPr>
    </w:p>
    <w:p w:rsidR="00440FD0" w:rsidRPr="0078549D" w:rsidRDefault="00440FD0" w:rsidP="00B50223">
      <w:pPr>
        <w:pStyle w:val="z-"/>
        <w:spacing w:line="360" w:lineRule="auto"/>
        <w:jc w:val="both"/>
        <w:rPr>
          <w:rFonts w:ascii="Times New Roman" w:hAnsi="Times New Roman" w:cs="Times New Roman"/>
          <w:sz w:val="28"/>
          <w:szCs w:val="28"/>
        </w:rPr>
      </w:pPr>
      <w:r w:rsidRPr="0078549D">
        <w:rPr>
          <w:rFonts w:ascii="Times New Roman" w:hAnsi="Times New Roman" w:cs="Times New Roman"/>
          <w:sz w:val="28"/>
          <w:szCs w:val="28"/>
        </w:rPr>
        <w:t>Начало формы</w:t>
      </w:r>
    </w:p>
    <w:p w:rsidR="00440FD0" w:rsidRPr="0078549D" w:rsidRDefault="00440FD0" w:rsidP="00B50223">
      <w:pPr>
        <w:pStyle w:val="z-0"/>
        <w:spacing w:line="360" w:lineRule="auto"/>
        <w:ind w:firstLine="540"/>
        <w:jc w:val="both"/>
        <w:rPr>
          <w:rFonts w:ascii="Times New Roman" w:hAnsi="Times New Roman" w:cs="Times New Roman"/>
          <w:sz w:val="28"/>
          <w:szCs w:val="28"/>
        </w:rPr>
      </w:pPr>
      <w:r w:rsidRPr="0078549D">
        <w:rPr>
          <w:rFonts w:ascii="Times New Roman" w:hAnsi="Times New Roman" w:cs="Times New Roman"/>
          <w:sz w:val="28"/>
          <w:szCs w:val="28"/>
        </w:rPr>
        <w:t>Конец формы</w:t>
      </w:r>
    </w:p>
    <w:p w:rsidR="00AB1D3E" w:rsidRPr="001514B0" w:rsidRDefault="00AB1D3E" w:rsidP="00B50223">
      <w:pPr>
        <w:tabs>
          <w:tab w:val="num" w:pos="0"/>
        </w:tabs>
        <w:spacing w:line="360" w:lineRule="auto"/>
        <w:jc w:val="both"/>
        <w:rPr>
          <w:sz w:val="28"/>
          <w:szCs w:val="28"/>
          <w:lang w:val="uk-UA"/>
        </w:rPr>
      </w:pPr>
    </w:p>
    <w:p w:rsidR="00AB1D3E" w:rsidRDefault="00AB1D3E" w:rsidP="00B50223">
      <w:pPr>
        <w:tabs>
          <w:tab w:val="num" w:pos="0"/>
        </w:tabs>
        <w:spacing w:line="360" w:lineRule="auto"/>
        <w:ind w:firstLine="540"/>
        <w:jc w:val="both"/>
        <w:rPr>
          <w:sz w:val="28"/>
          <w:szCs w:val="28"/>
          <w:lang w:val="uk-UA"/>
        </w:rPr>
      </w:pPr>
    </w:p>
    <w:p w:rsidR="003725E2" w:rsidRPr="00373403" w:rsidRDefault="003725E2" w:rsidP="00B632BC">
      <w:pPr>
        <w:tabs>
          <w:tab w:val="num" w:pos="0"/>
        </w:tabs>
        <w:spacing w:line="360" w:lineRule="auto"/>
        <w:jc w:val="center"/>
        <w:rPr>
          <w:sz w:val="28"/>
          <w:szCs w:val="28"/>
          <w:lang w:val="uk-UA"/>
        </w:rPr>
      </w:pPr>
      <w:r w:rsidRPr="00373403">
        <w:rPr>
          <w:sz w:val="28"/>
          <w:szCs w:val="28"/>
          <w:lang w:val="uk-UA"/>
        </w:rPr>
        <w:t>СПИСОК ВИКОРИСТАНИХ ДЖЕРЕЛ:</w:t>
      </w:r>
    </w:p>
    <w:p w:rsidR="003725E2" w:rsidRDefault="00B1736A" w:rsidP="00B632BC">
      <w:pPr>
        <w:numPr>
          <w:ilvl w:val="1"/>
          <w:numId w:val="33"/>
        </w:numPr>
        <w:tabs>
          <w:tab w:val="num" w:pos="180"/>
        </w:tabs>
        <w:spacing w:line="360" w:lineRule="auto"/>
        <w:ind w:left="0" w:firstLine="0"/>
        <w:jc w:val="both"/>
        <w:rPr>
          <w:sz w:val="28"/>
          <w:szCs w:val="28"/>
          <w:lang w:val="uk-UA"/>
        </w:rPr>
      </w:pPr>
      <w:hyperlink r:id="rId58" w:history="1">
        <w:r w:rsidR="003725E2" w:rsidRPr="004005D4">
          <w:rPr>
            <w:rStyle w:val="a4"/>
            <w:color w:val="auto"/>
            <w:sz w:val="28"/>
            <w:szCs w:val="28"/>
            <w:u w:val="none"/>
          </w:rPr>
          <w:t>Закон України «Про авторське право та суміжні права»</w:t>
        </w:r>
      </w:hyperlink>
    </w:p>
    <w:p w:rsidR="003725E2" w:rsidRPr="004005D4" w:rsidRDefault="003725E2" w:rsidP="00B632BC">
      <w:pPr>
        <w:numPr>
          <w:ilvl w:val="1"/>
          <w:numId w:val="33"/>
        </w:numPr>
        <w:tabs>
          <w:tab w:val="num" w:pos="180"/>
        </w:tabs>
        <w:spacing w:line="360" w:lineRule="auto"/>
        <w:ind w:left="0" w:firstLine="0"/>
        <w:jc w:val="both"/>
        <w:rPr>
          <w:sz w:val="28"/>
          <w:szCs w:val="28"/>
          <w:lang w:val="uk-UA"/>
        </w:rPr>
      </w:pPr>
      <w:r w:rsidRPr="004005D4">
        <w:rPr>
          <w:noProof/>
          <w:sz w:val="28"/>
          <w:szCs w:val="28"/>
          <w:lang w:val="uk-UA"/>
        </w:rPr>
        <w:t>Закон України “Про охорону прав на винаходи і корисні моделі”, прийнятий Верховною Радою України 15.12.93</w:t>
      </w:r>
    </w:p>
    <w:p w:rsidR="003725E2" w:rsidRPr="004005D4" w:rsidRDefault="003725E2" w:rsidP="00B632BC">
      <w:pPr>
        <w:numPr>
          <w:ilvl w:val="1"/>
          <w:numId w:val="33"/>
        </w:numPr>
        <w:tabs>
          <w:tab w:val="num" w:pos="180"/>
        </w:tabs>
        <w:spacing w:line="360" w:lineRule="auto"/>
        <w:ind w:left="0" w:firstLine="0"/>
        <w:jc w:val="both"/>
        <w:rPr>
          <w:sz w:val="28"/>
          <w:szCs w:val="28"/>
          <w:lang w:val="uk-UA"/>
        </w:rPr>
      </w:pPr>
      <w:r w:rsidRPr="004005D4">
        <w:rPr>
          <w:noProof/>
          <w:sz w:val="28"/>
          <w:szCs w:val="28"/>
          <w:lang w:val="uk-UA"/>
        </w:rPr>
        <w:t>Закон України “Про охорону прав на промислові зразки”, прийнятий Верховною Радою України 15.12.93</w:t>
      </w:r>
    </w:p>
    <w:p w:rsidR="003725E2" w:rsidRPr="004005D4" w:rsidRDefault="003725E2" w:rsidP="00B632BC">
      <w:pPr>
        <w:numPr>
          <w:ilvl w:val="1"/>
          <w:numId w:val="33"/>
        </w:numPr>
        <w:tabs>
          <w:tab w:val="num" w:pos="180"/>
        </w:tabs>
        <w:spacing w:line="360" w:lineRule="auto"/>
        <w:ind w:left="0" w:firstLine="0"/>
        <w:jc w:val="both"/>
        <w:rPr>
          <w:sz w:val="28"/>
          <w:szCs w:val="28"/>
          <w:lang w:val="uk-UA"/>
        </w:rPr>
      </w:pPr>
      <w:r w:rsidRPr="003725E2">
        <w:rPr>
          <w:sz w:val="28"/>
          <w:szCs w:val="28"/>
          <w:lang w:val="uk-UA"/>
        </w:rPr>
        <w:t>З</w:t>
      </w:r>
      <w:r>
        <w:rPr>
          <w:sz w:val="28"/>
          <w:szCs w:val="28"/>
          <w:lang w:val="uk-UA"/>
        </w:rPr>
        <w:t xml:space="preserve">акон </w:t>
      </w:r>
      <w:r w:rsidRPr="003725E2">
        <w:rPr>
          <w:sz w:val="28"/>
          <w:szCs w:val="28"/>
          <w:lang w:val="uk-UA"/>
        </w:rPr>
        <w:t>У</w:t>
      </w:r>
      <w:r>
        <w:rPr>
          <w:sz w:val="28"/>
          <w:szCs w:val="28"/>
          <w:lang w:val="uk-UA"/>
        </w:rPr>
        <w:t>країни</w:t>
      </w:r>
      <w:r w:rsidRPr="004005D4">
        <w:rPr>
          <w:sz w:val="28"/>
          <w:szCs w:val="28"/>
          <w:lang w:val="uk-UA"/>
        </w:rPr>
        <w:t xml:space="preserve"> «Про захист економічної конкуренції»</w:t>
      </w:r>
    </w:p>
    <w:p w:rsidR="0078549D" w:rsidRPr="004005D4" w:rsidRDefault="0078549D" w:rsidP="00B632BC">
      <w:pPr>
        <w:numPr>
          <w:ilvl w:val="1"/>
          <w:numId w:val="33"/>
        </w:numPr>
        <w:tabs>
          <w:tab w:val="num" w:pos="180"/>
          <w:tab w:val="left" w:pos="720"/>
        </w:tabs>
        <w:spacing w:line="360" w:lineRule="auto"/>
        <w:ind w:left="0" w:firstLine="0"/>
        <w:jc w:val="both"/>
        <w:rPr>
          <w:sz w:val="28"/>
          <w:szCs w:val="28"/>
          <w:lang w:val="uk-UA"/>
        </w:rPr>
      </w:pPr>
      <w:r w:rsidRPr="004005D4">
        <w:rPr>
          <w:noProof/>
          <w:sz w:val="28"/>
          <w:szCs w:val="28"/>
          <w:lang w:val="uk-UA"/>
        </w:rPr>
        <w:t>Закон України "Про загальнодержавну комплексну програму розвитку високихнаукоємних технологій" від 9 квітня 2004 р. №1676 IV</w:t>
      </w:r>
    </w:p>
    <w:p w:rsidR="0078549D" w:rsidRPr="004005D4" w:rsidRDefault="0078549D" w:rsidP="00B632BC">
      <w:pPr>
        <w:numPr>
          <w:ilvl w:val="1"/>
          <w:numId w:val="33"/>
        </w:numPr>
        <w:tabs>
          <w:tab w:val="num" w:pos="180"/>
          <w:tab w:val="left" w:pos="720"/>
        </w:tabs>
        <w:spacing w:line="360" w:lineRule="auto"/>
        <w:ind w:left="0" w:firstLine="0"/>
        <w:jc w:val="both"/>
        <w:rPr>
          <w:sz w:val="28"/>
          <w:szCs w:val="28"/>
          <w:lang w:val="uk-UA"/>
        </w:rPr>
      </w:pPr>
      <w:r w:rsidRPr="004005D4">
        <w:rPr>
          <w:noProof/>
          <w:sz w:val="28"/>
          <w:szCs w:val="28"/>
          <w:lang w:val="uk-UA"/>
        </w:rPr>
        <w:t>Постанов</w:t>
      </w:r>
      <w:r>
        <w:rPr>
          <w:noProof/>
          <w:sz w:val="28"/>
          <w:szCs w:val="28"/>
          <w:lang w:val="uk-UA"/>
        </w:rPr>
        <w:t>а</w:t>
      </w:r>
      <w:r w:rsidRPr="004005D4">
        <w:rPr>
          <w:noProof/>
          <w:sz w:val="28"/>
          <w:szCs w:val="28"/>
          <w:lang w:val="uk-UA"/>
        </w:rPr>
        <w:t xml:space="preserve"> Кабінету Міністрів Україн</w:t>
      </w:r>
      <w:r w:rsidR="000E0C0E">
        <w:rPr>
          <w:noProof/>
          <w:sz w:val="28"/>
          <w:szCs w:val="28"/>
          <w:lang w:val="uk-UA"/>
        </w:rPr>
        <w:t xml:space="preserve">и від 11 вересня 2007 р. № 1118: </w:t>
      </w:r>
      <w:r w:rsidRPr="004005D4">
        <w:rPr>
          <w:noProof/>
          <w:sz w:val="28"/>
          <w:szCs w:val="28"/>
          <w:lang w:val="uk-UA"/>
        </w:rPr>
        <w:t>Про затвердження Державної програми прогнозування науково-технологічного розвитку на 2008—2012 роки</w:t>
      </w:r>
    </w:p>
    <w:p w:rsidR="0078549D" w:rsidRDefault="0078549D" w:rsidP="00B632BC">
      <w:pPr>
        <w:numPr>
          <w:ilvl w:val="1"/>
          <w:numId w:val="33"/>
        </w:numPr>
        <w:tabs>
          <w:tab w:val="num" w:pos="180"/>
        </w:tabs>
        <w:spacing w:line="360" w:lineRule="auto"/>
        <w:ind w:left="0" w:firstLine="0"/>
        <w:jc w:val="both"/>
        <w:rPr>
          <w:sz w:val="28"/>
          <w:szCs w:val="28"/>
          <w:lang w:val="uk-UA"/>
        </w:rPr>
      </w:pPr>
      <w:r w:rsidRPr="004005D4">
        <w:rPr>
          <w:lang w:val="uk-UA"/>
        </w:rPr>
        <w:t>К</w:t>
      </w:r>
      <w:r w:rsidRPr="0078549D">
        <w:rPr>
          <w:sz w:val="28"/>
          <w:szCs w:val="28"/>
          <w:lang w:val="uk-UA"/>
        </w:rPr>
        <w:t>онцепції розвитку національної інноваційної системи РОЗПОРЯДЖЕННЯ КАБІНЕТУ МІНІСТРІВ УКРАЇНИ від 17 червня 2009 р. № 680-р</w:t>
      </w:r>
    </w:p>
    <w:p w:rsidR="0078549D" w:rsidRPr="004005D4" w:rsidRDefault="0078549D" w:rsidP="00B632BC">
      <w:pPr>
        <w:numPr>
          <w:ilvl w:val="1"/>
          <w:numId w:val="33"/>
        </w:numPr>
        <w:spacing w:line="360" w:lineRule="auto"/>
        <w:ind w:left="0" w:firstLine="0"/>
        <w:jc w:val="both"/>
        <w:rPr>
          <w:sz w:val="28"/>
          <w:szCs w:val="28"/>
          <w:lang w:val="uk-UA"/>
        </w:rPr>
      </w:pPr>
      <w:r w:rsidRPr="004005D4">
        <w:rPr>
          <w:noProof/>
          <w:sz w:val="28"/>
          <w:szCs w:val="28"/>
          <w:lang w:val="uk-UA"/>
        </w:rPr>
        <w:t>Тимчасове положення про правову охорону об’єктів промислової власності та раціоналі</w:t>
      </w:r>
      <w:r w:rsidR="00625D5C">
        <w:rPr>
          <w:noProof/>
          <w:sz w:val="28"/>
          <w:szCs w:val="28"/>
          <w:lang w:val="uk-UA"/>
        </w:rPr>
        <w:t>заторських пропозицій в Україні</w:t>
      </w:r>
      <w:r w:rsidRPr="004005D4">
        <w:rPr>
          <w:noProof/>
          <w:sz w:val="28"/>
          <w:szCs w:val="28"/>
          <w:lang w:val="uk-UA"/>
        </w:rPr>
        <w:t>, затверджене Указом Президента України від 18.09.92 №479/92</w:t>
      </w:r>
    </w:p>
    <w:p w:rsidR="00397364" w:rsidRDefault="00397364" w:rsidP="00B632BC">
      <w:pPr>
        <w:numPr>
          <w:ilvl w:val="1"/>
          <w:numId w:val="33"/>
        </w:numPr>
        <w:tabs>
          <w:tab w:val="num" w:pos="180"/>
        </w:tabs>
        <w:spacing w:line="360" w:lineRule="auto"/>
        <w:ind w:left="0" w:firstLine="0"/>
        <w:jc w:val="both"/>
        <w:rPr>
          <w:sz w:val="28"/>
          <w:szCs w:val="28"/>
          <w:lang w:val="uk-UA"/>
        </w:rPr>
      </w:pPr>
      <w:r w:rsidRPr="0078549D">
        <w:rPr>
          <w:sz w:val="28"/>
          <w:szCs w:val="28"/>
          <w:lang w:val="uk-UA"/>
        </w:rPr>
        <w:t xml:space="preserve">Ажажа М.А. Інтелектуалізіція Економіки: інноваційний і людський потенціал в умовах глобалізації , </w:t>
      </w:r>
      <w:hyperlink r:id="rId59" w:history="1">
        <w:r w:rsidRPr="00397364">
          <w:rPr>
            <w:rStyle w:val="a4"/>
            <w:color w:val="auto"/>
            <w:sz w:val="28"/>
            <w:szCs w:val="28"/>
            <w:u w:val="none"/>
            <w:lang w:val="uk-UA"/>
          </w:rPr>
          <w:t>http://www.nbuv.gov.ua/portal/natural/Vnulp/Ekonomika/2008_628/02.pdf</w:t>
        </w:r>
      </w:hyperlink>
    </w:p>
    <w:p w:rsidR="00397364" w:rsidRDefault="00397364" w:rsidP="00B632BC">
      <w:pPr>
        <w:numPr>
          <w:ilvl w:val="1"/>
          <w:numId w:val="33"/>
        </w:numPr>
        <w:tabs>
          <w:tab w:val="num" w:pos="180"/>
        </w:tabs>
        <w:spacing w:line="360" w:lineRule="auto"/>
        <w:ind w:left="0" w:firstLine="0"/>
        <w:jc w:val="both"/>
        <w:rPr>
          <w:sz w:val="28"/>
          <w:szCs w:val="28"/>
          <w:lang w:val="uk-UA"/>
        </w:rPr>
      </w:pPr>
      <w:r w:rsidRPr="00397364">
        <w:rPr>
          <w:sz w:val="28"/>
          <w:szCs w:val="28"/>
          <w:lang w:val="uk-UA"/>
        </w:rPr>
        <w:t>Антонюк Л.Л., Поручник А.М., Савчук В.С. Інновації: теорія, механізм розробки та</w:t>
      </w:r>
      <w:r>
        <w:rPr>
          <w:sz w:val="28"/>
          <w:szCs w:val="28"/>
          <w:lang w:val="uk-UA"/>
        </w:rPr>
        <w:t xml:space="preserve"> </w:t>
      </w:r>
      <w:r w:rsidRPr="00397364">
        <w:rPr>
          <w:sz w:val="28"/>
          <w:szCs w:val="28"/>
          <w:lang w:val="uk-UA"/>
        </w:rPr>
        <w:t>комерціалізація: Монографія / Савчук В.С. –К.: КНЕУ, 2003.</w:t>
      </w:r>
    </w:p>
    <w:p w:rsidR="00397364" w:rsidRDefault="00397364" w:rsidP="00B632BC">
      <w:pPr>
        <w:numPr>
          <w:ilvl w:val="1"/>
          <w:numId w:val="33"/>
        </w:numPr>
        <w:tabs>
          <w:tab w:val="num" w:pos="0"/>
        </w:tabs>
        <w:spacing w:line="360" w:lineRule="auto"/>
        <w:ind w:left="0" w:firstLine="0"/>
        <w:jc w:val="both"/>
        <w:rPr>
          <w:sz w:val="28"/>
          <w:szCs w:val="28"/>
          <w:lang w:val="uk-UA"/>
        </w:rPr>
      </w:pPr>
      <w:r>
        <w:rPr>
          <w:sz w:val="28"/>
          <w:szCs w:val="28"/>
          <w:lang w:val="uk-UA"/>
        </w:rPr>
        <w:t xml:space="preserve"> </w:t>
      </w:r>
      <w:r w:rsidRPr="004005D4">
        <w:rPr>
          <w:sz w:val="28"/>
          <w:szCs w:val="28"/>
          <w:lang w:val="uk-UA"/>
        </w:rPr>
        <w:t xml:space="preserve">Біла книга. Інтелектуальні власність в інноваційній економіці України / Г. О. Андрощук, О. В.Дем’яненко, І. Б. Жиляєв, Л. В. Сахарова, В. І. Полохало, С. В. Таран (упоряд.). – К.: Парламентське видавництво, 2008. </w:t>
      </w:r>
    </w:p>
    <w:p w:rsidR="00397364" w:rsidRDefault="00397364" w:rsidP="00B632BC">
      <w:pPr>
        <w:numPr>
          <w:ilvl w:val="1"/>
          <w:numId w:val="33"/>
        </w:numPr>
        <w:tabs>
          <w:tab w:val="num" w:pos="0"/>
        </w:tabs>
        <w:spacing w:line="360" w:lineRule="auto"/>
        <w:ind w:left="0" w:firstLine="0"/>
        <w:jc w:val="both"/>
        <w:rPr>
          <w:sz w:val="28"/>
          <w:szCs w:val="28"/>
          <w:lang w:val="uk-UA"/>
        </w:rPr>
      </w:pPr>
      <w:r w:rsidRPr="00397364">
        <w:rPr>
          <w:sz w:val="28"/>
          <w:szCs w:val="28"/>
        </w:rPr>
        <w:t xml:space="preserve">В. Базилевич, В. Ільїн, </w:t>
      </w:r>
      <w:r w:rsidRPr="00397364">
        <w:rPr>
          <w:sz w:val="28"/>
          <w:szCs w:val="28"/>
          <w:lang w:val="uk-UA"/>
        </w:rPr>
        <w:t>Інтелектуальна власність</w:t>
      </w:r>
      <w:r w:rsidR="00625D5C">
        <w:rPr>
          <w:sz w:val="28"/>
          <w:szCs w:val="28"/>
          <w:lang w:val="uk-UA"/>
        </w:rPr>
        <w:t>. Креативи метафізичного пошуку</w:t>
      </w:r>
      <w:r w:rsidRPr="00397364">
        <w:rPr>
          <w:sz w:val="28"/>
          <w:szCs w:val="28"/>
          <w:lang w:val="uk-UA"/>
        </w:rPr>
        <w:t xml:space="preserve"> - Київ.: 2008</w:t>
      </w:r>
    </w:p>
    <w:p w:rsidR="0078240C" w:rsidRDefault="0078240C" w:rsidP="00B632BC">
      <w:pPr>
        <w:numPr>
          <w:ilvl w:val="1"/>
          <w:numId w:val="33"/>
        </w:numPr>
        <w:tabs>
          <w:tab w:val="num" w:pos="360"/>
        </w:tabs>
        <w:spacing w:line="360" w:lineRule="auto"/>
        <w:ind w:left="360" w:firstLine="0"/>
        <w:jc w:val="both"/>
        <w:rPr>
          <w:sz w:val="28"/>
          <w:szCs w:val="28"/>
          <w:lang w:val="uk-UA"/>
        </w:rPr>
      </w:pPr>
      <w:r>
        <w:rPr>
          <w:sz w:val="28"/>
          <w:szCs w:val="28"/>
          <w:lang w:val="uk-UA"/>
        </w:rPr>
        <w:t xml:space="preserve">Вікіпедія, </w:t>
      </w:r>
      <w:hyperlink r:id="rId60" w:history="1">
        <w:r w:rsidRPr="004005D4">
          <w:rPr>
            <w:rStyle w:val="a4"/>
            <w:color w:val="auto"/>
            <w:sz w:val="28"/>
            <w:szCs w:val="28"/>
            <w:u w:val="none"/>
            <w:lang w:val="uk-UA"/>
          </w:rPr>
          <w:t>http://uk.wikipedia.org/</w:t>
        </w:r>
      </w:hyperlink>
    </w:p>
    <w:p w:rsidR="00AB1D3E" w:rsidRDefault="00AB1D3E" w:rsidP="00B632BC">
      <w:pPr>
        <w:numPr>
          <w:ilvl w:val="1"/>
          <w:numId w:val="33"/>
        </w:numPr>
        <w:spacing w:line="360" w:lineRule="auto"/>
        <w:ind w:left="360" w:firstLine="0"/>
        <w:jc w:val="both"/>
        <w:rPr>
          <w:sz w:val="28"/>
          <w:szCs w:val="28"/>
          <w:lang w:val="uk-UA"/>
        </w:rPr>
      </w:pPr>
      <w:r>
        <w:rPr>
          <w:sz w:val="28"/>
          <w:szCs w:val="28"/>
          <w:lang w:val="uk-UA"/>
        </w:rPr>
        <w:t xml:space="preserve">Всесвітній економічний форум, </w:t>
      </w:r>
      <w:hyperlink r:id="rId61" w:history="1">
        <w:r w:rsidRPr="004005D4">
          <w:rPr>
            <w:rStyle w:val="a4"/>
            <w:color w:val="auto"/>
            <w:sz w:val="28"/>
            <w:szCs w:val="28"/>
            <w:u w:val="none"/>
            <w:lang w:val="uk-UA"/>
          </w:rPr>
          <w:t>http://www.weforum.org/</w:t>
        </w:r>
      </w:hyperlink>
    </w:p>
    <w:p w:rsidR="0078240C" w:rsidRPr="0036590C" w:rsidRDefault="0078240C" w:rsidP="00B632BC">
      <w:pPr>
        <w:numPr>
          <w:ilvl w:val="1"/>
          <w:numId w:val="33"/>
        </w:numPr>
        <w:spacing w:line="360" w:lineRule="auto"/>
        <w:ind w:left="360" w:firstLine="0"/>
        <w:jc w:val="both"/>
        <w:rPr>
          <w:sz w:val="28"/>
          <w:szCs w:val="28"/>
          <w:lang w:val="uk-UA"/>
        </w:rPr>
      </w:pPr>
      <w:r>
        <w:rPr>
          <w:sz w:val="28"/>
          <w:szCs w:val="28"/>
          <w:lang w:val="uk-UA"/>
        </w:rPr>
        <w:t xml:space="preserve">Всесвітня організація інтелектуальної власності, </w:t>
      </w:r>
      <w:hyperlink r:id="rId62" w:history="1">
        <w:r w:rsidRPr="004005D4">
          <w:rPr>
            <w:rStyle w:val="a4"/>
            <w:color w:val="auto"/>
            <w:sz w:val="28"/>
            <w:szCs w:val="28"/>
            <w:u w:val="none"/>
            <w:lang w:val="uk-UA"/>
          </w:rPr>
          <w:t>http://www.wipo.int</w:t>
        </w:r>
      </w:hyperlink>
      <w:r w:rsidRPr="004005D4">
        <w:rPr>
          <w:b/>
          <w:sz w:val="28"/>
          <w:szCs w:val="28"/>
          <w:lang w:val="uk-UA"/>
        </w:rPr>
        <w:t xml:space="preserve"> </w:t>
      </w:r>
    </w:p>
    <w:p w:rsidR="0036590C" w:rsidRPr="0036590C" w:rsidRDefault="0036590C" w:rsidP="00B632BC">
      <w:pPr>
        <w:numPr>
          <w:ilvl w:val="1"/>
          <w:numId w:val="33"/>
        </w:numPr>
        <w:spacing w:line="360" w:lineRule="auto"/>
        <w:ind w:left="360" w:firstLine="0"/>
        <w:jc w:val="both"/>
        <w:rPr>
          <w:sz w:val="28"/>
          <w:szCs w:val="28"/>
          <w:lang w:val="uk-UA"/>
        </w:rPr>
      </w:pPr>
      <w:r w:rsidRPr="0036590C">
        <w:rPr>
          <w:sz w:val="28"/>
          <w:szCs w:val="28"/>
          <w:lang w:val="uk-UA"/>
        </w:rPr>
        <w:t>Всесвітня організація торгівлі</w:t>
      </w:r>
      <w:r>
        <w:rPr>
          <w:sz w:val="28"/>
          <w:szCs w:val="28"/>
          <w:lang w:val="uk-UA"/>
        </w:rPr>
        <w:t xml:space="preserve">, </w:t>
      </w:r>
      <w:r w:rsidRPr="0036590C">
        <w:rPr>
          <w:sz w:val="28"/>
          <w:szCs w:val="28"/>
          <w:lang w:val="uk-UA"/>
        </w:rPr>
        <w:t>http://www.wto.org/</w:t>
      </w:r>
    </w:p>
    <w:p w:rsidR="00AF6D45" w:rsidRPr="00AF6D45" w:rsidRDefault="00AF6D45" w:rsidP="00B632BC">
      <w:pPr>
        <w:numPr>
          <w:ilvl w:val="1"/>
          <w:numId w:val="33"/>
        </w:numPr>
        <w:tabs>
          <w:tab w:val="num" w:pos="0"/>
        </w:tabs>
        <w:spacing w:line="360" w:lineRule="auto"/>
        <w:ind w:left="0" w:firstLine="0"/>
        <w:jc w:val="both"/>
        <w:rPr>
          <w:sz w:val="28"/>
          <w:szCs w:val="28"/>
          <w:lang w:val="uk-UA"/>
        </w:rPr>
      </w:pPr>
      <w:r w:rsidRPr="00AF6D45">
        <w:rPr>
          <w:sz w:val="28"/>
          <w:szCs w:val="28"/>
        </w:rPr>
        <w:t>Горнісевич А. Інтелектуальна власність у колисці нового Цивільного кодексу України // Юридична практика. – 25 липня 2003 року.</w:t>
      </w:r>
    </w:p>
    <w:p w:rsidR="003725E2" w:rsidRDefault="00397364" w:rsidP="00B632BC">
      <w:pPr>
        <w:numPr>
          <w:ilvl w:val="1"/>
          <w:numId w:val="33"/>
        </w:numPr>
        <w:tabs>
          <w:tab w:val="num" w:pos="0"/>
        </w:tabs>
        <w:spacing w:line="360" w:lineRule="auto"/>
        <w:ind w:left="0" w:firstLine="0"/>
        <w:jc w:val="both"/>
        <w:rPr>
          <w:sz w:val="28"/>
          <w:szCs w:val="28"/>
          <w:lang w:val="uk-UA"/>
        </w:rPr>
      </w:pPr>
      <w:r w:rsidRPr="004005D4">
        <w:rPr>
          <w:sz w:val="28"/>
          <w:szCs w:val="28"/>
        </w:rPr>
        <w:t>Гуманітарна сфера України. Стан. Розвиток. Перспективи: зб. довідково-інформаційних</w:t>
      </w:r>
      <w:r w:rsidRPr="004005D4">
        <w:rPr>
          <w:sz w:val="28"/>
          <w:szCs w:val="28"/>
          <w:lang w:val="uk-UA"/>
        </w:rPr>
        <w:t xml:space="preserve"> </w:t>
      </w:r>
      <w:r w:rsidRPr="004005D4">
        <w:rPr>
          <w:sz w:val="28"/>
          <w:szCs w:val="28"/>
        </w:rPr>
        <w:t>матеріалів / Всеукраїнський форум інтелігенції. – К.: Довідкове видання, 2008.</w:t>
      </w:r>
    </w:p>
    <w:p w:rsidR="00AA3F00" w:rsidRDefault="001514B0" w:rsidP="00B632BC">
      <w:pPr>
        <w:numPr>
          <w:ilvl w:val="1"/>
          <w:numId w:val="33"/>
        </w:numPr>
        <w:tabs>
          <w:tab w:val="num" w:pos="540"/>
          <w:tab w:val="left" w:pos="720"/>
        </w:tabs>
        <w:spacing w:line="360" w:lineRule="auto"/>
        <w:ind w:left="0" w:firstLine="0"/>
        <w:jc w:val="both"/>
        <w:rPr>
          <w:sz w:val="28"/>
          <w:szCs w:val="28"/>
          <w:lang w:val="uk-UA"/>
        </w:rPr>
      </w:pPr>
      <w:r>
        <w:rPr>
          <w:sz w:val="28"/>
          <w:szCs w:val="28"/>
          <w:lang w:val="uk-UA"/>
        </w:rPr>
        <w:t xml:space="preserve">          </w:t>
      </w:r>
      <w:r w:rsidR="00AA3F00">
        <w:rPr>
          <w:sz w:val="28"/>
          <w:szCs w:val="28"/>
          <w:lang w:val="uk-UA"/>
        </w:rPr>
        <w:t xml:space="preserve">Державний департамент інтелектуальної власності, </w:t>
      </w:r>
      <w:hyperlink r:id="rId63" w:history="1">
        <w:r w:rsidR="00AA3F00" w:rsidRPr="004005D4">
          <w:rPr>
            <w:rStyle w:val="a4"/>
            <w:color w:val="auto"/>
            <w:sz w:val="28"/>
            <w:szCs w:val="28"/>
            <w:u w:val="none"/>
          </w:rPr>
          <w:t>http</w:t>
        </w:r>
        <w:r w:rsidR="00AA3F00" w:rsidRPr="004005D4">
          <w:rPr>
            <w:rStyle w:val="a4"/>
            <w:color w:val="auto"/>
            <w:sz w:val="28"/>
            <w:szCs w:val="28"/>
            <w:u w:val="none"/>
            <w:lang w:val="uk-UA"/>
          </w:rPr>
          <w:t>://</w:t>
        </w:r>
        <w:r w:rsidR="00AA3F00" w:rsidRPr="004005D4">
          <w:rPr>
            <w:rStyle w:val="a4"/>
            <w:color w:val="auto"/>
            <w:sz w:val="28"/>
            <w:szCs w:val="28"/>
            <w:u w:val="none"/>
          </w:rPr>
          <w:t>www</w:t>
        </w:r>
        <w:r w:rsidR="00AA3F00" w:rsidRPr="004005D4">
          <w:rPr>
            <w:rStyle w:val="a4"/>
            <w:color w:val="auto"/>
            <w:sz w:val="28"/>
            <w:szCs w:val="28"/>
            <w:u w:val="none"/>
            <w:lang w:val="uk-UA"/>
          </w:rPr>
          <w:t>.</w:t>
        </w:r>
        <w:r w:rsidR="00AA3F00" w:rsidRPr="004005D4">
          <w:rPr>
            <w:rStyle w:val="a4"/>
            <w:color w:val="auto"/>
            <w:sz w:val="28"/>
            <w:szCs w:val="28"/>
            <w:u w:val="none"/>
          </w:rPr>
          <w:t>sdip</w:t>
        </w:r>
        <w:r w:rsidR="00AA3F00" w:rsidRPr="004005D4">
          <w:rPr>
            <w:rStyle w:val="a4"/>
            <w:color w:val="auto"/>
            <w:sz w:val="28"/>
            <w:szCs w:val="28"/>
            <w:u w:val="none"/>
            <w:lang w:val="uk-UA"/>
          </w:rPr>
          <w:t>.</w:t>
        </w:r>
        <w:r w:rsidR="00AA3F00" w:rsidRPr="004005D4">
          <w:rPr>
            <w:rStyle w:val="a4"/>
            <w:color w:val="auto"/>
            <w:sz w:val="28"/>
            <w:szCs w:val="28"/>
            <w:u w:val="none"/>
          </w:rPr>
          <w:t>gov</w:t>
        </w:r>
        <w:r w:rsidR="00AA3F00" w:rsidRPr="004005D4">
          <w:rPr>
            <w:rStyle w:val="a4"/>
            <w:color w:val="auto"/>
            <w:sz w:val="28"/>
            <w:szCs w:val="28"/>
            <w:u w:val="none"/>
            <w:lang w:val="uk-UA"/>
          </w:rPr>
          <w:t>.</w:t>
        </w:r>
        <w:r w:rsidR="00AA3F00" w:rsidRPr="004005D4">
          <w:rPr>
            <w:rStyle w:val="a4"/>
            <w:color w:val="auto"/>
            <w:sz w:val="28"/>
            <w:szCs w:val="28"/>
            <w:u w:val="none"/>
          </w:rPr>
          <w:t>ua</w:t>
        </w:r>
        <w:r w:rsidR="00AA3F00" w:rsidRPr="004005D4">
          <w:rPr>
            <w:rStyle w:val="a4"/>
            <w:color w:val="auto"/>
            <w:sz w:val="28"/>
            <w:szCs w:val="28"/>
            <w:u w:val="none"/>
            <w:lang w:val="uk-UA"/>
          </w:rPr>
          <w:t>/</w:t>
        </w:r>
      </w:hyperlink>
    </w:p>
    <w:p w:rsidR="00A76AC7" w:rsidRPr="00AA3F00" w:rsidRDefault="00A76AC7" w:rsidP="00B632BC">
      <w:pPr>
        <w:numPr>
          <w:ilvl w:val="1"/>
          <w:numId w:val="33"/>
        </w:numPr>
        <w:tabs>
          <w:tab w:val="num" w:pos="0"/>
        </w:tabs>
        <w:spacing w:line="360" w:lineRule="auto"/>
        <w:ind w:left="0" w:firstLine="0"/>
        <w:jc w:val="both"/>
        <w:rPr>
          <w:sz w:val="28"/>
          <w:szCs w:val="28"/>
          <w:lang w:val="uk-UA"/>
        </w:rPr>
      </w:pPr>
      <w:r w:rsidRPr="004005D4">
        <w:rPr>
          <w:bCs/>
          <w:sz w:val="28"/>
          <w:szCs w:val="28"/>
          <w:lang w:val="uk-UA"/>
        </w:rPr>
        <w:t>Дідківський</w:t>
      </w:r>
      <w:r>
        <w:rPr>
          <w:bCs/>
          <w:sz w:val="28"/>
          <w:szCs w:val="28"/>
          <w:lang w:val="uk-UA"/>
        </w:rPr>
        <w:t>,</w:t>
      </w:r>
      <w:r w:rsidRPr="004005D4">
        <w:rPr>
          <w:bCs/>
          <w:sz w:val="28"/>
          <w:szCs w:val="28"/>
          <w:lang w:val="uk-UA"/>
        </w:rPr>
        <w:t xml:space="preserve"> Зовнішньоекономічна діяльність підприємства</w:t>
      </w:r>
      <w:r w:rsidR="00AA3F00" w:rsidRPr="00AA3F00">
        <w:rPr>
          <w:lang w:val="uk-UA"/>
        </w:rPr>
        <w:t xml:space="preserve"> – </w:t>
      </w:r>
      <w:r w:rsidR="00AA3F00" w:rsidRPr="00AA3F00">
        <w:rPr>
          <w:sz w:val="28"/>
          <w:szCs w:val="28"/>
          <w:lang w:val="uk-UA"/>
        </w:rPr>
        <w:t>К.: Знання, 2006. – 462 с.</w:t>
      </w:r>
    </w:p>
    <w:p w:rsidR="00A76AC7" w:rsidRDefault="00382D8D" w:rsidP="00B632BC">
      <w:pPr>
        <w:numPr>
          <w:ilvl w:val="1"/>
          <w:numId w:val="33"/>
        </w:numPr>
        <w:tabs>
          <w:tab w:val="num" w:pos="0"/>
        </w:tabs>
        <w:spacing w:line="360" w:lineRule="auto"/>
        <w:ind w:left="0" w:firstLine="0"/>
        <w:jc w:val="both"/>
        <w:rPr>
          <w:sz w:val="28"/>
          <w:szCs w:val="28"/>
          <w:lang w:val="uk-UA"/>
        </w:rPr>
      </w:pPr>
      <w:r>
        <w:rPr>
          <w:sz w:val="28"/>
          <w:szCs w:val="28"/>
        </w:rPr>
        <w:t>Драпак</w:t>
      </w:r>
      <w:r>
        <w:rPr>
          <w:sz w:val="28"/>
          <w:szCs w:val="28"/>
          <w:lang w:val="uk-UA"/>
        </w:rPr>
        <w:t>,</w:t>
      </w:r>
      <w:r w:rsidR="00A76AC7" w:rsidRPr="00A76AC7">
        <w:rPr>
          <w:sz w:val="28"/>
          <w:szCs w:val="28"/>
        </w:rPr>
        <w:t>Основи інтелектуальної власності</w:t>
      </w:r>
      <w:r w:rsidR="006B25ED">
        <w:rPr>
          <w:sz w:val="28"/>
          <w:szCs w:val="28"/>
          <w:lang w:val="uk-UA"/>
        </w:rPr>
        <w:t xml:space="preserve"> -</w:t>
      </w:r>
      <w:r w:rsidR="00931C23">
        <w:rPr>
          <w:sz w:val="28"/>
          <w:szCs w:val="28"/>
          <w:lang w:val="uk-UA"/>
        </w:rPr>
        <w:t xml:space="preserve"> </w:t>
      </w:r>
      <w:r w:rsidR="006B25ED">
        <w:rPr>
          <w:sz w:val="28"/>
          <w:szCs w:val="28"/>
          <w:lang w:val="uk-UA"/>
        </w:rPr>
        <w:t>К.:</w:t>
      </w:r>
      <w:r w:rsidR="00931C23" w:rsidRPr="00931C23">
        <w:rPr>
          <w:sz w:val="28"/>
          <w:szCs w:val="28"/>
        </w:rPr>
        <w:t>Кондор</w:t>
      </w:r>
      <w:r w:rsidR="006B25ED">
        <w:rPr>
          <w:sz w:val="28"/>
          <w:szCs w:val="28"/>
          <w:lang w:val="uk-UA"/>
        </w:rPr>
        <w:t>,</w:t>
      </w:r>
      <w:r w:rsidR="00931C23">
        <w:rPr>
          <w:sz w:val="28"/>
          <w:szCs w:val="28"/>
        </w:rPr>
        <w:t xml:space="preserve"> 2003</w:t>
      </w:r>
    </w:p>
    <w:p w:rsidR="008320CE" w:rsidRPr="008320CE" w:rsidRDefault="008320CE" w:rsidP="00B632BC">
      <w:pPr>
        <w:numPr>
          <w:ilvl w:val="1"/>
          <w:numId w:val="33"/>
        </w:numPr>
        <w:tabs>
          <w:tab w:val="num" w:pos="0"/>
        </w:tabs>
        <w:spacing w:line="360" w:lineRule="auto"/>
        <w:ind w:left="0" w:firstLine="0"/>
        <w:jc w:val="both"/>
        <w:rPr>
          <w:sz w:val="28"/>
          <w:szCs w:val="28"/>
          <w:lang w:val="uk-UA"/>
        </w:rPr>
      </w:pPr>
      <w:r w:rsidRPr="008320CE">
        <w:rPr>
          <w:sz w:val="28"/>
          <w:szCs w:val="28"/>
          <w:lang w:val="uk-UA"/>
        </w:rPr>
        <w:t xml:space="preserve">Дроздова Г. М. </w:t>
      </w:r>
      <w:hyperlink r:id="rId64" w:history="1">
        <w:r w:rsidRPr="006B25ED">
          <w:rPr>
            <w:rStyle w:val="a4"/>
            <w:color w:val="auto"/>
            <w:sz w:val="28"/>
            <w:szCs w:val="28"/>
            <w:u w:val="none"/>
            <w:lang w:val="uk-UA"/>
          </w:rPr>
          <w:t>Менеджмент зовнішньоекон</w:t>
        </w:r>
        <w:r w:rsidR="006B25ED" w:rsidRPr="006B25ED">
          <w:rPr>
            <w:rStyle w:val="a4"/>
            <w:color w:val="auto"/>
            <w:sz w:val="28"/>
            <w:szCs w:val="28"/>
            <w:u w:val="none"/>
            <w:lang w:val="uk-UA"/>
          </w:rPr>
          <w:t>омічної діяльності підприємства</w:t>
        </w:r>
        <w:r w:rsidRPr="006B25ED">
          <w:rPr>
            <w:rStyle w:val="a4"/>
            <w:color w:val="auto"/>
            <w:sz w:val="28"/>
            <w:szCs w:val="28"/>
            <w:u w:val="none"/>
            <w:lang w:val="uk-UA"/>
          </w:rPr>
          <w:t xml:space="preserve"> </w:t>
        </w:r>
      </w:hyperlink>
      <w:r w:rsidR="006B25ED" w:rsidRPr="006B25ED">
        <w:rPr>
          <w:sz w:val="28"/>
          <w:szCs w:val="28"/>
        </w:rPr>
        <w:t>: Навчальний посібник.- К.: ЦУЛ, 2002</w:t>
      </w:r>
    </w:p>
    <w:p w:rsidR="00A76AC7" w:rsidRDefault="00A76AC7" w:rsidP="00B632BC">
      <w:pPr>
        <w:numPr>
          <w:ilvl w:val="1"/>
          <w:numId w:val="33"/>
        </w:numPr>
        <w:tabs>
          <w:tab w:val="num" w:pos="0"/>
        </w:tabs>
        <w:spacing w:line="360" w:lineRule="auto"/>
        <w:ind w:left="0" w:firstLine="0"/>
        <w:jc w:val="both"/>
        <w:rPr>
          <w:sz w:val="28"/>
          <w:szCs w:val="28"/>
          <w:lang w:val="uk-UA"/>
        </w:rPr>
      </w:pPr>
      <w:r w:rsidRPr="00A76AC7">
        <w:rPr>
          <w:sz w:val="28"/>
          <w:szCs w:val="28"/>
          <w:lang w:val="uk-UA"/>
        </w:rPr>
        <w:t>Економіка знань – модернізаційний проект України: за ред. акад. НАН України В. М. Гейця,</w:t>
      </w:r>
      <w:r w:rsidRPr="004005D4">
        <w:rPr>
          <w:sz w:val="28"/>
          <w:szCs w:val="28"/>
          <w:lang w:val="uk-UA"/>
        </w:rPr>
        <w:t xml:space="preserve"> </w:t>
      </w:r>
      <w:r w:rsidRPr="00A76AC7">
        <w:rPr>
          <w:sz w:val="28"/>
          <w:szCs w:val="28"/>
          <w:lang w:val="uk-UA"/>
        </w:rPr>
        <w:t>акад. НАН України В. П. Семиноженка, чл.-кор. НАН України Б. Е. Кваснюка. – К.: Фенікс, 2007.</w:t>
      </w:r>
    </w:p>
    <w:p w:rsidR="00A76AC7" w:rsidRPr="00A76AC7" w:rsidRDefault="00A76AC7" w:rsidP="00B632BC">
      <w:pPr>
        <w:numPr>
          <w:ilvl w:val="1"/>
          <w:numId w:val="33"/>
        </w:numPr>
        <w:tabs>
          <w:tab w:val="num" w:pos="0"/>
        </w:tabs>
        <w:spacing w:line="360" w:lineRule="auto"/>
        <w:ind w:left="0" w:firstLine="0"/>
        <w:jc w:val="both"/>
        <w:rPr>
          <w:sz w:val="28"/>
          <w:szCs w:val="28"/>
          <w:lang w:val="uk-UA"/>
        </w:rPr>
      </w:pPr>
      <w:r w:rsidRPr="00A76AC7">
        <w:rPr>
          <w:iCs/>
          <w:sz w:val="28"/>
          <w:szCs w:val="28"/>
          <w:lang w:val="uk-UA"/>
        </w:rPr>
        <w:t>Экономика и управление. – 2006. – № 1. – С. 94–98. 11. Смерека С.Б. Оцінка ефективності</w:t>
      </w:r>
      <w:r>
        <w:rPr>
          <w:sz w:val="28"/>
          <w:szCs w:val="28"/>
          <w:lang w:val="uk-UA"/>
        </w:rPr>
        <w:t xml:space="preserve"> </w:t>
      </w:r>
      <w:r w:rsidRPr="00A76AC7">
        <w:rPr>
          <w:iCs/>
          <w:sz w:val="28"/>
          <w:szCs w:val="28"/>
          <w:lang w:val="uk-UA"/>
        </w:rPr>
        <w:t>міжнародної торгівлі ліцензіями // Актуа</w:t>
      </w:r>
      <w:r w:rsidRPr="00397364">
        <w:rPr>
          <w:iCs/>
          <w:sz w:val="28"/>
          <w:szCs w:val="28"/>
        </w:rPr>
        <w:t xml:space="preserve">льні проблеми економіки. – 2007. – №7(73). </w:t>
      </w:r>
    </w:p>
    <w:p w:rsidR="00A76AC7" w:rsidRDefault="00A76AC7" w:rsidP="00B632BC">
      <w:pPr>
        <w:numPr>
          <w:ilvl w:val="1"/>
          <w:numId w:val="33"/>
        </w:numPr>
        <w:tabs>
          <w:tab w:val="num" w:pos="0"/>
        </w:tabs>
        <w:spacing w:line="360" w:lineRule="auto"/>
        <w:ind w:left="0" w:firstLine="0"/>
        <w:jc w:val="both"/>
        <w:rPr>
          <w:sz w:val="28"/>
          <w:szCs w:val="28"/>
          <w:lang w:val="uk-UA"/>
        </w:rPr>
      </w:pPr>
      <w:r w:rsidRPr="0078549D">
        <w:rPr>
          <w:sz w:val="28"/>
          <w:szCs w:val="28"/>
          <w:lang w:val="uk-UA"/>
        </w:rPr>
        <w:t>Інноваційний розвиток економіки: модель, система управління, державна політика / За ред. Л.І. Федулової. – К.: Основа, 2005.</w:t>
      </w:r>
    </w:p>
    <w:p w:rsidR="00AF6D45" w:rsidRDefault="00AF6D45" w:rsidP="00B632BC">
      <w:pPr>
        <w:numPr>
          <w:ilvl w:val="1"/>
          <w:numId w:val="33"/>
        </w:numPr>
        <w:tabs>
          <w:tab w:val="num" w:pos="0"/>
        </w:tabs>
        <w:spacing w:line="360" w:lineRule="auto"/>
        <w:ind w:left="0" w:firstLine="0"/>
        <w:jc w:val="both"/>
        <w:rPr>
          <w:sz w:val="28"/>
          <w:szCs w:val="28"/>
          <w:lang w:val="uk-UA"/>
        </w:rPr>
      </w:pPr>
      <w:r w:rsidRPr="00AF6D45">
        <w:rPr>
          <w:sz w:val="28"/>
          <w:szCs w:val="28"/>
          <w:lang w:val="uk-UA"/>
        </w:rPr>
        <w:t>І</w:t>
      </w:r>
      <w:r w:rsidRPr="00AF6D45">
        <w:rPr>
          <w:sz w:val="28"/>
          <w:szCs w:val="28"/>
        </w:rPr>
        <w:t>нтелектуальна власність: словник-довідник/ За заг. ред. О. Д. Святоцького.: У 2-х т. — К.: Ін Юре, 2000.</w:t>
      </w: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Default="0005379D" w:rsidP="0005379D">
      <w:pPr>
        <w:spacing w:line="360" w:lineRule="auto"/>
        <w:jc w:val="both"/>
        <w:rPr>
          <w:sz w:val="28"/>
          <w:szCs w:val="28"/>
          <w:lang w:val="uk-UA"/>
        </w:rPr>
      </w:pPr>
    </w:p>
    <w:p w:rsidR="0005379D" w:rsidRPr="00AF6D45" w:rsidRDefault="0005379D" w:rsidP="0005379D">
      <w:pPr>
        <w:spacing w:line="360" w:lineRule="auto"/>
        <w:jc w:val="both"/>
        <w:rPr>
          <w:sz w:val="28"/>
          <w:szCs w:val="28"/>
          <w:lang w:val="uk-UA"/>
        </w:rPr>
      </w:pPr>
    </w:p>
    <w:p w:rsidR="00A76AC7" w:rsidRDefault="00A76AC7" w:rsidP="00B632BC">
      <w:pPr>
        <w:numPr>
          <w:ilvl w:val="1"/>
          <w:numId w:val="33"/>
        </w:numPr>
        <w:tabs>
          <w:tab w:val="num" w:pos="0"/>
        </w:tabs>
        <w:spacing w:line="360" w:lineRule="auto"/>
        <w:ind w:left="0" w:firstLine="0"/>
        <w:jc w:val="both"/>
        <w:rPr>
          <w:sz w:val="28"/>
          <w:szCs w:val="28"/>
          <w:lang w:val="uk-UA"/>
        </w:rPr>
      </w:pPr>
      <w:r w:rsidRPr="00A76AC7">
        <w:rPr>
          <w:sz w:val="28"/>
          <w:szCs w:val="28"/>
        </w:rPr>
        <w:t xml:space="preserve">Конвенция  учреждающая Всемирную организацию интеллектуальной собственности </w:t>
      </w:r>
      <w:bookmarkStart w:id="9" w:name="2"/>
      <w:bookmarkEnd w:id="9"/>
      <w:r w:rsidRPr="00A76AC7">
        <w:rPr>
          <w:sz w:val="28"/>
          <w:szCs w:val="28"/>
        </w:rPr>
        <w:t xml:space="preserve"> (подписанная в Стокгольме 14 июля 1967 года   и измененная 2 октября 1979 года) </w:t>
      </w:r>
    </w:p>
    <w:p w:rsidR="00A76AC7" w:rsidRDefault="00A76AC7" w:rsidP="00B632BC">
      <w:pPr>
        <w:numPr>
          <w:ilvl w:val="1"/>
          <w:numId w:val="33"/>
        </w:numPr>
        <w:tabs>
          <w:tab w:val="num" w:pos="0"/>
        </w:tabs>
        <w:spacing w:line="360" w:lineRule="auto"/>
        <w:ind w:left="0" w:firstLine="0"/>
        <w:jc w:val="both"/>
        <w:rPr>
          <w:sz w:val="28"/>
          <w:szCs w:val="28"/>
          <w:lang w:val="uk-UA"/>
        </w:rPr>
      </w:pPr>
      <w:r>
        <w:rPr>
          <w:sz w:val="28"/>
          <w:szCs w:val="28"/>
        </w:rPr>
        <w:t>Конвенці</w:t>
      </w:r>
      <w:r>
        <w:rPr>
          <w:sz w:val="28"/>
          <w:szCs w:val="28"/>
          <w:lang w:val="uk-UA"/>
        </w:rPr>
        <w:t>я</w:t>
      </w:r>
      <w:r w:rsidRPr="004005D4">
        <w:rPr>
          <w:sz w:val="28"/>
          <w:szCs w:val="28"/>
        </w:rPr>
        <w:t xml:space="preserve"> </w:t>
      </w:r>
      <w:r>
        <w:rPr>
          <w:sz w:val="28"/>
          <w:szCs w:val="28"/>
          <w:lang w:val="uk-UA"/>
        </w:rPr>
        <w:t>«П</w:t>
      </w:r>
      <w:r w:rsidRPr="004005D4">
        <w:rPr>
          <w:sz w:val="28"/>
          <w:szCs w:val="28"/>
        </w:rPr>
        <w:t>ро захист інтелектуальної праці</w:t>
      </w:r>
      <w:r>
        <w:rPr>
          <w:sz w:val="28"/>
          <w:szCs w:val="28"/>
          <w:lang w:val="uk-UA"/>
        </w:rPr>
        <w:t>»</w:t>
      </w:r>
    </w:p>
    <w:p w:rsidR="00625D5C" w:rsidRPr="00625D5C" w:rsidRDefault="00625D5C" w:rsidP="00B632BC">
      <w:pPr>
        <w:numPr>
          <w:ilvl w:val="1"/>
          <w:numId w:val="33"/>
        </w:numPr>
        <w:tabs>
          <w:tab w:val="num" w:pos="0"/>
        </w:tabs>
        <w:spacing w:line="360" w:lineRule="auto"/>
        <w:ind w:left="0" w:firstLine="0"/>
        <w:jc w:val="both"/>
        <w:rPr>
          <w:sz w:val="28"/>
          <w:szCs w:val="28"/>
          <w:lang w:val="uk-UA"/>
        </w:rPr>
      </w:pPr>
      <w:r w:rsidRPr="00625D5C">
        <w:rPr>
          <w:sz w:val="28"/>
          <w:szCs w:val="28"/>
          <w:lang w:val="uk-UA"/>
        </w:rPr>
        <w:t>Лазебник Л. Л. Міжнародна економіка: Курс лекцій: Навч. посібник для студ. екон. спец. - Ірпінь: Академія ДПС України, 2001.</w:t>
      </w:r>
    </w:p>
    <w:p w:rsidR="00AF6D45" w:rsidRPr="00AF6D45" w:rsidRDefault="00AF6D45" w:rsidP="00B632BC">
      <w:pPr>
        <w:numPr>
          <w:ilvl w:val="1"/>
          <w:numId w:val="33"/>
        </w:numPr>
        <w:tabs>
          <w:tab w:val="num" w:pos="0"/>
        </w:tabs>
        <w:spacing w:line="360" w:lineRule="auto"/>
        <w:ind w:left="0" w:firstLine="0"/>
        <w:jc w:val="both"/>
        <w:rPr>
          <w:sz w:val="28"/>
          <w:szCs w:val="28"/>
          <w:lang w:val="uk-UA"/>
        </w:rPr>
      </w:pPr>
      <w:r w:rsidRPr="00625D5C">
        <w:rPr>
          <w:sz w:val="28"/>
          <w:szCs w:val="28"/>
          <w:lang w:val="uk-UA"/>
        </w:rPr>
        <w:t xml:space="preserve">Лищишин М. Проблеми використання та захисту інтелектуальної власності в Україні // Економіка України. - №7(500). – 2003. </w:t>
      </w:r>
    </w:p>
    <w:p w:rsidR="00AF6D45" w:rsidRDefault="00AF6D45" w:rsidP="00B632BC">
      <w:pPr>
        <w:numPr>
          <w:ilvl w:val="1"/>
          <w:numId w:val="33"/>
        </w:numPr>
        <w:tabs>
          <w:tab w:val="num" w:pos="0"/>
        </w:tabs>
        <w:spacing w:line="360" w:lineRule="auto"/>
        <w:ind w:left="0" w:firstLine="0"/>
        <w:jc w:val="both"/>
        <w:rPr>
          <w:sz w:val="28"/>
          <w:szCs w:val="28"/>
          <w:lang w:val="uk-UA"/>
        </w:rPr>
      </w:pPr>
      <w:r>
        <w:rPr>
          <w:sz w:val="28"/>
          <w:szCs w:val="28"/>
          <w:lang w:val="uk-UA"/>
        </w:rPr>
        <w:t xml:space="preserve">Микитенко В.В. Вимоги до впровадження новітніх технологій і високотехнологічної продукції// Проблеми </w:t>
      </w:r>
      <w:r>
        <w:rPr>
          <w:rStyle w:val="spelle"/>
          <w:sz w:val="28"/>
          <w:szCs w:val="28"/>
          <w:lang w:val="uk-UA"/>
        </w:rPr>
        <w:t>науки.-</w:t>
      </w:r>
      <w:r>
        <w:rPr>
          <w:sz w:val="28"/>
          <w:szCs w:val="28"/>
          <w:lang w:val="uk-UA"/>
        </w:rPr>
        <w:t xml:space="preserve"> 2001.- №9.</w:t>
      </w:r>
    </w:p>
    <w:p w:rsidR="00AF6D45" w:rsidRDefault="00AF6D45" w:rsidP="00B632BC">
      <w:pPr>
        <w:numPr>
          <w:ilvl w:val="1"/>
          <w:numId w:val="33"/>
        </w:numPr>
        <w:tabs>
          <w:tab w:val="num" w:pos="0"/>
        </w:tabs>
        <w:spacing w:line="360" w:lineRule="auto"/>
        <w:ind w:left="0" w:firstLine="0"/>
        <w:jc w:val="both"/>
        <w:rPr>
          <w:sz w:val="28"/>
          <w:szCs w:val="28"/>
          <w:lang w:val="uk-UA"/>
        </w:rPr>
      </w:pPr>
      <w:r w:rsidRPr="00AF6D45">
        <w:rPr>
          <w:sz w:val="28"/>
          <w:szCs w:val="28"/>
        </w:rPr>
        <w:t>“Міжнародна економіка” за ред. А.П.Румянцева</w:t>
      </w:r>
      <w:r>
        <w:rPr>
          <w:sz w:val="28"/>
          <w:szCs w:val="28"/>
          <w:lang w:val="uk-UA"/>
        </w:rPr>
        <w:t>. – 2-ге вид. - К.: Знання, 2004.</w:t>
      </w:r>
    </w:p>
    <w:p w:rsidR="00AB1D3E" w:rsidRPr="00AF6D45" w:rsidRDefault="00AB1D3E" w:rsidP="00B632BC">
      <w:pPr>
        <w:numPr>
          <w:ilvl w:val="1"/>
          <w:numId w:val="33"/>
        </w:numPr>
        <w:tabs>
          <w:tab w:val="num" w:pos="0"/>
        </w:tabs>
        <w:spacing w:line="360" w:lineRule="auto"/>
        <w:ind w:left="0" w:firstLine="0"/>
        <w:jc w:val="both"/>
        <w:rPr>
          <w:sz w:val="28"/>
          <w:szCs w:val="28"/>
          <w:lang w:val="uk-UA"/>
        </w:rPr>
      </w:pPr>
      <w:r w:rsidRPr="00AB1D3E">
        <w:rPr>
          <w:sz w:val="28"/>
          <w:szCs w:val="28"/>
          <w:lang w:val="uk-UA"/>
        </w:rPr>
        <w:t>Міжнародна торгівельна палата</w:t>
      </w:r>
      <w:r w:rsidR="009766A8">
        <w:rPr>
          <w:sz w:val="28"/>
          <w:szCs w:val="28"/>
          <w:lang w:val="uk-UA"/>
        </w:rPr>
        <w:t xml:space="preserve"> в</w:t>
      </w:r>
      <w:r>
        <w:rPr>
          <w:sz w:val="28"/>
          <w:szCs w:val="28"/>
          <w:lang w:val="uk-UA"/>
        </w:rPr>
        <w:t xml:space="preserve"> Україні, </w:t>
      </w:r>
      <w:r w:rsidRPr="00AB1D3E">
        <w:rPr>
          <w:sz w:val="28"/>
          <w:szCs w:val="28"/>
          <w:lang w:val="uk-UA"/>
        </w:rPr>
        <w:t>http://iccua.org/</w:t>
      </w:r>
    </w:p>
    <w:p w:rsidR="008320CE" w:rsidRDefault="008320CE" w:rsidP="00B632BC">
      <w:pPr>
        <w:numPr>
          <w:ilvl w:val="1"/>
          <w:numId w:val="33"/>
        </w:numPr>
        <w:tabs>
          <w:tab w:val="num" w:pos="0"/>
        </w:tabs>
        <w:spacing w:line="360" w:lineRule="auto"/>
        <w:ind w:left="0" w:firstLine="0"/>
        <w:jc w:val="both"/>
        <w:rPr>
          <w:sz w:val="28"/>
          <w:szCs w:val="28"/>
          <w:lang w:val="uk-UA"/>
        </w:rPr>
      </w:pPr>
      <w:r w:rsidRPr="004005D4">
        <w:rPr>
          <w:sz w:val="28"/>
          <w:szCs w:val="28"/>
        </w:rPr>
        <w:t>Мухопад В.И. Лицензионная торговля: маркетинг, ценообразование, управление. –М.: ИНИЦ, 1998.</w:t>
      </w:r>
    </w:p>
    <w:p w:rsidR="008320CE" w:rsidRDefault="008320CE" w:rsidP="00B632BC">
      <w:pPr>
        <w:numPr>
          <w:ilvl w:val="1"/>
          <w:numId w:val="33"/>
        </w:numPr>
        <w:tabs>
          <w:tab w:val="num" w:pos="0"/>
        </w:tabs>
        <w:spacing w:line="360" w:lineRule="auto"/>
        <w:ind w:left="0" w:firstLine="0"/>
        <w:jc w:val="both"/>
        <w:rPr>
          <w:sz w:val="28"/>
          <w:szCs w:val="28"/>
          <w:lang w:val="uk-UA"/>
        </w:rPr>
      </w:pPr>
      <w:r w:rsidRPr="004005D4">
        <w:rPr>
          <w:sz w:val="28"/>
          <w:szCs w:val="28"/>
          <w:lang w:val="uk-UA"/>
        </w:rPr>
        <w:t>Осецький В. Л.,Теоретичні і практичні аспекти економіки та інтелектуальної власності’ 2009</w:t>
      </w:r>
    </w:p>
    <w:p w:rsidR="008320CE" w:rsidRDefault="008320CE" w:rsidP="00B632BC">
      <w:pPr>
        <w:numPr>
          <w:ilvl w:val="1"/>
          <w:numId w:val="33"/>
        </w:numPr>
        <w:tabs>
          <w:tab w:val="num" w:pos="0"/>
        </w:tabs>
        <w:spacing w:line="360" w:lineRule="auto"/>
        <w:ind w:left="0" w:firstLine="0"/>
        <w:jc w:val="both"/>
        <w:rPr>
          <w:sz w:val="28"/>
          <w:szCs w:val="28"/>
          <w:lang w:val="uk-UA"/>
        </w:rPr>
      </w:pPr>
      <w:r w:rsidRPr="0078549D">
        <w:rPr>
          <w:sz w:val="28"/>
          <w:szCs w:val="28"/>
          <w:lang w:val="uk-UA"/>
        </w:rPr>
        <w:t>Паладій М</w:t>
      </w:r>
      <w:r w:rsidRPr="0078549D">
        <w:rPr>
          <w:sz w:val="28"/>
          <w:szCs w:val="28"/>
        </w:rPr>
        <w:t xml:space="preserve">.В. </w:t>
      </w:r>
      <w:r w:rsidRPr="0078549D">
        <w:rPr>
          <w:sz w:val="28"/>
          <w:szCs w:val="28"/>
          <w:lang w:val="uk-UA"/>
        </w:rPr>
        <w:t>Середній клас та його роль у формуванні інтелектуального капіталу суспільства; Світ інтелектуальної власності</w:t>
      </w:r>
      <w:r w:rsidRPr="0078549D">
        <w:rPr>
          <w:sz w:val="28"/>
          <w:szCs w:val="28"/>
        </w:rPr>
        <w:t xml:space="preserve"> №  4 (89)</w:t>
      </w:r>
      <w:r w:rsidRPr="0078549D">
        <w:rPr>
          <w:sz w:val="28"/>
          <w:szCs w:val="28"/>
          <w:lang w:val="uk-UA"/>
        </w:rPr>
        <w:t xml:space="preserve">, </w:t>
      </w:r>
      <w:r w:rsidRPr="0078549D">
        <w:rPr>
          <w:sz w:val="28"/>
          <w:szCs w:val="28"/>
        </w:rPr>
        <w:t>2003р</w:t>
      </w:r>
      <w:r>
        <w:rPr>
          <w:sz w:val="28"/>
          <w:szCs w:val="28"/>
          <w:lang w:val="uk-UA"/>
        </w:rPr>
        <w:t>.</w:t>
      </w:r>
    </w:p>
    <w:p w:rsidR="00AF6D45" w:rsidRDefault="00AF6D45" w:rsidP="00B632BC">
      <w:pPr>
        <w:numPr>
          <w:ilvl w:val="1"/>
          <w:numId w:val="33"/>
        </w:numPr>
        <w:tabs>
          <w:tab w:val="num" w:pos="0"/>
        </w:tabs>
        <w:spacing w:line="360" w:lineRule="auto"/>
        <w:ind w:left="0" w:firstLine="0"/>
        <w:jc w:val="both"/>
        <w:rPr>
          <w:sz w:val="28"/>
          <w:szCs w:val="28"/>
          <w:lang w:val="uk-UA"/>
        </w:rPr>
      </w:pPr>
      <w:r w:rsidRPr="0078549D">
        <w:rPr>
          <w:noProof/>
          <w:sz w:val="28"/>
          <w:szCs w:val="28"/>
          <w:lang w:val="uk-UA"/>
        </w:rPr>
        <w:t>“</w:t>
      </w:r>
      <w:r w:rsidRPr="003725E2">
        <w:rPr>
          <w:noProof/>
          <w:sz w:val="28"/>
          <w:szCs w:val="28"/>
          <w:lang w:val="uk-UA"/>
        </w:rPr>
        <w:t>Парижська конвенція з охоронипромислової власності” від</w:t>
      </w:r>
      <w:r w:rsidRPr="004005D4">
        <w:rPr>
          <w:noProof/>
          <w:sz w:val="28"/>
          <w:szCs w:val="28"/>
          <w:lang w:val="uk-UA"/>
        </w:rPr>
        <w:t xml:space="preserve"> 20.3.1883.</w:t>
      </w:r>
    </w:p>
    <w:p w:rsidR="00AF6D45" w:rsidRDefault="00AF6D45" w:rsidP="00B632BC">
      <w:pPr>
        <w:numPr>
          <w:ilvl w:val="1"/>
          <w:numId w:val="33"/>
        </w:numPr>
        <w:tabs>
          <w:tab w:val="num" w:pos="0"/>
        </w:tabs>
        <w:spacing w:line="360" w:lineRule="auto"/>
        <w:ind w:left="0" w:firstLine="0"/>
        <w:jc w:val="both"/>
        <w:rPr>
          <w:sz w:val="28"/>
          <w:szCs w:val="28"/>
          <w:lang w:val="uk-UA"/>
        </w:rPr>
      </w:pPr>
      <w:r w:rsidRPr="00AF6D45">
        <w:rPr>
          <w:sz w:val="28"/>
          <w:szCs w:val="28"/>
        </w:rPr>
        <w:t>Право інтелектуальної власності / За ред. О. А. Підопригори, О. Д. Святоцкого. – К.: Ін Юрпе, 2002.</w:t>
      </w:r>
    </w:p>
    <w:p w:rsidR="0036590C" w:rsidRPr="00AF6D45" w:rsidRDefault="0036590C" w:rsidP="00B632BC">
      <w:pPr>
        <w:numPr>
          <w:ilvl w:val="1"/>
          <w:numId w:val="33"/>
        </w:numPr>
        <w:tabs>
          <w:tab w:val="num" w:pos="0"/>
        </w:tabs>
        <w:spacing w:line="360" w:lineRule="auto"/>
        <w:ind w:left="0" w:firstLine="0"/>
        <w:jc w:val="both"/>
        <w:rPr>
          <w:sz w:val="28"/>
          <w:szCs w:val="28"/>
          <w:lang w:val="uk-UA"/>
        </w:rPr>
      </w:pPr>
      <w:r>
        <w:rPr>
          <w:sz w:val="28"/>
          <w:szCs w:val="28"/>
          <w:lang w:val="uk-UA"/>
        </w:rPr>
        <w:t xml:space="preserve">Програма розвитку ООН, </w:t>
      </w:r>
      <w:r w:rsidRPr="0036590C">
        <w:rPr>
          <w:sz w:val="28"/>
          <w:szCs w:val="28"/>
          <w:lang w:val="uk-UA"/>
        </w:rPr>
        <w:t>http://www.undp.org/</w:t>
      </w:r>
    </w:p>
    <w:p w:rsidR="008320CE" w:rsidRPr="0018299E" w:rsidRDefault="008320CE" w:rsidP="00B632BC">
      <w:pPr>
        <w:numPr>
          <w:ilvl w:val="1"/>
          <w:numId w:val="33"/>
        </w:numPr>
        <w:tabs>
          <w:tab w:val="num" w:pos="0"/>
        </w:tabs>
        <w:spacing w:line="360" w:lineRule="auto"/>
        <w:ind w:left="0" w:firstLine="0"/>
        <w:jc w:val="both"/>
        <w:rPr>
          <w:sz w:val="28"/>
          <w:szCs w:val="28"/>
          <w:lang w:val="uk-UA"/>
        </w:rPr>
      </w:pPr>
      <w:r w:rsidRPr="00397364">
        <w:rPr>
          <w:iCs/>
          <w:sz w:val="28"/>
          <w:szCs w:val="28"/>
        </w:rPr>
        <w:t>Просвирина И.И. Интеллектуальный капитал и интеллектуальные активы компании //</w:t>
      </w:r>
    </w:p>
    <w:p w:rsidR="0018299E" w:rsidRPr="0018299E" w:rsidRDefault="0018299E" w:rsidP="00B632BC">
      <w:pPr>
        <w:numPr>
          <w:ilvl w:val="1"/>
          <w:numId w:val="33"/>
        </w:numPr>
        <w:tabs>
          <w:tab w:val="num" w:pos="0"/>
        </w:tabs>
        <w:spacing w:line="360" w:lineRule="auto"/>
        <w:ind w:left="0" w:firstLine="0"/>
        <w:jc w:val="both"/>
        <w:rPr>
          <w:sz w:val="28"/>
          <w:szCs w:val="28"/>
          <w:lang w:val="uk-UA"/>
        </w:rPr>
      </w:pPr>
      <w:r w:rsidRPr="0018299E">
        <w:rPr>
          <w:sz w:val="28"/>
          <w:szCs w:val="28"/>
        </w:rPr>
        <w:t>Проблеми охорони інтелектуальної власності в Україні (Аналітична доповідь УЦЕПД) // Національна безпека і оборона. – 2001. – №10.</w:t>
      </w:r>
    </w:p>
    <w:p w:rsidR="00B632BC" w:rsidRPr="0018299E" w:rsidRDefault="00B632BC" w:rsidP="00B632BC">
      <w:pPr>
        <w:numPr>
          <w:ilvl w:val="1"/>
          <w:numId w:val="33"/>
        </w:numPr>
        <w:tabs>
          <w:tab w:val="num" w:pos="0"/>
        </w:tabs>
        <w:spacing w:line="360" w:lineRule="auto"/>
        <w:ind w:left="0" w:firstLine="0"/>
        <w:jc w:val="both"/>
        <w:rPr>
          <w:sz w:val="28"/>
          <w:szCs w:val="28"/>
          <w:lang w:val="uk-UA"/>
        </w:rPr>
      </w:pPr>
      <w:r>
        <w:rPr>
          <w:iCs/>
          <w:sz w:val="28"/>
          <w:szCs w:val="28"/>
          <w:lang w:val="uk-UA"/>
        </w:rPr>
        <w:t xml:space="preserve">Програма розвитку ООН, </w:t>
      </w:r>
      <w:hyperlink r:id="rId65" w:history="1">
        <w:r w:rsidR="0018299E" w:rsidRPr="0018299E">
          <w:rPr>
            <w:rStyle w:val="a4"/>
            <w:iCs/>
            <w:color w:val="auto"/>
            <w:sz w:val="28"/>
            <w:szCs w:val="28"/>
            <w:u w:val="none"/>
            <w:lang w:val="uk-UA"/>
          </w:rPr>
          <w:t>http://europeandcis.undp.org/</w:t>
        </w:r>
      </w:hyperlink>
    </w:p>
    <w:p w:rsidR="0018299E" w:rsidRPr="0018299E" w:rsidRDefault="0018299E" w:rsidP="00B632BC">
      <w:pPr>
        <w:numPr>
          <w:ilvl w:val="1"/>
          <w:numId w:val="33"/>
        </w:numPr>
        <w:tabs>
          <w:tab w:val="num" w:pos="0"/>
        </w:tabs>
        <w:spacing w:line="360" w:lineRule="auto"/>
        <w:ind w:left="0" w:firstLine="0"/>
        <w:jc w:val="both"/>
        <w:rPr>
          <w:sz w:val="28"/>
          <w:szCs w:val="28"/>
          <w:lang w:val="uk-UA"/>
        </w:rPr>
      </w:pPr>
      <w:r w:rsidRPr="0018299E">
        <w:rPr>
          <w:sz w:val="28"/>
          <w:szCs w:val="28"/>
        </w:rPr>
        <w:t>Салфетник Т. Захист прав у сфері інтелектуальної власності // Інтелектуальна власність. – 2002. – №2-3.</w:t>
      </w:r>
    </w:p>
    <w:p w:rsidR="00AF6D45" w:rsidRDefault="00AF6D45" w:rsidP="00B632BC">
      <w:pPr>
        <w:numPr>
          <w:ilvl w:val="1"/>
          <w:numId w:val="33"/>
        </w:numPr>
        <w:tabs>
          <w:tab w:val="num" w:pos="0"/>
        </w:tabs>
        <w:spacing w:line="360" w:lineRule="auto"/>
        <w:ind w:left="0" w:firstLine="0"/>
        <w:jc w:val="both"/>
        <w:rPr>
          <w:sz w:val="28"/>
          <w:szCs w:val="28"/>
          <w:lang w:val="uk-UA"/>
        </w:rPr>
      </w:pPr>
      <w:r w:rsidRPr="00AF6D45">
        <w:rPr>
          <w:sz w:val="28"/>
          <w:szCs w:val="28"/>
        </w:rPr>
        <w:t>Сиденко В. Охорона інтелектуальної власності в Україні: проблеми й розв’язання // Дзеркало тижня. - № 43 (367). - Субота, 3 - 9 Листопада 2001 року.</w:t>
      </w:r>
    </w:p>
    <w:p w:rsidR="0018299E" w:rsidRPr="0018299E" w:rsidRDefault="0018299E" w:rsidP="00B632BC">
      <w:pPr>
        <w:numPr>
          <w:ilvl w:val="1"/>
          <w:numId w:val="33"/>
        </w:numPr>
        <w:tabs>
          <w:tab w:val="num" w:pos="0"/>
        </w:tabs>
        <w:spacing w:line="360" w:lineRule="auto"/>
        <w:ind w:left="0" w:firstLine="0"/>
        <w:jc w:val="both"/>
        <w:rPr>
          <w:sz w:val="28"/>
          <w:szCs w:val="28"/>
          <w:lang w:val="uk-UA"/>
        </w:rPr>
      </w:pPr>
      <w:r w:rsidRPr="0018299E">
        <w:rPr>
          <w:sz w:val="28"/>
          <w:szCs w:val="28"/>
        </w:rPr>
        <w:t>Скордамалья В. Право інтелектуальної власності ЄС. — К.: ІМВ КНУ імені Тараса Шевченка, 2005.</w:t>
      </w:r>
    </w:p>
    <w:p w:rsidR="00E66C5F" w:rsidRDefault="00E66C5F" w:rsidP="00B632BC">
      <w:pPr>
        <w:numPr>
          <w:ilvl w:val="1"/>
          <w:numId w:val="33"/>
        </w:numPr>
        <w:tabs>
          <w:tab w:val="num" w:pos="0"/>
        </w:tabs>
        <w:spacing w:line="360" w:lineRule="auto"/>
        <w:ind w:left="0" w:firstLine="0"/>
        <w:jc w:val="both"/>
        <w:rPr>
          <w:sz w:val="28"/>
          <w:szCs w:val="28"/>
          <w:lang w:val="uk-UA"/>
        </w:rPr>
      </w:pPr>
      <w:r>
        <w:rPr>
          <w:sz w:val="28"/>
          <w:szCs w:val="28"/>
          <w:lang w:val="uk-UA"/>
        </w:rPr>
        <w:t xml:space="preserve"> Український інститут промислової власності, </w:t>
      </w:r>
      <w:hyperlink r:id="rId66" w:history="1">
        <w:r w:rsidR="0018299E" w:rsidRPr="0018299E">
          <w:rPr>
            <w:rStyle w:val="a4"/>
            <w:color w:val="auto"/>
            <w:sz w:val="28"/>
            <w:szCs w:val="28"/>
            <w:u w:val="none"/>
            <w:lang w:val="uk-UA"/>
          </w:rPr>
          <w:t>http://base.ukrpatent.org</w:t>
        </w:r>
      </w:hyperlink>
    </w:p>
    <w:p w:rsidR="0018299E" w:rsidRPr="0018299E" w:rsidRDefault="0018299E" w:rsidP="00B632BC">
      <w:pPr>
        <w:numPr>
          <w:ilvl w:val="1"/>
          <w:numId w:val="33"/>
        </w:numPr>
        <w:tabs>
          <w:tab w:val="num" w:pos="0"/>
        </w:tabs>
        <w:spacing w:line="360" w:lineRule="auto"/>
        <w:ind w:left="0" w:firstLine="0"/>
        <w:jc w:val="both"/>
        <w:rPr>
          <w:sz w:val="28"/>
          <w:szCs w:val="28"/>
          <w:lang w:val="uk-UA"/>
        </w:rPr>
      </w:pPr>
      <w:r w:rsidRPr="0018299E">
        <w:rPr>
          <w:sz w:val="28"/>
          <w:szCs w:val="28"/>
        </w:rPr>
        <w:t>Ушаков В. Основні напрямки розвитку міжнародної охорони інтелектуальної власності – точка зору ВОІВ // Інтелектуальна власність. – 2002. – №10</w:t>
      </w:r>
    </w:p>
    <w:p w:rsidR="00E66C5F" w:rsidRDefault="00E66C5F" w:rsidP="00B632BC">
      <w:pPr>
        <w:numPr>
          <w:ilvl w:val="1"/>
          <w:numId w:val="33"/>
        </w:numPr>
        <w:tabs>
          <w:tab w:val="num" w:pos="0"/>
        </w:tabs>
        <w:spacing w:line="360" w:lineRule="auto"/>
        <w:ind w:left="0" w:firstLine="0"/>
        <w:jc w:val="both"/>
        <w:rPr>
          <w:sz w:val="28"/>
          <w:szCs w:val="28"/>
          <w:lang w:val="uk-UA"/>
        </w:rPr>
      </w:pPr>
      <w:r w:rsidRPr="00E66C5F">
        <w:rPr>
          <w:sz w:val="28"/>
          <w:szCs w:val="28"/>
        </w:rPr>
        <w:t>Фейгельсон В. М. Интеллектуальная собственность и внешнеэкономическая деятельность. - М.: ВНИИПИ, 1997.</w:t>
      </w:r>
    </w:p>
    <w:p w:rsidR="00B632BC" w:rsidRPr="00B632BC" w:rsidRDefault="00B632BC" w:rsidP="00B632BC">
      <w:pPr>
        <w:numPr>
          <w:ilvl w:val="1"/>
          <w:numId w:val="33"/>
        </w:numPr>
        <w:tabs>
          <w:tab w:val="num" w:pos="0"/>
        </w:tabs>
        <w:spacing w:line="360" w:lineRule="auto"/>
        <w:ind w:left="0" w:firstLine="0"/>
        <w:jc w:val="both"/>
        <w:rPr>
          <w:sz w:val="28"/>
          <w:szCs w:val="28"/>
          <w:lang w:val="uk-UA"/>
        </w:rPr>
      </w:pPr>
      <w:r w:rsidRPr="00B632BC">
        <w:rPr>
          <w:sz w:val="28"/>
          <w:szCs w:val="28"/>
          <w:lang w:val="uk-UA"/>
        </w:rPr>
        <w:t>Цибульов П.М. Основи інтелектуальної власності: Навч посібник. - К.: Інститут інтелектуальної власності і права 2005.</w:t>
      </w:r>
    </w:p>
    <w:p w:rsidR="00AF6D45" w:rsidRDefault="00AF6D45" w:rsidP="00B632BC">
      <w:pPr>
        <w:numPr>
          <w:ilvl w:val="1"/>
          <w:numId w:val="33"/>
        </w:numPr>
        <w:tabs>
          <w:tab w:val="num" w:pos="0"/>
        </w:tabs>
        <w:spacing w:line="360" w:lineRule="auto"/>
        <w:ind w:left="0" w:firstLine="0"/>
        <w:jc w:val="both"/>
        <w:rPr>
          <w:sz w:val="28"/>
          <w:szCs w:val="28"/>
          <w:lang w:val="uk-UA"/>
        </w:rPr>
      </w:pPr>
      <w:r w:rsidRPr="0078549D">
        <w:rPr>
          <w:sz w:val="28"/>
          <w:szCs w:val="28"/>
          <w:lang w:val="uk-UA"/>
        </w:rPr>
        <w:t>Цибульов П.М., Чеботарьов В.П., Зінов В.Г., Суіні Ю. Управління</w:t>
      </w:r>
      <w:r>
        <w:rPr>
          <w:sz w:val="28"/>
          <w:szCs w:val="28"/>
          <w:lang w:val="uk-UA"/>
        </w:rPr>
        <w:t xml:space="preserve"> </w:t>
      </w:r>
      <w:r w:rsidRPr="00397364">
        <w:rPr>
          <w:sz w:val="28"/>
          <w:szCs w:val="28"/>
          <w:lang w:val="uk-UA"/>
        </w:rPr>
        <w:t>інтелектуальною власністю. –К.:«К.І.С.», 2005.</w:t>
      </w:r>
    </w:p>
    <w:p w:rsidR="00B632BC" w:rsidRPr="00B632BC" w:rsidRDefault="00B632BC" w:rsidP="00B632BC">
      <w:pPr>
        <w:numPr>
          <w:ilvl w:val="1"/>
          <w:numId w:val="33"/>
        </w:numPr>
        <w:tabs>
          <w:tab w:val="num" w:pos="0"/>
        </w:tabs>
        <w:spacing w:line="360" w:lineRule="auto"/>
        <w:ind w:left="0" w:firstLine="0"/>
        <w:jc w:val="both"/>
        <w:rPr>
          <w:sz w:val="28"/>
          <w:szCs w:val="28"/>
          <w:lang w:val="uk-UA"/>
        </w:rPr>
      </w:pPr>
      <w:r w:rsidRPr="00B632BC">
        <w:rPr>
          <w:sz w:val="28"/>
          <w:szCs w:val="28"/>
        </w:rPr>
        <w:t>Цивільний кодекс України: Науково-практичний коментар: У 2 ч. / За заг. ред. Я.М. Шевченко. - К.: Ін Юре 2004</w:t>
      </w:r>
    </w:p>
    <w:p w:rsidR="0036590C" w:rsidRPr="002B29FE" w:rsidRDefault="0036590C" w:rsidP="00B632BC">
      <w:pPr>
        <w:numPr>
          <w:ilvl w:val="1"/>
          <w:numId w:val="33"/>
        </w:numPr>
        <w:tabs>
          <w:tab w:val="num" w:pos="0"/>
        </w:tabs>
        <w:spacing w:line="360" w:lineRule="auto"/>
        <w:ind w:left="0" w:firstLine="0"/>
        <w:jc w:val="both"/>
        <w:rPr>
          <w:sz w:val="28"/>
          <w:szCs w:val="28"/>
          <w:lang w:val="uk-UA"/>
        </w:rPr>
      </w:pPr>
      <w:r w:rsidRPr="002B29FE">
        <w:rPr>
          <w:sz w:val="28"/>
          <w:szCs w:val="28"/>
        </w:rPr>
        <w:t>Циганкова Т.М.</w:t>
      </w:r>
      <w:r w:rsidR="00625D5C">
        <w:rPr>
          <w:sz w:val="28"/>
          <w:szCs w:val="28"/>
          <w:lang w:val="uk-UA"/>
        </w:rPr>
        <w:t xml:space="preserve">, </w:t>
      </w:r>
      <w:r w:rsidR="002B29FE" w:rsidRPr="002B29FE">
        <w:rPr>
          <w:sz w:val="28"/>
          <w:szCs w:val="28"/>
        </w:rPr>
        <w:t xml:space="preserve">Глобальна торгова система: розвиток інститутів, правил, інструментів </w:t>
      </w:r>
      <w:r w:rsidR="002B29FE" w:rsidRPr="00625D5C">
        <w:rPr>
          <w:sz w:val="28"/>
          <w:szCs w:val="28"/>
        </w:rPr>
        <w:t>СОТ</w:t>
      </w:r>
      <w:r w:rsidR="00625D5C" w:rsidRPr="00625D5C">
        <w:rPr>
          <w:sz w:val="28"/>
          <w:szCs w:val="28"/>
        </w:rPr>
        <w:t xml:space="preserve"> : Монографія. – К.: КНЕУ, 2003</w:t>
      </w:r>
    </w:p>
    <w:p w:rsidR="003C0312" w:rsidRDefault="003C0312" w:rsidP="00B632BC">
      <w:pPr>
        <w:numPr>
          <w:ilvl w:val="1"/>
          <w:numId w:val="33"/>
        </w:numPr>
        <w:spacing w:line="360" w:lineRule="auto"/>
        <w:ind w:left="0" w:firstLine="0"/>
        <w:jc w:val="both"/>
        <w:rPr>
          <w:sz w:val="28"/>
          <w:szCs w:val="28"/>
          <w:lang w:val="uk-UA"/>
        </w:rPr>
      </w:pPr>
      <w:r>
        <w:rPr>
          <w:sz w:val="28"/>
          <w:szCs w:val="28"/>
          <w:lang w:val="uk-UA"/>
        </w:rPr>
        <w:t xml:space="preserve"> Фонд інформаційних технологій та інновацій, </w:t>
      </w:r>
      <w:hyperlink r:id="rId67" w:history="1">
        <w:r w:rsidRPr="004005D4">
          <w:rPr>
            <w:rStyle w:val="a4"/>
            <w:color w:val="auto"/>
            <w:sz w:val="28"/>
            <w:szCs w:val="28"/>
            <w:u w:val="none"/>
            <w:lang w:val="en-US"/>
          </w:rPr>
          <w:t>www</w:t>
        </w:r>
        <w:r w:rsidRPr="003C0312">
          <w:rPr>
            <w:rStyle w:val="a4"/>
            <w:color w:val="auto"/>
            <w:sz w:val="28"/>
            <w:szCs w:val="28"/>
            <w:u w:val="none"/>
          </w:rPr>
          <w:t>.</w:t>
        </w:r>
        <w:r w:rsidRPr="004005D4">
          <w:rPr>
            <w:rStyle w:val="a4"/>
            <w:color w:val="auto"/>
            <w:sz w:val="28"/>
            <w:szCs w:val="28"/>
            <w:u w:val="none"/>
            <w:lang w:val="en-US"/>
          </w:rPr>
          <w:t>itif</w:t>
        </w:r>
        <w:r w:rsidRPr="003C0312">
          <w:rPr>
            <w:rStyle w:val="a4"/>
            <w:color w:val="auto"/>
            <w:sz w:val="28"/>
            <w:szCs w:val="28"/>
            <w:u w:val="none"/>
          </w:rPr>
          <w:t>.</w:t>
        </w:r>
        <w:r w:rsidRPr="004005D4">
          <w:rPr>
            <w:rStyle w:val="a4"/>
            <w:color w:val="auto"/>
            <w:sz w:val="28"/>
            <w:szCs w:val="28"/>
            <w:u w:val="none"/>
            <w:lang w:val="en-US"/>
          </w:rPr>
          <w:t>org</w:t>
        </w:r>
      </w:hyperlink>
    </w:p>
    <w:p w:rsidR="002B0072" w:rsidRDefault="002B0072" w:rsidP="00B632BC">
      <w:pPr>
        <w:numPr>
          <w:ilvl w:val="1"/>
          <w:numId w:val="33"/>
        </w:numPr>
        <w:spacing w:line="360" w:lineRule="auto"/>
        <w:ind w:left="0" w:firstLine="0"/>
        <w:jc w:val="both"/>
        <w:rPr>
          <w:sz w:val="28"/>
          <w:szCs w:val="28"/>
          <w:lang w:val="uk-UA"/>
        </w:rPr>
      </w:pPr>
      <w:r w:rsidRPr="002B0072">
        <w:rPr>
          <w:sz w:val="28"/>
          <w:szCs w:val="28"/>
        </w:rPr>
        <w:t>Яркина Н.Е. О соотношении гражданского авторского и смежных прав // Проблеми законності: Респ. міжвідом. наук. зб. - Харків: Нац. юрид. акад. України 2000.</w:t>
      </w:r>
    </w:p>
    <w:p w:rsidR="0018299E" w:rsidRPr="0018299E" w:rsidRDefault="0018299E" w:rsidP="00B632BC">
      <w:pPr>
        <w:numPr>
          <w:ilvl w:val="1"/>
          <w:numId w:val="33"/>
        </w:numPr>
        <w:spacing w:line="360" w:lineRule="auto"/>
        <w:ind w:left="0" w:firstLine="0"/>
        <w:jc w:val="both"/>
        <w:rPr>
          <w:sz w:val="28"/>
          <w:szCs w:val="28"/>
          <w:lang w:val="uk-UA"/>
        </w:rPr>
      </w:pPr>
      <w:r w:rsidRPr="0018299E">
        <w:rPr>
          <w:sz w:val="28"/>
          <w:szCs w:val="28"/>
        </w:rPr>
        <w:t>Шишка Р.Б. Охорона права інтелектуальної власності: авторсько-правовий аспект. – Харків: Вид-во Нац. ун-ту внутр. справ, 2002.</w:t>
      </w:r>
    </w:p>
    <w:p w:rsidR="00AB1D3E" w:rsidRDefault="00B632BC" w:rsidP="00B632BC">
      <w:pPr>
        <w:numPr>
          <w:ilvl w:val="1"/>
          <w:numId w:val="33"/>
        </w:numPr>
        <w:spacing w:line="360" w:lineRule="auto"/>
        <w:ind w:left="0" w:firstLine="0"/>
        <w:jc w:val="both"/>
        <w:rPr>
          <w:sz w:val="28"/>
          <w:szCs w:val="28"/>
          <w:lang w:val="uk-UA"/>
        </w:rPr>
      </w:pPr>
      <w:r>
        <w:rPr>
          <w:sz w:val="28"/>
          <w:szCs w:val="28"/>
          <w:lang w:val="uk-UA"/>
        </w:rPr>
        <w:t xml:space="preserve"> </w:t>
      </w:r>
      <w:r w:rsidR="00AB1D3E" w:rsidRPr="00AB1D3E">
        <w:rPr>
          <w:iCs/>
          <w:sz w:val="28"/>
          <w:szCs w:val="28"/>
          <w:lang w:val="en-GB"/>
        </w:rPr>
        <w:t>International Encyclopaedia of Laws: Intellectual Property</w:t>
      </w:r>
      <w:r w:rsidR="00E13705">
        <w:rPr>
          <w:sz w:val="28"/>
          <w:szCs w:val="28"/>
          <w:lang w:val="uk-UA"/>
        </w:rPr>
        <w:t xml:space="preserve">, </w:t>
      </w:r>
      <w:r w:rsidR="00E13705" w:rsidRPr="00E13705">
        <w:rPr>
          <w:b/>
          <w:bCs/>
          <w:lang w:val="en-GB"/>
        </w:rPr>
        <w:t>Edited by:</w:t>
      </w:r>
      <w:r w:rsidR="00E13705" w:rsidRPr="00E13705">
        <w:rPr>
          <w:lang w:val="en-GB"/>
        </w:rPr>
        <w:t xml:space="preserve"> </w:t>
      </w:r>
      <w:r w:rsidR="00E13705" w:rsidRPr="00E13705">
        <w:rPr>
          <w:sz w:val="28"/>
          <w:szCs w:val="28"/>
          <w:lang w:val="en-GB"/>
        </w:rPr>
        <w:t>Prof. Dr. Hendrik Vanhees</w:t>
      </w:r>
    </w:p>
    <w:p w:rsidR="00E66C5F" w:rsidRPr="00E66C5F" w:rsidRDefault="00E66C5F" w:rsidP="00B632BC">
      <w:pPr>
        <w:numPr>
          <w:ilvl w:val="1"/>
          <w:numId w:val="33"/>
        </w:numPr>
        <w:tabs>
          <w:tab w:val="num" w:pos="0"/>
          <w:tab w:val="left" w:pos="720"/>
        </w:tabs>
        <w:spacing w:line="360" w:lineRule="auto"/>
        <w:ind w:left="0" w:firstLine="0"/>
        <w:jc w:val="both"/>
        <w:rPr>
          <w:sz w:val="28"/>
          <w:szCs w:val="28"/>
          <w:lang w:val="uk-UA"/>
        </w:rPr>
      </w:pPr>
      <w:r w:rsidRPr="00E66C5F">
        <w:rPr>
          <w:sz w:val="28"/>
          <w:szCs w:val="28"/>
        </w:rPr>
        <w:t>IV Международная конференция "Актуальные проблемы интеллектуальной собственности": Тез. докл. - К.: УкрІНТЕІ, 2000.</w:t>
      </w:r>
    </w:p>
    <w:p w:rsidR="00E13705" w:rsidRPr="00E13705" w:rsidRDefault="00E13705" w:rsidP="00B632BC">
      <w:pPr>
        <w:numPr>
          <w:ilvl w:val="1"/>
          <w:numId w:val="33"/>
        </w:numPr>
        <w:tabs>
          <w:tab w:val="num" w:pos="0"/>
          <w:tab w:val="left" w:pos="720"/>
        </w:tabs>
        <w:spacing w:line="360" w:lineRule="auto"/>
        <w:ind w:left="0" w:firstLine="0"/>
        <w:jc w:val="both"/>
        <w:rPr>
          <w:sz w:val="28"/>
          <w:szCs w:val="28"/>
          <w:lang w:val="uk-UA"/>
        </w:rPr>
      </w:pPr>
      <w:r>
        <w:rPr>
          <w:sz w:val="28"/>
          <w:szCs w:val="28"/>
          <w:lang w:val="uk-UA"/>
        </w:rPr>
        <w:t xml:space="preserve">          </w:t>
      </w:r>
      <w:r w:rsidRPr="00E13705">
        <w:rPr>
          <w:lang w:val="en-GB"/>
        </w:rPr>
        <w:t>MONOGRAPH ON RIGHTS IN INTELLECTUAL PROPERTY,</w:t>
      </w:r>
      <w:r>
        <w:rPr>
          <w:lang w:val="uk-UA"/>
        </w:rPr>
        <w:t xml:space="preserve"> </w:t>
      </w:r>
      <w:r w:rsidRPr="00E13705">
        <w:rPr>
          <w:sz w:val="28"/>
          <w:szCs w:val="28"/>
          <w:lang w:val="en-GB"/>
        </w:rPr>
        <w:t>Colvin,James W.</w:t>
      </w:r>
      <w:r w:rsidRPr="00E13705">
        <w:rPr>
          <w:sz w:val="28"/>
          <w:szCs w:val="28"/>
          <w:lang w:val="uk-UA"/>
        </w:rPr>
        <w:t>,1961</w:t>
      </w:r>
    </w:p>
    <w:p w:rsidR="00AF6D45" w:rsidRPr="00AA3F00" w:rsidRDefault="00AA3F00" w:rsidP="00B632BC">
      <w:pPr>
        <w:numPr>
          <w:ilvl w:val="1"/>
          <w:numId w:val="33"/>
        </w:numPr>
        <w:tabs>
          <w:tab w:val="num" w:pos="0"/>
          <w:tab w:val="left" w:pos="540"/>
        </w:tabs>
        <w:spacing w:line="360" w:lineRule="auto"/>
        <w:ind w:left="0" w:firstLine="0"/>
        <w:jc w:val="both"/>
        <w:rPr>
          <w:sz w:val="28"/>
          <w:szCs w:val="28"/>
          <w:lang w:val="uk-UA"/>
        </w:rPr>
      </w:pPr>
      <w:r w:rsidRPr="00AA3F00">
        <w:rPr>
          <w:sz w:val="28"/>
          <w:szCs w:val="28"/>
          <w:lang w:val="en-US"/>
        </w:rPr>
        <w:t xml:space="preserve">OECD </w:t>
      </w:r>
      <w:r>
        <w:rPr>
          <w:sz w:val="28"/>
          <w:szCs w:val="28"/>
          <w:lang w:val="uk-UA"/>
        </w:rPr>
        <w:t>«</w:t>
      </w:r>
      <w:r w:rsidRPr="00AA3F00">
        <w:rPr>
          <w:sz w:val="28"/>
          <w:szCs w:val="28"/>
          <w:lang w:val="en-US"/>
        </w:rPr>
        <w:t>Science, Technology and Industry Scoreboard</w:t>
      </w:r>
      <w:r>
        <w:rPr>
          <w:sz w:val="28"/>
          <w:szCs w:val="28"/>
          <w:lang w:val="uk-UA"/>
        </w:rPr>
        <w:t xml:space="preserve">», </w:t>
      </w:r>
      <w:hyperlink r:id="rId68" w:history="1">
        <w:r w:rsidRPr="00AA3F00">
          <w:rPr>
            <w:rStyle w:val="a4"/>
            <w:color w:val="auto"/>
            <w:sz w:val="28"/>
            <w:szCs w:val="28"/>
            <w:u w:val="none"/>
            <w:lang w:val="en-US"/>
          </w:rPr>
          <w:t>http://www.oecdlibrary.org</w:t>
        </w:r>
      </w:hyperlink>
    </w:p>
    <w:p w:rsidR="00AA3F00" w:rsidRPr="00AA3F00" w:rsidRDefault="00AA3F00" w:rsidP="00B632BC">
      <w:pPr>
        <w:numPr>
          <w:ilvl w:val="1"/>
          <w:numId w:val="33"/>
        </w:numPr>
        <w:tabs>
          <w:tab w:val="num" w:pos="0"/>
          <w:tab w:val="left" w:pos="540"/>
        </w:tabs>
        <w:spacing w:line="360" w:lineRule="auto"/>
        <w:ind w:left="0" w:firstLine="0"/>
        <w:jc w:val="both"/>
        <w:rPr>
          <w:sz w:val="28"/>
          <w:szCs w:val="28"/>
          <w:lang w:val="uk-UA"/>
        </w:rPr>
      </w:pPr>
      <w:r w:rsidRPr="00AA3F00">
        <w:rPr>
          <w:bCs/>
          <w:sz w:val="28"/>
          <w:szCs w:val="28"/>
          <w:lang w:val="en-US"/>
        </w:rPr>
        <w:t>WORLD INTELLECTUAL</w:t>
      </w:r>
      <w:r w:rsidRPr="00AA3F00">
        <w:rPr>
          <w:bCs/>
          <w:sz w:val="28"/>
          <w:szCs w:val="28"/>
          <w:lang w:val="uk-UA"/>
        </w:rPr>
        <w:t xml:space="preserve"> </w:t>
      </w:r>
      <w:r w:rsidRPr="00AA3F00">
        <w:rPr>
          <w:bCs/>
          <w:sz w:val="28"/>
          <w:szCs w:val="28"/>
          <w:lang w:val="en-US"/>
        </w:rPr>
        <w:t>PROPERTY INDICATORS</w:t>
      </w:r>
      <w:r>
        <w:rPr>
          <w:bCs/>
          <w:sz w:val="28"/>
          <w:szCs w:val="28"/>
          <w:lang w:val="uk-UA"/>
        </w:rPr>
        <w:t>,</w:t>
      </w:r>
      <w:r w:rsidRPr="0078549D">
        <w:rPr>
          <w:b/>
          <w:bCs/>
          <w:sz w:val="28"/>
          <w:szCs w:val="28"/>
          <w:lang w:val="uk-UA"/>
        </w:rPr>
        <w:t xml:space="preserve"> </w:t>
      </w:r>
      <w:r w:rsidRPr="0078549D">
        <w:rPr>
          <w:sz w:val="28"/>
          <w:szCs w:val="28"/>
          <w:lang w:val="en-US"/>
        </w:rPr>
        <w:t>W</w:t>
      </w:r>
      <w:r>
        <w:rPr>
          <w:sz w:val="28"/>
          <w:szCs w:val="28"/>
          <w:lang w:val="en-US"/>
        </w:rPr>
        <w:t>IPO</w:t>
      </w:r>
      <w:r w:rsidR="00AB2B91">
        <w:rPr>
          <w:sz w:val="28"/>
          <w:szCs w:val="28"/>
          <w:lang w:val="uk-UA"/>
        </w:rPr>
        <w:t>,</w:t>
      </w:r>
      <w:r w:rsidRPr="0078549D">
        <w:rPr>
          <w:sz w:val="28"/>
          <w:szCs w:val="28"/>
          <w:lang w:val="en-US"/>
        </w:rPr>
        <w:t>2009</w:t>
      </w:r>
    </w:p>
    <w:p w:rsidR="001514B0" w:rsidRDefault="001514B0" w:rsidP="0018299E">
      <w:pPr>
        <w:tabs>
          <w:tab w:val="num" w:pos="0"/>
        </w:tabs>
        <w:spacing w:line="360" w:lineRule="auto"/>
        <w:jc w:val="both"/>
        <w:rPr>
          <w:sz w:val="28"/>
          <w:szCs w:val="28"/>
          <w:lang w:val="uk-UA"/>
        </w:rPr>
      </w:pPr>
    </w:p>
    <w:p w:rsidR="004D5A80" w:rsidRPr="004005D4" w:rsidRDefault="004D5A80" w:rsidP="00E66C5F">
      <w:pPr>
        <w:tabs>
          <w:tab w:val="num" w:pos="0"/>
        </w:tabs>
        <w:spacing w:line="360" w:lineRule="auto"/>
        <w:jc w:val="both"/>
        <w:rPr>
          <w:sz w:val="28"/>
          <w:szCs w:val="28"/>
          <w:lang w:val="uk-UA"/>
        </w:rPr>
      </w:pPr>
    </w:p>
    <w:p w:rsidR="00536B34" w:rsidRPr="004005D4" w:rsidRDefault="00536B34" w:rsidP="004D5A80">
      <w:pPr>
        <w:pStyle w:val="3"/>
        <w:spacing w:before="0" w:after="0" w:line="360" w:lineRule="auto"/>
        <w:ind w:firstLine="540"/>
        <w:jc w:val="right"/>
        <w:rPr>
          <w:rFonts w:ascii="Times New Roman" w:hAnsi="Times New Roman" w:cs="Times New Roman"/>
          <w:sz w:val="28"/>
          <w:szCs w:val="28"/>
          <w:lang w:val="uk-UA"/>
        </w:rPr>
      </w:pPr>
      <w:r w:rsidRPr="004005D4">
        <w:rPr>
          <w:rFonts w:ascii="Times New Roman" w:hAnsi="Times New Roman" w:cs="Times New Roman"/>
          <w:sz w:val="28"/>
          <w:szCs w:val="28"/>
          <w:lang w:val="uk-UA"/>
        </w:rPr>
        <w:t>Додаток А</w:t>
      </w:r>
    </w:p>
    <w:p w:rsidR="00360A04" w:rsidRPr="00A82E90" w:rsidRDefault="00A82E90" w:rsidP="00A82E90">
      <w:pPr>
        <w:pStyle w:val="3"/>
        <w:rPr>
          <w:lang w:val="en-US"/>
        </w:rPr>
      </w:pPr>
      <w:r>
        <w:rPr>
          <w:lang w:val="uk-UA"/>
        </w:rPr>
        <w:t>Динаміка міжнародних заявок згідно PCT</w:t>
      </w:r>
    </w:p>
    <w:tbl>
      <w:tblPr>
        <w:tblW w:w="4995"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190"/>
        <w:gridCol w:w="42"/>
        <w:gridCol w:w="1484"/>
        <w:gridCol w:w="1484"/>
        <w:gridCol w:w="1484"/>
        <w:gridCol w:w="1484"/>
        <w:gridCol w:w="1480"/>
      </w:tblGrid>
      <w:tr w:rsidR="001303BA" w:rsidRPr="004005D4" w:rsidTr="001303BA">
        <w:trPr>
          <w:tblCellSpacing w:w="0" w:type="dxa"/>
        </w:trPr>
        <w:tc>
          <w:tcPr>
            <w:tcW w:w="1135" w:type="pct"/>
          </w:tcPr>
          <w:p w:rsidR="00360A04" w:rsidRPr="001303BA" w:rsidRDefault="001303BA" w:rsidP="00B50223">
            <w:pPr>
              <w:spacing w:line="360" w:lineRule="auto"/>
              <w:ind w:firstLine="540"/>
              <w:jc w:val="both"/>
              <w:rPr>
                <w:b/>
                <w:bCs/>
                <w:sz w:val="28"/>
                <w:szCs w:val="28"/>
                <w:lang w:val="uk-UA"/>
              </w:rPr>
            </w:pPr>
            <w:r>
              <w:rPr>
                <w:b/>
                <w:bCs/>
                <w:sz w:val="28"/>
                <w:szCs w:val="28"/>
                <w:lang w:val="uk-UA"/>
              </w:rPr>
              <w:t>Країна</w:t>
            </w:r>
          </w:p>
        </w:tc>
        <w:tc>
          <w:tcPr>
            <w:tcW w:w="22" w:type="pct"/>
          </w:tcPr>
          <w:p w:rsidR="00360A04" w:rsidRPr="004005D4" w:rsidRDefault="00360A04" w:rsidP="00B50223">
            <w:pPr>
              <w:spacing w:line="360" w:lineRule="auto"/>
              <w:ind w:firstLine="540"/>
              <w:jc w:val="both"/>
              <w:rPr>
                <w:b/>
                <w:bCs/>
                <w:sz w:val="28"/>
                <w:szCs w:val="28"/>
              </w:rPr>
            </w:pPr>
          </w:p>
        </w:tc>
        <w:tc>
          <w:tcPr>
            <w:tcW w:w="769" w:type="pct"/>
          </w:tcPr>
          <w:p w:rsidR="00360A04" w:rsidRPr="004005D4" w:rsidRDefault="00360A04" w:rsidP="00B50223">
            <w:pPr>
              <w:spacing w:line="360" w:lineRule="auto"/>
              <w:ind w:firstLine="540"/>
              <w:jc w:val="both"/>
              <w:rPr>
                <w:b/>
                <w:bCs/>
                <w:sz w:val="28"/>
                <w:szCs w:val="28"/>
              </w:rPr>
            </w:pPr>
            <w:r w:rsidRPr="004005D4">
              <w:rPr>
                <w:b/>
                <w:bCs/>
                <w:sz w:val="28"/>
                <w:szCs w:val="28"/>
              </w:rPr>
              <w:t>2005</w:t>
            </w:r>
          </w:p>
        </w:tc>
        <w:tc>
          <w:tcPr>
            <w:tcW w:w="769" w:type="pct"/>
          </w:tcPr>
          <w:p w:rsidR="00360A04" w:rsidRPr="004005D4" w:rsidRDefault="00360A04" w:rsidP="00B50223">
            <w:pPr>
              <w:spacing w:line="360" w:lineRule="auto"/>
              <w:ind w:firstLine="540"/>
              <w:jc w:val="both"/>
              <w:rPr>
                <w:b/>
                <w:bCs/>
                <w:sz w:val="28"/>
                <w:szCs w:val="28"/>
              </w:rPr>
            </w:pPr>
            <w:r w:rsidRPr="004005D4">
              <w:rPr>
                <w:b/>
                <w:bCs/>
                <w:sz w:val="28"/>
                <w:szCs w:val="28"/>
              </w:rPr>
              <w:t>2006</w:t>
            </w:r>
          </w:p>
        </w:tc>
        <w:tc>
          <w:tcPr>
            <w:tcW w:w="769" w:type="pct"/>
          </w:tcPr>
          <w:p w:rsidR="00360A04" w:rsidRPr="004005D4" w:rsidRDefault="00360A04" w:rsidP="00B50223">
            <w:pPr>
              <w:spacing w:line="360" w:lineRule="auto"/>
              <w:ind w:firstLine="540"/>
              <w:jc w:val="both"/>
              <w:rPr>
                <w:b/>
                <w:bCs/>
                <w:sz w:val="28"/>
                <w:szCs w:val="28"/>
              </w:rPr>
            </w:pPr>
            <w:r w:rsidRPr="004005D4">
              <w:rPr>
                <w:b/>
                <w:bCs/>
                <w:sz w:val="28"/>
                <w:szCs w:val="28"/>
              </w:rPr>
              <w:t>2007</w:t>
            </w:r>
          </w:p>
        </w:tc>
        <w:tc>
          <w:tcPr>
            <w:tcW w:w="769" w:type="pct"/>
          </w:tcPr>
          <w:p w:rsidR="00360A04" w:rsidRPr="004005D4" w:rsidRDefault="00360A04" w:rsidP="00B50223">
            <w:pPr>
              <w:spacing w:line="360" w:lineRule="auto"/>
              <w:ind w:firstLine="540"/>
              <w:jc w:val="both"/>
              <w:rPr>
                <w:b/>
                <w:bCs/>
                <w:sz w:val="28"/>
                <w:szCs w:val="28"/>
              </w:rPr>
            </w:pPr>
            <w:r w:rsidRPr="004005D4">
              <w:rPr>
                <w:b/>
                <w:bCs/>
                <w:sz w:val="28"/>
                <w:szCs w:val="28"/>
              </w:rPr>
              <w:t>2008</w:t>
            </w:r>
          </w:p>
        </w:tc>
        <w:tc>
          <w:tcPr>
            <w:tcW w:w="767" w:type="pct"/>
          </w:tcPr>
          <w:p w:rsidR="00360A04" w:rsidRPr="004005D4" w:rsidRDefault="00360A04" w:rsidP="00B50223">
            <w:pPr>
              <w:spacing w:line="360" w:lineRule="auto"/>
              <w:ind w:firstLine="540"/>
              <w:jc w:val="both"/>
              <w:rPr>
                <w:b/>
                <w:bCs/>
                <w:sz w:val="28"/>
                <w:szCs w:val="28"/>
              </w:rPr>
            </w:pPr>
            <w:r w:rsidRPr="004005D4">
              <w:rPr>
                <w:b/>
                <w:bCs/>
                <w:sz w:val="28"/>
                <w:szCs w:val="28"/>
              </w:rPr>
              <w:t xml:space="preserve">2009 </w:t>
            </w:r>
          </w:p>
        </w:tc>
      </w:tr>
      <w:tr w:rsidR="00360A04" w:rsidRPr="004005D4" w:rsidTr="001303BA">
        <w:trPr>
          <w:tblCellSpacing w:w="0" w:type="dxa"/>
        </w:trPr>
        <w:tc>
          <w:tcPr>
            <w:tcW w:w="1135" w:type="pct"/>
          </w:tcPr>
          <w:p w:rsidR="00360A04" w:rsidRPr="00C067F7" w:rsidRDefault="00C067F7" w:rsidP="00B50223">
            <w:pPr>
              <w:spacing w:line="360" w:lineRule="auto"/>
              <w:ind w:firstLine="540"/>
              <w:jc w:val="both"/>
              <w:rPr>
                <w:sz w:val="28"/>
                <w:szCs w:val="28"/>
                <w:lang w:val="uk-UA"/>
              </w:rPr>
            </w:pPr>
            <w:r>
              <w:rPr>
                <w:sz w:val="28"/>
                <w:szCs w:val="28"/>
                <w:lang w:val="uk-UA"/>
              </w:rPr>
              <w:t>Албанія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 </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 </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 </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 </w:t>
            </w:r>
          </w:p>
        </w:tc>
      </w:tr>
      <w:tr w:rsidR="00360A04" w:rsidRPr="004005D4" w:rsidTr="001303BA">
        <w:trPr>
          <w:tblCellSpacing w:w="0" w:type="dxa"/>
        </w:trPr>
        <w:tc>
          <w:tcPr>
            <w:tcW w:w="1135" w:type="pct"/>
          </w:tcPr>
          <w:p w:rsidR="00360A04" w:rsidRPr="00C067F7" w:rsidRDefault="00C067F7" w:rsidP="00B50223">
            <w:pPr>
              <w:spacing w:line="360" w:lineRule="auto"/>
              <w:ind w:firstLine="540"/>
              <w:jc w:val="both"/>
              <w:rPr>
                <w:sz w:val="28"/>
                <w:szCs w:val="28"/>
                <w:lang w:val="uk-UA"/>
              </w:rPr>
            </w:pPr>
            <w:r>
              <w:rPr>
                <w:sz w:val="28"/>
                <w:szCs w:val="28"/>
              </w:rPr>
              <w:t>Андорра</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7</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2</w:t>
            </w:r>
          </w:p>
        </w:tc>
      </w:tr>
      <w:tr w:rsidR="00360A04" w:rsidRPr="004005D4" w:rsidTr="001303BA">
        <w:trPr>
          <w:tblCellSpacing w:w="0" w:type="dxa"/>
        </w:trPr>
        <w:tc>
          <w:tcPr>
            <w:tcW w:w="1135" w:type="pct"/>
          </w:tcPr>
          <w:p w:rsidR="00360A04" w:rsidRPr="00C067F7" w:rsidRDefault="00C067F7" w:rsidP="00B50223">
            <w:pPr>
              <w:spacing w:line="360" w:lineRule="auto"/>
              <w:ind w:firstLine="540"/>
              <w:jc w:val="both"/>
              <w:rPr>
                <w:sz w:val="28"/>
                <w:szCs w:val="28"/>
                <w:lang w:val="uk-UA"/>
              </w:rPr>
            </w:pPr>
            <w:r>
              <w:rPr>
                <w:sz w:val="28"/>
                <w:szCs w:val="28"/>
                <w:lang w:val="uk-UA"/>
              </w:rPr>
              <w:t>Аргентіна</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33</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25</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11</w:t>
            </w:r>
          </w:p>
        </w:tc>
      </w:tr>
      <w:tr w:rsidR="00360A04" w:rsidRPr="004005D4" w:rsidTr="001303BA">
        <w:trPr>
          <w:tblCellSpacing w:w="0" w:type="dxa"/>
        </w:trPr>
        <w:tc>
          <w:tcPr>
            <w:tcW w:w="1135" w:type="pct"/>
          </w:tcPr>
          <w:p w:rsidR="00360A04" w:rsidRPr="00C067F7" w:rsidRDefault="00C067F7" w:rsidP="00B50223">
            <w:pPr>
              <w:spacing w:line="360" w:lineRule="auto"/>
              <w:ind w:firstLine="540"/>
              <w:jc w:val="both"/>
              <w:rPr>
                <w:sz w:val="28"/>
                <w:szCs w:val="28"/>
                <w:lang w:val="uk-UA"/>
              </w:rPr>
            </w:pPr>
            <w:r>
              <w:rPr>
                <w:sz w:val="28"/>
                <w:szCs w:val="28"/>
                <w:lang w:val="uk-UA"/>
              </w:rPr>
              <w:t>Арменія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7</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5</w:t>
            </w:r>
          </w:p>
        </w:tc>
      </w:tr>
      <w:tr w:rsidR="00360A04" w:rsidRPr="004005D4" w:rsidTr="001303BA">
        <w:trPr>
          <w:tblCellSpacing w:w="0" w:type="dxa"/>
        </w:trPr>
        <w:tc>
          <w:tcPr>
            <w:tcW w:w="1135" w:type="pct"/>
          </w:tcPr>
          <w:p w:rsidR="00360A04" w:rsidRPr="00C067F7" w:rsidRDefault="00C067F7" w:rsidP="00B50223">
            <w:pPr>
              <w:spacing w:line="360" w:lineRule="auto"/>
              <w:ind w:firstLine="540"/>
              <w:jc w:val="both"/>
              <w:rPr>
                <w:sz w:val="28"/>
                <w:szCs w:val="28"/>
                <w:lang w:val="uk-UA"/>
              </w:rPr>
            </w:pPr>
            <w:r>
              <w:rPr>
                <w:sz w:val="28"/>
                <w:szCs w:val="28"/>
                <w:lang w:val="uk-UA"/>
              </w:rPr>
              <w:t>Австралія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2,001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2,003</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2,053</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1,946</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1,800</w:t>
            </w:r>
          </w:p>
        </w:tc>
      </w:tr>
      <w:tr w:rsidR="00360A04" w:rsidRPr="004005D4" w:rsidTr="001303BA">
        <w:trPr>
          <w:tblCellSpacing w:w="0" w:type="dxa"/>
        </w:trPr>
        <w:tc>
          <w:tcPr>
            <w:tcW w:w="1135" w:type="pct"/>
          </w:tcPr>
          <w:p w:rsidR="00360A04" w:rsidRPr="00C067F7" w:rsidRDefault="00C067F7" w:rsidP="00B50223">
            <w:pPr>
              <w:spacing w:line="360" w:lineRule="auto"/>
              <w:ind w:firstLine="540"/>
              <w:jc w:val="both"/>
              <w:rPr>
                <w:sz w:val="28"/>
                <w:szCs w:val="28"/>
                <w:lang w:val="uk-UA"/>
              </w:rPr>
            </w:pPr>
            <w:r>
              <w:rPr>
                <w:sz w:val="28"/>
                <w:szCs w:val="28"/>
                <w:lang w:val="uk-UA"/>
              </w:rPr>
              <w:t>Австрія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851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915</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1,009</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954</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1,072</w:t>
            </w:r>
          </w:p>
        </w:tc>
      </w:tr>
      <w:tr w:rsidR="00360A04" w:rsidRPr="004005D4" w:rsidTr="001303BA">
        <w:trPr>
          <w:tblCellSpacing w:w="0" w:type="dxa"/>
        </w:trPr>
        <w:tc>
          <w:tcPr>
            <w:tcW w:w="1135" w:type="pct"/>
          </w:tcPr>
          <w:p w:rsidR="00360A04" w:rsidRPr="00C067F7" w:rsidRDefault="00C067F7" w:rsidP="00B50223">
            <w:pPr>
              <w:spacing w:line="360" w:lineRule="auto"/>
              <w:ind w:firstLine="540"/>
              <w:jc w:val="both"/>
              <w:rPr>
                <w:sz w:val="28"/>
                <w:szCs w:val="28"/>
                <w:lang w:val="uk-UA"/>
              </w:rPr>
            </w:pPr>
            <w:r>
              <w:rPr>
                <w:sz w:val="28"/>
                <w:szCs w:val="28"/>
                <w:lang w:val="uk-UA"/>
              </w:rPr>
              <w:t xml:space="preserve">Азербайджан </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5</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13</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2</w:t>
            </w:r>
          </w:p>
        </w:tc>
      </w:tr>
      <w:tr w:rsidR="00360A04" w:rsidRPr="004005D4" w:rsidTr="001303BA">
        <w:trPr>
          <w:tblCellSpacing w:w="0" w:type="dxa"/>
        </w:trPr>
        <w:tc>
          <w:tcPr>
            <w:tcW w:w="1135" w:type="pct"/>
          </w:tcPr>
          <w:p w:rsidR="00360A04" w:rsidRPr="00C067F7" w:rsidRDefault="00B77732" w:rsidP="00B50223">
            <w:pPr>
              <w:spacing w:line="360" w:lineRule="auto"/>
              <w:ind w:firstLine="540"/>
              <w:jc w:val="both"/>
              <w:rPr>
                <w:sz w:val="28"/>
                <w:szCs w:val="28"/>
                <w:lang w:val="uk-UA"/>
              </w:rPr>
            </w:pPr>
            <w:r>
              <w:rPr>
                <w:sz w:val="28"/>
                <w:szCs w:val="28"/>
                <w:lang w:val="uk-UA"/>
              </w:rPr>
              <w:t>Багами</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18</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39</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21</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23</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Барбадос</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258</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252</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367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246</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96</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Білорусія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22</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18</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9</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9</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19</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Бельгія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1,077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1,031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1,126</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1,133</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1,034</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Боснія та Герцоговина</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8</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13</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9</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11</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Бразилія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270</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334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397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472</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480</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Болгарія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22</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26</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30</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27</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20</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Канада</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2,320</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2,573</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2,847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2,913</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2,572</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Чілі</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9</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12</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28</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52</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Китай</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2,512</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3,937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5,465</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6,128</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7,946</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Колумбія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23</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29</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37</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68</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Коста Ріка</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6</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8</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4</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Хорватія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72</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75</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79</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56</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36</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Куба</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22</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11</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7</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Кіпр</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30</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52</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64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39</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39</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Чехія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117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107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132</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156</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172</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Данія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1,122</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1,162</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1,155</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1,358</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1,410</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Єгипет</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51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40</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43</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33</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Естонія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13</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29</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35</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32</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Фінляндія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1,893</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1,844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1,994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2,223</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2,173</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Франція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5,756</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6,264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6,570</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7,074</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7,166</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Грузія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8</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8</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9</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5</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Німеччина</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15,987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16,734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17,825</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18,853</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16,736</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Греція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55</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87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87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108</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99</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Угорщина</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158</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146</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167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175</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148</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Ісландія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56</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51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66</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67</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Індія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679</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836</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901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1,070</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761</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Ірландія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342</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422</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421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467</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475</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Ізраїль</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1,461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1,599</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1,747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1,905</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1,578</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Італія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2,349</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2,702</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2,948</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2,885</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2,718</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Японія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24,870</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27,023</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27,748</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28,785</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29,827</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Казахстан</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8</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16</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19</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Латвія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16</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20</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25</w:t>
            </w:r>
          </w:p>
        </w:tc>
      </w:tr>
      <w:tr w:rsidR="00360A04" w:rsidRPr="004005D4" w:rsidTr="001303BA">
        <w:trPr>
          <w:tblCellSpacing w:w="0" w:type="dxa"/>
        </w:trPr>
        <w:tc>
          <w:tcPr>
            <w:tcW w:w="1135" w:type="pct"/>
          </w:tcPr>
          <w:p w:rsidR="00360A04" w:rsidRPr="00B77732" w:rsidRDefault="00B77732" w:rsidP="00B50223">
            <w:pPr>
              <w:spacing w:line="360" w:lineRule="auto"/>
              <w:ind w:firstLine="540"/>
              <w:jc w:val="both"/>
              <w:rPr>
                <w:sz w:val="28"/>
                <w:szCs w:val="28"/>
                <w:lang w:val="uk-UA"/>
              </w:rPr>
            </w:pPr>
            <w:r>
              <w:rPr>
                <w:sz w:val="28"/>
                <w:szCs w:val="28"/>
                <w:lang w:val="uk-UA"/>
              </w:rPr>
              <w:t>Ліхтенштейн</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72</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76</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68</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374</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59</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Литва</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8</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10</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13</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18</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23</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Люксембург</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119</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128</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165</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227</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236</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Малайзія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38</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60</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111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205</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218</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Мальта</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10</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24</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33</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Мексика</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141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168</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186</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213</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185</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Монако</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16</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17</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13</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Марокко</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9</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10</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18</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16</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20</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Нідерланди</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4,504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4,550</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4,422</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4,339</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4,471</w:t>
            </w:r>
          </w:p>
        </w:tc>
      </w:tr>
      <w:tr w:rsidR="00360A04" w:rsidRPr="004005D4" w:rsidTr="001303BA">
        <w:trPr>
          <w:tblCellSpacing w:w="0" w:type="dxa"/>
        </w:trPr>
        <w:tc>
          <w:tcPr>
            <w:tcW w:w="1135" w:type="pct"/>
          </w:tcPr>
          <w:p w:rsidR="00360A04" w:rsidRPr="003725E2" w:rsidRDefault="003725E2" w:rsidP="00B50223">
            <w:pPr>
              <w:spacing w:line="360" w:lineRule="auto"/>
              <w:jc w:val="both"/>
              <w:rPr>
                <w:sz w:val="28"/>
                <w:szCs w:val="28"/>
                <w:lang w:val="uk-UA"/>
              </w:rPr>
            </w:pPr>
            <w:r>
              <w:rPr>
                <w:sz w:val="28"/>
                <w:szCs w:val="28"/>
                <w:lang w:val="uk-UA"/>
              </w:rPr>
              <w:t>Нова Зеландія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351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354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397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358</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263</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Норвегія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585</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610</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603</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647</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648</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Панама</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16</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9</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10</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Філіппіни</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26</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23</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13</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19</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Польща</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97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101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107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128</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171</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Португалія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56</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68</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92</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100</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164</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Корея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4,689</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5,946</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7,065</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7,901</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8,066</w:t>
            </w:r>
          </w:p>
        </w:tc>
      </w:tr>
      <w:tr w:rsidR="00360A04" w:rsidRPr="004005D4" w:rsidTr="001303BA">
        <w:trPr>
          <w:tblCellSpacing w:w="0" w:type="dxa"/>
        </w:trPr>
        <w:tc>
          <w:tcPr>
            <w:tcW w:w="1135" w:type="pct"/>
          </w:tcPr>
          <w:p w:rsidR="00360A04" w:rsidRPr="004005D4" w:rsidRDefault="00360A04" w:rsidP="00B50223">
            <w:pPr>
              <w:spacing w:line="360" w:lineRule="auto"/>
              <w:ind w:firstLine="540"/>
              <w:jc w:val="both"/>
              <w:rPr>
                <w:sz w:val="28"/>
                <w:szCs w:val="28"/>
              </w:rPr>
            </w:pPr>
            <w:r w:rsidRPr="004005D4">
              <w:rPr>
                <w:sz w:val="28"/>
                <w:szCs w:val="28"/>
              </w:rPr>
              <w:t>Romania</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15</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28</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15</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13</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РФ</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660</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697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735</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803</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569</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Саудівська Арабія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38</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54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46</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61</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69</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Сінгапур</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455</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483</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522</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563</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594</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Словакія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32</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39</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41</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33</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Словенія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85</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79</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87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107</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141</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Пд. Африка</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360</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424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406</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399</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389</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Іспанія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1,127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1,202</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1,294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1,389</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1,423</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Швеція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2,887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3,333</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3,658</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4,136</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3,667</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Швейцарія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3,294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3,613</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3,814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3,749</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3,688</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Туреччина</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174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269</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359</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393</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371</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Україна</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60</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77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94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99</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70</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ОАЕ</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24</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15</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20</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23</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32</w:t>
            </w:r>
          </w:p>
        </w:tc>
      </w:tr>
      <w:tr w:rsidR="00360A04" w:rsidRPr="004005D4" w:rsidTr="001303BA">
        <w:trPr>
          <w:tblCellSpacing w:w="0" w:type="dxa"/>
        </w:trPr>
        <w:tc>
          <w:tcPr>
            <w:tcW w:w="1135" w:type="pct"/>
          </w:tcPr>
          <w:p w:rsidR="00360A04" w:rsidRPr="003725E2" w:rsidRDefault="003725E2" w:rsidP="00B50223">
            <w:pPr>
              <w:spacing w:line="360" w:lineRule="auto"/>
              <w:jc w:val="both"/>
              <w:rPr>
                <w:sz w:val="28"/>
                <w:szCs w:val="28"/>
                <w:lang w:val="uk-UA"/>
              </w:rPr>
            </w:pPr>
            <w:r>
              <w:rPr>
                <w:sz w:val="28"/>
                <w:szCs w:val="28"/>
                <w:lang w:val="uk-UA"/>
              </w:rPr>
              <w:t>Великобританія</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5,095</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5,092</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5,539</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5,514</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5,320</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США</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46,857</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51,296</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54,038</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51,657</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45,790</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Невідомі</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218</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199</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281</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158</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182</w:t>
            </w:r>
          </w:p>
        </w:tc>
      </w:tr>
      <w:tr w:rsidR="00360A04" w:rsidRPr="004005D4" w:rsidTr="001303BA">
        <w:trPr>
          <w:tblCellSpacing w:w="0" w:type="dxa"/>
        </w:trPr>
        <w:tc>
          <w:tcPr>
            <w:tcW w:w="1135" w:type="pct"/>
          </w:tcPr>
          <w:p w:rsidR="00360A04" w:rsidRPr="003725E2" w:rsidRDefault="003725E2" w:rsidP="00B50223">
            <w:pPr>
              <w:spacing w:line="360" w:lineRule="auto"/>
              <w:ind w:firstLine="540"/>
              <w:jc w:val="both"/>
              <w:rPr>
                <w:sz w:val="28"/>
                <w:szCs w:val="28"/>
                <w:lang w:val="uk-UA"/>
              </w:rPr>
            </w:pPr>
            <w:r>
              <w:rPr>
                <w:sz w:val="28"/>
                <w:szCs w:val="28"/>
                <w:lang w:val="uk-UA"/>
              </w:rPr>
              <w:t>Загальна</w:t>
            </w:r>
          </w:p>
        </w:tc>
        <w:tc>
          <w:tcPr>
            <w:tcW w:w="22" w:type="pct"/>
          </w:tcPr>
          <w:p w:rsidR="00360A04" w:rsidRPr="004005D4" w:rsidRDefault="00360A04" w:rsidP="00B50223">
            <w:pPr>
              <w:spacing w:line="360" w:lineRule="auto"/>
              <w:ind w:firstLine="540"/>
              <w:jc w:val="both"/>
              <w:rPr>
                <w:sz w:val="28"/>
                <w:szCs w:val="28"/>
              </w:rPr>
            </w:pP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136,753</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149,669</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159,950</w:t>
            </w:r>
          </w:p>
        </w:tc>
        <w:tc>
          <w:tcPr>
            <w:tcW w:w="769" w:type="pct"/>
          </w:tcPr>
          <w:p w:rsidR="00360A04" w:rsidRPr="004005D4" w:rsidRDefault="00360A04" w:rsidP="00B50223">
            <w:pPr>
              <w:spacing w:line="360" w:lineRule="auto"/>
              <w:ind w:firstLine="540"/>
              <w:jc w:val="both"/>
              <w:rPr>
                <w:sz w:val="28"/>
                <w:szCs w:val="28"/>
              </w:rPr>
            </w:pPr>
            <w:r w:rsidRPr="004005D4">
              <w:rPr>
                <w:sz w:val="28"/>
                <w:szCs w:val="28"/>
              </w:rPr>
              <w:t>163,249</w:t>
            </w:r>
          </w:p>
        </w:tc>
        <w:tc>
          <w:tcPr>
            <w:tcW w:w="767" w:type="pct"/>
          </w:tcPr>
          <w:p w:rsidR="00360A04" w:rsidRPr="004005D4" w:rsidRDefault="00360A04" w:rsidP="00B50223">
            <w:pPr>
              <w:spacing w:line="360" w:lineRule="auto"/>
              <w:ind w:firstLine="540"/>
              <w:jc w:val="both"/>
              <w:rPr>
                <w:sz w:val="28"/>
                <w:szCs w:val="28"/>
              </w:rPr>
            </w:pPr>
            <w:r w:rsidRPr="004005D4">
              <w:rPr>
                <w:sz w:val="28"/>
                <w:szCs w:val="28"/>
              </w:rPr>
              <w:t>155,900</w:t>
            </w:r>
          </w:p>
        </w:tc>
      </w:tr>
    </w:tbl>
    <w:p w:rsidR="00EE4F84" w:rsidRDefault="001514B0" w:rsidP="00B50223">
      <w:pPr>
        <w:tabs>
          <w:tab w:val="num" w:pos="0"/>
        </w:tabs>
        <w:spacing w:line="360" w:lineRule="auto"/>
        <w:ind w:firstLine="540"/>
        <w:jc w:val="both"/>
        <w:rPr>
          <w:sz w:val="28"/>
          <w:szCs w:val="28"/>
          <w:lang w:val="uk-UA"/>
        </w:rPr>
      </w:pPr>
      <w:r>
        <w:rPr>
          <w:sz w:val="28"/>
          <w:szCs w:val="28"/>
          <w:lang w:val="uk-UA"/>
        </w:rPr>
        <w:t xml:space="preserve">Джерело: </w:t>
      </w:r>
      <w:hyperlink r:id="rId69" w:anchor="a1" w:history="1">
        <w:r w:rsidR="00360A04" w:rsidRPr="004005D4">
          <w:rPr>
            <w:rStyle w:val="a4"/>
            <w:color w:val="auto"/>
            <w:sz w:val="28"/>
            <w:szCs w:val="28"/>
            <w:lang w:val="uk-UA"/>
          </w:rPr>
          <w:t>http://www.wipo.int/pressroom/en/articles/2010/article_0003.html#a1</w:t>
        </w:r>
      </w:hyperlink>
    </w:p>
    <w:p w:rsidR="00EE4F84" w:rsidRDefault="00EE4F84" w:rsidP="00B50223">
      <w:pPr>
        <w:tabs>
          <w:tab w:val="num" w:pos="0"/>
        </w:tabs>
        <w:spacing w:line="360" w:lineRule="auto"/>
        <w:ind w:firstLine="540"/>
        <w:jc w:val="both"/>
        <w:rPr>
          <w:sz w:val="28"/>
          <w:szCs w:val="28"/>
          <w:lang w:val="uk-UA"/>
        </w:rPr>
      </w:pPr>
    </w:p>
    <w:p w:rsidR="001514B0" w:rsidRDefault="001514B0" w:rsidP="00B50223">
      <w:pPr>
        <w:tabs>
          <w:tab w:val="num" w:pos="0"/>
        </w:tabs>
        <w:spacing w:line="360" w:lineRule="auto"/>
        <w:ind w:firstLine="540"/>
        <w:jc w:val="both"/>
        <w:rPr>
          <w:sz w:val="28"/>
          <w:szCs w:val="28"/>
          <w:lang w:val="uk-UA"/>
        </w:rPr>
      </w:pPr>
    </w:p>
    <w:p w:rsidR="001514B0" w:rsidRDefault="001514B0" w:rsidP="00B50223">
      <w:pPr>
        <w:tabs>
          <w:tab w:val="num" w:pos="0"/>
        </w:tabs>
        <w:spacing w:line="360" w:lineRule="auto"/>
        <w:ind w:firstLine="540"/>
        <w:jc w:val="both"/>
        <w:rPr>
          <w:sz w:val="28"/>
          <w:szCs w:val="28"/>
          <w:lang w:val="uk-UA"/>
        </w:rPr>
      </w:pPr>
    </w:p>
    <w:p w:rsidR="001514B0" w:rsidRDefault="001514B0" w:rsidP="00B50223">
      <w:pPr>
        <w:tabs>
          <w:tab w:val="num" w:pos="0"/>
        </w:tabs>
        <w:spacing w:line="360" w:lineRule="auto"/>
        <w:ind w:firstLine="540"/>
        <w:jc w:val="both"/>
        <w:rPr>
          <w:sz w:val="28"/>
          <w:szCs w:val="28"/>
          <w:lang w:val="uk-UA"/>
        </w:rPr>
      </w:pPr>
    </w:p>
    <w:p w:rsidR="001514B0" w:rsidRPr="004005D4" w:rsidRDefault="001514B0" w:rsidP="00B50223">
      <w:pPr>
        <w:tabs>
          <w:tab w:val="num" w:pos="0"/>
        </w:tabs>
        <w:spacing w:line="360" w:lineRule="auto"/>
        <w:ind w:firstLine="540"/>
        <w:jc w:val="both"/>
        <w:rPr>
          <w:sz w:val="28"/>
          <w:szCs w:val="28"/>
          <w:lang w:val="uk-UA"/>
        </w:rPr>
      </w:pPr>
    </w:p>
    <w:p w:rsidR="00E86E43" w:rsidRPr="004005D4" w:rsidRDefault="00E86E43" w:rsidP="004D5A80">
      <w:pPr>
        <w:pStyle w:val="3"/>
        <w:spacing w:before="0" w:after="0" w:line="360" w:lineRule="auto"/>
        <w:ind w:firstLine="540"/>
        <w:jc w:val="right"/>
        <w:rPr>
          <w:rFonts w:ascii="Times New Roman" w:hAnsi="Times New Roman" w:cs="Times New Roman"/>
          <w:sz w:val="28"/>
          <w:szCs w:val="28"/>
          <w:lang w:val="uk-UA"/>
        </w:rPr>
      </w:pPr>
      <w:r w:rsidRPr="004005D4">
        <w:rPr>
          <w:rFonts w:ascii="Times New Roman" w:hAnsi="Times New Roman" w:cs="Times New Roman"/>
          <w:sz w:val="28"/>
          <w:szCs w:val="28"/>
          <w:lang w:val="uk-UA"/>
        </w:rPr>
        <w:t>Додаток</w:t>
      </w:r>
      <w:r w:rsidR="001372A5" w:rsidRPr="004005D4">
        <w:rPr>
          <w:rFonts w:ascii="Times New Roman" w:hAnsi="Times New Roman" w:cs="Times New Roman"/>
          <w:sz w:val="28"/>
          <w:szCs w:val="28"/>
          <w:lang w:val="uk-UA"/>
        </w:rPr>
        <w:t xml:space="preserve"> </w:t>
      </w:r>
      <w:r w:rsidR="00EE4F84">
        <w:rPr>
          <w:rFonts w:ascii="Times New Roman" w:hAnsi="Times New Roman" w:cs="Times New Roman"/>
          <w:sz w:val="28"/>
          <w:szCs w:val="28"/>
          <w:lang w:val="uk-UA"/>
        </w:rPr>
        <w:t>Б</w:t>
      </w:r>
    </w:p>
    <w:p w:rsidR="00360A04" w:rsidRPr="00A501D1" w:rsidRDefault="00A501D1" w:rsidP="00B50223">
      <w:pPr>
        <w:pStyle w:val="3"/>
        <w:spacing w:before="0" w:after="0" w:line="36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Топ</w:t>
      </w:r>
      <w:r w:rsidR="00360A04" w:rsidRPr="004005D4">
        <w:rPr>
          <w:rFonts w:ascii="Times New Roman" w:hAnsi="Times New Roman" w:cs="Times New Roman"/>
          <w:sz w:val="28"/>
          <w:szCs w:val="28"/>
          <w:lang w:val="en-US"/>
        </w:rPr>
        <w:t xml:space="preserve"> 15 </w:t>
      </w:r>
      <w:r>
        <w:rPr>
          <w:rFonts w:ascii="Times New Roman" w:hAnsi="Times New Roman" w:cs="Times New Roman"/>
          <w:sz w:val="28"/>
          <w:szCs w:val="28"/>
          <w:lang w:val="uk-UA"/>
        </w:rPr>
        <w:t>країн заявників</w:t>
      </w:r>
    </w:p>
    <w:p w:rsidR="00360A04" w:rsidRPr="004005D4" w:rsidRDefault="00360A04" w:rsidP="00B50223">
      <w:pPr>
        <w:pStyle w:val="3"/>
        <w:spacing w:before="0" w:after="0" w:line="360" w:lineRule="auto"/>
        <w:ind w:firstLine="540"/>
        <w:jc w:val="both"/>
        <w:rPr>
          <w:rFonts w:ascii="Times New Roman" w:hAnsi="Times New Roman" w:cs="Times New Roman"/>
          <w:sz w:val="28"/>
          <w:szCs w:val="28"/>
          <w:lang w:val="en-US"/>
        </w:rPr>
      </w:pPr>
      <w:r w:rsidRPr="004005D4">
        <w:rPr>
          <w:rFonts w:ascii="Times New Roman" w:hAnsi="Times New Roman" w:cs="Times New Roman"/>
          <w:sz w:val="28"/>
          <w:szCs w:val="28"/>
          <w:lang w:val="en-US"/>
        </w:rPr>
        <w:t> </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1"/>
        <w:gridCol w:w="1546"/>
        <w:gridCol w:w="1176"/>
        <w:gridCol w:w="1176"/>
        <w:gridCol w:w="1176"/>
        <w:gridCol w:w="1176"/>
        <w:gridCol w:w="840"/>
        <w:gridCol w:w="933"/>
        <w:gridCol w:w="794"/>
      </w:tblGrid>
      <w:tr w:rsidR="00EE4F84" w:rsidRPr="004005D4" w:rsidTr="00A501D1">
        <w:trPr>
          <w:tblCellSpacing w:w="0" w:type="dxa"/>
        </w:trPr>
        <w:tc>
          <w:tcPr>
            <w:tcW w:w="435" w:type="pct"/>
          </w:tcPr>
          <w:p w:rsidR="00EE4F84" w:rsidRPr="004005D4" w:rsidRDefault="00EE4F84" w:rsidP="00B50223">
            <w:pPr>
              <w:spacing w:line="360" w:lineRule="auto"/>
              <w:jc w:val="both"/>
              <w:rPr>
                <w:b/>
                <w:bCs/>
                <w:sz w:val="28"/>
                <w:szCs w:val="28"/>
              </w:rPr>
            </w:pPr>
            <w:r w:rsidRPr="004005D4">
              <w:rPr>
                <w:b/>
                <w:bCs/>
                <w:sz w:val="28"/>
                <w:szCs w:val="28"/>
              </w:rPr>
              <w:t>Ranking</w:t>
            </w:r>
          </w:p>
        </w:tc>
        <w:tc>
          <w:tcPr>
            <w:tcW w:w="800" w:type="pct"/>
          </w:tcPr>
          <w:p w:rsidR="00EE4F84" w:rsidRPr="004005D4" w:rsidRDefault="00EE4F84" w:rsidP="00B50223">
            <w:pPr>
              <w:spacing w:line="360" w:lineRule="auto"/>
              <w:jc w:val="both"/>
              <w:rPr>
                <w:b/>
                <w:bCs/>
                <w:sz w:val="28"/>
                <w:szCs w:val="28"/>
              </w:rPr>
            </w:pPr>
            <w:r w:rsidRPr="004005D4">
              <w:rPr>
                <w:b/>
                <w:bCs/>
                <w:sz w:val="28"/>
                <w:szCs w:val="28"/>
              </w:rPr>
              <w:t>Country</w:t>
            </w:r>
          </w:p>
        </w:tc>
        <w:tc>
          <w:tcPr>
            <w:tcW w:w="609" w:type="pct"/>
          </w:tcPr>
          <w:p w:rsidR="00EE4F84" w:rsidRPr="004005D4" w:rsidRDefault="00EE4F84" w:rsidP="00B50223">
            <w:pPr>
              <w:spacing w:line="360" w:lineRule="auto"/>
              <w:jc w:val="both"/>
              <w:rPr>
                <w:b/>
                <w:bCs/>
                <w:sz w:val="28"/>
                <w:szCs w:val="28"/>
              </w:rPr>
            </w:pPr>
            <w:r w:rsidRPr="004005D4">
              <w:rPr>
                <w:b/>
                <w:bCs/>
                <w:sz w:val="28"/>
                <w:szCs w:val="28"/>
              </w:rPr>
              <w:t>2005</w:t>
            </w:r>
          </w:p>
        </w:tc>
        <w:tc>
          <w:tcPr>
            <w:tcW w:w="609" w:type="pct"/>
          </w:tcPr>
          <w:p w:rsidR="00EE4F84" w:rsidRPr="004005D4" w:rsidRDefault="00EE4F84" w:rsidP="00B50223">
            <w:pPr>
              <w:spacing w:line="360" w:lineRule="auto"/>
              <w:jc w:val="both"/>
              <w:rPr>
                <w:b/>
                <w:bCs/>
                <w:sz w:val="28"/>
                <w:szCs w:val="28"/>
              </w:rPr>
            </w:pPr>
            <w:r w:rsidRPr="004005D4">
              <w:rPr>
                <w:b/>
                <w:bCs/>
                <w:sz w:val="28"/>
                <w:szCs w:val="28"/>
              </w:rPr>
              <w:t>2006</w:t>
            </w:r>
          </w:p>
        </w:tc>
        <w:tc>
          <w:tcPr>
            <w:tcW w:w="609" w:type="pct"/>
          </w:tcPr>
          <w:p w:rsidR="00EE4F84" w:rsidRPr="004005D4" w:rsidRDefault="00EE4F84" w:rsidP="00B50223">
            <w:pPr>
              <w:spacing w:line="360" w:lineRule="auto"/>
              <w:jc w:val="both"/>
              <w:rPr>
                <w:b/>
                <w:bCs/>
                <w:sz w:val="28"/>
                <w:szCs w:val="28"/>
              </w:rPr>
            </w:pPr>
            <w:r w:rsidRPr="004005D4">
              <w:rPr>
                <w:b/>
                <w:bCs/>
                <w:sz w:val="28"/>
                <w:szCs w:val="28"/>
              </w:rPr>
              <w:t>2007</w:t>
            </w:r>
          </w:p>
        </w:tc>
        <w:tc>
          <w:tcPr>
            <w:tcW w:w="609" w:type="pct"/>
          </w:tcPr>
          <w:p w:rsidR="00EE4F84" w:rsidRPr="004005D4" w:rsidRDefault="00EE4F84" w:rsidP="00B50223">
            <w:pPr>
              <w:spacing w:line="360" w:lineRule="auto"/>
              <w:jc w:val="both"/>
              <w:rPr>
                <w:b/>
                <w:bCs/>
                <w:sz w:val="28"/>
                <w:szCs w:val="28"/>
              </w:rPr>
            </w:pPr>
            <w:r w:rsidRPr="004005D4">
              <w:rPr>
                <w:b/>
                <w:bCs/>
                <w:sz w:val="28"/>
                <w:szCs w:val="28"/>
              </w:rPr>
              <w:t>2008</w:t>
            </w:r>
          </w:p>
        </w:tc>
        <w:tc>
          <w:tcPr>
            <w:tcW w:w="435" w:type="pct"/>
          </w:tcPr>
          <w:p w:rsidR="00EE4F84" w:rsidRPr="004005D4" w:rsidRDefault="00EE4F84" w:rsidP="00B50223">
            <w:pPr>
              <w:spacing w:line="360" w:lineRule="auto"/>
              <w:jc w:val="both"/>
              <w:rPr>
                <w:b/>
                <w:bCs/>
                <w:sz w:val="28"/>
                <w:szCs w:val="28"/>
              </w:rPr>
            </w:pPr>
            <w:r w:rsidRPr="004005D4">
              <w:rPr>
                <w:b/>
                <w:bCs/>
                <w:sz w:val="28"/>
                <w:szCs w:val="28"/>
              </w:rPr>
              <w:t xml:space="preserve">2009 </w:t>
            </w:r>
          </w:p>
        </w:tc>
        <w:tc>
          <w:tcPr>
            <w:tcW w:w="483" w:type="pct"/>
          </w:tcPr>
          <w:p w:rsidR="00EE4F84" w:rsidRDefault="00EE4F84" w:rsidP="00B50223">
            <w:pPr>
              <w:spacing w:line="360" w:lineRule="auto"/>
              <w:jc w:val="both"/>
              <w:rPr>
                <w:b/>
                <w:bCs/>
                <w:sz w:val="28"/>
                <w:szCs w:val="28"/>
                <w:lang w:val="uk-UA"/>
              </w:rPr>
            </w:pPr>
            <w:r w:rsidRPr="004005D4">
              <w:rPr>
                <w:b/>
                <w:bCs/>
                <w:sz w:val="28"/>
                <w:szCs w:val="28"/>
              </w:rPr>
              <w:t>2009</w:t>
            </w:r>
            <w:r>
              <w:rPr>
                <w:b/>
                <w:bCs/>
                <w:sz w:val="28"/>
                <w:szCs w:val="28"/>
                <w:lang w:val="uk-UA"/>
              </w:rPr>
              <w:t>,</w:t>
            </w:r>
          </w:p>
          <w:p w:rsidR="00EE4F84" w:rsidRPr="00EE4F84" w:rsidRDefault="00EE4F84" w:rsidP="00B50223">
            <w:pPr>
              <w:spacing w:line="360" w:lineRule="auto"/>
              <w:jc w:val="both"/>
              <w:rPr>
                <w:b/>
                <w:bCs/>
                <w:sz w:val="28"/>
                <w:szCs w:val="28"/>
                <w:lang w:val="uk-UA"/>
              </w:rPr>
            </w:pPr>
            <w:r>
              <w:rPr>
                <w:b/>
                <w:bCs/>
                <w:sz w:val="28"/>
                <w:szCs w:val="28"/>
                <w:lang w:val="uk-UA"/>
              </w:rPr>
              <w:t>%</w:t>
            </w:r>
          </w:p>
        </w:tc>
        <w:tc>
          <w:tcPr>
            <w:tcW w:w="412" w:type="pct"/>
          </w:tcPr>
          <w:p w:rsidR="00EE4F84" w:rsidRPr="00EE4F84" w:rsidRDefault="00EE4F84" w:rsidP="00B50223">
            <w:pPr>
              <w:spacing w:line="360" w:lineRule="auto"/>
              <w:jc w:val="both"/>
              <w:rPr>
                <w:b/>
                <w:bCs/>
                <w:sz w:val="28"/>
                <w:szCs w:val="28"/>
                <w:lang w:val="uk-UA"/>
              </w:rPr>
            </w:pPr>
            <w:r w:rsidRPr="004005D4">
              <w:rPr>
                <w:b/>
                <w:bCs/>
                <w:sz w:val="28"/>
                <w:szCs w:val="28"/>
              </w:rPr>
              <w:t xml:space="preserve">2009 </w:t>
            </w:r>
            <w:r>
              <w:rPr>
                <w:b/>
                <w:bCs/>
                <w:sz w:val="28"/>
                <w:szCs w:val="28"/>
                <w:lang w:val="uk-UA"/>
              </w:rPr>
              <w:t>приріст</w:t>
            </w:r>
          </w:p>
        </w:tc>
      </w:tr>
      <w:tr w:rsidR="00EE4F84" w:rsidRPr="004005D4" w:rsidTr="00A501D1">
        <w:trPr>
          <w:tblCellSpacing w:w="0" w:type="dxa"/>
        </w:trPr>
        <w:tc>
          <w:tcPr>
            <w:tcW w:w="840" w:type="dxa"/>
          </w:tcPr>
          <w:p w:rsidR="00EE4F84" w:rsidRPr="004005D4" w:rsidRDefault="00EE4F84" w:rsidP="00B50223">
            <w:pPr>
              <w:spacing w:line="360" w:lineRule="auto"/>
              <w:ind w:firstLine="540"/>
              <w:jc w:val="both"/>
              <w:rPr>
                <w:sz w:val="28"/>
                <w:szCs w:val="28"/>
              </w:rPr>
            </w:pPr>
            <w:r w:rsidRPr="004005D4">
              <w:rPr>
                <w:sz w:val="28"/>
                <w:szCs w:val="28"/>
              </w:rPr>
              <w:t>1</w:t>
            </w:r>
          </w:p>
        </w:tc>
        <w:tc>
          <w:tcPr>
            <w:tcW w:w="1545" w:type="dxa"/>
          </w:tcPr>
          <w:p w:rsidR="00EE4F84" w:rsidRPr="00EE4F84" w:rsidRDefault="00EE4F84" w:rsidP="00B50223">
            <w:pPr>
              <w:spacing w:line="360" w:lineRule="auto"/>
              <w:ind w:firstLine="540"/>
              <w:jc w:val="both"/>
              <w:rPr>
                <w:sz w:val="28"/>
                <w:szCs w:val="28"/>
                <w:lang w:val="uk-UA"/>
              </w:rPr>
            </w:pPr>
            <w:r>
              <w:rPr>
                <w:sz w:val="28"/>
                <w:szCs w:val="28"/>
                <w:lang w:val="uk-UA"/>
              </w:rPr>
              <w:t>Сша</w:t>
            </w:r>
          </w:p>
        </w:tc>
        <w:tc>
          <w:tcPr>
            <w:tcW w:w="1176" w:type="dxa"/>
          </w:tcPr>
          <w:p w:rsidR="00EE4F84" w:rsidRPr="004005D4" w:rsidRDefault="00EE4F84" w:rsidP="00B50223">
            <w:pPr>
              <w:spacing w:line="360" w:lineRule="auto"/>
              <w:ind w:firstLine="540"/>
              <w:jc w:val="both"/>
              <w:rPr>
                <w:sz w:val="28"/>
                <w:szCs w:val="28"/>
              </w:rPr>
            </w:pPr>
            <w:r w:rsidRPr="004005D4">
              <w:rPr>
                <w:sz w:val="28"/>
                <w:szCs w:val="28"/>
              </w:rPr>
              <w:t>46,857</w:t>
            </w:r>
          </w:p>
        </w:tc>
        <w:tc>
          <w:tcPr>
            <w:tcW w:w="1176" w:type="dxa"/>
          </w:tcPr>
          <w:p w:rsidR="00EE4F84" w:rsidRPr="004005D4" w:rsidRDefault="00EE4F84" w:rsidP="00B50223">
            <w:pPr>
              <w:spacing w:line="360" w:lineRule="auto"/>
              <w:jc w:val="both"/>
              <w:rPr>
                <w:sz w:val="28"/>
                <w:szCs w:val="28"/>
              </w:rPr>
            </w:pPr>
            <w:r w:rsidRPr="004005D4">
              <w:rPr>
                <w:sz w:val="28"/>
                <w:szCs w:val="28"/>
              </w:rPr>
              <w:t>51,296</w:t>
            </w:r>
          </w:p>
        </w:tc>
        <w:tc>
          <w:tcPr>
            <w:tcW w:w="1176" w:type="dxa"/>
          </w:tcPr>
          <w:p w:rsidR="00EE4F84" w:rsidRPr="004005D4" w:rsidRDefault="00EE4F84" w:rsidP="00B50223">
            <w:pPr>
              <w:spacing w:line="360" w:lineRule="auto"/>
              <w:jc w:val="both"/>
              <w:rPr>
                <w:sz w:val="28"/>
                <w:szCs w:val="28"/>
              </w:rPr>
            </w:pPr>
            <w:r w:rsidRPr="004005D4">
              <w:rPr>
                <w:sz w:val="28"/>
                <w:szCs w:val="28"/>
              </w:rPr>
              <w:t>54,037</w:t>
            </w:r>
          </w:p>
        </w:tc>
        <w:tc>
          <w:tcPr>
            <w:tcW w:w="1176" w:type="dxa"/>
          </w:tcPr>
          <w:p w:rsidR="00EE4F84" w:rsidRPr="004005D4" w:rsidRDefault="00EE4F84" w:rsidP="00B50223">
            <w:pPr>
              <w:spacing w:line="360" w:lineRule="auto"/>
              <w:jc w:val="both"/>
              <w:rPr>
                <w:sz w:val="28"/>
                <w:szCs w:val="28"/>
              </w:rPr>
            </w:pPr>
            <w:r w:rsidRPr="004005D4">
              <w:rPr>
                <w:sz w:val="28"/>
                <w:szCs w:val="28"/>
              </w:rPr>
              <w:t>51,653</w:t>
            </w:r>
          </w:p>
        </w:tc>
        <w:tc>
          <w:tcPr>
            <w:tcW w:w="435" w:type="pct"/>
          </w:tcPr>
          <w:p w:rsidR="00EE4F84" w:rsidRPr="004005D4" w:rsidRDefault="00EE4F84" w:rsidP="00B50223">
            <w:pPr>
              <w:spacing w:line="360" w:lineRule="auto"/>
              <w:jc w:val="both"/>
              <w:rPr>
                <w:sz w:val="28"/>
                <w:szCs w:val="28"/>
              </w:rPr>
            </w:pPr>
            <w:r w:rsidRPr="004005D4">
              <w:rPr>
                <w:sz w:val="28"/>
                <w:szCs w:val="28"/>
              </w:rPr>
              <w:t>45,790</w:t>
            </w:r>
          </w:p>
        </w:tc>
        <w:tc>
          <w:tcPr>
            <w:tcW w:w="483" w:type="pct"/>
          </w:tcPr>
          <w:p w:rsidR="00EE4F84" w:rsidRPr="004005D4" w:rsidRDefault="00EE4F84" w:rsidP="00B50223">
            <w:pPr>
              <w:spacing w:line="360" w:lineRule="auto"/>
              <w:jc w:val="both"/>
              <w:rPr>
                <w:sz w:val="28"/>
                <w:szCs w:val="28"/>
              </w:rPr>
            </w:pPr>
            <w:r w:rsidRPr="004005D4">
              <w:rPr>
                <w:sz w:val="28"/>
                <w:szCs w:val="28"/>
              </w:rPr>
              <w:t>29.4%</w:t>
            </w:r>
          </w:p>
        </w:tc>
        <w:tc>
          <w:tcPr>
            <w:tcW w:w="412" w:type="pct"/>
          </w:tcPr>
          <w:p w:rsidR="00EE4F84" w:rsidRPr="004005D4" w:rsidRDefault="00A501D1" w:rsidP="00B50223">
            <w:pPr>
              <w:spacing w:line="360" w:lineRule="auto"/>
              <w:jc w:val="both"/>
              <w:rPr>
                <w:sz w:val="28"/>
                <w:szCs w:val="28"/>
              </w:rPr>
            </w:pPr>
            <w:r>
              <w:rPr>
                <w:sz w:val="28"/>
                <w:szCs w:val="28"/>
                <w:lang w:val="uk-UA"/>
              </w:rPr>
              <w:t>-</w:t>
            </w:r>
            <w:r w:rsidR="00EE4F84" w:rsidRPr="004005D4">
              <w:rPr>
                <w:sz w:val="28"/>
                <w:szCs w:val="28"/>
              </w:rPr>
              <w:t>11.4%</w:t>
            </w:r>
          </w:p>
        </w:tc>
      </w:tr>
      <w:tr w:rsidR="00EE4F84" w:rsidRPr="004005D4" w:rsidTr="00A501D1">
        <w:trPr>
          <w:tblCellSpacing w:w="0" w:type="dxa"/>
        </w:trPr>
        <w:tc>
          <w:tcPr>
            <w:tcW w:w="840" w:type="dxa"/>
          </w:tcPr>
          <w:p w:rsidR="00EE4F84" w:rsidRPr="004005D4" w:rsidRDefault="00EE4F84" w:rsidP="00B50223">
            <w:pPr>
              <w:spacing w:line="360" w:lineRule="auto"/>
              <w:ind w:firstLine="540"/>
              <w:jc w:val="both"/>
              <w:rPr>
                <w:sz w:val="28"/>
                <w:szCs w:val="28"/>
              </w:rPr>
            </w:pPr>
            <w:r w:rsidRPr="004005D4">
              <w:rPr>
                <w:sz w:val="28"/>
                <w:szCs w:val="28"/>
              </w:rPr>
              <w:t>2</w:t>
            </w:r>
          </w:p>
        </w:tc>
        <w:tc>
          <w:tcPr>
            <w:tcW w:w="1545" w:type="dxa"/>
          </w:tcPr>
          <w:p w:rsidR="00EE4F84" w:rsidRPr="00EE4F84" w:rsidRDefault="00EE4F84" w:rsidP="00B50223">
            <w:pPr>
              <w:spacing w:line="360" w:lineRule="auto"/>
              <w:jc w:val="both"/>
              <w:rPr>
                <w:sz w:val="28"/>
                <w:szCs w:val="28"/>
                <w:lang w:val="uk-UA"/>
              </w:rPr>
            </w:pPr>
            <w:r>
              <w:rPr>
                <w:sz w:val="28"/>
                <w:szCs w:val="28"/>
                <w:lang w:val="uk-UA"/>
              </w:rPr>
              <w:t>Японія</w:t>
            </w:r>
          </w:p>
        </w:tc>
        <w:tc>
          <w:tcPr>
            <w:tcW w:w="1176" w:type="dxa"/>
          </w:tcPr>
          <w:p w:rsidR="00EE4F84" w:rsidRPr="004005D4" w:rsidRDefault="00EE4F84" w:rsidP="00B50223">
            <w:pPr>
              <w:spacing w:line="360" w:lineRule="auto"/>
              <w:jc w:val="both"/>
              <w:rPr>
                <w:sz w:val="28"/>
                <w:szCs w:val="28"/>
              </w:rPr>
            </w:pPr>
            <w:r w:rsidRPr="004005D4">
              <w:rPr>
                <w:sz w:val="28"/>
                <w:szCs w:val="28"/>
              </w:rPr>
              <w:t>24,870</w:t>
            </w:r>
          </w:p>
        </w:tc>
        <w:tc>
          <w:tcPr>
            <w:tcW w:w="1176" w:type="dxa"/>
          </w:tcPr>
          <w:p w:rsidR="00EE4F84" w:rsidRPr="004005D4" w:rsidRDefault="00EE4F84" w:rsidP="00B50223">
            <w:pPr>
              <w:spacing w:line="360" w:lineRule="auto"/>
              <w:jc w:val="both"/>
              <w:rPr>
                <w:sz w:val="28"/>
                <w:szCs w:val="28"/>
              </w:rPr>
            </w:pPr>
            <w:r w:rsidRPr="004005D4">
              <w:rPr>
                <w:sz w:val="28"/>
                <w:szCs w:val="28"/>
              </w:rPr>
              <w:t>27,023</w:t>
            </w:r>
          </w:p>
        </w:tc>
        <w:tc>
          <w:tcPr>
            <w:tcW w:w="1176" w:type="dxa"/>
          </w:tcPr>
          <w:p w:rsidR="00EE4F84" w:rsidRPr="004005D4" w:rsidRDefault="00EE4F84" w:rsidP="00B50223">
            <w:pPr>
              <w:spacing w:line="360" w:lineRule="auto"/>
              <w:jc w:val="both"/>
              <w:rPr>
                <w:sz w:val="28"/>
                <w:szCs w:val="28"/>
              </w:rPr>
            </w:pPr>
            <w:r w:rsidRPr="004005D4">
              <w:rPr>
                <w:sz w:val="28"/>
                <w:szCs w:val="28"/>
              </w:rPr>
              <w:t>27,748</w:t>
            </w:r>
          </w:p>
        </w:tc>
        <w:tc>
          <w:tcPr>
            <w:tcW w:w="1176" w:type="dxa"/>
          </w:tcPr>
          <w:p w:rsidR="00EE4F84" w:rsidRPr="004005D4" w:rsidRDefault="00EE4F84" w:rsidP="00B50223">
            <w:pPr>
              <w:spacing w:line="360" w:lineRule="auto"/>
              <w:jc w:val="both"/>
              <w:rPr>
                <w:sz w:val="28"/>
                <w:szCs w:val="28"/>
              </w:rPr>
            </w:pPr>
            <w:r w:rsidRPr="004005D4">
              <w:rPr>
                <w:sz w:val="28"/>
                <w:szCs w:val="28"/>
              </w:rPr>
              <w:t>28,785</w:t>
            </w:r>
          </w:p>
        </w:tc>
        <w:tc>
          <w:tcPr>
            <w:tcW w:w="435" w:type="pct"/>
          </w:tcPr>
          <w:p w:rsidR="00EE4F84" w:rsidRPr="004005D4" w:rsidRDefault="00EE4F84" w:rsidP="00B50223">
            <w:pPr>
              <w:spacing w:line="360" w:lineRule="auto"/>
              <w:jc w:val="both"/>
              <w:rPr>
                <w:sz w:val="28"/>
                <w:szCs w:val="28"/>
              </w:rPr>
            </w:pPr>
            <w:r w:rsidRPr="004005D4">
              <w:rPr>
                <w:sz w:val="28"/>
                <w:szCs w:val="28"/>
              </w:rPr>
              <w:t>29,827</w:t>
            </w:r>
          </w:p>
        </w:tc>
        <w:tc>
          <w:tcPr>
            <w:tcW w:w="483" w:type="pct"/>
          </w:tcPr>
          <w:p w:rsidR="00EE4F84" w:rsidRPr="004005D4" w:rsidRDefault="00EE4F84" w:rsidP="00B50223">
            <w:pPr>
              <w:spacing w:line="360" w:lineRule="auto"/>
              <w:jc w:val="both"/>
              <w:rPr>
                <w:sz w:val="28"/>
                <w:szCs w:val="28"/>
              </w:rPr>
            </w:pPr>
            <w:r w:rsidRPr="004005D4">
              <w:rPr>
                <w:sz w:val="28"/>
                <w:szCs w:val="28"/>
              </w:rPr>
              <w:t>19.1%</w:t>
            </w:r>
          </w:p>
        </w:tc>
        <w:tc>
          <w:tcPr>
            <w:tcW w:w="412" w:type="pct"/>
          </w:tcPr>
          <w:p w:rsidR="00EE4F84" w:rsidRPr="004005D4" w:rsidRDefault="00EE4F84" w:rsidP="00B50223">
            <w:pPr>
              <w:spacing w:line="360" w:lineRule="auto"/>
              <w:jc w:val="both"/>
              <w:rPr>
                <w:sz w:val="28"/>
                <w:szCs w:val="28"/>
              </w:rPr>
            </w:pPr>
            <w:r w:rsidRPr="004005D4">
              <w:rPr>
                <w:sz w:val="28"/>
                <w:szCs w:val="28"/>
              </w:rPr>
              <w:t>3.6%</w:t>
            </w:r>
          </w:p>
        </w:tc>
      </w:tr>
      <w:tr w:rsidR="00EE4F84" w:rsidRPr="004005D4" w:rsidTr="00A501D1">
        <w:trPr>
          <w:tblCellSpacing w:w="0" w:type="dxa"/>
        </w:trPr>
        <w:tc>
          <w:tcPr>
            <w:tcW w:w="840" w:type="dxa"/>
          </w:tcPr>
          <w:p w:rsidR="00EE4F84" w:rsidRPr="004005D4" w:rsidRDefault="00EE4F84" w:rsidP="00B50223">
            <w:pPr>
              <w:spacing w:line="360" w:lineRule="auto"/>
              <w:ind w:firstLine="540"/>
              <w:jc w:val="both"/>
              <w:rPr>
                <w:sz w:val="28"/>
                <w:szCs w:val="28"/>
              </w:rPr>
            </w:pPr>
            <w:r w:rsidRPr="004005D4">
              <w:rPr>
                <w:sz w:val="28"/>
                <w:szCs w:val="28"/>
              </w:rPr>
              <w:t>3</w:t>
            </w:r>
          </w:p>
        </w:tc>
        <w:tc>
          <w:tcPr>
            <w:tcW w:w="1545" w:type="dxa"/>
          </w:tcPr>
          <w:p w:rsidR="00EE4F84" w:rsidRPr="00EE4F84" w:rsidRDefault="00EE4F84" w:rsidP="00B50223">
            <w:pPr>
              <w:spacing w:line="360" w:lineRule="auto"/>
              <w:jc w:val="both"/>
              <w:rPr>
                <w:sz w:val="28"/>
                <w:szCs w:val="28"/>
                <w:lang w:val="uk-UA"/>
              </w:rPr>
            </w:pPr>
            <w:r>
              <w:rPr>
                <w:sz w:val="28"/>
                <w:szCs w:val="28"/>
                <w:lang w:val="uk-UA"/>
              </w:rPr>
              <w:t>Німеччина</w:t>
            </w:r>
          </w:p>
        </w:tc>
        <w:tc>
          <w:tcPr>
            <w:tcW w:w="1176" w:type="dxa"/>
          </w:tcPr>
          <w:p w:rsidR="00EE4F84" w:rsidRPr="004005D4" w:rsidRDefault="00EE4F84" w:rsidP="00B50223">
            <w:pPr>
              <w:spacing w:line="360" w:lineRule="auto"/>
              <w:jc w:val="both"/>
              <w:rPr>
                <w:sz w:val="28"/>
                <w:szCs w:val="28"/>
              </w:rPr>
            </w:pPr>
            <w:r w:rsidRPr="004005D4">
              <w:rPr>
                <w:sz w:val="28"/>
                <w:szCs w:val="28"/>
              </w:rPr>
              <w:t>15,987</w:t>
            </w:r>
          </w:p>
        </w:tc>
        <w:tc>
          <w:tcPr>
            <w:tcW w:w="1176" w:type="dxa"/>
          </w:tcPr>
          <w:p w:rsidR="00EE4F84" w:rsidRPr="004005D4" w:rsidRDefault="00EE4F84" w:rsidP="00B50223">
            <w:pPr>
              <w:spacing w:line="360" w:lineRule="auto"/>
              <w:jc w:val="both"/>
              <w:rPr>
                <w:sz w:val="28"/>
                <w:szCs w:val="28"/>
              </w:rPr>
            </w:pPr>
            <w:r w:rsidRPr="004005D4">
              <w:rPr>
                <w:sz w:val="28"/>
                <w:szCs w:val="28"/>
              </w:rPr>
              <w:t>16,734</w:t>
            </w:r>
          </w:p>
        </w:tc>
        <w:tc>
          <w:tcPr>
            <w:tcW w:w="1176" w:type="dxa"/>
          </w:tcPr>
          <w:p w:rsidR="00EE4F84" w:rsidRPr="004005D4" w:rsidRDefault="00EE4F84" w:rsidP="00B50223">
            <w:pPr>
              <w:spacing w:line="360" w:lineRule="auto"/>
              <w:jc w:val="both"/>
              <w:rPr>
                <w:sz w:val="28"/>
                <w:szCs w:val="28"/>
              </w:rPr>
            </w:pPr>
            <w:r w:rsidRPr="004005D4">
              <w:rPr>
                <w:sz w:val="28"/>
                <w:szCs w:val="28"/>
              </w:rPr>
              <w:t>17,824</w:t>
            </w:r>
          </w:p>
        </w:tc>
        <w:tc>
          <w:tcPr>
            <w:tcW w:w="1176" w:type="dxa"/>
          </w:tcPr>
          <w:p w:rsidR="00EE4F84" w:rsidRPr="004005D4" w:rsidRDefault="00EE4F84" w:rsidP="00B50223">
            <w:pPr>
              <w:spacing w:line="360" w:lineRule="auto"/>
              <w:jc w:val="both"/>
              <w:rPr>
                <w:sz w:val="28"/>
                <w:szCs w:val="28"/>
              </w:rPr>
            </w:pPr>
            <w:r w:rsidRPr="004005D4">
              <w:rPr>
                <w:sz w:val="28"/>
                <w:szCs w:val="28"/>
              </w:rPr>
              <w:t>18,853</w:t>
            </w:r>
          </w:p>
        </w:tc>
        <w:tc>
          <w:tcPr>
            <w:tcW w:w="435" w:type="pct"/>
          </w:tcPr>
          <w:p w:rsidR="00EE4F84" w:rsidRPr="004005D4" w:rsidRDefault="00EE4F84" w:rsidP="00B50223">
            <w:pPr>
              <w:spacing w:line="360" w:lineRule="auto"/>
              <w:jc w:val="both"/>
              <w:rPr>
                <w:sz w:val="28"/>
                <w:szCs w:val="28"/>
              </w:rPr>
            </w:pPr>
            <w:r w:rsidRPr="004005D4">
              <w:rPr>
                <w:sz w:val="28"/>
                <w:szCs w:val="28"/>
              </w:rPr>
              <w:t>16,736</w:t>
            </w:r>
          </w:p>
        </w:tc>
        <w:tc>
          <w:tcPr>
            <w:tcW w:w="483" w:type="pct"/>
          </w:tcPr>
          <w:p w:rsidR="00EE4F84" w:rsidRPr="004005D4" w:rsidRDefault="00EE4F84" w:rsidP="00B50223">
            <w:pPr>
              <w:spacing w:line="360" w:lineRule="auto"/>
              <w:jc w:val="both"/>
              <w:rPr>
                <w:sz w:val="28"/>
                <w:szCs w:val="28"/>
              </w:rPr>
            </w:pPr>
            <w:r w:rsidRPr="004005D4">
              <w:rPr>
                <w:sz w:val="28"/>
                <w:szCs w:val="28"/>
              </w:rPr>
              <w:t>10.7%</w:t>
            </w:r>
          </w:p>
        </w:tc>
        <w:tc>
          <w:tcPr>
            <w:tcW w:w="412" w:type="pct"/>
          </w:tcPr>
          <w:p w:rsidR="00EE4F84" w:rsidRPr="004005D4" w:rsidRDefault="00EE4F84" w:rsidP="00B50223">
            <w:pPr>
              <w:spacing w:line="360" w:lineRule="auto"/>
              <w:jc w:val="both"/>
              <w:rPr>
                <w:sz w:val="28"/>
                <w:szCs w:val="28"/>
              </w:rPr>
            </w:pPr>
            <w:r w:rsidRPr="004005D4">
              <w:rPr>
                <w:sz w:val="28"/>
                <w:szCs w:val="28"/>
              </w:rPr>
              <w:t>11.2%</w:t>
            </w:r>
          </w:p>
        </w:tc>
      </w:tr>
      <w:tr w:rsidR="00EE4F84" w:rsidRPr="004005D4" w:rsidTr="00A501D1">
        <w:trPr>
          <w:tblCellSpacing w:w="0" w:type="dxa"/>
        </w:trPr>
        <w:tc>
          <w:tcPr>
            <w:tcW w:w="840" w:type="dxa"/>
          </w:tcPr>
          <w:p w:rsidR="00EE4F84" w:rsidRPr="004005D4" w:rsidRDefault="00EE4F84" w:rsidP="00B50223">
            <w:pPr>
              <w:spacing w:line="360" w:lineRule="auto"/>
              <w:ind w:firstLine="540"/>
              <w:jc w:val="both"/>
              <w:rPr>
                <w:sz w:val="28"/>
                <w:szCs w:val="28"/>
              </w:rPr>
            </w:pPr>
            <w:r w:rsidRPr="004005D4">
              <w:rPr>
                <w:sz w:val="28"/>
                <w:szCs w:val="28"/>
              </w:rPr>
              <w:t>4</w:t>
            </w:r>
          </w:p>
        </w:tc>
        <w:tc>
          <w:tcPr>
            <w:tcW w:w="1545" w:type="dxa"/>
          </w:tcPr>
          <w:p w:rsidR="00EE4F84" w:rsidRPr="00EE4F84" w:rsidRDefault="00EE4F84" w:rsidP="00B50223">
            <w:pPr>
              <w:spacing w:line="360" w:lineRule="auto"/>
              <w:jc w:val="both"/>
              <w:rPr>
                <w:sz w:val="28"/>
                <w:szCs w:val="28"/>
                <w:lang w:val="uk-UA"/>
              </w:rPr>
            </w:pPr>
            <w:r>
              <w:rPr>
                <w:sz w:val="28"/>
                <w:szCs w:val="28"/>
                <w:lang w:val="uk-UA"/>
              </w:rPr>
              <w:t>Республіка Корея</w:t>
            </w:r>
          </w:p>
        </w:tc>
        <w:tc>
          <w:tcPr>
            <w:tcW w:w="1176" w:type="dxa"/>
          </w:tcPr>
          <w:p w:rsidR="00EE4F84" w:rsidRPr="004005D4" w:rsidRDefault="00EE4F84" w:rsidP="00B50223">
            <w:pPr>
              <w:spacing w:line="360" w:lineRule="auto"/>
              <w:jc w:val="both"/>
              <w:rPr>
                <w:sz w:val="28"/>
                <w:szCs w:val="28"/>
              </w:rPr>
            </w:pPr>
            <w:r w:rsidRPr="004005D4">
              <w:rPr>
                <w:sz w:val="28"/>
                <w:szCs w:val="28"/>
              </w:rPr>
              <w:t>4,689</w:t>
            </w:r>
          </w:p>
        </w:tc>
        <w:tc>
          <w:tcPr>
            <w:tcW w:w="1176" w:type="dxa"/>
          </w:tcPr>
          <w:p w:rsidR="00EE4F84" w:rsidRPr="004005D4" w:rsidRDefault="00EE4F84" w:rsidP="00B50223">
            <w:pPr>
              <w:spacing w:line="360" w:lineRule="auto"/>
              <w:jc w:val="both"/>
              <w:rPr>
                <w:sz w:val="28"/>
                <w:szCs w:val="28"/>
              </w:rPr>
            </w:pPr>
            <w:r w:rsidRPr="004005D4">
              <w:rPr>
                <w:sz w:val="28"/>
                <w:szCs w:val="28"/>
              </w:rPr>
              <w:t>5,946</w:t>
            </w:r>
          </w:p>
        </w:tc>
        <w:tc>
          <w:tcPr>
            <w:tcW w:w="1176" w:type="dxa"/>
          </w:tcPr>
          <w:p w:rsidR="00EE4F84" w:rsidRPr="004005D4" w:rsidRDefault="00EE4F84" w:rsidP="00B50223">
            <w:pPr>
              <w:spacing w:line="360" w:lineRule="auto"/>
              <w:jc w:val="both"/>
              <w:rPr>
                <w:sz w:val="28"/>
                <w:szCs w:val="28"/>
              </w:rPr>
            </w:pPr>
            <w:r w:rsidRPr="004005D4">
              <w:rPr>
                <w:sz w:val="28"/>
                <w:szCs w:val="28"/>
              </w:rPr>
              <w:t>7,065</w:t>
            </w:r>
          </w:p>
        </w:tc>
        <w:tc>
          <w:tcPr>
            <w:tcW w:w="1176" w:type="dxa"/>
          </w:tcPr>
          <w:p w:rsidR="00EE4F84" w:rsidRPr="004005D4" w:rsidRDefault="00EE4F84" w:rsidP="00B50223">
            <w:pPr>
              <w:spacing w:line="360" w:lineRule="auto"/>
              <w:jc w:val="both"/>
              <w:rPr>
                <w:sz w:val="28"/>
                <w:szCs w:val="28"/>
              </w:rPr>
            </w:pPr>
            <w:r w:rsidRPr="004005D4">
              <w:rPr>
                <w:sz w:val="28"/>
                <w:szCs w:val="28"/>
              </w:rPr>
              <w:t>7,901</w:t>
            </w:r>
          </w:p>
        </w:tc>
        <w:tc>
          <w:tcPr>
            <w:tcW w:w="435" w:type="pct"/>
          </w:tcPr>
          <w:p w:rsidR="00EE4F84" w:rsidRPr="004005D4" w:rsidRDefault="00EE4F84" w:rsidP="00B50223">
            <w:pPr>
              <w:spacing w:line="360" w:lineRule="auto"/>
              <w:jc w:val="both"/>
              <w:rPr>
                <w:sz w:val="28"/>
                <w:szCs w:val="28"/>
              </w:rPr>
            </w:pPr>
            <w:r w:rsidRPr="004005D4">
              <w:rPr>
                <w:sz w:val="28"/>
                <w:szCs w:val="28"/>
              </w:rPr>
              <w:t>8,066</w:t>
            </w:r>
          </w:p>
        </w:tc>
        <w:tc>
          <w:tcPr>
            <w:tcW w:w="483" w:type="pct"/>
          </w:tcPr>
          <w:p w:rsidR="00EE4F84" w:rsidRPr="004005D4" w:rsidRDefault="00EE4F84" w:rsidP="00B50223">
            <w:pPr>
              <w:spacing w:line="360" w:lineRule="auto"/>
              <w:jc w:val="both"/>
              <w:rPr>
                <w:sz w:val="28"/>
                <w:szCs w:val="28"/>
              </w:rPr>
            </w:pPr>
            <w:r w:rsidRPr="004005D4">
              <w:rPr>
                <w:sz w:val="28"/>
                <w:szCs w:val="28"/>
              </w:rPr>
              <w:t>5.2%</w:t>
            </w:r>
          </w:p>
        </w:tc>
        <w:tc>
          <w:tcPr>
            <w:tcW w:w="412" w:type="pct"/>
          </w:tcPr>
          <w:p w:rsidR="00EE4F84" w:rsidRPr="004005D4" w:rsidRDefault="00EE4F84" w:rsidP="00B50223">
            <w:pPr>
              <w:spacing w:line="360" w:lineRule="auto"/>
              <w:jc w:val="both"/>
              <w:rPr>
                <w:sz w:val="28"/>
                <w:szCs w:val="28"/>
              </w:rPr>
            </w:pPr>
            <w:r w:rsidRPr="004005D4">
              <w:rPr>
                <w:sz w:val="28"/>
                <w:szCs w:val="28"/>
              </w:rPr>
              <w:t>2.1%</w:t>
            </w:r>
          </w:p>
        </w:tc>
      </w:tr>
      <w:tr w:rsidR="00EE4F84" w:rsidRPr="004005D4" w:rsidTr="00A501D1">
        <w:trPr>
          <w:tblCellSpacing w:w="0" w:type="dxa"/>
        </w:trPr>
        <w:tc>
          <w:tcPr>
            <w:tcW w:w="840" w:type="dxa"/>
          </w:tcPr>
          <w:p w:rsidR="00EE4F84" w:rsidRPr="004005D4" w:rsidRDefault="00EE4F84" w:rsidP="00B50223">
            <w:pPr>
              <w:spacing w:line="360" w:lineRule="auto"/>
              <w:ind w:firstLine="540"/>
              <w:jc w:val="both"/>
              <w:rPr>
                <w:sz w:val="28"/>
                <w:szCs w:val="28"/>
              </w:rPr>
            </w:pPr>
            <w:r w:rsidRPr="004005D4">
              <w:rPr>
                <w:sz w:val="28"/>
                <w:szCs w:val="28"/>
              </w:rPr>
              <w:t>5</w:t>
            </w:r>
          </w:p>
        </w:tc>
        <w:tc>
          <w:tcPr>
            <w:tcW w:w="1545" w:type="dxa"/>
          </w:tcPr>
          <w:p w:rsidR="00EE4F84" w:rsidRPr="00EE4F84" w:rsidRDefault="00EE4F84" w:rsidP="00B50223">
            <w:pPr>
              <w:spacing w:line="360" w:lineRule="auto"/>
              <w:jc w:val="both"/>
              <w:rPr>
                <w:sz w:val="28"/>
                <w:szCs w:val="28"/>
                <w:lang w:val="uk-UA"/>
              </w:rPr>
            </w:pPr>
            <w:r>
              <w:rPr>
                <w:sz w:val="28"/>
                <w:szCs w:val="28"/>
                <w:lang w:val="uk-UA"/>
              </w:rPr>
              <w:t>Китай</w:t>
            </w:r>
          </w:p>
        </w:tc>
        <w:tc>
          <w:tcPr>
            <w:tcW w:w="1176" w:type="dxa"/>
          </w:tcPr>
          <w:p w:rsidR="00EE4F84" w:rsidRPr="004005D4" w:rsidRDefault="00EE4F84" w:rsidP="00B50223">
            <w:pPr>
              <w:spacing w:line="360" w:lineRule="auto"/>
              <w:jc w:val="both"/>
              <w:rPr>
                <w:sz w:val="28"/>
                <w:szCs w:val="28"/>
              </w:rPr>
            </w:pPr>
            <w:r w:rsidRPr="004005D4">
              <w:rPr>
                <w:sz w:val="28"/>
                <w:szCs w:val="28"/>
              </w:rPr>
              <w:t>2,512</w:t>
            </w:r>
          </w:p>
        </w:tc>
        <w:tc>
          <w:tcPr>
            <w:tcW w:w="1176" w:type="dxa"/>
          </w:tcPr>
          <w:p w:rsidR="00EE4F84" w:rsidRPr="004005D4" w:rsidRDefault="00EE4F84" w:rsidP="00B50223">
            <w:pPr>
              <w:spacing w:line="360" w:lineRule="auto"/>
              <w:jc w:val="both"/>
              <w:rPr>
                <w:sz w:val="28"/>
                <w:szCs w:val="28"/>
              </w:rPr>
            </w:pPr>
            <w:r w:rsidRPr="004005D4">
              <w:rPr>
                <w:sz w:val="28"/>
                <w:szCs w:val="28"/>
              </w:rPr>
              <w:t>3,937</w:t>
            </w:r>
          </w:p>
        </w:tc>
        <w:tc>
          <w:tcPr>
            <w:tcW w:w="1176" w:type="dxa"/>
          </w:tcPr>
          <w:p w:rsidR="00EE4F84" w:rsidRPr="004005D4" w:rsidRDefault="00EE4F84" w:rsidP="00B50223">
            <w:pPr>
              <w:spacing w:line="360" w:lineRule="auto"/>
              <w:jc w:val="both"/>
              <w:rPr>
                <w:sz w:val="28"/>
                <w:szCs w:val="28"/>
              </w:rPr>
            </w:pPr>
            <w:r w:rsidRPr="004005D4">
              <w:rPr>
                <w:sz w:val="28"/>
                <w:szCs w:val="28"/>
              </w:rPr>
              <w:t>5,465</w:t>
            </w:r>
          </w:p>
        </w:tc>
        <w:tc>
          <w:tcPr>
            <w:tcW w:w="1176" w:type="dxa"/>
          </w:tcPr>
          <w:p w:rsidR="00EE4F84" w:rsidRPr="004005D4" w:rsidRDefault="00EE4F84" w:rsidP="00B50223">
            <w:pPr>
              <w:spacing w:line="360" w:lineRule="auto"/>
              <w:jc w:val="both"/>
              <w:rPr>
                <w:sz w:val="28"/>
                <w:szCs w:val="28"/>
              </w:rPr>
            </w:pPr>
            <w:r w:rsidRPr="004005D4">
              <w:rPr>
                <w:sz w:val="28"/>
                <w:szCs w:val="28"/>
              </w:rPr>
              <w:t>6,128</w:t>
            </w:r>
          </w:p>
        </w:tc>
        <w:tc>
          <w:tcPr>
            <w:tcW w:w="435" w:type="pct"/>
          </w:tcPr>
          <w:p w:rsidR="00EE4F84" w:rsidRPr="004005D4" w:rsidRDefault="00EE4F84" w:rsidP="00B50223">
            <w:pPr>
              <w:spacing w:line="360" w:lineRule="auto"/>
              <w:jc w:val="both"/>
              <w:rPr>
                <w:sz w:val="28"/>
                <w:szCs w:val="28"/>
              </w:rPr>
            </w:pPr>
            <w:r w:rsidRPr="004005D4">
              <w:rPr>
                <w:sz w:val="28"/>
                <w:szCs w:val="28"/>
              </w:rPr>
              <w:t>7,946</w:t>
            </w:r>
          </w:p>
        </w:tc>
        <w:tc>
          <w:tcPr>
            <w:tcW w:w="483" w:type="pct"/>
          </w:tcPr>
          <w:p w:rsidR="00EE4F84" w:rsidRPr="004005D4" w:rsidRDefault="00EE4F84" w:rsidP="00B50223">
            <w:pPr>
              <w:spacing w:line="360" w:lineRule="auto"/>
              <w:jc w:val="both"/>
              <w:rPr>
                <w:sz w:val="28"/>
                <w:szCs w:val="28"/>
              </w:rPr>
            </w:pPr>
            <w:r w:rsidRPr="004005D4">
              <w:rPr>
                <w:sz w:val="28"/>
                <w:szCs w:val="28"/>
              </w:rPr>
              <w:t>5.1%</w:t>
            </w:r>
          </w:p>
        </w:tc>
        <w:tc>
          <w:tcPr>
            <w:tcW w:w="412" w:type="pct"/>
          </w:tcPr>
          <w:p w:rsidR="00EE4F84" w:rsidRPr="004005D4" w:rsidRDefault="00EE4F84" w:rsidP="00B50223">
            <w:pPr>
              <w:spacing w:line="360" w:lineRule="auto"/>
              <w:jc w:val="both"/>
              <w:rPr>
                <w:sz w:val="28"/>
                <w:szCs w:val="28"/>
              </w:rPr>
            </w:pPr>
            <w:r w:rsidRPr="004005D4">
              <w:rPr>
                <w:sz w:val="28"/>
                <w:szCs w:val="28"/>
              </w:rPr>
              <w:t>29.7%</w:t>
            </w:r>
          </w:p>
        </w:tc>
      </w:tr>
      <w:tr w:rsidR="00EE4F84" w:rsidRPr="004005D4" w:rsidTr="00A501D1">
        <w:trPr>
          <w:tblCellSpacing w:w="0" w:type="dxa"/>
        </w:trPr>
        <w:tc>
          <w:tcPr>
            <w:tcW w:w="840" w:type="dxa"/>
          </w:tcPr>
          <w:p w:rsidR="00EE4F84" w:rsidRPr="004005D4" w:rsidRDefault="00EE4F84" w:rsidP="00B50223">
            <w:pPr>
              <w:spacing w:line="360" w:lineRule="auto"/>
              <w:ind w:firstLine="540"/>
              <w:jc w:val="both"/>
              <w:rPr>
                <w:sz w:val="28"/>
                <w:szCs w:val="28"/>
              </w:rPr>
            </w:pPr>
            <w:r w:rsidRPr="004005D4">
              <w:rPr>
                <w:sz w:val="28"/>
                <w:szCs w:val="28"/>
              </w:rPr>
              <w:t>6</w:t>
            </w:r>
          </w:p>
        </w:tc>
        <w:tc>
          <w:tcPr>
            <w:tcW w:w="1545" w:type="dxa"/>
          </w:tcPr>
          <w:p w:rsidR="00EE4F84" w:rsidRPr="00EE4F84" w:rsidRDefault="00A501D1" w:rsidP="00B50223">
            <w:pPr>
              <w:spacing w:line="360" w:lineRule="auto"/>
              <w:jc w:val="both"/>
              <w:rPr>
                <w:sz w:val="28"/>
                <w:szCs w:val="28"/>
                <w:lang w:val="uk-UA"/>
              </w:rPr>
            </w:pPr>
            <w:r>
              <w:rPr>
                <w:sz w:val="28"/>
                <w:szCs w:val="28"/>
                <w:lang w:val="uk-UA"/>
              </w:rPr>
              <w:t>Ф</w:t>
            </w:r>
            <w:r w:rsidR="00EE4F84">
              <w:rPr>
                <w:sz w:val="28"/>
                <w:szCs w:val="28"/>
                <w:lang w:val="uk-UA"/>
              </w:rPr>
              <w:t>ранція</w:t>
            </w:r>
          </w:p>
        </w:tc>
        <w:tc>
          <w:tcPr>
            <w:tcW w:w="1176" w:type="dxa"/>
          </w:tcPr>
          <w:p w:rsidR="00EE4F84" w:rsidRPr="004005D4" w:rsidRDefault="00EE4F84" w:rsidP="00B50223">
            <w:pPr>
              <w:spacing w:line="360" w:lineRule="auto"/>
              <w:jc w:val="both"/>
              <w:rPr>
                <w:sz w:val="28"/>
                <w:szCs w:val="28"/>
              </w:rPr>
            </w:pPr>
            <w:r w:rsidRPr="004005D4">
              <w:rPr>
                <w:sz w:val="28"/>
                <w:szCs w:val="28"/>
              </w:rPr>
              <w:t>5,756</w:t>
            </w:r>
          </w:p>
        </w:tc>
        <w:tc>
          <w:tcPr>
            <w:tcW w:w="1176" w:type="dxa"/>
          </w:tcPr>
          <w:p w:rsidR="00EE4F84" w:rsidRPr="004005D4" w:rsidRDefault="00EE4F84" w:rsidP="00B50223">
            <w:pPr>
              <w:spacing w:line="360" w:lineRule="auto"/>
              <w:jc w:val="both"/>
              <w:rPr>
                <w:sz w:val="28"/>
                <w:szCs w:val="28"/>
              </w:rPr>
            </w:pPr>
            <w:r w:rsidRPr="004005D4">
              <w:rPr>
                <w:sz w:val="28"/>
                <w:szCs w:val="28"/>
              </w:rPr>
              <w:t>6,264</w:t>
            </w:r>
          </w:p>
        </w:tc>
        <w:tc>
          <w:tcPr>
            <w:tcW w:w="1176" w:type="dxa"/>
          </w:tcPr>
          <w:p w:rsidR="00EE4F84" w:rsidRPr="004005D4" w:rsidRDefault="00EE4F84" w:rsidP="00B50223">
            <w:pPr>
              <w:spacing w:line="360" w:lineRule="auto"/>
              <w:jc w:val="both"/>
              <w:rPr>
                <w:sz w:val="28"/>
                <w:szCs w:val="28"/>
              </w:rPr>
            </w:pPr>
            <w:r w:rsidRPr="004005D4">
              <w:rPr>
                <w:sz w:val="28"/>
                <w:szCs w:val="28"/>
              </w:rPr>
              <w:t>6,570</w:t>
            </w:r>
          </w:p>
        </w:tc>
        <w:tc>
          <w:tcPr>
            <w:tcW w:w="1176" w:type="dxa"/>
          </w:tcPr>
          <w:p w:rsidR="00EE4F84" w:rsidRPr="004005D4" w:rsidRDefault="00EE4F84" w:rsidP="00B50223">
            <w:pPr>
              <w:spacing w:line="360" w:lineRule="auto"/>
              <w:jc w:val="both"/>
              <w:rPr>
                <w:sz w:val="28"/>
                <w:szCs w:val="28"/>
              </w:rPr>
            </w:pPr>
            <w:r w:rsidRPr="004005D4">
              <w:rPr>
                <w:sz w:val="28"/>
                <w:szCs w:val="28"/>
              </w:rPr>
              <w:t>7,074</w:t>
            </w:r>
          </w:p>
        </w:tc>
        <w:tc>
          <w:tcPr>
            <w:tcW w:w="435" w:type="pct"/>
          </w:tcPr>
          <w:p w:rsidR="00EE4F84" w:rsidRPr="004005D4" w:rsidRDefault="00EE4F84" w:rsidP="00B50223">
            <w:pPr>
              <w:spacing w:line="360" w:lineRule="auto"/>
              <w:jc w:val="both"/>
              <w:rPr>
                <w:sz w:val="28"/>
                <w:szCs w:val="28"/>
              </w:rPr>
            </w:pPr>
            <w:r w:rsidRPr="004005D4">
              <w:rPr>
                <w:sz w:val="28"/>
                <w:szCs w:val="28"/>
              </w:rPr>
              <w:t>7,166</w:t>
            </w:r>
          </w:p>
        </w:tc>
        <w:tc>
          <w:tcPr>
            <w:tcW w:w="483" w:type="pct"/>
          </w:tcPr>
          <w:p w:rsidR="00EE4F84" w:rsidRPr="004005D4" w:rsidRDefault="00EE4F84" w:rsidP="00B50223">
            <w:pPr>
              <w:spacing w:line="360" w:lineRule="auto"/>
              <w:jc w:val="both"/>
              <w:rPr>
                <w:sz w:val="28"/>
                <w:szCs w:val="28"/>
              </w:rPr>
            </w:pPr>
            <w:r w:rsidRPr="004005D4">
              <w:rPr>
                <w:sz w:val="28"/>
                <w:szCs w:val="28"/>
              </w:rPr>
              <w:t>4.6%</w:t>
            </w:r>
          </w:p>
        </w:tc>
        <w:tc>
          <w:tcPr>
            <w:tcW w:w="412" w:type="pct"/>
          </w:tcPr>
          <w:p w:rsidR="00EE4F84" w:rsidRPr="004005D4" w:rsidRDefault="00EE4F84" w:rsidP="00B50223">
            <w:pPr>
              <w:spacing w:line="360" w:lineRule="auto"/>
              <w:jc w:val="both"/>
              <w:rPr>
                <w:sz w:val="28"/>
                <w:szCs w:val="28"/>
              </w:rPr>
            </w:pPr>
            <w:r w:rsidRPr="004005D4">
              <w:rPr>
                <w:sz w:val="28"/>
                <w:szCs w:val="28"/>
              </w:rPr>
              <w:t>1.3%</w:t>
            </w:r>
          </w:p>
        </w:tc>
      </w:tr>
      <w:tr w:rsidR="00EE4F84" w:rsidRPr="004005D4" w:rsidTr="00A501D1">
        <w:trPr>
          <w:tblCellSpacing w:w="0" w:type="dxa"/>
        </w:trPr>
        <w:tc>
          <w:tcPr>
            <w:tcW w:w="840" w:type="dxa"/>
          </w:tcPr>
          <w:p w:rsidR="00EE4F84" w:rsidRPr="004005D4" w:rsidRDefault="00EE4F84" w:rsidP="00B50223">
            <w:pPr>
              <w:spacing w:line="360" w:lineRule="auto"/>
              <w:ind w:firstLine="540"/>
              <w:jc w:val="both"/>
              <w:rPr>
                <w:sz w:val="28"/>
                <w:szCs w:val="28"/>
              </w:rPr>
            </w:pPr>
            <w:r w:rsidRPr="004005D4">
              <w:rPr>
                <w:sz w:val="28"/>
                <w:szCs w:val="28"/>
              </w:rPr>
              <w:t>7</w:t>
            </w:r>
          </w:p>
        </w:tc>
        <w:tc>
          <w:tcPr>
            <w:tcW w:w="1545" w:type="dxa"/>
          </w:tcPr>
          <w:p w:rsidR="00EE4F84" w:rsidRPr="00A501D1" w:rsidRDefault="00A501D1" w:rsidP="00B50223">
            <w:pPr>
              <w:spacing w:line="360" w:lineRule="auto"/>
              <w:jc w:val="both"/>
              <w:rPr>
                <w:sz w:val="28"/>
                <w:szCs w:val="28"/>
                <w:lang w:val="uk-UA"/>
              </w:rPr>
            </w:pPr>
            <w:r>
              <w:rPr>
                <w:sz w:val="28"/>
                <w:szCs w:val="28"/>
                <w:lang w:val="uk-UA"/>
              </w:rPr>
              <w:t>Великобританія</w:t>
            </w:r>
          </w:p>
        </w:tc>
        <w:tc>
          <w:tcPr>
            <w:tcW w:w="1176" w:type="dxa"/>
          </w:tcPr>
          <w:p w:rsidR="00EE4F84" w:rsidRPr="004005D4" w:rsidRDefault="00EE4F84" w:rsidP="00B50223">
            <w:pPr>
              <w:spacing w:line="360" w:lineRule="auto"/>
              <w:jc w:val="both"/>
              <w:rPr>
                <w:sz w:val="28"/>
                <w:szCs w:val="28"/>
              </w:rPr>
            </w:pPr>
            <w:r w:rsidRPr="004005D4">
              <w:rPr>
                <w:sz w:val="28"/>
                <w:szCs w:val="28"/>
              </w:rPr>
              <w:t>5,095</w:t>
            </w:r>
          </w:p>
        </w:tc>
        <w:tc>
          <w:tcPr>
            <w:tcW w:w="1176" w:type="dxa"/>
          </w:tcPr>
          <w:p w:rsidR="00EE4F84" w:rsidRPr="004005D4" w:rsidRDefault="00EE4F84" w:rsidP="00B50223">
            <w:pPr>
              <w:spacing w:line="360" w:lineRule="auto"/>
              <w:jc w:val="both"/>
              <w:rPr>
                <w:sz w:val="28"/>
                <w:szCs w:val="28"/>
              </w:rPr>
            </w:pPr>
            <w:r w:rsidRPr="004005D4">
              <w:rPr>
                <w:sz w:val="28"/>
                <w:szCs w:val="28"/>
              </w:rPr>
              <w:t>5,092</w:t>
            </w:r>
          </w:p>
        </w:tc>
        <w:tc>
          <w:tcPr>
            <w:tcW w:w="1176" w:type="dxa"/>
          </w:tcPr>
          <w:p w:rsidR="00EE4F84" w:rsidRPr="004005D4" w:rsidRDefault="00EE4F84" w:rsidP="00B50223">
            <w:pPr>
              <w:spacing w:line="360" w:lineRule="auto"/>
              <w:jc w:val="both"/>
              <w:rPr>
                <w:sz w:val="28"/>
                <w:szCs w:val="28"/>
              </w:rPr>
            </w:pPr>
            <w:r w:rsidRPr="004005D4">
              <w:rPr>
                <w:sz w:val="28"/>
                <w:szCs w:val="28"/>
              </w:rPr>
              <w:t>5,539</w:t>
            </w:r>
          </w:p>
        </w:tc>
        <w:tc>
          <w:tcPr>
            <w:tcW w:w="1176" w:type="dxa"/>
          </w:tcPr>
          <w:p w:rsidR="00EE4F84" w:rsidRPr="004005D4" w:rsidRDefault="00EE4F84" w:rsidP="00B50223">
            <w:pPr>
              <w:spacing w:line="360" w:lineRule="auto"/>
              <w:jc w:val="both"/>
              <w:rPr>
                <w:sz w:val="28"/>
                <w:szCs w:val="28"/>
              </w:rPr>
            </w:pPr>
            <w:r w:rsidRPr="004005D4">
              <w:rPr>
                <w:sz w:val="28"/>
                <w:szCs w:val="28"/>
              </w:rPr>
              <w:t>5,514</w:t>
            </w:r>
          </w:p>
        </w:tc>
        <w:tc>
          <w:tcPr>
            <w:tcW w:w="435" w:type="pct"/>
          </w:tcPr>
          <w:p w:rsidR="00EE4F84" w:rsidRPr="004005D4" w:rsidRDefault="00EE4F84" w:rsidP="00B50223">
            <w:pPr>
              <w:spacing w:line="360" w:lineRule="auto"/>
              <w:jc w:val="both"/>
              <w:rPr>
                <w:sz w:val="28"/>
                <w:szCs w:val="28"/>
              </w:rPr>
            </w:pPr>
            <w:r w:rsidRPr="004005D4">
              <w:rPr>
                <w:sz w:val="28"/>
                <w:szCs w:val="28"/>
              </w:rPr>
              <w:t>5,320</w:t>
            </w:r>
          </w:p>
        </w:tc>
        <w:tc>
          <w:tcPr>
            <w:tcW w:w="483" w:type="pct"/>
          </w:tcPr>
          <w:p w:rsidR="00EE4F84" w:rsidRPr="004005D4" w:rsidRDefault="00EE4F84" w:rsidP="00B50223">
            <w:pPr>
              <w:spacing w:line="360" w:lineRule="auto"/>
              <w:jc w:val="both"/>
              <w:rPr>
                <w:sz w:val="28"/>
                <w:szCs w:val="28"/>
              </w:rPr>
            </w:pPr>
            <w:r w:rsidRPr="004005D4">
              <w:rPr>
                <w:sz w:val="28"/>
                <w:szCs w:val="28"/>
              </w:rPr>
              <w:t>3.4%</w:t>
            </w:r>
          </w:p>
        </w:tc>
        <w:tc>
          <w:tcPr>
            <w:tcW w:w="412" w:type="pct"/>
          </w:tcPr>
          <w:p w:rsidR="00EE4F84" w:rsidRPr="004005D4" w:rsidRDefault="00EE4F84" w:rsidP="00B50223">
            <w:pPr>
              <w:spacing w:line="360" w:lineRule="auto"/>
              <w:jc w:val="both"/>
              <w:rPr>
                <w:sz w:val="28"/>
                <w:szCs w:val="28"/>
              </w:rPr>
            </w:pPr>
            <w:r w:rsidRPr="004005D4">
              <w:rPr>
                <w:sz w:val="28"/>
                <w:szCs w:val="28"/>
              </w:rPr>
              <w:t>-3.5%</w:t>
            </w:r>
          </w:p>
        </w:tc>
      </w:tr>
      <w:tr w:rsidR="00EE4F84" w:rsidRPr="004005D4" w:rsidTr="00A501D1">
        <w:trPr>
          <w:tblCellSpacing w:w="0" w:type="dxa"/>
        </w:trPr>
        <w:tc>
          <w:tcPr>
            <w:tcW w:w="840" w:type="dxa"/>
          </w:tcPr>
          <w:p w:rsidR="00EE4F84" w:rsidRPr="004005D4" w:rsidRDefault="00EE4F84" w:rsidP="00B50223">
            <w:pPr>
              <w:spacing w:line="360" w:lineRule="auto"/>
              <w:jc w:val="both"/>
              <w:rPr>
                <w:sz w:val="28"/>
                <w:szCs w:val="28"/>
              </w:rPr>
            </w:pPr>
            <w:r w:rsidRPr="004005D4">
              <w:rPr>
                <w:sz w:val="28"/>
                <w:szCs w:val="28"/>
              </w:rPr>
              <w:t>8</w:t>
            </w:r>
          </w:p>
        </w:tc>
        <w:tc>
          <w:tcPr>
            <w:tcW w:w="1545" w:type="dxa"/>
          </w:tcPr>
          <w:p w:rsidR="00EE4F84" w:rsidRPr="00A501D1" w:rsidRDefault="00A501D1" w:rsidP="00B50223">
            <w:pPr>
              <w:spacing w:line="360" w:lineRule="auto"/>
              <w:jc w:val="both"/>
              <w:rPr>
                <w:sz w:val="28"/>
                <w:szCs w:val="28"/>
                <w:lang w:val="uk-UA"/>
              </w:rPr>
            </w:pPr>
            <w:r>
              <w:rPr>
                <w:sz w:val="28"/>
                <w:szCs w:val="28"/>
                <w:lang w:val="uk-UA"/>
              </w:rPr>
              <w:t>Нідерланди</w:t>
            </w:r>
          </w:p>
        </w:tc>
        <w:tc>
          <w:tcPr>
            <w:tcW w:w="1176" w:type="dxa"/>
          </w:tcPr>
          <w:p w:rsidR="00EE4F84" w:rsidRPr="004005D4" w:rsidRDefault="00EE4F84" w:rsidP="00B50223">
            <w:pPr>
              <w:spacing w:line="360" w:lineRule="auto"/>
              <w:jc w:val="both"/>
              <w:rPr>
                <w:sz w:val="28"/>
                <w:szCs w:val="28"/>
              </w:rPr>
            </w:pPr>
            <w:r w:rsidRPr="004005D4">
              <w:rPr>
                <w:sz w:val="28"/>
                <w:szCs w:val="28"/>
              </w:rPr>
              <w:t>4,504</w:t>
            </w:r>
          </w:p>
        </w:tc>
        <w:tc>
          <w:tcPr>
            <w:tcW w:w="1176" w:type="dxa"/>
          </w:tcPr>
          <w:p w:rsidR="00EE4F84" w:rsidRPr="004005D4" w:rsidRDefault="00EE4F84" w:rsidP="00B50223">
            <w:pPr>
              <w:spacing w:line="360" w:lineRule="auto"/>
              <w:jc w:val="both"/>
              <w:rPr>
                <w:sz w:val="28"/>
                <w:szCs w:val="28"/>
              </w:rPr>
            </w:pPr>
            <w:r w:rsidRPr="004005D4">
              <w:rPr>
                <w:sz w:val="28"/>
                <w:szCs w:val="28"/>
              </w:rPr>
              <w:t>4,550</w:t>
            </w:r>
          </w:p>
        </w:tc>
        <w:tc>
          <w:tcPr>
            <w:tcW w:w="1176" w:type="dxa"/>
          </w:tcPr>
          <w:p w:rsidR="00EE4F84" w:rsidRPr="004005D4" w:rsidRDefault="00EE4F84" w:rsidP="00B50223">
            <w:pPr>
              <w:spacing w:line="360" w:lineRule="auto"/>
              <w:jc w:val="both"/>
              <w:rPr>
                <w:sz w:val="28"/>
                <w:szCs w:val="28"/>
              </w:rPr>
            </w:pPr>
            <w:r w:rsidRPr="004005D4">
              <w:rPr>
                <w:sz w:val="28"/>
                <w:szCs w:val="28"/>
              </w:rPr>
              <w:t>4,422</w:t>
            </w:r>
          </w:p>
        </w:tc>
        <w:tc>
          <w:tcPr>
            <w:tcW w:w="1176" w:type="dxa"/>
          </w:tcPr>
          <w:p w:rsidR="00EE4F84" w:rsidRPr="004005D4" w:rsidRDefault="00EE4F84" w:rsidP="00B50223">
            <w:pPr>
              <w:spacing w:line="360" w:lineRule="auto"/>
              <w:jc w:val="both"/>
              <w:rPr>
                <w:sz w:val="28"/>
                <w:szCs w:val="28"/>
              </w:rPr>
            </w:pPr>
            <w:r w:rsidRPr="004005D4">
              <w:rPr>
                <w:sz w:val="28"/>
                <w:szCs w:val="28"/>
              </w:rPr>
              <w:t>4,339</w:t>
            </w:r>
          </w:p>
        </w:tc>
        <w:tc>
          <w:tcPr>
            <w:tcW w:w="435" w:type="pct"/>
          </w:tcPr>
          <w:p w:rsidR="00EE4F84" w:rsidRPr="004005D4" w:rsidRDefault="00EE4F84" w:rsidP="00B50223">
            <w:pPr>
              <w:spacing w:line="360" w:lineRule="auto"/>
              <w:jc w:val="both"/>
              <w:rPr>
                <w:sz w:val="28"/>
                <w:szCs w:val="28"/>
              </w:rPr>
            </w:pPr>
            <w:r w:rsidRPr="004005D4">
              <w:rPr>
                <w:sz w:val="28"/>
                <w:szCs w:val="28"/>
              </w:rPr>
              <w:t>4,471</w:t>
            </w:r>
          </w:p>
        </w:tc>
        <w:tc>
          <w:tcPr>
            <w:tcW w:w="483" w:type="pct"/>
          </w:tcPr>
          <w:p w:rsidR="00EE4F84" w:rsidRPr="004005D4" w:rsidRDefault="00EE4F84" w:rsidP="00B50223">
            <w:pPr>
              <w:spacing w:line="360" w:lineRule="auto"/>
              <w:jc w:val="both"/>
              <w:rPr>
                <w:sz w:val="28"/>
                <w:szCs w:val="28"/>
              </w:rPr>
            </w:pPr>
            <w:r w:rsidRPr="004005D4">
              <w:rPr>
                <w:sz w:val="28"/>
                <w:szCs w:val="28"/>
              </w:rPr>
              <w:t>2.9%</w:t>
            </w:r>
          </w:p>
        </w:tc>
        <w:tc>
          <w:tcPr>
            <w:tcW w:w="412" w:type="pct"/>
          </w:tcPr>
          <w:p w:rsidR="00EE4F84" w:rsidRPr="004005D4" w:rsidRDefault="00EE4F84" w:rsidP="00B50223">
            <w:pPr>
              <w:spacing w:line="360" w:lineRule="auto"/>
              <w:jc w:val="both"/>
              <w:rPr>
                <w:sz w:val="28"/>
                <w:szCs w:val="28"/>
              </w:rPr>
            </w:pPr>
            <w:r w:rsidRPr="004005D4">
              <w:rPr>
                <w:sz w:val="28"/>
                <w:szCs w:val="28"/>
              </w:rPr>
              <w:t>3.0%</w:t>
            </w:r>
          </w:p>
        </w:tc>
      </w:tr>
      <w:tr w:rsidR="00EE4F84" w:rsidRPr="004005D4" w:rsidTr="00A501D1">
        <w:trPr>
          <w:tblCellSpacing w:w="0" w:type="dxa"/>
        </w:trPr>
        <w:tc>
          <w:tcPr>
            <w:tcW w:w="840" w:type="dxa"/>
          </w:tcPr>
          <w:p w:rsidR="00EE4F84" w:rsidRPr="004005D4" w:rsidRDefault="00EE4F84" w:rsidP="00B50223">
            <w:pPr>
              <w:spacing w:line="360" w:lineRule="auto"/>
              <w:jc w:val="both"/>
              <w:rPr>
                <w:sz w:val="28"/>
                <w:szCs w:val="28"/>
              </w:rPr>
            </w:pPr>
            <w:r w:rsidRPr="004005D4">
              <w:rPr>
                <w:sz w:val="28"/>
                <w:szCs w:val="28"/>
              </w:rPr>
              <w:t>9</w:t>
            </w:r>
          </w:p>
        </w:tc>
        <w:tc>
          <w:tcPr>
            <w:tcW w:w="1545" w:type="dxa"/>
          </w:tcPr>
          <w:p w:rsidR="00EE4F84" w:rsidRPr="00A501D1" w:rsidRDefault="00A501D1" w:rsidP="00B50223">
            <w:pPr>
              <w:spacing w:line="360" w:lineRule="auto"/>
              <w:jc w:val="both"/>
              <w:rPr>
                <w:sz w:val="28"/>
                <w:szCs w:val="28"/>
                <w:lang w:val="uk-UA"/>
              </w:rPr>
            </w:pPr>
            <w:r>
              <w:rPr>
                <w:sz w:val="28"/>
                <w:szCs w:val="28"/>
                <w:lang w:val="uk-UA"/>
              </w:rPr>
              <w:t>Швейцарія</w:t>
            </w:r>
          </w:p>
        </w:tc>
        <w:tc>
          <w:tcPr>
            <w:tcW w:w="1176" w:type="dxa"/>
          </w:tcPr>
          <w:p w:rsidR="00EE4F84" w:rsidRPr="004005D4" w:rsidRDefault="00EE4F84" w:rsidP="00B50223">
            <w:pPr>
              <w:spacing w:line="360" w:lineRule="auto"/>
              <w:jc w:val="both"/>
              <w:rPr>
                <w:sz w:val="28"/>
                <w:szCs w:val="28"/>
              </w:rPr>
            </w:pPr>
            <w:r w:rsidRPr="004005D4">
              <w:rPr>
                <w:sz w:val="28"/>
                <w:szCs w:val="28"/>
              </w:rPr>
              <w:t>3,294</w:t>
            </w:r>
          </w:p>
        </w:tc>
        <w:tc>
          <w:tcPr>
            <w:tcW w:w="1176" w:type="dxa"/>
          </w:tcPr>
          <w:p w:rsidR="00EE4F84" w:rsidRPr="004005D4" w:rsidRDefault="00EE4F84" w:rsidP="00B50223">
            <w:pPr>
              <w:spacing w:line="360" w:lineRule="auto"/>
              <w:jc w:val="both"/>
              <w:rPr>
                <w:sz w:val="28"/>
                <w:szCs w:val="28"/>
              </w:rPr>
            </w:pPr>
            <w:r w:rsidRPr="004005D4">
              <w:rPr>
                <w:sz w:val="28"/>
                <w:szCs w:val="28"/>
              </w:rPr>
              <w:t>3,613</w:t>
            </w:r>
          </w:p>
        </w:tc>
        <w:tc>
          <w:tcPr>
            <w:tcW w:w="1176" w:type="dxa"/>
          </w:tcPr>
          <w:p w:rsidR="00EE4F84" w:rsidRPr="004005D4" w:rsidRDefault="00EE4F84" w:rsidP="00B50223">
            <w:pPr>
              <w:spacing w:line="360" w:lineRule="auto"/>
              <w:jc w:val="both"/>
              <w:rPr>
                <w:sz w:val="28"/>
                <w:szCs w:val="28"/>
              </w:rPr>
            </w:pPr>
            <w:r w:rsidRPr="004005D4">
              <w:rPr>
                <w:sz w:val="28"/>
                <w:szCs w:val="28"/>
              </w:rPr>
              <w:t>3,814</w:t>
            </w:r>
          </w:p>
        </w:tc>
        <w:tc>
          <w:tcPr>
            <w:tcW w:w="1176" w:type="dxa"/>
          </w:tcPr>
          <w:p w:rsidR="00EE4F84" w:rsidRPr="004005D4" w:rsidRDefault="00EE4F84" w:rsidP="00B50223">
            <w:pPr>
              <w:spacing w:line="360" w:lineRule="auto"/>
              <w:jc w:val="both"/>
              <w:rPr>
                <w:sz w:val="28"/>
                <w:szCs w:val="28"/>
              </w:rPr>
            </w:pPr>
            <w:r w:rsidRPr="004005D4">
              <w:rPr>
                <w:sz w:val="28"/>
                <w:szCs w:val="28"/>
              </w:rPr>
              <w:t>3,749</w:t>
            </w:r>
          </w:p>
        </w:tc>
        <w:tc>
          <w:tcPr>
            <w:tcW w:w="435" w:type="pct"/>
          </w:tcPr>
          <w:p w:rsidR="00EE4F84" w:rsidRPr="004005D4" w:rsidRDefault="00EE4F84" w:rsidP="00B50223">
            <w:pPr>
              <w:spacing w:line="360" w:lineRule="auto"/>
              <w:jc w:val="both"/>
              <w:rPr>
                <w:sz w:val="28"/>
                <w:szCs w:val="28"/>
              </w:rPr>
            </w:pPr>
            <w:r w:rsidRPr="004005D4">
              <w:rPr>
                <w:sz w:val="28"/>
                <w:szCs w:val="28"/>
              </w:rPr>
              <w:t>3,688</w:t>
            </w:r>
          </w:p>
        </w:tc>
        <w:tc>
          <w:tcPr>
            <w:tcW w:w="483" w:type="pct"/>
          </w:tcPr>
          <w:p w:rsidR="00EE4F84" w:rsidRPr="004005D4" w:rsidRDefault="00EE4F84" w:rsidP="00B50223">
            <w:pPr>
              <w:spacing w:line="360" w:lineRule="auto"/>
              <w:jc w:val="both"/>
              <w:rPr>
                <w:sz w:val="28"/>
                <w:szCs w:val="28"/>
              </w:rPr>
            </w:pPr>
            <w:r w:rsidRPr="004005D4">
              <w:rPr>
                <w:sz w:val="28"/>
                <w:szCs w:val="28"/>
              </w:rPr>
              <w:t>2.4%</w:t>
            </w:r>
          </w:p>
        </w:tc>
        <w:tc>
          <w:tcPr>
            <w:tcW w:w="412" w:type="pct"/>
          </w:tcPr>
          <w:p w:rsidR="00EE4F84" w:rsidRPr="004005D4" w:rsidRDefault="00EE4F84" w:rsidP="00B50223">
            <w:pPr>
              <w:spacing w:line="360" w:lineRule="auto"/>
              <w:jc w:val="both"/>
              <w:rPr>
                <w:sz w:val="28"/>
                <w:szCs w:val="28"/>
              </w:rPr>
            </w:pPr>
            <w:r w:rsidRPr="004005D4">
              <w:rPr>
                <w:sz w:val="28"/>
                <w:szCs w:val="28"/>
              </w:rPr>
              <w:t>-1.6%</w:t>
            </w:r>
          </w:p>
        </w:tc>
      </w:tr>
      <w:tr w:rsidR="00EE4F84" w:rsidRPr="004005D4" w:rsidTr="00A501D1">
        <w:trPr>
          <w:tblCellSpacing w:w="0" w:type="dxa"/>
        </w:trPr>
        <w:tc>
          <w:tcPr>
            <w:tcW w:w="840" w:type="dxa"/>
          </w:tcPr>
          <w:p w:rsidR="00EE4F84" w:rsidRPr="004005D4" w:rsidRDefault="00EE4F84" w:rsidP="00B50223">
            <w:pPr>
              <w:spacing w:line="360" w:lineRule="auto"/>
              <w:jc w:val="both"/>
              <w:rPr>
                <w:sz w:val="28"/>
                <w:szCs w:val="28"/>
              </w:rPr>
            </w:pPr>
            <w:r w:rsidRPr="004005D4">
              <w:rPr>
                <w:sz w:val="28"/>
                <w:szCs w:val="28"/>
              </w:rPr>
              <w:t>10</w:t>
            </w:r>
          </w:p>
        </w:tc>
        <w:tc>
          <w:tcPr>
            <w:tcW w:w="1545" w:type="dxa"/>
          </w:tcPr>
          <w:p w:rsidR="00EE4F84" w:rsidRPr="00A501D1" w:rsidRDefault="00A501D1" w:rsidP="00B50223">
            <w:pPr>
              <w:spacing w:line="360" w:lineRule="auto"/>
              <w:jc w:val="both"/>
              <w:rPr>
                <w:sz w:val="28"/>
                <w:szCs w:val="28"/>
                <w:lang w:val="uk-UA"/>
              </w:rPr>
            </w:pPr>
            <w:r>
              <w:rPr>
                <w:sz w:val="28"/>
                <w:szCs w:val="28"/>
                <w:lang w:val="uk-UA"/>
              </w:rPr>
              <w:t>Швеція</w:t>
            </w:r>
          </w:p>
        </w:tc>
        <w:tc>
          <w:tcPr>
            <w:tcW w:w="1176" w:type="dxa"/>
          </w:tcPr>
          <w:p w:rsidR="00EE4F84" w:rsidRPr="004005D4" w:rsidRDefault="00EE4F84" w:rsidP="00B50223">
            <w:pPr>
              <w:spacing w:line="360" w:lineRule="auto"/>
              <w:jc w:val="both"/>
              <w:rPr>
                <w:sz w:val="28"/>
                <w:szCs w:val="28"/>
              </w:rPr>
            </w:pPr>
            <w:r w:rsidRPr="004005D4">
              <w:rPr>
                <w:sz w:val="28"/>
                <w:szCs w:val="28"/>
              </w:rPr>
              <w:t>2,887</w:t>
            </w:r>
          </w:p>
        </w:tc>
        <w:tc>
          <w:tcPr>
            <w:tcW w:w="1176" w:type="dxa"/>
          </w:tcPr>
          <w:p w:rsidR="00EE4F84" w:rsidRPr="004005D4" w:rsidRDefault="00EE4F84" w:rsidP="00B50223">
            <w:pPr>
              <w:spacing w:line="360" w:lineRule="auto"/>
              <w:jc w:val="both"/>
              <w:rPr>
                <w:sz w:val="28"/>
                <w:szCs w:val="28"/>
              </w:rPr>
            </w:pPr>
            <w:r w:rsidRPr="004005D4">
              <w:rPr>
                <w:sz w:val="28"/>
                <w:szCs w:val="28"/>
              </w:rPr>
              <w:t>3,333</w:t>
            </w:r>
          </w:p>
        </w:tc>
        <w:tc>
          <w:tcPr>
            <w:tcW w:w="1176" w:type="dxa"/>
          </w:tcPr>
          <w:p w:rsidR="00EE4F84" w:rsidRPr="004005D4" w:rsidRDefault="00EE4F84" w:rsidP="00B50223">
            <w:pPr>
              <w:spacing w:line="360" w:lineRule="auto"/>
              <w:jc w:val="both"/>
              <w:rPr>
                <w:sz w:val="28"/>
                <w:szCs w:val="28"/>
              </w:rPr>
            </w:pPr>
            <w:r w:rsidRPr="004005D4">
              <w:rPr>
                <w:sz w:val="28"/>
                <w:szCs w:val="28"/>
              </w:rPr>
              <w:t>3,658</w:t>
            </w:r>
          </w:p>
        </w:tc>
        <w:tc>
          <w:tcPr>
            <w:tcW w:w="1176" w:type="dxa"/>
          </w:tcPr>
          <w:p w:rsidR="00EE4F84" w:rsidRPr="004005D4" w:rsidRDefault="00EE4F84" w:rsidP="00B50223">
            <w:pPr>
              <w:spacing w:line="360" w:lineRule="auto"/>
              <w:jc w:val="both"/>
              <w:rPr>
                <w:sz w:val="28"/>
                <w:szCs w:val="28"/>
              </w:rPr>
            </w:pPr>
            <w:r w:rsidRPr="004005D4">
              <w:rPr>
                <w:sz w:val="28"/>
                <w:szCs w:val="28"/>
              </w:rPr>
              <w:t>4,136</w:t>
            </w:r>
          </w:p>
        </w:tc>
        <w:tc>
          <w:tcPr>
            <w:tcW w:w="435" w:type="pct"/>
          </w:tcPr>
          <w:p w:rsidR="00EE4F84" w:rsidRPr="004005D4" w:rsidRDefault="00EE4F84" w:rsidP="00B50223">
            <w:pPr>
              <w:spacing w:line="360" w:lineRule="auto"/>
              <w:jc w:val="both"/>
              <w:rPr>
                <w:sz w:val="28"/>
                <w:szCs w:val="28"/>
              </w:rPr>
            </w:pPr>
            <w:r w:rsidRPr="004005D4">
              <w:rPr>
                <w:sz w:val="28"/>
                <w:szCs w:val="28"/>
              </w:rPr>
              <w:t>3,667</w:t>
            </w:r>
          </w:p>
        </w:tc>
        <w:tc>
          <w:tcPr>
            <w:tcW w:w="483" w:type="pct"/>
          </w:tcPr>
          <w:p w:rsidR="00EE4F84" w:rsidRPr="004005D4" w:rsidRDefault="00EE4F84" w:rsidP="00B50223">
            <w:pPr>
              <w:spacing w:line="360" w:lineRule="auto"/>
              <w:jc w:val="both"/>
              <w:rPr>
                <w:sz w:val="28"/>
                <w:szCs w:val="28"/>
              </w:rPr>
            </w:pPr>
            <w:r w:rsidRPr="004005D4">
              <w:rPr>
                <w:sz w:val="28"/>
                <w:szCs w:val="28"/>
              </w:rPr>
              <w:t>2.4%</w:t>
            </w:r>
          </w:p>
        </w:tc>
        <w:tc>
          <w:tcPr>
            <w:tcW w:w="412" w:type="pct"/>
          </w:tcPr>
          <w:p w:rsidR="00EE4F84" w:rsidRPr="004005D4" w:rsidRDefault="00EE4F84" w:rsidP="00B50223">
            <w:pPr>
              <w:spacing w:line="360" w:lineRule="auto"/>
              <w:jc w:val="both"/>
              <w:rPr>
                <w:sz w:val="28"/>
                <w:szCs w:val="28"/>
              </w:rPr>
            </w:pPr>
            <w:r w:rsidRPr="004005D4">
              <w:rPr>
                <w:sz w:val="28"/>
                <w:szCs w:val="28"/>
              </w:rPr>
              <w:t>11.3%</w:t>
            </w:r>
          </w:p>
        </w:tc>
      </w:tr>
      <w:tr w:rsidR="00EE4F84" w:rsidRPr="004005D4" w:rsidTr="00A501D1">
        <w:trPr>
          <w:tblCellSpacing w:w="0" w:type="dxa"/>
        </w:trPr>
        <w:tc>
          <w:tcPr>
            <w:tcW w:w="840" w:type="dxa"/>
          </w:tcPr>
          <w:p w:rsidR="00EE4F84" w:rsidRPr="004005D4" w:rsidRDefault="00EE4F84" w:rsidP="00B50223">
            <w:pPr>
              <w:spacing w:line="360" w:lineRule="auto"/>
              <w:jc w:val="both"/>
              <w:rPr>
                <w:sz w:val="28"/>
                <w:szCs w:val="28"/>
              </w:rPr>
            </w:pPr>
            <w:r w:rsidRPr="004005D4">
              <w:rPr>
                <w:sz w:val="28"/>
                <w:szCs w:val="28"/>
              </w:rPr>
              <w:t>11</w:t>
            </w:r>
          </w:p>
        </w:tc>
        <w:tc>
          <w:tcPr>
            <w:tcW w:w="1545" w:type="dxa"/>
          </w:tcPr>
          <w:p w:rsidR="00EE4F84" w:rsidRPr="00A501D1" w:rsidRDefault="00A501D1" w:rsidP="00B50223">
            <w:pPr>
              <w:spacing w:line="360" w:lineRule="auto"/>
              <w:jc w:val="both"/>
              <w:rPr>
                <w:sz w:val="28"/>
                <w:szCs w:val="28"/>
                <w:lang w:val="uk-UA"/>
              </w:rPr>
            </w:pPr>
            <w:r>
              <w:rPr>
                <w:sz w:val="28"/>
                <w:szCs w:val="28"/>
                <w:lang w:val="uk-UA"/>
              </w:rPr>
              <w:t>Італія</w:t>
            </w:r>
          </w:p>
        </w:tc>
        <w:tc>
          <w:tcPr>
            <w:tcW w:w="1176" w:type="dxa"/>
          </w:tcPr>
          <w:p w:rsidR="00EE4F84" w:rsidRPr="004005D4" w:rsidRDefault="00EE4F84" w:rsidP="00B50223">
            <w:pPr>
              <w:spacing w:line="360" w:lineRule="auto"/>
              <w:jc w:val="both"/>
              <w:rPr>
                <w:sz w:val="28"/>
                <w:szCs w:val="28"/>
              </w:rPr>
            </w:pPr>
            <w:r w:rsidRPr="004005D4">
              <w:rPr>
                <w:sz w:val="28"/>
                <w:szCs w:val="28"/>
              </w:rPr>
              <w:t>2,349</w:t>
            </w:r>
          </w:p>
        </w:tc>
        <w:tc>
          <w:tcPr>
            <w:tcW w:w="1176" w:type="dxa"/>
          </w:tcPr>
          <w:p w:rsidR="00EE4F84" w:rsidRPr="004005D4" w:rsidRDefault="00EE4F84" w:rsidP="00B50223">
            <w:pPr>
              <w:spacing w:line="360" w:lineRule="auto"/>
              <w:jc w:val="both"/>
              <w:rPr>
                <w:sz w:val="28"/>
                <w:szCs w:val="28"/>
              </w:rPr>
            </w:pPr>
            <w:r w:rsidRPr="004005D4">
              <w:rPr>
                <w:sz w:val="28"/>
                <w:szCs w:val="28"/>
              </w:rPr>
              <w:t>2,702</w:t>
            </w:r>
          </w:p>
        </w:tc>
        <w:tc>
          <w:tcPr>
            <w:tcW w:w="1176" w:type="dxa"/>
          </w:tcPr>
          <w:p w:rsidR="00EE4F84" w:rsidRPr="004005D4" w:rsidRDefault="00EE4F84" w:rsidP="00B50223">
            <w:pPr>
              <w:spacing w:line="360" w:lineRule="auto"/>
              <w:jc w:val="both"/>
              <w:rPr>
                <w:sz w:val="28"/>
                <w:szCs w:val="28"/>
              </w:rPr>
            </w:pPr>
            <w:r w:rsidRPr="004005D4">
              <w:rPr>
                <w:sz w:val="28"/>
                <w:szCs w:val="28"/>
              </w:rPr>
              <w:t>2,948</w:t>
            </w:r>
          </w:p>
        </w:tc>
        <w:tc>
          <w:tcPr>
            <w:tcW w:w="1176" w:type="dxa"/>
          </w:tcPr>
          <w:p w:rsidR="00EE4F84" w:rsidRPr="004005D4" w:rsidRDefault="00EE4F84" w:rsidP="00B50223">
            <w:pPr>
              <w:spacing w:line="360" w:lineRule="auto"/>
              <w:jc w:val="both"/>
              <w:rPr>
                <w:sz w:val="28"/>
                <w:szCs w:val="28"/>
              </w:rPr>
            </w:pPr>
            <w:r w:rsidRPr="004005D4">
              <w:rPr>
                <w:sz w:val="28"/>
                <w:szCs w:val="28"/>
              </w:rPr>
              <w:t>2,885</w:t>
            </w:r>
          </w:p>
        </w:tc>
        <w:tc>
          <w:tcPr>
            <w:tcW w:w="435" w:type="pct"/>
          </w:tcPr>
          <w:p w:rsidR="00EE4F84" w:rsidRPr="004005D4" w:rsidRDefault="00EE4F84" w:rsidP="00B50223">
            <w:pPr>
              <w:spacing w:line="360" w:lineRule="auto"/>
              <w:jc w:val="both"/>
              <w:rPr>
                <w:sz w:val="28"/>
                <w:szCs w:val="28"/>
              </w:rPr>
            </w:pPr>
            <w:r w:rsidRPr="004005D4">
              <w:rPr>
                <w:sz w:val="28"/>
                <w:szCs w:val="28"/>
              </w:rPr>
              <w:t>2,718</w:t>
            </w:r>
          </w:p>
        </w:tc>
        <w:tc>
          <w:tcPr>
            <w:tcW w:w="483" w:type="pct"/>
          </w:tcPr>
          <w:p w:rsidR="00EE4F84" w:rsidRPr="004005D4" w:rsidRDefault="00EE4F84" w:rsidP="00B50223">
            <w:pPr>
              <w:spacing w:line="360" w:lineRule="auto"/>
              <w:jc w:val="both"/>
              <w:rPr>
                <w:sz w:val="28"/>
                <w:szCs w:val="28"/>
              </w:rPr>
            </w:pPr>
            <w:r w:rsidRPr="004005D4">
              <w:rPr>
                <w:sz w:val="28"/>
                <w:szCs w:val="28"/>
              </w:rPr>
              <w:t>1.7%</w:t>
            </w:r>
          </w:p>
        </w:tc>
        <w:tc>
          <w:tcPr>
            <w:tcW w:w="412" w:type="pct"/>
          </w:tcPr>
          <w:p w:rsidR="00EE4F84" w:rsidRPr="004005D4" w:rsidRDefault="00EE4F84" w:rsidP="00B50223">
            <w:pPr>
              <w:spacing w:line="360" w:lineRule="auto"/>
              <w:jc w:val="both"/>
              <w:rPr>
                <w:sz w:val="28"/>
                <w:szCs w:val="28"/>
              </w:rPr>
            </w:pPr>
            <w:r w:rsidRPr="004005D4">
              <w:rPr>
                <w:sz w:val="28"/>
                <w:szCs w:val="28"/>
              </w:rPr>
              <w:t>-5.8%</w:t>
            </w:r>
          </w:p>
        </w:tc>
      </w:tr>
      <w:tr w:rsidR="00EE4F84" w:rsidRPr="004005D4" w:rsidTr="00A501D1">
        <w:trPr>
          <w:tblCellSpacing w:w="0" w:type="dxa"/>
        </w:trPr>
        <w:tc>
          <w:tcPr>
            <w:tcW w:w="840" w:type="dxa"/>
          </w:tcPr>
          <w:p w:rsidR="00EE4F84" w:rsidRPr="004005D4" w:rsidRDefault="00A501D1" w:rsidP="00B50223">
            <w:pPr>
              <w:spacing w:line="360" w:lineRule="auto"/>
              <w:jc w:val="both"/>
              <w:rPr>
                <w:sz w:val="28"/>
                <w:szCs w:val="28"/>
              </w:rPr>
            </w:pPr>
            <w:r>
              <w:rPr>
                <w:sz w:val="28"/>
                <w:szCs w:val="28"/>
                <w:lang w:val="uk-UA"/>
              </w:rPr>
              <w:t xml:space="preserve">       </w:t>
            </w:r>
            <w:r w:rsidR="00EE4F84" w:rsidRPr="004005D4">
              <w:rPr>
                <w:sz w:val="28"/>
                <w:szCs w:val="28"/>
              </w:rPr>
              <w:t>12</w:t>
            </w:r>
          </w:p>
        </w:tc>
        <w:tc>
          <w:tcPr>
            <w:tcW w:w="1545" w:type="dxa"/>
          </w:tcPr>
          <w:p w:rsidR="00EE4F84" w:rsidRPr="00A501D1" w:rsidRDefault="00A501D1" w:rsidP="00B50223">
            <w:pPr>
              <w:spacing w:line="360" w:lineRule="auto"/>
              <w:jc w:val="both"/>
              <w:rPr>
                <w:sz w:val="28"/>
                <w:szCs w:val="28"/>
                <w:lang w:val="uk-UA"/>
              </w:rPr>
            </w:pPr>
            <w:r>
              <w:rPr>
                <w:sz w:val="28"/>
                <w:szCs w:val="28"/>
                <w:lang w:val="uk-UA"/>
              </w:rPr>
              <w:t>Канада</w:t>
            </w:r>
          </w:p>
        </w:tc>
        <w:tc>
          <w:tcPr>
            <w:tcW w:w="1176" w:type="dxa"/>
          </w:tcPr>
          <w:p w:rsidR="00EE4F84" w:rsidRPr="004005D4" w:rsidRDefault="00EE4F84" w:rsidP="00B50223">
            <w:pPr>
              <w:spacing w:line="360" w:lineRule="auto"/>
              <w:jc w:val="both"/>
              <w:rPr>
                <w:sz w:val="28"/>
                <w:szCs w:val="28"/>
              </w:rPr>
            </w:pPr>
            <w:r w:rsidRPr="004005D4">
              <w:rPr>
                <w:sz w:val="28"/>
                <w:szCs w:val="28"/>
              </w:rPr>
              <w:t>2,320</w:t>
            </w:r>
          </w:p>
        </w:tc>
        <w:tc>
          <w:tcPr>
            <w:tcW w:w="1176" w:type="dxa"/>
          </w:tcPr>
          <w:p w:rsidR="00EE4F84" w:rsidRPr="004005D4" w:rsidRDefault="00EE4F84" w:rsidP="00B50223">
            <w:pPr>
              <w:spacing w:line="360" w:lineRule="auto"/>
              <w:jc w:val="both"/>
              <w:rPr>
                <w:sz w:val="28"/>
                <w:szCs w:val="28"/>
              </w:rPr>
            </w:pPr>
            <w:r w:rsidRPr="004005D4">
              <w:rPr>
                <w:sz w:val="28"/>
                <w:szCs w:val="28"/>
              </w:rPr>
              <w:t>2,573</w:t>
            </w:r>
          </w:p>
        </w:tc>
        <w:tc>
          <w:tcPr>
            <w:tcW w:w="1176" w:type="dxa"/>
          </w:tcPr>
          <w:p w:rsidR="00EE4F84" w:rsidRPr="004005D4" w:rsidRDefault="00EE4F84" w:rsidP="00B50223">
            <w:pPr>
              <w:spacing w:line="360" w:lineRule="auto"/>
              <w:jc w:val="both"/>
              <w:rPr>
                <w:sz w:val="28"/>
                <w:szCs w:val="28"/>
              </w:rPr>
            </w:pPr>
            <w:r w:rsidRPr="004005D4">
              <w:rPr>
                <w:sz w:val="28"/>
                <w:szCs w:val="28"/>
              </w:rPr>
              <w:t>2,847</w:t>
            </w:r>
          </w:p>
        </w:tc>
        <w:tc>
          <w:tcPr>
            <w:tcW w:w="1176" w:type="dxa"/>
          </w:tcPr>
          <w:p w:rsidR="00EE4F84" w:rsidRPr="004005D4" w:rsidRDefault="00EE4F84" w:rsidP="00B50223">
            <w:pPr>
              <w:spacing w:line="360" w:lineRule="auto"/>
              <w:jc w:val="both"/>
              <w:rPr>
                <w:sz w:val="28"/>
                <w:szCs w:val="28"/>
              </w:rPr>
            </w:pPr>
            <w:r w:rsidRPr="004005D4">
              <w:rPr>
                <w:sz w:val="28"/>
                <w:szCs w:val="28"/>
              </w:rPr>
              <w:t>2,913</w:t>
            </w:r>
          </w:p>
        </w:tc>
        <w:tc>
          <w:tcPr>
            <w:tcW w:w="435" w:type="pct"/>
          </w:tcPr>
          <w:p w:rsidR="00EE4F84" w:rsidRPr="004005D4" w:rsidRDefault="00EE4F84" w:rsidP="00B50223">
            <w:pPr>
              <w:spacing w:line="360" w:lineRule="auto"/>
              <w:jc w:val="both"/>
              <w:rPr>
                <w:sz w:val="28"/>
                <w:szCs w:val="28"/>
              </w:rPr>
            </w:pPr>
            <w:r w:rsidRPr="004005D4">
              <w:rPr>
                <w:sz w:val="28"/>
                <w:szCs w:val="28"/>
              </w:rPr>
              <w:t>2,572</w:t>
            </w:r>
          </w:p>
        </w:tc>
        <w:tc>
          <w:tcPr>
            <w:tcW w:w="483" w:type="pct"/>
          </w:tcPr>
          <w:p w:rsidR="00EE4F84" w:rsidRPr="004005D4" w:rsidRDefault="00EE4F84" w:rsidP="00B50223">
            <w:pPr>
              <w:spacing w:line="360" w:lineRule="auto"/>
              <w:jc w:val="both"/>
              <w:rPr>
                <w:sz w:val="28"/>
                <w:szCs w:val="28"/>
              </w:rPr>
            </w:pPr>
            <w:r w:rsidRPr="004005D4">
              <w:rPr>
                <w:sz w:val="28"/>
                <w:szCs w:val="28"/>
              </w:rPr>
              <w:t>1.6%</w:t>
            </w:r>
          </w:p>
        </w:tc>
        <w:tc>
          <w:tcPr>
            <w:tcW w:w="412" w:type="pct"/>
          </w:tcPr>
          <w:p w:rsidR="00EE4F84" w:rsidRPr="004005D4" w:rsidRDefault="00EE4F84" w:rsidP="00B50223">
            <w:pPr>
              <w:spacing w:line="360" w:lineRule="auto"/>
              <w:jc w:val="both"/>
              <w:rPr>
                <w:sz w:val="28"/>
                <w:szCs w:val="28"/>
              </w:rPr>
            </w:pPr>
            <w:r w:rsidRPr="004005D4">
              <w:rPr>
                <w:sz w:val="28"/>
                <w:szCs w:val="28"/>
              </w:rPr>
              <w:t>11.7%</w:t>
            </w:r>
          </w:p>
        </w:tc>
      </w:tr>
      <w:tr w:rsidR="00EE4F84" w:rsidRPr="004005D4" w:rsidTr="00A501D1">
        <w:trPr>
          <w:tblCellSpacing w:w="0" w:type="dxa"/>
        </w:trPr>
        <w:tc>
          <w:tcPr>
            <w:tcW w:w="840" w:type="dxa"/>
          </w:tcPr>
          <w:p w:rsidR="00EE4F84" w:rsidRPr="004005D4" w:rsidRDefault="00EE4F84" w:rsidP="00B50223">
            <w:pPr>
              <w:spacing w:line="360" w:lineRule="auto"/>
              <w:jc w:val="both"/>
              <w:rPr>
                <w:sz w:val="28"/>
                <w:szCs w:val="28"/>
              </w:rPr>
            </w:pPr>
            <w:r w:rsidRPr="004005D4">
              <w:rPr>
                <w:sz w:val="28"/>
                <w:szCs w:val="28"/>
              </w:rPr>
              <w:t>13</w:t>
            </w:r>
          </w:p>
        </w:tc>
        <w:tc>
          <w:tcPr>
            <w:tcW w:w="1545" w:type="dxa"/>
          </w:tcPr>
          <w:p w:rsidR="00EE4F84" w:rsidRPr="00A501D1" w:rsidRDefault="00A501D1" w:rsidP="00B50223">
            <w:pPr>
              <w:spacing w:line="360" w:lineRule="auto"/>
              <w:jc w:val="both"/>
              <w:rPr>
                <w:sz w:val="28"/>
                <w:szCs w:val="28"/>
                <w:lang w:val="uk-UA"/>
              </w:rPr>
            </w:pPr>
            <w:r>
              <w:rPr>
                <w:sz w:val="28"/>
                <w:szCs w:val="28"/>
                <w:lang w:val="uk-UA"/>
              </w:rPr>
              <w:t>Фінляндія</w:t>
            </w:r>
          </w:p>
        </w:tc>
        <w:tc>
          <w:tcPr>
            <w:tcW w:w="1176" w:type="dxa"/>
          </w:tcPr>
          <w:p w:rsidR="00EE4F84" w:rsidRPr="004005D4" w:rsidRDefault="00EE4F84" w:rsidP="00B50223">
            <w:pPr>
              <w:spacing w:line="360" w:lineRule="auto"/>
              <w:jc w:val="both"/>
              <w:rPr>
                <w:sz w:val="28"/>
                <w:szCs w:val="28"/>
              </w:rPr>
            </w:pPr>
            <w:r w:rsidRPr="004005D4">
              <w:rPr>
                <w:sz w:val="28"/>
                <w:szCs w:val="28"/>
              </w:rPr>
              <w:t>1,893</w:t>
            </w:r>
          </w:p>
        </w:tc>
        <w:tc>
          <w:tcPr>
            <w:tcW w:w="1176" w:type="dxa"/>
          </w:tcPr>
          <w:p w:rsidR="00EE4F84" w:rsidRPr="004005D4" w:rsidRDefault="00EE4F84" w:rsidP="00B50223">
            <w:pPr>
              <w:spacing w:line="360" w:lineRule="auto"/>
              <w:jc w:val="both"/>
              <w:rPr>
                <w:sz w:val="28"/>
                <w:szCs w:val="28"/>
              </w:rPr>
            </w:pPr>
            <w:r w:rsidRPr="004005D4">
              <w:rPr>
                <w:sz w:val="28"/>
                <w:szCs w:val="28"/>
              </w:rPr>
              <w:t>1,844</w:t>
            </w:r>
          </w:p>
        </w:tc>
        <w:tc>
          <w:tcPr>
            <w:tcW w:w="1176" w:type="dxa"/>
          </w:tcPr>
          <w:p w:rsidR="00EE4F84" w:rsidRPr="004005D4" w:rsidRDefault="00EE4F84" w:rsidP="00B50223">
            <w:pPr>
              <w:spacing w:line="360" w:lineRule="auto"/>
              <w:jc w:val="both"/>
              <w:rPr>
                <w:sz w:val="28"/>
                <w:szCs w:val="28"/>
              </w:rPr>
            </w:pPr>
            <w:r w:rsidRPr="004005D4">
              <w:rPr>
                <w:sz w:val="28"/>
                <w:szCs w:val="28"/>
              </w:rPr>
              <w:t>1,994</w:t>
            </w:r>
          </w:p>
        </w:tc>
        <w:tc>
          <w:tcPr>
            <w:tcW w:w="1176" w:type="dxa"/>
          </w:tcPr>
          <w:p w:rsidR="00EE4F84" w:rsidRPr="004005D4" w:rsidRDefault="00EE4F84" w:rsidP="00B50223">
            <w:pPr>
              <w:spacing w:line="360" w:lineRule="auto"/>
              <w:jc w:val="both"/>
              <w:rPr>
                <w:sz w:val="28"/>
                <w:szCs w:val="28"/>
              </w:rPr>
            </w:pPr>
            <w:r w:rsidRPr="004005D4">
              <w:rPr>
                <w:sz w:val="28"/>
                <w:szCs w:val="28"/>
              </w:rPr>
              <w:t>2,223</w:t>
            </w:r>
          </w:p>
        </w:tc>
        <w:tc>
          <w:tcPr>
            <w:tcW w:w="435" w:type="pct"/>
          </w:tcPr>
          <w:p w:rsidR="00EE4F84" w:rsidRPr="004005D4" w:rsidRDefault="00EE4F84" w:rsidP="00B50223">
            <w:pPr>
              <w:spacing w:line="360" w:lineRule="auto"/>
              <w:jc w:val="both"/>
              <w:rPr>
                <w:sz w:val="28"/>
                <w:szCs w:val="28"/>
              </w:rPr>
            </w:pPr>
            <w:r w:rsidRPr="004005D4">
              <w:rPr>
                <w:sz w:val="28"/>
                <w:szCs w:val="28"/>
              </w:rPr>
              <w:t>2,173</w:t>
            </w:r>
          </w:p>
        </w:tc>
        <w:tc>
          <w:tcPr>
            <w:tcW w:w="483" w:type="pct"/>
          </w:tcPr>
          <w:p w:rsidR="00EE4F84" w:rsidRPr="004005D4" w:rsidRDefault="00EE4F84" w:rsidP="00B50223">
            <w:pPr>
              <w:spacing w:line="360" w:lineRule="auto"/>
              <w:jc w:val="both"/>
              <w:rPr>
                <w:sz w:val="28"/>
                <w:szCs w:val="28"/>
              </w:rPr>
            </w:pPr>
            <w:r w:rsidRPr="004005D4">
              <w:rPr>
                <w:sz w:val="28"/>
                <w:szCs w:val="28"/>
              </w:rPr>
              <w:t>1.4%</w:t>
            </w:r>
          </w:p>
        </w:tc>
        <w:tc>
          <w:tcPr>
            <w:tcW w:w="412" w:type="pct"/>
          </w:tcPr>
          <w:p w:rsidR="00EE4F84" w:rsidRPr="004005D4" w:rsidRDefault="00EE4F84" w:rsidP="00B50223">
            <w:pPr>
              <w:spacing w:line="360" w:lineRule="auto"/>
              <w:jc w:val="both"/>
              <w:rPr>
                <w:sz w:val="28"/>
                <w:szCs w:val="28"/>
              </w:rPr>
            </w:pPr>
            <w:r w:rsidRPr="004005D4">
              <w:rPr>
                <w:sz w:val="28"/>
                <w:szCs w:val="28"/>
              </w:rPr>
              <w:t>-2.2%</w:t>
            </w:r>
          </w:p>
        </w:tc>
      </w:tr>
      <w:tr w:rsidR="00EE4F84" w:rsidRPr="004005D4" w:rsidTr="00A501D1">
        <w:trPr>
          <w:tblCellSpacing w:w="0" w:type="dxa"/>
        </w:trPr>
        <w:tc>
          <w:tcPr>
            <w:tcW w:w="840" w:type="dxa"/>
          </w:tcPr>
          <w:p w:rsidR="00EE4F84" w:rsidRPr="004005D4" w:rsidRDefault="00EE4F84" w:rsidP="00B50223">
            <w:pPr>
              <w:spacing w:line="360" w:lineRule="auto"/>
              <w:jc w:val="both"/>
              <w:rPr>
                <w:sz w:val="28"/>
                <w:szCs w:val="28"/>
              </w:rPr>
            </w:pPr>
            <w:r w:rsidRPr="004005D4">
              <w:rPr>
                <w:sz w:val="28"/>
                <w:szCs w:val="28"/>
              </w:rPr>
              <w:t>14</w:t>
            </w:r>
          </w:p>
        </w:tc>
        <w:tc>
          <w:tcPr>
            <w:tcW w:w="1545" w:type="dxa"/>
          </w:tcPr>
          <w:p w:rsidR="00EE4F84" w:rsidRPr="00A501D1" w:rsidRDefault="00A501D1" w:rsidP="00B50223">
            <w:pPr>
              <w:spacing w:line="360" w:lineRule="auto"/>
              <w:jc w:val="both"/>
              <w:rPr>
                <w:sz w:val="28"/>
                <w:szCs w:val="28"/>
                <w:lang w:val="uk-UA"/>
              </w:rPr>
            </w:pPr>
            <w:r>
              <w:rPr>
                <w:sz w:val="28"/>
                <w:szCs w:val="28"/>
                <w:lang w:val="uk-UA"/>
              </w:rPr>
              <w:t>Австралія</w:t>
            </w:r>
          </w:p>
        </w:tc>
        <w:tc>
          <w:tcPr>
            <w:tcW w:w="1176" w:type="dxa"/>
          </w:tcPr>
          <w:p w:rsidR="00EE4F84" w:rsidRPr="004005D4" w:rsidRDefault="00EE4F84" w:rsidP="00B50223">
            <w:pPr>
              <w:spacing w:line="360" w:lineRule="auto"/>
              <w:jc w:val="both"/>
              <w:rPr>
                <w:sz w:val="28"/>
                <w:szCs w:val="28"/>
              </w:rPr>
            </w:pPr>
            <w:r w:rsidRPr="004005D4">
              <w:rPr>
                <w:sz w:val="28"/>
                <w:szCs w:val="28"/>
              </w:rPr>
              <w:t>2,001</w:t>
            </w:r>
          </w:p>
        </w:tc>
        <w:tc>
          <w:tcPr>
            <w:tcW w:w="1176" w:type="dxa"/>
          </w:tcPr>
          <w:p w:rsidR="00EE4F84" w:rsidRPr="004005D4" w:rsidRDefault="00EE4F84" w:rsidP="00B50223">
            <w:pPr>
              <w:spacing w:line="360" w:lineRule="auto"/>
              <w:jc w:val="both"/>
              <w:rPr>
                <w:sz w:val="28"/>
                <w:szCs w:val="28"/>
              </w:rPr>
            </w:pPr>
            <w:r w:rsidRPr="004005D4">
              <w:rPr>
                <w:sz w:val="28"/>
                <w:szCs w:val="28"/>
              </w:rPr>
              <w:t>2,003</w:t>
            </w:r>
          </w:p>
        </w:tc>
        <w:tc>
          <w:tcPr>
            <w:tcW w:w="1176" w:type="dxa"/>
          </w:tcPr>
          <w:p w:rsidR="00EE4F84" w:rsidRPr="004005D4" w:rsidRDefault="00EE4F84" w:rsidP="00B50223">
            <w:pPr>
              <w:spacing w:line="360" w:lineRule="auto"/>
              <w:jc w:val="both"/>
              <w:rPr>
                <w:sz w:val="28"/>
                <w:szCs w:val="28"/>
              </w:rPr>
            </w:pPr>
            <w:r w:rsidRPr="004005D4">
              <w:rPr>
                <w:sz w:val="28"/>
                <w:szCs w:val="28"/>
              </w:rPr>
              <w:t>2,053</w:t>
            </w:r>
          </w:p>
        </w:tc>
        <w:tc>
          <w:tcPr>
            <w:tcW w:w="1176" w:type="dxa"/>
          </w:tcPr>
          <w:p w:rsidR="00EE4F84" w:rsidRPr="004005D4" w:rsidRDefault="00EE4F84" w:rsidP="00B50223">
            <w:pPr>
              <w:spacing w:line="360" w:lineRule="auto"/>
              <w:jc w:val="both"/>
              <w:rPr>
                <w:sz w:val="28"/>
                <w:szCs w:val="28"/>
              </w:rPr>
            </w:pPr>
            <w:r w:rsidRPr="004005D4">
              <w:rPr>
                <w:sz w:val="28"/>
                <w:szCs w:val="28"/>
              </w:rPr>
              <w:t>1,946</w:t>
            </w:r>
          </w:p>
        </w:tc>
        <w:tc>
          <w:tcPr>
            <w:tcW w:w="435" w:type="pct"/>
          </w:tcPr>
          <w:p w:rsidR="00EE4F84" w:rsidRPr="004005D4" w:rsidRDefault="00EE4F84" w:rsidP="00B50223">
            <w:pPr>
              <w:spacing w:line="360" w:lineRule="auto"/>
              <w:jc w:val="both"/>
              <w:rPr>
                <w:sz w:val="28"/>
                <w:szCs w:val="28"/>
              </w:rPr>
            </w:pPr>
            <w:r w:rsidRPr="004005D4">
              <w:rPr>
                <w:sz w:val="28"/>
                <w:szCs w:val="28"/>
              </w:rPr>
              <w:t>1,800</w:t>
            </w:r>
          </w:p>
        </w:tc>
        <w:tc>
          <w:tcPr>
            <w:tcW w:w="483" w:type="pct"/>
          </w:tcPr>
          <w:p w:rsidR="00EE4F84" w:rsidRPr="004005D4" w:rsidRDefault="00EE4F84" w:rsidP="00B50223">
            <w:pPr>
              <w:spacing w:line="360" w:lineRule="auto"/>
              <w:jc w:val="both"/>
              <w:rPr>
                <w:sz w:val="28"/>
                <w:szCs w:val="28"/>
              </w:rPr>
            </w:pPr>
            <w:r w:rsidRPr="004005D4">
              <w:rPr>
                <w:sz w:val="28"/>
                <w:szCs w:val="28"/>
              </w:rPr>
              <w:t>1.2%</w:t>
            </w:r>
          </w:p>
        </w:tc>
        <w:tc>
          <w:tcPr>
            <w:tcW w:w="412" w:type="pct"/>
          </w:tcPr>
          <w:p w:rsidR="00EE4F84" w:rsidRPr="004005D4" w:rsidRDefault="00EE4F84" w:rsidP="00B50223">
            <w:pPr>
              <w:spacing w:line="360" w:lineRule="auto"/>
              <w:jc w:val="both"/>
              <w:rPr>
                <w:sz w:val="28"/>
                <w:szCs w:val="28"/>
              </w:rPr>
            </w:pPr>
            <w:r w:rsidRPr="004005D4">
              <w:rPr>
                <w:sz w:val="28"/>
                <w:szCs w:val="28"/>
              </w:rPr>
              <w:t>-7.5%</w:t>
            </w:r>
          </w:p>
        </w:tc>
      </w:tr>
      <w:tr w:rsidR="00EE4F84" w:rsidRPr="004005D4" w:rsidTr="00A501D1">
        <w:trPr>
          <w:tblCellSpacing w:w="0" w:type="dxa"/>
        </w:trPr>
        <w:tc>
          <w:tcPr>
            <w:tcW w:w="840" w:type="dxa"/>
          </w:tcPr>
          <w:p w:rsidR="00EE4F84" w:rsidRPr="004005D4" w:rsidRDefault="00EE4F84" w:rsidP="00B50223">
            <w:pPr>
              <w:spacing w:line="360" w:lineRule="auto"/>
              <w:jc w:val="both"/>
              <w:rPr>
                <w:sz w:val="28"/>
                <w:szCs w:val="28"/>
              </w:rPr>
            </w:pPr>
            <w:r w:rsidRPr="004005D4">
              <w:rPr>
                <w:sz w:val="28"/>
                <w:szCs w:val="28"/>
              </w:rPr>
              <w:t>15</w:t>
            </w:r>
          </w:p>
        </w:tc>
        <w:tc>
          <w:tcPr>
            <w:tcW w:w="1545" w:type="dxa"/>
          </w:tcPr>
          <w:p w:rsidR="00EE4F84" w:rsidRPr="00A501D1" w:rsidRDefault="00A501D1" w:rsidP="00B50223">
            <w:pPr>
              <w:spacing w:line="360" w:lineRule="auto"/>
              <w:ind w:firstLine="540"/>
              <w:jc w:val="both"/>
              <w:rPr>
                <w:sz w:val="28"/>
                <w:szCs w:val="28"/>
                <w:lang w:val="uk-UA"/>
              </w:rPr>
            </w:pPr>
            <w:r>
              <w:rPr>
                <w:sz w:val="28"/>
                <w:szCs w:val="28"/>
                <w:lang w:val="uk-UA"/>
              </w:rPr>
              <w:t>Ізраїль</w:t>
            </w:r>
          </w:p>
        </w:tc>
        <w:tc>
          <w:tcPr>
            <w:tcW w:w="1176" w:type="dxa"/>
          </w:tcPr>
          <w:p w:rsidR="00EE4F84" w:rsidRPr="004005D4" w:rsidRDefault="00EE4F84" w:rsidP="00B50223">
            <w:pPr>
              <w:spacing w:line="360" w:lineRule="auto"/>
              <w:jc w:val="both"/>
              <w:rPr>
                <w:sz w:val="28"/>
                <w:szCs w:val="28"/>
              </w:rPr>
            </w:pPr>
            <w:r w:rsidRPr="004005D4">
              <w:rPr>
                <w:sz w:val="28"/>
                <w:szCs w:val="28"/>
              </w:rPr>
              <w:t>1,461</w:t>
            </w:r>
          </w:p>
        </w:tc>
        <w:tc>
          <w:tcPr>
            <w:tcW w:w="1176" w:type="dxa"/>
          </w:tcPr>
          <w:p w:rsidR="00EE4F84" w:rsidRPr="004005D4" w:rsidRDefault="00EE4F84" w:rsidP="00B50223">
            <w:pPr>
              <w:spacing w:line="360" w:lineRule="auto"/>
              <w:jc w:val="both"/>
              <w:rPr>
                <w:sz w:val="28"/>
                <w:szCs w:val="28"/>
              </w:rPr>
            </w:pPr>
            <w:r w:rsidRPr="004005D4">
              <w:rPr>
                <w:sz w:val="28"/>
                <w:szCs w:val="28"/>
              </w:rPr>
              <w:t>1,599</w:t>
            </w:r>
          </w:p>
        </w:tc>
        <w:tc>
          <w:tcPr>
            <w:tcW w:w="1176" w:type="dxa"/>
          </w:tcPr>
          <w:p w:rsidR="00EE4F84" w:rsidRPr="004005D4" w:rsidRDefault="00EE4F84" w:rsidP="00B50223">
            <w:pPr>
              <w:spacing w:line="360" w:lineRule="auto"/>
              <w:jc w:val="both"/>
              <w:rPr>
                <w:sz w:val="28"/>
                <w:szCs w:val="28"/>
              </w:rPr>
            </w:pPr>
            <w:r w:rsidRPr="004005D4">
              <w:rPr>
                <w:sz w:val="28"/>
                <w:szCs w:val="28"/>
              </w:rPr>
              <w:t>1,747</w:t>
            </w:r>
          </w:p>
        </w:tc>
        <w:tc>
          <w:tcPr>
            <w:tcW w:w="1176" w:type="dxa"/>
          </w:tcPr>
          <w:p w:rsidR="00EE4F84" w:rsidRPr="004005D4" w:rsidRDefault="00EE4F84" w:rsidP="00B50223">
            <w:pPr>
              <w:spacing w:line="360" w:lineRule="auto"/>
              <w:jc w:val="both"/>
              <w:rPr>
                <w:sz w:val="28"/>
                <w:szCs w:val="28"/>
              </w:rPr>
            </w:pPr>
            <w:r w:rsidRPr="004005D4">
              <w:rPr>
                <w:sz w:val="28"/>
                <w:szCs w:val="28"/>
              </w:rPr>
              <w:t>1,905</w:t>
            </w:r>
          </w:p>
        </w:tc>
        <w:tc>
          <w:tcPr>
            <w:tcW w:w="435" w:type="pct"/>
          </w:tcPr>
          <w:p w:rsidR="00EE4F84" w:rsidRPr="004005D4" w:rsidRDefault="00EE4F84" w:rsidP="00B50223">
            <w:pPr>
              <w:spacing w:line="360" w:lineRule="auto"/>
              <w:jc w:val="both"/>
              <w:rPr>
                <w:sz w:val="28"/>
                <w:szCs w:val="28"/>
              </w:rPr>
            </w:pPr>
            <w:r w:rsidRPr="004005D4">
              <w:rPr>
                <w:sz w:val="28"/>
                <w:szCs w:val="28"/>
              </w:rPr>
              <w:t>1,578</w:t>
            </w:r>
          </w:p>
        </w:tc>
        <w:tc>
          <w:tcPr>
            <w:tcW w:w="483" w:type="pct"/>
          </w:tcPr>
          <w:p w:rsidR="00EE4F84" w:rsidRPr="004005D4" w:rsidRDefault="00EE4F84" w:rsidP="00B50223">
            <w:pPr>
              <w:spacing w:line="360" w:lineRule="auto"/>
              <w:jc w:val="both"/>
              <w:rPr>
                <w:sz w:val="28"/>
                <w:szCs w:val="28"/>
              </w:rPr>
            </w:pPr>
            <w:r w:rsidRPr="004005D4">
              <w:rPr>
                <w:sz w:val="28"/>
                <w:szCs w:val="28"/>
              </w:rPr>
              <w:t>1.0%</w:t>
            </w:r>
          </w:p>
        </w:tc>
        <w:tc>
          <w:tcPr>
            <w:tcW w:w="412" w:type="pct"/>
          </w:tcPr>
          <w:p w:rsidR="00EE4F84" w:rsidRPr="004005D4" w:rsidRDefault="00EE4F84" w:rsidP="00B50223">
            <w:pPr>
              <w:spacing w:line="360" w:lineRule="auto"/>
              <w:jc w:val="both"/>
              <w:rPr>
                <w:sz w:val="28"/>
                <w:szCs w:val="28"/>
              </w:rPr>
            </w:pPr>
            <w:r w:rsidRPr="004005D4">
              <w:rPr>
                <w:sz w:val="28"/>
                <w:szCs w:val="28"/>
              </w:rPr>
              <w:t>17.2%</w:t>
            </w:r>
          </w:p>
        </w:tc>
      </w:tr>
      <w:tr w:rsidR="00EE4F84" w:rsidRPr="004005D4" w:rsidTr="00A501D1">
        <w:trPr>
          <w:tblCellSpacing w:w="0" w:type="dxa"/>
        </w:trPr>
        <w:tc>
          <w:tcPr>
            <w:tcW w:w="840" w:type="dxa"/>
          </w:tcPr>
          <w:p w:rsidR="00EE4F84" w:rsidRPr="004005D4" w:rsidRDefault="00EE4F84" w:rsidP="00B50223">
            <w:pPr>
              <w:spacing w:line="360" w:lineRule="auto"/>
              <w:ind w:firstLine="540"/>
              <w:jc w:val="both"/>
              <w:rPr>
                <w:sz w:val="28"/>
                <w:szCs w:val="28"/>
              </w:rPr>
            </w:pPr>
            <w:r w:rsidRPr="004005D4">
              <w:rPr>
                <w:sz w:val="28"/>
                <w:szCs w:val="28"/>
              </w:rPr>
              <w:t> </w:t>
            </w:r>
          </w:p>
        </w:tc>
        <w:tc>
          <w:tcPr>
            <w:tcW w:w="1545" w:type="dxa"/>
          </w:tcPr>
          <w:p w:rsidR="00EE4F84" w:rsidRPr="00A501D1" w:rsidRDefault="00A501D1" w:rsidP="00B50223">
            <w:pPr>
              <w:spacing w:line="360" w:lineRule="auto"/>
              <w:ind w:firstLine="540"/>
              <w:jc w:val="both"/>
              <w:rPr>
                <w:sz w:val="28"/>
                <w:szCs w:val="28"/>
                <w:lang w:val="uk-UA"/>
              </w:rPr>
            </w:pPr>
            <w:r>
              <w:rPr>
                <w:sz w:val="28"/>
                <w:szCs w:val="28"/>
                <w:lang w:val="uk-UA"/>
              </w:rPr>
              <w:t>Всі інші</w:t>
            </w:r>
          </w:p>
        </w:tc>
        <w:tc>
          <w:tcPr>
            <w:tcW w:w="1176" w:type="dxa"/>
          </w:tcPr>
          <w:p w:rsidR="00EE4F84" w:rsidRPr="004005D4" w:rsidRDefault="00EE4F84" w:rsidP="00B50223">
            <w:pPr>
              <w:spacing w:line="360" w:lineRule="auto"/>
              <w:jc w:val="both"/>
              <w:rPr>
                <w:sz w:val="28"/>
                <w:szCs w:val="28"/>
              </w:rPr>
            </w:pPr>
            <w:r w:rsidRPr="004005D4">
              <w:rPr>
                <w:sz w:val="28"/>
                <w:szCs w:val="28"/>
              </w:rPr>
              <w:t>10,278</w:t>
            </w:r>
          </w:p>
        </w:tc>
        <w:tc>
          <w:tcPr>
            <w:tcW w:w="1176" w:type="dxa"/>
          </w:tcPr>
          <w:p w:rsidR="00EE4F84" w:rsidRPr="004005D4" w:rsidRDefault="00EE4F84" w:rsidP="00B50223">
            <w:pPr>
              <w:spacing w:line="360" w:lineRule="auto"/>
              <w:jc w:val="both"/>
              <w:rPr>
                <w:sz w:val="28"/>
                <w:szCs w:val="28"/>
              </w:rPr>
            </w:pPr>
            <w:r w:rsidRPr="004005D4">
              <w:rPr>
                <w:sz w:val="28"/>
                <w:szCs w:val="28"/>
              </w:rPr>
              <w:t>11,160</w:t>
            </w:r>
          </w:p>
        </w:tc>
        <w:tc>
          <w:tcPr>
            <w:tcW w:w="1176" w:type="dxa"/>
          </w:tcPr>
          <w:p w:rsidR="00EE4F84" w:rsidRPr="004005D4" w:rsidRDefault="00EE4F84" w:rsidP="00B50223">
            <w:pPr>
              <w:spacing w:line="360" w:lineRule="auto"/>
              <w:jc w:val="both"/>
              <w:rPr>
                <w:sz w:val="28"/>
                <w:szCs w:val="28"/>
              </w:rPr>
            </w:pPr>
            <w:r w:rsidRPr="004005D4">
              <w:rPr>
                <w:sz w:val="28"/>
                <w:szCs w:val="28"/>
              </w:rPr>
              <w:t>12,218</w:t>
            </w:r>
          </w:p>
        </w:tc>
        <w:tc>
          <w:tcPr>
            <w:tcW w:w="1176" w:type="dxa"/>
          </w:tcPr>
          <w:p w:rsidR="00EE4F84" w:rsidRPr="004005D4" w:rsidRDefault="00EE4F84" w:rsidP="00B50223">
            <w:pPr>
              <w:spacing w:line="360" w:lineRule="auto"/>
              <w:jc w:val="both"/>
              <w:rPr>
                <w:sz w:val="28"/>
                <w:szCs w:val="28"/>
              </w:rPr>
            </w:pPr>
            <w:r w:rsidRPr="004005D4">
              <w:rPr>
                <w:sz w:val="28"/>
                <w:szCs w:val="28"/>
              </w:rPr>
              <w:t>13,243</w:t>
            </w:r>
          </w:p>
        </w:tc>
        <w:tc>
          <w:tcPr>
            <w:tcW w:w="435" w:type="pct"/>
          </w:tcPr>
          <w:p w:rsidR="00EE4F84" w:rsidRPr="004005D4" w:rsidRDefault="00EE4F84" w:rsidP="00B50223">
            <w:pPr>
              <w:spacing w:line="360" w:lineRule="auto"/>
              <w:jc w:val="both"/>
              <w:rPr>
                <w:sz w:val="28"/>
                <w:szCs w:val="28"/>
              </w:rPr>
            </w:pPr>
            <w:r w:rsidRPr="004005D4">
              <w:rPr>
                <w:sz w:val="28"/>
                <w:szCs w:val="28"/>
              </w:rPr>
              <w:t>12,382</w:t>
            </w:r>
          </w:p>
        </w:tc>
        <w:tc>
          <w:tcPr>
            <w:tcW w:w="483" w:type="pct"/>
          </w:tcPr>
          <w:p w:rsidR="00EE4F84" w:rsidRPr="004005D4" w:rsidRDefault="00EE4F84" w:rsidP="00B50223">
            <w:pPr>
              <w:spacing w:line="360" w:lineRule="auto"/>
              <w:jc w:val="both"/>
              <w:rPr>
                <w:sz w:val="28"/>
                <w:szCs w:val="28"/>
              </w:rPr>
            </w:pPr>
            <w:r w:rsidRPr="004005D4">
              <w:rPr>
                <w:sz w:val="28"/>
                <w:szCs w:val="28"/>
              </w:rPr>
              <w:t>7.9%</w:t>
            </w:r>
          </w:p>
        </w:tc>
        <w:tc>
          <w:tcPr>
            <w:tcW w:w="412" w:type="pct"/>
          </w:tcPr>
          <w:p w:rsidR="00EE4F84" w:rsidRPr="004005D4" w:rsidRDefault="00EE4F84" w:rsidP="00B50223">
            <w:pPr>
              <w:spacing w:line="360" w:lineRule="auto"/>
              <w:jc w:val="both"/>
              <w:rPr>
                <w:sz w:val="28"/>
                <w:szCs w:val="28"/>
              </w:rPr>
            </w:pPr>
            <w:r w:rsidRPr="004005D4">
              <w:rPr>
                <w:sz w:val="28"/>
                <w:szCs w:val="28"/>
              </w:rPr>
              <w:t>-6.5%</w:t>
            </w:r>
          </w:p>
        </w:tc>
      </w:tr>
      <w:tr w:rsidR="00EE4F84" w:rsidRPr="004005D4" w:rsidTr="00A501D1">
        <w:trPr>
          <w:tblCellSpacing w:w="0" w:type="dxa"/>
        </w:trPr>
        <w:tc>
          <w:tcPr>
            <w:tcW w:w="840" w:type="dxa"/>
          </w:tcPr>
          <w:p w:rsidR="00EE4F84" w:rsidRPr="004005D4" w:rsidRDefault="00EE4F84" w:rsidP="00B50223">
            <w:pPr>
              <w:spacing w:line="360" w:lineRule="auto"/>
              <w:ind w:firstLine="540"/>
              <w:jc w:val="both"/>
              <w:rPr>
                <w:sz w:val="28"/>
                <w:szCs w:val="28"/>
              </w:rPr>
            </w:pPr>
            <w:r w:rsidRPr="004005D4">
              <w:rPr>
                <w:sz w:val="28"/>
                <w:szCs w:val="28"/>
              </w:rPr>
              <w:t> </w:t>
            </w:r>
          </w:p>
        </w:tc>
        <w:tc>
          <w:tcPr>
            <w:tcW w:w="1545" w:type="dxa"/>
          </w:tcPr>
          <w:p w:rsidR="00EE4F84" w:rsidRPr="00A501D1" w:rsidRDefault="00A501D1" w:rsidP="00B50223">
            <w:pPr>
              <w:spacing w:line="360" w:lineRule="auto"/>
              <w:jc w:val="both"/>
              <w:rPr>
                <w:sz w:val="28"/>
                <w:szCs w:val="28"/>
                <w:lang w:val="uk-UA"/>
              </w:rPr>
            </w:pPr>
            <w:r>
              <w:rPr>
                <w:sz w:val="28"/>
                <w:szCs w:val="28"/>
                <w:lang w:val="uk-UA"/>
              </w:rPr>
              <w:t>Загальна</w:t>
            </w:r>
          </w:p>
        </w:tc>
        <w:tc>
          <w:tcPr>
            <w:tcW w:w="1176" w:type="dxa"/>
          </w:tcPr>
          <w:p w:rsidR="00EE4F84" w:rsidRPr="004005D4" w:rsidRDefault="00EE4F84" w:rsidP="00B50223">
            <w:pPr>
              <w:spacing w:line="360" w:lineRule="auto"/>
              <w:ind w:firstLine="540"/>
              <w:jc w:val="both"/>
              <w:rPr>
                <w:sz w:val="28"/>
                <w:szCs w:val="28"/>
              </w:rPr>
            </w:pPr>
            <w:r w:rsidRPr="004005D4">
              <w:rPr>
                <w:sz w:val="28"/>
                <w:szCs w:val="28"/>
              </w:rPr>
              <w:t>136,753</w:t>
            </w:r>
          </w:p>
        </w:tc>
        <w:tc>
          <w:tcPr>
            <w:tcW w:w="1176" w:type="dxa"/>
          </w:tcPr>
          <w:p w:rsidR="00EE4F84" w:rsidRPr="004005D4" w:rsidRDefault="00EE4F84" w:rsidP="00B50223">
            <w:pPr>
              <w:spacing w:line="360" w:lineRule="auto"/>
              <w:ind w:firstLine="540"/>
              <w:jc w:val="both"/>
              <w:rPr>
                <w:sz w:val="28"/>
                <w:szCs w:val="28"/>
              </w:rPr>
            </w:pPr>
            <w:r w:rsidRPr="004005D4">
              <w:rPr>
                <w:sz w:val="28"/>
                <w:szCs w:val="28"/>
              </w:rPr>
              <w:t>149,669</w:t>
            </w:r>
          </w:p>
        </w:tc>
        <w:tc>
          <w:tcPr>
            <w:tcW w:w="1176" w:type="dxa"/>
          </w:tcPr>
          <w:p w:rsidR="00EE4F84" w:rsidRPr="004005D4" w:rsidRDefault="00EE4F84" w:rsidP="00B50223">
            <w:pPr>
              <w:spacing w:line="360" w:lineRule="auto"/>
              <w:ind w:firstLine="540"/>
              <w:jc w:val="both"/>
              <w:rPr>
                <w:sz w:val="28"/>
                <w:szCs w:val="28"/>
              </w:rPr>
            </w:pPr>
            <w:r w:rsidRPr="004005D4">
              <w:rPr>
                <w:sz w:val="28"/>
                <w:szCs w:val="28"/>
              </w:rPr>
              <w:t>159,949</w:t>
            </w:r>
          </w:p>
        </w:tc>
        <w:tc>
          <w:tcPr>
            <w:tcW w:w="1176" w:type="dxa"/>
          </w:tcPr>
          <w:p w:rsidR="00EE4F84" w:rsidRPr="004005D4" w:rsidRDefault="00EE4F84" w:rsidP="00B50223">
            <w:pPr>
              <w:spacing w:line="360" w:lineRule="auto"/>
              <w:ind w:firstLine="540"/>
              <w:jc w:val="both"/>
              <w:rPr>
                <w:sz w:val="28"/>
                <w:szCs w:val="28"/>
              </w:rPr>
            </w:pPr>
            <w:r w:rsidRPr="004005D4">
              <w:rPr>
                <w:sz w:val="28"/>
                <w:szCs w:val="28"/>
              </w:rPr>
              <w:t>163,247</w:t>
            </w:r>
          </w:p>
        </w:tc>
        <w:tc>
          <w:tcPr>
            <w:tcW w:w="435" w:type="pct"/>
          </w:tcPr>
          <w:p w:rsidR="00EE4F84" w:rsidRPr="004005D4" w:rsidRDefault="00EE4F84" w:rsidP="00B50223">
            <w:pPr>
              <w:spacing w:line="360" w:lineRule="auto"/>
              <w:ind w:firstLine="540"/>
              <w:jc w:val="both"/>
              <w:rPr>
                <w:sz w:val="28"/>
                <w:szCs w:val="28"/>
              </w:rPr>
            </w:pPr>
            <w:r w:rsidRPr="004005D4">
              <w:rPr>
                <w:sz w:val="28"/>
                <w:szCs w:val="28"/>
              </w:rPr>
              <w:t>155,900</w:t>
            </w:r>
          </w:p>
        </w:tc>
        <w:tc>
          <w:tcPr>
            <w:tcW w:w="483" w:type="pct"/>
          </w:tcPr>
          <w:p w:rsidR="00EE4F84" w:rsidRPr="004005D4" w:rsidRDefault="00EE4F84" w:rsidP="00B50223">
            <w:pPr>
              <w:spacing w:line="360" w:lineRule="auto"/>
              <w:ind w:firstLine="540"/>
              <w:jc w:val="both"/>
              <w:rPr>
                <w:sz w:val="28"/>
                <w:szCs w:val="28"/>
              </w:rPr>
            </w:pPr>
          </w:p>
        </w:tc>
        <w:tc>
          <w:tcPr>
            <w:tcW w:w="412" w:type="pct"/>
          </w:tcPr>
          <w:p w:rsidR="00EE4F84" w:rsidRPr="004005D4" w:rsidRDefault="00EE4F84" w:rsidP="00B50223">
            <w:pPr>
              <w:spacing w:line="360" w:lineRule="auto"/>
              <w:ind w:firstLine="540"/>
              <w:jc w:val="both"/>
              <w:rPr>
                <w:sz w:val="28"/>
                <w:szCs w:val="28"/>
              </w:rPr>
            </w:pPr>
          </w:p>
        </w:tc>
      </w:tr>
    </w:tbl>
    <w:p w:rsidR="00EE4F84" w:rsidRPr="00A501D1" w:rsidRDefault="00360A04" w:rsidP="00B50223">
      <w:pPr>
        <w:pStyle w:val="a3"/>
        <w:spacing w:before="0" w:beforeAutospacing="0" w:after="0" w:afterAutospacing="0" w:line="360" w:lineRule="auto"/>
        <w:ind w:firstLine="540"/>
        <w:jc w:val="both"/>
        <w:rPr>
          <w:sz w:val="28"/>
          <w:szCs w:val="28"/>
        </w:rPr>
      </w:pPr>
      <w:r w:rsidRPr="004005D4">
        <w:t> </w:t>
      </w:r>
      <w:r w:rsidR="001514B0">
        <w:rPr>
          <w:lang w:val="uk-UA"/>
        </w:rPr>
        <w:t xml:space="preserve">Джерело: </w:t>
      </w:r>
      <w:hyperlink r:id="rId70" w:anchor="a2" w:history="1">
        <w:r w:rsidRPr="004005D4">
          <w:rPr>
            <w:rStyle w:val="a4"/>
            <w:color w:val="auto"/>
            <w:sz w:val="28"/>
            <w:szCs w:val="28"/>
          </w:rPr>
          <w:t>http://www.wipo.int/pressroom/en/articles/2010/article_0003.html#a2</w:t>
        </w:r>
      </w:hyperlink>
    </w:p>
    <w:p w:rsidR="001514B0" w:rsidRDefault="001514B0" w:rsidP="00B50223">
      <w:pPr>
        <w:tabs>
          <w:tab w:val="num" w:pos="0"/>
        </w:tabs>
        <w:spacing w:line="360" w:lineRule="auto"/>
        <w:ind w:firstLine="540"/>
        <w:jc w:val="both"/>
        <w:rPr>
          <w:b/>
          <w:sz w:val="28"/>
          <w:szCs w:val="28"/>
          <w:lang w:val="uk-UA"/>
        </w:rPr>
      </w:pPr>
    </w:p>
    <w:p w:rsidR="00E86E43" w:rsidRPr="004005D4" w:rsidRDefault="00E86E43" w:rsidP="004D5A80">
      <w:pPr>
        <w:tabs>
          <w:tab w:val="num" w:pos="0"/>
        </w:tabs>
        <w:spacing w:line="360" w:lineRule="auto"/>
        <w:ind w:firstLine="540"/>
        <w:jc w:val="right"/>
        <w:rPr>
          <w:b/>
          <w:sz w:val="28"/>
          <w:szCs w:val="28"/>
          <w:lang w:val="uk-UA"/>
        </w:rPr>
      </w:pPr>
      <w:r w:rsidRPr="004005D4">
        <w:rPr>
          <w:b/>
          <w:sz w:val="28"/>
          <w:szCs w:val="28"/>
          <w:lang w:val="uk-UA"/>
        </w:rPr>
        <w:t xml:space="preserve">Додаток </w:t>
      </w:r>
      <w:r w:rsidR="001372A5" w:rsidRPr="004005D4">
        <w:rPr>
          <w:b/>
          <w:sz w:val="28"/>
          <w:szCs w:val="28"/>
          <w:lang w:val="uk-UA"/>
        </w:rPr>
        <w:t>В</w:t>
      </w:r>
    </w:p>
    <w:p w:rsidR="00360A04" w:rsidRPr="001514B0" w:rsidRDefault="001514B0" w:rsidP="00B50223">
      <w:pPr>
        <w:pStyle w:val="3"/>
        <w:spacing w:before="0" w:after="0" w:line="360" w:lineRule="auto"/>
        <w:ind w:firstLine="540"/>
        <w:jc w:val="both"/>
        <w:rPr>
          <w:rFonts w:ascii="Times New Roman" w:hAnsi="Times New Roman" w:cs="Times New Roman"/>
          <w:sz w:val="28"/>
          <w:szCs w:val="28"/>
        </w:rPr>
      </w:pPr>
      <w:r>
        <w:rPr>
          <w:rFonts w:ascii="Times New Roman" w:hAnsi="Times New Roman" w:cs="Times New Roman"/>
          <w:sz w:val="28"/>
          <w:szCs w:val="28"/>
          <w:lang w:val="uk-UA"/>
        </w:rPr>
        <w:t>Рейтинг компаній заявників,</w:t>
      </w:r>
      <w:r w:rsidR="00360A04" w:rsidRPr="001514B0">
        <w:rPr>
          <w:rFonts w:ascii="Times New Roman" w:hAnsi="Times New Roman" w:cs="Times New Roman"/>
          <w:sz w:val="28"/>
          <w:szCs w:val="28"/>
        </w:rPr>
        <w:t xml:space="preserve"> 2009</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49"/>
        <w:gridCol w:w="996"/>
        <w:gridCol w:w="3951"/>
        <w:gridCol w:w="949"/>
        <w:gridCol w:w="1190"/>
        <w:gridCol w:w="1526"/>
      </w:tblGrid>
      <w:tr w:rsidR="00A501D1" w:rsidRPr="004005D4" w:rsidTr="00F73883">
        <w:trPr>
          <w:tblCellSpacing w:w="0" w:type="dxa"/>
        </w:trPr>
        <w:tc>
          <w:tcPr>
            <w:tcW w:w="536" w:type="pct"/>
          </w:tcPr>
          <w:p w:rsidR="00360A04" w:rsidRPr="004005D4" w:rsidRDefault="00360A04" w:rsidP="00B50223">
            <w:pPr>
              <w:spacing w:line="360" w:lineRule="auto"/>
              <w:jc w:val="both"/>
              <w:rPr>
                <w:b/>
                <w:bCs/>
                <w:sz w:val="28"/>
                <w:szCs w:val="28"/>
              </w:rPr>
            </w:pPr>
            <w:r w:rsidRPr="004005D4">
              <w:rPr>
                <w:b/>
                <w:bCs/>
                <w:sz w:val="28"/>
                <w:szCs w:val="28"/>
              </w:rPr>
              <w:t>2009</w:t>
            </w:r>
            <w:r w:rsidR="00A501D1">
              <w:rPr>
                <w:b/>
                <w:bCs/>
                <w:sz w:val="28"/>
                <w:szCs w:val="28"/>
                <w:lang w:val="uk-UA"/>
              </w:rPr>
              <w:t>, рейтинг</w:t>
            </w:r>
            <w:r w:rsidRPr="004005D4">
              <w:rPr>
                <w:b/>
                <w:bCs/>
                <w:sz w:val="28"/>
                <w:szCs w:val="28"/>
              </w:rPr>
              <w:t xml:space="preserve"> </w:t>
            </w:r>
          </w:p>
        </w:tc>
        <w:tc>
          <w:tcPr>
            <w:tcW w:w="580" w:type="pct"/>
          </w:tcPr>
          <w:p w:rsidR="00360A04" w:rsidRPr="00A501D1" w:rsidRDefault="00A501D1" w:rsidP="00B50223">
            <w:pPr>
              <w:spacing w:line="360" w:lineRule="auto"/>
              <w:jc w:val="both"/>
              <w:rPr>
                <w:b/>
                <w:bCs/>
                <w:sz w:val="28"/>
                <w:szCs w:val="28"/>
                <w:lang w:val="uk-UA"/>
              </w:rPr>
            </w:pPr>
            <w:r>
              <w:rPr>
                <w:b/>
                <w:bCs/>
                <w:sz w:val="28"/>
                <w:szCs w:val="28"/>
                <w:lang w:val="uk-UA"/>
              </w:rPr>
              <w:t>Зміна позицій</w:t>
            </w:r>
          </w:p>
        </w:tc>
        <w:tc>
          <w:tcPr>
            <w:tcW w:w="2015" w:type="pct"/>
          </w:tcPr>
          <w:p w:rsidR="00360A04" w:rsidRPr="00A501D1" w:rsidRDefault="00A501D1" w:rsidP="00B50223">
            <w:pPr>
              <w:spacing w:line="360" w:lineRule="auto"/>
              <w:ind w:firstLine="540"/>
              <w:jc w:val="both"/>
              <w:rPr>
                <w:b/>
                <w:bCs/>
                <w:sz w:val="28"/>
                <w:szCs w:val="28"/>
                <w:lang w:val="uk-UA"/>
              </w:rPr>
            </w:pPr>
            <w:r>
              <w:rPr>
                <w:b/>
                <w:bCs/>
                <w:sz w:val="28"/>
                <w:szCs w:val="28"/>
                <w:lang w:val="uk-UA"/>
              </w:rPr>
              <w:t>Назва заявника</w:t>
            </w:r>
          </w:p>
        </w:tc>
        <w:tc>
          <w:tcPr>
            <w:tcW w:w="484" w:type="pct"/>
          </w:tcPr>
          <w:p w:rsidR="00360A04" w:rsidRPr="00A501D1" w:rsidRDefault="00A501D1" w:rsidP="00B50223">
            <w:pPr>
              <w:spacing w:line="360" w:lineRule="auto"/>
              <w:jc w:val="both"/>
              <w:rPr>
                <w:b/>
                <w:bCs/>
                <w:sz w:val="28"/>
                <w:szCs w:val="28"/>
                <w:lang w:val="uk-UA"/>
              </w:rPr>
            </w:pPr>
            <w:r>
              <w:rPr>
                <w:b/>
                <w:bCs/>
                <w:sz w:val="28"/>
                <w:szCs w:val="28"/>
                <w:lang w:val="uk-UA"/>
              </w:rPr>
              <w:t>Країна</w:t>
            </w:r>
          </w:p>
        </w:tc>
        <w:tc>
          <w:tcPr>
            <w:tcW w:w="607" w:type="pct"/>
          </w:tcPr>
          <w:p w:rsidR="00360A04" w:rsidRPr="004005D4" w:rsidRDefault="00F73883" w:rsidP="00B50223">
            <w:pPr>
              <w:spacing w:line="360" w:lineRule="auto"/>
              <w:jc w:val="both"/>
              <w:rPr>
                <w:b/>
                <w:bCs/>
                <w:sz w:val="28"/>
                <w:szCs w:val="28"/>
              </w:rPr>
            </w:pPr>
            <w:r>
              <w:rPr>
                <w:b/>
                <w:bCs/>
                <w:sz w:val="28"/>
                <w:szCs w:val="28"/>
                <w:lang w:val="uk-UA"/>
              </w:rPr>
              <w:t>Частка поданих заявок</w:t>
            </w:r>
            <w:r w:rsidR="00360A04" w:rsidRPr="004005D4">
              <w:rPr>
                <w:b/>
                <w:bCs/>
                <w:sz w:val="28"/>
                <w:szCs w:val="28"/>
              </w:rPr>
              <w:t xml:space="preserve"> 2009</w:t>
            </w:r>
          </w:p>
        </w:tc>
        <w:tc>
          <w:tcPr>
            <w:tcW w:w="778" w:type="pct"/>
          </w:tcPr>
          <w:p w:rsidR="00360A04" w:rsidRPr="004005D4" w:rsidRDefault="00A501D1" w:rsidP="00B50223">
            <w:pPr>
              <w:spacing w:line="360" w:lineRule="auto"/>
              <w:jc w:val="both"/>
              <w:rPr>
                <w:b/>
                <w:bCs/>
                <w:sz w:val="28"/>
                <w:szCs w:val="28"/>
              </w:rPr>
            </w:pPr>
            <w:r>
              <w:rPr>
                <w:b/>
                <w:bCs/>
                <w:sz w:val="28"/>
                <w:szCs w:val="28"/>
                <w:lang w:val="uk-UA"/>
              </w:rPr>
              <w:t>Збільшення з</w:t>
            </w:r>
            <w:r w:rsidR="00360A04" w:rsidRPr="004005D4">
              <w:rPr>
                <w:b/>
                <w:bCs/>
                <w:sz w:val="28"/>
                <w:szCs w:val="28"/>
              </w:rPr>
              <w:t xml:space="preserve"> 2008</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1</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PANASONIC CORPORATION</w:t>
            </w:r>
          </w:p>
        </w:tc>
        <w:tc>
          <w:tcPr>
            <w:tcW w:w="0" w:type="auto"/>
          </w:tcPr>
          <w:p w:rsidR="00360A04" w:rsidRPr="004005D4" w:rsidRDefault="00360A04" w:rsidP="00B50223">
            <w:pPr>
              <w:spacing w:line="360" w:lineRule="auto"/>
              <w:jc w:val="both"/>
              <w:rPr>
                <w:sz w:val="28"/>
                <w:szCs w:val="28"/>
              </w:rPr>
            </w:pPr>
            <w:r w:rsidRPr="004005D4">
              <w:rPr>
                <w:sz w:val="28"/>
                <w:szCs w:val="28"/>
              </w:rPr>
              <w:t>JP</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1,891</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162</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2</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HUAWEI TECHNOLOGIES CO., LTD.</w:t>
            </w:r>
          </w:p>
        </w:tc>
        <w:tc>
          <w:tcPr>
            <w:tcW w:w="0" w:type="auto"/>
          </w:tcPr>
          <w:p w:rsidR="00360A04" w:rsidRPr="004005D4" w:rsidRDefault="00360A04" w:rsidP="00B50223">
            <w:pPr>
              <w:spacing w:line="360" w:lineRule="auto"/>
              <w:jc w:val="both"/>
              <w:rPr>
                <w:sz w:val="28"/>
                <w:szCs w:val="28"/>
              </w:rPr>
            </w:pPr>
            <w:r w:rsidRPr="004005D4">
              <w:rPr>
                <w:sz w:val="28"/>
                <w:szCs w:val="28"/>
              </w:rPr>
              <w:t>CN</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1,847</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110</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3</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2</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ROBERT BOSCH GMBH</w:t>
            </w:r>
          </w:p>
        </w:tc>
        <w:tc>
          <w:tcPr>
            <w:tcW w:w="0" w:type="auto"/>
          </w:tcPr>
          <w:p w:rsidR="00360A04" w:rsidRPr="004005D4" w:rsidRDefault="00360A04" w:rsidP="00B50223">
            <w:pPr>
              <w:spacing w:line="360" w:lineRule="auto"/>
              <w:jc w:val="both"/>
              <w:rPr>
                <w:sz w:val="28"/>
                <w:szCs w:val="28"/>
              </w:rPr>
            </w:pPr>
            <w:r w:rsidRPr="004005D4">
              <w:rPr>
                <w:sz w:val="28"/>
                <w:szCs w:val="28"/>
              </w:rPr>
              <w:t>DE</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1,586</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313</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4</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w:t>
            </w:r>
          </w:p>
        </w:tc>
        <w:tc>
          <w:tcPr>
            <w:tcW w:w="0" w:type="auto"/>
          </w:tcPr>
          <w:p w:rsidR="00360A04" w:rsidRPr="004005D4" w:rsidRDefault="00360A04" w:rsidP="00B50223">
            <w:pPr>
              <w:spacing w:line="360" w:lineRule="auto"/>
              <w:ind w:firstLine="540"/>
              <w:jc w:val="both"/>
              <w:rPr>
                <w:sz w:val="28"/>
                <w:szCs w:val="28"/>
                <w:lang w:val="en-US"/>
              </w:rPr>
            </w:pPr>
            <w:r w:rsidRPr="004005D4">
              <w:rPr>
                <w:sz w:val="28"/>
                <w:szCs w:val="28"/>
                <w:lang w:val="en-US"/>
              </w:rPr>
              <w:t>KONINKLIJKE PHILIPS ELECTRONICS N.V.</w:t>
            </w:r>
          </w:p>
        </w:tc>
        <w:tc>
          <w:tcPr>
            <w:tcW w:w="0" w:type="auto"/>
          </w:tcPr>
          <w:p w:rsidR="00360A04" w:rsidRPr="004005D4" w:rsidRDefault="00360A04" w:rsidP="00B50223">
            <w:pPr>
              <w:spacing w:line="360" w:lineRule="auto"/>
              <w:jc w:val="both"/>
              <w:rPr>
                <w:sz w:val="28"/>
                <w:szCs w:val="28"/>
              </w:rPr>
            </w:pPr>
            <w:r w:rsidRPr="004005D4">
              <w:rPr>
                <w:sz w:val="28"/>
                <w:szCs w:val="28"/>
              </w:rPr>
              <w:t>NL</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1,295</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-256</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5</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6</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QUALCOMM INCORPORATED</w:t>
            </w:r>
          </w:p>
        </w:tc>
        <w:tc>
          <w:tcPr>
            <w:tcW w:w="0" w:type="auto"/>
          </w:tcPr>
          <w:p w:rsidR="00360A04" w:rsidRPr="004005D4" w:rsidRDefault="00360A04" w:rsidP="00B50223">
            <w:pPr>
              <w:spacing w:line="360" w:lineRule="auto"/>
              <w:jc w:val="both"/>
              <w:rPr>
                <w:sz w:val="28"/>
                <w:szCs w:val="28"/>
              </w:rPr>
            </w:pPr>
            <w:r w:rsidRPr="004005D4">
              <w:rPr>
                <w:sz w:val="28"/>
                <w:szCs w:val="28"/>
              </w:rPr>
              <w:t>US</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1,280</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373</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6</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TELEFONAKTIEBOLAGET LM ERICSSON (PUBL)</w:t>
            </w:r>
          </w:p>
        </w:tc>
        <w:tc>
          <w:tcPr>
            <w:tcW w:w="0" w:type="auto"/>
          </w:tcPr>
          <w:p w:rsidR="00360A04" w:rsidRPr="004005D4" w:rsidRDefault="00360A04" w:rsidP="00B50223">
            <w:pPr>
              <w:spacing w:line="360" w:lineRule="auto"/>
              <w:jc w:val="both"/>
              <w:rPr>
                <w:sz w:val="28"/>
                <w:szCs w:val="28"/>
              </w:rPr>
            </w:pPr>
            <w:r w:rsidRPr="004005D4">
              <w:rPr>
                <w:sz w:val="28"/>
                <w:szCs w:val="28"/>
              </w:rPr>
              <w:t>SE</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1,240</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256</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7</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LG ELECTRONICS INC.</w:t>
            </w:r>
          </w:p>
        </w:tc>
        <w:tc>
          <w:tcPr>
            <w:tcW w:w="0" w:type="auto"/>
          </w:tcPr>
          <w:p w:rsidR="00360A04" w:rsidRPr="004005D4" w:rsidRDefault="00360A04" w:rsidP="00B50223">
            <w:pPr>
              <w:spacing w:line="360" w:lineRule="auto"/>
              <w:jc w:val="both"/>
              <w:rPr>
                <w:sz w:val="28"/>
                <w:szCs w:val="28"/>
              </w:rPr>
            </w:pPr>
            <w:r w:rsidRPr="004005D4">
              <w:rPr>
                <w:sz w:val="28"/>
                <w:szCs w:val="28"/>
              </w:rPr>
              <w:t>KR</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1,090</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98</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8</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4</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NEC CORPORATION</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JP</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1,069</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244</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9</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-5</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TOYOTA JIDOSHA KABUSHIKI KAISHA</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JP</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1,068</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-296</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10</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SHARP KABUSHIKI KAISHA</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JP</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997</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183</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11</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-5</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SIEMENS AKTIENGESELLSCHAFT</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DE</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932</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-157</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12</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FUJITSU LIMITED</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JP</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817</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-167</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13</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BASF SE</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DE</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739</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18</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14</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4</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3M INNOVATIVE PROPERTIES COMPANY</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US</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688</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25</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15</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-8</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NOKIA CORPORATION</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FI</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663</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-342</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16</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-2</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MICROSOFT CORPORATION</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US</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644</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-161</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17</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2</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SAMSUNG ELECTRONICS CO., LTD.</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KR</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596</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-43</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18</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10</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NXP B.V.</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NL</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593</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186</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19</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2</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MITSUBISHI ELECTRIC CORPORATION</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JP</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569</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66</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20</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w:t>
            </w:r>
          </w:p>
        </w:tc>
        <w:tc>
          <w:tcPr>
            <w:tcW w:w="0" w:type="auto"/>
          </w:tcPr>
          <w:p w:rsidR="00360A04" w:rsidRPr="004005D4" w:rsidRDefault="00360A04" w:rsidP="00B50223">
            <w:pPr>
              <w:spacing w:line="360" w:lineRule="auto"/>
              <w:ind w:firstLine="540"/>
              <w:jc w:val="both"/>
              <w:rPr>
                <w:sz w:val="28"/>
                <w:szCs w:val="28"/>
                <w:lang w:val="en-US"/>
              </w:rPr>
            </w:pPr>
            <w:r w:rsidRPr="004005D4">
              <w:rPr>
                <w:sz w:val="28"/>
                <w:szCs w:val="28"/>
                <w:lang w:val="en-US"/>
              </w:rPr>
              <w:t>HEWLETT-PACKARD DEVELOPMENT COMPANY, L.P.</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US</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554</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58</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21</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-6</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MOTOROLA, INC.</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US</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538</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-240</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22</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-2</w:t>
            </w:r>
          </w:p>
        </w:tc>
        <w:tc>
          <w:tcPr>
            <w:tcW w:w="0" w:type="auto"/>
          </w:tcPr>
          <w:p w:rsidR="00360A04" w:rsidRPr="004005D4" w:rsidRDefault="00360A04" w:rsidP="00B50223">
            <w:pPr>
              <w:spacing w:line="360" w:lineRule="auto"/>
              <w:ind w:firstLine="540"/>
              <w:jc w:val="both"/>
              <w:rPr>
                <w:sz w:val="28"/>
                <w:szCs w:val="28"/>
                <w:lang w:val="en-US"/>
              </w:rPr>
            </w:pPr>
            <w:r w:rsidRPr="004005D4">
              <w:rPr>
                <w:sz w:val="28"/>
                <w:szCs w:val="28"/>
                <w:lang w:val="en-US"/>
              </w:rPr>
              <w:t>E.I. DUPONT DE NEMOURS AND COMPANY</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US</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509</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-8</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23</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15</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ZTE CORPORATION</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CN</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502</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173</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24</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w:t>
            </w:r>
          </w:p>
        </w:tc>
        <w:tc>
          <w:tcPr>
            <w:tcW w:w="0" w:type="auto"/>
          </w:tcPr>
          <w:p w:rsidR="00360A04" w:rsidRPr="004005D4" w:rsidRDefault="00360A04" w:rsidP="00B50223">
            <w:pPr>
              <w:spacing w:line="360" w:lineRule="auto"/>
              <w:ind w:firstLine="540"/>
              <w:jc w:val="both"/>
              <w:rPr>
                <w:sz w:val="28"/>
                <w:szCs w:val="28"/>
                <w:lang w:val="en-US"/>
              </w:rPr>
            </w:pPr>
            <w:r w:rsidRPr="004005D4">
              <w:rPr>
                <w:sz w:val="28"/>
                <w:szCs w:val="28"/>
                <w:lang w:val="en-US"/>
              </w:rPr>
              <w:t>ELECTRONICS AND TELECOMMUNICATIONS RESEARCH INSTITUTE</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KR</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452</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7</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25</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4</w:t>
            </w:r>
          </w:p>
        </w:tc>
        <w:tc>
          <w:tcPr>
            <w:tcW w:w="0" w:type="auto"/>
          </w:tcPr>
          <w:p w:rsidR="00360A04" w:rsidRPr="004005D4" w:rsidRDefault="00360A04" w:rsidP="00B50223">
            <w:pPr>
              <w:spacing w:line="360" w:lineRule="auto"/>
              <w:ind w:firstLine="540"/>
              <w:jc w:val="both"/>
              <w:rPr>
                <w:sz w:val="28"/>
                <w:szCs w:val="28"/>
                <w:lang w:val="en-US"/>
              </w:rPr>
            </w:pPr>
            <w:r w:rsidRPr="004005D4">
              <w:rPr>
                <w:sz w:val="28"/>
                <w:szCs w:val="28"/>
                <w:lang w:val="en-US"/>
              </w:rPr>
              <w:t>SONY ERICSSON MOBILE COMMUNICATIONS AB</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SE</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435</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33</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26</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4</w:t>
            </w:r>
          </w:p>
        </w:tc>
        <w:tc>
          <w:tcPr>
            <w:tcW w:w="0" w:type="auto"/>
          </w:tcPr>
          <w:p w:rsidR="00360A04" w:rsidRPr="004005D4" w:rsidRDefault="00360A04" w:rsidP="00B50223">
            <w:pPr>
              <w:spacing w:line="360" w:lineRule="auto"/>
              <w:ind w:firstLine="540"/>
              <w:jc w:val="both"/>
              <w:rPr>
                <w:sz w:val="28"/>
                <w:szCs w:val="28"/>
                <w:lang w:val="en-US"/>
              </w:rPr>
            </w:pPr>
            <w:r w:rsidRPr="004005D4">
              <w:rPr>
                <w:sz w:val="28"/>
                <w:szCs w:val="28"/>
                <w:lang w:val="en-US"/>
              </w:rPr>
              <w:t>BSH BOSCH UND SIEMENS HAUSGERÄTE GMBH</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DE</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413</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19</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27</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23</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CANON KABUSHIKI KAISHA</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JP</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401</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121</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27</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-10</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INTERNATIONAL BUSINESS MACHINES CORPORATION</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US</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401</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-263</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29</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14</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BAKER HUGHES INCORPORATED</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US</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375</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79</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30</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DAIKIN INDUSTRIES, LTD.</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JP</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374</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4</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31</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42</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MITSUBISHI HEAVY INDUSTRIES, LTD.</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JP</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373</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158</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32</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32</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DAIMLER AG</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DE</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362</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126</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32</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5</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KYOCERA CORPORATION</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JP</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362</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30</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34</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-10</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THOMSON LICENSING</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FR</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359</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-103</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35</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19</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SUMITOMO CHEMICAL COMPANY, LIMITED</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JP</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352</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89</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36</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-9</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THE PROCTER &amp; GAMBLE COMPANY</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US</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341</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-71</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37</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-11</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CONTINENTAL AUTOMOTIVE GMBH</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DE</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334</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-98</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38</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SONY CORPORATION</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JP</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328</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21</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39</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35</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KABUSHIKI KAISHA TOSHIBA</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JP</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326</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113</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40</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-6</w:t>
            </w:r>
          </w:p>
        </w:tc>
        <w:tc>
          <w:tcPr>
            <w:tcW w:w="0" w:type="auto"/>
          </w:tcPr>
          <w:p w:rsidR="00360A04" w:rsidRPr="004005D4" w:rsidRDefault="00360A04" w:rsidP="00B50223">
            <w:pPr>
              <w:spacing w:line="360" w:lineRule="auto"/>
              <w:ind w:firstLine="540"/>
              <w:jc w:val="both"/>
              <w:rPr>
                <w:sz w:val="28"/>
                <w:szCs w:val="28"/>
                <w:lang w:val="en-US"/>
              </w:rPr>
            </w:pPr>
            <w:r w:rsidRPr="004005D4">
              <w:rPr>
                <w:sz w:val="28"/>
                <w:szCs w:val="28"/>
                <w:lang w:val="en-US"/>
              </w:rPr>
              <w:t>THE REGENTS OF THE UNIVERSITY OF CALIFORNIA</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US</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321</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-26</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41</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42</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HONDA MOTOR CO., LTD.</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JP</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318</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125</w:t>
            </w:r>
          </w:p>
        </w:tc>
      </w:tr>
      <w:tr w:rsidR="00A501D1" w:rsidRPr="004005D4" w:rsidTr="00F73883">
        <w:trPr>
          <w:tblCellSpacing w:w="0" w:type="dxa"/>
        </w:trPr>
        <w:tc>
          <w:tcPr>
            <w:tcW w:w="0" w:type="auto"/>
          </w:tcPr>
          <w:p w:rsidR="00360A04" w:rsidRPr="004005D4" w:rsidRDefault="00360A04" w:rsidP="00B50223">
            <w:pPr>
              <w:spacing w:line="360" w:lineRule="auto"/>
              <w:ind w:firstLine="540"/>
              <w:jc w:val="both"/>
              <w:rPr>
                <w:sz w:val="28"/>
                <w:szCs w:val="28"/>
              </w:rPr>
            </w:pPr>
            <w:r w:rsidRPr="004005D4">
              <w:rPr>
                <w:sz w:val="28"/>
                <w:szCs w:val="28"/>
              </w:rPr>
              <w:t>42</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214</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NOKIA SIEMENS NETWORKS OY</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FI</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313</w:t>
            </w:r>
          </w:p>
        </w:tc>
        <w:tc>
          <w:tcPr>
            <w:tcW w:w="0" w:type="auto"/>
          </w:tcPr>
          <w:p w:rsidR="00360A04" w:rsidRPr="004005D4" w:rsidRDefault="00360A04" w:rsidP="00B50223">
            <w:pPr>
              <w:spacing w:line="360" w:lineRule="auto"/>
              <w:ind w:firstLine="540"/>
              <w:jc w:val="both"/>
              <w:rPr>
                <w:sz w:val="28"/>
                <w:szCs w:val="28"/>
              </w:rPr>
            </w:pPr>
            <w:r w:rsidRPr="004005D4">
              <w:rPr>
                <w:sz w:val="28"/>
                <w:szCs w:val="28"/>
              </w:rPr>
              <w:t>245</w:t>
            </w:r>
          </w:p>
        </w:tc>
      </w:tr>
    </w:tbl>
    <w:p w:rsidR="00360A04" w:rsidRPr="004005D4" w:rsidRDefault="00360A04" w:rsidP="00B50223">
      <w:pPr>
        <w:tabs>
          <w:tab w:val="num" w:pos="0"/>
        </w:tabs>
        <w:spacing w:line="360" w:lineRule="auto"/>
        <w:ind w:firstLine="540"/>
        <w:jc w:val="both"/>
        <w:rPr>
          <w:sz w:val="28"/>
          <w:szCs w:val="28"/>
          <w:lang w:val="uk-UA"/>
        </w:rPr>
      </w:pPr>
    </w:p>
    <w:p w:rsidR="00360A04" w:rsidRPr="004005D4" w:rsidRDefault="001514B0" w:rsidP="00B50223">
      <w:pPr>
        <w:tabs>
          <w:tab w:val="num" w:pos="0"/>
        </w:tabs>
        <w:spacing w:line="360" w:lineRule="auto"/>
        <w:ind w:firstLine="540"/>
        <w:jc w:val="both"/>
        <w:rPr>
          <w:sz w:val="28"/>
          <w:szCs w:val="28"/>
          <w:lang w:val="uk-UA"/>
        </w:rPr>
      </w:pPr>
      <w:r>
        <w:rPr>
          <w:sz w:val="28"/>
          <w:szCs w:val="28"/>
          <w:lang w:val="uk-UA"/>
        </w:rPr>
        <w:t>Джерело:</w:t>
      </w:r>
      <w:r w:rsidR="00360A04" w:rsidRPr="004005D4">
        <w:rPr>
          <w:sz w:val="28"/>
          <w:szCs w:val="28"/>
          <w:lang w:val="uk-UA"/>
        </w:rPr>
        <w:t>http://www.wipo.int/pressroom/en/articles/2010/article_0003.html#a3</w:t>
      </w:r>
    </w:p>
    <w:p w:rsidR="00360A04" w:rsidRPr="004005D4" w:rsidRDefault="00360A04" w:rsidP="00B50223">
      <w:pPr>
        <w:tabs>
          <w:tab w:val="num" w:pos="0"/>
        </w:tabs>
        <w:spacing w:line="360" w:lineRule="auto"/>
        <w:ind w:firstLine="540"/>
        <w:jc w:val="both"/>
        <w:rPr>
          <w:sz w:val="28"/>
          <w:szCs w:val="28"/>
          <w:lang w:val="uk-UA"/>
        </w:rPr>
      </w:pPr>
    </w:p>
    <w:p w:rsidR="00360A04" w:rsidRDefault="00360A04" w:rsidP="00B50223">
      <w:pPr>
        <w:tabs>
          <w:tab w:val="num" w:pos="0"/>
        </w:tabs>
        <w:spacing w:line="360" w:lineRule="auto"/>
        <w:ind w:firstLine="540"/>
        <w:jc w:val="both"/>
        <w:rPr>
          <w:sz w:val="28"/>
          <w:szCs w:val="28"/>
          <w:lang w:val="uk-UA"/>
        </w:rPr>
      </w:pPr>
    </w:p>
    <w:p w:rsidR="0021165F" w:rsidRDefault="0021165F" w:rsidP="00B50223">
      <w:pPr>
        <w:tabs>
          <w:tab w:val="num" w:pos="0"/>
        </w:tabs>
        <w:spacing w:line="360" w:lineRule="auto"/>
        <w:ind w:firstLine="540"/>
        <w:jc w:val="both"/>
        <w:rPr>
          <w:sz w:val="28"/>
          <w:szCs w:val="28"/>
          <w:lang w:val="uk-UA"/>
        </w:rPr>
      </w:pPr>
    </w:p>
    <w:p w:rsidR="0021165F" w:rsidRDefault="0021165F" w:rsidP="00B50223">
      <w:pPr>
        <w:tabs>
          <w:tab w:val="num" w:pos="0"/>
        </w:tabs>
        <w:spacing w:line="360" w:lineRule="auto"/>
        <w:ind w:firstLine="540"/>
        <w:jc w:val="both"/>
        <w:rPr>
          <w:sz w:val="28"/>
          <w:szCs w:val="28"/>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1951D3" w:rsidRDefault="001951D3" w:rsidP="0021165F">
      <w:pPr>
        <w:pStyle w:val="4"/>
        <w:jc w:val="right"/>
        <w:rPr>
          <w:lang w:val="uk-UA"/>
        </w:rPr>
      </w:pPr>
    </w:p>
    <w:p w:rsidR="0021165F" w:rsidRDefault="0021165F" w:rsidP="0021165F">
      <w:pPr>
        <w:pStyle w:val="4"/>
        <w:jc w:val="right"/>
        <w:rPr>
          <w:lang w:val="uk-UA"/>
        </w:rPr>
      </w:pPr>
      <w:r>
        <w:rPr>
          <w:lang w:val="uk-UA"/>
        </w:rPr>
        <w:t>Додаток Г</w:t>
      </w:r>
    </w:p>
    <w:p w:rsidR="0021165F" w:rsidRPr="00317443" w:rsidRDefault="0021165F" w:rsidP="0021165F">
      <w:pPr>
        <w:pStyle w:val="4"/>
        <w:jc w:val="center"/>
      </w:pPr>
      <w:r w:rsidRPr="00317443">
        <w:t>Показники роботи Укрпатенту у І кварталі 2010 року</w:t>
      </w:r>
    </w:p>
    <w:tbl>
      <w:tblPr>
        <w:tblW w:w="5000" w:type="pct"/>
        <w:tblCellSpacing w:w="15" w:type="dxa"/>
        <w:tblBorders>
          <w:top w:val="outset" w:sz="6" w:space="0" w:color="FFFFFF"/>
          <w:left w:val="outset" w:sz="6" w:space="0" w:color="FFFFFF"/>
          <w:bottom w:val="outset" w:sz="6" w:space="0" w:color="FFFFFF"/>
          <w:right w:val="outset" w:sz="6" w:space="0" w:color="FFFFFF"/>
          <w:insideH w:val="outset" w:sz="6" w:space="0" w:color="FFFFFF"/>
          <w:insideV w:val="outset" w:sz="6" w:space="0" w:color="FFFFFF"/>
        </w:tblBorders>
        <w:shd w:val="clear" w:color="auto" w:fill="FFFFFF"/>
        <w:tblCellMar>
          <w:top w:w="15" w:type="dxa"/>
          <w:left w:w="15" w:type="dxa"/>
          <w:bottom w:w="15" w:type="dxa"/>
          <w:right w:w="15" w:type="dxa"/>
        </w:tblCellMar>
        <w:tblLook w:val="0000" w:firstRow="0" w:lastRow="0" w:firstColumn="0" w:lastColumn="0" w:noHBand="0" w:noVBand="0"/>
      </w:tblPr>
      <w:tblGrid>
        <w:gridCol w:w="1960"/>
        <w:gridCol w:w="1945"/>
        <w:gridCol w:w="1946"/>
        <w:gridCol w:w="1946"/>
        <w:gridCol w:w="1961"/>
      </w:tblGrid>
      <w:tr w:rsidR="0021165F" w:rsidTr="00696497">
        <w:trPr>
          <w:tblCellSpacing w:w="15" w:type="dxa"/>
        </w:trPr>
        <w:tc>
          <w:tcPr>
            <w:tcW w:w="0" w:type="auto"/>
            <w:gridSpan w:val="2"/>
            <w:shd w:val="clear" w:color="auto" w:fill="FFFFFF"/>
            <w:vAlign w:val="center"/>
          </w:tcPr>
          <w:p w:rsidR="0021165F" w:rsidRDefault="0021165F" w:rsidP="00696497">
            <w:pPr>
              <w:pStyle w:val="a3"/>
              <w:jc w:val="center"/>
            </w:pPr>
            <w:r>
              <w:rPr>
                <w:rStyle w:val="a7"/>
              </w:rPr>
              <w:t>Об’єкти промислової власності</w:t>
            </w:r>
          </w:p>
        </w:tc>
        <w:tc>
          <w:tcPr>
            <w:tcW w:w="1000" w:type="pct"/>
            <w:shd w:val="clear" w:color="auto" w:fill="FFFFFF"/>
            <w:vAlign w:val="center"/>
          </w:tcPr>
          <w:p w:rsidR="0021165F" w:rsidRDefault="0021165F" w:rsidP="00696497">
            <w:pPr>
              <w:jc w:val="center"/>
            </w:pPr>
            <w:r>
              <w:rPr>
                <w:rStyle w:val="a7"/>
              </w:rPr>
              <w:t>І квартал 2009</w:t>
            </w:r>
          </w:p>
        </w:tc>
        <w:tc>
          <w:tcPr>
            <w:tcW w:w="1000" w:type="pct"/>
            <w:shd w:val="clear" w:color="auto" w:fill="FFFFFF"/>
            <w:vAlign w:val="center"/>
          </w:tcPr>
          <w:p w:rsidR="0021165F" w:rsidRDefault="0021165F" w:rsidP="00696497">
            <w:pPr>
              <w:pStyle w:val="a3"/>
              <w:jc w:val="center"/>
            </w:pPr>
            <w:r>
              <w:rPr>
                <w:rStyle w:val="a7"/>
              </w:rPr>
              <w:t>І квартал 2010</w:t>
            </w:r>
          </w:p>
        </w:tc>
        <w:tc>
          <w:tcPr>
            <w:tcW w:w="1000" w:type="pct"/>
            <w:shd w:val="clear" w:color="auto" w:fill="FFFFFF"/>
            <w:vAlign w:val="center"/>
          </w:tcPr>
          <w:p w:rsidR="0021165F" w:rsidRDefault="0021165F" w:rsidP="00696497">
            <w:pPr>
              <w:pStyle w:val="a3"/>
              <w:jc w:val="center"/>
            </w:pPr>
            <w:r>
              <w:rPr>
                <w:rStyle w:val="a7"/>
              </w:rPr>
              <w:t>2010 до 2009 (%)</w:t>
            </w:r>
          </w:p>
        </w:tc>
      </w:tr>
      <w:tr w:rsidR="0021165F" w:rsidTr="00696497">
        <w:trPr>
          <w:tblCellSpacing w:w="15" w:type="dxa"/>
        </w:trPr>
        <w:tc>
          <w:tcPr>
            <w:tcW w:w="0" w:type="auto"/>
            <w:gridSpan w:val="5"/>
            <w:shd w:val="clear" w:color="auto" w:fill="FFFFFF"/>
            <w:vAlign w:val="center"/>
          </w:tcPr>
          <w:p w:rsidR="0021165F" w:rsidRDefault="0021165F" w:rsidP="00696497">
            <w:pPr>
              <w:pStyle w:val="a3"/>
              <w:jc w:val="center"/>
            </w:pPr>
            <w:r>
              <w:rPr>
                <w:rStyle w:val="a7"/>
              </w:rPr>
              <w:t>Надійшло заявок</w:t>
            </w:r>
          </w:p>
        </w:tc>
      </w:tr>
      <w:tr w:rsidR="0021165F" w:rsidTr="00696497">
        <w:trPr>
          <w:tblCellSpacing w:w="15" w:type="dxa"/>
        </w:trPr>
        <w:tc>
          <w:tcPr>
            <w:tcW w:w="1000" w:type="pct"/>
            <w:vMerge w:val="restart"/>
            <w:shd w:val="clear" w:color="auto" w:fill="FFFFFF"/>
            <w:vAlign w:val="center"/>
          </w:tcPr>
          <w:p w:rsidR="0021165F" w:rsidRDefault="0021165F" w:rsidP="00696497">
            <w:pPr>
              <w:pStyle w:val="a3"/>
            </w:pPr>
            <w:r>
              <w:t>Винаходи</w:t>
            </w:r>
          </w:p>
        </w:tc>
        <w:tc>
          <w:tcPr>
            <w:tcW w:w="1000" w:type="pct"/>
            <w:shd w:val="clear" w:color="auto" w:fill="FFFFFF"/>
          </w:tcPr>
          <w:p w:rsidR="0021165F" w:rsidRDefault="0021165F" w:rsidP="00696497">
            <w:pPr>
              <w:pStyle w:val="a3"/>
            </w:pPr>
            <w:r>
              <w:t>національна процедура</w:t>
            </w:r>
            <w:r>
              <w:br/>
              <w:t>в т.ч. від іноземних заявників</w:t>
            </w:r>
          </w:p>
        </w:tc>
        <w:tc>
          <w:tcPr>
            <w:tcW w:w="1000" w:type="pct"/>
            <w:shd w:val="clear" w:color="auto" w:fill="FFFFFF"/>
            <w:vAlign w:val="center"/>
          </w:tcPr>
          <w:p w:rsidR="0021165F" w:rsidRDefault="0021165F" w:rsidP="00696497">
            <w:pPr>
              <w:pStyle w:val="a3"/>
              <w:jc w:val="center"/>
            </w:pPr>
            <w:r>
              <w:t>664</w:t>
            </w:r>
            <w:r>
              <w:br/>
              <w:t>55</w:t>
            </w:r>
          </w:p>
        </w:tc>
        <w:tc>
          <w:tcPr>
            <w:tcW w:w="1000" w:type="pct"/>
            <w:shd w:val="clear" w:color="auto" w:fill="FFFFFF"/>
            <w:vAlign w:val="center"/>
          </w:tcPr>
          <w:p w:rsidR="0021165F" w:rsidRDefault="0021165F" w:rsidP="00696497">
            <w:pPr>
              <w:pStyle w:val="a3"/>
              <w:jc w:val="center"/>
            </w:pPr>
            <w:r>
              <w:t>676</w:t>
            </w:r>
            <w:r>
              <w:br/>
              <w:t>63</w:t>
            </w:r>
          </w:p>
        </w:tc>
        <w:tc>
          <w:tcPr>
            <w:tcW w:w="1000" w:type="pct"/>
            <w:shd w:val="clear" w:color="auto" w:fill="FFFFFF"/>
            <w:vAlign w:val="center"/>
          </w:tcPr>
          <w:p w:rsidR="0021165F" w:rsidRDefault="0021165F" w:rsidP="00696497">
            <w:pPr>
              <w:pStyle w:val="a3"/>
              <w:jc w:val="center"/>
            </w:pPr>
            <w:r>
              <w:t>102</w:t>
            </w:r>
            <w:r>
              <w:br/>
              <w:t>115</w:t>
            </w:r>
          </w:p>
        </w:tc>
      </w:tr>
      <w:tr w:rsidR="0021165F" w:rsidTr="00696497">
        <w:trPr>
          <w:tblCellSpacing w:w="15" w:type="dxa"/>
        </w:trPr>
        <w:tc>
          <w:tcPr>
            <w:tcW w:w="0" w:type="auto"/>
            <w:vMerge/>
            <w:shd w:val="clear" w:color="auto" w:fill="FFFFFF"/>
            <w:vAlign w:val="center"/>
          </w:tcPr>
          <w:p w:rsidR="0021165F" w:rsidRDefault="0021165F" w:rsidP="00696497"/>
        </w:tc>
        <w:tc>
          <w:tcPr>
            <w:tcW w:w="1000" w:type="pct"/>
            <w:shd w:val="clear" w:color="auto" w:fill="FFFFFF"/>
          </w:tcPr>
          <w:p w:rsidR="0021165F" w:rsidRDefault="0021165F" w:rsidP="00696497">
            <w:pPr>
              <w:pStyle w:val="a3"/>
            </w:pPr>
            <w:r>
              <w:t>процедура РСТ </w:t>
            </w:r>
          </w:p>
        </w:tc>
        <w:tc>
          <w:tcPr>
            <w:tcW w:w="1000" w:type="pct"/>
            <w:shd w:val="clear" w:color="auto" w:fill="FFFFFF"/>
            <w:vAlign w:val="center"/>
          </w:tcPr>
          <w:p w:rsidR="0021165F" w:rsidRDefault="0021165F" w:rsidP="00696497">
            <w:pPr>
              <w:pStyle w:val="a3"/>
              <w:jc w:val="center"/>
            </w:pPr>
            <w:r>
              <w:t>477</w:t>
            </w:r>
          </w:p>
        </w:tc>
        <w:tc>
          <w:tcPr>
            <w:tcW w:w="1000" w:type="pct"/>
            <w:shd w:val="clear" w:color="auto" w:fill="FFFFFF"/>
            <w:vAlign w:val="center"/>
          </w:tcPr>
          <w:p w:rsidR="0021165F" w:rsidRDefault="0021165F" w:rsidP="00696497">
            <w:pPr>
              <w:pStyle w:val="a3"/>
              <w:jc w:val="center"/>
            </w:pPr>
            <w:r>
              <w:t>631</w:t>
            </w:r>
          </w:p>
        </w:tc>
        <w:tc>
          <w:tcPr>
            <w:tcW w:w="1000" w:type="pct"/>
            <w:shd w:val="clear" w:color="auto" w:fill="FFFFFF"/>
            <w:vAlign w:val="center"/>
          </w:tcPr>
          <w:p w:rsidR="0021165F" w:rsidRDefault="0021165F" w:rsidP="00696497">
            <w:pPr>
              <w:pStyle w:val="a3"/>
              <w:jc w:val="center"/>
            </w:pPr>
            <w:r>
              <w:t>132</w:t>
            </w:r>
          </w:p>
        </w:tc>
      </w:tr>
      <w:tr w:rsidR="0021165F" w:rsidTr="00696497">
        <w:trPr>
          <w:tblCellSpacing w:w="15" w:type="dxa"/>
        </w:trPr>
        <w:tc>
          <w:tcPr>
            <w:tcW w:w="0" w:type="auto"/>
            <w:vMerge/>
            <w:shd w:val="clear" w:color="auto" w:fill="FFFFFF"/>
            <w:vAlign w:val="center"/>
          </w:tcPr>
          <w:p w:rsidR="0021165F" w:rsidRDefault="0021165F" w:rsidP="00696497"/>
        </w:tc>
        <w:tc>
          <w:tcPr>
            <w:tcW w:w="1000" w:type="pct"/>
            <w:shd w:val="clear" w:color="auto" w:fill="FFFFFF"/>
          </w:tcPr>
          <w:p w:rsidR="0021165F" w:rsidRDefault="0021165F" w:rsidP="00696497">
            <w:pPr>
              <w:pStyle w:val="a3"/>
            </w:pPr>
            <w:r>
              <w:t>всього винаходи</w:t>
            </w:r>
          </w:p>
        </w:tc>
        <w:tc>
          <w:tcPr>
            <w:tcW w:w="1000" w:type="pct"/>
            <w:shd w:val="clear" w:color="auto" w:fill="FFFFFF"/>
            <w:vAlign w:val="center"/>
          </w:tcPr>
          <w:p w:rsidR="0021165F" w:rsidRDefault="0021165F" w:rsidP="00696497">
            <w:pPr>
              <w:pStyle w:val="a3"/>
              <w:jc w:val="center"/>
            </w:pPr>
            <w:r>
              <w:t>1141</w:t>
            </w:r>
          </w:p>
        </w:tc>
        <w:tc>
          <w:tcPr>
            <w:tcW w:w="1000" w:type="pct"/>
            <w:shd w:val="clear" w:color="auto" w:fill="FFFFFF"/>
            <w:vAlign w:val="center"/>
          </w:tcPr>
          <w:p w:rsidR="0021165F" w:rsidRDefault="0021165F" w:rsidP="00696497">
            <w:pPr>
              <w:pStyle w:val="a3"/>
              <w:jc w:val="center"/>
            </w:pPr>
            <w:r>
              <w:t>1307</w:t>
            </w:r>
          </w:p>
        </w:tc>
        <w:tc>
          <w:tcPr>
            <w:tcW w:w="1000" w:type="pct"/>
            <w:shd w:val="clear" w:color="auto" w:fill="FFFFFF"/>
            <w:vAlign w:val="center"/>
          </w:tcPr>
          <w:p w:rsidR="0021165F" w:rsidRDefault="0021165F" w:rsidP="00696497">
            <w:pPr>
              <w:pStyle w:val="a3"/>
              <w:jc w:val="center"/>
            </w:pPr>
            <w:r>
              <w:t>115</w:t>
            </w:r>
          </w:p>
        </w:tc>
      </w:tr>
      <w:tr w:rsidR="0021165F" w:rsidTr="00696497">
        <w:trPr>
          <w:tblCellSpacing w:w="15" w:type="dxa"/>
        </w:trPr>
        <w:tc>
          <w:tcPr>
            <w:tcW w:w="1000" w:type="pct"/>
            <w:vMerge w:val="restart"/>
            <w:shd w:val="clear" w:color="auto" w:fill="FFFFFF"/>
            <w:vAlign w:val="center"/>
          </w:tcPr>
          <w:p w:rsidR="0021165F" w:rsidRDefault="0021165F" w:rsidP="00696497">
            <w:pPr>
              <w:pStyle w:val="a3"/>
            </w:pPr>
            <w:r>
              <w:t>Корисні моделі</w:t>
            </w:r>
          </w:p>
        </w:tc>
        <w:tc>
          <w:tcPr>
            <w:tcW w:w="1000" w:type="pct"/>
            <w:shd w:val="clear" w:color="auto" w:fill="FFFFFF"/>
          </w:tcPr>
          <w:p w:rsidR="0021165F" w:rsidRDefault="0021165F" w:rsidP="00696497">
            <w:pPr>
              <w:pStyle w:val="a3"/>
            </w:pPr>
            <w:r>
              <w:t>національна  процедура</w:t>
            </w:r>
            <w:r>
              <w:br/>
              <w:t>в т.ч. від іноземних заявників</w:t>
            </w:r>
          </w:p>
        </w:tc>
        <w:tc>
          <w:tcPr>
            <w:tcW w:w="1000" w:type="pct"/>
            <w:shd w:val="clear" w:color="auto" w:fill="FFFFFF"/>
            <w:vAlign w:val="center"/>
          </w:tcPr>
          <w:p w:rsidR="0021165F" w:rsidRDefault="0021165F" w:rsidP="00696497">
            <w:pPr>
              <w:pStyle w:val="a3"/>
              <w:jc w:val="center"/>
            </w:pPr>
            <w:r>
              <w:t>1914</w:t>
            </w:r>
            <w:r>
              <w:br/>
              <w:t>21</w:t>
            </w:r>
          </w:p>
        </w:tc>
        <w:tc>
          <w:tcPr>
            <w:tcW w:w="1000" w:type="pct"/>
            <w:shd w:val="clear" w:color="auto" w:fill="FFFFFF"/>
            <w:vAlign w:val="center"/>
          </w:tcPr>
          <w:p w:rsidR="0021165F" w:rsidRDefault="0021165F" w:rsidP="00696497">
            <w:pPr>
              <w:pStyle w:val="a3"/>
              <w:jc w:val="center"/>
            </w:pPr>
            <w:r>
              <w:t>2434</w:t>
            </w:r>
            <w:r>
              <w:br/>
              <w:t>43</w:t>
            </w:r>
          </w:p>
        </w:tc>
        <w:tc>
          <w:tcPr>
            <w:tcW w:w="1000" w:type="pct"/>
            <w:shd w:val="clear" w:color="auto" w:fill="FFFFFF"/>
            <w:vAlign w:val="center"/>
          </w:tcPr>
          <w:p w:rsidR="0021165F" w:rsidRDefault="0021165F" w:rsidP="00696497">
            <w:pPr>
              <w:pStyle w:val="a3"/>
              <w:jc w:val="center"/>
            </w:pPr>
            <w:r>
              <w:t>127</w:t>
            </w:r>
            <w:r>
              <w:br/>
              <w:t>у 2 рази</w:t>
            </w:r>
          </w:p>
        </w:tc>
      </w:tr>
      <w:tr w:rsidR="0021165F" w:rsidTr="00696497">
        <w:trPr>
          <w:tblCellSpacing w:w="15" w:type="dxa"/>
        </w:trPr>
        <w:tc>
          <w:tcPr>
            <w:tcW w:w="0" w:type="auto"/>
            <w:vMerge/>
            <w:shd w:val="clear" w:color="auto" w:fill="FFFFFF"/>
            <w:vAlign w:val="center"/>
          </w:tcPr>
          <w:p w:rsidR="0021165F" w:rsidRDefault="0021165F" w:rsidP="00696497"/>
        </w:tc>
        <w:tc>
          <w:tcPr>
            <w:tcW w:w="1000" w:type="pct"/>
            <w:shd w:val="clear" w:color="auto" w:fill="FFFFFF"/>
          </w:tcPr>
          <w:p w:rsidR="0021165F" w:rsidRDefault="0021165F" w:rsidP="00696497">
            <w:pPr>
              <w:pStyle w:val="a3"/>
            </w:pPr>
            <w:r>
              <w:t>процедура РСТ </w:t>
            </w:r>
          </w:p>
        </w:tc>
        <w:tc>
          <w:tcPr>
            <w:tcW w:w="1000" w:type="pct"/>
            <w:shd w:val="clear" w:color="auto" w:fill="FFFFFF"/>
            <w:vAlign w:val="center"/>
          </w:tcPr>
          <w:p w:rsidR="0021165F" w:rsidRDefault="0021165F" w:rsidP="00696497">
            <w:pPr>
              <w:pStyle w:val="a3"/>
              <w:jc w:val="center"/>
            </w:pPr>
            <w:r>
              <w:t>2</w:t>
            </w:r>
          </w:p>
        </w:tc>
        <w:tc>
          <w:tcPr>
            <w:tcW w:w="1000" w:type="pct"/>
            <w:shd w:val="clear" w:color="auto" w:fill="FFFFFF"/>
            <w:vAlign w:val="center"/>
          </w:tcPr>
          <w:p w:rsidR="0021165F" w:rsidRDefault="0021165F" w:rsidP="00696497">
            <w:pPr>
              <w:pStyle w:val="a3"/>
              <w:jc w:val="center"/>
            </w:pPr>
            <w:r>
              <w:t>1</w:t>
            </w:r>
          </w:p>
        </w:tc>
        <w:tc>
          <w:tcPr>
            <w:tcW w:w="1000" w:type="pct"/>
            <w:shd w:val="clear" w:color="auto" w:fill="FFFFFF"/>
            <w:vAlign w:val="center"/>
          </w:tcPr>
          <w:p w:rsidR="0021165F" w:rsidRDefault="0021165F" w:rsidP="00696497">
            <w:pPr>
              <w:pStyle w:val="a3"/>
              <w:jc w:val="center"/>
            </w:pPr>
            <w:r>
              <w:t>-</w:t>
            </w:r>
          </w:p>
        </w:tc>
      </w:tr>
      <w:tr w:rsidR="0021165F" w:rsidTr="00696497">
        <w:trPr>
          <w:tblCellSpacing w:w="15" w:type="dxa"/>
        </w:trPr>
        <w:tc>
          <w:tcPr>
            <w:tcW w:w="0" w:type="auto"/>
            <w:vMerge/>
            <w:shd w:val="clear" w:color="auto" w:fill="FFFFFF"/>
            <w:vAlign w:val="center"/>
          </w:tcPr>
          <w:p w:rsidR="0021165F" w:rsidRDefault="0021165F" w:rsidP="00696497"/>
        </w:tc>
        <w:tc>
          <w:tcPr>
            <w:tcW w:w="1000" w:type="pct"/>
            <w:shd w:val="clear" w:color="auto" w:fill="FFFFFF"/>
          </w:tcPr>
          <w:p w:rsidR="0021165F" w:rsidRDefault="0021165F" w:rsidP="00696497">
            <w:pPr>
              <w:pStyle w:val="a3"/>
            </w:pPr>
            <w:r>
              <w:t>всього корисні моделі</w:t>
            </w:r>
          </w:p>
        </w:tc>
        <w:tc>
          <w:tcPr>
            <w:tcW w:w="1000" w:type="pct"/>
            <w:shd w:val="clear" w:color="auto" w:fill="FFFFFF"/>
            <w:vAlign w:val="center"/>
          </w:tcPr>
          <w:p w:rsidR="0021165F" w:rsidRDefault="0021165F" w:rsidP="00696497">
            <w:pPr>
              <w:pStyle w:val="a3"/>
              <w:jc w:val="center"/>
            </w:pPr>
            <w:r>
              <w:t>1716</w:t>
            </w:r>
          </w:p>
        </w:tc>
        <w:tc>
          <w:tcPr>
            <w:tcW w:w="1000" w:type="pct"/>
            <w:shd w:val="clear" w:color="auto" w:fill="FFFFFF"/>
            <w:vAlign w:val="center"/>
          </w:tcPr>
          <w:p w:rsidR="0021165F" w:rsidRDefault="0021165F" w:rsidP="00696497">
            <w:pPr>
              <w:pStyle w:val="a3"/>
              <w:jc w:val="center"/>
            </w:pPr>
            <w:r>
              <w:t>2435</w:t>
            </w:r>
          </w:p>
        </w:tc>
        <w:tc>
          <w:tcPr>
            <w:tcW w:w="1000" w:type="pct"/>
            <w:shd w:val="clear" w:color="auto" w:fill="FFFFFF"/>
            <w:vAlign w:val="center"/>
          </w:tcPr>
          <w:p w:rsidR="0021165F" w:rsidRDefault="0021165F" w:rsidP="00696497">
            <w:pPr>
              <w:pStyle w:val="a3"/>
              <w:jc w:val="center"/>
            </w:pPr>
            <w:r>
              <w:t>127</w:t>
            </w:r>
          </w:p>
        </w:tc>
      </w:tr>
      <w:tr w:rsidR="0021165F" w:rsidTr="00696497">
        <w:trPr>
          <w:tblCellSpacing w:w="15" w:type="dxa"/>
        </w:trPr>
        <w:tc>
          <w:tcPr>
            <w:tcW w:w="2000" w:type="pct"/>
            <w:gridSpan w:val="2"/>
            <w:shd w:val="clear" w:color="auto" w:fill="FFFFFF"/>
          </w:tcPr>
          <w:p w:rsidR="0021165F" w:rsidRDefault="0021165F" w:rsidP="00696497">
            <w:pPr>
              <w:pStyle w:val="a3"/>
            </w:pPr>
            <w:r>
              <w:t>Всього винаходи і корисні моделі</w:t>
            </w:r>
          </w:p>
        </w:tc>
        <w:tc>
          <w:tcPr>
            <w:tcW w:w="1000" w:type="pct"/>
            <w:shd w:val="clear" w:color="auto" w:fill="FFFFFF"/>
            <w:vAlign w:val="center"/>
          </w:tcPr>
          <w:p w:rsidR="0021165F" w:rsidRDefault="0021165F" w:rsidP="00696497">
            <w:pPr>
              <w:pStyle w:val="a3"/>
              <w:jc w:val="center"/>
            </w:pPr>
            <w:r>
              <w:rPr>
                <w:rStyle w:val="a7"/>
                <w:i/>
                <w:iCs/>
              </w:rPr>
              <w:t>3057</w:t>
            </w:r>
          </w:p>
        </w:tc>
        <w:tc>
          <w:tcPr>
            <w:tcW w:w="1000" w:type="pct"/>
            <w:shd w:val="clear" w:color="auto" w:fill="FFFFFF"/>
            <w:vAlign w:val="center"/>
          </w:tcPr>
          <w:p w:rsidR="0021165F" w:rsidRDefault="0021165F" w:rsidP="00696497">
            <w:pPr>
              <w:pStyle w:val="a3"/>
              <w:jc w:val="center"/>
            </w:pPr>
            <w:r>
              <w:rPr>
                <w:rStyle w:val="a7"/>
                <w:i/>
                <w:iCs/>
              </w:rPr>
              <w:t>3742</w:t>
            </w:r>
          </w:p>
        </w:tc>
        <w:tc>
          <w:tcPr>
            <w:tcW w:w="1000" w:type="pct"/>
            <w:shd w:val="clear" w:color="auto" w:fill="FFFFFF"/>
            <w:vAlign w:val="center"/>
          </w:tcPr>
          <w:p w:rsidR="0021165F" w:rsidRDefault="0021165F" w:rsidP="00696497">
            <w:pPr>
              <w:pStyle w:val="a3"/>
              <w:jc w:val="center"/>
            </w:pPr>
            <w:r>
              <w:rPr>
                <w:rStyle w:val="a7"/>
                <w:i/>
                <w:iCs/>
              </w:rPr>
              <w:t>122</w:t>
            </w:r>
          </w:p>
        </w:tc>
      </w:tr>
      <w:tr w:rsidR="0021165F" w:rsidTr="00696497">
        <w:trPr>
          <w:tblCellSpacing w:w="15" w:type="dxa"/>
        </w:trPr>
        <w:tc>
          <w:tcPr>
            <w:tcW w:w="2000" w:type="pct"/>
            <w:gridSpan w:val="2"/>
            <w:shd w:val="clear" w:color="auto" w:fill="FFFFFF"/>
            <w:vAlign w:val="center"/>
          </w:tcPr>
          <w:p w:rsidR="0021165F" w:rsidRDefault="0021165F" w:rsidP="00696497">
            <w:pPr>
              <w:pStyle w:val="a3"/>
            </w:pPr>
            <w:r>
              <w:t>Промислові  зразки</w:t>
            </w:r>
            <w:r>
              <w:br/>
              <w:t>в т.ч. від іноземних заявників</w:t>
            </w:r>
          </w:p>
        </w:tc>
        <w:tc>
          <w:tcPr>
            <w:tcW w:w="1000" w:type="pct"/>
            <w:shd w:val="clear" w:color="auto" w:fill="FFFFFF"/>
            <w:vAlign w:val="center"/>
          </w:tcPr>
          <w:p w:rsidR="0021165F" w:rsidRDefault="0021165F" w:rsidP="00696497">
            <w:pPr>
              <w:pStyle w:val="a3"/>
              <w:jc w:val="center"/>
            </w:pPr>
            <w:r>
              <w:t>398</w:t>
            </w:r>
            <w:r>
              <w:br/>
              <w:t>87</w:t>
            </w:r>
          </w:p>
        </w:tc>
        <w:tc>
          <w:tcPr>
            <w:tcW w:w="1000" w:type="pct"/>
            <w:shd w:val="clear" w:color="auto" w:fill="FFFFFF"/>
            <w:vAlign w:val="center"/>
          </w:tcPr>
          <w:p w:rsidR="0021165F" w:rsidRDefault="0021165F" w:rsidP="00696497">
            <w:pPr>
              <w:pStyle w:val="a3"/>
              <w:jc w:val="center"/>
            </w:pPr>
            <w:r>
              <w:t>441</w:t>
            </w:r>
            <w:r>
              <w:br/>
              <w:t>36</w:t>
            </w:r>
          </w:p>
        </w:tc>
        <w:tc>
          <w:tcPr>
            <w:tcW w:w="1000" w:type="pct"/>
            <w:shd w:val="clear" w:color="auto" w:fill="FFFFFF"/>
            <w:vAlign w:val="center"/>
          </w:tcPr>
          <w:p w:rsidR="0021165F" w:rsidRDefault="0021165F" w:rsidP="00696497">
            <w:pPr>
              <w:pStyle w:val="a3"/>
              <w:jc w:val="center"/>
            </w:pPr>
            <w:r>
              <w:t>111</w:t>
            </w:r>
            <w:r>
              <w:br/>
              <w:t>41</w:t>
            </w:r>
          </w:p>
        </w:tc>
      </w:tr>
      <w:tr w:rsidR="0021165F" w:rsidTr="00696497">
        <w:trPr>
          <w:tblCellSpacing w:w="15" w:type="dxa"/>
        </w:trPr>
        <w:tc>
          <w:tcPr>
            <w:tcW w:w="2000" w:type="pct"/>
            <w:gridSpan w:val="2"/>
            <w:shd w:val="clear" w:color="auto" w:fill="FFFFFF"/>
            <w:vAlign w:val="center"/>
          </w:tcPr>
          <w:p w:rsidR="0021165F" w:rsidRDefault="0021165F" w:rsidP="00696497">
            <w:pPr>
              <w:pStyle w:val="a3"/>
            </w:pPr>
            <w:r>
              <w:t>Кваліфіковані зазначення походження товарів</w:t>
            </w:r>
          </w:p>
        </w:tc>
        <w:tc>
          <w:tcPr>
            <w:tcW w:w="1000" w:type="pct"/>
            <w:shd w:val="clear" w:color="auto" w:fill="FFFFFF"/>
            <w:vAlign w:val="center"/>
          </w:tcPr>
          <w:p w:rsidR="0021165F" w:rsidRDefault="0021165F" w:rsidP="00696497">
            <w:pPr>
              <w:pStyle w:val="a3"/>
              <w:jc w:val="center"/>
            </w:pPr>
            <w:r>
              <w:t>-</w:t>
            </w:r>
          </w:p>
        </w:tc>
        <w:tc>
          <w:tcPr>
            <w:tcW w:w="1000" w:type="pct"/>
            <w:shd w:val="clear" w:color="auto" w:fill="FFFFFF"/>
            <w:vAlign w:val="center"/>
          </w:tcPr>
          <w:p w:rsidR="0021165F" w:rsidRDefault="0021165F" w:rsidP="00696497">
            <w:pPr>
              <w:pStyle w:val="a3"/>
              <w:jc w:val="center"/>
            </w:pPr>
            <w:r>
              <w:t>1</w:t>
            </w:r>
          </w:p>
        </w:tc>
        <w:tc>
          <w:tcPr>
            <w:tcW w:w="1000" w:type="pct"/>
            <w:shd w:val="clear" w:color="auto" w:fill="FFFFFF"/>
            <w:vAlign w:val="center"/>
          </w:tcPr>
          <w:p w:rsidR="0021165F" w:rsidRDefault="0021165F" w:rsidP="00696497">
            <w:pPr>
              <w:pStyle w:val="a3"/>
              <w:jc w:val="center"/>
            </w:pPr>
            <w:r>
              <w:t>–</w:t>
            </w:r>
          </w:p>
        </w:tc>
      </w:tr>
      <w:tr w:rsidR="0021165F" w:rsidTr="00696497">
        <w:trPr>
          <w:tblCellSpacing w:w="15" w:type="dxa"/>
        </w:trPr>
        <w:tc>
          <w:tcPr>
            <w:tcW w:w="2000" w:type="pct"/>
            <w:gridSpan w:val="2"/>
            <w:shd w:val="clear" w:color="auto" w:fill="FFFFFF"/>
            <w:vAlign w:val="center"/>
          </w:tcPr>
          <w:p w:rsidR="0021165F" w:rsidRDefault="0021165F" w:rsidP="00696497">
            <w:r>
              <w:t>Топоргафії ІМС</w:t>
            </w:r>
          </w:p>
        </w:tc>
        <w:tc>
          <w:tcPr>
            <w:tcW w:w="1000" w:type="pct"/>
            <w:shd w:val="clear" w:color="auto" w:fill="FFFFFF"/>
            <w:vAlign w:val="center"/>
          </w:tcPr>
          <w:p w:rsidR="0021165F" w:rsidRDefault="0021165F" w:rsidP="00696497">
            <w:pPr>
              <w:jc w:val="center"/>
            </w:pPr>
            <w:r>
              <w:t>-</w:t>
            </w:r>
          </w:p>
        </w:tc>
        <w:tc>
          <w:tcPr>
            <w:tcW w:w="1000" w:type="pct"/>
            <w:shd w:val="clear" w:color="auto" w:fill="FFFFFF"/>
            <w:vAlign w:val="center"/>
          </w:tcPr>
          <w:p w:rsidR="0021165F" w:rsidRDefault="0021165F" w:rsidP="00696497">
            <w:pPr>
              <w:jc w:val="center"/>
            </w:pPr>
            <w:r>
              <w:t>-</w:t>
            </w:r>
          </w:p>
        </w:tc>
        <w:tc>
          <w:tcPr>
            <w:tcW w:w="1000" w:type="pct"/>
            <w:shd w:val="clear" w:color="auto" w:fill="FFFFFF"/>
            <w:vAlign w:val="center"/>
          </w:tcPr>
          <w:p w:rsidR="0021165F" w:rsidRDefault="0021165F" w:rsidP="00696497">
            <w:pPr>
              <w:jc w:val="center"/>
            </w:pPr>
            <w:r>
              <w:t>-</w:t>
            </w:r>
          </w:p>
        </w:tc>
      </w:tr>
      <w:tr w:rsidR="0021165F" w:rsidTr="00696497">
        <w:trPr>
          <w:tblCellSpacing w:w="15" w:type="dxa"/>
        </w:trPr>
        <w:tc>
          <w:tcPr>
            <w:tcW w:w="1000" w:type="pct"/>
            <w:vMerge w:val="restart"/>
            <w:shd w:val="clear" w:color="auto" w:fill="FFFFFF"/>
            <w:vAlign w:val="center"/>
          </w:tcPr>
          <w:p w:rsidR="0021165F" w:rsidRDefault="0021165F" w:rsidP="00696497">
            <w:pPr>
              <w:pStyle w:val="a3"/>
            </w:pPr>
            <w:r>
              <w:t>Знаки для товарів і послуг</w:t>
            </w:r>
          </w:p>
        </w:tc>
        <w:tc>
          <w:tcPr>
            <w:tcW w:w="1000" w:type="pct"/>
            <w:shd w:val="clear" w:color="auto" w:fill="FFFFFF"/>
            <w:vAlign w:val="center"/>
          </w:tcPr>
          <w:p w:rsidR="0021165F" w:rsidRDefault="0021165F" w:rsidP="00696497">
            <w:pPr>
              <w:pStyle w:val="a3"/>
            </w:pPr>
            <w:r>
              <w:t>національна процедура</w:t>
            </w:r>
            <w:r>
              <w:br/>
              <w:t>в т.ч. від іноземних заявників</w:t>
            </w:r>
          </w:p>
        </w:tc>
        <w:tc>
          <w:tcPr>
            <w:tcW w:w="1000" w:type="pct"/>
            <w:shd w:val="clear" w:color="auto" w:fill="FFFFFF"/>
            <w:vAlign w:val="center"/>
          </w:tcPr>
          <w:p w:rsidR="0021165F" w:rsidRDefault="0021165F" w:rsidP="00696497">
            <w:pPr>
              <w:pStyle w:val="a3"/>
              <w:jc w:val="center"/>
            </w:pPr>
            <w:r>
              <w:t>3596</w:t>
            </w:r>
            <w:r>
              <w:br/>
              <w:t>704</w:t>
            </w:r>
          </w:p>
        </w:tc>
        <w:tc>
          <w:tcPr>
            <w:tcW w:w="1000" w:type="pct"/>
            <w:shd w:val="clear" w:color="auto" w:fill="FFFFFF"/>
            <w:vAlign w:val="center"/>
          </w:tcPr>
          <w:p w:rsidR="0021165F" w:rsidRDefault="0021165F" w:rsidP="00696497">
            <w:pPr>
              <w:pStyle w:val="a3"/>
              <w:jc w:val="center"/>
            </w:pPr>
            <w:r>
              <w:t>4952</w:t>
            </w:r>
            <w:r>
              <w:br/>
              <w:t>815</w:t>
            </w:r>
          </w:p>
        </w:tc>
        <w:tc>
          <w:tcPr>
            <w:tcW w:w="1000" w:type="pct"/>
            <w:shd w:val="clear" w:color="auto" w:fill="FFFFFF"/>
            <w:vAlign w:val="center"/>
          </w:tcPr>
          <w:p w:rsidR="0021165F" w:rsidRDefault="0021165F" w:rsidP="00696497">
            <w:pPr>
              <w:pStyle w:val="a3"/>
              <w:jc w:val="center"/>
            </w:pPr>
            <w:r>
              <w:t>138</w:t>
            </w:r>
            <w:r>
              <w:br/>
              <w:t>116</w:t>
            </w:r>
          </w:p>
        </w:tc>
      </w:tr>
      <w:tr w:rsidR="0021165F" w:rsidTr="00696497">
        <w:trPr>
          <w:tblCellSpacing w:w="15" w:type="dxa"/>
        </w:trPr>
        <w:tc>
          <w:tcPr>
            <w:tcW w:w="0" w:type="auto"/>
            <w:vMerge/>
            <w:shd w:val="clear" w:color="auto" w:fill="FFFFFF"/>
            <w:vAlign w:val="center"/>
          </w:tcPr>
          <w:p w:rsidR="0021165F" w:rsidRDefault="0021165F" w:rsidP="00696497"/>
        </w:tc>
        <w:tc>
          <w:tcPr>
            <w:tcW w:w="1000" w:type="pct"/>
            <w:shd w:val="clear" w:color="auto" w:fill="FFFFFF"/>
            <w:vAlign w:val="center"/>
          </w:tcPr>
          <w:p w:rsidR="0021165F" w:rsidRDefault="0021165F" w:rsidP="00696497">
            <w:pPr>
              <w:pStyle w:val="a3"/>
            </w:pPr>
            <w:r>
              <w:t>Мадридська угода </w:t>
            </w:r>
          </w:p>
        </w:tc>
        <w:tc>
          <w:tcPr>
            <w:tcW w:w="1000" w:type="pct"/>
            <w:shd w:val="clear" w:color="auto" w:fill="FFFFFF"/>
            <w:vAlign w:val="center"/>
          </w:tcPr>
          <w:p w:rsidR="0021165F" w:rsidRDefault="0021165F" w:rsidP="00696497">
            <w:pPr>
              <w:pStyle w:val="a3"/>
              <w:jc w:val="center"/>
            </w:pPr>
            <w:r>
              <w:t>2212</w:t>
            </w:r>
          </w:p>
        </w:tc>
        <w:tc>
          <w:tcPr>
            <w:tcW w:w="1000" w:type="pct"/>
            <w:shd w:val="clear" w:color="auto" w:fill="FFFFFF"/>
            <w:vAlign w:val="center"/>
          </w:tcPr>
          <w:p w:rsidR="0021165F" w:rsidRDefault="0021165F" w:rsidP="00696497">
            <w:pPr>
              <w:pStyle w:val="a3"/>
              <w:jc w:val="center"/>
            </w:pPr>
            <w:r>
              <w:t>2112</w:t>
            </w:r>
          </w:p>
        </w:tc>
        <w:tc>
          <w:tcPr>
            <w:tcW w:w="1000" w:type="pct"/>
            <w:shd w:val="clear" w:color="auto" w:fill="FFFFFF"/>
            <w:vAlign w:val="center"/>
          </w:tcPr>
          <w:p w:rsidR="0021165F" w:rsidRDefault="0021165F" w:rsidP="00696497">
            <w:pPr>
              <w:pStyle w:val="a3"/>
              <w:jc w:val="center"/>
            </w:pPr>
            <w:r>
              <w:t>95</w:t>
            </w:r>
          </w:p>
        </w:tc>
      </w:tr>
      <w:tr w:rsidR="0021165F" w:rsidTr="00696497">
        <w:trPr>
          <w:tblCellSpacing w:w="15" w:type="dxa"/>
        </w:trPr>
        <w:tc>
          <w:tcPr>
            <w:tcW w:w="0" w:type="auto"/>
            <w:vMerge/>
            <w:shd w:val="clear" w:color="auto" w:fill="FFFFFF"/>
            <w:vAlign w:val="center"/>
          </w:tcPr>
          <w:p w:rsidR="0021165F" w:rsidRDefault="0021165F" w:rsidP="00696497"/>
        </w:tc>
        <w:tc>
          <w:tcPr>
            <w:tcW w:w="1000" w:type="pct"/>
            <w:shd w:val="clear" w:color="auto" w:fill="FFFFFF"/>
            <w:vAlign w:val="center"/>
          </w:tcPr>
          <w:p w:rsidR="0021165F" w:rsidRDefault="0021165F" w:rsidP="00696497">
            <w:pPr>
              <w:pStyle w:val="a3"/>
            </w:pPr>
            <w:r>
              <w:t>всього</w:t>
            </w:r>
          </w:p>
        </w:tc>
        <w:tc>
          <w:tcPr>
            <w:tcW w:w="1000" w:type="pct"/>
            <w:shd w:val="clear" w:color="auto" w:fill="FFFFFF"/>
            <w:vAlign w:val="center"/>
          </w:tcPr>
          <w:p w:rsidR="0021165F" w:rsidRDefault="0021165F" w:rsidP="00696497">
            <w:pPr>
              <w:pStyle w:val="a3"/>
              <w:jc w:val="center"/>
            </w:pPr>
            <w:r>
              <w:t>5808</w:t>
            </w:r>
          </w:p>
        </w:tc>
        <w:tc>
          <w:tcPr>
            <w:tcW w:w="1000" w:type="pct"/>
            <w:shd w:val="clear" w:color="auto" w:fill="FFFFFF"/>
            <w:vAlign w:val="center"/>
          </w:tcPr>
          <w:p w:rsidR="0021165F" w:rsidRDefault="0021165F" w:rsidP="00696497">
            <w:pPr>
              <w:pStyle w:val="a3"/>
              <w:jc w:val="center"/>
            </w:pPr>
            <w:r>
              <w:t>7064</w:t>
            </w:r>
          </w:p>
        </w:tc>
        <w:tc>
          <w:tcPr>
            <w:tcW w:w="1000" w:type="pct"/>
            <w:shd w:val="clear" w:color="auto" w:fill="FFFFFF"/>
            <w:vAlign w:val="center"/>
          </w:tcPr>
          <w:p w:rsidR="0021165F" w:rsidRDefault="0021165F" w:rsidP="00696497">
            <w:pPr>
              <w:pStyle w:val="a3"/>
              <w:jc w:val="center"/>
            </w:pPr>
            <w:r>
              <w:t>122</w:t>
            </w:r>
          </w:p>
        </w:tc>
      </w:tr>
      <w:tr w:rsidR="0021165F" w:rsidTr="00696497">
        <w:trPr>
          <w:tblCellSpacing w:w="15" w:type="dxa"/>
        </w:trPr>
        <w:tc>
          <w:tcPr>
            <w:tcW w:w="2000" w:type="pct"/>
            <w:gridSpan w:val="2"/>
            <w:shd w:val="clear" w:color="auto" w:fill="FFFFFF"/>
            <w:vAlign w:val="center"/>
          </w:tcPr>
          <w:p w:rsidR="0021165F" w:rsidRDefault="0021165F" w:rsidP="00696497">
            <w:pPr>
              <w:pStyle w:val="a3"/>
            </w:pPr>
            <w:r>
              <w:t>Всього надійшло</w:t>
            </w:r>
          </w:p>
        </w:tc>
        <w:tc>
          <w:tcPr>
            <w:tcW w:w="1000" w:type="pct"/>
            <w:shd w:val="clear" w:color="auto" w:fill="FFFFFF"/>
            <w:vAlign w:val="center"/>
          </w:tcPr>
          <w:p w:rsidR="0021165F" w:rsidRDefault="0021165F" w:rsidP="00696497">
            <w:pPr>
              <w:pStyle w:val="a3"/>
              <w:jc w:val="center"/>
            </w:pPr>
            <w:r>
              <w:rPr>
                <w:rStyle w:val="a7"/>
                <w:i/>
                <w:iCs/>
              </w:rPr>
              <w:t>9264</w:t>
            </w:r>
          </w:p>
        </w:tc>
        <w:tc>
          <w:tcPr>
            <w:tcW w:w="1000" w:type="pct"/>
            <w:shd w:val="clear" w:color="auto" w:fill="FFFFFF"/>
            <w:vAlign w:val="center"/>
          </w:tcPr>
          <w:p w:rsidR="0021165F" w:rsidRDefault="0021165F" w:rsidP="00696497">
            <w:pPr>
              <w:pStyle w:val="a3"/>
              <w:jc w:val="center"/>
            </w:pPr>
            <w:r>
              <w:rPr>
                <w:rStyle w:val="a7"/>
                <w:i/>
                <w:iCs/>
              </w:rPr>
              <w:t>11248</w:t>
            </w:r>
          </w:p>
        </w:tc>
        <w:tc>
          <w:tcPr>
            <w:tcW w:w="1000" w:type="pct"/>
            <w:shd w:val="clear" w:color="auto" w:fill="FFFFFF"/>
            <w:vAlign w:val="center"/>
          </w:tcPr>
          <w:p w:rsidR="0021165F" w:rsidRDefault="0021165F" w:rsidP="00696497">
            <w:pPr>
              <w:pStyle w:val="a3"/>
              <w:jc w:val="center"/>
            </w:pPr>
            <w:r>
              <w:rPr>
                <w:rStyle w:val="a7"/>
                <w:i/>
                <w:iCs/>
              </w:rPr>
              <w:t>121</w:t>
            </w:r>
          </w:p>
        </w:tc>
      </w:tr>
      <w:tr w:rsidR="0021165F" w:rsidTr="00696497">
        <w:trPr>
          <w:tblCellSpacing w:w="15" w:type="dxa"/>
        </w:trPr>
        <w:tc>
          <w:tcPr>
            <w:tcW w:w="0" w:type="auto"/>
            <w:gridSpan w:val="5"/>
            <w:shd w:val="clear" w:color="auto" w:fill="FFFFFF"/>
            <w:vAlign w:val="center"/>
          </w:tcPr>
          <w:p w:rsidR="0021165F" w:rsidRDefault="0021165F" w:rsidP="00696497">
            <w:pPr>
              <w:pStyle w:val="a3"/>
              <w:jc w:val="center"/>
            </w:pPr>
            <w:r>
              <w:rPr>
                <w:rStyle w:val="a7"/>
              </w:rPr>
              <w:t>Завершено діловодство</w:t>
            </w:r>
          </w:p>
        </w:tc>
      </w:tr>
      <w:tr w:rsidR="0021165F" w:rsidTr="00696497">
        <w:trPr>
          <w:tblCellSpacing w:w="15" w:type="dxa"/>
        </w:trPr>
        <w:tc>
          <w:tcPr>
            <w:tcW w:w="1000" w:type="pct"/>
            <w:vMerge w:val="restart"/>
            <w:shd w:val="clear" w:color="auto" w:fill="FFFFFF"/>
            <w:vAlign w:val="center"/>
          </w:tcPr>
          <w:p w:rsidR="0021165F" w:rsidRDefault="0021165F" w:rsidP="00696497">
            <w:pPr>
              <w:pStyle w:val="a3"/>
            </w:pPr>
            <w:r>
              <w:t xml:space="preserve">Винаходи та </w:t>
            </w:r>
            <w:r>
              <w:br/>
              <w:t>корисні моделі</w:t>
            </w:r>
          </w:p>
        </w:tc>
        <w:tc>
          <w:tcPr>
            <w:tcW w:w="1000" w:type="pct"/>
            <w:shd w:val="clear" w:color="auto" w:fill="FFFFFF"/>
            <w:vAlign w:val="center"/>
          </w:tcPr>
          <w:p w:rsidR="0021165F" w:rsidRDefault="0021165F" w:rsidP="00696497">
            <w:pPr>
              <w:pStyle w:val="a3"/>
            </w:pPr>
            <w:r>
              <w:t>формальна експертиза</w:t>
            </w:r>
          </w:p>
        </w:tc>
        <w:tc>
          <w:tcPr>
            <w:tcW w:w="1000" w:type="pct"/>
            <w:shd w:val="clear" w:color="auto" w:fill="FFFFFF"/>
            <w:vAlign w:val="center"/>
          </w:tcPr>
          <w:p w:rsidR="0021165F" w:rsidRDefault="0021165F" w:rsidP="00696497">
            <w:pPr>
              <w:pStyle w:val="a3"/>
              <w:jc w:val="center"/>
            </w:pPr>
            <w:r>
              <w:t>3468</w:t>
            </w:r>
          </w:p>
        </w:tc>
        <w:tc>
          <w:tcPr>
            <w:tcW w:w="1000" w:type="pct"/>
            <w:shd w:val="clear" w:color="auto" w:fill="FFFFFF"/>
            <w:vAlign w:val="center"/>
          </w:tcPr>
          <w:p w:rsidR="0021165F" w:rsidRDefault="0021165F" w:rsidP="00696497">
            <w:pPr>
              <w:pStyle w:val="a3"/>
              <w:jc w:val="center"/>
            </w:pPr>
            <w:r>
              <w:t>3656</w:t>
            </w:r>
          </w:p>
        </w:tc>
        <w:tc>
          <w:tcPr>
            <w:tcW w:w="1000" w:type="pct"/>
            <w:shd w:val="clear" w:color="auto" w:fill="FFFFFF"/>
            <w:vAlign w:val="center"/>
          </w:tcPr>
          <w:p w:rsidR="0021165F" w:rsidRDefault="0021165F" w:rsidP="00696497">
            <w:pPr>
              <w:pStyle w:val="a3"/>
              <w:jc w:val="center"/>
            </w:pPr>
            <w:r>
              <w:t>105</w:t>
            </w:r>
          </w:p>
        </w:tc>
      </w:tr>
      <w:tr w:rsidR="0021165F" w:rsidTr="00696497">
        <w:trPr>
          <w:tblCellSpacing w:w="15" w:type="dxa"/>
        </w:trPr>
        <w:tc>
          <w:tcPr>
            <w:tcW w:w="0" w:type="auto"/>
            <w:vMerge/>
            <w:shd w:val="clear" w:color="auto" w:fill="FFFFFF"/>
            <w:vAlign w:val="center"/>
          </w:tcPr>
          <w:p w:rsidR="0021165F" w:rsidRDefault="0021165F" w:rsidP="00696497"/>
        </w:tc>
        <w:tc>
          <w:tcPr>
            <w:tcW w:w="1000" w:type="pct"/>
            <w:shd w:val="clear" w:color="auto" w:fill="FFFFFF"/>
            <w:vAlign w:val="center"/>
          </w:tcPr>
          <w:p w:rsidR="0021165F" w:rsidRDefault="0021165F" w:rsidP="00696497">
            <w:pPr>
              <w:pStyle w:val="a3"/>
            </w:pPr>
            <w:r>
              <w:t>кваліфікаційна експертиза</w:t>
            </w:r>
            <w:r>
              <w:br/>
              <w:t>заявок на винаходи</w:t>
            </w:r>
          </w:p>
        </w:tc>
        <w:tc>
          <w:tcPr>
            <w:tcW w:w="1000" w:type="pct"/>
            <w:shd w:val="clear" w:color="auto" w:fill="FFFFFF"/>
            <w:vAlign w:val="center"/>
          </w:tcPr>
          <w:p w:rsidR="0021165F" w:rsidRDefault="0021165F" w:rsidP="00696497">
            <w:pPr>
              <w:pStyle w:val="a3"/>
              <w:jc w:val="center"/>
            </w:pPr>
            <w:r>
              <w:t>1437</w:t>
            </w:r>
          </w:p>
        </w:tc>
        <w:tc>
          <w:tcPr>
            <w:tcW w:w="1000" w:type="pct"/>
            <w:shd w:val="clear" w:color="auto" w:fill="FFFFFF"/>
            <w:vAlign w:val="center"/>
          </w:tcPr>
          <w:p w:rsidR="0021165F" w:rsidRDefault="0021165F" w:rsidP="00696497">
            <w:pPr>
              <w:pStyle w:val="a3"/>
              <w:jc w:val="center"/>
            </w:pPr>
            <w:r>
              <w:t>1414</w:t>
            </w:r>
          </w:p>
        </w:tc>
        <w:tc>
          <w:tcPr>
            <w:tcW w:w="1000" w:type="pct"/>
            <w:shd w:val="clear" w:color="auto" w:fill="FFFFFF"/>
            <w:vAlign w:val="center"/>
          </w:tcPr>
          <w:p w:rsidR="0021165F" w:rsidRDefault="0021165F" w:rsidP="00696497">
            <w:pPr>
              <w:pStyle w:val="a3"/>
              <w:jc w:val="center"/>
            </w:pPr>
            <w:r>
              <w:t>98</w:t>
            </w:r>
          </w:p>
        </w:tc>
      </w:tr>
      <w:tr w:rsidR="0021165F" w:rsidTr="00696497">
        <w:trPr>
          <w:tblCellSpacing w:w="15" w:type="dxa"/>
        </w:trPr>
        <w:tc>
          <w:tcPr>
            <w:tcW w:w="2000" w:type="pct"/>
            <w:gridSpan w:val="2"/>
            <w:shd w:val="clear" w:color="auto" w:fill="FFFFFF"/>
            <w:vAlign w:val="center"/>
          </w:tcPr>
          <w:p w:rsidR="0021165F" w:rsidRDefault="0021165F" w:rsidP="00696497">
            <w:pPr>
              <w:pStyle w:val="a3"/>
            </w:pPr>
            <w:r>
              <w:t>Промислові зразки</w:t>
            </w:r>
          </w:p>
        </w:tc>
        <w:tc>
          <w:tcPr>
            <w:tcW w:w="1000" w:type="pct"/>
            <w:shd w:val="clear" w:color="auto" w:fill="FFFFFF"/>
            <w:vAlign w:val="center"/>
          </w:tcPr>
          <w:p w:rsidR="0021165F" w:rsidRDefault="0021165F" w:rsidP="00696497">
            <w:pPr>
              <w:pStyle w:val="a3"/>
              <w:jc w:val="center"/>
            </w:pPr>
            <w:r>
              <w:t>623</w:t>
            </w:r>
          </w:p>
        </w:tc>
        <w:tc>
          <w:tcPr>
            <w:tcW w:w="1000" w:type="pct"/>
            <w:shd w:val="clear" w:color="auto" w:fill="FFFFFF"/>
            <w:vAlign w:val="center"/>
          </w:tcPr>
          <w:p w:rsidR="0021165F" w:rsidRDefault="0021165F" w:rsidP="00696497">
            <w:pPr>
              <w:pStyle w:val="a3"/>
              <w:jc w:val="center"/>
            </w:pPr>
            <w:r>
              <w:t>468</w:t>
            </w:r>
          </w:p>
        </w:tc>
        <w:tc>
          <w:tcPr>
            <w:tcW w:w="1000" w:type="pct"/>
            <w:shd w:val="clear" w:color="auto" w:fill="FFFFFF"/>
            <w:vAlign w:val="center"/>
          </w:tcPr>
          <w:p w:rsidR="0021165F" w:rsidRDefault="0021165F" w:rsidP="00696497">
            <w:pPr>
              <w:pStyle w:val="a3"/>
              <w:jc w:val="center"/>
            </w:pPr>
            <w:r>
              <w:t>75</w:t>
            </w:r>
          </w:p>
        </w:tc>
      </w:tr>
      <w:tr w:rsidR="0021165F" w:rsidTr="00696497">
        <w:trPr>
          <w:tblCellSpacing w:w="15" w:type="dxa"/>
        </w:trPr>
        <w:tc>
          <w:tcPr>
            <w:tcW w:w="1000" w:type="pct"/>
            <w:vMerge w:val="restart"/>
            <w:shd w:val="clear" w:color="auto" w:fill="FFFFFF"/>
            <w:vAlign w:val="center"/>
          </w:tcPr>
          <w:p w:rsidR="0021165F" w:rsidRDefault="0021165F" w:rsidP="00696497">
            <w:pPr>
              <w:pStyle w:val="a3"/>
            </w:pPr>
            <w:r>
              <w:t>Знаки для товарів і послуг</w:t>
            </w:r>
          </w:p>
        </w:tc>
        <w:tc>
          <w:tcPr>
            <w:tcW w:w="1000" w:type="pct"/>
            <w:shd w:val="clear" w:color="auto" w:fill="FFFFFF"/>
            <w:vAlign w:val="center"/>
          </w:tcPr>
          <w:p w:rsidR="0021165F" w:rsidRDefault="0021165F" w:rsidP="00696497">
            <w:pPr>
              <w:pStyle w:val="a3"/>
            </w:pPr>
            <w:r>
              <w:t>національна процедура</w:t>
            </w:r>
          </w:p>
        </w:tc>
        <w:tc>
          <w:tcPr>
            <w:tcW w:w="1000" w:type="pct"/>
            <w:shd w:val="clear" w:color="auto" w:fill="FFFFFF"/>
            <w:vAlign w:val="center"/>
          </w:tcPr>
          <w:p w:rsidR="0021165F" w:rsidRDefault="0021165F" w:rsidP="00696497">
            <w:pPr>
              <w:pStyle w:val="a3"/>
              <w:jc w:val="center"/>
            </w:pPr>
            <w:r>
              <w:t>5880</w:t>
            </w:r>
          </w:p>
        </w:tc>
        <w:tc>
          <w:tcPr>
            <w:tcW w:w="1000" w:type="pct"/>
            <w:shd w:val="clear" w:color="auto" w:fill="FFFFFF"/>
            <w:vAlign w:val="center"/>
          </w:tcPr>
          <w:p w:rsidR="0021165F" w:rsidRDefault="0021165F" w:rsidP="00696497">
            <w:pPr>
              <w:pStyle w:val="a3"/>
              <w:jc w:val="center"/>
            </w:pPr>
            <w:r>
              <w:t>6005</w:t>
            </w:r>
          </w:p>
        </w:tc>
        <w:tc>
          <w:tcPr>
            <w:tcW w:w="1000" w:type="pct"/>
            <w:shd w:val="clear" w:color="auto" w:fill="FFFFFF"/>
            <w:vAlign w:val="center"/>
          </w:tcPr>
          <w:p w:rsidR="0021165F" w:rsidRDefault="0021165F" w:rsidP="00696497">
            <w:pPr>
              <w:pStyle w:val="a3"/>
              <w:jc w:val="center"/>
            </w:pPr>
            <w:r>
              <w:t>102</w:t>
            </w:r>
          </w:p>
        </w:tc>
      </w:tr>
      <w:tr w:rsidR="0021165F" w:rsidTr="00696497">
        <w:trPr>
          <w:tblCellSpacing w:w="15" w:type="dxa"/>
        </w:trPr>
        <w:tc>
          <w:tcPr>
            <w:tcW w:w="0" w:type="auto"/>
            <w:vMerge/>
            <w:shd w:val="clear" w:color="auto" w:fill="FFFFFF"/>
            <w:vAlign w:val="center"/>
          </w:tcPr>
          <w:p w:rsidR="0021165F" w:rsidRDefault="0021165F" w:rsidP="00696497"/>
        </w:tc>
        <w:tc>
          <w:tcPr>
            <w:tcW w:w="1000" w:type="pct"/>
            <w:shd w:val="clear" w:color="auto" w:fill="FFFFFF"/>
            <w:vAlign w:val="center"/>
          </w:tcPr>
          <w:p w:rsidR="0021165F" w:rsidRDefault="0021165F" w:rsidP="00696497">
            <w:pPr>
              <w:pStyle w:val="a3"/>
            </w:pPr>
            <w:r>
              <w:t>Мадридська угода</w:t>
            </w:r>
          </w:p>
        </w:tc>
        <w:tc>
          <w:tcPr>
            <w:tcW w:w="1000" w:type="pct"/>
            <w:shd w:val="clear" w:color="auto" w:fill="FFFFFF"/>
            <w:vAlign w:val="center"/>
          </w:tcPr>
          <w:p w:rsidR="0021165F" w:rsidRDefault="0021165F" w:rsidP="00696497">
            <w:pPr>
              <w:pStyle w:val="a3"/>
              <w:jc w:val="center"/>
            </w:pPr>
            <w:r>
              <w:t>2678</w:t>
            </w:r>
          </w:p>
        </w:tc>
        <w:tc>
          <w:tcPr>
            <w:tcW w:w="1000" w:type="pct"/>
            <w:shd w:val="clear" w:color="auto" w:fill="FFFFFF"/>
            <w:vAlign w:val="center"/>
          </w:tcPr>
          <w:p w:rsidR="0021165F" w:rsidRDefault="0021165F" w:rsidP="00696497">
            <w:pPr>
              <w:pStyle w:val="a3"/>
              <w:jc w:val="center"/>
            </w:pPr>
            <w:r>
              <w:t>3024</w:t>
            </w:r>
          </w:p>
        </w:tc>
        <w:tc>
          <w:tcPr>
            <w:tcW w:w="1000" w:type="pct"/>
            <w:shd w:val="clear" w:color="auto" w:fill="FFFFFF"/>
            <w:vAlign w:val="center"/>
          </w:tcPr>
          <w:p w:rsidR="0021165F" w:rsidRDefault="0021165F" w:rsidP="00696497">
            <w:pPr>
              <w:pStyle w:val="a3"/>
              <w:jc w:val="center"/>
            </w:pPr>
            <w:r>
              <w:t>113</w:t>
            </w:r>
          </w:p>
        </w:tc>
      </w:tr>
      <w:tr w:rsidR="0021165F" w:rsidTr="00696497">
        <w:trPr>
          <w:tblCellSpacing w:w="15" w:type="dxa"/>
        </w:trPr>
        <w:tc>
          <w:tcPr>
            <w:tcW w:w="0" w:type="auto"/>
            <w:gridSpan w:val="5"/>
            <w:shd w:val="clear" w:color="auto" w:fill="FFFFFF"/>
            <w:vAlign w:val="center"/>
          </w:tcPr>
          <w:p w:rsidR="0021165F" w:rsidRDefault="0021165F" w:rsidP="00696497">
            <w:pPr>
              <w:pStyle w:val="a3"/>
              <w:jc w:val="center"/>
            </w:pPr>
            <w:r>
              <w:rPr>
                <w:rStyle w:val="a7"/>
              </w:rPr>
              <w:t>Зареєстровано</w:t>
            </w:r>
          </w:p>
        </w:tc>
      </w:tr>
      <w:tr w:rsidR="0021165F" w:rsidTr="00696497">
        <w:trPr>
          <w:tblCellSpacing w:w="15" w:type="dxa"/>
        </w:trPr>
        <w:tc>
          <w:tcPr>
            <w:tcW w:w="2000" w:type="pct"/>
            <w:gridSpan w:val="2"/>
            <w:shd w:val="clear" w:color="auto" w:fill="FFFFFF"/>
            <w:vAlign w:val="center"/>
          </w:tcPr>
          <w:p w:rsidR="0021165F" w:rsidRDefault="0021165F" w:rsidP="00696497">
            <w:pPr>
              <w:pStyle w:val="a3"/>
            </w:pPr>
            <w:r>
              <w:t>Винаходи</w:t>
            </w:r>
            <w:r>
              <w:br/>
              <w:t>в т.ч. за процедурою РСТ</w:t>
            </w:r>
          </w:p>
        </w:tc>
        <w:tc>
          <w:tcPr>
            <w:tcW w:w="1000" w:type="pct"/>
            <w:shd w:val="clear" w:color="auto" w:fill="FFFFFF"/>
            <w:vAlign w:val="center"/>
          </w:tcPr>
          <w:p w:rsidR="0021165F" w:rsidRDefault="0021165F" w:rsidP="00696497">
            <w:pPr>
              <w:pStyle w:val="a3"/>
              <w:jc w:val="center"/>
            </w:pPr>
            <w:r>
              <w:t>1020</w:t>
            </w:r>
            <w:r>
              <w:br/>
              <w:t>318</w:t>
            </w:r>
          </w:p>
        </w:tc>
        <w:tc>
          <w:tcPr>
            <w:tcW w:w="1000" w:type="pct"/>
            <w:shd w:val="clear" w:color="auto" w:fill="FFFFFF"/>
            <w:vAlign w:val="center"/>
          </w:tcPr>
          <w:p w:rsidR="0021165F" w:rsidRDefault="0021165F" w:rsidP="00696497">
            <w:pPr>
              <w:pStyle w:val="a3"/>
              <w:jc w:val="center"/>
            </w:pPr>
            <w:r>
              <w:t>924</w:t>
            </w:r>
            <w:r>
              <w:br/>
              <w:t>367</w:t>
            </w:r>
          </w:p>
        </w:tc>
        <w:tc>
          <w:tcPr>
            <w:tcW w:w="1000" w:type="pct"/>
            <w:shd w:val="clear" w:color="auto" w:fill="FFFFFF"/>
            <w:vAlign w:val="center"/>
          </w:tcPr>
          <w:p w:rsidR="0021165F" w:rsidRDefault="0021165F" w:rsidP="00696497">
            <w:pPr>
              <w:pStyle w:val="a3"/>
              <w:jc w:val="center"/>
            </w:pPr>
            <w:r>
              <w:t>91</w:t>
            </w:r>
            <w:r>
              <w:br/>
              <w:t>115</w:t>
            </w:r>
          </w:p>
        </w:tc>
      </w:tr>
      <w:tr w:rsidR="0021165F" w:rsidTr="00696497">
        <w:trPr>
          <w:tblCellSpacing w:w="15" w:type="dxa"/>
        </w:trPr>
        <w:tc>
          <w:tcPr>
            <w:tcW w:w="2000" w:type="pct"/>
            <w:gridSpan w:val="2"/>
            <w:shd w:val="clear" w:color="auto" w:fill="FFFFFF"/>
            <w:vAlign w:val="center"/>
          </w:tcPr>
          <w:p w:rsidR="0021165F" w:rsidRDefault="0021165F" w:rsidP="00696497">
            <w:pPr>
              <w:pStyle w:val="a3"/>
            </w:pPr>
            <w:r>
              <w:t>Корисні моделі</w:t>
            </w:r>
          </w:p>
        </w:tc>
        <w:tc>
          <w:tcPr>
            <w:tcW w:w="1000" w:type="pct"/>
            <w:shd w:val="clear" w:color="auto" w:fill="FFFFFF"/>
            <w:vAlign w:val="center"/>
          </w:tcPr>
          <w:p w:rsidR="0021165F" w:rsidRDefault="0021165F" w:rsidP="00696497">
            <w:pPr>
              <w:pStyle w:val="a3"/>
              <w:jc w:val="center"/>
            </w:pPr>
            <w:r>
              <w:t>1992</w:t>
            </w:r>
          </w:p>
        </w:tc>
        <w:tc>
          <w:tcPr>
            <w:tcW w:w="1000" w:type="pct"/>
            <w:shd w:val="clear" w:color="auto" w:fill="FFFFFF"/>
            <w:vAlign w:val="center"/>
          </w:tcPr>
          <w:p w:rsidR="0021165F" w:rsidRDefault="0021165F" w:rsidP="00696497">
            <w:pPr>
              <w:pStyle w:val="a3"/>
              <w:jc w:val="center"/>
            </w:pPr>
            <w:r>
              <w:t>2078</w:t>
            </w:r>
          </w:p>
        </w:tc>
        <w:tc>
          <w:tcPr>
            <w:tcW w:w="1000" w:type="pct"/>
            <w:shd w:val="clear" w:color="auto" w:fill="FFFFFF"/>
            <w:vAlign w:val="center"/>
          </w:tcPr>
          <w:p w:rsidR="0021165F" w:rsidRDefault="0021165F" w:rsidP="00696497">
            <w:pPr>
              <w:pStyle w:val="a3"/>
              <w:jc w:val="center"/>
            </w:pPr>
            <w:r>
              <w:t>104</w:t>
            </w:r>
          </w:p>
        </w:tc>
      </w:tr>
      <w:tr w:rsidR="0021165F" w:rsidTr="00696497">
        <w:trPr>
          <w:tblCellSpacing w:w="15" w:type="dxa"/>
        </w:trPr>
        <w:tc>
          <w:tcPr>
            <w:tcW w:w="2000" w:type="pct"/>
            <w:gridSpan w:val="2"/>
            <w:shd w:val="clear" w:color="auto" w:fill="FFFFFF"/>
            <w:vAlign w:val="center"/>
          </w:tcPr>
          <w:p w:rsidR="0021165F" w:rsidRDefault="0021165F" w:rsidP="00696497">
            <w:pPr>
              <w:pStyle w:val="a3"/>
            </w:pPr>
            <w:r>
              <w:t>Промислові зразки</w:t>
            </w:r>
          </w:p>
        </w:tc>
        <w:tc>
          <w:tcPr>
            <w:tcW w:w="1000" w:type="pct"/>
            <w:shd w:val="clear" w:color="auto" w:fill="FFFFFF"/>
            <w:vAlign w:val="center"/>
          </w:tcPr>
          <w:p w:rsidR="0021165F" w:rsidRDefault="0021165F" w:rsidP="00696497">
            <w:pPr>
              <w:pStyle w:val="a3"/>
              <w:jc w:val="center"/>
            </w:pPr>
            <w:r>
              <w:t>580</w:t>
            </w:r>
          </w:p>
        </w:tc>
        <w:tc>
          <w:tcPr>
            <w:tcW w:w="1000" w:type="pct"/>
            <w:shd w:val="clear" w:color="auto" w:fill="FFFFFF"/>
            <w:vAlign w:val="center"/>
          </w:tcPr>
          <w:p w:rsidR="0021165F" w:rsidRDefault="0021165F" w:rsidP="00696497">
            <w:pPr>
              <w:pStyle w:val="a3"/>
              <w:jc w:val="center"/>
            </w:pPr>
            <w:r>
              <w:t>347</w:t>
            </w:r>
          </w:p>
        </w:tc>
        <w:tc>
          <w:tcPr>
            <w:tcW w:w="1000" w:type="pct"/>
            <w:shd w:val="clear" w:color="auto" w:fill="FFFFFF"/>
            <w:vAlign w:val="center"/>
          </w:tcPr>
          <w:p w:rsidR="0021165F" w:rsidRDefault="0021165F" w:rsidP="00696497">
            <w:pPr>
              <w:pStyle w:val="a3"/>
              <w:jc w:val="center"/>
            </w:pPr>
            <w:r>
              <w:t>60</w:t>
            </w:r>
          </w:p>
        </w:tc>
      </w:tr>
      <w:tr w:rsidR="0021165F" w:rsidTr="00696497">
        <w:trPr>
          <w:tblCellSpacing w:w="15" w:type="dxa"/>
        </w:trPr>
        <w:tc>
          <w:tcPr>
            <w:tcW w:w="2000" w:type="pct"/>
            <w:gridSpan w:val="2"/>
            <w:shd w:val="clear" w:color="auto" w:fill="FFFFFF"/>
            <w:vAlign w:val="center"/>
          </w:tcPr>
          <w:p w:rsidR="0021165F" w:rsidRDefault="0021165F" w:rsidP="00696497">
            <w:pPr>
              <w:pStyle w:val="a3"/>
            </w:pPr>
            <w:r>
              <w:t>Топографії ІМС</w:t>
            </w:r>
          </w:p>
        </w:tc>
        <w:tc>
          <w:tcPr>
            <w:tcW w:w="1000" w:type="pct"/>
            <w:shd w:val="clear" w:color="auto" w:fill="FFFFFF"/>
            <w:vAlign w:val="center"/>
          </w:tcPr>
          <w:p w:rsidR="0021165F" w:rsidRDefault="0021165F" w:rsidP="00696497">
            <w:pPr>
              <w:pStyle w:val="a3"/>
              <w:jc w:val="center"/>
            </w:pPr>
            <w:r>
              <w:t>-</w:t>
            </w:r>
          </w:p>
        </w:tc>
        <w:tc>
          <w:tcPr>
            <w:tcW w:w="1000" w:type="pct"/>
            <w:shd w:val="clear" w:color="auto" w:fill="FFFFFF"/>
            <w:vAlign w:val="center"/>
          </w:tcPr>
          <w:p w:rsidR="0021165F" w:rsidRDefault="0021165F" w:rsidP="00696497">
            <w:pPr>
              <w:pStyle w:val="a3"/>
              <w:jc w:val="center"/>
            </w:pPr>
            <w:r>
              <w:t>-</w:t>
            </w:r>
          </w:p>
        </w:tc>
        <w:tc>
          <w:tcPr>
            <w:tcW w:w="1000" w:type="pct"/>
            <w:shd w:val="clear" w:color="auto" w:fill="FFFFFF"/>
            <w:vAlign w:val="center"/>
          </w:tcPr>
          <w:p w:rsidR="0021165F" w:rsidRDefault="0021165F" w:rsidP="00696497">
            <w:pPr>
              <w:pStyle w:val="a3"/>
              <w:jc w:val="center"/>
            </w:pPr>
            <w:r>
              <w:t>–</w:t>
            </w:r>
          </w:p>
        </w:tc>
      </w:tr>
      <w:tr w:rsidR="0021165F" w:rsidTr="00696497">
        <w:trPr>
          <w:tblCellSpacing w:w="15" w:type="dxa"/>
        </w:trPr>
        <w:tc>
          <w:tcPr>
            <w:tcW w:w="2000" w:type="pct"/>
            <w:gridSpan w:val="2"/>
            <w:shd w:val="clear" w:color="auto" w:fill="FFFFFF"/>
            <w:vAlign w:val="center"/>
          </w:tcPr>
          <w:p w:rsidR="0021165F" w:rsidRDefault="0021165F" w:rsidP="00696497">
            <w:pPr>
              <w:pStyle w:val="a3"/>
            </w:pPr>
            <w:r>
              <w:t>Кваліфіковані зазначення походження товарів</w:t>
            </w:r>
          </w:p>
        </w:tc>
        <w:tc>
          <w:tcPr>
            <w:tcW w:w="1000" w:type="pct"/>
            <w:shd w:val="clear" w:color="auto" w:fill="FFFFFF"/>
            <w:vAlign w:val="center"/>
          </w:tcPr>
          <w:p w:rsidR="0021165F" w:rsidRDefault="0021165F" w:rsidP="00696497">
            <w:pPr>
              <w:pStyle w:val="a3"/>
              <w:jc w:val="center"/>
            </w:pPr>
            <w:r>
              <w:t>-</w:t>
            </w:r>
          </w:p>
        </w:tc>
        <w:tc>
          <w:tcPr>
            <w:tcW w:w="1000" w:type="pct"/>
            <w:shd w:val="clear" w:color="auto" w:fill="FFFFFF"/>
            <w:vAlign w:val="center"/>
          </w:tcPr>
          <w:p w:rsidR="0021165F" w:rsidRDefault="0021165F" w:rsidP="00696497">
            <w:pPr>
              <w:pStyle w:val="a3"/>
              <w:jc w:val="center"/>
            </w:pPr>
            <w:r>
              <w:t>-</w:t>
            </w:r>
          </w:p>
        </w:tc>
        <w:tc>
          <w:tcPr>
            <w:tcW w:w="1000" w:type="pct"/>
            <w:shd w:val="clear" w:color="auto" w:fill="FFFFFF"/>
            <w:vAlign w:val="center"/>
          </w:tcPr>
          <w:p w:rsidR="0021165F" w:rsidRDefault="0021165F" w:rsidP="00696497">
            <w:pPr>
              <w:pStyle w:val="a3"/>
              <w:jc w:val="center"/>
            </w:pPr>
            <w:r>
              <w:t>-</w:t>
            </w:r>
          </w:p>
        </w:tc>
      </w:tr>
      <w:tr w:rsidR="0021165F" w:rsidTr="00696497">
        <w:trPr>
          <w:tblCellSpacing w:w="15" w:type="dxa"/>
        </w:trPr>
        <w:tc>
          <w:tcPr>
            <w:tcW w:w="2000" w:type="pct"/>
            <w:gridSpan w:val="2"/>
            <w:shd w:val="clear" w:color="auto" w:fill="FFFFFF"/>
            <w:vAlign w:val="center"/>
          </w:tcPr>
          <w:p w:rsidR="0021165F" w:rsidRDefault="0021165F" w:rsidP="00696497">
            <w:pPr>
              <w:pStyle w:val="a3"/>
            </w:pPr>
            <w:r>
              <w:t>Знаки для товарів і послуг</w:t>
            </w:r>
          </w:p>
        </w:tc>
        <w:tc>
          <w:tcPr>
            <w:tcW w:w="1000" w:type="pct"/>
            <w:shd w:val="clear" w:color="auto" w:fill="FFFFFF"/>
            <w:vAlign w:val="center"/>
          </w:tcPr>
          <w:p w:rsidR="0021165F" w:rsidRDefault="0021165F" w:rsidP="00696497">
            <w:pPr>
              <w:pStyle w:val="a3"/>
              <w:jc w:val="center"/>
            </w:pPr>
            <w:r>
              <w:t>3689</w:t>
            </w:r>
          </w:p>
        </w:tc>
        <w:tc>
          <w:tcPr>
            <w:tcW w:w="1000" w:type="pct"/>
            <w:shd w:val="clear" w:color="auto" w:fill="FFFFFF"/>
            <w:vAlign w:val="center"/>
          </w:tcPr>
          <w:p w:rsidR="0021165F" w:rsidRDefault="0021165F" w:rsidP="00696497">
            <w:pPr>
              <w:pStyle w:val="a3"/>
              <w:jc w:val="center"/>
            </w:pPr>
            <w:r>
              <w:t>4199</w:t>
            </w:r>
          </w:p>
        </w:tc>
        <w:tc>
          <w:tcPr>
            <w:tcW w:w="1000" w:type="pct"/>
            <w:shd w:val="clear" w:color="auto" w:fill="FFFFFF"/>
            <w:vAlign w:val="center"/>
          </w:tcPr>
          <w:p w:rsidR="0021165F" w:rsidRDefault="0021165F" w:rsidP="00696497">
            <w:pPr>
              <w:pStyle w:val="a3"/>
              <w:jc w:val="center"/>
            </w:pPr>
            <w:r>
              <w:t>114</w:t>
            </w:r>
          </w:p>
        </w:tc>
      </w:tr>
      <w:tr w:rsidR="0021165F" w:rsidTr="00696497">
        <w:trPr>
          <w:tblCellSpacing w:w="15" w:type="dxa"/>
        </w:trPr>
        <w:tc>
          <w:tcPr>
            <w:tcW w:w="2000" w:type="pct"/>
            <w:gridSpan w:val="2"/>
            <w:shd w:val="clear" w:color="auto" w:fill="FFFFFF"/>
            <w:vAlign w:val="center"/>
          </w:tcPr>
          <w:p w:rsidR="0021165F" w:rsidRDefault="0021165F" w:rsidP="00696497">
            <w:pPr>
              <w:pStyle w:val="a3"/>
            </w:pPr>
            <w:r>
              <w:t>Всього зареєстровано</w:t>
            </w:r>
          </w:p>
        </w:tc>
        <w:tc>
          <w:tcPr>
            <w:tcW w:w="1000" w:type="pct"/>
            <w:shd w:val="clear" w:color="auto" w:fill="FFFFFF"/>
            <w:vAlign w:val="center"/>
          </w:tcPr>
          <w:p w:rsidR="0021165F" w:rsidRDefault="0021165F" w:rsidP="00696497">
            <w:pPr>
              <w:pStyle w:val="a3"/>
              <w:jc w:val="center"/>
            </w:pPr>
            <w:r>
              <w:rPr>
                <w:rStyle w:val="a7"/>
                <w:i/>
                <w:iCs/>
              </w:rPr>
              <w:t>7281</w:t>
            </w:r>
          </w:p>
        </w:tc>
        <w:tc>
          <w:tcPr>
            <w:tcW w:w="1000" w:type="pct"/>
            <w:shd w:val="clear" w:color="auto" w:fill="FFFFFF"/>
            <w:vAlign w:val="center"/>
          </w:tcPr>
          <w:p w:rsidR="0021165F" w:rsidRDefault="0021165F" w:rsidP="00696497">
            <w:pPr>
              <w:pStyle w:val="a3"/>
              <w:jc w:val="center"/>
            </w:pPr>
            <w:r>
              <w:rPr>
                <w:rStyle w:val="a7"/>
                <w:i/>
                <w:iCs/>
              </w:rPr>
              <w:t>7548</w:t>
            </w:r>
          </w:p>
        </w:tc>
        <w:tc>
          <w:tcPr>
            <w:tcW w:w="1000" w:type="pct"/>
            <w:shd w:val="clear" w:color="auto" w:fill="FFFFFF"/>
            <w:vAlign w:val="center"/>
          </w:tcPr>
          <w:p w:rsidR="0021165F" w:rsidRDefault="0021165F" w:rsidP="00696497">
            <w:pPr>
              <w:pStyle w:val="a3"/>
              <w:jc w:val="center"/>
            </w:pPr>
            <w:r>
              <w:rPr>
                <w:rStyle w:val="a7"/>
                <w:i/>
                <w:iCs/>
              </w:rPr>
              <w:t>104</w:t>
            </w:r>
          </w:p>
        </w:tc>
      </w:tr>
      <w:tr w:rsidR="0021165F" w:rsidTr="00696497">
        <w:trPr>
          <w:tblCellSpacing w:w="15" w:type="dxa"/>
        </w:trPr>
        <w:tc>
          <w:tcPr>
            <w:tcW w:w="2000" w:type="pct"/>
            <w:gridSpan w:val="2"/>
            <w:shd w:val="clear" w:color="auto" w:fill="FFFFFF"/>
            <w:vAlign w:val="center"/>
          </w:tcPr>
          <w:p w:rsidR="0021165F" w:rsidRDefault="0021165F" w:rsidP="00696497">
            <w:pPr>
              <w:pStyle w:val="a3"/>
            </w:pPr>
            <w:r>
              <w:t xml:space="preserve">Міжнародні реєстрації </w:t>
            </w:r>
            <w:r>
              <w:br/>
              <w:t>За Мадридською угодою</w:t>
            </w:r>
          </w:p>
        </w:tc>
        <w:tc>
          <w:tcPr>
            <w:tcW w:w="1000" w:type="pct"/>
            <w:shd w:val="clear" w:color="auto" w:fill="FFFFFF"/>
            <w:vAlign w:val="center"/>
          </w:tcPr>
          <w:p w:rsidR="0021165F" w:rsidRDefault="0021165F" w:rsidP="00696497">
            <w:pPr>
              <w:pStyle w:val="a3"/>
              <w:jc w:val="center"/>
            </w:pPr>
            <w:r>
              <w:t> </w:t>
            </w:r>
          </w:p>
          <w:p w:rsidR="0021165F" w:rsidRDefault="0021165F" w:rsidP="00696497">
            <w:pPr>
              <w:pStyle w:val="a3"/>
              <w:jc w:val="center"/>
            </w:pPr>
            <w:r>
              <w:t>2591</w:t>
            </w:r>
          </w:p>
        </w:tc>
        <w:tc>
          <w:tcPr>
            <w:tcW w:w="1000" w:type="pct"/>
            <w:shd w:val="clear" w:color="auto" w:fill="FFFFFF"/>
            <w:vAlign w:val="center"/>
          </w:tcPr>
          <w:p w:rsidR="0021165F" w:rsidRDefault="0021165F" w:rsidP="00696497">
            <w:pPr>
              <w:pStyle w:val="a3"/>
              <w:jc w:val="center"/>
            </w:pPr>
            <w:r>
              <w:t> </w:t>
            </w:r>
          </w:p>
          <w:p w:rsidR="0021165F" w:rsidRDefault="0021165F" w:rsidP="00696497">
            <w:pPr>
              <w:pStyle w:val="a3"/>
              <w:jc w:val="center"/>
            </w:pPr>
            <w:r>
              <w:t>2945</w:t>
            </w:r>
          </w:p>
        </w:tc>
        <w:tc>
          <w:tcPr>
            <w:tcW w:w="1000" w:type="pct"/>
            <w:shd w:val="clear" w:color="auto" w:fill="FFFFFF"/>
            <w:vAlign w:val="center"/>
          </w:tcPr>
          <w:p w:rsidR="0021165F" w:rsidRDefault="0021165F" w:rsidP="00696497">
            <w:pPr>
              <w:pStyle w:val="a3"/>
              <w:jc w:val="center"/>
            </w:pPr>
            <w:r>
              <w:t> </w:t>
            </w:r>
          </w:p>
          <w:p w:rsidR="0021165F" w:rsidRDefault="0021165F" w:rsidP="00696497">
            <w:pPr>
              <w:pStyle w:val="a3"/>
              <w:jc w:val="center"/>
            </w:pPr>
            <w:r>
              <w:t>114</w:t>
            </w:r>
          </w:p>
        </w:tc>
      </w:tr>
    </w:tbl>
    <w:p w:rsidR="0021165F" w:rsidRDefault="0021165F" w:rsidP="00B50223">
      <w:pPr>
        <w:tabs>
          <w:tab w:val="num" w:pos="0"/>
        </w:tabs>
        <w:spacing w:line="360" w:lineRule="auto"/>
        <w:ind w:firstLine="540"/>
        <w:jc w:val="both"/>
        <w:rPr>
          <w:sz w:val="28"/>
          <w:szCs w:val="28"/>
          <w:lang w:val="uk-UA"/>
        </w:rPr>
      </w:pPr>
    </w:p>
    <w:p w:rsidR="0021165F" w:rsidRPr="004005D4" w:rsidRDefault="0021165F" w:rsidP="00B50223">
      <w:pPr>
        <w:tabs>
          <w:tab w:val="num" w:pos="0"/>
        </w:tabs>
        <w:spacing w:line="360" w:lineRule="auto"/>
        <w:ind w:firstLine="540"/>
        <w:jc w:val="both"/>
        <w:rPr>
          <w:sz w:val="28"/>
          <w:szCs w:val="28"/>
          <w:lang w:val="uk-UA"/>
        </w:rPr>
      </w:pPr>
    </w:p>
    <w:p w:rsidR="004A737D" w:rsidRDefault="004A737D" w:rsidP="00B50223">
      <w:pPr>
        <w:tabs>
          <w:tab w:val="num" w:pos="0"/>
        </w:tabs>
        <w:spacing w:line="360" w:lineRule="auto"/>
        <w:jc w:val="both"/>
        <w:rPr>
          <w:b/>
          <w:sz w:val="28"/>
          <w:szCs w:val="28"/>
          <w:lang w:val="uk-UA"/>
        </w:rPr>
      </w:pPr>
    </w:p>
    <w:p w:rsidR="00C26546" w:rsidRPr="004005D4" w:rsidRDefault="00C26546" w:rsidP="00B50223">
      <w:pPr>
        <w:tabs>
          <w:tab w:val="num" w:pos="0"/>
        </w:tabs>
        <w:spacing w:line="360" w:lineRule="auto"/>
        <w:jc w:val="both"/>
        <w:rPr>
          <w:sz w:val="28"/>
          <w:szCs w:val="28"/>
          <w:lang w:val="uk-UA"/>
        </w:rPr>
      </w:pPr>
      <w:bookmarkStart w:id="10" w:name="_GoBack"/>
      <w:bookmarkEnd w:id="10"/>
    </w:p>
    <w:sectPr w:rsidR="00C26546" w:rsidRPr="004005D4" w:rsidSect="00432F1F">
      <w:type w:val="continuous"/>
      <w:pgSz w:w="11906" w:h="16838"/>
      <w:pgMar w:top="1134" w:right="567" w:bottom="107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895" w:rsidRDefault="00DF3895">
      <w:r>
        <w:separator/>
      </w:r>
    </w:p>
  </w:endnote>
  <w:endnote w:type="continuationSeparator" w:id="0">
    <w:p w:rsidR="00DF3895" w:rsidRDefault="00DF3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895" w:rsidRDefault="00DF3895">
      <w:r>
        <w:separator/>
      </w:r>
    </w:p>
  </w:footnote>
  <w:footnote w:type="continuationSeparator" w:id="0">
    <w:p w:rsidR="00DF3895" w:rsidRDefault="00DF38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6A8" w:rsidRDefault="009766A8" w:rsidP="00FC2EC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766A8" w:rsidRDefault="009766A8" w:rsidP="000F62E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6A8" w:rsidRDefault="009766A8" w:rsidP="00FC2EC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B1736A">
      <w:rPr>
        <w:rStyle w:val="a6"/>
        <w:noProof/>
      </w:rPr>
      <w:t>2</w:t>
    </w:r>
    <w:r>
      <w:rPr>
        <w:rStyle w:val="a6"/>
      </w:rPr>
      <w:fldChar w:fldCharType="end"/>
    </w:r>
  </w:p>
  <w:p w:rsidR="009766A8" w:rsidRDefault="009766A8" w:rsidP="000F62EB">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6621B"/>
    <w:multiLevelType w:val="hybridMultilevel"/>
    <w:tmpl w:val="01C89716"/>
    <w:lvl w:ilvl="0" w:tplc="5F7A2BEA">
      <w:start w:val="5"/>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081F4882"/>
    <w:multiLevelType w:val="multilevel"/>
    <w:tmpl w:val="E8047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2A537C"/>
    <w:multiLevelType w:val="multilevel"/>
    <w:tmpl w:val="F3E2D3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9B5159"/>
    <w:multiLevelType w:val="hybridMultilevel"/>
    <w:tmpl w:val="F7F2940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EAC0CC6"/>
    <w:multiLevelType w:val="multilevel"/>
    <w:tmpl w:val="88C6A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F4126A"/>
    <w:multiLevelType w:val="multilevel"/>
    <w:tmpl w:val="59CE9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6C02FE"/>
    <w:multiLevelType w:val="hybridMultilevel"/>
    <w:tmpl w:val="14C06608"/>
    <w:lvl w:ilvl="0" w:tplc="C5D281B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F64702E"/>
    <w:multiLevelType w:val="hybridMultilevel"/>
    <w:tmpl w:val="92E4AD7E"/>
    <w:lvl w:ilvl="0" w:tplc="A6E8AD30">
      <w:start w:val="1"/>
      <w:numFmt w:val="decimal"/>
      <w:lvlText w:val="%1."/>
      <w:lvlJc w:val="left"/>
      <w:pPr>
        <w:tabs>
          <w:tab w:val="num" w:pos="720"/>
        </w:tabs>
        <w:ind w:left="720" w:hanging="360"/>
      </w:pPr>
      <w:rPr>
        <w:rFonts w:ascii="Times New Roman" w:hAnsi="Times New Roman" w:cs="Times New Roman"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60548B2"/>
    <w:multiLevelType w:val="hybridMultilevel"/>
    <w:tmpl w:val="444206C6"/>
    <w:lvl w:ilvl="0" w:tplc="076E72A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267C2D77"/>
    <w:multiLevelType w:val="multilevel"/>
    <w:tmpl w:val="E78C9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7BF0530"/>
    <w:multiLevelType w:val="multilevel"/>
    <w:tmpl w:val="980A465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8213CA3"/>
    <w:multiLevelType w:val="hybridMultilevel"/>
    <w:tmpl w:val="3508C6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A750BBB"/>
    <w:multiLevelType w:val="multilevel"/>
    <w:tmpl w:val="50183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161CA0"/>
    <w:multiLevelType w:val="multilevel"/>
    <w:tmpl w:val="A1D86FF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0696032"/>
    <w:multiLevelType w:val="hybridMultilevel"/>
    <w:tmpl w:val="94F87A6A"/>
    <w:lvl w:ilvl="0" w:tplc="94F27C9A">
      <w:start w:val="1"/>
      <w:numFmt w:val="decimal"/>
      <w:lvlText w:val="%1."/>
      <w:lvlJc w:val="left"/>
      <w:pPr>
        <w:tabs>
          <w:tab w:val="num" w:pos="1416"/>
        </w:tabs>
        <w:ind w:left="1416" w:hanging="876"/>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312A5B75"/>
    <w:multiLevelType w:val="hybridMultilevel"/>
    <w:tmpl w:val="C3F4F9A8"/>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6">
    <w:nsid w:val="332A1961"/>
    <w:multiLevelType w:val="multilevel"/>
    <w:tmpl w:val="DCC4D0DA"/>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7">
    <w:nsid w:val="355369F0"/>
    <w:multiLevelType w:val="hybridMultilevel"/>
    <w:tmpl w:val="B4F6CB9A"/>
    <w:lvl w:ilvl="0" w:tplc="13CA8FD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374A5535"/>
    <w:multiLevelType w:val="multilevel"/>
    <w:tmpl w:val="4C8E3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7B0173C"/>
    <w:multiLevelType w:val="multilevel"/>
    <w:tmpl w:val="F8882AF8"/>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B555F37"/>
    <w:multiLevelType w:val="hybridMultilevel"/>
    <w:tmpl w:val="F35CB8B8"/>
    <w:lvl w:ilvl="0" w:tplc="40E4DCDE">
      <w:start w:val="1"/>
      <w:numFmt w:val="decimal"/>
      <w:lvlText w:val="%1."/>
      <w:lvlJc w:val="left"/>
      <w:pPr>
        <w:tabs>
          <w:tab w:val="num" w:pos="1380"/>
        </w:tabs>
        <w:ind w:left="1380" w:hanging="10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E2372B8"/>
    <w:multiLevelType w:val="hybridMultilevel"/>
    <w:tmpl w:val="DAF0B7E2"/>
    <w:lvl w:ilvl="0" w:tplc="CB1C8D4A">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2">
    <w:nsid w:val="417032E0"/>
    <w:multiLevelType w:val="multilevel"/>
    <w:tmpl w:val="FC640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2021591"/>
    <w:multiLevelType w:val="multilevel"/>
    <w:tmpl w:val="92C03594"/>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4070CB8"/>
    <w:multiLevelType w:val="hybridMultilevel"/>
    <w:tmpl w:val="C1A678BA"/>
    <w:lvl w:ilvl="0" w:tplc="2EEEE05C">
      <w:start w:val="1"/>
      <w:numFmt w:val="decimal"/>
      <w:lvlText w:val="%1."/>
      <w:lvlJc w:val="left"/>
      <w:pPr>
        <w:tabs>
          <w:tab w:val="num" w:pos="1416"/>
        </w:tabs>
        <w:ind w:left="1416" w:hanging="876"/>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5">
    <w:nsid w:val="445F2B8A"/>
    <w:multiLevelType w:val="multilevel"/>
    <w:tmpl w:val="F72AC20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6">
    <w:nsid w:val="44A65EDE"/>
    <w:multiLevelType w:val="multilevel"/>
    <w:tmpl w:val="644AF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5505530"/>
    <w:multiLevelType w:val="multilevel"/>
    <w:tmpl w:val="B1B28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5951E8B"/>
    <w:multiLevelType w:val="multilevel"/>
    <w:tmpl w:val="FB42B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A4042F6"/>
    <w:multiLevelType w:val="hybridMultilevel"/>
    <w:tmpl w:val="333844C6"/>
    <w:lvl w:ilvl="0" w:tplc="FC1E9C5A">
      <w:start w:val="1"/>
      <w:numFmt w:val="none"/>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F35677B"/>
    <w:multiLevelType w:val="hybridMultilevel"/>
    <w:tmpl w:val="D9B6BB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16338F"/>
    <w:multiLevelType w:val="multilevel"/>
    <w:tmpl w:val="5394D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1E75F89"/>
    <w:multiLevelType w:val="multilevel"/>
    <w:tmpl w:val="899A46BE"/>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DA26448"/>
    <w:multiLevelType w:val="multilevel"/>
    <w:tmpl w:val="F5545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FC000F6"/>
    <w:multiLevelType w:val="multilevel"/>
    <w:tmpl w:val="980A465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3324E33"/>
    <w:multiLevelType w:val="multilevel"/>
    <w:tmpl w:val="8E9ED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9081354"/>
    <w:multiLevelType w:val="multilevel"/>
    <w:tmpl w:val="40A2D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F0A2CA1"/>
    <w:multiLevelType w:val="hybridMultilevel"/>
    <w:tmpl w:val="92C03594"/>
    <w:lvl w:ilvl="0" w:tplc="C5D281BE">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1F34F71"/>
    <w:multiLevelType w:val="multilevel"/>
    <w:tmpl w:val="F5B00B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3832E79"/>
    <w:multiLevelType w:val="hybridMultilevel"/>
    <w:tmpl w:val="2596364A"/>
    <w:lvl w:ilvl="0" w:tplc="DB0E5568">
      <w:start w:val="1"/>
      <w:numFmt w:val="none"/>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7373FB1"/>
    <w:multiLevelType w:val="multilevel"/>
    <w:tmpl w:val="6AF6C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9F15D3C"/>
    <w:multiLevelType w:val="hybridMultilevel"/>
    <w:tmpl w:val="812E2AEE"/>
    <w:lvl w:ilvl="0" w:tplc="7988F660">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13"/>
  </w:num>
  <w:num w:numId="2">
    <w:abstractNumId w:val="5"/>
  </w:num>
  <w:num w:numId="3">
    <w:abstractNumId w:val="3"/>
  </w:num>
  <w:num w:numId="4">
    <w:abstractNumId w:val="18"/>
  </w:num>
  <w:num w:numId="5">
    <w:abstractNumId w:val="33"/>
  </w:num>
  <w:num w:numId="6">
    <w:abstractNumId w:val="8"/>
  </w:num>
  <w:num w:numId="7">
    <w:abstractNumId w:val="7"/>
  </w:num>
  <w:num w:numId="8">
    <w:abstractNumId w:val="30"/>
  </w:num>
  <w:num w:numId="9">
    <w:abstractNumId w:val="16"/>
  </w:num>
  <w:num w:numId="10">
    <w:abstractNumId w:val="34"/>
  </w:num>
  <w:num w:numId="11">
    <w:abstractNumId w:val="10"/>
  </w:num>
  <w:num w:numId="12">
    <w:abstractNumId w:val="32"/>
  </w:num>
  <w:num w:numId="13">
    <w:abstractNumId w:val="24"/>
  </w:num>
  <w:num w:numId="14">
    <w:abstractNumId w:val="25"/>
  </w:num>
  <w:num w:numId="15">
    <w:abstractNumId w:val="1"/>
  </w:num>
  <w:num w:numId="16">
    <w:abstractNumId w:val="9"/>
  </w:num>
  <w:num w:numId="17">
    <w:abstractNumId w:val="12"/>
  </w:num>
  <w:num w:numId="18">
    <w:abstractNumId w:val="22"/>
  </w:num>
  <w:num w:numId="19">
    <w:abstractNumId w:val="4"/>
  </w:num>
  <w:num w:numId="20">
    <w:abstractNumId w:val="31"/>
  </w:num>
  <w:num w:numId="21">
    <w:abstractNumId w:val="27"/>
  </w:num>
  <w:num w:numId="22">
    <w:abstractNumId w:val="36"/>
  </w:num>
  <w:num w:numId="23">
    <w:abstractNumId w:val="26"/>
  </w:num>
  <w:num w:numId="24">
    <w:abstractNumId w:val="28"/>
  </w:num>
  <w:num w:numId="25">
    <w:abstractNumId w:val="40"/>
  </w:num>
  <w:num w:numId="26">
    <w:abstractNumId w:val="35"/>
  </w:num>
  <w:num w:numId="27">
    <w:abstractNumId w:val="19"/>
    <w:lvlOverride w:ilvl="0">
      <w:startOverride w:val="1"/>
    </w:lvlOverride>
  </w:num>
  <w:num w:numId="28">
    <w:abstractNumId w:val="19"/>
    <w:lvlOverride w:ilvl="0">
      <w:startOverride w:val="2"/>
    </w:lvlOverride>
  </w:num>
  <w:num w:numId="29">
    <w:abstractNumId w:val="19"/>
    <w:lvlOverride w:ilvl="0">
      <w:startOverride w:val="3"/>
    </w:lvlOverride>
  </w:num>
  <w:num w:numId="30">
    <w:abstractNumId w:val="19"/>
    <w:lvlOverride w:ilvl="0">
      <w:startOverride w:val="4"/>
    </w:lvlOverride>
  </w:num>
  <w:num w:numId="31">
    <w:abstractNumId w:val="19"/>
    <w:lvlOverride w:ilvl="0">
      <w:startOverride w:val="5"/>
    </w:lvlOverride>
  </w:num>
  <w:num w:numId="32">
    <w:abstractNumId w:val="19"/>
    <w:lvlOverride w:ilvl="0">
      <w:startOverride w:val="6"/>
    </w:lvlOverride>
  </w:num>
  <w:num w:numId="33">
    <w:abstractNumId w:val="19"/>
    <w:lvlOverride w:ilvl="0">
      <w:startOverride w:val="7"/>
    </w:lvlOverride>
  </w:num>
  <w:num w:numId="34">
    <w:abstractNumId w:val="2"/>
  </w:num>
  <w:num w:numId="35">
    <w:abstractNumId w:val="38"/>
  </w:num>
  <w:num w:numId="36">
    <w:abstractNumId w:val="17"/>
  </w:num>
  <w:num w:numId="37">
    <w:abstractNumId w:val="15"/>
  </w:num>
  <w:num w:numId="38">
    <w:abstractNumId w:val="14"/>
  </w:num>
  <w:num w:numId="39">
    <w:abstractNumId w:val="41"/>
  </w:num>
  <w:num w:numId="40">
    <w:abstractNumId w:val="11"/>
  </w:num>
  <w:num w:numId="41">
    <w:abstractNumId w:val="20"/>
  </w:num>
  <w:num w:numId="42">
    <w:abstractNumId w:val="0"/>
  </w:num>
  <w:num w:numId="43">
    <w:abstractNumId w:val="39"/>
  </w:num>
  <w:num w:numId="44">
    <w:abstractNumId w:val="29"/>
  </w:num>
  <w:num w:numId="45">
    <w:abstractNumId w:val="37"/>
  </w:num>
  <w:num w:numId="46">
    <w:abstractNumId w:val="23"/>
  </w:num>
  <w:num w:numId="47">
    <w:abstractNumId w:val="6"/>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0F86"/>
    <w:rsid w:val="00001B45"/>
    <w:rsid w:val="000135A3"/>
    <w:rsid w:val="0002293C"/>
    <w:rsid w:val="00024794"/>
    <w:rsid w:val="00033D0E"/>
    <w:rsid w:val="00047015"/>
    <w:rsid w:val="00051310"/>
    <w:rsid w:val="00053669"/>
    <w:rsid w:val="0005379D"/>
    <w:rsid w:val="000571E1"/>
    <w:rsid w:val="00063107"/>
    <w:rsid w:val="0006310C"/>
    <w:rsid w:val="000672A3"/>
    <w:rsid w:val="000915F0"/>
    <w:rsid w:val="000A4319"/>
    <w:rsid w:val="000C258D"/>
    <w:rsid w:val="000C77AC"/>
    <w:rsid w:val="000D13F2"/>
    <w:rsid w:val="000D2301"/>
    <w:rsid w:val="000D4993"/>
    <w:rsid w:val="000E0C0E"/>
    <w:rsid w:val="000E331C"/>
    <w:rsid w:val="000F62EB"/>
    <w:rsid w:val="00103CB9"/>
    <w:rsid w:val="00107C9B"/>
    <w:rsid w:val="001207D8"/>
    <w:rsid w:val="001303BA"/>
    <w:rsid w:val="001372A5"/>
    <w:rsid w:val="00144365"/>
    <w:rsid w:val="001447A2"/>
    <w:rsid w:val="001514B0"/>
    <w:rsid w:val="0015594A"/>
    <w:rsid w:val="001669B2"/>
    <w:rsid w:val="0016768E"/>
    <w:rsid w:val="00172386"/>
    <w:rsid w:val="00173D6F"/>
    <w:rsid w:val="00175AB5"/>
    <w:rsid w:val="001774AB"/>
    <w:rsid w:val="00177643"/>
    <w:rsid w:val="00180FAF"/>
    <w:rsid w:val="0018299E"/>
    <w:rsid w:val="00192909"/>
    <w:rsid w:val="001951D3"/>
    <w:rsid w:val="001962D3"/>
    <w:rsid w:val="00197E29"/>
    <w:rsid w:val="001A1A07"/>
    <w:rsid w:val="001A4F07"/>
    <w:rsid w:val="001B088C"/>
    <w:rsid w:val="001B1026"/>
    <w:rsid w:val="001B31A5"/>
    <w:rsid w:val="001C0020"/>
    <w:rsid w:val="001D31D6"/>
    <w:rsid w:val="001D5472"/>
    <w:rsid w:val="001E38C5"/>
    <w:rsid w:val="001E56E4"/>
    <w:rsid w:val="001F2948"/>
    <w:rsid w:val="001F2AE4"/>
    <w:rsid w:val="001F4450"/>
    <w:rsid w:val="001F7EB2"/>
    <w:rsid w:val="00202828"/>
    <w:rsid w:val="0021165F"/>
    <w:rsid w:val="00211875"/>
    <w:rsid w:val="002149E4"/>
    <w:rsid w:val="00220BCF"/>
    <w:rsid w:val="00223111"/>
    <w:rsid w:val="00225F26"/>
    <w:rsid w:val="00230E5E"/>
    <w:rsid w:val="002423B5"/>
    <w:rsid w:val="00243C48"/>
    <w:rsid w:val="00245984"/>
    <w:rsid w:val="00253B57"/>
    <w:rsid w:val="002561B1"/>
    <w:rsid w:val="002605B8"/>
    <w:rsid w:val="00264547"/>
    <w:rsid w:val="00282665"/>
    <w:rsid w:val="00284020"/>
    <w:rsid w:val="002871C4"/>
    <w:rsid w:val="002A15E0"/>
    <w:rsid w:val="002A5294"/>
    <w:rsid w:val="002B0072"/>
    <w:rsid w:val="002B29FE"/>
    <w:rsid w:val="002C63F8"/>
    <w:rsid w:val="002D3066"/>
    <w:rsid w:val="002D6591"/>
    <w:rsid w:val="002E0F7E"/>
    <w:rsid w:val="002F135D"/>
    <w:rsid w:val="002F48AD"/>
    <w:rsid w:val="00301F37"/>
    <w:rsid w:val="00321D37"/>
    <w:rsid w:val="003224EF"/>
    <w:rsid w:val="00326545"/>
    <w:rsid w:val="00334E55"/>
    <w:rsid w:val="003533E2"/>
    <w:rsid w:val="00353417"/>
    <w:rsid w:val="003568A4"/>
    <w:rsid w:val="00360A04"/>
    <w:rsid w:val="0036590C"/>
    <w:rsid w:val="00370279"/>
    <w:rsid w:val="0037040A"/>
    <w:rsid w:val="003725E2"/>
    <w:rsid w:val="00373403"/>
    <w:rsid w:val="003777F0"/>
    <w:rsid w:val="00381005"/>
    <w:rsid w:val="00382D8D"/>
    <w:rsid w:val="00385710"/>
    <w:rsid w:val="00387218"/>
    <w:rsid w:val="0039422B"/>
    <w:rsid w:val="00397364"/>
    <w:rsid w:val="00397C33"/>
    <w:rsid w:val="003A57FF"/>
    <w:rsid w:val="003B4D9E"/>
    <w:rsid w:val="003B4E7A"/>
    <w:rsid w:val="003C0312"/>
    <w:rsid w:val="003C0F5B"/>
    <w:rsid w:val="003D1D9E"/>
    <w:rsid w:val="004005D4"/>
    <w:rsid w:val="004148A8"/>
    <w:rsid w:val="00416732"/>
    <w:rsid w:val="00416E15"/>
    <w:rsid w:val="00423C0E"/>
    <w:rsid w:val="0042778F"/>
    <w:rsid w:val="00432F1F"/>
    <w:rsid w:val="00440E91"/>
    <w:rsid w:val="00440FD0"/>
    <w:rsid w:val="0044380C"/>
    <w:rsid w:val="00443CC5"/>
    <w:rsid w:val="00451F22"/>
    <w:rsid w:val="0046252F"/>
    <w:rsid w:val="00462794"/>
    <w:rsid w:val="00463CCA"/>
    <w:rsid w:val="00471F6E"/>
    <w:rsid w:val="0047233D"/>
    <w:rsid w:val="00472ACD"/>
    <w:rsid w:val="00477983"/>
    <w:rsid w:val="00484B40"/>
    <w:rsid w:val="00492230"/>
    <w:rsid w:val="00497E69"/>
    <w:rsid w:val="004A1050"/>
    <w:rsid w:val="004A264D"/>
    <w:rsid w:val="004A3CF7"/>
    <w:rsid w:val="004A62FF"/>
    <w:rsid w:val="004A737D"/>
    <w:rsid w:val="004A7866"/>
    <w:rsid w:val="004D15B8"/>
    <w:rsid w:val="004D1A1A"/>
    <w:rsid w:val="004D5A80"/>
    <w:rsid w:val="0050124E"/>
    <w:rsid w:val="005033DF"/>
    <w:rsid w:val="005175DE"/>
    <w:rsid w:val="005178B1"/>
    <w:rsid w:val="005333C2"/>
    <w:rsid w:val="00535BC9"/>
    <w:rsid w:val="00536B34"/>
    <w:rsid w:val="00537DA1"/>
    <w:rsid w:val="00540180"/>
    <w:rsid w:val="00550EBB"/>
    <w:rsid w:val="00551C28"/>
    <w:rsid w:val="00552AE0"/>
    <w:rsid w:val="005608D6"/>
    <w:rsid w:val="00562F48"/>
    <w:rsid w:val="005648D4"/>
    <w:rsid w:val="005703BC"/>
    <w:rsid w:val="00580731"/>
    <w:rsid w:val="00581CC4"/>
    <w:rsid w:val="00581CDD"/>
    <w:rsid w:val="00590F8F"/>
    <w:rsid w:val="00593A9F"/>
    <w:rsid w:val="005A6794"/>
    <w:rsid w:val="005B2381"/>
    <w:rsid w:val="005B5489"/>
    <w:rsid w:val="005D069A"/>
    <w:rsid w:val="005E6357"/>
    <w:rsid w:val="005F1414"/>
    <w:rsid w:val="00606963"/>
    <w:rsid w:val="00607904"/>
    <w:rsid w:val="006246B0"/>
    <w:rsid w:val="0062573B"/>
    <w:rsid w:val="00625D5C"/>
    <w:rsid w:val="006343F1"/>
    <w:rsid w:val="0065607D"/>
    <w:rsid w:val="0066080B"/>
    <w:rsid w:val="00681E70"/>
    <w:rsid w:val="00696497"/>
    <w:rsid w:val="006A241E"/>
    <w:rsid w:val="006A55C1"/>
    <w:rsid w:val="006B2011"/>
    <w:rsid w:val="006B25ED"/>
    <w:rsid w:val="006C1122"/>
    <w:rsid w:val="006D3EFC"/>
    <w:rsid w:val="006D7783"/>
    <w:rsid w:val="006E034D"/>
    <w:rsid w:val="006E04D2"/>
    <w:rsid w:val="006E3E96"/>
    <w:rsid w:val="006E4109"/>
    <w:rsid w:val="006F30DC"/>
    <w:rsid w:val="007040FB"/>
    <w:rsid w:val="007156BB"/>
    <w:rsid w:val="00717569"/>
    <w:rsid w:val="0072010C"/>
    <w:rsid w:val="00767565"/>
    <w:rsid w:val="00771723"/>
    <w:rsid w:val="00781070"/>
    <w:rsid w:val="00781A89"/>
    <w:rsid w:val="0078240C"/>
    <w:rsid w:val="0078549D"/>
    <w:rsid w:val="007915FD"/>
    <w:rsid w:val="00792B30"/>
    <w:rsid w:val="007958B7"/>
    <w:rsid w:val="00797635"/>
    <w:rsid w:val="007B50A7"/>
    <w:rsid w:val="007B64A4"/>
    <w:rsid w:val="007B7F67"/>
    <w:rsid w:val="007C7A7B"/>
    <w:rsid w:val="007D26D2"/>
    <w:rsid w:val="007F4998"/>
    <w:rsid w:val="007F74E7"/>
    <w:rsid w:val="00807E0F"/>
    <w:rsid w:val="00813033"/>
    <w:rsid w:val="008163E7"/>
    <w:rsid w:val="008172B5"/>
    <w:rsid w:val="00822B24"/>
    <w:rsid w:val="00824A4B"/>
    <w:rsid w:val="008320CE"/>
    <w:rsid w:val="00844324"/>
    <w:rsid w:val="00845ACF"/>
    <w:rsid w:val="00846520"/>
    <w:rsid w:val="00853798"/>
    <w:rsid w:val="00862A5A"/>
    <w:rsid w:val="008641B1"/>
    <w:rsid w:val="00877118"/>
    <w:rsid w:val="00877121"/>
    <w:rsid w:val="00886A12"/>
    <w:rsid w:val="0089176F"/>
    <w:rsid w:val="008932BF"/>
    <w:rsid w:val="00894658"/>
    <w:rsid w:val="008A4EA9"/>
    <w:rsid w:val="008A72E8"/>
    <w:rsid w:val="008B4C7E"/>
    <w:rsid w:val="008B561F"/>
    <w:rsid w:val="008B6C3F"/>
    <w:rsid w:val="008C024E"/>
    <w:rsid w:val="008C3145"/>
    <w:rsid w:val="008D25E4"/>
    <w:rsid w:val="008E0C3E"/>
    <w:rsid w:val="008E12AF"/>
    <w:rsid w:val="008F6B18"/>
    <w:rsid w:val="0090479A"/>
    <w:rsid w:val="00910C0B"/>
    <w:rsid w:val="00916DDA"/>
    <w:rsid w:val="0091755A"/>
    <w:rsid w:val="00924E57"/>
    <w:rsid w:val="0093077C"/>
    <w:rsid w:val="00931C23"/>
    <w:rsid w:val="0093251F"/>
    <w:rsid w:val="00946E39"/>
    <w:rsid w:val="00973EA5"/>
    <w:rsid w:val="00974B9E"/>
    <w:rsid w:val="009766A8"/>
    <w:rsid w:val="009770E5"/>
    <w:rsid w:val="00983276"/>
    <w:rsid w:val="009945F5"/>
    <w:rsid w:val="009A4858"/>
    <w:rsid w:val="009A554C"/>
    <w:rsid w:val="009B05F2"/>
    <w:rsid w:val="009D489B"/>
    <w:rsid w:val="009D7233"/>
    <w:rsid w:val="009D797A"/>
    <w:rsid w:val="00A039CB"/>
    <w:rsid w:val="00A31243"/>
    <w:rsid w:val="00A355D1"/>
    <w:rsid w:val="00A36422"/>
    <w:rsid w:val="00A368D7"/>
    <w:rsid w:val="00A42A98"/>
    <w:rsid w:val="00A501D1"/>
    <w:rsid w:val="00A537E1"/>
    <w:rsid w:val="00A63A2A"/>
    <w:rsid w:val="00A73274"/>
    <w:rsid w:val="00A73991"/>
    <w:rsid w:val="00A76AC7"/>
    <w:rsid w:val="00A82E90"/>
    <w:rsid w:val="00A8374A"/>
    <w:rsid w:val="00A84672"/>
    <w:rsid w:val="00A9082F"/>
    <w:rsid w:val="00A9186C"/>
    <w:rsid w:val="00A91DFC"/>
    <w:rsid w:val="00A9657C"/>
    <w:rsid w:val="00AA360A"/>
    <w:rsid w:val="00AA3F00"/>
    <w:rsid w:val="00AA5ED8"/>
    <w:rsid w:val="00AB1D3E"/>
    <w:rsid w:val="00AB2B91"/>
    <w:rsid w:val="00AC2EC1"/>
    <w:rsid w:val="00AC6085"/>
    <w:rsid w:val="00AD663E"/>
    <w:rsid w:val="00AD7E5B"/>
    <w:rsid w:val="00AE2692"/>
    <w:rsid w:val="00AE616D"/>
    <w:rsid w:val="00AF0D57"/>
    <w:rsid w:val="00AF6D45"/>
    <w:rsid w:val="00AF6F4E"/>
    <w:rsid w:val="00B07002"/>
    <w:rsid w:val="00B10EFC"/>
    <w:rsid w:val="00B13375"/>
    <w:rsid w:val="00B15333"/>
    <w:rsid w:val="00B1736A"/>
    <w:rsid w:val="00B17EAA"/>
    <w:rsid w:val="00B270AD"/>
    <w:rsid w:val="00B27FE5"/>
    <w:rsid w:val="00B3014E"/>
    <w:rsid w:val="00B32916"/>
    <w:rsid w:val="00B33978"/>
    <w:rsid w:val="00B50223"/>
    <w:rsid w:val="00B542BE"/>
    <w:rsid w:val="00B567FB"/>
    <w:rsid w:val="00B632BC"/>
    <w:rsid w:val="00B6360F"/>
    <w:rsid w:val="00B63818"/>
    <w:rsid w:val="00B64A5B"/>
    <w:rsid w:val="00B669D0"/>
    <w:rsid w:val="00B739C0"/>
    <w:rsid w:val="00B77732"/>
    <w:rsid w:val="00B92BDB"/>
    <w:rsid w:val="00BA22CA"/>
    <w:rsid w:val="00BA75B7"/>
    <w:rsid w:val="00BB0BFE"/>
    <w:rsid w:val="00BC65D5"/>
    <w:rsid w:val="00BD45EF"/>
    <w:rsid w:val="00BE1437"/>
    <w:rsid w:val="00BE45C8"/>
    <w:rsid w:val="00BF0F86"/>
    <w:rsid w:val="00BF445D"/>
    <w:rsid w:val="00BF460F"/>
    <w:rsid w:val="00C0319F"/>
    <w:rsid w:val="00C031BE"/>
    <w:rsid w:val="00C0366F"/>
    <w:rsid w:val="00C067F7"/>
    <w:rsid w:val="00C177FE"/>
    <w:rsid w:val="00C26546"/>
    <w:rsid w:val="00C336ED"/>
    <w:rsid w:val="00C35363"/>
    <w:rsid w:val="00C4770C"/>
    <w:rsid w:val="00C55375"/>
    <w:rsid w:val="00C61C25"/>
    <w:rsid w:val="00C65336"/>
    <w:rsid w:val="00C66F61"/>
    <w:rsid w:val="00C74FF1"/>
    <w:rsid w:val="00C774A8"/>
    <w:rsid w:val="00C77C16"/>
    <w:rsid w:val="00C81216"/>
    <w:rsid w:val="00C90B37"/>
    <w:rsid w:val="00C95973"/>
    <w:rsid w:val="00CA0D26"/>
    <w:rsid w:val="00CA67BF"/>
    <w:rsid w:val="00CB37E1"/>
    <w:rsid w:val="00CB5AF0"/>
    <w:rsid w:val="00CC434A"/>
    <w:rsid w:val="00CC64F6"/>
    <w:rsid w:val="00CD2148"/>
    <w:rsid w:val="00CE082F"/>
    <w:rsid w:val="00CE19D0"/>
    <w:rsid w:val="00CF06E9"/>
    <w:rsid w:val="00CF0E3D"/>
    <w:rsid w:val="00D02FF7"/>
    <w:rsid w:val="00D05EE3"/>
    <w:rsid w:val="00D32D2C"/>
    <w:rsid w:val="00D41513"/>
    <w:rsid w:val="00D53022"/>
    <w:rsid w:val="00D551DE"/>
    <w:rsid w:val="00D643B8"/>
    <w:rsid w:val="00D64B94"/>
    <w:rsid w:val="00D65ED1"/>
    <w:rsid w:val="00D66813"/>
    <w:rsid w:val="00D87EFD"/>
    <w:rsid w:val="00D91EAF"/>
    <w:rsid w:val="00D957A3"/>
    <w:rsid w:val="00DB72EA"/>
    <w:rsid w:val="00DC737B"/>
    <w:rsid w:val="00DC7BEF"/>
    <w:rsid w:val="00DE1546"/>
    <w:rsid w:val="00DF1AF1"/>
    <w:rsid w:val="00DF3895"/>
    <w:rsid w:val="00DF7DAD"/>
    <w:rsid w:val="00E010BF"/>
    <w:rsid w:val="00E01AEF"/>
    <w:rsid w:val="00E054BA"/>
    <w:rsid w:val="00E107F9"/>
    <w:rsid w:val="00E1190B"/>
    <w:rsid w:val="00E11A87"/>
    <w:rsid w:val="00E13705"/>
    <w:rsid w:val="00E13B2D"/>
    <w:rsid w:val="00E26826"/>
    <w:rsid w:val="00E31955"/>
    <w:rsid w:val="00E37A23"/>
    <w:rsid w:val="00E43E04"/>
    <w:rsid w:val="00E51F62"/>
    <w:rsid w:val="00E66C5F"/>
    <w:rsid w:val="00E73F68"/>
    <w:rsid w:val="00E74C61"/>
    <w:rsid w:val="00E86E43"/>
    <w:rsid w:val="00E876FD"/>
    <w:rsid w:val="00E91631"/>
    <w:rsid w:val="00E97C01"/>
    <w:rsid w:val="00EA29AB"/>
    <w:rsid w:val="00EA6A20"/>
    <w:rsid w:val="00EB1EB5"/>
    <w:rsid w:val="00EB245C"/>
    <w:rsid w:val="00ED2C81"/>
    <w:rsid w:val="00EE322D"/>
    <w:rsid w:val="00EE4F84"/>
    <w:rsid w:val="00EF3857"/>
    <w:rsid w:val="00EF7586"/>
    <w:rsid w:val="00F05DCB"/>
    <w:rsid w:val="00F15115"/>
    <w:rsid w:val="00F2693F"/>
    <w:rsid w:val="00F30BD0"/>
    <w:rsid w:val="00F45007"/>
    <w:rsid w:val="00F46C79"/>
    <w:rsid w:val="00F503DE"/>
    <w:rsid w:val="00F509F3"/>
    <w:rsid w:val="00F53475"/>
    <w:rsid w:val="00F611F2"/>
    <w:rsid w:val="00F62AFF"/>
    <w:rsid w:val="00F63C0F"/>
    <w:rsid w:val="00F6517F"/>
    <w:rsid w:val="00F73883"/>
    <w:rsid w:val="00F74E59"/>
    <w:rsid w:val="00F87972"/>
    <w:rsid w:val="00FA1730"/>
    <w:rsid w:val="00FB09B2"/>
    <w:rsid w:val="00FC09A4"/>
    <w:rsid w:val="00FC2ECD"/>
    <w:rsid w:val="00FE37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0"/>
    <o:shapelayout v:ext="edit">
      <o:idmap v:ext="edit" data="1"/>
      <o:rules v:ext="edit">
        <o:r id="V:Rule14" type="connector" idref="#_s1459">
          <o:proxy start="" idref="#_s1456" connectloc="0"/>
          <o:proxy end="" idref="#_s1453" connectloc="2"/>
        </o:r>
        <o:r id="V:Rule15" type="connector" idref="#_s1481">
          <o:proxy start="" idref="#_s1480" connectloc="0"/>
          <o:proxy end="" idref="#_s1476" connectloc="2"/>
        </o:r>
        <o:r id="V:Rule16" type="connector" idref="#_s1458">
          <o:proxy start="" idref="#_s1455" connectloc="0"/>
          <o:proxy end="" idref="#_s1453" connectloc="2"/>
        </o:r>
        <o:r id="V:Rule17" type="connector" idref="#_s1457">
          <o:proxy start="" idref="#_s1454" connectloc="0"/>
          <o:proxy end="" idref="#_s1453" connectloc="2"/>
        </o:r>
        <o:r id="V:Rule18" type="connector" idref="#_s1485">
          <o:proxy start="" idref="#_s1484" connectloc="0"/>
          <o:proxy end="" idref="#_s1456" connectloc="2"/>
        </o:r>
        <o:r id="V:Rule19" type="connector" idref="#_s1467">
          <o:proxy start="" idref="#_s1466" connectloc="0"/>
          <o:proxy end="" idref="#_s1456" connectloc="2"/>
        </o:r>
        <o:r id="V:Rule20" type="connector" idref="#_s1471">
          <o:proxy start="" idref="#_s1470" connectloc="0"/>
          <o:proxy end="" idref="#_s1456" connectloc="2"/>
        </o:r>
        <o:r id="V:Rule21" type="connector" idref="#_s1469">
          <o:proxy start="" idref="#_s1468" connectloc="0"/>
          <o:proxy end="" idref="#_s1456" connectloc="2"/>
        </o:r>
        <o:r id="V:Rule22" type="connector" idref="#_s1479">
          <o:proxy start="" idref="#_s1478" connectloc="0"/>
          <o:proxy end="" idref="#_s1476" connectloc="2"/>
        </o:r>
        <o:r id="V:Rule23" type="connector" idref="#_s1477">
          <o:proxy start="" idref="#_s1476" connectloc="0"/>
          <o:proxy end="" idref="#_s1453" connectloc="2"/>
        </o:r>
        <o:r id="V:Rule24" type="connector" idref="#_s1463">
          <o:proxy start="" idref="#_s1462" connectloc="0"/>
          <o:proxy end="" idref="#_s1456" connectloc="2"/>
        </o:r>
        <o:r id="V:Rule25" type="connector" idref="#_s1473">
          <o:proxy start="" idref="#_s1472" connectloc="0"/>
          <o:proxy end="" idref="#_s1456" connectloc="2"/>
        </o:r>
        <o:r id="V:Rule26" type="connector" idref="#_s1475">
          <o:proxy start="" idref="#_s1474" connectloc="0"/>
          <o:proxy end="" idref="#_s1456" connectloc="2"/>
        </o:r>
      </o:rules>
    </o:shapelayout>
  </w:shapeDefaults>
  <w:decimalSymbol w:val=","/>
  <w:listSeparator w:val=";"/>
  <w15:chartTrackingRefBased/>
  <w15:docId w15:val="{DFF1C85D-D0FE-4AC5-8F89-FF85920EC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F15115"/>
    <w:pPr>
      <w:keepNext/>
      <w:spacing w:before="240" w:after="60"/>
      <w:outlineLvl w:val="0"/>
    </w:pPr>
    <w:rPr>
      <w:rFonts w:ascii="Arial" w:hAnsi="Arial" w:cs="Arial"/>
      <w:b/>
      <w:bCs/>
      <w:kern w:val="32"/>
      <w:sz w:val="32"/>
      <w:szCs w:val="32"/>
    </w:rPr>
  </w:style>
  <w:style w:type="paragraph" w:styleId="2">
    <w:name w:val="heading 2"/>
    <w:basedOn w:val="a"/>
    <w:qFormat/>
    <w:rsid w:val="00360A04"/>
    <w:pPr>
      <w:spacing w:before="100" w:beforeAutospacing="1" w:after="100" w:afterAutospacing="1"/>
      <w:outlineLvl w:val="1"/>
    </w:pPr>
    <w:rPr>
      <w:b/>
      <w:bCs/>
      <w:sz w:val="36"/>
      <w:szCs w:val="36"/>
    </w:rPr>
  </w:style>
  <w:style w:type="paragraph" w:styleId="3">
    <w:name w:val="heading 3"/>
    <w:basedOn w:val="a"/>
    <w:next w:val="a"/>
    <w:qFormat/>
    <w:rsid w:val="00360A04"/>
    <w:pPr>
      <w:keepNext/>
      <w:spacing w:before="240" w:after="60"/>
      <w:outlineLvl w:val="2"/>
    </w:pPr>
    <w:rPr>
      <w:rFonts w:ascii="Arial" w:hAnsi="Arial" w:cs="Arial"/>
      <w:b/>
      <w:bCs/>
      <w:sz w:val="26"/>
      <w:szCs w:val="26"/>
    </w:rPr>
  </w:style>
  <w:style w:type="paragraph" w:styleId="4">
    <w:name w:val="heading 4"/>
    <w:basedOn w:val="a"/>
    <w:next w:val="a"/>
    <w:qFormat/>
    <w:rsid w:val="0021165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F0F86"/>
    <w:pPr>
      <w:spacing w:before="100" w:beforeAutospacing="1" w:after="100" w:afterAutospacing="1"/>
    </w:pPr>
  </w:style>
  <w:style w:type="character" w:styleId="a4">
    <w:name w:val="Hyperlink"/>
    <w:basedOn w:val="a0"/>
    <w:rsid w:val="00BF0F86"/>
    <w:rPr>
      <w:color w:val="0000FF"/>
      <w:u w:val="single"/>
    </w:rPr>
  </w:style>
  <w:style w:type="paragraph" w:styleId="a5">
    <w:name w:val="header"/>
    <w:basedOn w:val="a"/>
    <w:rsid w:val="000F62EB"/>
    <w:pPr>
      <w:tabs>
        <w:tab w:val="center" w:pos="4677"/>
        <w:tab w:val="right" w:pos="9355"/>
      </w:tabs>
    </w:pPr>
  </w:style>
  <w:style w:type="character" w:styleId="a6">
    <w:name w:val="page number"/>
    <w:basedOn w:val="a0"/>
    <w:rsid w:val="000F62EB"/>
  </w:style>
  <w:style w:type="paragraph" w:styleId="HTML">
    <w:name w:val="HTML Preformatted"/>
    <w:basedOn w:val="a"/>
    <w:rsid w:val="00353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t">
    <w:name w:val="t"/>
    <w:basedOn w:val="a"/>
    <w:rsid w:val="0015594A"/>
    <w:pPr>
      <w:spacing w:before="100" w:beforeAutospacing="1" w:after="100" w:afterAutospacing="1"/>
    </w:pPr>
  </w:style>
  <w:style w:type="character" w:styleId="a7">
    <w:name w:val="Strong"/>
    <w:basedOn w:val="a0"/>
    <w:qFormat/>
    <w:rsid w:val="00781070"/>
    <w:rPr>
      <w:b/>
      <w:bCs/>
    </w:rPr>
  </w:style>
  <w:style w:type="paragraph" w:customStyle="1" w:styleId="rvps15">
    <w:name w:val="rvps15"/>
    <w:basedOn w:val="a"/>
    <w:rsid w:val="00781070"/>
    <w:pPr>
      <w:spacing w:before="100" w:beforeAutospacing="1" w:after="100" w:afterAutospacing="1"/>
    </w:pPr>
  </w:style>
  <w:style w:type="character" w:customStyle="1" w:styleId="rvts6">
    <w:name w:val="rvts6"/>
    <w:basedOn w:val="a0"/>
    <w:rsid w:val="00781070"/>
  </w:style>
  <w:style w:type="character" w:customStyle="1" w:styleId="rvts9">
    <w:name w:val="rvts9"/>
    <w:basedOn w:val="a0"/>
    <w:rsid w:val="00781070"/>
  </w:style>
  <w:style w:type="character" w:customStyle="1" w:styleId="rvts15">
    <w:name w:val="rvts15"/>
    <w:basedOn w:val="a0"/>
    <w:rsid w:val="00781070"/>
  </w:style>
  <w:style w:type="character" w:customStyle="1" w:styleId="rvts16">
    <w:name w:val="rvts16"/>
    <w:basedOn w:val="a0"/>
    <w:rsid w:val="00781070"/>
  </w:style>
  <w:style w:type="character" w:customStyle="1" w:styleId="rvts17">
    <w:name w:val="rvts17"/>
    <w:basedOn w:val="a0"/>
    <w:rsid w:val="00781070"/>
  </w:style>
  <w:style w:type="paragraph" w:customStyle="1" w:styleId="rvps17">
    <w:name w:val="rvps17"/>
    <w:basedOn w:val="a"/>
    <w:rsid w:val="00781070"/>
    <w:pPr>
      <w:spacing w:before="100" w:beforeAutospacing="1" w:after="100" w:afterAutospacing="1"/>
    </w:pPr>
  </w:style>
  <w:style w:type="character" w:customStyle="1" w:styleId="rvts18">
    <w:name w:val="rvts18"/>
    <w:basedOn w:val="a0"/>
    <w:rsid w:val="00781070"/>
  </w:style>
  <w:style w:type="character" w:customStyle="1" w:styleId="rvts19">
    <w:name w:val="rvts19"/>
    <w:basedOn w:val="a0"/>
    <w:rsid w:val="00781070"/>
  </w:style>
  <w:style w:type="character" w:customStyle="1" w:styleId="rvts20">
    <w:name w:val="rvts20"/>
    <w:basedOn w:val="a0"/>
    <w:rsid w:val="00781070"/>
  </w:style>
  <w:style w:type="character" w:customStyle="1" w:styleId="rvts21">
    <w:name w:val="rvts21"/>
    <w:basedOn w:val="a0"/>
    <w:rsid w:val="00781070"/>
  </w:style>
  <w:style w:type="paragraph" w:customStyle="1" w:styleId="rvps7">
    <w:name w:val="rvps7"/>
    <w:basedOn w:val="a"/>
    <w:rsid w:val="00781070"/>
    <w:pPr>
      <w:spacing w:before="100" w:beforeAutospacing="1" w:after="100" w:afterAutospacing="1"/>
    </w:pPr>
  </w:style>
  <w:style w:type="character" w:customStyle="1" w:styleId="rvts22">
    <w:name w:val="rvts22"/>
    <w:basedOn w:val="a0"/>
    <w:rsid w:val="00781070"/>
  </w:style>
  <w:style w:type="character" w:customStyle="1" w:styleId="rvts23">
    <w:name w:val="rvts23"/>
    <w:basedOn w:val="a0"/>
    <w:rsid w:val="00781070"/>
  </w:style>
  <w:style w:type="character" w:customStyle="1" w:styleId="rvts8">
    <w:name w:val="rvts8"/>
    <w:basedOn w:val="a0"/>
    <w:rsid w:val="00781070"/>
  </w:style>
  <w:style w:type="character" w:customStyle="1" w:styleId="rvts24">
    <w:name w:val="rvts24"/>
    <w:basedOn w:val="a0"/>
    <w:rsid w:val="00781070"/>
  </w:style>
  <w:style w:type="character" w:customStyle="1" w:styleId="rvts25">
    <w:name w:val="rvts25"/>
    <w:basedOn w:val="a0"/>
    <w:rsid w:val="00781070"/>
  </w:style>
  <w:style w:type="paragraph" w:customStyle="1" w:styleId="rvps18">
    <w:name w:val="rvps18"/>
    <w:basedOn w:val="a"/>
    <w:rsid w:val="00781070"/>
    <w:pPr>
      <w:spacing w:before="100" w:beforeAutospacing="1" w:after="100" w:afterAutospacing="1"/>
    </w:pPr>
  </w:style>
  <w:style w:type="paragraph" w:customStyle="1" w:styleId="rvps19">
    <w:name w:val="rvps19"/>
    <w:basedOn w:val="a"/>
    <w:rsid w:val="00781070"/>
    <w:pPr>
      <w:spacing w:before="100" w:beforeAutospacing="1" w:after="100" w:afterAutospacing="1"/>
    </w:pPr>
  </w:style>
  <w:style w:type="character" w:customStyle="1" w:styleId="rvts7">
    <w:name w:val="rvts7"/>
    <w:basedOn w:val="a0"/>
    <w:rsid w:val="00781070"/>
  </w:style>
  <w:style w:type="character" w:customStyle="1" w:styleId="rvts10">
    <w:name w:val="rvts10"/>
    <w:basedOn w:val="a0"/>
    <w:rsid w:val="00781070"/>
  </w:style>
  <w:style w:type="paragraph" w:customStyle="1" w:styleId="rvps20">
    <w:name w:val="rvps20"/>
    <w:basedOn w:val="a"/>
    <w:rsid w:val="00F46C79"/>
    <w:pPr>
      <w:spacing w:before="100" w:beforeAutospacing="1" w:after="100" w:afterAutospacing="1"/>
    </w:pPr>
  </w:style>
  <w:style w:type="paragraph" w:customStyle="1" w:styleId="zagosn">
    <w:name w:val="zagosn"/>
    <w:basedOn w:val="a"/>
    <w:rsid w:val="008B4C7E"/>
    <w:pPr>
      <w:spacing w:before="100" w:beforeAutospacing="1" w:after="100" w:afterAutospacing="1"/>
    </w:pPr>
  </w:style>
  <w:style w:type="paragraph" w:customStyle="1" w:styleId="zag90">
    <w:name w:val="zag90"/>
    <w:basedOn w:val="a"/>
    <w:rsid w:val="008B4C7E"/>
    <w:pPr>
      <w:spacing w:before="100" w:beforeAutospacing="1" w:after="100" w:afterAutospacing="1"/>
    </w:pPr>
  </w:style>
  <w:style w:type="paragraph" w:customStyle="1" w:styleId="a00">
    <w:name w:val="a0"/>
    <w:basedOn w:val="a"/>
    <w:rsid w:val="008B4C7E"/>
    <w:pPr>
      <w:spacing w:before="100" w:beforeAutospacing="1" w:after="100" w:afterAutospacing="1"/>
    </w:pPr>
  </w:style>
  <w:style w:type="table" w:styleId="a8">
    <w:name w:val="Table Grid"/>
    <w:basedOn w:val="a1"/>
    <w:rsid w:val="00FA17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
    <w:name w:val="HTML Top of Form"/>
    <w:basedOn w:val="a"/>
    <w:next w:val="a"/>
    <w:hidden/>
    <w:rsid w:val="00AE616D"/>
    <w:pPr>
      <w:pBdr>
        <w:bottom w:val="single" w:sz="6" w:space="1" w:color="auto"/>
      </w:pBdr>
      <w:jc w:val="center"/>
    </w:pPr>
    <w:rPr>
      <w:rFonts w:ascii="Arial" w:hAnsi="Arial" w:cs="Arial"/>
      <w:vanish/>
      <w:sz w:val="16"/>
      <w:szCs w:val="16"/>
    </w:rPr>
  </w:style>
  <w:style w:type="paragraph" w:styleId="z-0">
    <w:name w:val="HTML Bottom of Form"/>
    <w:basedOn w:val="a"/>
    <w:next w:val="a"/>
    <w:hidden/>
    <w:rsid w:val="00AE616D"/>
    <w:pPr>
      <w:pBdr>
        <w:top w:val="single" w:sz="6" w:space="1" w:color="auto"/>
      </w:pBdr>
      <w:jc w:val="center"/>
    </w:pPr>
    <w:rPr>
      <w:rFonts w:ascii="Arial" w:hAnsi="Arial" w:cs="Arial"/>
      <w:vanish/>
      <w:sz w:val="16"/>
      <w:szCs w:val="16"/>
    </w:rPr>
  </w:style>
  <w:style w:type="paragraph" w:styleId="a9">
    <w:name w:val="footer"/>
    <w:basedOn w:val="a"/>
    <w:rsid w:val="004A7866"/>
    <w:pPr>
      <w:tabs>
        <w:tab w:val="center" w:pos="4677"/>
        <w:tab w:val="right" w:pos="9355"/>
      </w:tabs>
    </w:pPr>
  </w:style>
  <w:style w:type="character" w:customStyle="1" w:styleId="spelle">
    <w:name w:val="spelle"/>
    <w:basedOn w:val="a0"/>
    <w:rsid w:val="00AF6D45"/>
  </w:style>
  <w:style w:type="character" w:customStyle="1" w:styleId="selected">
    <w:name w:val="selected"/>
    <w:basedOn w:val="a0"/>
    <w:rsid w:val="00E054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07132">
      <w:bodyDiv w:val="1"/>
      <w:marLeft w:val="0"/>
      <w:marRight w:val="0"/>
      <w:marTop w:val="0"/>
      <w:marBottom w:val="0"/>
      <w:divBdr>
        <w:top w:val="none" w:sz="0" w:space="0" w:color="auto"/>
        <w:left w:val="none" w:sz="0" w:space="0" w:color="auto"/>
        <w:bottom w:val="none" w:sz="0" w:space="0" w:color="auto"/>
        <w:right w:val="none" w:sz="0" w:space="0" w:color="auto"/>
      </w:divBdr>
      <w:divsChild>
        <w:div w:id="87042548">
          <w:marLeft w:val="0"/>
          <w:marRight w:val="0"/>
          <w:marTop w:val="0"/>
          <w:marBottom w:val="0"/>
          <w:divBdr>
            <w:top w:val="none" w:sz="0" w:space="0" w:color="auto"/>
            <w:left w:val="none" w:sz="0" w:space="0" w:color="auto"/>
            <w:bottom w:val="none" w:sz="0" w:space="0" w:color="auto"/>
            <w:right w:val="none" w:sz="0" w:space="0" w:color="auto"/>
          </w:divBdr>
        </w:div>
        <w:div w:id="227230034">
          <w:marLeft w:val="0"/>
          <w:marRight w:val="0"/>
          <w:marTop w:val="0"/>
          <w:marBottom w:val="0"/>
          <w:divBdr>
            <w:top w:val="none" w:sz="0" w:space="0" w:color="auto"/>
            <w:left w:val="none" w:sz="0" w:space="0" w:color="auto"/>
            <w:bottom w:val="none" w:sz="0" w:space="0" w:color="auto"/>
            <w:right w:val="none" w:sz="0" w:space="0" w:color="auto"/>
          </w:divBdr>
        </w:div>
        <w:div w:id="359862200">
          <w:marLeft w:val="0"/>
          <w:marRight w:val="0"/>
          <w:marTop w:val="0"/>
          <w:marBottom w:val="0"/>
          <w:divBdr>
            <w:top w:val="none" w:sz="0" w:space="0" w:color="auto"/>
            <w:left w:val="none" w:sz="0" w:space="0" w:color="auto"/>
            <w:bottom w:val="none" w:sz="0" w:space="0" w:color="auto"/>
            <w:right w:val="none" w:sz="0" w:space="0" w:color="auto"/>
          </w:divBdr>
        </w:div>
        <w:div w:id="626862648">
          <w:marLeft w:val="0"/>
          <w:marRight w:val="0"/>
          <w:marTop w:val="0"/>
          <w:marBottom w:val="0"/>
          <w:divBdr>
            <w:top w:val="none" w:sz="0" w:space="0" w:color="auto"/>
            <w:left w:val="none" w:sz="0" w:space="0" w:color="auto"/>
            <w:bottom w:val="none" w:sz="0" w:space="0" w:color="auto"/>
            <w:right w:val="none" w:sz="0" w:space="0" w:color="auto"/>
          </w:divBdr>
        </w:div>
        <w:div w:id="786391741">
          <w:marLeft w:val="0"/>
          <w:marRight w:val="0"/>
          <w:marTop w:val="0"/>
          <w:marBottom w:val="0"/>
          <w:divBdr>
            <w:top w:val="none" w:sz="0" w:space="0" w:color="auto"/>
            <w:left w:val="none" w:sz="0" w:space="0" w:color="auto"/>
            <w:bottom w:val="none" w:sz="0" w:space="0" w:color="auto"/>
            <w:right w:val="none" w:sz="0" w:space="0" w:color="auto"/>
          </w:divBdr>
        </w:div>
        <w:div w:id="893739656">
          <w:marLeft w:val="0"/>
          <w:marRight w:val="0"/>
          <w:marTop w:val="0"/>
          <w:marBottom w:val="0"/>
          <w:divBdr>
            <w:top w:val="none" w:sz="0" w:space="0" w:color="auto"/>
            <w:left w:val="none" w:sz="0" w:space="0" w:color="auto"/>
            <w:bottom w:val="none" w:sz="0" w:space="0" w:color="auto"/>
            <w:right w:val="none" w:sz="0" w:space="0" w:color="auto"/>
          </w:divBdr>
        </w:div>
        <w:div w:id="926618797">
          <w:marLeft w:val="0"/>
          <w:marRight w:val="0"/>
          <w:marTop w:val="0"/>
          <w:marBottom w:val="0"/>
          <w:divBdr>
            <w:top w:val="none" w:sz="0" w:space="0" w:color="auto"/>
            <w:left w:val="none" w:sz="0" w:space="0" w:color="auto"/>
            <w:bottom w:val="none" w:sz="0" w:space="0" w:color="auto"/>
            <w:right w:val="none" w:sz="0" w:space="0" w:color="auto"/>
          </w:divBdr>
        </w:div>
        <w:div w:id="1057390037">
          <w:marLeft w:val="0"/>
          <w:marRight w:val="0"/>
          <w:marTop w:val="0"/>
          <w:marBottom w:val="0"/>
          <w:divBdr>
            <w:top w:val="none" w:sz="0" w:space="0" w:color="auto"/>
            <w:left w:val="none" w:sz="0" w:space="0" w:color="auto"/>
            <w:bottom w:val="none" w:sz="0" w:space="0" w:color="auto"/>
            <w:right w:val="none" w:sz="0" w:space="0" w:color="auto"/>
          </w:divBdr>
        </w:div>
        <w:div w:id="1081491396">
          <w:marLeft w:val="0"/>
          <w:marRight w:val="0"/>
          <w:marTop w:val="0"/>
          <w:marBottom w:val="0"/>
          <w:divBdr>
            <w:top w:val="none" w:sz="0" w:space="0" w:color="auto"/>
            <w:left w:val="none" w:sz="0" w:space="0" w:color="auto"/>
            <w:bottom w:val="none" w:sz="0" w:space="0" w:color="auto"/>
            <w:right w:val="none" w:sz="0" w:space="0" w:color="auto"/>
          </w:divBdr>
        </w:div>
        <w:div w:id="1085807310">
          <w:marLeft w:val="0"/>
          <w:marRight w:val="0"/>
          <w:marTop w:val="0"/>
          <w:marBottom w:val="0"/>
          <w:divBdr>
            <w:top w:val="none" w:sz="0" w:space="0" w:color="auto"/>
            <w:left w:val="none" w:sz="0" w:space="0" w:color="auto"/>
            <w:bottom w:val="none" w:sz="0" w:space="0" w:color="auto"/>
            <w:right w:val="none" w:sz="0" w:space="0" w:color="auto"/>
          </w:divBdr>
        </w:div>
        <w:div w:id="1092168432">
          <w:marLeft w:val="0"/>
          <w:marRight w:val="0"/>
          <w:marTop w:val="0"/>
          <w:marBottom w:val="0"/>
          <w:divBdr>
            <w:top w:val="none" w:sz="0" w:space="0" w:color="auto"/>
            <w:left w:val="none" w:sz="0" w:space="0" w:color="auto"/>
            <w:bottom w:val="none" w:sz="0" w:space="0" w:color="auto"/>
            <w:right w:val="none" w:sz="0" w:space="0" w:color="auto"/>
          </w:divBdr>
        </w:div>
        <w:div w:id="1111896276">
          <w:marLeft w:val="0"/>
          <w:marRight w:val="0"/>
          <w:marTop w:val="0"/>
          <w:marBottom w:val="0"/>
          <w:divBdr>
            <w:top w:val="none" w:sz="0" w:space="0" w:color="auto"/>
            <w:left w:val="none" w:sz="0" w:space="0" w:color="auto"/>
            <w:bottom w:val="none" w:sz="0" w:space="0" w:color="auto"/>
            <w:right w:val="none" w:sz="0" w:space="0" w:color="auto"/>
          </w:divBdr>
        </w:div>
        <w:div w:id="1261721584">
          <w:marLeft w:val="0"/>
          <w:marRight w:val="0"/>
          <w:marTop w:val="0"/>
          <w:marBottom w:val="0"/>
          <w:divBdr>
            <w:top w:val="none" w:sz="0" w:space="0" w:color="auto"/>
            <w:left w:val="none" w:sz="0" w:space="0" w:color="auto"/>
            <w:bottom w:val="none" w:sz="0" w:space="0" w:color="auto"/>
            <w:right w:val="none" w:sz="0" w:space="0" w:color="auto"/>
          </w:divBdr>
        </w:div>
        <w:div w:id="1345323402">
          <w:marLeft w:val="0"/>
          <w:marRight w:val="0"/>
          <w:marTop w:val="0"/>
          <w:marBottom w:val="0"/>
          <w:divBdr>
            <w:top w:val="none" w:sz="0" w:space="0" w:color="auto"/>
            <w:left w:val="none" w:sz="0" w:space="0" w:color="auto"/>
            <w:bottom w:val="none" w:sz="0" w:space="0" w:color="auto"/>
            <w:right w:val="none" w:sz="0" w:space="0" w:color="auto"/>
          </w:divBdr>
        </w:div>
        <w:div w:id="1420516021">
          <w:marLeft w:val="0"/>
          <w:marRight w:val="0"/>
          <w:marTop w:val="0"/>
          <w:marBottom w:val="0"/>
          <w:divBdr>
            <w:top w:val="none" w:sz="0" w:space="0" w:color="auto"/>
            <w:left w:val="none" w:sz="0" w:space="0" w:color="auto"/>
            <w:bottom w:val="none" w:sz="0" w:space="0" w:color="auto"/>
            <w:right w:val="none" w:sz="0" w:space="0" w:color="auto"/>
          </w:divBdr>
        </w:div>
        <w:div w:id="1703313252">
          <w:marLeft w:val="0"/>
          <w:marRight w:val="0"/>
          <w:marTop w:val="0"/>
          <w:marBottom w:val="0"/>
          <w:divBdr>
            <w:top w:val="none" w:sz="0" w:space="0" w:color="auto"/>
            <w:left w:val="none" w:sz="0" w:space="0" w:color="auto"/>
            <w:bottom w:val="none" w:sz="0" w:space="0" w:color="auto"/>
            <w:right w:val="none" w:sz="0" w:space="0" w:color="auto"/>
          </w:divBdr>
        </w:div>
        <w:div w:id="1938555899">
          <w:marLeft w:val="0"/>
          <w:marRight w:val="0"/>
          <w:marTop w:val="0"/>
          <w:marBottom w:val="0"/>
          <w:divBdr>
            <w:top w:val="none" w:sz="0" w:space="0" w:color="auto"/>
            <w:left w:val="none" w:sz="0" w:space="0" w:color="auto"/>
            <w:bottom w:val="none" w:sz="0" w:space="0" w:color="auto"/>
            <w:right w:val="none" w:sz="0" w:space="0" w:color="auto"/>
          </w:divBdr>
        </w:div>
        <w:div w:id="2008820540">
          <w:marLeft w:val="0"/>
          <w:marRight w:val="0"/>
          <w:marTop w:val="0"/>
          <w:marBottom w:val="0"/>
          <w:divBdr>
            <w:top w:val="none" w:sz="0" w:space="0" w:color="auto"/>
            <w:left w:val="none" w:sz="0" w:space="0" w:color="auto"/>
            <w:bottom w:val="none" w:sz="0" w:space="0" w:color="auto"/>
            <w:right w:val="none" w:sz="0" w:space="0" w:color="auto"/>
          </w:divBdr>
        </w:div>
      </w:divsChild>
    </w:div>
    <w:div w:id="96173558">
      <w:bodyDiv w:val="1"/>
      <w:marLeft w:val="0"/>
      <w:marRight w:val="0"/>
      <w:marTop w:val="0"/>
      <w:marBottom w:val="0"/>
      <w:divBdr>
        <w:top w:val="none" w:sz="0" w:space="0" w:color="auto"/>
        <w:left w:val="none" w:sz="0" w:space="0" w:color="auto"/>
        <w:bottom w:val="none" w:sz="0" w:space="0" w:color="auto"/>
        <w:right w:val="none" w:sz="0" w:space="0" w:color="auto"/>
      </w:divBdr>
    </w:div>
    <w:div w:id="100729950">
      <w:bodyDiv w:val="1"/>
      <w:marLeft w:val="0"/>
      <w:marRight w:val="0"/>
      <w:marTop w:val="0"/>
      <w:marBottom w:val="0"/>
      <w:divBdr>
        <w:top w:val="none" w:sz="0" w:space="0" w:color="auto"/>
        <w:left w:val="none" w:sz="0" w:space="0" w:color="auto"/>
        <w:bottom w:val="none" w:sz="0" w:space="0" w:color="auto"/>
        <w:right w:val="none" w:sz="0" w:space="0" w:color="auto"/>
      </w:divBdr>
    </w:div>
    <w:div w:id="130562617">
      <w:bodyDiv w:val="1"/>
      <w:marLeft w:val="0"/>
      <w:marRight w:val="0"/>
      <w:marTop w:val="0"/>
      <w:marBottom w:val="0"/>
      <w:divBdr>
        <w:top w:val="none" w:sz="0" w:space="0" w:color="auto"/>
        <w:left w:val="none" w:sz="0" w:space="0" w:color="auto"/>
        <w:bottom w:val="none" w:sz="0" w:space="0" w:color="auto"/>
        <w:right w:val="none" w:sz="0" w:space="0" w:color="auto"/>
      </w:divBdr>
    </w:div>
    <w:div w:id="164128028">
      <w:bodyDiv w:val="1"/>
      <w:marLeft w:val="0"/>
      <w:marRight w:val="0"/>
      <w:marTop w:val="0"/>
      <w:marBottom w:val="0"/>
      <w:divBdr>
        <w:top w:val="none" w:sz="0" w:space="0" w:color="auto"/>
        <w:left w:val="none" w:sz="0" w:space="0" w:color="auto"/>
        <w:bottom w:val="none" w:sz="0" w:space="0" w:color="auto"/>
        <w:right w:val="none" w:sz="0" w:space="0" w:color="auto"/>
      </w:divBdr>
    </w:div>
    <w:div w:id="187792057">
      <w:bodyDiv w:val="1"/>
      <w:marLeft w:val="0"/>
      <w:marRight w:val="0"/>
      <w:marTop w:val="0"/>
      <w:marBottom w:val="0"/>
      <w:divBdr>
        <w:top w:val="none" w:sz="0" w:space="0" w:color="auto"/>
        <w:left w:val="none" w:sz="0" w:space="0" w:color="auto"/>
        <w:bottom w:val="none" w:sz="0" w:space="0" w:color="auto"/>
        <w:right w:val="none" w:sz="0" w:space="0" w:color="auto"/>
      </w:divBdr>
      <w:divsChild>
        <w:div w:id="90250061">
          <w:marLeft w:val="0"/>
          <w:marRight w:val="0"/>
          <w:marTop w:val="0"/>
          <w:marBottom w:val="0"/>
          <w:divBdr>
            <w:top w:val="none" w:sz="0" w:space="0" w:color="auto"/>
            <w:left w:val="none" w:sz="0" w:space="0" w:color="auto"/>
            <w:bottom w:val="none" w:sz="0" w:space="0" w:color="auto"/>
            <w:right w:val="none" w:sz="0" w:space="0" w:color="auto"/>
          </w:divBdr>
        </w:div>
        <w:div w:id="110713140">
          <w:marLeft w:val="0"/>
          <w:marRight w:val="0"/>
          <w:marTop w:val="0"/>
          <w:marBottom w:val="0"/>
          <w:divBdr>
            <w:top w:val="none" w:sz="0" w:space="0" w:color="auto"/>
            <w:left w:val="none" w:sz="0" w:space="0" w:color="auto"/>
            <w:bottom w:val="none" w:sz="0" w:space="0" w:color="auto"/>
            <w:right w:val="none" w:sz="0" w:space="0" w:color="auto"/>
          </w:divBdr>
        </w:div>
        <w:div w:id="146942873">
          <w:marLeft w:val="0"/>
          <w:marRight w:val="0"/>
          <w:marTop w:val="0"/>
          <w:marBottom w:val="0"/>
          <w:divBdr>
            <w:top w:val="none" w:sz="0" w:space="0" w:color="auto"/>
            <w:left w:val="none" w:sz="0" w:space="0" w:color="auto"/>
            <w:bottom w:val="none" w:sz="0" w:space="0" w:color="auto"/>
            <w:right w:val="none" w:sz="0" w:space="0" w:color="auto"/>
          </w:divBdr>
        </w:div>
        <w:div w:id="147064956">
          <w:marLeft w:val="0"/>
          <w:marRight w:val="0"/>
          <w:marTop w:val="0"/>
          <w:marBottom w:val="0"/>
          <w:divBdr>
            <w:top w:val="none" w:sz="0" w:space="0" w:color="auto"/>
            <w:left w:val="none" w:sz="0" w:space="0" w:color="auto"/>
            <w:bottom w:val="none" w:sz="0" w:space="0" w:color="auto"/>
            <w:right w:val="none" w:sz="0" w:space="0" w:color="auto"/>
          </w:divBdr>
        </w:div>
        <w:div w:id="236791383">
          <w:marLeft w:val="0"/>
          <w:marRight w:val="0"/>
          <w:marTop w:val="0"/>
          <w:marBottom w:val="0"/>
          <w:divBdr>
            <w:top w:val="none" w:sz="0" w:space="0" w:color="auto"/>
            <w:left w:val="none" w:sz="0" w:space="0" w:color="auto"/>
            <w:bottom w:val="none" w:sz="0" w:space="0" w:color="auto"/>
            <w:right w:val="none" w:sz="0" w:space="0" w:color="auto"/>
          </w:divBdr>
        </w:div>
        <w:div w:id="258298181">
          <w:marLeft w:val="0"/>
          <w:marRight w:val="0"/>
          <w:marTop w:val="0"/>
          <w:marBottom w:val="0"/>
          <w:divBdr>
            <w:top w:val="none" w:sz="0" w:space="0" w:color="auto"/>
            <w:left w:val="none" w:sz="0" w:space="0" w:color="auto"/>
            <w:bottom w:val="none" w:sz="0" w:space="0" w:color="auto"/>
            <w:right w:val="none" w:sz="0" w:space="0" w:color="auto"/>
          </w:divBdr>
        </w:div>
        <w:div w:id="267935195">
          <w:marLeft w:val="0"/>
          <w:marRight w:val="0"/>
          <w:marTop w:val="0"/>
          <w:marBottom w:val="0"/>
          <w:divBdr>
            <w:top w:val="none" w:sz="0" w:space="0" w:color="auto"/>
            <w:left w:val="none" w:sz="0" w:space="0" w:color="auto"/>
            <w:bottom w:val="none" w:sz="0" w:space="0" w:color="auto"/>
            <w:right w:val="none" w:sz="0" w:space="0" w:color="auto"/>
          </w:divBdr>
        </w:div>
        <w:div w:id="284845973">
          <w:marLeft w:val="0"/>
          <w:marRight w:val="0"/>
          <w:marTop w:val="0"/>
          <w:marBottom w:val="0"/>
          <w:divBdr>
            <w:top w:val="none" w:sz="0" w:space="0" w:color="auto"/>
            <w:left w:val="none" w:sz="0" w:space="0" w:color="auto"/>
            <w:bottom w:val="none" w:sz="0" w:space="0" w:color="auto"/>
            <w:right w:val="none" w:sz="0" w:space="0" w:color="auto"/>
          </w:divBdr>
        </w:div>
        <w:div w:id="285620080">
          <w:marLeft w:val="0"/>
          <w:marRight w:val="0"/>
          <w:marTop w:val="0"/>
          <w:marBottom w:val="0"/>
          <w:divBdr>
            <w:top w:val="none" w:sz="0" w:space="0" w:color="auto"/>
            <w:left w:val="none" w:sz="0" w:space="0" w:color="auto"/>
            <w:bottom w:val="none" w:sz="0" w:space="0" w:color="auto"/>
            <w:right w:val="none" w:sz="0" w:space="0" w:color="auto"/>
          </w:divBdr>
        </w:div>
        <w:div w:id="341667778">
          <w:marLeft w:val="0"/>
          <w:marRight w:val="0"/>
          <w:marTop w:val="0"/>
          <w:marBottom w:val="0"/>
          <w:divBdr>
            <w:top w:val="none" w:sz="0" w:space="0" w:color="auto"/>
            <w:left w:val="none" w:sz="0" w:space="0" w:color="auto"/>
            <w:bottom w:val="none" w:sz="0" w:space="0" w:color="auto"/>
            <w:right w:val="none" w:sz="0" w:space="0" w:color="auto"/>
          </w:divBdr>
        </w:div>
        <w:div w:id="385183803">
          <w:marLeft w:val="0"/>
          <w:marRight w:val="0"/>
          <w:marTop w:val="0"/>
          <w:marBottom w:val="0"/>
          <w:divBdr>
            <w:top w:val="none" w:sz="0" w:space="0" w:color="auto"/>
            <w:left w:val="none" w:sz="0" w:space="0" w:color="auto"/>
            <w:bottom w:val="none" w:sz="0" w:space="0" w:color="auto"/>
            <w:right w:val="none" w:sz="0" w:space="0" w:color="auto"/>
          </w:divBdr>
        </w:div>
        <w:div w:id="386269199">
          <w:marLeft w:val="0"/>
          <w:marRight w:val="0"/>
          <w:marTop w:val="0"/>
          <w:marBottom w:val="0"/>
          <w:divBdr>
            <w:top w:val="none" w:sz="0" w:space="0" w:color="auto"/>
            <w:left w:val="none" w:sz="0" w:space="0" w:color="auto"/>
            <w:bottom w:val="none" w:sz="0" w:space="0" w:color="auto"/>
            <w:right w:val="none" w:sz="0" w:space="0" w:color="auto"/>
          </w:divBdr>
        </w:div>
        <w:div w:id="452600481">
          <w:marLeft w:val="0"/>
          <w:marRight w:val="0"/>
          <w:marTop w:val="0"/>
          <w:marBottom w:val="0"/>
          <w:divBdr>
            <w:top w:val="none" w:sz="0" w:space="0" w:color="auto"/>
            <w:left w:val="none" w:sz="0" w:space="0" w:color="auto"/>
            <w:bottom w:val="none" w:sz="0" w:space="0" w:color="auto"/>
            <w:right w:val="none" w:sz="0" w:space="0" w:color="auto"/>
          </w:divBdr>
        </w:div>
        <w:div w:id="467631236">
          <w:marLeft w:val="0"/>
          <w:marRight w:val="0"/>
          <w:marTop w:val="0"/>
          <w:marBottom w:val="0"/>
          <w:divBdr>
            <w:top w:val="none" w:sz="0" w:space="0" w:color="auto"/>
            <w:left w:val="none" w:sz="0" w:space="0" w:color="auto"/>
            <w:bottom w:val="none" w:sz="0" w:space="0" w:color="auto"/>
            <w:right w:val="none" w:sz="0" w:space="0" w:color="auto"/>
          </w:divBdr>
        </w:div>
        <w:div w:id="522865265">
          <w:marLeft w:val="0"/>
          <w:marRight w:val="0"/>
          <w:marTop w:val="0"/>
          <w:marBottom w:val="0"/>
          <w:divBdr>
            <w:top w:val="none" w:sz="0" w:space="0" w:color="auto"/>
            <w:left w:val="none" w:sz="0" w:space="0" w:color="auto"/>
            <w:bottom w:val="none" w:sz="0" w:space="0" w:color="auto"/>
            <w:right w:val="none" w:sz="0" w:space="0" w:color="auto"/>
          </w:divBdr>
        </w:div>
        <w:div w:id="597761088">
          <w:marLeft w:val="0"/>
          <w:marRight w:val="0"/>
          <w:marTop w:val="0"/>
          <w:marBottom w:val="0"/>
          <w:divBdr>
            <w:top w:val="none" w:sz="0" w:space="0" w:color="auto"/>
            <w:left w:val="none" w:sz="0" w:space="0" w:color="auto"/>
            <w:bottom w:val="none" w:sz="0" w:space="0" w:color="auto"/>
            <w:right w:val="none" w:sz="0" w:space="0" w:color="auto"/>
          </w:divBdr>
        </w:div>
        <w:div w:id="668486114">
          <w:marLeft w:val="0"/>
          <w:marRight w:val="0"/>
          <w:marTop w:val="0"/>
          <w:marBottom w:val="0"/>
          <w:divBdr>
            <w:top w:val="none" w:sz="0" w:space="0" w:color="auto"/>
            <w:left w:val="none" w:sz="0" w:space="0" w:color="auto"/>
            <w:bottom w:val="none" w:sz="0" w:space="0" w:color="auto"/>
            <w:right w:val="none" w:sz="0" w:space="0" w:color="auto"/>
          </w:divBdr>
        </w:div>
        <w:div w:id="818811045">
          <w:marLeft w:val="0"/>
          <w:marRight w:val="0"/>
          <w:marTop w:val="0"/>
          <w:marBottom w:val="0"/>
          <w:divBdr>
            <w:top w:val="none" w:sz="0" w:space="0" w:color="auto"/>
            <w:left w:val="none" w:sz="0" w:space="0" w:color="auto"/>
            <w:bottom w:val="none" w:sz="0" w:space="0" w:color="auto"/>
            <w:right w:val="none" w:sz="0" w:space="0" w:color="auto"/>
          </w:divBdr>
        </w:div>
        <w:div w:id="855848406">
          <w:marLeft w:val="0"/>
          <w:marRight w:val="0"/>
          <w:marTop w:val="0"/>
          <w:marBottom w:val="0"/>
          <w:divBdr>
            <w:top w:val="none" w:sz="0" w:space="0" w:color="auto"/>
            <w:left w:val="none" w:sz="0" w:space="0" w:color="auto"/>
            <w:bottom w:val="none" w:sz="0" w:space="0" w:color="auto"/>
            <w:right w:val="none" w:sz="0" w:space="0" w:color="auto"/>
          </w:divBdr>
        </w:div>
        <w:div w:id="933318796">
          <w:marLeft w:val="0"/>
          <w:marRight w:val="0"/>
          <w:marTop w:val="0"/>
          <w:marBottom w:val="0"/>
          <w:divBdr>
            <w:top w:val="none" w:sz="0" w:space="0" w:color="auto"/>
            <w:left w:val="none" w:sz="0" w:space="0" w:color="auto"/>
            <w:bottom w:val="none" w:sz="0" w:space="0" w:color="auto"/>
            <w:right w:val="none" w:sz="0" w:space="0" w:color="auto"/>
          </w:divBdr>
        </w:div>
        <w:div w:id="953752393">
          <w:marLeft w:val="0"/>
          <w:marRight w:val="0"/>
          <w:marTop w:val="0"/>
          <w:marBottom w:val="0"/>
          <w:divBdr>
            <w:top w:val="none" w:sz="0" w:space="0" w:color="auto"/>
            <w:left w:val="none" w:sz="0" w:space="0" w:color="auto"/>
            <w:bottom w:val="none" w:sz="0" w:space="0" w:color="auto"/>
            <w:right w:val="none" w:sz="0" w:space="0" w:color="auto"/>
          </w:divBdr>
        </w:div>
        <w:div w:id="985934460">
          <w:marLeft w:val="0"/>
          <w:marRight w:val="0"/>
          <w:marTop w:val="0"/>
          <w:marBottom w:val="0"/>
          <w:divBdr>
            <w:top w:val="none" w:sz="0" w:space="0" w:color="auto"/>
            <w:left w:val="none" w:sz="0" w:space="0" w:color="auto"/>
            <w:bottom w:val="none" w:sz="0" w:space="0" w:color="auto"/>
            <w:right w:val="none" w:sz="0" w:space="0" w:color="auto"/>
          </w:divBdr>
        </w:div>
        <w:div w:id="999582556">
          <w:marLeft w:val="0"/>
          <w:marRight w:val="0"/>
          <w:marTop w:val="0"/>
          <w:marBottom w:val="0"/>
          <w:divBdr>
            <w:top w:val="none" w:sz="0" w:space="0" w:color="auto"/>
            <w:left w:val="none" w:sz="0" w:space="0" w:color="auto"/>
            <w:bottom w:val="none" w:sz="0" w:space="0" w:color="auto"/>
            <w:right w:val="none" w:sz="0" w:space="0" w:color="auto"/>
          </w:divBdr>
        </w:div>
        <w:div w:id="1017386286">
          <w:marLeft w:val="0"/>
          <w:marRight w:val="0"/>
          <w:marTop w:val="0"/>
          <w:marBottom w:val="0"/>
          <w:divBdr>
            <w:top w:val="none" w:sz="0" w:space="0" w:color="auto"/>
            <w:left w:val="none" w:sz="0" w:space="0" w:color="auto"/>
            <w:bottom w:val="none" w:sz="0" w:space="0" w:color="auto"/>
            <w:right w:val="none" w:sz="0" w:space="0" w:color="auto"/>
          </w:divBdr>
        </w:div>
        <w:div w:id="1019551029">
          <w:marLeft w:val="0"/>
          <w:marRight w:val="0"/>
          <w:marTop w:val="0"/>
          <w:marBottom w:val="0"/>
          <w:divBdr>
            <w:top w:val="none" w:sz="0" w:space="0" w:color="auto"/>
            <w:left w:val="none" w:sz="0" w:space="0" w:color="auto"/>
            <w:bottom w:val="none" w:sz="0" w:space="0" w:color="auto"/>
            <w:right w:val="none" w:sz="0" w:space="0" w:color="auto"/>
          </w:divBdr>
        </w:div>
        <w:div w:id="1090810987">
          <w:marLeft w:val="0"/>
          <w:marRight w:val="0"/>
          <w:marTop w:val="0"/>
          <w:marBottom w:val="0"/>
          <w:divBdr>
            <w:top w:val="none" w:sz="0" w:space="0" w:color="auto"/>
            <w:left w:val="none" w:sz="0" w:space="0" w:color="auto"/>
            <w:bottom w:val="none" w:sz="0" w:space="0" w:color="auto"/>
            <w:right w:val="none" w:sz="0" w:space="0" w:color="auto"/>
          </w:divBdr>
        </w:div>
        <w:div w:id="1284193860">
          <w:marLeft w:val="0"/>
          <w:marRight w:val="0"/>
          <w:marTop w:val="0"/>
          <w:marBottom w:val="0"/>
          <w:divBdr>
            <w:top w:val="none" w:sz="0" w:space="0" w:color="auto"/>
            <w:left w:val="none" w:sz="0" w:space="0" w:color="auto"/>
            <w:bottom w:val="none" w:sz="0" w:space="0" w:color="auto"/>
            <w:right w:val="none" w:sz="0" w:space="0" w:color="auto"/>
          </w:divBdr>
        </w:div>
        <w:div w:id="1335108663">
          <w:marLeft w:val="0"/>
          <w:marRight w:val="0"/>
          <w:marTop w:val="0"/>
          <w:marBottom w:val="0"/>
          <w:divBdr>
            <w:top w:val="none" w:sz="0" w:space="0" w:color="auto"/>
            <w:left w:val="none" w:sz="0" w:space="0" w:color="auto"/>
            <w:bottom w:val="none" w:sz="0" w:space="0" w:color="auto"/>
            <w:right w:val="none" w:sz="0" w:space="0" w:color="auto"/>
          </w:divBdr>
        </w:div>
        <w:div w:id="1413162996">
          <w:marLeft w:val="0"/>
          <w:marRight w:val="0"/>
          <w:marTop w:val="0"/>
          <w:marBottom w:val="0"/>
          <w:divBdr>
            <w:top w:val="none" w:sz="0" w:space="0" w:color="auto"/>
            <w:left w:val="none" w:sz="0" w:space="0" w:color="auto"/>
            <w:bottom w:val="none" w:sz="0" w:space="0" w:color="auto"/>
            <w:right w:val="none" w:sz="0" w:space="0" w:color="auto"/>
          </w:divBdr>
        </w:div>
        <w:div w:id="1460031026">
          <w:marLeft w:val="0"/>
          <w:marRight w:val="0"/>
          <w:marTop w:val="0"/>
          <w:marBottom w:val="0"/>
          <w:divBdr>
            <w:top w:val="none" w:sz="0" w:space="0" w:color="auto"/>
            <w:left w:val="none" w:sz="0" w:space="0" w:color="auto"/>
            <w:bottom w:val="none" w:sz="0" w:space="0" w:color="auto"/>
            <w:right w:val="none" w:sz="0" w:space="0" w:color="auto"/>
          </w:divBdr>
        </w:div>
        <w:div w:id="1508902933">
          <w:marLeft w:val="0"/>
          <w:marRight w:val="0"/>
          <w:marTop w:val="0"/>
          <w:marBottom w:val="0"/>
          <w:divBdr>
            <w:top w:val="none" w:sz="0" w:space="0" w:color="auto"/>
            <w:left w:val="none" w:sz="0" w:space="0" w:color="auto"/>
            <w:bottom w:val="none" w:sz="0" w:space="0" w:color="auto"/>
            <w:right w:val="none" w:sz="0" w:space="0" w:color="auto"/>
          </w:divBdr>
        </w:div>
        <w:div w:id="1530335075">
          <w:marLeft w:val="0"/>
          <w:marRight w:val="0"/>
          <w:marTop w:val="0"/>
          <w:marBottom w:val="0"/>
          <w:divBdr>
            <w:top w:val="none" w:sz="0" w:space="0" w:color="auto"/>
            <w:left w:val="none" w:sz="0" w:space="0" w:color="auto"/>
            <w:bottom w:val="none" w:sz="0" w:space="0" w:color="auto"/>
            <w:right w:val="none" w:sz="0" w:space="0" w:color="auto"/>
          </w:divBdr>
        </w:div>
        <w:div w:id="1544977398">
          <w:marLeft w:val="0"/>
          <w:marRight w:val="0"/>
          <w:marTop w:val="0"/>
          <w:marBottom w:val="0"/>
          <w:divBdr>
            <w:top w:val="none" w:sz="0" w:space="0" w:color="auto"/>
            <w:left w:val="none" w:sz="0" w:space="0" w:color="auto"/>
            <w:bottom w:val="none" w:sz="0" w:space="0" w:color="auto"/>
            <w:right w:val="none" w:sz="0" w:space="0" w:color="auto"/>
          </w:divBdr>
        </w:div>
        <w:div w:id="1550192441">
          <w:marLeft w:val="0"/>
          <w:marRight w:val="0"/>
          <w:marTop w:val="0"/>
          <w:marBottom w:val="0"/>
          <w:divBdr>
            <w:top w:val="none" w:sz="0" w:space="0" w:color="auto"/>
            <w:left w:val="none" w:sz="0" w:space="0" w:color="auto"/>
            <w:bottom w:val="none" w:sz="0" w:space="0" w:color="auto"/>
            <w:right w:val="none" w:sz="0" w:space="0" w:color="auto"/>
          </w:divBdr>
        </w:div>
        <w:div w:id="1572351393">
          <w:marLeft w:val="0"/>
          <w:marRight w:val="0"/>
          <w:marTop w:val="0"/>
          <w:marBottom w:val="0"/>
          <w:divBdr>
            <w:top w:val="none" w:sz="0" w:space="0" w:color="auto"/>
            <w:left w:val="none" w:sz="0" w:space="0" w:color="auto"/>
            <w:bottom w:val="none" w:sz="0" w:space="0" w:color="auto"/>
            <w:right w:val="none" w:sz="0" w:space="0" w:color="auto"/>
          </w:divBdr>
        </w:div>
        <w:div w:id="1598369242">
          <w:marLeft w:val="0"/>
          <w:marRight w:val="0"/>
          <w:marTop w:val="0"/>
          <w:marBottom w:val="0"/>
          <w:divBdr>
            <w:top w:val="none" w:sz="0" w:space="0" w:color="auto"/>
            <w:left w:val="none" w:sz="0" w:space="0" w:color="auto"/>
            <w:bottom w:val="none" w:sz="0" w:space="0" w:color="auto"/>
            <w:right w:val="none" w:sz="0" w:space="0" w:color="auto"/>
          </w:divBdr>
        </w:div>
        <w:div w:id="1627806913">
          <w:marLeft w:val="0"/>
          <w:marRight w:val="0"/>
          <w:marTop w:val="0"/>
          <w:marBottom w:val="0"/>
          <w:divBdr>
            <w:top w:val="none" w:sz="0" w:space="0" w:color="auto"/>
            <w:left w:val="none" w:sz="0" w:space="0" w:color="auto"/>
            <w:bottom w:val="none" w:sz="0" w:space="0" w:color="auto"/>
            <w:right w:val="none" w:sz="0" w:space="0" w:color="auto"/>
          </w:divBdr>
        </w:div>
        <w:div w:id="1700668307">
          <w:marLeft w:val="0"/>
          <w:marRight w:val="0"/>
          <w:marTop w:val="0"/>
          <w:marBottom w:val="0"/>
          <w:divBdr>
            <w:top w:val="none" w:sz="0" w:space="0" w:color="auto"/>
            <w:left w:val="none" w:sz="0" w:space="0" w:color="auto"/>
            <w:bottom w:val="none" w:sz="0" w:space="0" w:color="auto"/>
            <w:right w:val="none" w:sz="0" w:space="0" w:color="auto"/>
          </w:divBdr>
        </w:div>
        <w:div w:id="1783575085">
          <w:marLeft w:val="0"/>
          <w:marRight w:val="0"/>
          <w:marTop w:val="0"/>
          <w:marBottom w:val="0"/>
          <w:divBdr>
            <w:top w:val="none" w:sz="0" w:space="0" w:color="auto"/>
            <w:left w:val="none" w:sz="0" w:space="0" w:color="auto"/>
            <w:bottom w:val="none" w:sz="0" w:space="0" w:color="auto"/>
            <w:right w:val="none" w:sz="0" w:space="0" w:color="auto"/>
          </w:divBdr>
        </w:div>
        <w:div w:id="1808351625">
          <w:marLeft w:val="0"/>
          <w:marRight w:val="0"/>
          <w:marTop w:val="0"/>
          <w:marBottom w:val="0"/>
          <w:divBdr>
            <w:top w:val="none" w:sz="0" w:space="0" w:color="auto"/>
            <w:left w:val="none" w:sz="0" w:space="0" w:color="auto"/>
            <w:bottom w:val="none" w:sz="0" w:space="0" w:color="auto"/>
            <w:right w:val="none" w:sz="0" w:space="0" w:color="auto"/>
          </w:divBdr>
        </w:div>
        <w:div w:id="1841308766">
          <w:marLeft w:val="0"/>
          <w:marRight w:val="0"/>
          <w:marTop w:val="0"/>
          <w:marBottom w:val="0"/>
          <w:divBdr>
            <w:top w:val="none" w:sz="0" w:space="0" w:color="auto"/>
            <w:left w:val="none" w:sz="0" w:space="0" w:color="auto"/>
            <w:bottom w:val="none" w:sz="0" w:space="0" w:color="auto"/>
            <w:right w:val="none" w:sz="0" w:space="0" w:color="auto"/>
          </w:divBdr>
        </w:div>
        <w:div w:id="1882472498">
          <w:marLeft w:val="0"/>
          <w:marRight w:val="0"/>
          <w:marTop w:val="0"/>
          <w:marBottom w:val="0"/>
          <w:divBdr>
            <w:top w:val="none" w:sz="0" w:space="0" w:color="auto"/>
            <w:left w:val="none" w:sz="0" w:space="0" w:color="auto"/>
            <w:bottom w:val="none" w:sz="0" w:space="0" w:color="auto"/>
            <w:right w:val="none" w:sz="0" w:space="0" w:color="auto"/>
          </w:divBdr>
        </w:div>
        <w:div w:id="1885406669">
          <w:marLeft w:val="0"/>
          <w:marRight w:val="0"/>
          <w:marTop w:val="0"/>
          <w:marBottom w:val="0"/>
          <w:divBdr>
            <w:top w:val="none" w:sz="0" w:space="0" w:color="auto"/>
            <w:left w:val="none" w:sz="0" w:space="0" w:color="auto"/>
            <w:bottom w:val="none" w:sz="0" w:space="0" w:color="auto"/>
            <w:right w:val="none" w:sz="0" w:space="0" w:color="auto"/>
          </w:divBdr>
        </w:div>
        <w:div w:id="1978802990">
          <w:marLeft w:val="0"/>
          <w:marRight w:val="0"/>
          <w:marTop w:val="0"/>
          <w:marBottom w:val="0"/>
          <w:divBdr>
            <w:top w:val="none" w:sz="0" w:space="0" w:color="auto"/>
            <w:left w:val="none" w:sz="0" w:space="0" w:color="auto"/>
            <w:bottom w:val="none" w:sz="0" w:space="0" w:color="auto"/>
            <w:right w:val="none" w:sz="0" w:space="0" w:color="auto"/>
          </w:divBdr>
        </w:div>
        <w:div w:id="1996838317">
          <w:marLeft w:val="0"/>
          <w:marRight w:val="0"/>
          <w:marTop w:val="0"/>
          <w:marBottom w:val="0"/>
          <w:divBdr>
            <w:top w:val="none" w:sz="0" w:space="0" w:color="auto"/>
            <w:left w:val="none" w:sz="0" w:space="0" w:color="auto"/>
            <w:bottom w:val="none" w:sz="0" w:space="0" w:color="auto"/>
            <w:right w:val="none" w:sz="0" w:space="0" w:color="auto"/>
          </w:divBdr>
        </w:div>
        <w:div w:id="2023390371">
          <w:marLeft w:val="0"/>
          <w:marRight w:val="0"/>
          <w:marTop w:val="0"/>
          <w:marBottom w:val="0"/>
          <w:divBdr>
            <w:top w:val="none" w:sz="0" w:space="0" w:color="auto"/>
            <w:left w:val="none" w:sz="0" w:space="0" w:color="auto"/>
            <w:bottom w:val="none" w:sz="0" w:space="0" w:color="auto"/>
            <w:right w:val="none" w:sz="0" w:space="0" w:color="auto"/>
          </w:divBdr>
        </w:div>
        <w:div w:id="2071607473">
          <w:marLeft w:val="0"/>
          <w:marRight w:val="0"/>
          <w:marTop w:val="0"/>
          <w:marBottom w:val="0"/>
          <w:divBdr>
            <w:top w:val="none" w:sz="0" w:space="0" w:color="auto"/>
            <w:left w:val="none" w:sz="0" w:space="0" w:color="auto"/>
            <w:bottom w:val="none" w:sz="0" w:space="0" w:color="auto"/>
            <w:right w:val="none" w:sz="0" w:space="0" w:color="auto"/>
          </w:divBdr>
        </w:div>
        <w:div w:id="2109543080">
          <w:marLeft w:val="0"/>
          <w:marRight w:val="0"/>
          <w:marTop w:val="0"/>
          <w:marBottom w:val="0"/>
          <w:divBdr>
            <w:top w:val="none" w:sz="0" w:space="0" w:color="auto"/>
            <w:left w:val="none" w:sz="0" w:space="0" w:color="auto"/>
            <w:bottom w:val="none" w:sz="0" w:space="0" w:color="auto"/>
            <w:right w:val="none" w:sz="0" w:space="0" w:color="auto"/>
          </w:divBdr>
        </w:div>
        <w:div w:id="2115054845">
          <w:marLeft w:val="0"/>
          <w:marRight w:val="0"/>
          <w:marTop w:val="0"/>
          <w:marBottom w:val="0"/>
          <w:divBdr>
            <w:top w:val="none" w:sz="0" w:space="0" w:color="auto"/>
            <w:left w:val="none" w:sz="0" w:space="0" w:color="auto"/>
            <w:bottom w:val="none" w:sz="0" w:space="0" w:color="auto"/>
            <w:right w:val="none" w:sz="0" w:space="0" w:color="auto"/>
          </w:divBdr>
        </w:div>
      </w:divsChild>
    </w:div>
    <w:div w:id="221333805">
      <w:bodyDiv w:val="1"/>
      <w:marLeft w:val="0"/>
      <w:marRight w:val="0"/>
      <w:marTop w:val="0"/>
      <w:marBottom w:val="0"/>
      <w:divBdr>
        <w:top w:val="none" w:sz="0" w:space="0" w:color="auto"/>
        <w:left w:val="none" w:sz="0" w:space="0" w:color="auto"/>
        <w:bottom w:val="none" w:sz="0" w:space="0" w:color="auto"/>
        <w:right w:val="none" w:sz="0" w:space="0" w:color="auto"/>
      </w:divBdr>
    </w:div>
    <w:div w:id="226108101">
      <w:bodyDiv w:val="1"/>
      <w:marLeft w:val="0"/>
      <w:marRight w:val="0"/>
      <w:marTop w:val="0"/>
      <w:marBottom w:val="0"/>
      <w:divBdr>
        <w:top w:val="none" w:sz="0" w:space="0" w:color="auto"/>
        <w:left w:val="none" w:sz="0" w:space="0" w:color="auto"/>
        <w:bottom w:val="none" w:sz="0" w:space="0" w:color="auto"/>
        <w:right w:val="none" w:sz="0" w:space="0" w:color="auto"/>
      </w:divBdr>
    </w:div>
    <w:div w:id="278032402">
      <w:bodyDiv w:val="1"/>
      <w:marLeft w:val="0"/>
      <w:marRight w:val="0"/>
      <w:marTop w:val="0"/>
      <w:marBottom w:val="0"/>
      <w:divBdr>
        <w:top w:val="none" w:sz="0" w:space="0" w:color="auto"/>
        <w:left w:val="none" w:sz="0" w:space="0" w:color="auto"/>
        <w:bottom w:val="none" w:sz="0" w:space="0" w:color="auto"/>
        <w:right w:val="none" w:sz="0" w:space="0" w:color="auto"/>
      </w:divBdr>
    </w:div>
    <w:div w:id="301622546">
      <w:bodyDiv w:val="1"/>
      <w:marLeft w:val="0"/>
      <w:marRight w:val="0"/>
      <w:marTop w:val="0"/>
      <w:marBottom w:val="0"/>
      <w:divBdr>
        <w:top w:val="none" w:sz="0" w:space="0" w:color="auto"/>
        <w:left w:val="none" w:sz="0" w:space="0" w:color="auto"/>
        <w:bottom w:val="none" w:sz="0" w:space="0" w:color="auto"/>
        <w:right w:val="none" w:sz="0" w:space="0" w:color="auto"/>
      </w:divBdr>
    </w:div>
    <w:div w:id="339938306">
      <w:bodyDiv w:val="1"/>
      <w:marLeft w:val="0"/>
      <w:marRight w:val="0"/>
      <w:marTop w:val="0"/>
      <w:marBottom w:val="0"/>
      <w:divBdr>
        <w:top w:val="none" w:sz="0" w:space="0" w:color="auto"/>
        <w:left w:val="none" w:sz="0" w:space="0" w:color="auto"/>
        <w:bottom w:val="none" w:sz="0" w:space="0" w:color="auto"/>
        <w:right w:val="none" w:sz="0" w:space="0" w:color="auto"/>
      </w:divBdr>
      <w:divsChild>
        <w:div w:id="1256206900">
          <w:marLeft w:val="0"/>
          <w:marRight w:val="0"/>
          <w:marTop w:val="0"/>
          <w:marBottom w:val="0"/>
          <w:divBdr>
            <w:top w:val="none" w:sz="0" w:space="0" w:color="auto"/>
            <w:left w:val="none" w:sz="0" w:space="0" w:color="auto"/>
            <w:bottom w:val="none" w:sz="0" w:space="0" w:color="auto"/>
            <w:right w:val="none" w:sz="0" w:space="0" w:color="auto"/>
          </w:divBdr>
        </w:div>
      </w:divsChild>
    </w:div>
    <w:div w:id="373579728">
      <w:bodyDiv w:val="1"/>
      <w:marLeft w:val="0"/>
      <w:marRight w:val="0"/>
      <w:marTop w:val="0"/>
      <w:marBottom w:val="0"/>
      <w:divBdr>
        <w:top w:val="none" w:sz="0" w:space="0" w:color="auto"/>
        <w:left w:val="none" w:sz="0" w:space="0" w:color="auto"/>
        <w:bottom w:val="none" w:sz="0" w:space="0" w:color="auto"/>
        <w:right w:val="none" w:sz="0" w:space="0" w:color="auto"/>
      </w:divBdr>
      <w:divsChild>
        <w:div w:id="1106778621">
          <w:marLeft w:val="0"/>
          <w:marRight w:val="0"/>
          <w:marTop w:val="0"/>
          <w:marBottom w:val="0"/>
          <w:divBdr>
            <w:top w:val="none" w:sz="0" w:space="0" w:color="auto"/>
            <w:left w:val="none" w:sz="0" w:space="0" w:color="auto"/>
            <w:bottom w:val="none" w:sz="0" w:space="0" w:color="auto"/>
            <w:right w:val="none" w:sz="0" w:space="0" w:color="auto"/>
          </w:divBdr>
        </w:div>
      </w:divsChild>
    </w:div>
    <w:div w:id="432630270">
      <w:bodyDiv w:val="1"/>
      <w:marLeft w:val="0"/>
      <w:marRight w:val="0"/>
      <w:marTop w:val="0"/>
      <w:marBottom w:val="0"/>
      <w:divBdr>
        <w:top w:val="none" w:sz="0" w:space="0" w:color="auto"/>
        <w:left w:val="none" w:sz="0" w:space="0" w:color="auto"/>
        <w:bottom w:val="none" w:sz="0" w:space="0" w:color="auto"/>
        <w:right w:val="none" w:sz="0" w:space="0" w:color="auto"/>
      </w:divBdr>
      <w:divsChild>
        <w:div w:id="51975676">
          <w:marLeft w:val="0"/>
          <w:marRight w:val="0"/>
          <w:marTop w:val="0"/>
          <w:marBottom w:val="0"/>
          <w:divBdr>
            <w:top w:val="none" w:sz="0" w:space="0" w:color="auto"/>
            <w:left w:val="none" w:sz="0" w:space="0" w:color="auto"/>
            <w:bottom w:val="none" w:sz="0" w:space="0" w:color="auto"/>
            <w:right w:val="none" w:sz="0" w:space="0" w:color="auto"/>
          </w:divBdr>
        </w:div>
        <w:div w:id="87971326">
          <w:marLeft w:val="0"/>
          <w:marRight w:val="0"/>
          <w:marTop w:val="0"/>
          <w:marBottom w:val="0"/>
          <w:divBdr>
            <w:top w:val="none" w:sz="0" w:space="0" w:color="auto"/>
            <w:left w:val="none" w:sz="0" w:space="0" w:color="auto"/>
            <w:bottom w:val="none" w:sz="0" w:space="0" w:color="auto"/>
            <w:right w:val="none" w:sz="0" w:space="0" w:color="auto"/>
          </w:divBdr>
        </w:div>
        <w:div w:id="385226128">
          <w:marLeft w:val="0"/>
          <w:marRight w:val="0"/>
          <w:marTop w:val="0"/>
          <w:marBottom w:val="0"/>
          <w:divBdr>
            <w:top w:val="none" w:sz="0" w:space="0" w:color="auto"/>
            <w:left w:val="none" w:sz="0" w:space="0" w:color="auto"/>
            <w:bottom w:val="none" w:sz="0" w:space="0" w:color="auto"/>
            <w:right w:val="none" w:sz="0" w:space="0" w:color="auto"/>
          </w:divBdr>
        </w:div>
        <w:div w:id="544293440">
          <w:marLeft w:val="0"/>
          <w:marRight w:val="0"/>
          <w:marTop w:val="0"/>
          <w:marBottom w:val="0"/>
          <w:divBdr>
            <w:top w:val="none" w:sz="0" w:space="0" w:color="auto"/>
            <w:left w:val="none" w:sz="0" w:space="0" w:color="auto"/>
            <w:bottom w:val="none" w:sz="0" w:space="0" w:color="auto"/>
            <w:right w:val="none" w:sz="0" w:space="0" w:color="auto"/>
          </w:divBdr>
        </w:div>
        <w:div w:id="606355153">
          <w:marLeft w:val="0"/>
          <w:marRight w:val="0"/>
          <w:marTop w:val="0"/>
          <w:marBottom w:val="0"/>
          <w:divBdr>
            <w:top w:val="none" w:sz="0" w:space="0" w:color="auto"/>
            <w:left w:val="none" w:sz="0" w:space="0" w:color="auto"/>
            <w:bottom w:val="none" w:sz="0" w:space="0" w:color="auto"/>
            <w:right w:val="none" w:sz="0" w:space="0" w:color="auto"/>
          </w:divBdr>
        </w:div>
        <w:div w:id="685518372">
          <w:marLeft w:val="0"/>
          <w:marRight w:val="0"/>
          <w:marTop w:val="0"/>
          <w:marBottom w:val="0"/>
          <w:divBdr>
            <w:top w:val="none" w:sz="0" w:space="0" w:color="auto"/>
            <w:left w:val="none" w:sz="0" w:space="0" w:color="auto"/>
            <w:bottom w:val="none" w:sz="0" w:space="0" w:color="auto"/>
            <w:right w:val="none" w:sz="0" w:space="0" w:color="auto"/>
          </w:divBdr>
        </w:div>
        <w:div w:id="893152251">
          <w:marLeft w:val="0"/>
          <w:marRight w:val="0"/>
          <w:marTop w:val="0"/>
          <w:marBottom w:val="0"/>
          <w:divBdr>
            <w:top w:val="none" w:sz="0" w:space="0" w:color="auto"/>
            <w:left w:val="none" w:sz="0" w:space="0" w:color="auto"/>
            <w:bottom w:val="none" w:sz="0" w:space="0" w:color="auto"/>
            <w:right w:val="none" w:sz="0" w:space="0" w:color="auto"/>
          </w:divBdr>
        </w:div>
        <w:div w:id="986055554">
          <w:marLeft w:val="0"/>
          <w:marRight w:val="0"/>
          <w:marTop w:val="0"/>
          <w:marBottom w:val="0"/>
          <w:divBdr>
            <w:top w:val="none" w:sz="0" w:space="0" w:color="auto"/>
            <w:left w:val="none" w:sz="0" w:space="0" w:color="auto"/>
            <w:bottom w:val="none" w:sz="0" w:space="0" w:color="auto"/>
            <w:right w:val="none" w:sz="0" w:space="0" w:color="auto"/>
          </w:divBdr>
        </w:div>
      </w:divsChild>
    </w:div>
    <w:div w:id="448934988">
      <w:bodyDiv w:val="1"/>
      <w:marLeft w:val="0"/>
      <w:marRight w:val="0"/>
      <w:marTop w:val="0"/>
      <w:marBottom w:val="0"/>
      <w:divBdr>
        <w:top w:val="none" w:sz="0" w:space="0" w:color="auto"/>
        <w:left w:val="none" w:sz="0" w:space="0" w:color="auto"/>
        <w:bottom w:val="none" w:sz="0" w:space="0" w:color="auto"/>
        <w:right w:val="none" w:sz="0" w:space="0" w:color="auto"/>
      </w:divBdr>
    </w:div>
    <w:div w:id="463234854">
      <w:bodyDiv w:val="1"/>
      <w:marLeft w:val="0"/>
      <w:marRight w:val="0"/>
      <w:marTop w:val="0"/>
      <w:marBottom w:val="0"/>
      <w:divBdr>
        <w:top w:val="none" w:sz="0" w:space="0" w:color="auto"/>
        <w:left w:val="none" w:sz="0" w:space="0" w:color="auto"/>
        <w:bottom w:val="none" w:sz="0" w:space="0" w:color="auto"/>
        <w:right w:val="none" w:sz="0" w:space="0" w:color="auto"/>
      </w:divBdr>
    </w:div>
    <w:div w:id="473446539">
      <w:bodyDiv w:val="1"/>
      <w:marLeft w:val="0"/>
      <w:marRight w:val="0"/>
      <w:marTop w:val="0"/>
      <w:marBottom w:val="0"/>
      <w:divBdr>
        <w:top w:val="none" w:sz="0" w:space="0" w:color="auto"/>
        <w:left w:val="none" w:sz="0" w:space="0" w:color="auto"/>
        <w:bottom w:val="none" w:sz="0" w:space="0" w:color="auto"/>
        <w:right w:val="none" w:sz="0" w:space="0" w:color="auto"/>
      </w:divBdr>
    </w:div>
    <w:div w:id="490605498">
      <w:bodyDiv w:val="1"/>
      <w:marLeft w:val="0"/>
      <w:marRight w:val="0"/>
      <w:marTop w:val="0"/>
      <w:marBottom w:val="0"/>
      <w:divBdr>
        <w:top w:val="none" w:sz="0" w:space="0" w:color="auto"/>
        <w:left w:val="none" w:sz="0" w:space="0" w:color="auto"/>
        <w:bottom w:val="none" w:sz="0" w:space="0" w:color="auto"/>
        <w:right w:val="none" w:sz="0" w:space="0" w:color="auto"/>
      </w:divBdr>
    </w:div>
    <w:div w:id="541674925">
      <w:bodyDiv w:val="1"/>
      <w:marLeft w:val="0"/>
      <w:marRight w:val="0"/>
      <w:marTop w:val="0"/>
      <w:marBottom w:val="0"/>
      <w:divBdr>
        <w:top w:val="none" w:sz="0" w:space="0" w:color="auto"/>
        <w:left w:val="none" w:sz="0" w:space="0" w:color="auto"/>
        <w:bottom w:val="none" w:sz="0" w:space="0" w:color="auto"/>
        <w:right w:val="none" w:sz="0" w:space="0" w:color="auto"/>
      </w:divBdr>
      <w:divsChild>
        <w:div w:id="1086924786">
          <w:marLeft w:val="0"/>
          <w:marRight w:val="0"/>
          <w:marTop w:val="0"/>
          <w:marBottom w:val="0"/>
          <w:divBdr>
            <w:top w:val="none" w:sz="0" w:space="0" w:color="auto"/>
            <w:left w:val="none" w:sz="0" w:space="0" w:color="auto"/>
            <w:bottom w:val="none" w:sz="0" w:space="0" w:color="auto"/>
            <w:right w:val="none" w:sz="0" w:space="0" w:color="auto"/>
          </w:divBdr>
        </w:div>
        <w:div w:id="2061244398">
          <w:marLeft w:val="0"/>
          <w:marRight w:val="0"/>
          <w:marTop w:val="0"/>
          <w:marBottom w:val="0"/>
          <w:divBdr>
            <w:top w:val="none" w:sz="0" w:space="0" w:color="auto"/>
            <w:left w:val="none" w:sz="0" w:space="0" w:color="auto"/>
            <w:bottom w:val="none" w:sz="0" w:space="0" w:color="auto"/>
            <w:right w:val="none" w:sz="0" w:space="0" w:color="auto"/>
          </w:divBdr>
        </w:div>
      </w:divsChild>
    </w:div>
    <w:div w:id="563831073">
      <w:bodyDiv w:val="1"/>
      <w:marLeft w:val="0"/>
      <w:marRight w:val="0"/>
      <w:marTop w:val="0"/>
      <w:marBottom w:val="0"/>
      <w:divBdr>
        <w:top w:val="none" w:sz="0" w:space="0" w:color="auto"/>
        <w:left w:val="none" w:sz="0" w:space="0" w:color="auto"/>
        <w:bottom w:val="none" w:sz="0" w:space="0" w:color="auto"/>
        <w:right w:val="none" w:sz="0" w:space="0" w:color="auto"/>
      </w:divBdr>
    </w:div>
    <w:div w:id="574559295">
      <w:bodyDiv w:val="1"/>
      <w:marLeft w:val="0"/>
      <w:marRight w:val="0"/>
      <w:marTop w:val="0"/>
      <w:marBottom w:val="0"/>
      <w:divBdr>
        <w:top w:val="none" w:sz="0" w:space="0" w:color="auto"/>
        <w:left w:val="none" w:sz="0" w:space="0" w:color="auto"/>
        <w:bottom w:val="none" w:sz="0" w:space="0" w:color="auto"/>
        <w:right w:val="none" w:sz="0" w:space="0" w:color="auto"/>
      </w:divBdr>
      <w:divsChild>
        <w:div w:id="306593834">
          <w:marLeft w:val="0"/>
          <w:marRight w:val="0"/>
          <w:marTop w:val="0"/>
          <w:marBottom w:val="0"/>
          <w:divBdr>
            <w:top w:val="none" w:sz="0" w:space="0" w:color="auto"/>
            <w:left w:val="none" w:sz="0" w:space="0" w:color="auto"/>
            <w:bottom w:val="none" w:sz="0" w:space="0" w:color="auto"/>
            <w:right w:val="none" w:sz="0" w:space="0" w:color="auto"/>
          </w:divBdr>
        </w:div>
        <w:div w:id="1225533453">
          <w:marLeft w:val="0"/>
          <w:marRight w:val="0"/>
          <w:marTop w:val="0"/>
          <w:marBottom w:val="0"/>
          <w:divBdr>
            <w:top w:val="none" w:sz="0" w:space="0" w:color="auto"/>
            <w:left w:val="none" w:sz="0" w:space="0" w:color="auto"/>
            <w:bottom w:val="none" w:sz="0" w:space="0" w:color="auto"/>
            <w:right w:val="none" w:sz="0" w:space="0" w:color="auto"/>
          </w:divBdr>
        </w:div>
      </w:divsChild>
    </w:div>
    <w:div w:id="585655912">
      <w:bodyDiv w:val="1"/>
      <w:marLeft w:val="0"/>
      <w:marRight w:val="0"/>
      <w:marTop w:val="0"/>
      <w:marBottom w:val="0"/>
      <w:divBdr>
        <w:top w:val="none" w:sz="0" w:space="0" w:color="auto"/>
        <w:left w:val="none" w:sz="0" w:space="0" w:color="auto"/>
        <w:bottom w:val="none" w:sz="0" w:space="0" w:color="auto"/>
        <w:right w:val="none" w:sz="0" w:space="0" w:color="auto"/>
      </w:divBdr>
    </w:div>
    <w:div w:id="622201162">
      <w:bodyDiv w:val="1"/>
      <w:marLeft w:val="0"/>
      <w:marRight w:val="0"/>
      <w:marTop w:val="0"/>
      <w:marBottom w:val="0"/>
      <w:divBdr>
        <w:top w:val="none" w:sz="0" w:space="0" w:color="auto"/>
        <w:left w:val="none" w:sz="0" w:space="0" w:color="auto"/>
        <w:bottom w:val="none" w:sz="0" w:space="0" w:color="auto"/>
        <w:right w:val="none" w:sz="0" w:space="0" w:color="auto"/>
      </w:divBdr>
    </w:div>
    <w:div w:id="736167115">
      <w:bodyDiv w:val="1"/>
      <w:marLeft w:val="0"/>
      <w:marRight w:val="0"/>
      <w:marTop w:val="0"/>
      <w:marBottom w:val="0"/>
      <w:divBdr>
        <w:top w:val="none" w:sz="0" w:space="0" w:color="auto"/>
        <w:left w:val="none" w:sz="0" w:space="0" w:color="auto"/>
        <w:bottom w:val="none" w:sz="0" w:space="0" w:color="auto"/>
        <w:right w:val="none" w:sz="0" w:space="0" w:color="auto"/>
      </w:divBdr>
    </w:div>
    <w:div w:id="815149303">
      <w:bodyDiv w:val="1"/>
      <w:marLeft w:val="0"/>
      <w:marRight w:val="0"/>
      <w:marTop w:val="0"/>
      <w:marBottom w:val="0"/>
      <w:divBdr>
        <w:top w:val="none" w:sz="0" w:space="0" w:color="auto"/>
        <w:left w:val="none" w:sz="0" w:space="0" w:color="auto"/>
        <w:bottom w:val="none" w:sz="0" w:space="0" w:color="auto"/>
        <w:right w:val="none" w:sz="0" w:space="0" w:color="auto"/>
      </w:divBdr>
    </w:div>
    <w:div w:id="856622028">
      <w:bodyDiv w:val="1"/>
      <w:marLeft w:val="0"/>
      <w:marRight w:val="0"/>
      <w:marTop w:val="0"/>
      <w:marBottom w:val="0"/>
      <w:divBdr>
        <w:top w:val="none" w:sz="0" w:space="0" w:color="auto"/>
        <w:left w:val="none" w:sz="0" w:space="0" w:color="auto"/>
        <w:bottom w:val="none" w:sz="0" w:space="0" w:color="auto"/>
        <w:right w:val="none" w:sz="0" w:space="0" w:color="auto"/>
      </w:divBdr>
    </w:div>
    <w:div w:id="857306053">
      <w:bodyDiv w:val="1"/>
      <w:marLeft w:val="0"/>
      <w:marRight w:val="0"/>
      <w:marTop w:val="0"/>
      <w:marBottom w:val="0"/>
      <w:divBdr>
        <w:top w:val="none" w:sz="0" w:space="0" w:color="auto"/>
        <w:left w:val="none" w:sz="0" w:space="0" w:color="auto"/>
        <w:bottom w:val="none" w:sz="0" w:space="0" w:color="auto"/>
        <w:right w:val="none" w:sz="0" w:space="0" w:color="auto"/>
      </w:divBdr>
    </w:div>
    <w:div w:id="870918413">
      <w:bodyDiv w:val="1"/>
      <w:marLeft w:val="0"/>
      <w:marRight w:val="0"/>
      <w:marTop w:val="0"/>
      <w:marBottom w:val="0"/>
      <w:divBdr>
        <w:top w:val="none" w:sz="0" w:space="0" w:color="auto"/>
        <w:left w:val="none" w:sz="0" w:space="0" w:color="auto"/>
        <w:bottom w:val="none" w:sz="0" w:space="0" w:color="auto"/>
        <w:right w:val="none" w:sz="0" w:space="0" w:color="auto"/>
      </w:divBdr>
    </w:div>
    <w:div w:id="907417641">
      <w:bodyDiv w:val="1"/>
      <w:marLeft w:val="0"/>
      <w:marRight w:val="0"/>
      <w:marTop w:val="0"/>
      <w:marBottom w:val="0"/>
      <w:divBdr>
        <w:top w:val="none" w:sz="0" w:space="0" w:color="auto"/>
        <w:left w:val="none" w:sz="0" w:space="0" w:color="auto"/>
        <w:bottom w:val="none" w:sz="0" w:space="0" w:color="auto"/>
        <w:right w:val="none" w:sz="0" w:space="0" w:color="auto"/>
      </w:divBdr>
    </w:div>
    <w:div w:id="913396863">
      <w:bodyDiv w:val="1"/>
      <w:marLeft w:val="0"/>
      <w:marRight w:val="0"/>
      <w:marTop w:val="0"/>
      <w:marBottom w:val="0"/>
      <w:divBdr>
        <w:top w:val="none" w:sz="0" w:space="0" w:color="auto"/>
        <w:left w:val="none" w:sz="0" w:space="0" w:color="auto"/>
        <w:bottom w:val="none" w:sz="0" w:space="0" w:color="auto"/>
        <w:right w:val="none" w:sz="0" w:space="0" w:color="auto"/>
      </w:divBdr>
    </w:div>
    <w:div w:id="933519315">
      <w:bodyDiv w:val="1"/>
      <w:marLeft w:val="0"/>
      <w:marRight w:val="0"/>
      <w:marTop w:val="0"/>
      <w:marBottom w:val="0"/>
      <w:divBdr>
        <w:top w:val="none" w:sz="0" w:space="0" w:color="auto"/>
        <w:left w:val="none" w:sz="0" w:space="0" w:color="auto"/>
        <w:bottom w:val="none" w:sz="0" w:space="0" w:color="auto"/>
        <w:right w:val="none" w:sz="0" w:space="0" w:color="auto"/>
      </w:divBdr>
    </w:div>
    <w:div w:id="956528286">
      <w:bodyDiv w:val="1"/>
      <w:marLeft w:val="0"/>
      <w:marRight w:val="0"/>
      <w:marTop w:val="0"/>
      <w:marBottom w:val="0"/>
      <w:divBdr>
        <w:top w:val="none" w:sz="0" w:space="0" w:color="auto"/>
        <w:left w:val="none" w:sz="0" w:space="0" w:color="auto"/>
        <w:bottom w:val="none" w:sz="0" w:space="0" w:color="auto"/>
        <w:right w:val="none" w:sz="0" w:space="0" w:color="auto"/>
      </w:divBdr>
    </w:div>
    <w:div w:id="1168714990">
      <w:bodyDiv w:val="1"/>
      <w:marLeft w:val="0"/>
      <w:marRight w:val="0"/>
      <w:marTop w:val="0"/>
      <w:marBottom w:val="0"/>
      <w:divBdr>
        <w:top w:val="none" w:sz="0" w:space="0" w:color="auto"/>
        <w:left w:val="none" w:sz="0" w:space="0" w:color="auto"/>
        <w:bottom w:val="none" w:sz="0" w:space="0" w:color="auto"/>
        <w:right w:val="none" w:sz="0" w:space="0" w:color="auto"/>
      </w:divBdr>
    </w:div>
    <w:div w:id="1189413436">
      <w:bodyDiv w:val="1"/>
      <w:marLeft w:val="0"/>
      <w:marRight w:val="0"/>
      <w:marTop w:val="0"/>
      <w:marBottom w:val="0"/>
      <w:divBdr>
        <w:top w:val="none" w:sz="0" w:space="0" w:color="auto"/>
        <w:left w:val="none" w:sz="0" w:space="0" w:color="auto"/>
        <w:bottom w:val="none" w:sz="0" w:space="0" w:color="auto"/>
        <w:right w:val="none" w:sz="0" w:space="0" w:color="auto"/>
      </w:divBdr>
    </w:div>
    <w:div w:id="1262762296">
      <w:bodyDiv w:val="1"/>
      <w:marLeft w:val="0"/>
      <w:marRight w:val="0"/>
      <w:marTop w:val="0"/>
      <w:marBottom w:val="0"/>
      <w:divBdr>
        <w:top w:val="none" w:sz="0" w:space="0" w:color="auto"/>
        <w:left w:val="none" w:sz="0" w:space="0" w:color="auto"/>
        <w:bottom w:val="none" w:sz="0" w:space="0" w:color="auto"/>
        <w:right w:val="none" w:sz="0" w:space="0" w:color="auto"/>
      </w:divBdr>
    </w:div>
    <w:div w:id="1342005469">
      <w:bodyDiv w:val="1"/>
      <w:marLeft w:val="0"/>
      <w:marRight w:val="0"/>
      <w:marTop w:val="0"/>
      <w:marBottom w:val="0"/>
      <w:divBdr>
        <w:top w:val="none" w:sz="0" w:space="0" w:color="auto"/>
        <w:left w:val="none" w:sz="0" w:space="0" w:color="auto"/>
        <w:bottom w:val="none" w:sz="0" w:space="0" w:color="auto"/>
        <w:right w:val="none" w:sz="0" w:space="0" w:color="auto"/>
      </w:divBdr>
    </w:div>
    <w:div w:id="1371148336">
      <w:bodyDiv w:val="1"/>
      <w:marLeft w:val="0"/>
      <w:marRight w:val="0"/>
      <w:marTop w:val="0"/>
      <w:marBottom w:val="0"/>
      <w:divBdr>
        <w:top w:val="none" w:sz="0" w:space="0" w:color="auto"/>
        <w:left w:val="none" w:sz="0" w:space="0" w:color="auto"/>
        <w:bottom w:val="none" w:sz="0" w:space="0" w:color="auto"/>
        <w:right w:val="none" w:sz="0" w:space="0" w:color="auto"/>
      </w:divBdr>
    </w:div>
    <w:div w:id="1396322145">
      <w:bodyDiv w:val="1"/>
      <w:marLeft w:val="0"/>
      <w:marRight w:val="0"/>
      <w:marTop w:val="0"/>
      <w:marBottom w:val="0"/>
      <w:divBdr>
        <w:top w:val="none" w:sz="0" w:space="0" w:color="auto"/>
        <w:left w:val="none" w:sz="0" w:space="0" w:color="auto"/>
        <w:bottom w:val="none" w:sz="0" w:space="0" w:color="auto"/>
        <w:right w:val="none" w:sz="0" w:space="0" w:color="auto"/>
      </w:divBdr>
    </w:div>
    <w:div w:id="1455172546">
      <w:bodyDiv w:val="1"/>
      <w:marLeft w:val="0"/>
      <w:marRight w:val="0"/>
      <w:marTop w:val="0"/>
      <w:marBottom w:val="0"/>
      <w:divBdr>
        <w:top w:val="none" w:sz="0" w:space="0" w:color="auto"/>
        <w:left w:val="none" w:sz="0" w:space="0" w:color="auto"/>
        <w:bottom w:val="none" w:sz="0" w:space="0" w:color="auto"/>
        <w:right w:val="none" w:sz="0" w:space="0" w:color="auto"/>
      </w:divBdr>
    </w:div>
    <w:div w:id="1470588805">
      <w:bodyDiv w:val="1"/>
      <w:marLeft w:val="0"/>
      <w:marRight w:val="0"/>
      <w:marTop w:val="0"/>
      <w:marBottom w:val="0"/>
      <w:divBdr>
        <w:top w:val="none" w:sz="0" w:space="0" w:color="auto"/>
        <w:left w:val="none" w:sz="0" w:space="0" w:color="auto"/>
        <w:bottom w:val="none" w:sz="0" w:space="0" w:color="auto"/>
        <w:right w:val="none" w:sz="0" w:space="0" w:color="auto"/>
      </w:divBdr>
    </w:div>
    <w:div w:id="1528133816">
      <w:bodyDiv w:val="1"/>
      <w:marLeft w:val="0"/>
      <w:marRight w:val="0"/>
      <w:marTop w:val="0"/>
      <w:marBottom w:val="0"/>
      <w:divBdr>
        <w:top w:val="none" w:sz="0" w:space="0" w:color="auto"/>
        <w:left w:val="none" w:sz="0" w:space="0" w:color="auto"/>
        <w:bottom w:val="none" w:sz="0" w:space="0" w:color="auto"/>
        <w:right w:val="none" w:sz="0" w:space="0" w:color="auto"/>
      </w:divBdr>
    </w:div>
    <w:div w:id="1548570477">
      <w:bodyDiv w:val="1"/>
      <w:marLeft w:val="0"/>
      <w:marRight w:val="0"/>
      <w:marTop w:val="0"/>
      <w:marBottom w:val="0"/>
      <w:divBdr>
        <w:top w:val="none" w:sz="0" w:space="0" w:color="auto"/>
        <w:left w:val="none" w:sz="0" w:space="0" w:color="auto"/>
        <w:bottom w:val="none" w:sz="0" w:space="0" w:color="auto"/>
        <w:right w:val="none" w:sz="0" w:space="0" w:color="auto"/>
      </w:divBdr>
    </w:div>
    <w:div w:id="1549414474">
      <w:bodyDiv w:val="1"/>
      <w:marLeft w:val="0"/>
      <w:marRight w:val="0"/>
      <w:marTop w:val="0"/>
      <w:marBottom w:val="0"/>
      <w:divBdr>
        <w:top w:val="none" w:sz="0" w:space="0" w:color="auto"/>
        <w:left w:val="none" w:sz="0" w:space="0" w:color="auto"/>
        <w:bottom w:val="none" w:sz="0" w:space="0" w:color="auto"/>
        <w:right w:val="none" w:sz="0" w:space="0" w:color="auto"/>
      </w:divBdr>
      <w:divsChild>
        <w:div w:id="571157506">
          <w:marLeft w:val="0"/>
          <w:marRight w:val="0"/>
          <w:marTop w:val="0"/>
          <w:marBottom w:val="0"/>
          <w:divBdr>
            <w:top w:val="none" w:sz="0" w:space="0" w:color="auto"/>
            <w:left w:val="none" w:sz="0" w:space="0" w:color="auto"/>
            <w:bottom w:val="none" w:sz="0" w:space="0" w:color="auto"/>
            <w:right w:val="none" w:sz="0" w:space="0" w:color="auto"/>
          </w:divBdr>
        </w:div>
        <w:div w:id="1278105182">
          <w:marLeft w:val="0"/>
          <w:marRight w:val="0"/>
          <w:marTop w:val="0"/>
          <w:marBottom w:val="0"/>
          <w:divBdr>
            <w:top w:val="none" w:sz="0" w:space="0" w:color="auto"/>
            <w:left w:val="none" w:sz="0" w:space="0" w:color="auto"/>
            <w:bottom w:val="none" w:sz="0" w:space="0" w:color="auto"/>
            <w:right w:val="none" w:sz="0" w:space="0" w:color="auto"/>
          </w:divBdr>
        </w:div>
        <w:div w:id="1538422041">
          <w:marLeft w:val="0"/>
          <w:marRight w:val="0"/>
          <w:marTop w:val="0"/>
          <w:marBottom w:val="0"/>
          <w:divBdr>
            <w:top w:val="none" w:sz="0" w:space="0" w:color="auto"/>
            <w:left w:val="none" w:sz="0" w:space="0" w:color="auto"/>
            <w:bottom w:val="none" w:sz="0" w:space="0" w:color="auto"/>
            <w:right w:val="none" w:sz="0" w:space="0" w:color="auto"/>
          </w:divBdr>
        </w:div>
        <w:div w:id="1842311318">
          <w:marLeft w:val="0"/>
          <w:marRight w:val="0"/>
          <w:marTop w:val="0"/>
          <w:marBottom w:val="0"/>
          <w:divBdr>
            <w:top w:val="none" w:sz="0" w:space="0" w:color="auto"/>
            <w:left w:val="none" w:sz="0" w:space="0" w:color="auto"/>
            <w:bottom w:val="none" w:sz="0" w:space="0" w:color="auto"/>
            <w:right w:val="none" w:sz="0" w:space="0" w:color="auto"/>
          </w:divBdr>
        </w:div>
        <w:div w:id="1932203626">
          <w:marLeft w:val="0"/>
          <w:marRight w:val="0"/>
          <w:marTop w:val="0"/>
          <w:marBottom w:val="0"/>
          <w:divBdr>
            <w:top w:val="none" w:sz="0" w:space="0" w:color="auto"/>
            <w:left w:val="none" w:sz="0" w:space="0" w:color="auto"/>
            <w:bottom w:val="none" w:sz="0" w:space="0" w:color="auto"/>
            <w:right w:val="none" w:sz="0" w:space="0" w:color="auto"/>
          </w:divBdr>
        </w:div>
      </w:divsChild>
    </w:div>
    <w:div w:id="1626425738">
      <w:bodyDiv w:val="1"/>
      <w:marLeft w:val="0"/>
      <w:marRight w:val="0"/>
      <w:marTop w:val="0"/>
      <w:marBottom w:val="0"/>
      <w:divBdr>
        <w:top w:val="none" w:sz="0" w:space="0" w:color="auto"/>
        <w:left w:val="none" w:sz="0" w:space="0" w:color="auto"/>
        <w:bottom w:val="none" w:sz="0" w:space="0" w:color="auto"/>
        <w:right w:val="none" w:sz="0" w:space="0" w:color="auto"/>
      </w:divBdr>
    </w:div>
    <w:div w:id="1649282464">
      <w:bodyDiv w:val="1"/>
      <w:marLeft w:val="0"/>
      <w:marRight w:val="0"/>
      <w:marTop w:val="0"/>
      <w:marBottom w:val="0"/>
      <w:divBdr>
        <w:top w:val="none" w:sz="0" w:space="0" w:color="auto"/>
        <w:left w:val="none" w:sz="0" w:space="0" w:color="auto"/>
        <w:bottom w:val="none" w:sz="0" w:space="0" w:color="auto"/>
        <w:right w:val="none" w:sz="0" w:space="0" w:color="auto"/>
      </w:divBdr>
    </w:div>
    <w:div w:id="1680505817">
      <w:bodyDiv w:val="1"/>
      <w:marLeft w:val="0"/>
      <w:marRight w:val="0"/>
      <w:marTop w:val="0"/>
      <w:marBottom w:val="0"/>
      <w:divBdr>
        <w:top w:val="none" w:sz="0" w:space="0" w:color="auto"/>
        <w:left w:val="none" w:sz="0" w:space="0" w:color="auto"/>
        <w:bottom w:val="none" w:sz="0" w:space="0" w:color="auto"/>
        <w:right w:val="none" w:sz="0" w:space="0" w:color="auto"/>
      </w:divBdr>
    </w:div>
    <w:div w:id="1722436124">
      <w:bodyDiv w:val="1"/>
      <w:marLeft w:val="0"/>
      <w:marRight w:val="0"/>
      <w:marTop w:val="0"/>
      <w:marBottom w:val="0"/>
      <w:divBdr>
        <w:top w:val="none" w:sz="0" w:space="0" w:color="auto"/>
        <w:left w:val="none" w:sz="0" w:space="0" w:color="auto"/>
        <w:bottom w:val="none" w:sz="0" w:space="0" w:color="auto"/>
        <w:right w:val="none" w:sz="0" w:space="0" w:color="auto"/>
      </w:divBdr>
    </w:div>
    <w:div w:id="1747847246">
      <w:bodyDiv w:val="1"/>
      <w:marLeft w:val="0"/>
      <w:marRight w:val="0"/>
      <w:marTop w:val="0"/>
      <w:marBottom w:val="0"/>
      <w:divBdr>
        <w:top w:val="none" w:sz="0" w:space="0" w:color="auto"/>
        <w:left w:val="none" w:sz="0" w:space="0" w:color="auto"/>
        <w:bottom w:val="none" w:sz="0" w:space="0" w:color="auto"/>
        <w:right w:val="none" w:sz="0" w:space="0" w:color="auto"/>
      </w:divBdr>
    </w:div>
    <w:div w:id="1758095834">
      <w:bodyDiv w:val="1"/>
      <w:marLeft w:val="0"/>
      <w:marRight w:val="0"/>
      <w:marTop w:val="0"/>
      <w:marBottom w:val="0"/>
      <w:divBdr>
        <w:top w:val="none" w:sz="0" w:space="0" w:color="auto"/>
        <w:left w:val="none" w:sz="0" w:space="0" w:color="auto"/>
        <w:bottom w:val="none" w:sz="0" w:space="0" w:color="auto"/>
        <w:right w:val="none" w:sz="0" w:space="0" w:color="auto"/>
      </w:divBdr>
    </w:div>
    <w:div w:id="1761222555">
      <w:bodyDiv w:val="1"/>
      <w:marLeft w:val="0"/>
      <w:marRight w:val="0"/>
      <w:marTop w:val="0"/>
      <w:marBottom w:val="0"/>
      <w:divBdr>
        <w:top w:val="none" w:sz="0" w:space="0" w:color="auto"/>
        <w:left w:val="none" w:sz="0" w:space="0" w:color="auto"/>
        <w:bottom w:val="none" w:sz="0" w:space="0" w:color="auto"/>
        <w:right w:val="none" w:sz="0" w:space="0" w:color="auto"/>
      </w:divBdr>
    </w:div>
    <w:div w:id="1903712951">
      <w:bodyDiv w:val="1"/>
      <w:marLeft w:val="0"/>
      <w:marRight w:val="0"/>
      <w:marTop w:val="0"/>
      <w:marBottom w:val="0"/>
      <w:divBdr>
        <w:top w:val="none" w:sz="0" w:space="0" w:color="auto"/>
        <w:left w:val="none" w:sz="0" w:space="0" w:color="auto"/>
        <w:bottom w:val="none" w:sz="0" w:space="0" w:color="auto"/>
        <w:right w:val="none" w:sz="0" w:space="0" w:color="auto"/>
      </w:divBdr>
    </w:div>
    <w:div w:id="1925063628">
      <w:bodyDiv w:val="1"/>
      <w:marLeft w:val="0"/>
      <w:marRight w:val="0"/>
      <w:marTop w:val="0"/>
      <w:marBottom w:val="0"/>
      <w:divBdr>
        <w:top w:val="none" w:sz="0" w:space="0" w:color="auto"/>
        <w:left w:val="none" w:sz="0" w:space="0" w:color="auto"/>
        <w:bottom w:val="none" w:sz="0" w:space="0" w:color="auto"/>
        <w:right w:val="none" w:sz="0" w:space="0" w:color="auto"/>
      </w:divBdr>
    </w:div>
    <w:div w:id="1934851599">
      <w:bodyDiv w:val="1"/>
      <w:marLeft w:val="0"/>
      <w:marRight w:val="0"/>
      <w:marTop w:val="0"/>
      <w:marBottom w:val="0"/>
      <w:divBdr>
        <w:top w:val="none" w:sz="0" w:space="0" w:color="auto"/>
        <w:left w:val="none" w:sz="0" w:space="0" w:color="auto"/>
        <w:bottom w:val="none" w:sz="0" w:space="0" w:color="auto"/>
        <w:right w:val="none" w:sz="0" w:space="0" w:color="auto"/>
      </w:divBdr>
    </w:div>
    <w:div w:id="1957563869">
      <w:bodyDiv w:val="1"/>
      <w:marLeft w:val="0"/>
      <w:marRight w:val="0"/>
      <w:marTop w:val="0"/>
      <w:marBottom w:val="0"/>
      <w:divBdr>
        <w:top w:val="none" w:sz="0" w:space="0" w:color="auto"/>
        <w:left w:val="none" w:sz="0" w:space="0" w:color="auto"/>
        <w:bottom w:val="none" w:sz="0" w:space="0" w:color="auto"/>
        <w:right w:val="none" w:sz="0" w:space="0" w:color="auto"/>
      </w:divBdr>
    </w:div>
    <w:div w:id="1984919733">
      <w:bodyDiv w:val="1"/>
      <w:marLeft w:val="0"/>
      <w:marRight w:val="0"/>
      <w:marTop w:val="0"/>
      <w:marBottom w:val="0"/>
      <w:divBdr>
        <w:top w:val="none" w:sz="0" w:space="0" w:color="auto"/>
        <w:left w:val="none" w:sz="0" w:space="0" w:color="auto"/>
        <w:bottom w:val="none" w:sz="0" w:space="0" w:color="auto"/>
        <w:right w:val="none" w:sz="0" w:space="0" w:color="auto"/>
      </w:divBdr>
      <w:divsChild>
        <w:div w:id="164631236">
          <w:marLeft w:val="0"/>
          <w:marRight w:val="0"/>
          <w:marTop w:val="0"/>
          <w:marBottom w:val="0"/>
          <w:divBdr>
            <w:top w:val="none" w:sz="0" w:space="0" w:color="auto"/>
            <w:left w:val="none" w:sz="0" w:space="0" w:color="auto"/>
            <w:bottom w:val="none" w:sz="0" w:space="0" w:color="auto"/>
            <w:right w:val="none" w:sz="0" w:space="0" w:color="auto"/>
          </w:divBdr>
        </w:div>
      </w:divsChild>
    </w:div>
    <w:div w:id="1998993317">
      <w:bodyDiv w:val="1"/>
      <w:marLeft w:val="0"/>
      <w:marRight w:val="0"/>
      <w:marTop w:val="0"/>
      <w:marBottom w:val="0"/>
      <w:divBdr>
        <w:top w:val="none" w:sz="0" w:space="0" w:color="auto"/>
        <w:left w:val="none" w:sz="0" w:space="0" w:color="auto"/>
        <w:bottom w:val="none" w:sz="0" w:space="0" w:color="auto"/>
        <w:right w:val="none" w:sz="0" w:space="0" w:color="auto"/>
      </w:divBdr>
    </w:div>
    <w:div w:id="2002538286">
      <w:bodyDiv w:val="1"/>
      <w:marLeft w:val="0"/>
      <w:marRight w:val="0"/>
      <w:marTop w:val="0"/>
      <w:marBottom w:val="0"/>
      <w:divBdr>
        <w:top w:val="none" w:sz="0" w:space="0" w:color="auto"/>
        <w:left w:val="none" w:sz="0" w:space="0" w:color="auto"/>
        <w:bottom w:val="none" w:sz="0" w:space="0" w:color="auto"/>
        <w:right w:val="none" w:sz="0" w:space="0" w:color="auto"/>
      </w:divBdr>
    </w:div>
    <w:div w:id="2022317262">
      <w:bodyDiv w:val="1"/>
      <w:marLeft w:val="0"/>
      <w:marRight w:val="0"/>
      <w:marTop w:val="0"/>
      <w:marBottom w:val="0"/>
      <w:divBdr>
        <w:top w:val="none" w:sz="0" w:space="0" w:color="auto"/>
        <w:left w:val="none" w:sz="0" w:space="0" w:color="auto"/>
        <w:bottom w:val="none" w:sz="0" w:space="0" w:color="auto"/>
        <w:right w:val="none" w:sz="0" w:space="0" w:color="auto"/>
      </w:divBdr>
    </w:div>
    <w:div w:id="2053845277">
      <w:bodyDiv w:val="1"/>
      <w:marLeft w:val="0"/>
      <w:marRight w:val="0"/>
      <w:marTop w:val="0"/>
      <w:marBottom w:val="0"/>
      <w:divBdr>
        <w:top w:val="none" w:sz="0" w:space="0" w:color="auto"/>
        <w:left w:val="none" w:sz="0" w:space="0" w:color="auto"/>
        <w:bottom w:val="none" w:sz="0" w:space="0" w:color="auto"/>
        <w:right w:val="none" w:sz="0" w:space="0" w:color="auto"/>
      </w:divBdr>
    </w:div>
    <w:div w:id="2062287371">
      <w:bodyDiv w:val="1"/>
      <w:marLeft w:val="0"/>
      <w:marRight w:val="0"/>
      <w:marTop w:val="0"/>
      <w:marBottom w:val="0"/>
      <w:divBdr>
        <w:top w:val="none" w:sz="0" w:space="0" w:color="auto"/>
        <w:left w:val="none" w:sz="0" w:space="0" w:color="auto"/>
        <w:bottom w:val="none" w:sz="0" w:space="0" w:color="auto"/>
        <w:right w:val="none" w:sz="0" w:space="0" w:color="auto"/>
      </w:divBdr>
    </w:div>
    <w:div w:id="2085295395">
      <w:bodyDiv w:val="1"/>
      <w:marLeft w:val="0"/>
      <w:marRight w:val="0"/>
      <w:marTop w:val="0"/>
      <w:marBottom w:val="0"/>
      <w:divBdr>
        <w:top w:val="none" w:sz="0" w:space="0" w:color="auto"/>
        <w:left w:val="none" w:sz="0" w:space="0" w:color="auto"/>
        <w:bottom w:val="none" w:sz="0" w:space="0" w:color="auto"/>
        <w:right w:val="none" w:sz="0" w:space="0" w:color="auto"/>
      </w:divBdr>
    </w:div>
    <w:div w:id="2115785624">
      <w:bodyDiv w:val="1"/>
      <w:marLeft w:val="0"/>
      <w:marRight w:val="0"/>
      <w:marTop w:val="0"/>
      <w:marBottom w:val="0"/>
      <w:divBdr>
        <w:top w:val="none" w:sz="0" w:space="0" w:color="auto"/>
        <w:left w:val="none" w:sz="0" w:space="0" w:color="auto"/>
        <w:bottom w:val="none" w:sz="0" w:space="0" w:color="auto"/>
        <w:right w:val="none" w:sz="0" w:space="0" w:color="auto"/>
      </w:divBdr>
    </w:div>
    <w:div w:id="2120878512">
      <w:bodyDiv w:val="1"/>
      <w:marLeft w:val="0"/>
      <w:marRight w:val="0"/>
      <w:marTop w:val="0"/>
      <w:marBottom w:val="0"/>
      <w:divBdr>
        <w:top w:val="none" w:sz="0" w:space="0" w:color="auto"/>
        <w:left w:val="none" w:sz="0" w:space="0" w:color="auto"/>
        <w:bottom w:val="none" w:sz="0" w:space="0" w:color="auto"/>
        <w:right w:val="none" w:sz="0" w:space="0" w:color="auto"/>
      </w:divBdr>
    </w:div>
    <w:div w:id="2138448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uk.wikipedia.org/w/index.php?title=%D0%92%D0%B8%D0%BA%D0%BB%D1%8E%D1%87%D0%BD%D1%96_%D0%BF%D1%80%D0%B0%D0%B2%D0%B0&amp;action=edit&amp;redlink=1" TargetMode="External"/><Relationship Id="rId18" Type="http://schemas.openxmlformats.org/officeDocument/2006/relationships/hyperlink" Target="http://uk.wikipedia.org/wiki/%D0%A1%D0%BA%D1%83%D0%BB%D1%8C%D0%BF%D1%82%D1%83%D1%80%D0%B0" TargetMode="External"/><Relationship Id="rId26" Type="http://schemas.openxmlformats.org/officeDocument/2006/relationships/hyperlink" Target="http://uk.wikipedia.org/wiki/%D0%A2%D0%B2%D1%96%D1%80_%D0%BA%D0%B0%D1%80%D1%82%D0%BE%D0%B3%D1%80%D0%B0%D1%84%D1%96%D1%97" TargetMode="External"/><Relationship Id="rId39" Type="http://schemas.openxmlformats.org/officeDocument/2006/relationships/hyperlink" Target="http://uk.wikipedia.org/wiki/%D0%86%D0%BD%D1%82%D0%B5%D0%BB%D0%B5%D0%BA%D1%82%D1%83%D0%B0%D0%BB%D1%8C%D0%BD%D0%B0_%D0%B2%D0%BB%D0%B0%D1%81%D0%BD%D1%96%D1%81%D1%82%D1%8C" TargetMode="External"/><Relationship Id="rId21" Type="http://schemas.openxmlformats.org/officeDocument/2006/relationships/hyperlink" Target="http://uk.wikipedia.org/wiki/%D0%9A%D0%B0%D1%80%D1%82%D0%B0" TargetMode="External"/><Relationship Id="rId34" Type="http://schemas.openxmlformats.org/officeDocument/2006/relationships/hyperlink" Target="http://uk.wikipedia.org/w/index.php?title=%D0%A2%D0%B2%D1%96%D1%80_%D1%83_%D0%BF%D0%B5%D1%80%D0%B5%D0%BA%D0%BB%D0%B0%D0%B4%D1%96&amp;action=edit&amp;redlink=1" TargetMode="External"/><Relationship Id="rId42" Type="http://schemas.openxmlformats.org/officeDocument/2006/relationships/hyperlink" Target="http://uk.wikipedia.org/wiki/%D0%A2%D0%B2%D1%96%D1%80" TargetMode="External"/><Relationship Id="rId47" Type="http://schemas.openxmlformats.org/officeDocument/2006/relationships/hyperlink" Target="http://uk.wikipedia.org/wiki/%D0%A2%D0%A0%D0%86%D0%9F%D0%A1" TargetMode="External"/><Relationship Id="rId50" Type="http://schemas.openxmlformats.org/officeDocument/2006/relationships/hyperlink" Target="http://www.weforum.org/" TargetMode="External"/><Relationship Id="rId55" Type="http://schemas.openxmlformats.org/officeDocument/2006/relationships/oleObject" Target="embeddings/oleObject1.bin"/><Relationship Id="rId63" Type="http://schemas.openxmlformats.org/officeDocument/2006/relationships/hyperlink" Target="http://www.sdip.gov.ua/" TargetMode="External"/><Relationship Id="rId68" Type="http://schemas.openxmlformats.org/officeDocument/2006/relationships/hyperlink" Target="http://www.oecdlibrary.org" TargetMode="External"/><Relationship Id="rId7" Type="http://schemas.openxmlformats.org/officeDocument/2006/relationships/hyperlink" Target="http://en.wikipedia.org/wiki/intellectual_property"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uk.wikipedia.org/wiki/%D0%A4%D1%96%D0%BB%D1%8C%D0%BC" TargetMode="External"/><Relationship Id="rId29" Type="http://schemas.openxmlformats.org/officeDocument/2006/relationships/hyperlink" Target="http://uk.wikipedia.org/wiki/%D0%91%D0%B0%D0%B7%D0%B0_%D0%B4%D0%B0%D0%BD%D0%B8%D1%8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k.wikipedia.org/wiki/%D0%92%D0%9E%D0%86%D0%92" TargetMode="External"/><Relationship Id="rId24" Type="http://schemas.openxmlformats.org/officeDocument/2006/relationships/hyperlink" Target="http://uk.wikipedia.org/w/index.php?title=%D0%A2%D0%B2%D1%96%D1%80_%D0%B4%D0%B5%D0%BA%D0%BE%D1%80%D0%B0%D1%82%D0%B8%D0%B2%D0%BD%D0%BE-%D0%BF%D1%80%D0%B8%D0%BA%D0%BB%D0%B0%D0%B4%D0%BD%D0%BE%D0%B3%D0%BE_%D0%BC%D0%B8%D1%81%D1%82%D0%B5%D1%86%D1%82%D0%B2%D0%B0&amp;action=edit&amp;redlink=1" TargetMode="External"/><Relationship Id="rId32" Type="http://schemas.openxmlformats.org/officeDocument/2006/relationships/hyperlink" Target="http://uk.wikipedia.org/w/index.php?title=%D0%A1%D1%86%D0%B5%D0%BD%D1%96%D1%87%D0%BD%D0%B8%D0%B9_%D1%82%D0%B2%D1%96%D1%80&amp;action=edit&amp;redlink=1" TargetMode="External"/><Relationship Id="rId37" Type="http://schemas.openxmlformats.org/officeDocument/2006/relationships/hyperlink" Target="http://fr.wikipedia.org/wiki/droits_voisins" TargetMode="External"/><Relationship Id="rId40" Type="http://schemas.openxmlformats.org/officeDocument/2006/relationships/hyperlink" Target="http://uk.wikipedia.org/wiki/%D0%A4%D1%96%D0%B7%D0%B8%D1%87%D0%BD%D0%B0_%D0%BE%D1%81%D0%BE%D0%B1%D0%B0" TargetMode="External"/><Relationship Id="rId45" Type="http://schemas.openxmlformats.org/officeDocument/2006/relationships/hyperlink" Target="http://uk.wikipedia.org/wiki/%D0%92%D1%96%D0%B4%D0%B5%D0%BE%D0%B3%D1%80%D0%B0%D0%BC%D0%B0" TargetMode="External"/><Relationship Id="rId53" Type="http://schemas.openxmlformats.org/officeDocument/2006/relationships/hyperlink" Target="http://www.wipo.int" TargetMode="External"/><Relationship Id="rId58" Type="http://schemas.openxmlformats.org/officeDocument/2006/relationships/hyperlink" Target="http://zakon1.rada.gov.ua/cgi-bin/laws/main.cgi?nreg=3792%2D12&amp;p=1180633858586486" TargetMode="External"/><Relationship Id="rId66" Type="http://schemas.openxmlformats.org/officeDocument/2006/relationships/hyperlink" Target="http://base.ukrpatent.org" TargetMode="External"/><Relationship Id="rId5" Type="http://schemas.openxmlformats.org/officeDocument/2006/relationships/footnotes" Target="footnotes.xml"/><Relationship Id="rId15" Type="http://schemas.openxmlformats.org/officeDocument/2006/relationships/hyperlink" Target="http://uk.wikipedia.org/wiki/%D0%91%D0%B0%D0%B7%D0%B0_%D0%B4%D0%B0%D0%BD%D0%B8%D1%85" TargetMode="External"/><Relationship Id="rId23" Type="http://schemas.openxmlformats.org/officeDocument/2006/relationships/hyperlink" Target="http://uk.wikipedia.org/w/index.php?title=%D0%A2%D0%B2%D1%96%D1%80_%D0%BE%D0%B1%D1%80%D0%B0%D0%B7%D0%BE%D1%82%D0%B2%D0%BE%D1%80%D1%87%D0%BE%D0%B3%D0%BE_%D0%BC%D0%B8%D1%81%D1%82%D0%B5%D1%86%D1%82%D0%B2%D0%B0&amp;action=edit&amp;redlink=1" TargetMode="External"/><Relationship Id="rId28" Type="http://schemas.openxmlformats.org/officeDocument/2006/relationships/hyperlink" Target="http://uk.wikipedia.org/w/index.php?title=%D0%A1%D0%BA%D0%BB%D0%B0%D0%B4%D0%B5%D0%BD%D0%B8%D0%B9_%D1%82%D0%B2%D1%96%D1%80&amp;action=edit&amp;redlink=1" TargetMode="External"/><Relationship Id="rId36" Type="http://schemas.openxmlformats.org/officeDocument/2006/relationships/hyperlink" Target="http://en.wikipedia.org/wiki/related_rights" TargetMode="External"/><Relationship Id="rId49" Type="http://schemas.openxmlformats.org/officeDocument/2006/relationships/hyperlink" Target="http://uk.wikipedia.org/wiki/%D0%9C%D0%BE%D0%B2%D0%BB%D0%B5%D0%BD%D0%BD%D1%8F" TargetMode="External"/><Relationship Id="rId57" Type="http://schemas.openxmlformats.org/officeDocument/2006/relationships/image" Target="media/image3.png"/><Relationship Id="rId61" Type="http://schemas.openxmlformats.org/officeDocument/2006/relationships/hyperlink" Target="http://www.weforum.org/" TargetMode="External"/><Relationship Id="rId10" Type="http://schemas.openxmlformats.org/officeDocument/2006/relationships/hyperlink" Target="http://uk.wikipedia.org/wiki/1967" TargetMode="External"/><Relationship Id="rId19" Type="http://schemas.openxmlformats.org/officeDocument/2006/relationships/hyperlink" Target="http://uk.wikipedia.org/wiki/%D0%90%D1%80%D1%85%D1%96%D1%82%D0%B5%D0%BA%D1%82%D1%83%D1%80%D0%B0" TargetMode="External"/><Relationship Id="rId31" Type="http://schemas.openxmlformats.org/officeDocument/2006/relationships/hyperlink" Target="http://uk.wikipedia.org/wiki/%D0%90%D1%83%D0%B4%D1%96%D0%BE%D0%B2%D1%96%D0%B7%D1%83%D0%B0%D0%BB%D1%8C%D0%BD%D0%B8%D0%B9_%D1%82%D0%B2%D1%96%D1%80" TargetMode="External"/><Relationship Id="rId44" Type="http://schemas.openxmlformats.org/officeDocument/2006/relationships/hyperlink" Target="http://uk.wikipedia.org/wiki/%D0%A4%D0%BE%D0%BD%D0%BE%D0%B3%D1%80%D0%B0%D0%BC%D0%B0" TargetMode="External"/><Relationship Id="rId52" Type="http://schemas.openxmlformats.org/officeDocument/2006/relationships/header" Target="header2.xml"/><Relationship Id="rId60" Type="http://schemas.openxmlformats.org/officeDocument/2006/relationships/hyperlink" Target="http://uk.wikipedia.org/" TargetMode="External"/><Relationship Id="rId65" Type="http://schemas.openxmlformats.org/officeDocument/2006/relationships/hyperlink" Target="http://europeandcis.undp.org/" TargetMode="External"/><Relationship Id="rId4" Type="http://schemas.openxmlformats.org/officeDocument/2006/relationships/webSettings" Target="webSettings.xml"/><Relationship Id="rId9" Type="http://schemas.openxmlformats.org/officeDocument/2006/relationships/hyperlink" Target="http://uk.wikipedia.org/wiki/1846" TargetMode="External"/><Relationship Id="rId14" Type="http://schemas.openxmlformats.org/officeDocument/2006/relationships/hyperlink" Target="http://uk.wikipedia.org/wiki/%D0%9A%D0%BE%D0%BC%D0%BF%27%D1%8E%D1%82%D0%B5%D1%80%D0%BD%D0%B0_%D0%BF%D1%80%D0%BE%D0%B3%D1%80%D0%B0%D0%BC%D0%B0" TargetMode="External"/><Relationship Id="rId22" Type="http://schemas.openxmlformats.org/officeDocument/2006/relationships/hyperlink" Target="http://uk.wikipedia.org/wiki/%D0%9A%D1%80%D0%B5%D1%81%D0%BB%D0%B5%D0%BD%D0%BD%D1%8F" TargetMode="External"/><Relationship Id="rId27" Type="http://schemas.openxmlformats.org/officeDocument/2006/relationships/hyperlink" Target="http://uk.wikipedia.org/wiki/%D0%A4%D0%BE%D1%82%D0%BE%D0%B3%D1%80%D0%B0%D1%84%D1%96%D1%87%D0%BD%D0%B8%D0%B9_%D1%82%D0%B2%D1%96%D1%80" TargetMode="External"/><Relationship Id="rId30" Type="http://schemas.openxmlformats.org/officeDocument/2006/relationships/hyperlink" Target="http://uk.wikipedia.org/wiki/%D0%9A%D0%BE%D0%BC%D0%BF%27%D1%8E%D1%82%D0%B5%D1%80%D0%BD%D0%B0_%D0%BF%D1%80%D0%BE%D0%B3%D1%80%D0%B0%D0%BC%D0%B0" TargetMode="External"/><Relationship Id="rId35" Type="http://schemas.openxmlformats.org/officeDocument/2006/relationships/hyperlink" Target="http://uk.wikipedia.org/w/index.php?title=%D0%A2%D0%B2%D1%96%D1%80_%D1%83_%D0%BF%D0%B5%D1%80%D0%B5%D1%80%D0%BE%D0%B1%D1%86%D1%96&amp;action=edit&amp;redlink=1" TargetMode="External"/><Relationship Id="rId43" Type="http://schemas.openxmlformats.org/officeDocument/2006/relationships/hyperlink" Target="http://uk.wikipedia.org/w/index.php?title=%D0%92%D0%B8%D0%BA%D0%BE%D0%BD%D0%B0%D0%BD%D0%BD%D1%8F_%D1%82%D0%B2%D0%BE%D1%80%D1%83&amp;action=edit&amp;redlink=1" TargetMode="External"/><Relationship Id="rId48" Type="http://schemas.openxmlformats.org/officeDocument/2006/relationships/hyperlink" Target="http://uk.wikipedia.org/wiki/%D0%A4%D0%BE%D0%BD%D0%BE%D0%B3%D1%80%D0%B0%D0%BC%D0%B0" TargetMode="External"/><Relationship Id="rId56" Type="http://schemas.openxmlformats.org/officeDocument/2006/relationships/image" Target="media/image2.png"/><Relationship Id="rId64" Type="http://schemas.openxmlformats.org/officeDocument/2006/relationships/hyperlink" Target="http://ebk.net.ua/Book/MenedgmentZED/zmist.htm" TargetMode="External"/><Relationship Id="rId69" Type="http://schemas.openxmlformats.org/officeDocument/2006/relationships/hyperlink" Target="http://www.wipo.int/pressroom/en/articles/2010/article_0003.html" TargetMode="External"/><Relationship Id="rId8" Type="http://schemas.openxmlformats.org/officeDocument/2006/relationships/hyperlink" Target="http://uk.wikipedia.org/wiki/1845" TargetMode="External"/><Relationship Id="rId51" Type="http://schemas.openxmlformats.org/officeDocument/2006/relationships/header" Target="header1.xm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uk.wikipedia.org/wiki/%D0%90%D0%BD%D0%B3%D0%BB%D1%96%D0%B9%D1%81%D1%8C%D0%BA%D0%B0_%D0%BC%D0%BE%D0%B2%D0%B0" TargetMode="External"/><Relationship Id="rId17" Type="http://schemas.openxmlformats.org/officeDocument/2006/relationships/hyperlink" Target="http://uk.wikipedia.org/wiki/%D0%A4%D0%BE%D1%82%D0%BE%D0%B3%D1%80%D0%B0%D1%84%D1%96%D1%8F" TargetMode="External"/><Relationship Id="rId25" Type="http://schemas.openxmlformats.org/officeDocument/2006/relationships/hyperlink" Target="http://uk.wikipedia.org/wiki/%D0%A2%D0%B2%D1%96%D1%80_%D0%B0%D1%80%D1%85%D1%96%D1%82%D0%B5%D0%BA%D1%82%D1%83%D1%80%D0%B8" TargetMode="External"/><Relationship Id="rId33" Type="http://schemas.openxmlformats.org/officeDocument/2006/relationships/hyperlink" Target="http://uk.wikipedia.org/w/index.php?title=%D0%A2%D0%B2%D1%96%D1%80_%D0%B2_%D0%BE%D0%B1%D0%BB%D0%B0%D1%81%D1%82%D1%96_%D0%BD%D0%B0%D1%83%D0%BA%D0%B8&amp;action=edit&amp;redlink=1" TargetMode="External"/><Relationship Id="rId38" Type="http://schemas.openxmlformats.org/officeDocument/2006/relationships/hyperlink" Target="http://ru.wikipedia.org/wiki/%D1%81%D0%BC%D0%B5%D0%B6%D0%BD%D1%8B%D0%B5_%D0%BF%D1%80%D0%B0%D0%B2%D0%B0" TargetMode="External"/><Relationship Id="rId46" Type="http://schemas.openxmlformats.org/officeDocument/2006/relationships/hyperlink" Target="http://uk.wikipedia.org/w/index.php?title=%D0%9F%D0%B5%D1%80%D0%B5%D0%B4%D0%B0%D1%87%D0%B0_%D0%BE%D1%80%D0%B3%D0%B0%D0%BD%D1%96%D0%B7%D0%B0%D1%86%D1%96%D1%97_%D0%BC%D0%BE%D0%B2%D0%BB%D0%B5%D0%BD%D0%BD%D1%8F&amp;action=edit&amp;redlink=1" TargetMode="External"/><Relationship Id="rId59" Type="http://schemas.openxmlformats.org/officeDocument/2006/relationships/hyperlink" Target="http://www.nbuv.gov.ua/portal/natural/Vnulp/Ekonomika/2008_628/02.pdf" TargetMode="External"/><Relationship Id="rId67" Type="http://schemas.openxmlformats.org/officeDocument/2006/relationships/hyperlink" Target="http://www.itif.org" TargetMode="External"/><Relationship Id="rId20" Type="http://schemas.openxmlformats.org/officeDocument/2006/relationships/hyperlink" Target="http://uk.wikipedia.org/wiki/%D0%A0%D0%B5%D0%BA%D0%BB%D0%B0%D0%BC%D0%B0" TargetMode="External"/><Relationship Id="rId41" Type="http://schemas.openxmlformats.org/officeDocument/2006/relationships/hyperlink" Target="http://uk.wikipedia.org/wiki/%D0%AE%D1%80%D0%B8%D0%B4%D0%B8%D1%87%D0%BD%D0%B0_%D0%BE%D1%81%D0%BE%D0%B1%D0%B0" TargetMode="External"/><Relationship Id="rId54" Type="http://schemas.openxmlformats.org/officeDocument/2006/relationships/image" Target="media/image1.emf"/><Relationship Id="rId62" Type="http://schemas.openxmlformats.org/officeDocument/2006/relationships/hyperlink" Target="http://www.wipo.int" TargetMode="External"/><Relationship Id="rId70" Type="http://schemas.openxmlformats.org/officeDocument/2006/relationships/hyperlink" Target="http://www.wipo.int/pressroom/en/articles/2010/article_0003.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18899</Words>
  <Characters>107725</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1</vt:lpstr>
    </vt:vector>
  </TitlesOfParts>
  <Company>Hewlett-Packard</Company>
  <LinksUpToDate>false</LinksUpToDate>
  <CharactersWithSpaces>126372</CharactersWithSpaces>
  <SharedDoc>false</SharedDoc>
  <HLinks>
    <vt:vector size="348" baseType="variant">
      <vt:variant>
        <vt:i4>3473410</vt:i4>
      </vt:variant>
      <vt:variant>
        <vt:i4>177</vt:i4>
      </vt:variant>
      <vt:variant>
        <vt:i4>0</vt:i4>
      </vt:variant>
      <vt:variant>
        <vt:i4>5</vt:i4>
      </vt:variant>
      <vt:variant>
        <vt:lpwstr>http://www.wipo.int/pressroom/en/articles/2010/article_0003.html</vt:lpwstr>
      </vt:variant>
      <vt:variant>
        <vt:lpwstr>a2</vt:lpwstr>
      </vt:variant>
      <vt:variant>
        <vt:i4>3538946</vt:i4>
      </vt:variant>
      <vt:variant>
        <vt:i4>174</vt:i4>
      </vt:variant>
      <vt:variant>
        <vt:i4>0</vt:i4>
      </vt:variant>
      <vt:variant>
        <vt:i4>5</vt:i4>
      </vt:variant>
      <vt:variant>
        <vt:lpwstr>http://www.wipo.int/pressroom/en/articles/2010/article_0003.html</vt:lpwstr>
      </vt:variant>
      <vt:variant>
        <vt:lpwstr>a1</vt:lpwstr>
      </vt:variant>
      <vt:variant>
        <vt:i4>3735652</vt:i4>
      </vt:variant>
      <vt:variant>
        <vt:i4>171</vt:i4>
      </vt:variant>
      <vt:variant>
        <vt:i4>0</vt:i4>
      </vt:variant>
      <vt:variant>
        <vt:i4>5</vt:i4>
      </vt:variant>
      <vt:variant>
        <vt:lpwstr>http://www.oecdlibrary.org/</vt:lpwstr>
      </vt:variant>
      <vt:variant>
        <vt:lpwstr/>
      </vt:variant>
      <vt:variant>
        <vt:i4>5767242</vt:i4>
      </vt:variant>
      <vt:variant>
        <vt:i4>168</vt:i4>
      </vt:variant>
      <vt:variant>
        <vt:i4>0</vt:i4>
      </vt:variant>
      <vt:variant>
        <vt:i4>5</vt:i4>
      </vt:variant>
      <vt:variant>
        <vt:lpwstr>http://www.itif.org/</vt:lpwstr>
      </vt:variant>
      <vt:variant>
        <vt:lpwstr/>
      </vt:variant>
      <vt:variant>
        <vt:i4>6684786</vt:i4>
      </vt:variant>
      <vt:variant>
        <vt:i4>165</vt:i4>
      </vt:variant>
      <vt:variant>
        <vt:i4>0</vt:i4>
      </vt:variant>
      <vt:variant>
        <vt:i4>5</vt:i4>
      </vt:variant>
      <vt:variant>
        <vt:lpwstr>http://base.ukrpatent.org/</vt:lpwstr>
      </vt:variant>
      <vt:variant>
        <vt:lpwstr/>
      </vt:variant>
      <vt:variant>
        <vt:i4>1572933</vt:i4>
      </vt:variant>
      <vt:variant>
        <vt:i4>162</vt:i4>
      </vt:variant>
      <vt:variant>
        <vt:i4>0</vt:i4>
      </vt:variant>
      <vt:variant>
        <vt:i4>5</vt:i4>
      </vt:variant>
      <vt:variant>
        <vt:lpwstr>http://europeandcis.undp.org/</vt:lpwstr>
      </vt:variant>
      <vt:variant>
        <vt:lpwstr/>
      </vt:variant>
      <vt:variant>
        <vt:i4>7929909</vt:i4>
      </vt:variant>
      <vt:variant>
        <vt:i4>159</vt:i4>
      </vt:variant>
      <vt:variant>
        <vt:i4>0</vt:i4>
      </vt:variant>
      <vt:variant>
        <vt:i4>5</vt:i4>
      </vt:variant>
      <vt:variant>
        <vt:lpwstr>http://ebk.net.ua/Book/MenedgmentZED/zmist.htm</vt:lpwstr>
      </vt:variant>
      <vt:variant>
        <vt:lpwstr/>
      </vt:variant>
      <vt:variant>
        <vt:i4>4128800</vt:i4>
      </vt:variant>
      <vt:variant>
        <vt:i4>156</vt:i4>
      </vt:variant>
      <vt:variant>
        <vt:i4>0</vt:i4>
      </vt:variant>
      <vt:variant>
        <vt:i4>5</vt:i4>
      </vt:variant>
      <vt:variant>
        <vt:lpwstr>http://www.sdip.gov.ua/</vt:lpwstr>
      </vt:variant>
      <vt:variant>
        <vt:lpwstr/>
      </vt:variant>
      <vt:variant>
        <vt:i4>4390987</vt:i4>
      </vt:variant>
      <vt:variant>
        <vt:i4>153</vt:i4>
      </vt:variant>
      <vt:variant>
        <vt:i4>0</vt:i4>
      </vt:variant>
      <vt:variant>
        <vt:i4>5</vt:i4>
      </vt:variant>
      <vt:variant>
        <vt:lpwstr>http://www.wipo.int/</vt:lpwstr>
      </vt:variant>
      <vt:variant>
        <vt:lpwstr/>
      </vt:variant>
      <vt:variant>
        <vt:i4>2949235</vt:i4>
      </vt:variant>
      <vt:variant>
        <vt:i4>150</vt:i4>
      </vt:variant>
      <vt:variant>
        <vt:i4>0</vt:i4>
      </vt:variant>
      <vt:variant>
        <vt:i4>5</vt:i4>
      </vt:variant>
      <vt:variant>
        <vt:lpwstr>http://www.weforum.org/</vt:lpwstr>
      </vt:variant>
      <vt:variant>
        <vt:lpwstr/>
      </vt:variant>
      <vt:variant>
        <vt:i4>983043</vt:i4>
      </vt:variant>
      <vt:variant>
        <vt:i4>147</vt:i4>
      </vt:variant>
      <vt:variant>
        <vt:i4>0</vt:i4>
      </vt:variant>
      <vt:variant>
        <vt:i4>5</vt:i4>
      </vt:variant>
      <vt:variant>
        <vt:lpwstr>http://uk.wikipedia.org/</vt:lpwstr>
      </vt:variant>
      <vt:variant>
        <vt:lpwstr/>
      </vt:variant>
      <vt:variant>
        <vt:i4>5570656</vt:i4>
      </vt:variant>
      <vt:variant>
        <vt:i4>144</vt:i4>
      </vt:variant>
      <vt:variant>
        <vt:i4>0</vt:i4>
      </vt:variant>
      <vt:variant>
        <vt:i4>5</vt:i4>
      </vt:variant>
      <vt:variant>
        <vt:lpwstr>http://www.nbuv.gov.ua/portal/natural/Vnulp/Ekonomika/2008_628/02.pdf</vt:lpwstr>
      </vt:variant>
      <vt:variant>
        <vt:lpwstr/>
      </vt:variant>
      <vt:variant>
        <vt:i4>4390924</vt:i4>
      </vt:variant>
      <vt:variant>
        <vt:i4>141</vt:i4>
      </vt:variant>
      <vt:variant>
        <vt:i4>0</vt:i4>
      </vt:variant>
      <vt:variant>
        <vt:i4>5</vt:i4>
      </vt:variant>
      <vt:variant>
        <vt:lpwstr>http://zakon1.rada.gov.ua/cgi-bin/laws/main.cgi?nreg=3792%2D12&amp;p=1180633858586486</vt:lpwstr>
      </vt:variant>
      <vt:variant>
        <vt:lpwstr/>
      </vt:variant>
      <vt:variant>
        <vt:i4>4390987</vt:i4>
      </vt:variant>
      <vt:variant>
        <vt:i4>135</vt:i4>
      </vt:variant>
      <vt:variant>
        <vt:i4>0</vt:i4>
      </vt:variant>
      <vt:variant>
        <vt:i4>5</vt:i4>
      </vt:variant>
      <vt:variant>
        <vt:lpwstr>http://www.wipo.int/</vt:lpwstr>
      </vt:variant>
      <vt:variant>
        <vt:lpwstr/>
      </vt:variant>
      <vt:variant>
        <vt:i4>2949235</vt:i4>
      </vt:variant>
      <vt:variant>
        <vt:i4>132</vt:i4>
      </vt:variant>
      <vt:variant>
        <vt:i4>0</vt:i4>
      </vt:variant>
      <vt:variant>
        <vt:i4>5</vt:i4>
      </vt:variant>
      <vt:variant>
        <vt:lpwstr>http://www.weforum.org/</vt:lpwstr>
      </vt:variant>
      <vt:variant>
        <vt:lpwstr/>
      </vt:variant>
      <vt:variant>
        <vt:i4>983123</vt:i4>
      </vt:variant>
      <vt:variant>
        <vt:i4>129</vt:i4>
      </vt:variant>
      <vt:variant>
        <vt:i4>0</vt:i4>
      </vt:variant>
      <vt:variant>
        <vt:i4>5</vt:i4>
      </vt:variant>
      <vt:variant>
        <vt:lpwstr>http://uk.wikipedia.org/wiki/%D0%9C%D0%BE%D0%B2%D0%BB%D0%B5%D0%BD%D0%BD%D1%8F</vt:lpwstr>
      </vt:variant>
      <vt:variant>
        <vt:lpwstr/>
      </vt:variant>
      <vt:variant>
        <vt:i4>2097265</vt:i4>
      </vt:variant>
      <vt:variant>
        <vt:i4>126</vt:i4>
      </vt:variant>
      <vt:variant>
        <vt:i4>0</vt:i4>
      </vt:variant>
      <vt:variant>
        <vt:i4>5</vt:i4>
      </vt:variant>
      <vt:variant>
        <vt:lpwstr>http://uk.wikipedia.org/wiki/%D0%A4%D0%BE%D0%BD%D0%BE%D0%B3%D1%80%D0%B0%D0%BC%D0%B0</vt:lpwstr>
      </vt:variant>
      <vt:variant>
        <vt:lpwstr/>
      </vt:variant>
      <vt:variant>
        <vt:i4>7995427</vt:i4>
      </vt:variant>
      <vt:variant>
        <vt:i4>123</vt:i4>
      </vt:variant>
      <vt:variant>
        <vt:i4>0</vt:i4>
      </vt:variant>
      <vt:variant>
        <vt:i4>5</vt:i4>
      </vt:variant>
      <vt:variant>
        <vt:lpwstr>http://uk.wikipedia.org/wiki/%D0%A2%D0%A0%D0%86%D0%9F%D0%A1</vt:lpwstr>
      </vt:variant>
      <vt:variant>
        <vt:lpwstr/>
      </vt:variant>
      <vt:variant>
        <vt:i4>3801212</vt:i4>
      </vt:variant>
      <vt:variant>
        <vt:i4>120</vt:i4>
      </vt:variant>
      <vt:variant>
        <vt:i4>0</vt:i4>
      </vt:variant>
      <vt:variant>
        <vt:i4>5</vt:i4>
      </vt:variant>
      <vt:variant>
        <vt:lpwstr>http://uk.wikipedia.org/w/index.php?title=%D0%9F%D0%B5%D1%80%D0%B5%D0%B4%D0%B0%D1%87%D0%B0_%D0%BE%D1%80%D0%B3%D0%B0%D0%BD%D1%96%D0%B7%D0%B0%D1%86%D1%96%D1%97_%D0%BC%D0%BE%D0%B2%D0%BB%D0%B5%D0%BD%D0%BD%D1%8F&amp;action=edit&amp;redlink=1</vt:lpwstr>
      </vt:variant>
      <vt:variant>
        <vt:lpwstr/>
      </vt:variant>
      <vt:variant>
        <vt:i4>5570560</vt:i4>
      </vt:variant>
      <vt:variant>
        <vt:i4>117</vt:i4>
      </vt:variant>
      <vt:variant>
        <vt:i4>0</vt:i4>
      </vt:variant>
      <vt:variant>
        <vt:i4>5</vt:i4>
      </vt:variant>
      <vt:variant>
        <vt:lpwstr>http://uk.wikipedia.org/wiki/%D0%92%D1%96%D0%B4%D0%B5%D0%BE%D0%B3%D1%80%D0%B0%D0%BC%D0%B0</vt:lpwstr>
      </vt:variant>
      <vt:variant>
        <vt:lpwstr/>
      </vt:variant>
      <vt:variant>
        <vt:i4>2097265</vt:i4>
      </vt:variant>
      <vt:variant>
        <vt:i4>114</vt:i4>
      </vt:variant>
      <vt:variant>
        <vt:i4>0</vt:i4>
      </vt:variant>
      <vt:variant>
        <vt:i4>5</vt:i4>
      </vt:variant>
      <vt:variant>
        <vt:lpwstr>http://uk.wikipedia.org/wiki/%D0%A4%D0%BE%D0%BD%D0%BE%D0%B3%D1%80%D0%B0%D0%BC%D0%B0</vt:lpwstr>
      </vt:variant>
      <vt:variant>
        <vt:lpwstr/>
      </vt:variant>
      <vt:variant>
        <vt:i4>589864</vt:i4>
      </vt:variant>
      <vt:variant>
        <vt:i4>111</vt:i4>
      </vt:variant>
      <vt:variant>
        <vt:i4>0</vt:i4>
      </vt:variant>
      <vt:variant>
        <vt:i4>5</vt:i4>
      </vt:variant>
      <vt:variant>
        <vt:lpwstr>http://uk.wikipedia.org/w/index.php?title=%D0%92%D0%B8%D0%BA%D0%BE%D0%BD%D0%B0%D0%BD%D0%BD%D1%8F_%D1%82%D0%B2%D0%BE%D1%80%D1%83&amp;action=edit&amp;redlink=1</vt:lpwstr>
      </vt:variant>
      <vt:variant>
        <vt:lpwstr/>
      </vt:variant>
      <vt:variant>
        <vt:i4>851974</vt:i4>
      </vt:variant>
      <vt:variant>
        <vt:i4>108</vt:i4>
      </vt:variant>
      <vt:variant>
        <vt:i4>0</vt:i4>
      </vt:variant>
      <vt:variant>
        <vt:i4>5</vt:i4>
      </vt:variant>
      <vt:variant>
        <vt:lpwstr>http://uk.wikipedia.org/wiki/%D0%A2%D0%B2%D1%96%D1%80</vt:lpwstr>
      </vt:variant>
      <vt:variant>
        <vt:lpwstr/>
      </vt:variant>
      <vt:variant>
        <vt:i4>2228254</vt:i4>
      </vt:variant>
      <vt:variant>
        <vt:i4>105</vt:i4>
      </vt:variant>
      <vt:variant>
        <vt:i4>0</vt:i4>
      </vt:variant>
      <vt:variant>
        <vt:i4>5</vt:i4>
      </vt:variant>
      <vt:variant>
        <vt:lpwstr>http://uk.wikipedia.org/wiki/%D0%AE%D1%80%D0%B8%D0%B4%D0%B8%D1%87%D0%BD%D0%B0_%D0%BE%D1%81%D0%BE%D0%B1%D0%B0</vt:lpwstr>
      </vt:variant>
      <vt:variant>
        <vt:lpwstr/>
      </vt:variant>
      <vt:variant>
        <vt:i4>5505075</vt:i4>
      </vt:variant>
      <vt:variant>
        <vt:i4>102</vt:i4>
      </vt:variant>
      <vt:variant>
        <vt:i4>0</vt:i4>
      </vt:variant>
      <vt:variant>
        <vt:i4>5</vt:i4>
      </vt:variant>
      <vt:variant>
        <vt:lpwstr>http://uk.wikipedia.org/wiki/%D0%A4%D1%96%D0%B7%D0%B8%D1%87%D0%BD%D0%B0_%D0%BE%D1%81%D0%BE%D0%B1%D0%B0</vt:lpwstr>
      </vt:variant>
      <vt:variant>
        <vt:lpwstr/>
      </vt:variant>
      <vt:variant>
        <vt:i4>2621466</vt:i4>
      </vt:variant>
      <vt:variant>
        <vt:i4>99</vt:i4>
      </vt:variant>
      <vt:variant>
        <vt:i4>0</vt:i4>
      </vt:variant>
      <vt:variant>
        <vt:i4>5</vt:i4>
      </vt:variant>
      <vt:variant>
        <vt:lpwstr>http://uk.wikipedia.org/wiki/%D0%86%D0%BD%D1%82%D0%B5%D0%BB%D0%B5%D0%BA%D1%82%D1%83%D0%B0%D0%BB%D1%8C%D0%BD%D0%B0_%D0%B2%D0%BB%D0%B0%D1%81%D0%BD%D1%96%D1%81%D1%82%D1%8C</vt:lpwstr>
      </vt:variant>
      <vt:variant>
        <vt:lpwstr/>
      </vt:variant>
      <vt:variant>
        <vt:i4>327713</vt:i4>
      </vt:variant>
      <vt:variant>
        <vt:i4>96</vt:i4>
      </vt:variant>
      <vt:variant>
        <vt:i4>0</vt:i4>
      </vt:variant>
      <vt:variant>
        <vt:i4>5</vt:i4>
      </vt:variant>
      <vt:variant>
        <vt:lpwstr>http://ru.wikipedia.org/wiki/%D1%81%D0%BC%D0%B5%D0%B6%D0%BD%D1%8B%D0%B5_%D0%BF%D1%80%D0%B0%D0%B2%D0%B0</vt:lpwstr>
      </vt:variant>
      <vt:variant>
        <vt:lpwstr/>
      </vt:variant>
      <vt:variant>
        <vt:i4>5111863</vt:i4>
      </vt:variant>
      <vt:variant>
        <vt:i4>93</vt:i4>
      </vt:variant>
      <vt:variant>
        <vt:i4>0</vt:i4>
      </vt:variant>
      <vt:variant>
        <vt:i4>5</vt:i4>
      </vt:variant>
      <vt:variant>
        <vt:lpwstr>http://fr.wikipedia.org/wiki/droits_voisins</vt:lpwstr>
      </vt:variant>
      <vt:variant>
        <vt:lpwstr/>
      </vt:variant>
      <vt:variant>
        <vt:i4>7340042</vt:i4>
      </vt:variant>
      <vt:variant>
        <vt:i4>90</vt:i4>
      </vt:variant>
      <vt:variant>
        <vt:i4>0</vt:i4>
      </vt:variant>
      <vt:variant>
        <vt:i4>5</vt:i4>
      </vt:variant>
      <vt:variant>
        <vt:lpwstr>http://en.wikipedia.org/wiki/related_rights</vt:lpwstr>
      </vt:variant>
      <vt:variant>
        <vt:lpwstr/>
      </vt:variant>
      <vt:variant>
        <vt:i4>1966095</vt:i4>
      </vt:variant>
      <vt:variant>
        <vt:i4>87</vt:i4>
      </vt:variant>
      <vt:variant>
        <vt:i4>0</vt:i4>
      </vt:variant>
      <vt:variant>
        <vt:i4>5</vt:i4>
      </vt:variant>
      <vt:variant>
        <vt:lpwstr>http://uk.wikipedia.org/w/index.php?title=%D0%A2%D0%B2%D1%96%D1%80_%D1%83_%D0%BF%D0%B5%D1%80%D0%B5%D1%80%D0%BE%D0%B1%D1%86%D1%96&amp;action=edit&amp;redlink=1</vt:lpwstr>
      </vt:variant>
      <vt:variant>
        <vt:lpwstr/>
      </vt:variant>
      <vt:variant>
        <vt:i4>4915215</vt:i4>
      </vt:variant>
      <vt:variant>
        <vt:i4>84</vt:i4>
      </vt:variant>
      <vt:variant>
        <vt:i4>0</vt:i4>
      </vt:variant>
      <vt:variant>
        <vt:i4>5</vt:i4>
      </vt:variant>
      <vt:variant>
        <vt:lpwstr>http://uk.wikipedia.org/w/index.php?title=%D0%A2%D0%B2%D1%96%D1%80_%D1%83_%D0%BF%D0%B5%D1%80%D0%B5%D0%BA%D0%BB%D0%B0%D0%B4%D1%96&amp;action=edit&amp;redlink=1</vt:lpwstr>
      </vt:variant>
      <vt:variant>
        <vt:lpwstr/>
      </vt:variant>
      <vt:variant>
        <vt:i4>2621444</vt:i4>
      </vt:variant>
      <vt:variant>
        <vt:i4>81</vt:i4>
      </vt:variant>
      <vt:variant>
        <vt:i4>0</vt:i4>
      </vt:variant>
      <vt:variant>
        <vt:i4>5</vt:i4>
      </vt:variant>
      <vt:variant>
        <vt:lpwstr>http://uk.wikipedia.org/w/index.php?title=%D0%A2%D0%B2%D1%96%D1%80_%D0%B2_%D0%BE%D0%B1%D0%BB%D0%B0%D1%81%D1%82%D1%96_%D0%BD%D0%B0%D1%83%D0%BA%D0%B8&amp;action=edit&amp;redlink=1</vt:lpwstr>
      </vt:variant>
      <vt:variant>
        <vt:lpwstr/>
      </vt:variant>
      <vt:variant>
        <vt:i4>7405648</vt:i4>
      </vt:variant>
      <vt:variant>
        <vt:i4>78</vt:i4>
      </vt:variant>
      <vt:variant>
        <vt:i4>0</vt:i4>
      </vt:variant>
      <vt:variant>
        <vt:i4>5</vt:i4>
      </vt:variant>
      <vt:variant>
        <vt:lpwstr>http://uk.wikipedia.org/w/index.php?title=%D0%A1%D1%86%D0%B5%D0%BD%D1%96%D1%87%D0%BD%D0%B8%D0%B9_%D1%82%D0%B2%D1%96%D1%80&amp;action=edit&amp;redlink=1</vt:lpwstr>
      </vt:variant>
      <vt:variant>
        <vt:lpwstr/>
      </vt:variant>
      <vt:variant>
        <vt:i4>2162715</vt:i4>
      </vt:variant>
      <vt:variant>
        <vt:i4>75</vt:i4>
      </vt:variant>
      <vt:variant>
        <vt:i4>0</vt:i4>
      </vt:variant>
      <vt:variant>
        <vt:i4>5</vt:i4>
      </vt:variant>
      <vt:variant>
        <vt:lpwstr>http://uk.wikipedia.org/wiki/%D0%90%D1%83%D0%B4%D1%96%D0%BE%D0%B2%D1%96%D0%B7%D1%83%D0%B0%D0%BB%D1%8C%D0%BD%D0%B8%D0%B9_%D1%82%D0%B2%D1%96%D1%80</vt:lpwstr>
      </vt:variant>
      <vt:variant>
        <vt:lpwstr/>
      </vt:variant>
      <vt:variant>
        <vt:i4>4194404</vt:i4>
      </vt:variant>
      <vt:variant>
        <vt:i4>72</vt:i4>
      </vt:variant>
      <vt:variant>
        <vt:i4>0</vt:i4>
      </vt:variant>
      <vt:variant>
        <vt:i4>5</vt:i4>
      </vt:variant>
      <vt:variant>
        <vt:lpwstr>http://uk.wikipedia.org/wiki/%D0%9A%D0%BE%D0%BC%D0%BF%27%D1%8E%D1%82%D0%B5%D1%80%D0%BD%D0%B0_%D0%BF%D1%80%D0%BE%D0%B3%D1%80%D0%B0%D0%BC%D0%B0</vt:lpwstr>
      </vt:variant>
      <vt:variant>
        <vt:lpwstr/>
      </vt:variant>
      <vt:variant>
        <vt:i4>2555930</vt:i4>
      </vt:variant>
      <vt:variant>
        <vt:i4>69</vt:i4>
      </vt:variant>
      <vt:variant>
        <vt:i4>0</vt:i4>
      </vt:variant>
      <vt:variant>
        <vt:i4>5</vt:i4>
      </vt:variant>
      <vt:variant>
        <vt:lpwstr>http://uk.wikipedia.org/wiki/%D0%91%D0%B0%D0%B7%D0%B0_%D0%B4%D0%B0%D0%BD%D0%B8%D1%85</vt:lpwstr>
      </vt:variant>
      <vt:variant>
        <vt:lpwstr/>
      </vt:variant>
      <vt:variant>
        <vt:i4>2424842</vt:i4>
      </vt:variant>
      <vt:variant>
        <vt:i4>66</vt:i4>
      </vt:variant>
      <vt:variant>
        <vt:i4>0</vt:i4>
      </vt:variant>
      <vt:variant>
        <vt:i4>5</vt:i4>
      </vt:variant>
      <vt:variant>
        <vt:lpwstr>http://uk.wikipedia.org/w/index.php?title=%D0%A1%D0%BA%D0%BB%D0%B0%D0%B4%D0%B5%D0%BD%D0%B8%D0%B9_%D1%82%D0%B2%D1%96%D1%80&amp;action=edit&amp;redlink=1</vt:lpwstr>
      </vt:variant>
      <vt:variant>
        <vt:lpwstr/>
      </vt:variant>
      <vt:variant>
        <vt:i4>7864398</vt:i4>
      </vt:variant>
      <vt:variant>
        <vt:i4>63</vt:i4>
      </vt:variant>
      <vt:variant>
        <vt:i4>0</vt:i4>
      </vt:variant>
      <vt:variant>
        <vt:i4>5</vt:i4>
      </vt:variant>
      <vt:variant>
        <vt:lpwstr>http://uk.wikipedia.org/wiki/%D0%A4%D0%BE%D1%82%D0%BE%D0%B3%D1%80%D0%B0%D1%84%D1%96%D1%87%D0%BD%D0%B8%D0%B9_%D1%82%D0%B2%D1%96%D1%80</vt:lpwstr>
      </vt:variant>
      <vt:variant>
        <vt:lpwstr/>
      </vt:variant>
      <vt:variant>
        <vt:i4>2293825</vt:i4>
      </vt:variant>
      <vt:variant>
        <vt:i4>60</vt:i4>
      </vt:variant>
      <vt:variant>
        <vt:i4>0</vt:i4>
      </vt:variant>
      <vt:variant>
        <vt:i4>5</vt:i4>
      </vt:variant>
      <vt:variant>
        <vt:lpwstr>http://uk.wikipedia.org/wiki/%D0%A2%D0%B2%D1%96%D1%80_%D0%BA%D0%B0%D1%80%D1%82%D0%BE%D0%B3%D1%80%D0%B0%D1%84%D1%96%D1%97</vt:lpwstr>
      </vt:variant>
      <vt:variant>
        <vt:lpwstr/>
      </vt:variant>
      <vt:variant>
        <vt:i4>8323099</vt:i4>
      </vt:variant>
      <vt:variant>
        <vt:i4>57</vt:i4>
      </vt:variant>
      <vt:variant>
        <vt:i4>0</vt:i4>
      </vt:variant>
      <vt:variant>
        <vt:i4>5</vt:i4>
      </vt:variant>
      <vt:variant>
        <vt:lpwstr>http://uk.wikipedia.org/wiki/%D0%A2%D0%B2%D1%96%D1%80_%D0%B0%D1%80%D1%85%D1%96%D1%82%D0%B5%D0%BA%D1%82%D1%83%D1%80%D0%B8</vt:lpwstr>
      </vt:variant>
      <vt:variant>
        <vt:lpwstr/>
      </vt:variant>
      <vt:variant>
        <vt:i4>4063277</vt:i4>
      </vt:variant>
      <vt:variant>
        <vt:i4>54</vt:i4>
      </vt:variant>
      <vt:variant>
        <vt:i4>0</vt:i4>
      </vt:variant>
      <vt:variant>
        <vt:i4>5</vt:i4>
      </vt:variant>
      <vt:variant>
        <vt:lpwstr>http://uk.wikipedia.org/w/index.php?title=%D0%A2%D0%B2%D1%96%D1%80_%D0%B4%D0%B5%D0%BA%D0%BE%D1%80%D0%B0%D1%82%D0%B8%D0%B2%D0%BD%D0%BE-%D0%BF%D1%80%D0%B8%D0%BA%D0%BB%D0%B0%D0%B4%D0%BD%D0%BE%D0%B3%D0%BE_%D0%BC%D0%B8%D1%81%D1%82%D0%B5%D1%86%D1%82%D0%B2%D0%B0&amp;action=edit&amp;redlink=1</vt:lpwstr>
      </vt:variant>
      <vt:variant>
        <vt:lpwstr/>
      </vt:variant>
      <vt:variant>
        <vt:i4>7012395</vt:i4>
      </vt:variant>
      <vt:variant>
        <vt:i4>51</vt:i4>
      </vt:variant>
      <vt:variant>
        <vt:i4>0</vt:i4>
      </vt:variant>
      <vt:variant>
        <vt:i4>5</vt:i4>
      </vt:variant>
      <vt:variant>
        <vt:lpwstr>http://uk.wikipedia.org/w/index.php?title=%D0%A2%D0%B2%D1%96%D1%80_%D0%BE%D0%B1%D1%80%D0%B0%D0%B7%D0%BE%D1%82%D0%B2%D0%BE%D1%80%D1%87%D0%BE%D0%B3%D0%BE_%D0%BC%D0%B8%D1%81%D1%82%D0%B5%D1%86%D1%82%D0%B2%D0%B0&amp;action=edit&amp;redlink=1</vt:lpwstr>
      </vt:variant>
      <vt:variant>
        <vt:lpwstr/>
      </vt:variant>
      <vt:variant>
        <vt:i4>7864435</vt:i4>
      </vt:variant>
      <vt:variant>
        <vt:i4>48</vt:i4>
      </vt:variant>
      <vt:variant>
        <vt:i4>0</vt:i4>
      </vt:variant>
      <vt:variant>
        <vt:i4>5</vt:i4>
      </vt:variant>
      <vt:variant>
        <vt:lpwstr>http://uk.wikipedia.org/wiki/%D0%9A%D1%80%D0%B5%D1%81%D0%BB%D0%B5%D0%BD%D0%BD%D1%8F</vt:lpwstr>
      </vt:variant>
      <vt:variant>
        <vt:lpwstr/>
      </vt:variant>
      <vt:variant>
        <vt:i4>2293794</vt:i4>
      </vt:variant>
      <vt:variant>
        <vt:i4>45</vt:i4>
      </vt:variant>
      <vt:variant>
        <vt:i4>0</vt:i4>
      </vt:variant>
      <vt:variant>
        <vt:i4>5</vt:i4>
      </vt:variant>
      <vt:variant>
        <vt:lpwstr>http://uk.wikipedia.org/wiki/%D0%9A%D0%B0%D1%80%D1%82%D0%B0</vt:lpwstr>
      </vt:variant>
      <vt:variant>
        <vt:lpwstr/>
      </vt:variant>
      <vt:variant>
        <vt:i4>8060964</vt:i4>
      </vt:variant>
      <vt:variant>
        <vt:i4>42</vt:i4>
      </vt:variant>
      <vt:variant>
        <vt:i4>0</vt:i4>
      </vt:variant>
      <vt:variant>
        <vt:i4>5</vt:i4>
      </vt:variant>
      <vt:variant>
        <vt:lpwstr>http://uk.wikipedia.org/wiki/%D0%A0%D0%B5%D0%BA%D0%BB%D0%B0%D0%BC%D0%B0</vt:lpwstr>
      </vt:variant>
      <vt:variant>
        <vt:lpwstr/>
      </vt:variant>
      <vt:variant>
        <vt:i4>7929893</vt:i4>
      </vt:variant>
      <vt:variant>
        <vt:i4>39</vt:i4>
      </vt:variant>
      <vt:variant>
        <vt:i4>0</vt:i4>
      </vt:variant>
      <vt:variant>
        <vt:i4>5</vt:i4>
      </vt:variant>
      <vt:variant>
        <vt:lpwstr>http://uk.wikipedia.org/wiki/%D0%90%D1%80%D1%85%D1%96%D1%82%D0%B5%D0%BA%D1%82%D1%83%D1%80%D0%B0</vt:lpwstr>
      </vt:variant>
      <vt:variant>
        <vt:lpwstr/>
      </vt:variant>
      <vt:variant>
        <vt:i4>5701637</vt:i4>
      </vt:variant>
      <vt:variant>
        <vt:i4>36</vt:i4>
      </vt:variant>
      <vt:variant>
        <vt:i4>0</vt:i4>
      </vt:variant>
      <vt:variant>
        <vt:i4>5</vt:i4>
      </vt:variant>
      <vt:variant>
        <vt:lpwstr>http://uk.wikipedia.org/wiki/%D0%A1%D0%BA%D1%83%D0%BB%D1%8C%D0%BF%D1%82%D1%83%D1%80%D0%B0</vt:lpwstr>
      </vt:variant>
      <vt:variant>
        <vt:lpwstr/>
      </vt:variant>
      <vt:variant>
        <vt:i4>5636103</vt:i4>
      </vt:variant>
      <vt:variant>
        <vt:i4>33</vt:i4>
      </vt:variant>
      <vt:variant>
        <vt:i4>0</vt:i4>
      </vt:variant>
      <vt:variant>
        <vt:i4>5</vt:i4>
      </vt:variant>
      <vt:variant>
        <vt:lpwstr>http://uk.wikipedia.org/wiki/%D0%A4%D0%BE%D1%82%D0%BE%D0%B3%D1%80%D0%B0%D1%84%D1%96%D1%8F</vt:lpwstr>
      </vt:variant>
      <vt:variant>
        <vt:lpwstr/>
      </vt:variant>
      <vt:variant>
        <vt:i4>7995506</vt:i4>
      </vt:variant>
      <vt:variant>
        <vt:i4>30</vt:i4>
      </vt:variant>
      <vt:variant>
        <vt:i4>0</vt:i4>
      </vt:variant>
      <vt:variant>
        <vt:i4>5</vt:i4>
      </vt:variant>
      <vt:variant>
        <vt:lpwstr>http://uk.wikipedia.org/wiki/%D0%A4%D1%96%D0%BB%D1%8C%D0%BC</vt:lpwstr>
      </vt:variant>
      <vt:variant>
        <vt:lpwstr/>
      </vt:variant>
      <vt:variant>
        <vt:i4>2555930</vt:i4>
      </vt:variant>
      <vt:variant>
        <vt:i4>27</vt:i4>
      </vt:variant>
      <vt:variant>
        <vt:i4>0</vt:i4>
      </vt:variant>
      <vt:variant>
        <vt:i4>5</vt:i4>
      </vt:variant>
      <vt:variant>
        <vt:lpwstr>http://uk.wikipedia.org/wiki/%D0%91%D0%B0%D0%B7%D0%B0_%D0%B4%D0%B0%D0%BD%D0%B8%D1%85</vt:lpwstr>
      </vt:variant>
      <vt:variant>
        <vt:lpwstr/>
      </vt:variant>
      <vt:variant>
        <vt:i4>4194404</vt:i4>
      </vt:variant>
      <vt:variant>
        <vt:i4>24</vt:i4>
      </vt:variant>
      <vt:variant>
        <vt:i4>0</vt:i4>
      </vt:variant>
      <vt:variant>
        <vt:i4>5</vt:i4>
      </vt:variant>
      <vt:variant>
        <vt:lpwstr>http://uk.wikipedia.org/wiki/%D0%9A%D0%BE%D0%BC%D0%BF%27%D1%8E%D1%82%D0%B5%D1%80%D0%BD%D0%B0_%D0%BF%D1%80%D0%BE%D0%B3%D1%80%D0%B0%D0%BC%D0%B0</vt:lpwstr>
      </vt:variant>
      <vt:variant>
        <vt:lpwstr/>
      </vt:variant>
      <vt:variant>
        <vt:i4>8192092</vt:i4>
      </vt:variant>
      <vt:variant>
        <vt:i4>21</vt:i4>
      </vt:variant>
      <vt:variant>
        <vt:i4>0</vt:i4>
      </vt:variant>
      <vt:variant>
        <vt:i4>5</vt:i4>
      </vt:variant>
      <vt:variant>
        <vt:lpwstr>http://uk.wikipedia.org/w/index.php?title=%D0%92%D0%B8%D0%BA%D0%BB%D1%8E%D1%87%D0%BD%D1%96_%D0%BF%D1%80%D0%B0%D0%B2%D0%B0&amp;action=edit&amp;redlink=1</vt:lpwstr>
      </vt:variant>
      <vt:variant>
        <vt:lpwstr/>
      </vt:variant>
      <vt:variant>
        <vt:i4>5570617</vt:i4>
      </vt:variant>
      <vt:variant>
        <vt:i4>18</vt:i4>
      </vt:variant>
      <vt:variant>
        <vt:i4>0</vt:i4>
      </vt:variant>
      <vt:variant>
        <vt:i4>5</vt:i4>
      </vt:variant>
      <vt:variant>
        <vt:lpwstr>http://uk.wikipedia.org/wiki/%D0%90%D0%BD%D0%B3%D0%BB%D1%96%D0%B9%D1%81%D1%8C%D0%BA%D0%B0_%D0%BC%D0%BE%D0%B2%D0%B0</vt:lpwstr>
      </vt:variant>
      <vt:variant>
        <vt:lpwstr/>
      </vt:variant>
      <vt:variant>
        <vt:i4>917585</vt:i4>
      </vt:variant>
      <vt:variant>
        <vt:i4>12</vt:i4>
      </vt:variant>
      <vt:variant>
        <vt:i4>0</vt:i4>
      </vt:variant>
      <vt:variant>
        <vt:i4>5</vt:i4>
      </vt:variant>
      <vt:variant>
        <vt:lpwstr>http://uk.wikipedia.org/wiki/%D0%92%D0%9E%D0%86%D0%92</vt:lpwstr>
      </vt:variant>
      <vt:variant>
        <vt:lpwstr/>
      </vt:variant>
      <vt:variant>
        <vt:i4>524297</vt:i4>
      </vt:variant>
      <vt:variant>
        <vt:i4>9</vt:i4>
      </vt:variant>
      <vt:variant>
        <vt:i4>0</vt:i4>
      </vt:variant>
      <vt:variant>
        <vt:i4>5</vt:i4>
      </vt:variant>
      <vt:variant>
        <vt:lpwstr>http://uk.wikipedia.org/wiki/1967</vt:lpwstr>
      </vt:variant>
      <vt:variant>
        <vt:lpwstr/>
      </vt:variant>
      <vt:variant>
        <vt:i4>655368</vt:i4>
      </vt:variant>
      <vt:variant>
        <vt:i4>6</vt:i4>
      </vt:variant>
      <vt:variant>
        <vt:i4>0</vt:i4>
      </vt:variant>
      <vt:variant>
        <vt:i4>5</vt:i4>
      </vt:variant>
      <vt:variant>
        <vt:lpwstr>http://uk.wikipedia.org/wiki/1846</vt:lpwstr>
      </vt:variant>
      <vt:variant>
        <vt:lpwstr/>
      </vt:variant>
      <vt:variant>
        <vt:i4>655368</vt:i4>
      </vt:variant>
      <vt:variant>
        <vt:i4>3</vt:i4>
      </vt:variant>
      <vt:variant>
        <vt:i4>0</vt:i4>
      </vt:variant>
      <vt:variant>
        <vt:i4>5</vt:i4>
      </vt:variant>
      <vt:variant>
        <vt:lpwstr>http://uk.wikipedia.org/wiki/1845</vt:lpwstr>
      </vt:variant>
      <vt:variant>
        <vt:lpwstr/>
      </vt:variant>
      <vt:variant>
        <vt:i4>4718630</vt:i4>
      </vt:variant>
      <vt:variant>
        <vt:i4>0</vt:i4>
      </vt:variant>
      <vt:variant>
        <vt:i4>0</vt:i4>
      </vt:variant>
      <vt:variant>
        <vt:i4>5</vt:i4>
      </vt:variant>
      <vt:variant>
        <vt:lpwstr>http://en.wikipedia.org/wiki/intellectual_property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Юля</dc:creator>
  <cp:keywords/>
  <dc:description/>
  <cp:lastModifiedBy>admin</cp:lastModifiedBy>
  <cp:revision>2</cp:revision>
  <cp:lastPrinted>2010-04-29T14:01:00Z</cp:lastPrinted>
  <dcterms:created xsi:type="dcterms:W3CDTF">2014-04-25T09:54:00Z</dcterms:created>
  <dcterms:modified xsi:type="dcterms:W3CDTF">2014-04-25T09:54:00Z</dcterms:modified>
</cp:coreProperties>
</file>