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1A" w:rsidRDefault="0014751A" w:rsidP="00254F09"/>
    <w:p w:rsidR="00254F09" w:rsidRDefault="00254F09" w:rsidP="00254F09">
      <w:r>
        <w:t xml:space="preserve">Модель естественной монополии. Государственное регулирование естественных монополий. </w:t>
      </w:r>
    </w:p>
    <w:p w:rsidR="00254F09" w:rsidRDefault="00254F09" w:rsidP="00254F09">
      <w:r>
        <w:t>1 План</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1 План 1</w:t>
      </w:r>
    </w:p>
    <w:p w:rsidR="00254F09" w:rsidRDefault="00254F09" w:rsidP="00254F09"/>
    <w:p w:rsidR="00254F09" w:rsidRDefault="00254F09" w:rsidP="00254F09">
      <w:r>
        <w:t>2 Введение 3</w:t>
      </w:r>
    </w:p>
    <w:p w:rsidR="00254F09" w:rsidRDefault="00254F09" w:rsidP="00254F09"/>
    <w:p w:rsidR="00254F09" w:rsidRDefault="00254F09" w:rsidP="00254F09">
      <w:r>
        <w:t>3 Монополии и виды монополий 4</w:t>
      </w:r>
    </w:p>
    <w:p w:rsidR="00254F09" w:rsidRDefault="00254F09" w:rsidP="00254F09"/>
    <w:p w:rsidR="00254F09" w:rsidRDefault="00254F09" w:rsidP="00254F09">
      <w:r>
        <w:t>4Естественные монополии. Максимизация прибыли естественной монополии. 5</w:t>
      </w:r>
    </w:p>
    <w:p w:rsidR="00254F09" w:rsidRDefault="00254F09" w:rsidP="00254F09"/>
    <w:p w:rsidR="00254F09" w:rsidRDefault="00254F09" w:rsidP="00254F09">
      <w:r>
        <w:t>5 Естественные монополии в России 9</w:t>
      </w:r>
    </w:p>
    <w:p w:rsidR="00254F09" w:rsidRDefault="00254F09" w:rsidP="00254F09"/>
    <w:p w:rsidR="00254F09" w:rsidRDefault="00254F09" w:rsidP="00254F09">
      <w:r>
        <w:t>5.1 Электроэнергетика 12</w:t>
      </w:r>
    </w:p>
    <w:p w:rsidR="00254F09" w:rsidRDefault="00254F09" w:rsidP="00254F09"/>
    <w:p w:rsidR="00254F09" w:rsidRDefault="00254F09" w:rsidP="00254F09">
      <w:r>
        <w:t>5.1.1 Реформы 1992—1996 гг. 12</w:t>
      </w:r>
    </w:p>
    <w:p w:rsidR="00254F09" w:rsidRDefault="00254F09" w:rsidP="00254F09"/>
    <w:p w:rsidR="00254F09" w:rsidRDefault="00254F09" w:rsidP="00254F09">
      <w:r>
        <w:t>5.1.2 Нерешенные задачи реформирования к началу 1997 г. 13</w:t>
      </w:r>
    </w:p>
    <w:p w:rsidR="00254F09" w:rsidRDefault="00254F09" w:rsidP="00254F09"/>
    <w:p w:rsidR="00254F09" w:rsidRDefault="00254F09" w:rsidP="00254F09">
      <w:r>
        <w:t>5.1.3 Программа 1997 г. 14</w:t>
      </w:r>
    </w:p>
    <w:p w:rsidR="00254F09" w:rsidRDefault="00254F09" w:rsidP="00254F09"/>
    <w:p w:rsidR="00254F09" w:rsidRDefault="00254F09" w:rsidP="00254F09">
      <w:r>
        <w:t>5.1.4 Оценка первых результатов и задачи дальнейшего реформирования 15</w:t>
      </w:r>
    </w:p>
    <w:p w:rsidR="00254F09" w:rsidRDefault="00254F09" w:rsidP="00254F09"/>
    <w:p w:rsidR="00254F09" w:rsidRDefault="00254F09" w:rsidP="00254F09">
      <w:r>
        <w:t>5.2 Газовая промышленность 17</w:t>
      </w:r>
    </w:p>
    <w:p w:rsidR="00254F09" w:rsidRDefault="00254F09" w:rsidP="00254F09"/>
    <w:p w:rsidR="00254F09" w:rsidRDefault="00254F09" w:rsidP="00254F09">
      <w:r>
        <w:t>5.2.1 Реформы 1992—1996 гг. 17</w:t>
      </w:r>
    </w:p>
    <w:p w:rsidR="00254F09" w:rsidRDefault="00254F09" w:rsidP="00254F09"/>
    <w:p w:rsidR="00254F09" w:rsidRDefault="00254F09" w:rsidP="00254F09">
      <w:r>
        <w:t>5.2.2 Нерешенные задачи реформирования к началу 1997 г. 18</w:t>
      </w:r>
    </w:p>
    <w:p w:rsidR="00254F09" w:rsidRDefault="00254F09" w:rsidP="00254F09"/>
    <w:p w:rsidR="00254F09" w:rsidRDefault="00254F09" w:rsidP="00254F09">
      <w:r>
        <w:t>5.2.3 Программа 1997 г. 19</w:t>
      </w:r>
    </w:p>
    <w:p w:rsidR="00254F09" w:rsidRDefault="00254F09" w:rsidP="00254F09"/>
    <w:p w:rsidR="00254F09" w:rsidRDefault="00254F09" w:rsidP="00254F09">
      <w:r>
        <w:t>5.2.4 Оценка первых результатов и задачи дальнейшего реформирования 20</w:t>
      </w:r>
    </w:p>
    <w:p w:rsidR="00254F09" w:rsidRDefault="00254F09" w:rsidP="00254F09"/>
    <w:p w:rsidR="00254F09" w:rsidRDefault="00254F09" w:rsidP="00254F09">
      <w:r>
        <w:t>5.3 Железнодорожный транспорт 21</w:t>
      </w:r>
    </w:p>
    <w:p w:rsidR="00254F09" w:rsidRDefault="00254F09" w:rsidP="00254F09"/>
    <w:p w:rsidR="00254F09" w:rsidRDefault="00254F09" w:rsidP="00254F09">
      <w:r>
        <w:t>5.3.1 Нарастание кризисных явлений в 1992—1996 гг. 21</w:t>
      </w:r>
    </w:p>
    <w:p w:rsidR="00254F09" w:rsidRDefault="00254F09" w:rsidP="00254F09"/>
    <w:p w:rsidR="00254F09" w:rsidRDefault="00254F09" w:rsidP="00254F09">
      <w:r>
        <w:t>5.3.2 Действия, предпринятые в 1997 г. 23</w:t>
      </w:r>
    </w:p>
    <w:p w:rsidR="00254F09" w:rsidRDefault="00254F09" w:rsidP="00254F09"/>
    <w:p w:rsidR="00254F09" w:rsidRDefault="00254F09" w:rsidP="00254F09">
      <w:r>
        <w:t>5.3.3 Направления дальнейшего реформирования 25</w:t>
      </w:r>
    </w:p>
    <w:p w:rsidR="00254F09" w:rsidRDefault="00254F09" w:rsidP="00254F09"/>
    <w:p w:rsidR="00254F09" w:rsidRDefault="00254F09" w:rsidP="00254F09">
      <w:r>
        <w:t>6 Государственное регулирование монополий. Антимонопольное законодательство. 26</w:t>
      </w:r>
    </w:p>
    <w:p w:rsidR="00254F09" w:rsidRDefault="00254F09" w:rsidP="00254F09"/>
    <w:p w:rsidR="00254F09" w:rsidRDefault="00254F09" w:rsidP="00254F09">
      <w:r>
        <w:t>7 Особенности регулирования естественных монополий в России. 28</w:t>
      </w:r>
    </w:p>
    <w:p w:rsidR="00254F09" w:rsidRDefault="00254F09" w:rsidP="00254F09"/>
    <w:p w:rsidR="00254F09" w:rsidRDefault="00254F09" w:rsidP="00254F09">
      <w:r>
        <w:t>8 Заключение 32</w:t>
      </w:r>
    </w:p>
    <w:p w:rsidR="00254F09" w:rsidRDefault="00254F09" w:rsidP="00254F09"/>
    <w:p w:rsidR="00254F09" w:rsidRDefault="00254F09" w:rsidP="00254F09">
      <w:r>
        <w:t>9 Использованные источники 33</w:t>
      </w:r>
    </w:p>
    <w:p w:rsidR="00254F09" w:rsidRDefault="00254F09" w:rsidP="00254F09"/>
    <w:p w:rsidR="00254F09" w:rsidRDefault="00254F09" w:rsidP="00254F09">
      <w:r>
        <w:t>10 Приложения 34</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rsidRPr="00254F09">
        <w:rPr>
          <w:lang w:val="en-US"/>
        </w:rPr>
        <w:t xml:space="preserve">The great evil in economics is not communism, not socialism, not capitalism, not landlords or bosses, not unions, not feudalism or industrialization or automation, not progress or lack of it, and not any scarcity of natural resources. </w:t>
      </w:r>
      <w:r>
        <w:t xml:space="preserve">No, the great evil in economics is COERCIVE MONOPOLY.1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(Самое великое зло в экономике - не коммунизм, социализм или капитализм, не владельцы или боссы, не союзы, феодализм, индустриализация или автоматизация, не прогресс или его недостаток, и не любой дефицит природных ресурсов. Нет, великое зло в экономике - ЕСТЕСТВЕННАЯ МОНОПОЛИЯ.)</w:t>
      </w:r>
    </w:p>
    <w:p w:rsidR="00254F09" w:rsidRDefault="00254F09" w:rsidP="00254F09"/>
    <w:p w:rsidR="00254F09" w:rsidRDefault="00254F09" w:rsidP="00254F09"/>
    <w:p w:rsidR="00254F09" w:rsidRDefault="00254F09" w:rsidP="00254F09">
      <w:r>
        <w:t>2 Введение</w:t>
      </w:r>
    </w:p>
    <w:p w:rsidR="00254F09" w:rsidRDefault="00254F09" w:rsidP="00254F09"/>
    <w:p w:rsidR="00254F09" w:rsidRDefault="00254F09" w:rsidP="00254F09">
      <w:r>
        <w:t xml:space="preserve">В настоящей курсовой работе рассмотрены теоретические и практические аспекты деятельности естественных монополий и их государственного регулирования в мире и в Российской Федерации. </w:t>
      </w:r>
    </w:p>
    <w:p w:rsidR="00254F09" w:rsidRDefault="00254F09" w:rsidP="00254F09"/>
    <w:p w:rsidR="00254F09" w:rsidRDefault="00254F09" w:rsidP="00254F09">
      <w:r>
        <w:t>При написании работы широко использовались российские и зарубежные публикации в глобальной сети интернет, а также материалы соответствующих телеконференций, что позволяет лучше представить настоящее положение дел и учесть более широкий набор мнений по данному вопросу.</w:t>
      </w:r>
    </w:p>
    <w:p w:rsidR="00254F09" w:rsidRDefault="00254F09" w:rsidP="00254F09"/>
    <w:p w:rsidR="00254F09" w:rsidRDefault="00254F09" w:rsidP="00254F09">
      <w:r>
        <w:t>Естественные монополии образуются в тех отраслях, где деятельность остальных компаний по каким-либо причинам невозможна, будучи ограничена государственным запретом на данный вид деятельности без соответствующей лицензии (например: добывающая промышленность) или использованием редких или невоспроизводимых ресурсов, кроме того, к естественным монополиям относятся предприятия, где размеры первоначальных капитальных вложений настолько высоки, что любой второй компании не выгодно входить в этот рынок и конкурировать с первой, т.к. две компании в данном секторе уже не смогут покрывать свои постоянные издержки из-за меньших масштабов производства. Типичными представителями естественных монополий являются коммунальные службы: было бы дорого и неоправданно строить второй набор водопроводных и канализационных труб в городе.</w:t>
      </w:r>
    </w:p>
    <w:p w:rsidR="00254F09" w:rsidRDefault="00254F09" w:rsidP="00254F09"/>
    <w:p w:rsidR="00254F09" w:rsidRDefault="00254F09" w:rsidP="00254F09">
      <w:r>
        <w:t>Чтобы предотвратить злоупотребления со стороны естественных монополий, их деятельность должно контролировать государство. Как правило, им позволяют иметь норму прибыли несколько выше, чем у остальных компаний, но это не всегда оправданно, т.к. монополия гарантирует прибыль. Также естественным монополиям часто позволяют проводить ценовую дискриминацию, для максимизации их прибыли.</w:t>
      </w:r>
    </w:p>
    <w:p w:rsidR="00254F09" w:rsidRDefault="00254F09" w:rsidP="00254F09"/>
    <w:p w:rsidR="00254F09" w:rsidRDefault="00254F09" w:rsidP="00254F09">
      <w:r>
        <w:t>В последней главе рассматривается российское законодательство, регулирующее деятельность естественных монополий.</w:t>
      </w:r>
    </w:p>
    <w:p w:rsidR="00254F09" w:rsidRDefault="00254F09" w:rsidP="00254F09"/>
    <w:p w:rsidR="00254F09" w:rsidRDefault="00254F09" w:rsidP="00254F09"/>
    <w:p w:rsidR="00254F09" w:rsidRDefault="00254F09" w:rsidP="00254F09"/>
    <w:p w:rsidR="00254F09" w:rsidRDefault="00254F09" w:rsidP="00254F09">
      <w:r>
        <w:t>Целью данной работы является изучение проблемы естественных монополий, причин их возникновения и особенностей функционирования, а также опасности, которую они представляют для экономики и методов их регулирования с рассмотрением приложения теоретических знаний, накопленных экономической наукой в нашей стране.</w:t>
      </w:r>
    </w:p>
    <w:p w:rsidR="00254F09" w:rsidRDefault="00254F09" w:rsidP="00254F09">
      <w:r>
        <w:t>3 Монополии и виды монополий</w:t>
      </w:r>
    </w:p>
    <w:p w:rsidR="00254F09" w:rsidRDefault="00254F09" w:rsidP="00254F09"/>
    <w:p w:rsidR="00254F09" w:rsidRDefault="00254F09" w:rsidP="00254F09"/>
    <w:p w:rsidR="00254F09" w:rsidRDefault="00254F09" w:rsidP="00254F09"/>
    <w:p w:rsidR="00254F09" w:rsidRDefault="00254F09" w:rsidP="00254F09">
      <w:r>
        <w:t>Монополия (англ. Monopoly) от греч.monos – один и poleo – продаю.</w:t>
      </w:r>
    </w:p>
    <w:p w:rsidR="00254F09" w:rsidRDefault="00254F09" w:rsidP="00254F09"/>
    <w:p w:rsidR="00254F09" w:rsidRDefault="00254F09" w:rsidP="00254F09">
      <w:r>
        <w:t>Монополия – исключительное право производства, торговли, промысла и других видов деятельности, принадлежащее одному лицу, определенной группе лиц или государству. Таким образом, монополия – это такая организация рынка, при которой свободная конкуренция2 затруднена или отсутствует. Такая ситуация называется несовершенной конкуренцией3.</w:t>
      </w:r>
    </w:p>
    <w:p w:rsidR="00254F09" w:rsidRDefault="00254F09" w:rsidP="00254F09"/>
    <w:p w:rsidR="00254F09" w:rsidRDefault="00254F09" w:rsidP="00254F09">
      <w:r>
        <w:t>Монополии классифицируются в соответствии со степенью рыночного несовершенства и подразделяются на три основных типа, в порядке его возрастания:</w:t>
      </w:r>
    </w:p>
    <w:p w:rsidR="00254F09" w:rsidRDefault="00254F09" w:rsidP="00254F09"/>
    <w:p w:rsidR="00254F09" w:rsidRDefault="00254F09" w:rsidP="00254F09">
      <w:r>
        <w:t xml:space="preserve">Монополистическую конкуренцию - тип отраслевого рынка, на котором имеется достаточно большое число фирм, продающих дифференцированную продукцию и осуществляющих ценовой контроль над продажной ценой производимых ими товаров. Монополистическая конкуренция предполагает относительно свободный доступ на рынок. </w:t>
      </w:r>
    </w:p>
    <w:p w:rsidR="00254F09" w:rsidRDefault="00254F09" w:rsidP="00254F09"/>
    <w:p w:rsidR="00254F09" w:rsidRDefault="00254F09" w:rsidP="00254F09">
      <w:r>
        <w:t xml:space="preserve">Олигополию - тип отраслевого рынка, на котором несколько фирм продают стандартизованный или дифференцированный товар, причем доля каждого из них в общих продажах настолько велика, что изменение в количестве предлагаемой продукции одной из фирм ведет к изменению цены. Доступ на олигополистический рынок для других фирм затруднен. Контроль над ценами на таком рынке ограничен взаимозависимостью фирм (за исключением случая сговора). Обычно на олигополистическом рынке действует сильная неценовая конкуренция. </w:t>
      </w:r>
    </w:p>
    <w:p w:rsidR="00254F09" w:rsidRDefault="00254F09" w:rsidP="00254F09"/>
    <w:p w:rsidR="00254F09" w:rsidRDefault="00254F09" w:rsidP="00254F09">
      <w:r>
        <w:t>Чистую монополию - тип отраслевого рынка, на котором: присутствует единственный продавец товара, способный влиять на общий объем предложения и на цену товара или услуги; отсутствуют близкие заменители товара; имеются высокие барьеры входа.</w:t>
      </w:r>
    </w:p>
    <w:p w:rsidR="00254F09" w:rsidRDefault="00254F09" w:rsidP="00254F09"/>
    <w:p w:rsidR="00254F09" w:rsidRDefault="00254F09" w:rsidP="00254F09">
      <w:r>
        <w:t>В зависимости от характера и причин возникновения монополии подразделяют на:</w:t>
      </w:r>
    </w:p>
    <w:p w:rsidR="00254F09" w:rsidRDefault="00254F09" w:rsidP="00254F09"/>
    <w:p w:rsidR="00254F09" w:rsidRDefault="00254F09" w:rsidP="00254F09">
      <w:r>
        <w:t xml:space="preserve">Естественную монополию. </w:t>
      </w:r>
    </w:p>
    <w:p w:rsidR="00254F09" w:rsidRDefault="00254F09" w:rsidP="00254F09"/>
    <w:p w:rsidR="00254F09" w:rsidRDefault="00254F09" w:rsidP="00254F09">
      <w:r>
        <w:t>Искусственную монополию.</w:t>
      </w:r>
    </w:p>
    <w:p w:rsidR="00254F09" w:rsidRDefault="00254F09" w:rsidP="00254F09"/>
    <w:p w:rsidR="00254F09" w:rsidRDefault="00254F09" w:rsidP="00254F09">
      <w:r>
        <w:t>Естественная монополия. Ею обладают собственники и хозяйственные организации, имеющие в своем распоряжении редкие и свободно не воспроизводимые элементы производства (например, редкие металлы, особые земельные участки под виноградники). Сюда также относятся целые отрасли инфраструктуры, имеющие особо важное и стратегическое значение для всего общества (железнодорожный транспорт, военно-промышленный комплекс и т.п.). Зачастую существование естественных монополий оправдывается тем, что они дают огромный экономический выигрыш от больших масштабов производства. Здесь создают товары с меньшими затратами по сравнению с расходами ресурсов, которые были бы на множестве аналогичных фирм.</w:t>
      </w:r>
    </w:p>
    <w:p w:rsidR="00254F09" w:rsidRDefault="00254F09" w:rsidP="00254F09"/>
    <w:p w:rsidR="00254F09" w:rsidRDefault="00254F09" w:rsidP="00254F09"/>
    <w:p w:rsidR="00254F09" w:rsidRDefault="00254F09" w:rsidP="00254F09"/>
    <w:p w:rsidR="00254F09" w:rsidRDefault="00254F09" w:rsidP="00254F09">
      <w:r>
        <w:t>Легальные монополии, образующиеся на законном основании (их называют "защищенными" от конкуренции). К ним можно причислить такие формы монополистических организаций:</w:t>
      </w:r>
    </w:p>
    <w:p w:rsidR="00254F09" w:rsidRDefault="00254F09" w:rsidP="00254F09"/>
    <w:p w:rsidR="00254F09" w:rsidRDefault="00254F09" w:rsidP="00254F09">
      <w:r>
        <w:t>патентная система;</w:t>
      </w:r>
    </w:p>
    <w:p w:rsidR="00254F09" w:rsidRDefault="00254F09" w:rsidP="00254F09"/>
    <w:p w:rsidR="00254F09" w:rsidRDefault="00254F09" w:rsidP="00254F09">
      <w:r>
        <w:t>авторские права;</w:t>
      </w:r>
    </w:p>
    <w:p w:rsidR="00254F09" w:rsidRDefault="00254F09" w:rsidP="00254F09"/>
    <w:p w:rsidR="00254F09" w:rsidRDefault="00254F09" w:rsidP="00254F09">
      <w:r>
        <w:t xml:space="preserve">торговые знаки; </w:t>
      </w:r>
    </w:p>
    <w:p w:rsidR="00254F09" w:rsidRDefault="00254F09" w:rsidP="00254F09"/>
    <w:p w:rsidR="00254F09" w:rsidRDefault="00254F09" w:rsidP="00254F09"/>
    <w:p w:rsidR="00254F09" w:rsidRDefault="00254F09" w:rsidP="00254F09"/>
    <w:p w:rsidR="00254F09" w:rsidRDefault="00254F09" w:rsidP="00254F09">
      <w:r>
        <w:t>Искусственная монополия. Под этим условным названием имеется в виду объединение предприятий, создаваемых ради получения монополистических выгод. Эти предприятия преднамеренно изменяют структуру рынка:</w:t>
      </w:r>
    </w:p>
    <w:p w:rsidR="00254F09" w:rsidRDefault="00254F09" w:rsidP="00254F09"/>
    <w:p w:rsidR="00254F09" w:rsidRDefault="00254F09" w:rsidP="00254F09">
      <w:r>
        <w:t xml:space="preserve">создают барьеры для вхождения на отраслевой рынок новых фирм; </w:t>
      </w:r>
    </w:p>
    <w:p w:rsidR="00254F09" w:rsidRDefault="00254F09" w:rsidP="00254F09"/>
    <w:p w:rsidR="00254F09" w:rsidRDefault="00254F09" w:rsidP="00254F09">
      <w:r>
        <w:t xml:space="preserve">ограничивают аутсайдерам (предприятиям, которые не вошли в монополистическое объединение) доступ к источникам сырья и энергоносителям; </w:t>
      </w:r>
    </w:p>
    <w:p w:rsidR="00254F09" w:rsidRDefault="00254F09" w:rsidP="00254F09"/>
    <w:p w:rsidR="00254F09" w:rsidRDefault="00254F09" w:rsidP="00254F09">
      <w:r>
        <w:t xml:space="preserve">создают очень высокий (по сравнению с новыми фирмами) уровень технологии; </w:t>
      </w:r>
    </w:p>
    <w:p w:rsidR="00254F09" w:rsidRDefault="00254F09" w:rsidP="00254F09"/>
    <w:p w:rsidR="00254F09" w:rsidRDefault="00254F09" w:rsidP="00254F09">
      <w:r>
        <w:t xml:space="preserve">применяют более крупный капитал (дающий больший эффект от роста масштаба производства); </w:t>
      </w:r>
    </w:p>
    <w:p w:rsidR="00254F09" w:rsidRDefault="00254F09" w:rsidP="00254F09"/>
    <w:p w:rsidR="00254F09" w:rsidRDefault="00254F09" w:rsidP="00254F09">
      <w:r>
        <w:t xml:space="preserve">"забивают" новые фирмы хорошо поставленной рекламой. </w:t>
      </w:r>
    </w:p>
    <w:p w:rsidR="00254F09" w:rsidRDefault="00254F09" w:rsidP="00254F09"/>
    <w:p w:rsidR="00254F09" w:rsidRDefault="00254F09" w:rsidP="00254F09">
      <w:r>
        <w:t>Таким образом можно выделить две основные причины возникновения монополий: желание захватить рынок, с целью диктовать рынку свою цену и условия, и невозможность выхода на рынок по причине редкости используемого ресурса, высокой доли постоянных издержек, относительно переменных ( т.е. необходимость больших капитальных вложений и растянутый срок их окупаемости) или специальные ограничения на данный тип деятельности. Если в первом случае обществом вводится специальное антимонопольное законодательство4, то во втором – зачастую требуется специально защищать естественные монополии от разорения, датируя их из государственного бюджета.</w:t>
      </w:r>
    </w:p>
    <w:p w:rsidR="00254F09" w:rsidRDefault="00254F09" w:rsidP="00254F09"/>
    <w:p w:rsidR="00254F09" w:rsidRDefault="00254F09" w:rsidP="00254F09"/>
    <w:p w:rsidR="00254F09" w:rsidRDefault="00254F09" w:rsidP="00254F09">
      <w:r>
        <w:t>4Естественные монополии. Максимизация прибыли естественной монополии.</w:t>
      </w:r>
    </w:p>
    <w:p w:rsidR="00254F09" w:rsidRDefault="00254F09" w:rsidP="00254F09"/>
    <w:p w:rsidR="00254F09" w:rsidRDefault="00254F09" w:rsidP="00254F09"/>
    <w:p w:rsidR="00254F09" w:rsidRDefault="00254F09" w:rsidP="00254F09"/>
    <w:p w:rsidR="00254F09" w:rsidRDefault="00254F09" w:rsidP="00254F09">
      <w:r>
        <w:t>Естественная монополия – монополия компании, обусловленная ее уникальным положением на рынке. Естественная монополия возникает в ситуации, когда одна компания в состоянии удовлетворять весь рыночный спрос на определенные товары или услуги с более низкими средними издержками, чем это смогли бы сделать несколько более мелких компаний.</w:t>
      </w:r>
    </w:p>
    <w:p w:rsidR="00254F09" w:rsidRDefault="00254F09" w:rsidP="00254F09"/>
    <w:p w:rsidR="00254F09" w:rsidRDefault="00254F09" w:rsidP="00254F09"/>
    <w:p w:rsidR="00254F09" w:rsidRDefault="00254F09" w:rsidP="00254F09"/>
    <w:p w:rsidR="00254F09" w:rsidRDefault="00254F09" w:rsidP="00254F09">
      <w:r>
        <w:t>Одним из возможных способов увеличения прибыли для производителя, в той или иной мере обладающего монопольной властью, является ценовая дискриминация5, т.е. продажа гомогенного блага по различным ценам разным покупателям; при этом различия в ценах не связаны с затратами производства и доставки товара на рынок.</w:t>
      </w:r>
    </w:p>
    <w:p w:rsidR="00254F09" w:rsidRDefault="00254F09" w:rsidP="00254F09"/>
    <w:p w:rsidR="00254F09" w:rsidRDefault="00254F09" w:rsidP="00254F09"/>
    <w:p w:rsidR="00254F09" w:rsidRDefault="00254F09" w:rsidP="00254F09"/>
    <w:p w:rsidR="00254F09" w:rsidRDefault="00254F09" w:rsidP="00254F09">
      <w:r>
        <w:t>Необходимым условием осуществления ценовой дискриминации является невозможность перепродажи блага. Поэтому наиболее широкое распространение она получила в сфере услуг.</w:t>
      </w:r>
    </w:p>
    <w:p w:rsidR="00254F09" w:rsidRDefault="00254F09" w:rsidP="00254F09"/>
    <w:p w:rsidR="00254F09" w:rsidRDefault="00254F09" w:rsidP="00254F09">
      <w:r>
        <w:t>В зависимости от способа осуществления ценовой дискриминации ее делят на три категории (степени).</w:t>
      </w:r>
    </w:p>
    <w:p w:rsidR="00254F09" w:rsidRDefault="00254F09" w:rsidP="00254F09"/>
    <w:p w:rsidR="00254F09" w:rsidRDefault="00254F09" w:rsidP="00254F09"/>
    <w:p w:rsidR="00254F09" w:rsidRDefault="00254F09" w:rsidP="00254F09"/>
    <w:p w:rsidR="00254F09" w:rsidRDefault="00254F09" w:rsidP="00254F09">
      <w:r>
        <w:t>Дискриминацией первой степени называется продажа каждой единицы блага по ее цене спроса. Если продавцу это удается, то кривая отраслевого спроса становится для него кривой предельного дохода. В этом случае монополия продаст такой же объем продукции, какой был бы реализован в условиях совершенной конкуренции. При этом весь потребительский излишек достается продавцу в виде добавочной прибыли.</w:t>
      </w:r>
    </w:p>
    <w:p w:rsidR="00254F09" w:rsidRDefault="00254F09" w:rsidP="00254F09"/>
    <w:p w:rsidR="00254F09" w:rsidRDefault="00254F09" w:rsidP="00254F09"/>
    <w:p w:rsidR="00254F09" w:rsidRDefault="00254F09" w:rsidP="00254F09"/>
    <w:p w:rsidR="00254F09" w:rsidRDefault="00254F09" w:rsidP="00254F09">
      <w:r>
        <w:t>Осуществить ценовую дискриминацию первой степени на практике удается редко. Чаще по разным ценам монополист продает не каждую единицу продукции, а определенные ее партии. Так, теплоэлектроцентраль может учесть, что минимально необходимое количество электроэнергии и тепла потребители возьмут по очень высоким ценам, а если на последующие порции своей продукции она будет снижать цены, то общий объем выручки и, возможно, прибыль возрастут. В этом суть ценовой дискриминации второй степени.</w:t>
      </w:r>
    </w:p>
    <w:p w:rsidR="00254F09" w:rsidRDefault="00254F09" w:rsidP="00254F09"/>
    <w:p w:rsidR="00254F09" w:rsidRDefault="00254F09" w:rsidP="00254F09"/>
    <w:p w:rsidR="00254F09" w:rsidRDefault="00254F09" w:rsidP="00254F09"/>
    <w:p w:rsidR="00254F09" w:rsidRDefault="00254F09" w:rsidP="00254F09">
      <w:r>
        <w:t xml:space="preserve">Рис. 3.1. Увеличение прибыли за счет ценовой дискриминации </w:t>
      </w:r>
    </w:p>
    <w:p w:rsidR="00254F09" w:rsidRDefault="00254F09" w:rsidP="00254F09"/>
    <w:p w:rsidR="00254F09" w:rsidRDefault="00254F09" w:rsidP="00254F09"/>
    <w:p w:rsidR="00254F09" w:rsidRDefault="00254F09" w:rsidP="00254F09"/>
    <w:p w:rsidR="00254F09" w:rsidRDefault="00254F09" w:rsidP="00254F09">
      <w:r>
        <w:t>При отраслевом спросе, представленном на рис. 3.1, и отсутствии ценовой дискриминации сочетание PM,QM обеспечивает максимальную прибыль, равную площади нижнего заштрихованного прямоугольника. Если монополист сможет продать Q1 ед. продукции по цене P1, а оставшуюся партию QM – Q1 по цене PM, то его прибыль возрастет на площадь верхнего заштрихованного прямоугольника.</w:t>
      </w:r>
    </w:p>
    <w:p w:rsidR="00254F09" w:rsidRDefault="00254F09" w:rsidP="00254F09"/>
    <w:p w:rsidR="00254F09" w:rsidRDefault="00254F09" w:rsidP="00254F09"/>
    <w:p w:rsidR="00254F09" w:rsidRDefault="00254F09" w:rsidP="00254F09"/>
    <w:p w:rsidR="00254F09" w:rsidRDefault="00254F09" w:rsidP="00254F09">
      <w:r>
        <w:t>Рассмотрим, как следует устанавливать размер отдельных партий и их цену, чтобы прибыль при осуществлении ценовой дискриминации второй степени была максимальной. Примем в целях упрощения, что весь выпуск разбивается лишь на две партии: q1 + q2 = Q. При заданной функции отраслевого спроса цена на первую партию продукции есть функция от величины первой партии: P1 = P1(q1), а цена на вторую партию будет зависеть как от q1, так и от q2: P2 = P2(q1, q2). Это связано с тем, что продажа первой партии товара укорачивает кривую спроса для второй партии: если продано q1, то от исходной линии спроса P = g – hQ остается лишь ее часть P = g – h(Q – q1).</w:t>
      </w:r>
    </w:p>
    <w:p w:rsidR="00254F09" w:rsidRDefault="00254F09" w:rsidP="00254F09"/>
    <w:p w:rsidR="00254F09" w:rsidRDefault="00254F09" w:rsidP="00254F09"/>
    <w:p w:rsidR="00254F09" w:rsidRDefault="00254F09" w:rsidP="00254F09"/>
    <w:p w:rsidR="00254F09" w:rsidRDefault="00254F09" w:rsidP="00254F09">
      <w:r>
        <w:t>Прибыль от реализации всей продукции определяется по формуле:</w:t>
      </w:r>
    </w:p>
    <w:p w:rsidR="00254F09" w:rsidRDefault="00254F09" w:rsidP="00254F09"/>
    <w:p w:rsidR="00254F09" w:rsidRDefault="00254F09" w:rsidP="00254F09">
      <w:r>
        <w:t>p = P1(q1)q1 + P2(q1, q2)q2 – TC(q1, q2)</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 xml:space="preserve">Условия ее максимизации: </w:t>
      </w:r>
    </w:p>
    <w:p w:rsidR="00254F09" w:rsidRDefault="00254F09" w:rsidP="00254F09"/>
    <w:p w:rsidR="00254F09" w:rsidRDefault="00254F09" w:rsidP="00254F09">
      <w:r>
        <w:t xml:space="preserve">(3.1)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Поскольку dTC/dq1 = dTC/dq2 = dTC/dQ, то условие (3.1) можно представить в виде:</w:t>
      </w:r>
    </w:p>
    <w:p w:rsidR="00254F09" w:rsidRDefault="00254F09" w:rsidP="00254F09"/>
    <w:p w:rsidR="00254F09" w:rsidRDefault="00254F09" w:rsidP="00254F09">
      <w:r>
        <w:t xml:space="preserve">(3.2)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 xml:space="preserve">Так как P1 и P2 определяются по одной и той же кривой спроса, то dP2/dq1 = dP2/dq2. Учитывая также, что по определению предельной выручки MR = P + qdP/dq, и соответственно qdP/dq = MR – P, то первое условие максимизации прибыли можно записать в следующем виде: MR1 + MR2 – P2 = MC. Тогда из системы уравнений (3.2) следует MR2 = MR1 + MR2 – P2 MR1 = P2. Таким образом, при разделении всего объема выпуска на две партии с целью их реализации по разным ценам прибыль будет максимальной, если соблюдаются следующие соотношения: </w:t>
      </w:r>
    </w:p>
    <w:p w:rsidR="00254F09" w:rsidRDefault="00254F09" w:rsidP="00254F09"/>
    <w:p w:rsidR="00254F09" w:rsidRDefault="00254F09" w:rsidP="00254F09">
      <w:r>
        <w:t xml:space="preserve">(3.3)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Из решения системы (3.3) находятся значения q1 и q2, на основе которых по функции отраслевого спроса определяются цены P1 и P2.</w:t>
      </w:r>
    </w:p>
    <w:p w:rsidR="00254F09" w:rsidRDefault="00254F09" w:rsidP="00254F09"/>
    <w:p w:rsidR="00254F09" w:rsidRDefault="00254F09" w:rsidP="00254F09"/>
    <w:p w:rsidR="00254F09" w:rsidRDefault="00254F09" w:rsidP="00254F09"/>
    <w:p w:rsidR="00254F09" w:rsidRDefault="00254F09" w:rsidP="00254F09">
      <w:r>
        <w:t>Полученный вывод можно распространить на любое число партий. Общее правило установления цен, максимизирующих прибыль при осуществлении ценовой дискриминации второй степени, таково: предельная выручка от продажи i-той партии должна равняться цене (i + 1)-й партии, а предельная выручка от продажи последней партии – предельным затратам: MR1 = P2; MR2 = P3; ...; MRn= MC.</w:t>
      </w:r>
    </w:p>
    <w:p w:rsidR="00254F09" w:rsidRDefault="00254F09" w:rsidP="00254F09"/>
    <w:p w:rsidR="00254F09" w:rsidRDefault="00254F09" w:rsidP="00254F09"/>
    <w:p w:rsidR="00254F09" w:rsidRDefault="00254F09" w:rsidP="00254F09"/>
    <w:p w:rsidR="00254F09" w:rsidRDefault="00254F09" w:rsidP="00254F09">
      <w:r>
        <w:t xml:space="preserve">Ценовую дискриминацию третьей степени можно осуществить тогда, когда отраслевой спрос предстает перед продавцом в виде отдельных групп покупателей (сегментов рынка) с различными функциями спроса. В этом случае задача монополиста установить такие цены для каждой группы покупателей, которые максимизируют общую прибыль. </w:t>
      </w:r>
    </w:p>
    <w:p w:rsidR="00254F09" w:rsidRDefault="00254F09" w:rsidP="00254F09"/>
    <w:p w:rsidR="00254F09" w:rsidRDefault="00254F09" w:rsidP="00254F09"/>
    <w:p w:rsidR="00254F09" w:rsidRDefault="00254F09" w:rsidP="00254F09"/>
    <w:p w:rsidR="00254F09" w:rsidRDefault="00254F09" w:rsidP="00254F09">
      <w:r>
        <w:t>Общая прибыль от продажи на n сегментах рынка определяется по формуле:</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Условием ее максимизации является уравнение:</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 xml:space="preserve">Следовательно, на каждом из сегментов рынка нужно установить такую цену, чтобы предельная выручка на всех сегментах была одинаковой и равнялась предельным затратам.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Рис. 3.2. Ценовая дискриминация 3-й степени</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Графическое решение этой задачи в случае существования двух сегментов показано на рис. 3.2, а – в. Кривая отраслевого спроса D на рис. 3.2, а является ломаной линией из-за того, что на данном рынке существуют две группы покупателей с различной эластичностью спроса: DI + DII = D.</w:t>
      </w:r>
    </w:p>
    <w:p w:rsidR="00254F09" w:rsidRDefault="00254F09" w:rsidP="00254F09"/>
    <w:p w:rsidR="00254F09" w:rsidRDefault="00254F09" w:rsidP="00254F09">
      <w:r>
        <w:t>Если линия спроса (среднего дохода) имеет перегиб, то на линии предельного дохода возникает разрыв. В этих условиях задача нахождения цены, максимизирующей прибыль, осложняется тем, что кривая предельных затрат может пересечь кривую предельной выручки сразу в трех точках, как это имеет место на рис. 3.2 (точки a,b,c). Чтобы определить, какая из трех точек Курно соответствует максимальной прибыли, нужно сопоставить площади двух образованных пересечением MC и MR треугольников. Площадь треугольника, расположенного ниже MC, представляет убытки, возникающие при увеличении выпуска с Q1 до Q2, так как в этом интервале выпуска MR &lt; MC. Площадь треугольника, расположенного выше MC, соответствует прибыли (MR &gt; MC), образующейся при увеличении выпуска с Q2 до Q3. Если площадь треугольника, лежащего выше линии MC, больше площади треугольника, расположенного ниже линии MC, то максимуму прибыли соответствует точка B, так как убытки, возникающие при увеличении выпуска в интервале Q1,Q2, с лихвой компенсируются прибылью, образующейся при расширении выпуска с Q2 до Q3. Когда площадь треугольника, расположенного над кривой MC, меньше площади треугольника, находящегося под ней, тогда максимуму прибыли соответствует точка A.</w:t>
      </w:r>
    </w:p>
    <w:p w:rsidR="00254F09" w:rsidRDefault="00254F09" w:rsidP="00254F09"/>
    <w:p w:rsidR="00254F09" w:rsidRDefault="00254F09" w:rsidP="00254F09">
      <w:r>
        <w:t>Из проведенного анализа следует, что никогда не нужно выбирать среднюю из трех точек пересечения линии MC с разорванной линией MR , а из двух крайних точек максимальной прибыли соответствует та, которая принадлежит треугольнику с большей площадью.</w:t>
      </w:r>
    </w:p>
    <w:p w:rsidR="00254F09" w:rsidRDefault="00254F09" w:rsidP="00254F09"/>
    <w:p w:rsidR="00254F09" w:rsidRDefault="00254F09" w:rsidP="00254F09">
      <w:r>
        <w:t>Проекция оптимальной точки Курно на линии предельных доходов каждого из сегментов рынка указывает на те сочетания Pi , Qi , которые обеспечивают получение максимальной прибыли.</w:t>
      </w:r>
    </w:p>
    <w:p w:rsidR="00254F09" w:rsidRDefault="00254F09" w:rsidP="00254F09"/>
    <w:p w:rsidR="00254F09" w:rsidRDefault="00254F09" w:rsidP="00254F09">
      <w:r>
        <w:t>Проведение ценовой дискриминации позволяет сохранить на рынке потребителей с низкой покупательной способностью.</w:t>
      </w:r>
    </w:p>
    <w:p w:rsidR="00254F09" w:rsidRDefault="00254F09" w:rsidP="00254F09">
      <w:r>
        <w:t>5 Естественные монополии в России</w:t>
      </w:r>
    </w:p>
    <w:p w:rsidR="00254F09" w:rsidRDefault="00254F09" w:rsidP="00254F09"/>
    <w:p w:rsidR="00254F09" w:rsidRDefault="00254F09" w:rsidP="00254F09">
      <w:r>
        <w:t>Начавшийся в 1992 г. переход России к рыночной экономике, процессы акционирования и приватизации выдвинули на первый план вопросы, касающиеся формирования системы государственного (экономического) регулирования отраслей промышленности, включающих виды хозяйственной деятельности с признаками естественных монополий, где возможности для развития конкуренции объективно ограничены. К таким отраслям в первую очередь относятся электроэнергетика, газовая промышленность и железнодорожный транспорт.</w:t>
      </w:r>
    </w:p>
    <w:p w:rsidR="00254F09" w:rsidRDefault="00254F09" w:rsidP="00254F09"/>
    <w:p w:rsidR="00254F09" w:rsidRDefault="00254F09" w:rsidP="00254F09">
      <w:r>
        <w:t>Отсутствие законодательной и нормативной базы, опыта и традиций экономического регулирования в России, большие размеры и слабая «прозрачность» отраслевых хозяйственных структур в этих отраслях объективно затрудняли быстрое создание соответствующей системы государственного регулирования. Важнейшей стратегической задачей государственной политики в этих условиях представлялось проведение реструктуризации этих отраслей с целью разделения в них потенциально конкурентных и естественно монопольных сфер хозяйственной деятельности, способствующей сокращению сферы государственного регулирования и замене, там где это возможно и экономически целесообразно, малоэффективных затратных методов регулирования на рыночные стимулы.</w:t>
      </w:r>
    </w:p>
    <w:p w:rsidR="00254F09" w:rsidRDefault="00254F09" w:rsidP="00254F09"/>
    <w:p w:rsidR="00254F09" w:rsidRDefault="00254F09" w:rsidP="00254F09">
      <w:r>
        <w:t>Определенным ориентиром и источником идей для разработки планов проведения такого рода структурных реформ в России послужили успешные результаты реструктуризации и развития конкурентных рынков электрической энергии, газа и железнодорожных перевозок, предпринятые в целом ряде стран мира и положившие, по сути, начало пересмотру общепринятых базовых принципов структурного построения и функционирования этих отраслей.</w:t>
      </w:r>
    </w:p>
    <w:p w:rsidR="00254F09" w:rsidRDefault="00254F09" w:rsidP="00254F09"/>
    <w:p w:rsidR="00254F09" w:rsidRDefault="00254F09" w:rsidP="00254F09">
      <w:r>
        <w:t>Вертикальная интеграция, сыгравшая несомненно важную роль на этапах формирования крупных систем электроснабжения, газоснабжения и железных дорог различных стран, стала определенным тормозом для дальнейшего роста эффективности функционирования этих систем, поскольку существование жестких внутрифирменных связей исключало возможность развития конкурентных отношений, а возможности органов регулирования по выявлению резервов повышения эффективности регулируемых компаний объективно ограничены.</w:t>
      </w:r>
    </w:p>
    <w:p w:rsidR="00254F09" w:rsidRDefault="00254F09" w:rsidP="00254F09"/>
    <w:p w:rsidR="00254F09" w:rsidRDefault="00254F09" w:rsidP="00254F09">
      <w:r>
        <w:t>Очевидно, что эта структурная тенденция должна быть учтена и при совершенствовании организационной структуры естественных монополий в России. Не являясь самоцелью, развитие конкурентных отношений в этих отраслях может и должно стать реальной альтернативой государственному регулированию в тех случаях, когда одного механизма конкуренции будет достаточно для обеспечения экономической эффективности производственной деятельности и для эффективного противодействия любым проявлениям монополизма. Вместе с тем переход к конкурентным моделям в электроэнергетике, газовой промышленности и железнодорожном транспорте России, имеющим различные технические условия для реализации конкуренции, различное экономическое положение, различные движущие силы, определяющие ход отраслевых реформ, должен проходить в различные сроки и различным путём, подчиняясь собственной логике преобразований.</w:t>
      </w:r>
    </w:p>
    <w:p w:rsidR="00254F09" w:rsidRDefault="00254F09" w:rsidP="00254F09"/>
    <w:p w:rsidR="00254F09" w:rsidRDefault="00254F09" w:rsidP="00254F09">
      <w:r>
        <w:t>В результате проведения акционирования и частичной приватизации электроэнергетики и газовой промышленности государство резко сократило свои управленческие функции в этих отраслях, передав их соответственно отраслевому холдингу РАО «ЕЭС России» и РАО «Газпром», сохранив за собой лишь возможности участия в акционерном управлении этими компаниями. Для представления интересов государства в РАО «ЕЭС России» и РАО «Газпром» были сформированы институты представителей государства в этих акционерных обществах — коллегии представителей государства в совете директоров. На железнодорожном транспорте управление по-прежнему осуществляет МПС, а сами железные дороги имеют статус государственного унитарного предприятий, осуществляющего коммерческую деятельность.</w:t>
      </w:r>
    </w:p>
    <w:p w:rsidR="00254F09" w:rsidRDefault="00254F09" w:rsidP="00254F09"/>
    <w:p w:rsidR="00254F09" w:rsidRDefault="00254F09" w:rsidP="00254F09">
      <w:r>
        <w:t>Следует отметить, что до одобрения указом Президента Российской Федерации Ґ 426 от 28 апреля 1997г. Основных положений структурной реформы в сферах естественных монополий и утверждения постановлением Правительства Российской Федерации Ґ 987 от 7 августа 1997 г. Программы мер по структурной перестройке, приватизации и усилению контроля в сферах естественных монополий, реформирование этих отраслй проводилось без единой, продуманной концепции государственной структурной политики, а движущей силой происходивших изменений был главным образом высший управленческий аппарат соответствующих отраслей.</w:t>
      </w:r>
    </w:p>
    <w:p w:rsidR="00254F09" w:rsidRDefault="00254F09" w:rsidP="00254F09"/>
    <w:p w:rsidR="00254F09" w:rsidRDefault="00254F09" w:rsidP="00254F09">
      <w:r>
        <w:t>В итоге результаты пятилетних усилий по реформированию электроэнергетики, газовой промышленности и железнодорожного транспорта, полученные к началу 1997 г., были достаточно скромными с точки зрения полной адаптации отраслей и отдельных предприятий к работе в условиях рыночной экономики, развития конкуренции и установления эффективного государственного контроля в естественно-монопольных сферах деятельности.</w:t>
      </w:r>
    </w:p>
    <w:p w:rsidR="00254F09" w:rsidRDefault="00254F09" w:rsidP="00254F09"/>
    <w:p w:rsidR="00254F09" w:rsidRDefault="00254F09" w:rsidP="00254F09">
      <w:r>
        <w:t>Более того, за эти годы произошло заметное снижение экономической эффективности функционирования этих отраслей, ухудшились технологические и экономические показатели работы при относительном росте тарифов и цен на электроэнергию, газ и железнодорожные перевозки по сравнению с общим уровнем цен в экономике. Из-за недостатка или низкой эффективности использования инвестиций резко сократились приросты производственных мощностей. Серьезное влияние на темпы осуществления реформ оказывали и продолжают оказывать:</w:t>
      </w:r>
      <w:r>
        <w:cr/>
      </w:r>
    </w:p>
    <w:p w:rsidR="00254F09" w:rsidRDefault="00254F09" w:rsidP="00254F09"/>
    <w:p w:rsidR="00254F09" w:rsidRDefault="00254F09" w:rsidP="00254F09">
      <w:r>
        <w:t>большой спад внутреннего потребления электроэнергии и газа и объема железнодорожных перевозок и появившиеся в связи с этим проблемы избыточных мощностей;</w:t>
      </w:r>
    </w:p>
    <w:p w:rsidR="00254F09" w:rsidRDefault="00254F09" w:rsidP="00254F09"/>
    <w:p w:rsidR="00254F09" w:rsidRDefault="00254F09" w:rsidP="00254F09">
      <w:r>
        <w:t>неплатежи, составившие, например, в электроэнергетике в 1995 и 1996 гг. около 25% всего объема реализованной продукции и породившие нехватку средств для инвестиций и даже для эксплуатационных нужд;</w:t>
      </w:r>
    </w:p>
    <w:p w:rsidR="00254F09" w:rsidRDefault="00254F09" w:rsidP="00254F09"/>
    <w:p w:rsidR="00254F09" w:rsidRDefault="00254F09" w:rsidP="00254F09">
      <w:r>
        <w:t>широкое распространение неденежных форм расчетов, на 25—30% «утяжеляющих» тарифы и цены отраслей естественных монополий.</w:t>
      </w:r>
    </w:p>
    <w:p w:rsidR="00254F09" w:rsidRDefault="00254F09" w:rsidP="00254F09"/>
    <w:p w:rsidR="00254F09" w:rsidRDefault="00254F09" w:rsidP="00254F09">
      <w:r>
        <w:t xml:space="preserve">Отсутствие конкурентной среды не было компенсировано контролем со стороны государства за обоснованностью издержек, структуры и уровней тарифов (цен) на продукцию и услуги естественных монополий. </w:t>
      </w:r>
    </w:p>
    <w:p w:rsidR="00254F09" w:rsidRDefault="00254F09" w:rsidP="00254F09"/>
    <w:p w:rsidR="00254F09" w:rsidRDefault="00254F09" w:rsidP="00254F09">
      <w:r>
        <w:t>Серьезной проблемой для всех трех отраслей стали большие масштабы перекрестного субсидирования, обусловившие повышенный уровень грузовых железнодорожных тарифов, а также тарифов на электрическую и тепловую энергию и цен на газ для промышленных потребителей России. В настоящее время уровень тарифов на электроэнергию для промышленных потребителей вполне сравним с уровнем аналогичных тарифов в других странах. Аналогичная ситуация складывалась в газовой промышленности. Вместе с тем тарифы на электрическую и тепловую энергию и цена на газ для населения существенно отстают от своих зарубежных аналогов, и соотношение их уровня с промышленными тарифами обратное по сравнению с тарифами и ценами в других странах.</w:t>
      </w:r>
    </w:p>
    <w:p w:rsidR="00254F09" w:rsidRDefault="00254F09" w:rsidP="00254F09"/>
    <w:p w:rsidR="00254F09" w:rsidRDefault="00254F09" w:rsidP="00254F09">
      <w:r>
        <w:t>В значительной мере медленное продвижение реформ в отраслях естественных монополий было связано с неблагоприятной политической и экономической обстановкой в стране, отсутствием в обществе организованных экономических интересов, поддерживающих изменения, отсутствие опыта работы в условиях рыночных отношений и др.</w:t>
      </w:r>
    </w:p>
    <w:p w:rsidR="00254F09" w:rsidRDefault="00254F09" w:rsidP="00254F09"/>
    <w:p w:rsidR="00254F09" w:rsidRDefault="00254F09" w:rsidP="00254F09">
      <w:r>
        <w:t>К началу 1997 г. стала очевидной необходимость более решительного и комплексного проведения программы структурных преобразований в отраслях естественных монополий и усиления роли государства в контроле за деятельностью естественных монополий. Завершение цикла парламентских и президентских выборов создали благоприятные политические предпосылки для дальнейших реформ.</w:t>
      </w:r>
    </w:p>
    <w:p w:rsidR="00254F09" w:rsidRDefault="00254F09" w:rsidP="00254F09"/>
    <w:p w:rsidR="00254F09" w:rsidRDefault="00254F09" w:rsidP="00254F09">
      <w:r>
        <w:t>В течение 1997 г. Президентом Российской Федерации, Правительством Российской Федерации, федеральными органами исполнительной власти был принят целый ряд важнейших решений, положивших начало новому этапу реформ в отраслях естественных монополий.</w:t>
      </w:r>
    </w:p>
    <w:p w:rsidR="00254F09" w:rsidRDefault="00254F09" w:rsidP="00254F09"/>
    <w:p w:rsidR="00254F09" w:rsidRDefault="00254F09" w:rsidP="00254F09">
      <w:r>
        <w:t>Основные принципы для нового этапа этих реформ были определены в Послании Президента России Федеральному Собранию в 1997 г.</w:t>
      </w:r>
    </w:p>
    <w:p w:rsidR="00254F09" w:rsidRDefault="00254F09" w:rsidP="00254F09"/>
    <w:p w:rsidR="00254F09" w:rsidRDefault="00254F09" w:rsidP="00254F09">
      <w:r>
        <w:t>Основополагающими нормативными документами года, определившими краткосрочные и среднесрочные задачи структурных реформ в отраслях естественных монополий стали:</w:t>
      </w:r>
    </w:p>
    <w:p w:rsidR="00254F09" w:rsidRDefault="00254F09" w:rsidP="00254F09"/>
    <w:p w:rsidR="00254F09" w:rsidRDefault="00254F09" w:rsidP="00254F09">
      <w:r>
        <w:t>Среднесрочная программа Правительства Российской Федерации на 1997—2000 гг. «Структурная перестройка и экономический рост»;</w:t>
      </w:r>
    </w:p>
    <w:p w:rsidR="00254F09" w:rsidRDefault="00254F09" w:rsidP="00254F09"/>
    <w:p w:rsidR="00254F09" w:rsidRDefault="00254F09" w:rsidP="00254F09">
      <w:r>
        <w:t>Основные положения структурной реформы в сферах естественных монополий, одобренные Указом Президента Российской Федерации Ґ 426 от 28 апреля 1997 г.;</w:t>
      </w:r>
    </w:p>
    <w:p w:rsidR="00254F09" w:rsidRDefault="00254F09" w:rsidP="00254F09"/>
    <w:p w:rsidR="00254F09" w:rsidRDefault="00254F09" w:rsidP="00254F09">
      <w:r>
        <w:t>Программа мер по структурной перестройке, приватизации и усилению контроля в сферах естественных монополий, утвержденная постановлением Правительства Российской Федерации Ґ 987 от 7 августа 1997 г.</w:t>
      </w:r>
    </w:p>
    <w:p w:rsidR="00254F09" w:rsidRDefault="00254F09" w:rsidP="00254F09"/>
    <w:p w:rsidR="00254F09" w:rsidRDefault="00254F09" w:rsidP="00254F09">
      <w:r>
        <w:t>В данных документах и последовавших за ними указах Президента Российской Федерации, постановлениях Правительства Российской Федерации и решениях федеральных органов исполнительной власти были приняты решения по широкому комплексу вопросов реформирования отраслей естественных монополий (ЕМ), рассчитанные на период 1997—2000 гг., включая:</w:t>
      </w:r>
    </w:p>
    <w:p w:rsidR="00254F09" w:rsidRDefault="00254F09" w:rsidP="00254F09"/>
    <w:p w:rsidR="00254F09" w:rsidRDefault="00254F09" w:rsidP="00254F09">
      <w:r>
        <w:t>меры по структурной перестройке и развитию конкуренции в отраслях ЕМ;</w:t>
      </w:r>
    </w:p>
    <w:p w:rsidR="00254F09" w:rsidRDefault="00254F09" w:rsidP="00254F09"/>
    <w:p w:rsidR="00254F09" w:rsidRDefault="00254F09" w:rsidP="00254F09">
      <w:r>
        <w:t>разработку принципов ценообразования и принятия нормативных документов по регулированию цен на продукцию и услуги ЕМ и контролю за их издержками;</w:t>
      </w:r>
    </w:p>
    <w:p w:rsidR="00254F09" w:rsidRDefault="00254F09" w:rsidP="00254F09"/>
    <w:p w:rsidR="00254F09" w:rsidRDefault="00254F09" w:rsidP="00254F09">
      <w:r>
        <w:t>разработку программы поэтапного устранения перекрестного субсидирования цен на услуги ЕМ;</w:t>
      </w:r>
    </w:p>
    <w:p w:rsidR="00254F09" w:rsidRDefault="00254F09" w:rsidP="00254F09"/>
    <w:p w:rsidR="00254F09" w:rsidRDefault="00254F09" w:rsidP="00254F09">
      <w:r>
        <w:t>меры по обеспечению недискриминационного доступа к услугам (сетевой инфраструктуре) ЕМ;</w:t>
      </w:r>
    </w:p>
    <w:p w:rsidR="00254F09" w:rsidRDefault="00254F09" w:rsidP="00254F09"/>
    <w:p w:rsidR="00254F09" w:rsidRDefault="00254F09" w:rsidP="00254F09">
      <w:r>
        <w:t>меры по упорядочению платежей за услуги ЕМ, включая стимулирование оплаты поставок электроэнергии и газа денежными средствами;</w:t>
      </w:r>
    </w:p>
    <w:p w:rsidR="00254F09" w:rsidRDefault="00254F09" w:rsidP="00254F09"/>
    <w:p w:rsidR="00254F09" w:rsidRDefault="00254F09" w:rsidP="00254F09">
      <w:r>
        <w:t>меры по контролю за инвестиционной деятельностью ЕМ и перевода инвестиционного процесса на рыночные принципы;</w:t>
      </w:r>
    </w:p>
    <w:p w:rsidR="00254F09" w:rsidRDefault="00254F09" w:rsidP="00254F09"/>
    <w:p w:rsidR="00254F09" w:rsidRDefault="00254F09" w:rsidP="00254F09">
      <w:r>
        <w:t>меры по усилению контроля представителей государства за управлением ЕМ.</w:t>
      </w:r>
    </w:p>
    <w:p w:rsidR="00254F09" w:rsidRDefault="00254F09" w:rsidP="00254F09"/>
    <w:p w:rsidR="00254F09" w:rsidRDefault="00254F09" w:rsidP="00254F09">
      <w:r>
        <w:t>Критический анализ результатов первого года выполнения принятых решений свидетельствует о больших сложностях, с которыми сталкивается процесс реформ в рассматриваемых отраслях. Среди причин такого положения особо следует отметить:</w:t>
      </w:r>
    </w:p>
    <w:p w:rsidR="00254F09" w:rsidRDefault="00254F09" w:rsidP="00254F09"/>
    <w:p w:rsidR="00254F09" w:rsidRDefault="00254F09" w:rsidP="00254F09">
      <w:r>
        <w:t>отсутствие в обществе согласия по вопросам необходимости, существа и темпов проведения намеченных реформ;</w:t>
      </w:r>
    </w:p>
    <w:p w:rsidR="00254F09" w:rsidRDefault="00254F09" w:rsidP="00254F09"/>
    <w:p w:rsidR="00254F09" w:rsidRDefault="00254F09" w:rsidP="00254F09">
      <w:r>
        <w:t>недостаточно продуманную организацию этого процесса;</w:t>
      </w:r>
    </w:p>
    <w:p w:rsidR="00254F09" w:rsidRDefault="00254F09" w:rsidP="00254F09"/>
    <w:p w:rsidR="00254F09" w:rsidRDefault="00254F09" w:rsidP="00254F09">
      <w:r>
        <w:t>отсутствие у федеральных органов исполнительной власти достаточных механизмов для исполнения принятых решений.</w:t>
      </w:r>
    </w:p>
    <w:p w:rsidR="00254F09" w:rsidRDefault="00254F09" w:rsidP="00254F09"/>
    <w:p w:rsidR="00254F09" w:rsidRDefault="00254F09" w:rsidP="00254F09">
      <w:r>
        <w:t xml:space="preserve">В результате уже наметилось заметное отставание в практической реализации принятых решений. </w:t>
      </w:r>
    </w:p>
    <w:p w:rsidR="00254F09" w:rsidRDefault="00254F09" w:rsidP="00254F09">
      <w:r>
        <w:t>5.1 Электроэнергетика</w:t>
      </w:r>
    </w:p>
    <w:p w:rsidR="00254F09" w:rsidRDefault="00254F09" w:rsidP="00254F09">
      <w:r>
        <w:t>5.1.1 Реформы 1992—1996 гг.</w:t>
      </w:r>
    </w:p>
    <w:p w:rsidR="00254F09" w:rsidRDefault="00254F09" w:rsidP="00254F09"/>
    <w:p w:rsidR="00254F09" w:rsidRDefault="00254F09" w:rsidP="00254F09">
      <w:r>
        <w:t xml:space="preserve">Акционирование и частичная приватизация предприятий в российской электроэнергетике начались в 1992 г. До начала реализации планов по акционированию предприятий российской электроэнергетики была проведена предварительная реструктуризация этой отрасли, необходимость которой была связана с особенностями существовавшей системы электроснабжения страны с её неравномерным размещением генерирующих мощностей и зависимостью большинства российских регионов от межсистемных перетоков электроэнергии и мощности. При отсутствии отлаженной системы межрегиональной оптовой торговли электроэнергией и неготовности федеральных органов власти осуществлять эффективное регулирование рынка межсистемных перетоков, отсутствии необходимой законодательной и нормативной базы такая неравномерность могла привести к монополизму энергоизбыточных регионов и дезорганизации межсистемных перетоков. Результатом поиска быстрого решения проблем сохранения работоспособности отрасли в этих условиях стало сосредоточение всех отраслевых управленческих функций в рамках единой холдинговой компании, контролирующей электроэнергетику всей страны, и перевод в режим оптовой торговли крупнейших генерирующих мощностей страны, вывод этих мощностей и межсистемных сетей из состава региональных энергоснабжающих организаций, - Росийского акционерного общества (РАО) энергетики и электрификации «ЕЭС России» (учреждено в декабре 1992 г.). </w:t>
      </w:r>
    </w:p>
    <w:p w:rsidR="00254F09" w:rsidRDefault="00254F09" w:rsidP="00254F09"/>
    <w:p w:rsidR="00254F09" w:rsidRDefault="00254F09" w:rsidP="00254F09">
      <w:r>
        <w:t>В составе РАО «ЕЭС России» предполагалось сосредоточить отраслевые объекты межсистемного значения: все крупные тепловые (мощностью от 1000 мВт и выше) и гидравлические станции (мощностью от 300 мВт и выше), имеющие общую мощность 95 000 мВт (около половины всей установленной мощности в стране), системообразующую высоковольтную сеть, а также центральное и объединенные диспетчерские управления и другие отраслевые предприятия и организации. Все эти структурные подразделения становились дочерними компаниями с передачей РАО 100% их акционерного капитала. Кроме того, в уставной капитал РАО передавалось 49% акций каждого из региональных акционерных обществ энергетики и электрификации (АО-энерго), создаваемых на базе имущества бывших региональных производственных объединений энергетики и электрификации, после изъятия из них крупных станций и сетевых объектов. Для сохранения государственного контроля над отраслью государство закрепило за собой контрольный пакет обыкновенных акций РАО (51%) сроком на 3 года (в 1996 г. этот срок был продлен еще на 3 года).</w:t>
      </w:r>
    </w:p>
    <w:p w:rsidR="00254F09" w:rsidRDefault="00254F09" w:rsidP="00254F09"/>
    <w:p w:rsidR="00254F09" w:rsidRDefault="00254F09" w:rsidP="00254F09">
      <w:r>
        <w:t>Частично реформированная холдинговая структура решила главную задачу отрасли в условиях перехода от централизованного планирования к рыночным отношениям: она обеспечила устойчивое и достаточно надежное снабжение потребителей электрической и тепловой энергией в условиях практически полного отказа от государственного финансирования и высокой инфляции, сменившейся острым кризисом неплатежей. Одновременно такая организация электроэнергетики содействовала интеграции регионов страны и социальной поддержке населения. Были сохранены технологические предпосылки и созданы благоприятные структурные предпосылки для развития конкурентного федерального оптового рынка электроэнергии.</w:t>
      </w:r>
    </w:p>
    <w:p w:rsidR="00254F09" w:rsidRDefault="00254F09" w:rsidP="00254F09"/>
    <w:p w:rsidR="00254F09" w:rsidRDefault="00254F09" w:rsidP="00254F09">
      <w:r>
        <w:t>Наряду с процессами реструктуризации электроэнергетики были заложены организационные основы для формирования системы государственного регулирования электроэнергетики с разграничением полномочий между федеральным и региональным уровнями. Начиная с 1991 г. появились региональные энергетические комиссии, сформированные в каждой области (республике, крае) при исполнительных органах власти для регулирования потребительских тарифов на тепловую и электрическую энергию, поставляемую местными энергоснабжающими организациями. Позднее для выполнения функций регулирования цен на рынке межсистемных перетоков и рассмотрения возникающих в регионах разногласий по тарифам была создана Федеральная энергетическая комиссия (ФЭК), работавшая на представительской основе.</w:t>
      </w:r>
    </w:p>
    <w:p w:rsidR="00254F09" w:rsidRDefault="00254F09" w:rsidP="00254F09"/>
    <w:p w:rsidR="00254F09" w:rsidRDefault="00254F09" w:rsidP="00254F09">
      <w:r>
        <w:t>5.1.2 Нерешенные задачи реформирования к началу 1997 г.</w:t>
      </w:r>
    </w:p>
    <w:p w:rsidR="00254F09" w:rsidRDefault="00254F09" w:rsidP="00254F09"/>
    <w:p w:rsidR="00254F09" w:rsidRDefault="00254F09" w:rsidP="00254F09">
      <w:r>
        <w:t>Реструктуризация и развитие конкуренции.</w:t>
      </w:r>
    </w:p>
    <w:p w:rsidR="00254F09" w:rsidRDefault="00254F09" w:rsidP="00254F09"/>
    <w:p w:rsidR="00254F09" w:rsidRDefault="00254F09" w:rsidP="00254F09">
      <w:r>
        <w:t>Частично проведенная реструктуризация электроэнергетики и замедление процессов развития конкуренции не позволили реализовать экономические преимущества ФОРЭМ. Созданная система оптовой торговли осталась полностью регулируемой ФЭК России, которая устанавливает индивидуальные тарифы для каждой электростанции ФОРЭМ с учетом ее потребности в покрытии планируемых затрат и получении прибыли, а также тарифы на поставки электроэнергии с ФОРЭМ. В пределах каждого периода регулирования тарифы оставались неизменными и не отражали изменений текущих условий производства и спроса на электроэнергию.</w:t>
      </w:r>
    </w:p>
    <w:p w:rsidR="00254F09" w:rsidRDefault="00254F09" w:rsidP="00254F09"/>
    <w:p w:rsidR="00254F09" w:rsidRDefault="00254F09" w:rsidP="00254F09">
      <w:r>
        <w:t xml:space="preserve">Масштабы оптовой торговли на ФОРЭМ остались довольно ограниченными, что стало результатом неполной реализации указа Президента Ґ 923. </w:t>
      </w:r>
    </w:p>
    <w:p w:rsidR="00254F09" w:rsidRDefault="00254F09" w:rsidP="00254F09"/>
    <w:p w:rsidR="00254F09" w:rsidRDefault="00254F09" w:rsidP="00254F09">
      <w:r>
        <w:t>В условиях избытка генерирующих мощностей вместо отбора лучших мощностей и вывода из эксплуатации неэффективных мощностей произошло нерациональное распределение нагрузки между всеми производителями электроэнергии.</w:t>
      </w:r>
    </w:p>
    <w:p w:rsidR="00254F09" w:rsidRDefault="00254F09" w:rsidP="00254F09"/>
    <w:p w:rsidR="00254F09" w:rsidRDefault="00254F09" w:rsidP="00254F09">
      <w:r>
        <w:t>Вытеснение бартерными операциями нормальных схем денежных расчетов за поставленную электроэнергию сильно усложнило и повысило затраты на функционирование расчетной системы ФОРЭМ. Непрозрачность механизма платежей и отчетности на ФОРЭМ затруднило контроль за проведением расчетов между участниками оптовой торговли, что не могло не отразиться на снижении доверия к оптовому рынку и заинтересованности производителей и покупателей электроэнергии участвовать в такой оптовой торговле.</w:t>
      </w:r>
    </w:p>
    <w:p w:rsidR="00254F09" w:rsidRDefault="00254F09" w:rsidP="00254F09"/>
    <w:p w:rsidR="00254F09" w:rsidRDefault="00254F09" w:rsidP="00254F09"/>
    <w:p w:rsidR="00254F09" w:rsidRDefault="00254F09" w:rsidP="00254F09">
      <w:r>
        <w:t>Регулирование цен.</w:t>
      </w:r>
    </w:p>
    <w:p w:rsidR="00254F09" w:rsidRDefault="00254F09" w:rsidP="00254F09"/>
    <w:p w:rsidR="00254F09" w:rsidRDefault="00254F09" w:rsidP="00254F09">
      <w:r>
        <w:t>Ценовое регулирование электроэнергетики, основанное на чисто затратных принципах (при ограниченных возможностях ФЭК России и региональных энергетических комиссий по проверке этих затрат), не стимулировало к эффективной работе предприятия отрасли, а возникающие в связи с этим дополнительные затраты перекладывались на потребителей электроэнергии.</w:t>
      </w:r>
    </w:p>
    <w:p w:rsidR="00254F09" w:rsidRDefault="00254F09" w:rsidP="00254F09"/>
    <w:p w:rsidR="00254F09" w:rsidRDefault="00254F09" w:rsidP="00254F09"/>
    <w:p w:rsidR="00254F09" w:rsidRDefault="00254F09" w:rsidP="00254F09"/>
    <w:p w:rsidR="00254F09" w:rsidRDefault="00254F09" w:rsidP="00254F09">
      <w:r>
        <w:t>Контроль за инвестициями.</w:t>
      </w:r>
    </w:p>
    <w:p w:rsidR="00254F09" w:rsidRDefault="00254F09" w:rsidP="00254F09"/>
    <w:p w:rsidR="00254F09" w:rsidRDefault="00254F09" w:rsidP="00254F09">
      <w:r>
        <w:t>Постановлением Правительства Российской Федерации Ґ 48 от 29 января 1992 г. для финансирования капиталовложений в электроэнергетику было разрешено образование целевых инвестиционных фондов, расходы из которых относились на себестоимость продукции (услуг). С незначительными изменениями этот порядок финансирования был сохранен до конца 1996 г. постановлениями Правительства Российской Федерации Ґ 513 от 29 июня 1993 г. и Ґ 140 от 13 февраля 1996 г. Однако из-за отсутствия должного контроля со стороны государства не было обеспечено использование инвестиционных средств предприятиями отрасли рациональным образом и только по прямому назначению.В результате за последние годы неоправданно разрослось число новых инвестиционных проектов, имеющих сомнительную эффективность и не обеспеченных финансовыми источниками.</w:t>
      </w:r>
    </w:p>
    <w:p w:rsidR="00254F09" w:rsidRDefault="00254F09" w:rsidP="00254F09"/>
    <w:p w:rsidR="00254F09" w:rsidRDefault="00254F09" w:rsidP="00254F09">
      <w:r>
        <w:t>Отчисления в инвестиционные фонды, увеличивая уровень тарифов на электрическую и тепловую энергию, ухудшали ситуацию с платежами потребителей, что не позволяло в полной мере аккумулировать планируемые инвестиционные ресурсы.</w:t>
      </w:r>
    </w:p>
    <w:p w:rsidR="00254F09" w:rsidRDefault="00254F09" w:rsidP="00254F09"/>
    <w:p w:rsidR="00254F09" w:rsidRDefault="00254F09" w:rsidP="00254F09"/>
    <w:p w:rsidR="00254F09" w:rsidRDefault="00254F09" w:rsidP="00254F09"/>
    <w:p w:rsidR="00254F09" w:rsidRDefault="00254F09" w:rsidP="00254F09">
      <w:r>
        <w:t>Участие представителей государства в акционерном управлении.</w:t>
      </w:r>
    </w:p>
    <w:p w:rsidR="00254F09" w:rsidRDefault="00254F09" w:rsidP="00254F09"/>
    <w:p w:rsidR="00254F09" w:rsidRDefault="00254F09" w:rsidP="00254F09">
      <w:r>
        <w:t>Не была выработана концепция участия государства в акционерном управлении, определяющая в чем заключаются имущественные и иные интересы государства в этой отрасли, а также механизмы их представления и защиты. В число представителей государства в совете директоров РАО «ЕЭС России» входил Президент РАО «ЕЭС России», а почти все представители субъектов РФ и акционеров в этом органе управления являлись одновременно генеральными директорами АО-энерго. В результате государство, являющееся самым крупным владельцем акций РАО «ЕЭС России», практически полностью потеряло возможности осуществлять внутренний акционерный контроль за работой аппарата управления этого акционерного общества.</w:t>
      </w:r>
    </w:p>
    <w:p w:rsidR="00254F09" w:rsidRDefault="00254F09" w:rsidP="00254F09"/>
    <w:p w:rsidR="00254F09" w:rsidRDefault="00254F09" w:rsidP="00254F09"/>
    <w:p w:rsidR="00254F09" w:rsidRDefault="00254F09" w:rsidP="00254F09">
      <w:r>
        <w:t>5.1.3 Программа 1997 г.</w:t>
      </w:r>
    </w:p>
    <w:p w:rsidR="00254F09" w:rsidRDefault="00254F09" w:rsidP="00254F09"/>
    <w:p w:rsidR="00254F09" w:rsidRDefault="00254F09" w:rsidP="00254F09">
      <w:r>
        <w:t>С целью создания структурных предпосылок для развития конкуренции намечены следующие меры по реструктуризации:</w:t>
      </w:r>
    </w:p>
    <w:p w:rsidR="00254F09" w:rsidRDefault="00254F09" w:rsidP="00254F09"/>
    <w:p w:rsidR="00254F09" w:rsidRDefault="00254F09" w:rsidP="00254F09">
      <w:r>
        <w:t>создание независимой организации — оператора оптового рынка;</w:t>
      </w:r>
    </w:p>
    <w:p w:rsidR="00254F09" w:rsidRDefault="00254F09" w:rsidP="00254F09"/>
    <w:p w:rsidR="00254F09" w:rsidRDefault="00254F09" w:rsidP="00254F09">
      <w:r>
        <w:t>создание на базе тепловых электростанций РАО «ЕЭС России» ряда генерирующих компаний, каждая из которых не будет занимать монопольное положение ни в одной из зон оптового рынка.;</w:t>
      </w:r>
    </w:p>
    <w:p w:rsidR="00254F09" w:rsidRDefault="00254F09" w:rsidP="00254F09"/>
    <w:p w:rsidR="00254F09" w:rsidRDefault="00254F09" w:rsidP="00254F09">
      <w:r>
        <w:t>ГЭС, выполняющие общесистемные функции, сохранятся в составе РАО «ЕЭС России». Тарифы на электрическую энергию и мощности, поставляемые этими ГЭС на оптовый рынок, будут регулироваться Федеральной энергетической комиссией Российской Федерации.</w:t>
      </w:r>
    </w:p>
    <w:p w:rsidR="00254F09" w:rsidRDefault="00254F09" w:rsidP="00254F09"/>
    <w:p w:rsidR="00254F09" w:rsidRDefault="00254F09" w:rsidP="00254F09">
      <w:r>
        <w:t>В сфере государственного регулирования намечены сдежующие шаги.</w:t>
      </w:r>
    </w:p>
    <w:p w:rsidR="00254F09" w:rsidRDefault="00254F09" w:rsidP="00254F09"/>
    <w:p w:rsidR="00254F09" w:rsidRDefault="00254F09" w:rsidP="00254F09">
      <w:r>
        <w:t>Завершить формирование федеральных и региональных органов регулирования сферы естественной монополии в электроэнергетике.</w:t>
      </w:r>
    </w:p>
    <w:p w:rsidR="00254F09" w:rsidRDefault="00254F09" w:rsidP="00254F09"/>
    <w:p w:rsidR="00254F09" w:rsidRDefault="00254F09" w:rsidP="00254F09">
      <w:r>
        <w:t>Разработать и утвердить комплекс нормативно-правовых документов по государственному регулированию тарифов на электрическую и тепловую энергию в Российской Федерации, которые должны обеспечить:</w:t>
      </w:r>
    </w:p>
    <w:p w:rsidR="00254F09" w:rsidRDefault="00254F09" w:rsidP="00254F09"/>
    <w:p w:rsidR="00254F09" w:rsidRDefault="00254F09" w:rsidP="00254F09">
      <w:r>
        <w:t>включение в тарифы всех обоснованных производственных затрат регулируемых организаций электроэнергетики и получение обоснованной прибыли на используемый капитал;</w:t>
      </w:r>
    </w:p>
    <w:p w:rsidR="00254F09" w:rsidRDefault="00254F09" w:rsidP="00254F09"/>
    <w:p w:rsidR="00254F09" w:rsidRDefault="00254F09" w:rsidP="00254F09">
      <w:r>
        <w:t>дифференциацию тарифов для различных групп потребителей и регионов Российской Федерации, в наибольшей мере отражающую различие издержек в энергоснабжении;</w:t>
      </w:r>
    </w:p>
    <w:p w:rsidR="00254F09" w:rsidRDefault="00254F09" w:rsidP="00254F09"/>
    <w:p w:rsidR="00254F09" w:rsidRDefault="00254F09" w:rsidP="00254F09">
      <w:r>
        <w:t>поэтапное прекращение перекрестного субсидирования;</w:t>
      </w:r>
    </w:p>
    <w:p w:rsidR="00254F09" w:rsidRDefault="00254F09" w:rsidP="00254F09"/>
    <w:p w:rsidR="00254F09" w:rsidRDefault="00254F09" w:rsidP="00254F09">
      <w:r>
        <w:t>введение тарифов на транспортировку электрической и тепловой энергии.</w:t>
      </w:r>
    </w:p>
    <w:p w:rsidR="00254F09" w:rsidRDefault="00254F09" w:rsidP="00254F09"/>
    <w:p w:rsidR="00254F09" w:rsidRDefault="00254F09" w:rsidP="00254F09">
      <w:r>
        <w:t>Структурную реформу предполагается осуществлять в три этапа. Подготовительные этапы рассчитаны на 1997 и 1998 гг., а к 2000 г. предусмотрены:</w:t>
      </w:r>
    </w:p>
    <w:p w:rsidR="00254F09" w:rsidRDefault="00254F09" w:rsidP="00254F09"/>
    <w:p w:rsidR="00254F09" w:rsidRDefault="00254F09" w:rsidP="00254F09">
      <w:r>
        <w:t>переход к конкуренции электростанций по полным затратам с выводом из эксплуатации неэкономичных мощностей;</w:t>
      </w:r>
    </w:p>
    <w:p w:rsidR="00254F09" w:rsidRDefault="00254F09" w:rsidP="00254F09"/>
    <w:p w:rsidR="00254F09" w:rsidRDefault="00254F09" w:rsidP="00254F09">
      <w:r>
        <w:t>расширение состава крупных потребителей, выведенных на оптовый рынок;</w:t>
      </w:r>
    </w:p>
    <w:p w:rsidR="00254F09" w:rsidRDefault="00254F09" w:rsidP="00254F09"/>
    <w:p w:rsidR="00254F09" w:rsidRDefault="00254F09" w:rsidP="00254F09">
      <w:r>
        <w:t>участие в оптовом рынке ТЭЦ в составе региональных акционерных общества энергетики и электрификации;</w:t>
      </w:r>
    </w:p>
    <w:p w:rsidR="00254F09" w:rsidRDefault="00254F09" w:rsidP="00254F09"/>
    <w:p w:rsidR="00254F09" w:rsidRDefault="00254F09" w:rsidP="00254F09">
      <w:r>
        <w:t>прекращение регулирования цен на электроэнергию, формируемых на спотовом рынке, развитие контрактных отношений на оптовом рынке;</w:t>
      </w:r>
    </w:p>
    <w:p w:rsidR="00254F09" w:rsidRDefault="00254F09" w:rsidP="00254F09"/>
    <w:p w:rsidR="00254F09" w:rsidRDefault="00254F09" w:rsidP="00254F09">
      <w:r>
        <w:t>формирование окончательной структуры энергетических компаний, которая будет соответствовать условиям конкуренции.</w:t>
      </w:r>
    </w:p>
    <w:p w:rsidR="00254F09" w:rsidRDefault="00254F09" w:rsidP="00254F09"/>
    <w:p w:rsidR="00254F09" w:rsidRDefault="00254F09" w:rsidP="00254F09"/>
    <w:p w:rsidR="00254F09" w:rsidRDefault="00254F09" w:rsidP="00254F09">
      <w:r>
        <w:t>5.1.4 Оценка первых результатов и задачи дальнейшего реформирования</w:t>
      </w:r>
    </w:p>
    <w:p w:rsidR="00254F09" w:rsidRDefault="00254F09" w:rsidP="00254F09"/>
    <w:p w:rsidR="00254F09" w:rsidRDefault="00254F09" w:rsidP="00254F09">
      <w:r>
        <w:t>Реструктуризация и развитие конкуренции.</w:t>
      </w:r>
    </w:p>
    <w:p w:rsidR="00254F09" w:rsidRDefault="00254F09" w:rsidP="00254F09"/>
    <w:p w:rsidR="00254F09" w:rsidRDefault="00254F09" w:rsidP="00254F09">
      <w:r>
        <w:t>Была проделана определенная работа по упорядочению внутрихозяйственной структуры РАО «ЕЭС России» и установлению контроля за его финансовыми потоками .</w:t>
      </w:r>
    </w:p>
    <w:p w:rsidR="00254F09" w:rsidRDefault="00254F09" w:rsidP="00254F09"/>
    <w:p w:rsidR="00254F09" w:rsidRDefault="00254F09" w:rsidP="00254F09">
      <w:r>
        <w:t>Вместе с тем не разработаны обоснования и планы формирования генерирующих компаний, работа по формированию независимого оператора оптового рынка началась только в марте 1998 г. Выполнение задач по реструктуризации и развитию конкуренции усугубляется следующими обстоятельствами:</w:t>
      </w:r>
    </w:p>
    <w:p w:rsidR="00254F09" w:rsidRDefault="00254F09" w:rsidP="00254F09"/>
    <w:p w:rsidR="00254F09" w:rsidRDefault="00254F09" w:rsidP="00254F09">
      <w:r>
        <w:t>РАО «ЕЭС России», не перестроившее свою внутреннюю корпоративную структуру в соответствии с новыми задачами, не имеет внутренней мотивации и достаточного кадрового потенциала для проведения широкомасштабной реформы;</w:t>
      </w:r>
    </w:p>
    <w:p w:rsidR="00254F09" w:rsidRDefault="00254F09" w:rsidP="00254F09"/>
    <w:p w:rsidR="00254F09" w:rsidRDefault="00254F09" w:rsidP="00254F09">
      <w:r>
        <w:t xml:space="preserve">нет четкого распределения ответственности за реализацию (сопровождение) плана реформ отрасли и необходимого взаимодействия федеральных органов исполнительной власти; </w:t>
      </w:r>
    </w:p>
    <w:p w:rsidR="00254F09" w:rsidRDefault="00254F09" w:rsidP="00254F09"/>
    <w:p w:rsidR="00254F09" w:rsidRDefault="00254F09" w:rsidP="00254F09">
      <w:r>
        <w:t>нет диалога и поиска компромиссных решений с субъектами Российской Федерации;</w:t>
      </w:r>
    </w:p>
    <w:p w:rsidR="00254F09" w:rsidRDefault="00254F09" w:rsidP="00254F09"/>
    <w:p w:rsidR="00254F09" w:rsidRDefault="00254F09" w:rsidP="00254F09">
      <w:r>
        <w:t>участие самих энергетиков в реформировании отрасли весьма ограничено, на ключевых постах в отрасли пока очень мало подготовленных и ориентированных на реформы руководителей;</w:t>
      </w:r>
    </w:p>
    <w:p w:rsidR="00254F09" w:rsidRDefault="00254F09" w:rsidP="00254F09"/>
    <w:p w:rsidR="00254F09" w:rsidRDefault="00254F09" w:rsidP="00254F09">
      <w:r>
        <w:t>смысл и принятые решения по реформированию электроэнергетики плохо объясняются и освещаются в средствах массовой информации.</w:t>
      </w:r>
    </w:p>
    <w:p w:rsidR="00254F09" w:rsidRDefault="00254F09" w:rsidP="00254F09"/>
    <w:p w:rsidR="00254F09" w:rsidRDefault="00254F09" w:rsidP="00254F09"/>
    <w:p w:rsidR="00254F09" w:rsidRDefault="00254F09" w:rsidP="00254F09"/>
    <w:p w:rsidR="00254F09" w:rsidRDefault="00254F09" w:rsidP="00254F09">
      <w:r>
        <w:t>Ценообразование.</w:t>
      </w:r>
    </w:p>
    <w:p w:rsidR="00254F09" w:rsidRDefault="00254F09" w:rsidP="00254F09"/>
    <w:p w:rsidR="00254F09" w:rsidRDefault="00254F09" w:rsidP="00254F09">
      <w:r>
        <w:t>Среди нерешенных проблем ценообразования на оптовом рынке электроэнергии в 1997 г. следующие.</w:t>
      </w:r>
    </w:p>
    <w:p w:rsidR="00254F09" w:rsidRDefault="00254F09" w:rsidP="00254F09"/>
    <w:p w:rsidR="00254F09" w:rsidRDefault="00254F09" w:rsidP="00254F09">
      <w:r>
        <w:t>Неоптимальность плановых балансов электрической энергии и мощности.</w:t>
      </w:r>
    </w:p>
    <w:p w:rsidR="00254F09" w:rsidRDefault="00254F09" w:rsidP="00254F09"/>
    <w:p w:rsidR="00254F09" w:rsidRDefault="00254F09" w:rsidP="00254F09">
      <w:r>
        <w:t>Отсутствие связи между планируемыми потоками электроэнергии и мощности, положенными в основу расчета тарифов, и реальными режимами работы субъектов ФОРЭМ и станций АО-энерго, вдечет за собой ряд негативных следствий:</w:t>
      </w:r>
    </w:p>
    <w:p w:rsidR="00254F09" w:rsidRDefault="00254F09" w:rsidP="00254F09"/>
    <w:p w:rsidR="00254F09" w:rsidRDefault="00254F09" w:rsidP="00254F09">
      <w:r>
        <w:t>не обеспечивается минимизация расходов потребителей на покупку электроэнергии (мощности);</w:t>
      </w:r>
    </w:p>
    <w:p w:rsidR="00254F09" w:rsidRDefault="00254F09" w:rsidP="00254F09"/>
    <w:p w:rsidR="00254F09" w:rsidRDefault="00254F09" w:rsidP="00254F09">
      <w:r>
        <w:t>использование цен, рассчитанных на основе планового баланса электрической энергии и мощности ФОРЭМ, не может гарантировать, что финансовые средства, полученные электростанциями (или АО-энерго), соответствуют их расчетной потребности в финансовых средствах, установленной в процессе регулирования тарифов;</w:t>
      </w:r>
    </w:p>
    <w:p w:rsidR="00254F09" w:rsidRDefault="00254F09" w:rsidP="00254F09"/>
    <w:p w:rsidR="00254F09" w:rsidRDefault="00254F09" w:rsidP="00254F09">
      <w:r>
        <w:t xml:space="preserve">отсутствие механизмов учета отклонений плановых и фактических режимов работы оптового рынка электроэнергии в процессе очередного пересмотра тарифов сохраняет весь экономический эффект «дооптимизации» исходно неоптимального баланса в отрасли и не стимулирует использование для расчетов оптовых тарифов оптимального планового баланса электрической энергии (мощности). </w:t>
      </w:r>
    </w:p>
    <w:p w:rsidR="00254F09" w:rsidRDefault="00254F09" w:rsidP="00254F09"/>
    <w:p w:rsidR="00254F09" w:rsidRDefault="00254F09" w:rsidP="00254F09">
      <w:r>
        <w:t>Неполный переход на двухставочные тарифы.</w:t>
      </w:r>
    </w:p>
    <w:p w:rsidR="00254F09" w:rsidRDefault="00254F09" w:rsidP="00254F09"/>
    <w:p w:rsidR="00254F09" w:rsidRDefault="00254F09" w:rsidP="00254F09">
      <w:r>
        <w:t>В условиях существующей организации оптовой торговли электроэнергией, когда АО-энерго сохраняют в своем составе генерирующие мощности, чрезвычайно важно, чтобы отпускной тариф с оптового рынка был двухставочным с раздельными ставками оплаты за электрическую энергию и мощность, поскольку одноставочный тариф не обеспечивает правильных ценовых сигналов для загрузки собственных мощностей АО-энерго.</w:t>
      </w:r>
    </w:p>
    <w:p w:rsidR="00254F09" w:rsidRDefault="00254F09" w:rsidP="00254F09"/>
    <w:p w:rsidR="00254F09" w:rsidRDefault="00254F09" w:rsidP="00254F09">
      <w:r>
        <w:t xml:space="preserve">Попытка ФЭК России ввести такие двухставочные тарифы в 1997 г. не удалась. Из-за заметного удорожания покупной электроэнергии с оптового рынка от этой схемы ценообразования пришлось отказаться в энергозоне Сибири. Для других энергозон (Центра, Северо-Запада, Юга, Волги и Урала) были сохранены двухставочные тарифы, но им была предложена альтернатива – использовать одноставочные тарифы на электрическую энергию, дифференцированные по зонам времени суток, отпускаемую с ФОРЭМ. </w:t>
      </w:r>
    </w:p>
    <w:p w:rsidR="00254F09" w:rsidRDefault="00254F09" w:rsidP="00254F09"/>
    <w:p w:rsidR="00254F09" w:rsidRDefault="00254F09" w:rsidP="00254F09">
      <w:r>
        <w:t>Введение такой альтернативной схемы ценообразования на ФОРЭМ трудно признать продуманным решением по следующим причинам:</w:t>
      </w:r>
    </w:p>
    <w:p w:rsidR="00254F09" w:rsidRDefault="00254F09" w:rsidP="00254F09"/>
    <w:p w:rsidR="00254F09" w:rsidRDefault="00254F09" w:rsidP="00254F09">
      <w:r>
        <w:t>оплата электроэнергии и мощности, получаемых с оптового рынка, по-прежнему, не дает правильных экономических сигналов АО-энерго для загрузки собственных мощностей. Наоборот, она стимулирует загрузку даже самых дорогих мощностей АО-энерго: ставка оплаты, установленная для периода максимума нагрузки в размере 300 руб./кВт-ч, дороже конденсационной выработки на станциях АО-энерго;</w:t>
      </w:r>
    </w:p>
    <w:p w:rsidR="00254F09" w:rsidRDefault="00254F09" w:rsidP="00254F09"/>
    <w:p w:rsidR="00254F09" w:rsidRDefault="00254F09" w:rsidP="00254F09">
      <w:r>
        <w:t>высокая зональная ставка для периода максимума нагрузки является сильным стимулом для покупателей уйти из этой зоны графика нагрузки, что в условиях статичной схемы ценообразования будет вести к хронической нехватке финансовых средств на оптовом рынке (через единую ставку оплачиваются постоянные расходы, которые электростанции ФОРЭМ несут вне зависимости от того, производят они электроэнергию или нет);</w:t>
      </w:r>
    </w:p>
    <w:p w:rsidR="00254F09" w:rsidRDefault="00254F09" w:rsidP="00254F09"/>
    <w:p w:rsidR="00254F09" w:rsidRDefault="00254F09" w:rsidP="00254F09">
      <w:r>
        <w:t>одновременное и несогласованное использование двух схем ценообразования также затрудняет обеспечение финансовой сбалансированности на оптовом рынке.</w:t>
      </w:r>
    </w:p>
    <w:p w:rsidR="00254F09" w:rsidRDefault="00254F09" w:rsidP="00254F09"/>
    <w:p w:rsidR="00254F09" w:rsidRDefault="00254F09" w:rsidP="00254F09">
      <w:r>
        <w:t>Перекрестное субсидирование между энергозонами ФОРЭМ.</w:t>
      </w:r>
    </w:p>
    <w:p w:rsidR="00254F09" w:rsidRDefault="00254F09" w:rsidP="00254F09"/>
    <w:p w:rsidR="00254F09" w:rsidRDefault="00254F09" w:rsidP="00254F09">
      <w:r>
        <w:t>Сохраняется выравнивание тарифов на электрическую энергию (мощность), отпускаемую с ФОРЭМ, в пределах трех энергозон, вместо ранее выделявшихся семи энергозон6. Выравнивание отпускных тарифов с ФОРЭМ в пределах европейской части России и Урала ведет фактически к перекрестному субсидированию издержек на поставки электроэнергии (мощности) потребителям одних территорий России за счет потребителей других территорий. В наименее выгодном положении оказываются в этой ситуации потребители энергозоны Урала.</w:t>
      </w:r>
    </w:p>
    <w:p w:rsidR="00254F09" w:rsidRDefault="00254F09" w:rsidP="00254F09"/>
    <w:p w:rsidR="00254F09" w:rsidRDefault="00254F09" w:rsidP="00254F09">
      <w:r>
        <w:t>Оплата избыточной (невостребованной) мощности.</w:t>
      </w:r>
    </w:p>
    <w:p w:rsidR="00254F09" w:rsidRDefault="00254F09" w:rsidP="00254F09"/>
    <w:p w:rsidR="00254F09" w:rsidRDefault="00254F09" w:rsidP="00254F09">
      <w:r>
        <w:t>Одним из факторов, удорожающих стоимость электроэнергии в стране, является наличие больших резервов избыточных генерирующих мощностей, стоимость содержания которых, в отличие от других отраслей, продолжает предъявляться потребителям электроэнергии путем включения этих расходов в регулируемые тарифы. ФЭК России совместно с РАО «ЕЭС России» не нашли пока решение этой сложной проблемы. Ситуация еще усугубляется тем, что наименее эффективные избыточные мощности находятся в АО-энерго и не попадают под «юрисдикцию» Федеральной энергетической комиссии Российской Федерации.</w:t>
      </w:r>
    </w:p>
    <w:p w:rsidR="00254F09" w:rsidRDefault="00254F09" w:rsidP="00254F09"/>
    <w:p w:rsidR="00254F09" w:rsidRDefault="00254F09" w:rsidP="00254F09"/>
    <w:p w:rsidR="00254F09" w:rsidRDefault="00254F09" w:rsidP="00254F09"/>
    <w:p w:rsidR="00254F09" w:rsidRDefault="00254F09" w:rsidP="00254F09">
      <w:r>
        <w:t>Улучшение платежей.</w:t>
      </w:r>
    </w:p>
    <w:p w:rsidR="00254F09" w:rsidRDefault="00254F09" w:rsidP="00254F09"/>
    <w:p w:rsidR="00254F09" w:rsidRDefault="00254F09" w:rsidP="00254F09">
      <w:r>
        <w:t>Ни одно из принятых до сих пор решений не позволило кардинально решить проблему неплатежей, сократить объемы бартера в электроэнергетике. Особенно остро эта проблема стоит для электростанций, работающих на оптовом рынке, которые удалены от потребителей, не имеют постоянной привязки к потребителям определенных регионов и стоят последними в платежной цепочке. Это является в настоящее время одной из самых серьезных проблем развития оптового рынка электроэнергии и создания условий конкуренции.</w:t>
      </w:r>
    </w:p>
    <w:p w:rsidR="00254F09" w:rsidRDefault="00254F09" w:rsidP="00254F09"/>
    <w:p w:rsidR="00254F09" w:rsidRDefault="00254F09" w:rsidP="00254F09">
      <w:r>
        <w:t>5.2 Газовая промышленность</w:t>
      </w:r>
    </w:p>
    <w:p w:rsidR="00254F09" w:rsidRDefault="00254F09" w:rsidP="00254F09">
      <w:r>
        <w:t>5.2.1 Реформы 1992—1996 гг.</w:t>
      </w:r>
    </w:p>
    <w:p w:rsidR="00254F09" w:rsidRDefault="00254F09" w:rsidP="00254F09"/>
    <w:p w:rsidR="00254F09" w:rsidRDefault="00254F09" w:rsidP="00254F09">
      <w:r>
        <w:t xml:space="preserve">Реструктуризация газовой промышленности России, в отличие от электроэнергетики, не привела к серьезным структурным преобразованиям. Крупнейший производитель газа — государственный концерн «Газпром», созданный в 1990 г. на месте бывшего Мингазпрома СССР, — акционировался как единая вертикально интегрированная компания, объединившая в себе добычу, сбор, переработку, магистральный транспорт и хранение природного газа. В РАО «Газпром», образованное в 1992 г. на основании Указа Президента РФ Ґ 1333 «О преобразовании Государственного газового концерна «Газпром» в Российское акционерное общество «Газпром» от 5 ноября 1992 г., вошли практически все территориальные подразделения государственного концерна «Газпром». </w:t>
      </w:r>
    </w:p>
    <w:p w:rsidR="00254F09" w:rsidRDefault="00254F09" w:rsidP="00254F09"/>
    <w:p w:rsidR="00254F09" w:rsidRDefault="00254F09" w:rsidP="00254F09">
      <w:r>
        <w:t>РАО «Газпром» получило монопольные права на осуществление хозяйственной деятельности по экспортной торговле газом, осуществляемой его дочерней компанией «Газэкспорт».</w:t>
      </w:r>
    </w:p>
    <w:p w:rsidR="00254F09" w:rsidRDefault="00254F09" w:rsidP="00254F09"/>
    <w:p w:rsidR="00254F09" w:rsidRDefault="00254F09" w:rsidP="00254F09">
      <w:r>
        <w:t xml:space="preserve">Преобразованная структура газовой отрасли, в которой сохранена интеграция сферы добычи природного газа с газотранспортной системой в рамках РАО «Газпром», в принципе, соответствует нынешним условиям добычи газа (высокая степень концентрации на относительно небольшом числе газовых месторождений с сопоставимыми затратными характеристиками) и особенностям существующей интегрированной, централизованно управляемой системы магистральной транспортировки газа. Однако пока создание системы регулирования газовой промышленности существенно отстает от аналогичных процессов в электроэнергетике. С созданием в 1996 г. новой ФЭК России, которая получила функции регулирования оптовой цены газа и тарифов на услуги по транспортировке газа, были сделаны первые шаги по формированию системы государственного регулирования газовой промышленности на федеральном уровне. </w:t>
      </w:r>
    </w:p>
    <w:p w:rsidR="00254F09" w:rsidRDefault="00254F09" w:rsidP="00254F09"/>
    <w:p w:rsidR="00254F09" w:rsidRDefault="00254F09" w:rsidP="00254F09"/>
    <w:p w:rsidR="00254F09" w:rsidRDefault="00254F09" w:rsidP="00254F09">
      <w:r>
        <w:t>5.2.2 Нерешенные задачи реформирования к началу 1997 г.</w:t>
      </w:r>
    </w:p>
    <w:p w:rsidR="00254F09" w:rsidRDefault="00254F09" w:rsidP="00254F09"/>
    <w:p w:rsidR="00254F09" w:rsidRDefault="00254F09" w:rsidP="00254F09">
      <w:r>
        <w:t>Реструктуризация и развитие конкуренции.</w:t>
      </w:r>
    </w:p>
    <w:p w:rsidR="00254F09" w:rsidRDefault="00254F09" w:rsidP="00254F09"/>
    <w:p w:rsidR="00254F09" w:rsidRDefault="00254F09" w:rsidP="00254F09">
      <w:r>
        <w:t xml:space="preserve">Сохранение вертикально интегрированной структуры газовой промышленности исключило возможности для появления даже элементов конкуренции. Самостоятельная торговля газом (главным образом попутным нефтяным газом) независимых поставщиков по прямым договорам с потребителями газа, была существенно затруднена из-за отсутствия недискриминационного доступа к газотранспортной сети РАО «Газпром». </w:t>
      </w:r>
    </w:p>
    <w:p w:rsidR="00254F09" w:rsidRDefault="00254F09" w:rsidP="00254F09"/>
    <w:p w:rsidR="00254F09" w:rsidRDefault="00254F09" w:rsidP="00254F09"/>
    <w:p w:rsidR="00254F09" w:rsidRDefault="00254F09" w:rsidP="00254F09"/>
    <w:p w:rsidR="00254F09" w:rsidRDefault="00254F09" w:rsidP="00254F09">
      <w:r>
        <w:t>Регулирование цен.</w:t>
      </w:r>
    </w:p>
    <w:p w:rsidR="00254F09" w:rsidRDefault="00254F09" w:rsidP="00254F09"/>
    <w:p w:rsidR="00254F09" w:rsidRDefault="00254F09" w:rsidP="00254F09">
      <w:r>
        <w:t>В газовой промышленности действовала упрощенная схема пересмотра оптовой цены на газ путем ее индексации (в соответствии с индексом роста цен на промышленную продукцию) без анализа финансового положения и реальных производственных издержек РАО «Газпром». Это вело к опережающему росту оптовой цены на газ для промышленных потребителей по сравнению с общим уровнем цен, способствовало образованию ценовых диспропорций в различных секторах экономики страны и сохранению инфляционного потенциала.</w:t>
      </w:r>
    </w:p>
    <w:p w:rsidR="00254F09" w:rsidRDefault="00254F09" w:rsidP="00254F09"/>
    <w:p w:rsidR="00254F09" w:rsidRDefault="00254F09" w:rsidP="00254F09">
      <w:r>
        <w:t>Дополнительной проблемой в газовой промышленности было межрегиональное перекрестное субсидирование. Несмотря на существенную дифференциацию затрат на транспорт газа в общих издержках газоснабжения, оптовая цена природного газа оставалась единой в пределах всей Единой системы газоснабжения. Эта ситуация не только грозила обострением межрегиональных противоречий в будущем, но и негативным образом влияла на экономику газопотребления, затрудняла принятие потребителями газа рациональных долгосрочных решений по размещению своих производственных объектов и выбору источников энергоснабжения.</w:t>
      </w:r>
    </w:p>
    <w:p w:rsidR="00254F09" w:rsidRDefault="00254F09" w:rsidP="00254F09"/>
    <w:p w:rsidR="00254F09" w:rsidRDefault="00254F09" w:rsidP="00254F09">
      <w:r>
        <w:t>Непоследовательным образом осуществлялось регулирование цен на природный газ на региональном уровне.</w:t>
      </w:r>
    </w:p>
    <w:p w:rsidR="00254F09" w:rsidRDefault="00254F09" w:rsidP="00254F09"/>
    <w:p w:rsidR="00254F09" w:rsidRDefault="00254F09" w:rsidP="00254F09">
      <w:r>
        <w:t>Использовалось крайне ограниченное число категорий потребителей газа — население и остальные потребители, что не позволяло адекватным образом относить на потребителей затраты, связанные с их обслуживанием, и устанавливать цены, отражающие объемы, режимы газопотребления и другие факторы.</w:t>
      </w:r>
    </w:p>
    <w:p w:rsidR="00254F09" w:rsidRDefault="00254F09" w:rsidP="00254F09"/>
    <w:p w:rsidR="00254F09" w:rsidRDefault="00254F09" w:rsidP="00254F09"/>
    <w:p w:rsidR="00254F09" w:rsidRDefault="00254F09" w:rsidP="00254F09"/>
    <w:p w:rsidR="00254F09" w:rsidRDefault="00254F09" w:rsidP="00254F09">
      <w:r>
        <w:t>Контроль за инвестициями.</w:t>
      </w:r>
    </w:p>
    <w:p w:rsidR="00254F09" w:rsidRDefault="00254F09" w:rsidP="00254F09"/>
    <w:p w:rsidR="00254F09" w:rsidRDefault="00254F09" w:rsidP="00254F09">
      <w:r>
        <w:t xml:space="preserve">Экономический спад и инфляция в 1991—1993 гг. негативно повлияли на инвестиционные процессы в газовой промышленности: снизились вводы новых мощностей, сократились объемы капитальных вложений и строительно-монтажных работ. </w:t>
      </w:r>
    </w:p>
    <w:p w:rsidR="00254F09" w:rsidRDefault="00254F09" w:rsidP="00254F09"/>
    <w:p w:rsidR="00254F09" w:rsidRDefault="00254F09" w:rsidP="00254F09">
      <w:r>
        <w:t>На снижении инвестиционных возможностей РАО «Газпром» сказались длительные задержки в изменении оптовых цен на газ, регулируемых государством, при быстром росте в условиях высокой инфляции свободных цен на инвестиционные товары (трубы, цемент, оборудование): с декабря 1991 г. по декабрь 1993 г. цены на газ увеличились в 419 раз, тогда как в среднем цены по корзине инвестиционных товаров выросли более чем в 800 раз.</w:t>
      </w:r>
    </w:p>
    <w:p w:rsidR="00254F09" w:rsidRDefault="00254F09" w:rsidP="00254F09"/>
    <w:p w:rsidR="00254F09" w:rsidRDefault="00254F09" w:rsidP="00254F09">
      <w:r>
        <w:t>Сказались на уменьшении инвестиционных ресурсов и задержки с переоценкой стоимости основных фондов, что в условиях высокой инфляции заметно сократило возможности финансирования за счёт амортизационных отчислений.</w:t>
      </w:r>
    </w:p>
    <w:p w:rsidR="00254F09" w:rsidRDefault="00254F09" w:rsidP="00254F09"/>
    <w:p w:rsidR="00254F09" w:rsidRDefault="00254F09" w:rsidP="00254F09">
      <w:r>
        <w:t>Внутренние инвестиционные возможности РАО «Газпром» были восстановлены, когда ему удалось добиться, аналогично энергетикам, создания сначала инвестиционного фонда, а затем и фонда стабилизации и развития РАО «Газпром» (Указ Президента РФ Ґ 2116 от 6 декабря 1993 г.).</w:t>
      </w:r>
    </w:p>
    <w:p w:rsidR="00254F09" w:rsidRDefault="00254F09" w:rsidP="00254F09"/>
    <w:p w:rsidR="00254F09" w:rsidRDefault="00254F09" w:rsidP="00254F09">
      <w:r>
        <w:t>Впрочем, хотя отчисления в единый инвестиционный фонд РАО «Газпром» составляли в структуре себестоимости добычи и транспорта газа значительную величину (в 1993 г. — 44,6%), они не стали надежным источником инвестиционных ресурсов из-за растущих неплатежей и спада потребления газа на внутреннем рынке и рынке стран СНГ.</w:t>
      </w:r>
    </w:p>
    <w:p w:rsidR="00254F09" w:rsidRDefault="00254F09" w:rsidP="00254F09"/>
    <w:p w:rsidR="00254F09" w:rsidRDefault="00254F09" w:rsidP="00254F09">
      <w:r>
        <w:t>Отмена в 1996 г. инвестиционных фондов заставило РАО «Газпром» перейти для финансирования своих экспортных инвестиционных проектов к привлечению средств из внешних источников, но поиск источников финансирования инвестиций, необходимых для внутренних нужд, продолжает оставаться острой проблемой.</w:t>
      </w:r>
    </w:p>
    <w:p w:rsidR="00254F09" w:rsidRDefault="00254F09" w:rsidP="00254F09"/>
    <w:p w:rsidR="00254F09" w:rsidRDefault="00254F09" w:rsidP="00254F09"/>
    <w:p w:rsidR="00254F09" w:rsidRDefault="00254F09" w:rsidP="00254F09"/>
    <w:p w:rsidR="00254F09" w:rsidRDefault="00254F09" w:rsidP="00254F09">
      <w:r>
        <w:t>Участие представителей государства в акционерном управлении.</w:t>
      </w:r>
    </w:p>
    <w:p w:rsidR="00254F09" w:rsidRDefault="00254F09" w:rsidP="00254F09"/>
    <w:p w:rsidR="00254F09" w:rsidRDefault="00254F09" w:rsidP="00254F09">
      <w:r>
        <w:t>В отличие от РАО «ЕЭС России», руководство РАО «Газпром» самостоятельно отказалось от совмещения должностей Председателя Совета директоров и Председателя Правления компании. На должность Председателя Совета директоров был назначен представитель государства. Вместе с тем влияние государства на акционерное управление РАО «Газпром» было существенно ослаблено, когда в соответствии с Указом Президента РФ Ґ 599 от 22 апреля 1996 г. 35 из 40% акций РАО «Газпром», закрепленных в федеральной собственности, были переданы РАО в доверительное управление сроком на 3 года.</w:t>
      </w:r>
    </w:p>
    <w:p w:rsidR="00254F09" w:rsidRDefault="00254F09" w:rsidP="00254F09"/>
    <w:p w:rsidR="00254F09" w:rsidRDefault="00254F09" w:rsidP="00254F09"/>
    <w:p w:rsidR="00254F09" w:rsidRDefault="00254F09" w:rsidP="00254F09">
      <w:r>
        <w:t>5.2.3 Программа 1997 г.</w:t>
      </w:r>
    </w:p>
    <w:p w:rsidR="00254F09" w:rsidRDefault="00254F09" w:rsidP="00254F09"/>
    <w:p w:rsidR="00254F09" w:rsidRDefault="00254F09" w:rsidP="00254F09">
      <w:r>
        <w:t>Основными положениями структурной реформы в сферах естественных монополий и Программой мер по структурной перестройке, приватизации и усилению контроля в сферах естественных монополий, принятой в исполнение Основных положений, в газовой промышленности были намечены следующие меры.</w:t>
      </w:r>
    </w:p>
    <w:p w:rsidR="00254F09" w:rsidRDefault="00254F09" w:rsidP="00254F09"/>
    <w:p w:rsidR="00254F09" w:rsidRDefault="00254F09" w:rsidP="00254F09">
      <w:r>
        <w:t>В качестве цели структурной реформы в газовой промышленности было определено создание условий для более эффективного газоснабжения потребителей России, в том числе предусматривающей:</w:t>
      </w:r>
    </w:p>
    <w:p w:rsidR="00254F09" w:rsidRDefault="00254F09" w:rsidP="00254F09"/>
    <w:p w:rsidR="00254F09" w:rsidRDefault="00254F09" w:rsidP="00254F09">
      <w:r>
        <w:t>усиление государственного регулирования в сфере транспортировки газа;</w:t>
      </w:r>
    </w:p>
    <w:p w:rsidR="00254F09" w:rsidRDefault="00254F09" w:rsidP="00254F09"/>
    <w:p w:rsidR="00254F09" w:rsidRDefault="00254F09" w:rsidP="00254F09">
      <w:r>
        <w:t>стимулирование конкуренции в потенциально конкурентных видах хозяйственной деятельности и постепенное ослабление в соответствии с этим государственного регулирования;</w:t>
      </w:r>
    </w:p>
    <w:p w:rsidR="00254F09" w:rsidRDefault="00254F09" w:rsidP="00254F09"/>
    <w:p w:rsidR="00254F09" w:rsidRDefault="00254F09" w:rsidP="00254F09">
      <w:r>
        <w:t>развитие договорных отношений между поставщиками и потребителями газа.</w:t>
      </w:r>
    </w:p>
    <w:p w:rsidR="00254F09" w:rsidRDefault="00254F09" w:rsidP="00254F09"/>
    <w:p w:rsidR="00254F09" w:rsidRDefault="00254F09" w:rsidP="00254F09">
      <w:r>
        <w:t>Главный акцент в реформировании газовой отрасли сделан на создании системы ее государственного регулирования и улучшении применяемых методов ценообразования.</w:t>
      </w:r>
    </w:p>
    <w:p w:rsidR="00254F09" w:rsidRDefault="00254F09" w:rsidP="00254F09"/>
    <w:p w:rsidR="00254F09" w:rsidRDefault="00254F09" w:rsidP="00254F09">
      <w:r>
        <w:t>В этой связи были поставлены две основные задачи.</w:t>
      </w:r>
    </w:p>
    <w:p w:rsidR="00254F09" w:rsidRDefault="00254F09" w:rsidP="00254F09"/>
    <w:p w:rsidR="00254F09" w:rsidRDefault="00254F09" w:rsidP="00254F09">
      <w:r>
        <w:t>Установить в рамках РАО «Газпром» более четкое разграничение финансовых результатов по отдельным структурным подразделениям этого акционерного общества и по видам их деятельности и обеспечить «прозрачность» формирования затрат по всей «газовой цепочке».</w:t>
      </w:r>
    </w:p>
    <w:p w:rsidR="00254F09" w:rsidRDefault="00254F09" w:rsidP="00254F09"/>
    <w:p w:rsidR="00254F09" w:rsidRDefault="00254F09" w:rsidP="00254F09">
      <w:r>
        <w:t>Построить такую систему цен на газ, которая бы:</w:t>
      </w:r>
    </w:p>
    <w:p w:rsidR="00254F09" w:rsidRDefault="00254F09" w:rsidP="00254F09"/>
    <w:p w:rsidR="00254F09" w:rsidRDefault="00254F09" w:rsidP="00254F09">
      <w:r>
        <w:t>обеспечила самофинансирование РАО «Газпром»;</w:t>
      </w:r>
    </w:p>
    <w:p w:rsidR="00254F09" w:rsidRDefault="00254F09" w:rsidP="00254F09"/>
    <w:p w:rsidR="00254F09" w:rsidRDefault="00254F09" w:rsidP="00254F09">
      <w:r>
        <w:t>стимулировала надежное газоснабжение;</w:t>
      </w:r>
    </w:p>
    <w:p w:rsidR="00254F09" w:rsidRDefault="00254F09" w:rsidP="00254F09"/>
    <w:p w:rsidR="00254F09" w:rsidRDefault="00254F09" w:rsidP="00254F09">
      <w:r>
        <w:t>обеспечила соответствие цен условиям равновесия спроса и предложения, недопущение дефицита или избытка газа на рынке.</w:t>
      </w:r>
    </w:p>
    <w:p w:rsidR="00254F09" w:rsidRDefault="00254F09" w:rsidP="00254F09"/>
    <w:p w:rsidR="00254F09" w:rsidRDefault="00254F09" w:rsidP="00254F09">
      <w:r>
        <w:t>была бы согласована с механизмами начисления и взимания налогов, с инвестиционной и дивидендной политикой РАО «Газпром»;</w:t>
      </w:r>
    </w:p>
    <w:p w:rsidR="00254F09" w:rsidRDefault="00254F09" w:rsidP="00254F09"/>
    <w:p w:rsidR="00254F09" w:rsidRDefault="00254F09" w:rsidP="00254F09">
      <w:r>
        <w:t>учитывала условия конкуренции разных видов топлива и принципы стимулирования энергосбережения.</w:t>
      </w:r>
    </w:p>
    <w:p w:rsidR="00254F09" w:rsidRDefault="00254F09" w:rsidP="00254F09"/>
    <w:p w:rsidR="00254F09" w:rsidRDefault="00254F09" w:rsidP="00254F09"/>
    <w:p w:rsidR="00254F09" w:rsidRDefault="00254F09" w:rsidP="00254F09">
      <w:r>
        <w:t>5.2.4 Оценка первых результатов и задачи дальнейшего реформирования</w:t>
      </w:r>
    </w:p>
    <w:p w:rsidR="00254F09" w:rsidRDefault="00254F09" w:rsidP="00254F09"/>
    <w:p w:rsidR="00254F09" w:rsidRDefault="00254F09" w:rsidP="00254F09">
      <w:r>
        <w:t>Реструктуризация и развитие конкуренции.</w:t>
      </w:r>
    </w:p>
    <w:p w:rsidR="00254F09" w:rsidRDefault="00254F09" w:rsidP="00254F09"/>
    <w:p w:rsidR="00254F09" w:rsidRDefault="00254F09" w:rsidP="00254F09">
      <w:r>
        <w:t xml:space="preserve">Реструктуризация в газовой промышленности была связана с рационализацией внутренней структуры РАО «Газпром». Компанией была проделана работа по сокращению непрофильных и убыточных производств, принадлежащих РАО, и выделению отдельных видов деятельности в самостоятельные дочерние компании. </w:t>
      </w:r>
    </w:p>
    <w:p w:rsidR="00254F09" w:rsidRDefault="00254F09" w:rsidP="00254F09"/>
    <w:p w:rsidR="00254F09" w:rsidRDefault="00254F09" w:rsidP="00254F09">
      <w:r>
        <w:t>Вместе с тем не были подготовлены предложения по дальнейшему развитию и частичной демонополизации существующей структуры газовой промышленности. Не были разработаны предложения по созданию конкурирующих торговых компаний в целях развития внутрироссийского рынка природного газа и организации торговли газом на основе прямых договоров с потребителями.</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Ценообразование.</w:t>
      </w:r>
    </w:p>
    <w:p w:rsidR="00254F09" w:rsidRDefault="00254F09" w:rsidP="00254F09"/>
    <w:p w:rsidR="00254F09" w:rsidRDefault="00254F09" w:rsidP="00254F09">
      <w:r>
        <w:t>Так же, как и в электроэнергетике, схема регулирования тарифов и цен, применяемая в газовой промышленности, не стимулирует снижение издержек. Процессы формирования системы государственного регулирования газовой отрасли начались на пять лет позже, чем в электроэнергетике, и в этой отрасли сохраняется еще много нерешенных методологических и практических проблем.</w:t>
      </w:r>
    </w:p>
    <w:p w:rsidR="00254F09" w:rsidRDefault="00254F09" w:rsidP="00254F09"/>
    <w:p w:rsidR="00254F09" w:rsidRDefault="00254F09" w:rsidP="00254F09">
      <w:r>
        <w:t>В 1997 г. были сделаны первые важные шаги на пути к экономически обоснованной системе оптовых цен на природный газ, учитывающей стоимость его транспортировки от мест добычи до потребителей, – решением ФЭК России Ґ 110 «Основные положения по регулированию оптовых цен на газ, вводимых в действие с 1 декабря 1997 г.» от 26 сентября 1997 г. были введены в действие оптовые цены на газ, дифференцированные по шести ценовым поясам с 25%-й дифференциацией.</w:t>
      </w:r>
    </w:p>
    <w:p w:rsidR="00254F09" w:rsidRDefault="00254F09" w:rsidP="00254F09"/>
    <w:p w:rsidR="00254F09" w:rsidRDefault="00254F09" w:rsidP="00254F09">
      <w:r>
        <w:t>Однако большинство проблем ценового регулирования в газовой промышленности, отмеченных выше, пока не нашли своего решения.</w:t>
      </w:r>
    </w:p>
    <w:p w:rsidR="00254F09" w:rsidRDefault="00254F09" w:rsidP="00254F09"/>
    <w:p w:rsidR="00254F09" w:rsidRDefault="00254F09" w:rsidP="00254F09">
      <w:r>
        <w:t>Временное положение о государственном регулировании тарифов на услуги по транспортировке газа по распределительным газопроводам, принятое решением ФЭК России Ґ127/1 от 19 декабря 1997 г., носит пока экспериментальный характер и содержит еще много методических недоработок.</w:t>
      </w:r>
    </w:p>
    <w:p w:rsidR="00254F09" w:rsidRDefault="00254F09" w:rsidP="00254F09"/>
    <w:p w:rsidR="00254F09" w:rsidRDefault="00254F09" w:rsidP="00254F09">
      <w:r>
        <w:t>Нерешенность проблем ценового регулирования во многом связана с отсутствием утвержденной методики регулирования оптовых цен на газ, тарифов на услуги по транспортировке газа. Были разработаны только проекты соответствующих документов. Альтернативные проекты методических положений были представлены Минэкономики России и РАО «Газпром».</w:t>
      </w:r>
    </w:p>
    <w:p w:rsidR="00254F09" w:rsidRDefault="00254F09" w:rsidP="00254F09"/>
    <w:p w:rsidR="00254F09" w:rsidRDefault="00254F09" w:rsidP="00254F09">
      <w:r>
        <w:t>Минэкономики России представило Временные методические положения по регулированию оптовых цен на газ и тарифов на услуги по транспортировке газа в Российской Федерации, а РАО «Газпром» — Положение о регулировании цен на природный газ и Положение об установлении тарифов на услуги по транспортировке газа по газотранспортной системе РАО «Газпром» для независимых поставщиков газа. Краткое сопоставление этих предложений приведено в табл. 5.3.1.</w:t>
      </w:r>
    </w:p>
    <w:p w:rsidR="00254F09" w:rsidRDefault="00254F09" w:rsidP="00254F09"/>
    <w:p w:rsidR="00254F09" w:rsidRDefault="00254F09" w:rsidP="00254F09"/>
    <w:p w:rsidR="00254F09" w:rsidRDefault="00254F09" w:rsidP="00254F09"/>
    <w:p w:rsidR="00254F09" w:rsidRDefault="00254F09" w:rsidP="00254F09">
      <w:r>
        <w:t>Перекрестное субсидирование.</w:t>
      </w:r>
    </w:p>
    <w:p w:rsidR="00254F09" w:rsidRDefault="00254F09" w:rsidP="00254F09"/>
    <w:p w:rsidR="00254F09" w:rsidRDefault="00254F09" w:rsidP="00254F09">
      <w:r>
        <w:t>Так же как и в электроэнергетике, в 1997 г. были приняты решения по поэтапному сокращению перекрестного субсидирования в газовой промышленности. Недостатки принятых решений аналогичны отмеченным выше для электроэнергетики.</w:t>
      </w:r>
    </w:p>
    <w:p w:rsidR="00254F09" w:rsidRDefault="00254F09" w:rsidP="00254F09"/>
    <w:p w:rsidR="00254F09" w:rsidRDefault="00254F09" w:rsidP="00254F09"/>
    <w:p w:rsidR="00254F09" w:rsidRDefault="00254F09" w:rsidP="00254F09">
      <w:r>
        <w:t>Доступ к услугам сетевой инфраструктуры.</w:t>
      </w:r>
    </w:p>
    <w:p w:rsidR="00254F09" w:rsidRDefault="00254F09" w:rsidP="00254F09"/>
    <w:p w:rsidR="00254F09" w:rsidRDefault="00254F09" w:rsidP="00254F09">
      <w:r>
        <w:t>Для существующего уровня развития рынка газа вопросы доступа к газотранспортной системе РАО «Газпром» решены удовлетворительно (кроме завышенного уровня тарифов на услуги по транспортировке газа и методики определения этих тарифов). Определен порядок и создана Межведомственная комиссия по рассмотрению вопросов, связанных с доступом независимых организаций к газотранспортной системе РАО «Газпром». Однако в будущем потребуется сделать дальнейшие шаги по обеспечению более гибких условий доступа, и прежде всего перейти от административных схем предоставления прав доступа к экономическим схемам.</w:t>
      </w:r>
    </w:p>
    <w:p w:rsidR="00254F09" w:rsidRDefault="00254F09" w:rsidP="00254F09"/>
    <w:p w:rsidR="00254F09" w:rsidRDefault="00254F09" w:rsidP="00254F09"/>
    <w:p w:rsidR="00254F09" w:rsidRDefault="00254F09" w:rsidP="00254F09"/>
    <w:p w:rsidR="00254F09" w:rsidRDefault="00254F09" w:rsidP="00254F09">
      <w:r>
        <w:t>Улучшение платежей.</w:t>
      </w:r>
    </w:p>
    <w:p w:rsidR="00254F09" w:rsidRDefault="00254F09" w:rsidP="00254F09"/>
    <w:p w:rsidR="00254F09" w:rsidRDefault="00254F09" w:rsidP="00254F09">
      <w:r>
        <w:t>Принятые решения по улучшению платежей в газовой промышленности не позволили улучшить ситуацию с неплатежами, сократить объемы бартера в газовой промышленности. Как и в электроэнергетике, не создана эффективная и открытая для контроля системы предоставления скидок к ценам для потребителей, осуществляющих платежи в денежной форме.</w:t>
      </w:r>
    </w:p>
    <w:p w:rsidR="00254F09" w:rsidRDefault="00254F09" w:rsidP="00254F09"/>
    <w:p w:rsidR="00254F09" w:rsidRDefault="00254F09" w:rsidP="00254F09"/>
    <w:p w:rsidR="00254F09" w:rsidRDefault="00254F09" w:rsidP="00254F09">
      <w:r>
        <w:t xml:space="preserve">5.3 Железнодорожный транспорт </w:t>
      </w:r>
    </w:p>
    <w:p w:rsidR="00254F09" w:rsidRDefault="00254F09" w:rsidP="00254F09"/>
    <w:p w:rsidR="00254F09" w:rsidRDefault="00254F09" w:rsidP="00254F09">
      <w:r>
        <w:t>5.3.1 Нарастание кризисных явлений в 1992—1996 гг.</w:t>
      </w:r>
    </w:p>
    <w:p w:rsidR="00254F09" w:rsidRDefault="00254F09" w:rsidP="00254F09"/>
    <w:p w:rsidR="00254F09" w:rsidRDefault="00254F09" w:rsidP="00254F09">
      <w:r>
        <w:t xml:space="preserve">Глубинные причины критической ситуации, сложившейся в отрасли к 1997 г., изначально были объективно заложены внутри самой системы железнодорожного транспорта. В первую очередь это относится к системе управления и финансово-экономическим принципам организации производственно-хозяйственной деятельности. </w:t>
      </w:r>
    </w:p>
    <w:p w:rsidR="00254F09" w:rsidRDefault="00254F09" w:rsidP="00254F09"/>
    <w:p w:rsidR="00254F09" w:rsidRDefault="00254F09" w:rsidP="00254F09"/>
    <w:p w:rsidR="00254F09" w:rsidRDefault="00254F09" w:rsidP="00254F09"/>
    <w:p w:rsidR="00254F09" w:rsidRDefault="00254F09" w:rsidP="00254F09">
      <w:r>
        <w:t>Организационно-финансовая система.</w:t>
      </w:r>
    </w:p>
    <w:p w:rsidR="00254F09" w:rsidRDefault="00254F09" w:rsidP="00254F09"/>
    <w:p w:rsidR="00254F09" w:rsidRDefault="00254F09" w:rsidP="00254F09">
      <w:r>
        <w:t>Государственное управление железнодорожным транспортом осуществляет МПС России, причем управление перевозочным процессом относится к исключительной компетенции министерства. Организационная структура отрасли включает 17 железных дорог, более 60 их отделений, представительств и филиалов, станции, депо, дистанции пути, сигнализации и связи, электроснабжения, ремонтные заводы, промышленные предприятия, строительные организации, объекты и учреждения социальной сферы (жилищно-коммунальное хозяйство, наука, образование, здравоохранение, культура и спорт).</w:t>
      </w:r>
    </w:p>
    <w:p w:rsidR="00254F09" w:rsidRDefault="00254F09" w:rsidP="00254F09"/>
    <w:p w:rsidR="00254F09" w:rsidRDefault="00254F09" w:rsidP="00254F09">
      <w:r>
        <w:t xml:space="preserve">Сама структура управления при этом построена по производственному, а не по функциональному признаку. </w:t>
      </w:r>
    </w:p>
    <w:p w:rsidR="00254F09" w:rsidRDefault="00254F09" w:rsidP="00254F09"/>
    <w:p w:rsidR="00254F09" w:rsidRDefault="00254F09" w:rsidP="00254F09">
      <w:r>
        <w:t xml:space="preserve">В соответствии с принципами управления организована и финансово-экономическая деятельность отрасли. Действующая номенклатура расходов по основной деятельности железных дорог включает два раздела — эксплуатационную и подсобно-вспомогательную деятельность. Она основана на «котловом» методе учета затрат. </w:t>
      </w:r>
    </w:p>
    <w:p w:rsidR="00254F09" w:rsidRDefault="00254F09" w:rsidP="00254F09"/>
    <w:p w:rsidR="00254F09" w:rsidRDefault="00254F09" w:rsidP="00254F09">
      <w:r>
        <w:t>Все это в целом является основной причиной «непрозрачности» финансовых потоков внутри отрасли. Наличие перекрестного субсидирования одних железных дорог за счет других приводит к тому, что МПС совмещает как функции федерального органа исполнительной власти, так и функции специализированного финансового агента, перераспределяющего 1,7% валового внутреннего продукта страны.</w:t>
      </w:r>
    </w:p>
    <w:p w:rsidR="00254F09" w:rsidRDefault="00254F09" w:rsidP="00254F09"/>
    <w:p w:rsidR="00254F09" w:rsidRDefault="00254F09" w:rsidP="00254F09">
      <w:r>
        <w:t>Реформа железнодорожных тарифов, проведенная в 1989—1990 гг., предусматривала, что тарифные ставки в базовом прейскуранте являются предельными, что позволяло снижать тарифы в зависимости от условий конкретных перевозок. В прямом (между дорожном) сообщении предоставление скидок является прерогативой МПС, в местном (внутри дорожном) сообщении железные дороги вправе предоставлять любую скидку. Все это создавало условия для личного обогащения определенного круга лиц, принимавших решение о скидках и лоббировавших интересы конкретных грузовладельцев. Практика индивидуальных скидок оказала развращающее воздействие на экономику транспорта, о чем свидетельствуют результаты контрольных проверок работы железных дорог, проведенных в 1997 г. комиссией по валютно-экспортному контролю, антимонопольным комитетом, налоговой службой, министерством внутренних дел, органами прокуратуры.</w:t>
      </w:r>
    </w:p>
    <w:p w:rsidR="00254F09" w:rsidRDefault="00254F09" w:rsidP="00254F09"/>
    <w:p w:rsidR="00254F09" w:rsidRDefault="00254F09" w:rsidP="00254F09">
      <w:r>
        <w:t>В целом автоматическая индексация тарифов и огромное число скидок и льгот привели к тому, что базовый прейскурант грузовых железнодорожных тарифов фактически утратил свою основную функцию регулятора и объективного оценщика фактических издержек железнодорожных перевозок.</w:t>
      </w:r>
    </w:p>
    <w:p w:rsidR="00254F09" w:rsidRDefault="00254F09" w:rsidP="00254F09"/>
    <w:p w:rsidR="00254F09" w:rsidRDefault="00254F09" w:rsidP="00254F09"/>
    <w:p w:rsidR="00254F09" w:rsidRDefault="00254F09" w:rsidP="00254F09"/>
    <w:p w:rsidR="00254F09" w:rsidRDefault="00254F09" w:rsidP="00254F09">
      <w:r>
        <w:t>Первые меры государственного регулирования.</w:t>
      </w:r>
    </w:p>
    <w:p w:rsidR="00254F09" w:rsidRDefault="00254F09" w:rsidP="00254F09"/>
    <w:p w:rsidR="00254F09" w:rsidRDefault="00254F09" w:rsidP="00254F09">
      <w:r>
        <w:t>В то время как большинство предприятий страны находились в жестких тисках конкуренции и состоянии экономического кризиса, внутриотраслевая конкуренция в системе МПС почти отсутствовала, а межвидовая конкуренция со стороны других видов транспорта была развита крайне слабо. Механизм автоматической индексации тарифов и отсутствие жесткого внешнего контроля над издержками железных дорог привели не только к завышению тарифов, но и стали основной причиной финансового благополучия отрасли. Рентабельность грузовых перевозок возросла с 26% в 1992 г. до 52% в 1995 г., общая рентабельность с учетом убыточности пассажирских перевозок — с 2,7 до 19,4% соответственно (табл. 5.3.2).</w:t>
      </w:r>
    </w:p>
    <w:p w:rsidR="00254F09" w:rsidRDefault="00254F09" w:rsidP="00254F09"/>
    <w:p w:rsidR="00254F09" w:rsidRDefault="00254F09" w:rsidP="00254F09">
      <w:r>
        <w:t>Однако реальная эффективность железнодорожной отрасли оставалась крайне низкой. Уровень так называемых условно-постоянных затрат, не зависящих от объема перевозок, составляет на железнодорожном транспорте 70—75%. Даже учитывая спад перевозок, это слишком большая величина — в развитых странах она не превышает 30%. При снижении пассажирских и грузовых перевозок за 1992—1996 гг. на 30—50% численность персонала снизилась лишь на 6%, и была завышена как минимум на 12%.</w:t>
      </w:r>
    </w:p>
    <w:p w:rsidR="00254F09" w:rsidRDefault="00254F09" w:rsidP="00254F09"/>
    <w:p w:rsidR="00254F09" w:rsidRDefault="00254F09" w:rsidP="00254F09">
      <w:r>
        <w:t>Сохранение высокой рентабельности при низкой экономической эффективности стало возможным за счет опережающего роста тарифов на перевозки по сравнению с другими ценами (см. табл. 5.3.2). Постоянные жалобы потребителей на чрезмерно высокие тарифы и возрастающее влияние роста тарифов на общие показатели инфляции не могли не вызывать соответствующей реакции правительства.</w:t>
      </w:r>
    </w:p>
    <w:p w:rsidR="00254F09" w:rsidRDefault="00254F09" w:rsidP="00254F09"/>
    <w:p w:rsidR="00254F09" w:rsidRDefault="00254F09" w:rsidP="00254F09">
      <w:r>
        <w:t>В 1994 г. право ценового регулирования железных дорог было официально закреплено за министерством экономики. Механизм принятия решения предусматривал согласование вопроса с министерством финансов и МПС. Но регулирование тарифов, по сути, осуществляли 4—5 сотрудников департамента цен Минэкономики. Ни о каком жестком контроле над издержками и ценами не могло быть и речи.</w:t>
      </w:r>
    </w:p>
    <w:p w:rsidR="00254F09" w:rsidRDefault="00254F09" w:rsidP="00254F09"/>
    <w:p w:rsidR="00254F09" w:rsidRDefault="00254F09" w:rsidP="00254F09">
      <w:r>
        <w:t>В 1995 г. был принят федеральный закон «О естественных монополиях». Функция государственного контроля над ценами и инвестициями в сфере электроэнергетики, газовой промышленности, на транспорте и в области связи, была возложена на специальные регулирующие органы, независимые от субъектов естественных монополий. Президент и правительство дважды принимали решение о создании федеральной службы по регулированию естественных монополий на транспорте (в 1995 и 1996 гг.), однако поставленная цель была достигнута лишь в 1997 г.</w:t>
      </w:r>
    </w:p>
    <w:p w:rsidR="00254F09" w:rsidRDefault="00254F09" w:rsidP="00254F09"/>
    <w:p w:rsidR="00254F09" w:rsidRDefault="00254F09" w:rsidP="00254F09">
      <w:r>
        <w:t>Осенью 1995 г. правительство пошло на беспрецедентный шаг: в четвертом квартале грузовые железнодорожные тарифы были заморожены. В первом полугодии 1996 г. железным дорогам разрешалось повышать грузовые тарифы не более чем на 80% от роста оптовых цен в промышленности. Результат был практически мгновенным. Впервые за годы реформ перевозки грузов и пассажиров в 1996 г. стали в целом убыточными. Задолженность железных дорог перед бюджетом и внебюджетными фондами нарастала как снежный ком. В течение всего периода экономических реформ кредиторская задолженность превышала дебиторскую, отрасль в целом была чистым должником. Но в 1996 г. этот разрыв увеличился до трех раз. Правительство отчетливо осознало всю важность и необходимость проведения структурных реформ в отрасли железнодорожного транспорта.</w:t>
      </w:r>
    </w:p>
    <w:p w:rsidR="00254F09" w:rsidRDefault="00254F09" w:rsidP="00254F09"/>
    <w:p w:rsidR="00254F09" w:rsidRDefault="00254F09" w:rsidP="00254F09">
      <w:r>
        <w:t>Мощным толчком к практическим действиям стало совместное Заявление Правительства и Центрального банка России о среднесрочной стратегии и экономической политике на 1996 г. В документе были сформулированы основные задачи в области структурной реформы отраслей естественных монополий.</w:t>
      </w:r>
    </w:p>
    <w:p w:rsidR="00254F09" w:rsidRDefault="00254F09" w:rsidP="00254F09"/>
    <w:p w:rsidR="00254F09" w:rsidRDefault="00254F09" w:rsidP="00254F09"/>
    <w:p w:rsidR="00254F09" w:rsidRDefault="00254F09" w:rsidP="00254F09">
      <w:r>
        <w:t>5.3.2 Действия, предпринятые в 1997 г.</w:t>
      </w:r>
    </w:p>
    <w:p w:rsidR="00254F09" w:rsidRDefault="00254F09" w:rsidP="00254F09"/>
    <w:p w:rsidR="00254F09" w:rsidRDefault="00254F09" w:rsidP="00254F09">
      <w:r>
        <w:t>В соответствии с указом Президента России о реформе естественных монополий, в сфере железнодорожного транспорта перед правительством ставились следующие конкретные задачи на 1997 г.:</w:t>
      </w:r>
    </w:p>
    <w:p w:rsidR="00254F09" w:rsidRDefault="00254F09" w:rsidP="00254F09"/>
    <w:p w:rsidR="00254F09" w:rsidRDefault="00254F09" w:rsidP="00254F09">
      <w:r>
        <w:t>совершенствование действующей системы тарифов и введение нового порядка государственного регулирования грузовых тарифов и сборов;</w:t>
      </w:r>
    </w:p>
    <w:p w:rsidR="00254F09" w:rsidRDefault="00254F09" w:rsidP="00254F09"/>
    <w:p w:rsidR="00254F09" w:rsidRDefault="00254F09" w:rsidP="00254F09">
      <w:r>
        <w:t>снижение тарифов на грузовые железнодорожные перевозки;</w:t>
      </w:r>
    </w:p>
    <w:p w:rsidR="00254F09" w:rsidRDefault="00254F09" w:rsidP="00254F09"/>
    <w:p w:rsidR="00254F09" w:rsidRDefault="00254F09" w:rsidP="00254F09">
      <w:r>
        <w:t>сокращение перекрестного субсидирования пользователей услуг грузового железнодорожного транспорта;</w:t>
      </w:r>
    </w:p>
    <w:p w:rsidR="00254F09" w:rsidRDefault="00254F09" w:rsidP="00254F09"/>
    <w:p w:rsidR="00254F09" w:rsidRDefault="00254F09" w:rsidP="00254F09">
      <w:r>
        <w:t>создание конкурентной среды на рынке фрахта железнодорожных перевозок;</w:t>
      </w:r>
    </w:p>
    <w:p w:rsidR="00254F09" w:rsidRDefault="00254F09" w:rsidP="00254F09"/>
    <w:p w:rsidR="00254F09" w:rsidRDefault="00254F09" w:rsidP="00254F09">
      <w:r>
        <w:t>выделение из системы федерального железнодорожного транспорта неиспользуемых мощностей (ремонтных, строительных, машиностроительных и других предприятий), их приватизация;</w:t>
      </w:r>
    </w:p>
    <w:p w:rsidR="00254F09" w:rsidRDefault="00254F09" w:rsidP="00254F09"/>
    <w:p w:rsidR="00254F09" w:rsidRDefault="00254F09" w:rsidP="00254F09">
      <w:r>
        <w:t>включение в проект федерального бюджета на 1998 г. средств на компенсацию убытков от пассажирских перевозок;</w:t>
      </w:r>
    </w:p>
    <w:p w:rsidR="00254F09" w:rsidRDefault="00254F09" w:rsidP="00254F09"/>
    <w:p w:rsidR="00254F09" w:rsidRDefault="00254F09" w:rsidP="00254F09">
      <w:r>
        <w:t>завершение формирования федеральной службы по регулированию естественных монополий на транспорте;</w:t>
      </w:r>
    </w:p>
    <w:p w:rsidR="00254F09" w:rsidRDefault="00254F09" w:rsidP="00254F09"/>
    <w:p w:rsidR="00254F09" w:rsidRDefault="00254F09" w:rsidP="00254F09">
      <w:r>
        <w:t>принятие органами государственной власти субъектов Российской Федерации мер по возмещению убытков железным дорогам от перевозок пассажиров поездами пригородного сообщения;</w:t>
      </w:r>
    </w:p>
    <w:p w:rsidR="00254F09" w:rsidRDefault="00254F09" w:rsidP="00254F09"/>
    <w:p w:rsidR="00254F09" w:rsidRDefault="00254F09" w:rsidP="00254F09">
      <w:r>
        <w:t>применение раздельного финансового учета затрат предприятий железнодорожного транспорта на грузовые и пассажирские перевозки;</w:t>
      </w:r>
    </w:p>
    <w:p w:rsidR="00254F09" w:rsidRDefault="00254F09" w:rsidP="00254F09"/>
    <w:p w:rsidR="00254F09" w:rsidRDefault="00254F09" w:rsidP="00254F09">
      <w:r>
        <w:t>создание условий для развития конкуренции на рынке железнодорожных транспортных услуг, обеспечивающих равный доступ к инфраструктуре и ремонтной базе железнодорожного транспорта различных владельцев подвижного состава;</w:t>
      </w:r>
    </w:p>
    <w:p w:rsidR="00254F09" w:rsidRDefault="00254F09" w:rsidP="00254F09"/>
    <w:p w:rsidR="00254F09" w:rsidRDefault="00254F09" w:rsidP="00254F09">
      <w:r>
        <w:t>разработка программы реформирования системы управления железнодорожным транспортом.</w:t>
      </w:r>
    </w:p>
    <w:p w:rsidR="00254F09" w:rsidRDefault="00254F09" w:rsidP="00254F09"/>
    <w:p w:rsidR="00254F09" w:rsidRDefault="00254F09" w:rsidP="00254F09">
      <w:r>
        <w:t xml:space="preserve">Правительству многое удалось реализовать из поставленных задач. Сформирована Федеральная служба России по регулированию естественных монополий на транспорте. За счет выделения из состава железных дорог подразделений рефрижераторного хозяйства создано единое государственное унитарное предприятие «Рефсервис». Правительство создает нормативную базу для расширения участия в перевозочном процессе собственников подвижного состава. </w:t>
      </w:r>
    </w:p>
    <w:p w:rsidR="00254F09" w:rsidRDefault="00254F09" w:rsidP="00254F09"/>
    <w:p w:rsidR="00254F09" w:rsidRDefault="00254F09" w:rsidP="00254F09">
      <w:r>
        <w:t xml:space="preserve">В соответствии с президентским Указом о совершенствовании структуры железнодорожного транспорта определен перечень ремонтных и обслуживающих предприятий и подразделений, непосредственно не связанных с перевозочным процессом, и подлежащих выведению из системы МПС с дальнейшей их приватизацией. </w:t>
      </w:r>
    </w:p>
    <w:p w:rsidR="00254F09" w:rsidRDefault="00254F09" w:rsidP="00254F09"/>
    <w:p w:rsidR="00254F09" w:rsidRDefault="00254F09" w:rsidP="00254F09">
      <w:r>
        <w:t>Значительно увеличилось число конкурсных торгов (тендеров) на закупки материально-технических ресурсов и проведение научных разработок в области железнодорожного транспорта. В течение года проводилась жесткая ценовая политика по отношению как к внешним поставщикам продукции для нужд железнодорожного транспорта, так и к предприятиям отрасли. В IV кв. 1997 г. на 30% снижены цены на ремонт подвижного состава.</w:t>
      </w:r>
    </w:p>
    <w:p w:rsidR="00254F09" w:rsidRDefault="00254F09" w:rsidP="00254F09"/>
    <w:p w:rsidR="00254F09" w:rsidRDefault="00254F09" w:rsidP="00254F09">
      <w:r>
        <w:t>Численность занятых в основной деятельности федерального железнодорожного транспорта за 1997 г. уменьшилась на 148 тысяч человек, или на 10%. Соответственно возросла на 5% производительность труда (впервые за годы реформ). Тем не менее, она продолжает оставаться на достаточно низком уровне и составляет в настоящее время около 40% от аналогичного показателя железных дорог США для сопоставимых расчетных условий. По оценкам же Всемирного Банка производительность труда российских железнодорожников еще до падения объемов перевозок была более чем в два раза ниже производительности американских.</w:t>
      </w:r>
    </w:p>
    <w:p w:rsidR="00254F09" w:rsidRDefault="00254F09" w:rsidP="00254F09"/>
    <w:p w:rsidR="00254F09" w:rsidRDefault="00254F09" w:rsidP="00254F09">
      <w:r>
        <w:t xml:space="preserve">В октябре 1997 г. под давлением правительства на 5% снижен общий уровень грузовых железнодорожных тарифов. Снижение тарифов на перевозки минерально-строительных материалов, каменного угля, лесоматериалов, сельскохозяйственной продукции, энергетических сжиженных газов, нефтяных грузов составило от 25 до 50%. Также снижены тарифы на перевозки в порожнем состоянии. </w:t>
      </w:r>
    </w:p>
    <w:p w:rsidR="00254F09" w:rsidRDefault="00254F09" w:rsidP="00254F09"/>
    <w:p w:rsidR="00254F09" w:rsidRDefault="00254F09" w:rsidP="00254F09">
      <w:r>
        <w:t>Вместе с тем продолжал действовать прежний механизм индексации общего уровня грузовых тарифов, в целом за год они повышались шесть раз. Годовой индекс грузовых железнодорожных тарифов, несмотря на все предпринятые меры по их снижению, составил 101,4%. Правда, следует отметить, что статистика учитывает лишь изменения общего уровня тарифов и не отражает отдельные скидки и льготы, снижений тарифов по отдельным родам грузов. По экспертным оценкам, проведенное летом 1997 г. дифференцированное снижение тарифов по отдельным родам перевозимых грузов равноценно снижению общего уровня тарифов на 4,7%.</w:t>
      </w:r>
    </w:p>
    <w:p w:rsidR="00254F09" w:rsidRDefault="00254F09" w:rsidP="00254F09"/>
    <w:p w:rsidR="00254F09" w:rsidRDefault="00254F09" w:rsidP="00254F09">
      <w:r>
        <w:t>С 1 апреля 1997 г. установлен новый порядок предоставления скидок с тарифов экспедиторам, исключающий дискриминацию в сфере транспортно-экспедиционной деятельности; с 1 июля 1997 г. введена в действие единая система скидок с тарифов в зависимости от прироста объемов отправления грузов и сроков предварительной оплаты за перевозки.</w:t>
      </w:r>
    </w:p>
    <w:p w:rsidR="00254F09" w:rsidRDefault="00254F09" w:rsidP="00254F09"/>
    <w:p w:rsidR="00254F09" w:rsidRDefault="00254F09" w:rsidP="00254F09">
      <w:r>
        <w:t>Разработаны и введены в действие с 1 января 1998 г. тарифы за пользование производственной инфраструктурой федерального железнодорожного транспорта, обеспечивающей перевозочный процесс. Впервые сформулировано само понятие «производственная инфраструктура». Теперь собственник подвижного состава четко знает, сколько стоит пробег его локомотива или вагона по железным дорогам. Тем самым сделан первый шаг по созданию условий для равного доступа к пути независимых перевозчиков.</w:t>
      </w:r>
    </w:p>
    <w:p w:rsidR="00254F09" w:rsidRDefault="00254F09" w:rsidP="00254F09"/>
    <w:p w:rsidR="00254F09" w:rsidRDefault="00254F09" w:rsidP="00254F09">
      <w:r>
        <w:t xml:space="preserve">К концу 1997 г. улучшено положение с платежами в федеральный бюджет. В целом за год платежи в бюджетную систему России по основной деятельности железных дорог превысили 19 трлн руб., в том числе в бюджеты субъектов Российской Федерации и местные бюджеты — более 9 трлн. </w:t>
      </w:r>
    </w:p>
    <w:p w:rsidR="00254F09" w:rsidRDefault="00254F09" w:rsidP="00254F09"/>
    <w:p w:rsidR="00254F09" w:rsidRDefault="00254F09" w:rsidP="00254F09"/>
    <w:p w:rsidR="00254F09" w:rsidRDefault="00254F09" w:rsidP="00254F09">
      <w:r>
        <w:t>5.3.3 Направления дальнейшего реформирования</w:t>
      </w:r>
    </w:p>
    <w:p w:rsidR="00254F09" w:rsidRDefault="00254F09" w:rsidP="00254F09"/>
    <w:p w:rsidR="00254F09" w:rsidRDefault="00254F09" w:rsidP="00254F09">
      <w:r>
        <w:t xml:space="preserve">Во исполнение поставленной Указом Президента задача по разработке программы реформирования системы управления железнодорожным транспортом Правительство образовало специальную рабочую группу под руководством министра Российской Федерации Е. Ясина. На обсуждение рабочей группы были вынесены три программы, разработанные МПС, министерством транспорта и Федеральным управлением по делам о несостоятельности. В итоге длительных дискуссий о направлениях и способах реформирования железнодорожной отрасли правительственная рабочая группа разработала на основании представленных вариантов единую концепцию структурной реформы федерального железнодорожного транспорта, которая была утверждена весной 1998 г. План действий по ее реализации в соответствии с поручением правительства должен быть разработан в трехмесячный срок. </w:t>
      </w:r>
    </w:p>
    <w:p w:rsidR="00254F09" w:rsidRDefault="00254F09" w:rsidP="00254F09"/>
    <w:p w:rsidR="00254F09" w:rsidRDefault="00254F09" w:rsidP="00254F09">
      <w:r>
        <w:t>Концепция предполагает поэтапное разделение монопольных и конкурентных видов деятельности на железнодорожном транспорте в организационном и экономическом отношении. Тем самым правительство преследует цель определить сферы и степень вмешательства государства в экономику транспорта, создать условия для развития конкуренции в потенциально конкурентных секторах отрасли.</w:t>
      </w:r>
    </w:p>
    <w:p w:rsidR="00254F09" w:rsidRDefault="00254F09" w:rsidP="00254F09"/>
    <w:p w:rsidR="00254F09" w:rsidRDefault="00254F09" w:rsidP="00254F09">
      <w:r>
        <w:t>К монопольному сектору отнесена инфраструктура (путь и путевое хозяйство, постоянные устройства, станции), локомотивное хозяйство, технические и информационные системы, обеспечивающие управление перевозочным процессом и формирование заказов на пользование инфраструктурой. К конкурентному сектору отнесены доставка грузов и пассажиров, комплекс транспортно-экспедиционных услуг.</w:t>
      </w:r>
    </w:p>
    <w:p w:rsidR="00254F09" w:rsidRDefault="00254F09" w:rsidP="00254F09"/>
    <w:p w:rsidR="00254F09" w:rsidRDefault="00254F09" w:rsidP="00254F09">
      <w:r>
        <w:t>В системе железнодорожного транспорта сохраняются только те предприятия и организации, которые обеспечивают устойчивую работу железных дорог и социально необходимые условия железнодорожникам. Речь идет в основном о предприятиях-монополистах, а также тех предприятиях, которые осуществляют свою деятельность в отдаленных районах страны (в Сибири и на Дальнем Востоке) с крайне низкой плотностью населенности.</w:t>
      </w:r>
    </w:p>
    <w:p w:rsidR="00254F09" w:rsidRDefault="00254F09" w:rsidP="00254F09"/>
    <w:p w:rsidR="00254F09" w:rsidRDefault="00254F09" w:rsidP="00254F09">
      <w:r>
        <w:t xml:space="preserve">На первом этапе реформирования МПС обеспечивает организационно-технологическое единство железнодорожного транспорта и оперативное управление перевозочным процессом. За министерством сохраняются функции государственного управления и хозяйственного регулирования деятельности железнодорожного транспорта. </w:t>
      </w:r>
    </w:p>
    <w:p w:rsidR="00254F09" w:rsidRDefault="00254F09" w:rsidP="00254F09"/>
    <w:p w:rsidR="00254F09" w:rsidRDefault="00254F09" w:rsidP="00254F09">
      <w:r>
        <w:t xml:space="preserve">В целях обеспечения «прозрачности» внутриотраслевых финансовых потоков все предприятия (компании) в системе МПС должны иметь собственный баланс, учет и отчетность с разделением по видам деятельности. Поэтапно прекращается перекрестное субсидирование пассажирских перевозок за счет грузовых. При этом будет создан механизм их дотации через специальную надбавку к грузовому тарифу, ежегодно сокращаемую по утвержденному графику. «Легализация» перекрестного субсидирования является чрезвычайно важной задачей как с точки зрения повышения «прозрачности» финансовых потоков, так и эффективности деятельности пассажирского комплекса железных дорог. </w:t>
      </w:r>
    </w:p>
    <w:p w:rsidR="00254F09" w:rsidRDefault="00254F09" w:rsidP="00254F09"/>
    <w:p w:rsidR="00254F09" w:rsidRDefault="00254F09" w:rsidP="00254F09">
      <w:r>
        <w:t>В монопольном секторе осуществляется государственное регулирование тарифов, в конкурентном секторе осуществляется их поэтапная либерализация по мере развития конкурентного рынка.</w:t>
      </w:r>
    </w:p>
    <w:p w:rsidR="00254F09" w:rsidRDefault="00254F09" w:rsidP="00254F09"/>
    <w:p w:rsidR="00254F09" w:rsidRDefault="00254F09" w:rsidP="00254F09"/>
    <w:p w:rsidR="00254F09" w:rsidRDefault="00254F09" w:rsidP="00254F09">
      <w:r>
        <w:t>6 Государственное регулирование монополий. Антимонопольное законодательство.</w:t>
      </w:r>
    </w:p>
    <w:p w:rsidR="00254F09" w:rsidRDefault="00254F09" w:rsidP="00254F09"/>
    <w:p w:rsidR="00254F09" w:rsidRDefault="00254F09" w:rsidP="00254F09"/>
    <w:p w:rsidR="00254F09" w:rsidRDefault="00254F09" w:rsidP="00254F09"/>
    <w:p w:rsidR="00254F09" w:rsidRDefault="00254F09" w:rsidP="00254F09">
      <w:r>
        <w:t xml:space="preserve">Естественная монополия - экономическая организация или форма общественного (государственного) регулирования? </w:t>
      </w:r>
    </w:p>
    <w:p w:rsidR="00254F09" w:rsidRDefault="00254F09" w:rsidP="00254F09"/>
    <w:p w:rsidR="00254F09" w:rsidRDefault="00254F09" w:rsidP="00254F09">
      <w:r>
        <w:t>Ответить на поставленный выше вопрос мы можем, только, рассмотрев как способы регулирования естественной монополии со стороны государства, так и формы экономической организации в рамках которых возможно решение ее (естественной монополии) проблем .</w:t>
      </w:r>
    </w:p>
    <w:p w:rsidR="00254F09" w:rsidRDefault="00254F09" w:rsidP="00254F09"/>
    <w:p w:rsidR="00254F09" w:rsidRDefault="00254F09" w:rsidP="00254F09">
      <w:r>
        <w:t xml:space="preserve">Способы регулирования естественной монополии: </w:t>
      </w:r>
    </w:p>
    <w:p w:rsidR="00254F09" w:rsidRDefault="00254F09" w:rsidP="00254F09"/>
    <w:p w:rsidR="00254F09" w:rsidRDefault="00254F09" w:rsidP="00254F09"/>
    <w:p w:rsidR="00254F09" w:rsidRDefault="00254F09" w:rsidP="00254F09"/>
    <w:p w:rsidR="00254F09" w:rsidRDefault="00254F09" w:rsidP="00254F09">
      <w:r>
        <w:t xml:space="preserve">прямое государственное регулирование (возможности и границы), </w:t>
      </w:r>
    </w:p>
    <w:p w:rsidR="00254F09" w:rsidRDefault="00254F09" w:rsidP="00254F09"/>
    <w:p w:rsidR="00254F09" w:rsidRDefault="00254F09" w:rsidP="00254F09">
      <w:r>
        <w:t xml:space="preserve">торги за франшизу (возможность использования и эффективность в различных условиях), </w:t>
      </w:r>
    </w:p>
    <w:p w:rsidR="00254F09" w:rsidRDefault="00254F09" w:rsidP="00254F09"/>
    <w:p w:rsidR="00254F09" w:rsidRDefault="00254F09" w:rsidP="00254F09">
      <w:r>
        <w:t>ценовая дискриминация (организационный и экономический аспекты)</w:t>
      </w:r>
    </w:p>
    <w:p w:rsidR="00254F09" w:rsidRDefault="00254F09" w:rsidP="00254F09"/>
    <w:p w:rsidR="00254F09" w:rsidRDefault="00254F09" w:rsidP="00254F09"/>
    <w:p w:rsidR="00254F09" w:rsidRDefault="00254F09" w:rsidP="00254F09"/>
    <w:p w:rsidR="00254F09" w:rsidRDefault="00254F09" w:rsidP="00254F09">
      <w:r>
        <w:t>Начать следует с прямого государственного регулирования естественной монополии. Чаще всего механизм и границы такого регулирования определяются национальными законодательными актами. В частности, в Российской Федерации действует уже упоминавшийся Федеральный Закон “О естественных монополиях” от 17 августа 1995 года, который определяет и отрасли, относящиеся к естественной монополии, и способы прямого ее государственного регулирования .</w:t>
      </w:r>
    </w:p>
    <w:p w:rsidR="00254F09" w:rsidRDefault="00254F09" w:rsidP="00254F09"/>
    <w:p w:rsidR="00254F09" w:rsidRDefault="00254F09" w:rsidP="00254F09"/>
    <w:p w:rsidR="00254F09" w:rsidRDefault="00254F09" w:rsidP="00254F09"/>
    <w:p w:rsidR="00254F09" w:rsidRDefault="00254F09" w:rsidP="00254F09">
      <w:r>
        <w:t>Считается, что прямое государственное регулирование посредством определения тарифов или решающего влияния на них естественных монополистов достаточно простой и понятный способ, позволяющий снизить роль негативных факторов, существующих в их деятельности. В частности, в российском законодательстве данному способу уделяется первостепенное внимание.</w:t>
      </w:r>
    </w:p>
    <w:p w:rsidR="00254F09" w:rsidRDefault="00254F09" w:rsidP="00254F09"/>
    <w:p w:rsidR="00254F09" w:rsidRDefault="00254F09" w:rsidP="00254F09"/>
    <w:p w:rsidR="00254F09" w:rsidRDefault="00254F09" w:rsidP="00254F09"/>
    <w:p w:rsidR="00254F09" w:rsidRDefault="00254F09" w:rsidP="00254F09">
      <w:r>
        <w:t xml:space="preserve">При реализации данного подхода возникает сразу же несколько проблем: </w:t>
      </w:r>
    </w:p>
    <w:p w:rsidR="00254F09" w:rsidRDefault="00254F09" w:rsidP="00254F09"/>
    <w:p w:rsidR="00254F09" w:rsidRDefault="00254F09" w:rsidP="00254F09">
      <w:r>
        <w:t xml:space="preserve">необходимость создания органа государственного контроля за деятельностью естественного монополиста или придания таковых функций уже действующей антимонополистической структуре, </w:t>
      </w:r>
    </w:p>
    <w:p w:rsidR="00254F09" w:rsidRDefault="00254F09" w:rsidP="00254F09"/>
    <w:p w:rsidR="00254F09" w:rsidRDefault="00254F09" w:rsidP="00254F09">
      <w:r>
        <w:t>сложность точного определения реальных издержек производителя услуг - естественной монополии.</w:t>
      </w:r>
    </w:p>
    <w:p w:rsidR="00254F09" w:rsidRDefault="00254F09" w:rsidP="00254F09"/>
    <w:p w:rsidR="00254F09" w:rsidRDefault="00254F09" w:rsidP="00254F09">
      <w:r>
        <w:t>Рассмотрим их по порядку.</w:t>
      </w:r>
    </w:p>
    <w:p w:rsidR="00254F09" w:rsidRDefault="00254F09" w:rsidP="00254F09"/>
    <w:p w:rsidR="00254F09" w:rsidRDefault="00254F09" w:rsidP="00254F09">
      <w:r>
        <w:t xml:space="preserve">Создание любого государственного органа несет в себе угрозу подмены общественных интересов интересами правящих групп, не говоря уже о соответствующих затратах на содержание госчиновников. </w:t>
      </w:r>
    </w:p>
    <w:p w:rsidR="00254F09" w:rsidRDefault="00254F09" w:rsidP="00254F09"/>
    <w:p w:rsidR="00254F09" w:rsidRDefault="00254F09" w:rsidP="00254F09">
      <w:r>
        <w:t>С другой стороны, хорошо известны “расточительные нравы” таких предприятий. Рядовой гражданин (потребитель) в конечном итоге и оплачивает это чрезмерное потребление предприятий - естественных монополистов. В прессе описан пример одного карельского предприятия - естественного монополиста, которое при снижении объема производства за последние годы увеличило штат примерно на половину, сохранив при этом условия оплаты персоналу. Заработная плата работников на данном предприятии является элементом постоянных затрат, т. е. не зависит от объема выпускаемой продукции (!?).</w:t>
      </w:r>
    </w:p>
    <w:p w:rsidR="00254F09" w:rsidRDefault="00254F09" w:rsidP="00254F09"/>
    <w:p w:rsidR="00254F09" w:rsidRDefault="00254F09" w:rsidP="00254F09">
      <w:r>
        <w:t>Другой способ регулирования естественной монополии связан с использованием механизма экономической организации. Это - торги за франшизу (право на ведение такой деятельности). Очевиден вывод об ограниченности решения данного вопроса, как рынком, так и государством, в рамках государственной иерархии независимо от формы: либо непосредственная деятельность, либо прямое государственное регулирование.</w:t>
      </w:r>
    </w:p>
    <w:p w:rsidR="00254F09" w:rsidRDefault="00254F09" w:rsidP="00254F09"/>
    <w:p w:rsidR="00254F09" w:rsidRDefault="00254F09" w:rsidP="00254F09">
      <w:r>
        <w:t xml:space="preserve">В первом случае - частная нерегулируемая монополия с установлением монопольно-высокой цены, которую приходится оплачивать обществу в целом (имеем дело с прямым общественным вредом монополии). </w:t>
      </w:r>
    </w:p>
    <w:p w:rsidR="00254F09" w:rsidRDefault="00254F09" w:rsidP="00254F09"/>
    <w:p w:rsidR="00254F09" w:rsidRDefault="00254F09" w:rsidP="00254F09">
      <w:r>
        <w:t>Во втором случае - проявляются все недостатки административной, а не экономической системы, где происходят процессы политизации решения проблемы естественной монополии (в интересах государства и правящих элит, но не в интересах общества в целом).</w:t>
      </w:r>
    </w:p>
    <w:p w:rsidR="00254F09" w:rsidRDefault="00254F09" w:rsidP="00254F09"/>
    <w:p w:rsidR="00254F09" w:rsidRDefault="00254F09" w:rsidP="00254F09">
      <w:r>
        <w:t xml:space="preserve">Легко сделать вывод, что, говоря о торгах за франшизу, мы будем иметь дело с контрактной системой как формой экономической организации. Контракт заключается с тем производителем (экономическим субъектом), который предлагает лучшие условия (меньшая цена, больший набор услуг и т. д.). </w:t>
      </w:r>
    </w:p>
    <w:p w:rsidR="00254F09" w:rsidRDefault="00254F09" w:rsidP="00254F09"/>
    <w:p w:rsidR="00254F09" w:rsidRDefault="00254F09" w:rsidP="00254F09">
      <w:r>
        <w:t xml:space="preserve">Стоит ли ожидать, что контрактная система позволит раз и навсегда решить проблему естественной монополии? Конечно, нет. </w:t>
      </w:r>
    </w:p>
    <w:p w:rsidR="00254F09" w:rsidRDefault="00254F09" w:rsidP="00254F09"/>
    <w:p w:rsidR="00254F09" w:rsidRDefault="00254F09" w:rsidP="00254F09"/>
    <w:p w:rsidR="00254F09" w:rsidRDefault="00254F09" w:rsidP="00254F09"/>
    <w:p w:rsidR="00254F09" w:rsidRDefault="00254F09" w:rsidP="00254F09">
      <w:r>
        <w:t>Феномен естественной монополии не является исключением, поэтому торги за франшизу в деле регулирования естественных монополий выступают в качестве одного из равновероятных вариантов действий.</w:t>
      </w:r>
    </w:p>
    <w:p w:rsidR="00254F09" w:rsidRDefault="00254F09" w:rsidP="00254F09"/>
    <w:p w:rsidR="00254F09" w:rsidRDefault="00254F09" w:rsidP="00254F09">
      <w:r>
        <w:t xml:space="preserve">Торги за франшизу позволили в США решить проблемы с некоторыми естественными монополиями, причем лучшим способом по сравнению с другими способами их регулирования. Это относится к дерегулированию грузовых автоперевозок, к организации работы местных авиалиний, почтовой службы, к работе кабельных телевизионных сетей, в ряде случаев - к работе коммунальных служб, к проблеме дерегулирования железных дорог. </w:t>
      </w:r>
    </w:p>
    <w:p w:rsidR="00254F09" w:rsidRDefault="00254F09" w:rsidP="00254F09"/>
    <w:p w:rsidR="00254F09" w:rsidRDefault="00254F09" w:rsidP="00254F09">
      <w:r>
        <w:t xml:space="preserve">Говоря об естественных монополиях, нельзя обойти вниманием еще один способ их регулирования - ценовые дискриминации. </w:t>
      </w:r>
    </w:p>
    <w:p w:rsidR="00254F09" w:rsidRDefault="00254F09" w:rsidP="00254F09"/>
    <w:p w:rsidR="00254F09" w:rsidRDefault="00254F09" w:rsidP="00254F09">
      <w:r>
        <w:t>Возможность использования ценовых дискриминаций имеется как у естественной монополии для увеличения чистого дохода, так и у регулирующих субъектов для снижения общего негативного эффекта от деятельности данного предприятия естественного монополиста.</w:t>
      </w:r>
    </w:p>
    <w:p w:rsidR="00254F09" w:rsidRDefault="00254F09" w:rsidP="00254F09"/>
    <w:p w:rsidR="00254F09" w:rsidRDefault="00254F09" w:rsidP="00254F09">
      <w:r>
        <w:t xml:space="preserve">Естественные монополии достаточно часто прибегают к практике ценовых дискриминаций для максимизации своего чистого дохода. Для этого они сегментируют рынок. Примером такого подхода может быть практика установления более высоких тарифов на электроэнергию, газ, услуги связи, коммунальные услуги для предприятий и организаций и, соответственно, пониженных тарифов - для граждан. </w:t>
      </w:r>
    </w:p>
    <w:p w:rsidR="00254F09" w:rsidRDefault="00254F09" w:rsidP="00254F09"/>
    <w:p w:rsidR="00254F09" w:rsidRDefault="00254F09" w:rsidP="00254F09">
      <w:r>
        <w:t>Возможно также применение множественных тарифов в зависимости от времени предоставления услуг (связь, электроэнергия, железнодорожные и авиационные билеты и проч.).</w:t>
      </w:r>
    </w:p>
    <w:p w:rsidR="00254F09" w:rsidRDefault="00254F09" w:rsidP="00254F09"/>
    <w:p w:rsidR="00254F09" w:rsidRDefault="00254F09" w:rsidP="00254F09">
      <w:r>
        <w:t xml:space="preserve">Однако этот же механизм может быть задействован не только естественным монополистом, но и обществом, которое стремится облегчить бремя, связанное с монополией. Оно может устанавливать понижающиеся тарифы для социально незащищенных групп населения (пенсионеров, инвалидов и др.). Например, широко применяемая практика льготных тарифов на различные виды услуг, предоставляемых естественными монополистами. </w:t>
      </w:r>
    </w:p>
    <w:p w:rsidR="00254F09" w:rsidRDefault="00254F09" w:rsidP="00254F09"/>
    <w:p w:rsidR="00254F09" w:rsidRDefault="00254F09" w:rsidP="00254F09">
      <w:r>
        <w:t>Здесь важным является источник покрытия этих льгот. Очень часто в России он или не определяется, или без соответствующих расчетов, безосновательно, перекладывается на производителя. Самый распространенный пример - льготы за коммунальные услуги. Количество “льготников” уже сопоставимо с количеством людей, льгот не имеющих. Это не способствует ни стабилизации социальной обстановки, ни нормальному воспроизводству капитала предприятия естественного монополиста.</w:t>
      </w:r>
    </w:p>
    <w:p w:rsidR="00254F09" w:rsidRDefault="00254F09" w:rsidP="00254F09"/>
    <w:p w:rsidR="00254F09" w:rsidRDefault="00254F09" w:rsidP="00254F09">
      <w:r>
        <w:t>Практика использования ценовой дискриминации может быть применена обществом не только в случае прямого государственного регулирования естественной монополии, но и в случае торгов за франшизу.</w:t>
      </w:r>
    </w:p>
    <w:p w:rsidR="00254F09" w:rsidRDefault="00254F09" w:rsidP="00254F09"/>
    <w:p w:rsidR="00254F09" w:rsidRDefault="00254F09" w:rsidP="00254F09">
      <w:r>
        <w:t>Таким образом, ценовая дискриминация становится “обоюдоострым орудием”, которое с успехом может быть использовано и естественной монополией, и обществом для достижения своих целей. В результате возникает определенный “баланс интересов” и острота проблемы со стороны естественной монополии смягчается (сглаживается, снимается).</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7 Особенности регулирования естественных монополий в России.</w:t>
      </w:r>
    </w:p>
    <w:p w:rsidR="00254F09" w:rsidRDefault="00254F09" w:rsidP="00254F09"/>
    <w:p w:rsidR="00254F09" w:rsidRDefault="00254F09" w:rsidP="00254F09"/>
    <w:p w:rsidR="00254F09" w:rsidRDefault="00254F09" w:rsidP="00254F09"/>
    <w:p w:rsidR="00254F09" w:rsidRDefault="00254F09" w:rsidP="00254F09">
      <w:r>
        <w:t>Как уже было сказано выше, РФ унаследовала от советской командно-административной системы управления множество предприятий-гигантов или даже целые отросли, которые с переходом к рыночной экономике были преобразованы в естественные монополии: в их числе железнодорожный транспорт, нефте и газо-добывающие предприятия, телеграфное, телефонное и почтовое сообщения, электроэнергетика и др.</w:t>
      </w:r>
    </w:p>
    <w:p w:rsidR="00254F09" w:rsidRDefault="00254F09" w:rsidP="00254F09"/>
    <w:p w:rsidR="00254F09" w:rsidRDefault="00254F09" w:rsidP="00254F09">
      <w:r>
        <w:t xml:space="preserve">В ситуации столь сильной монополизации экономики и невозможности в обозримом будущем хоть сколько-то улучшить положение, не вызвав этим крах всей отрасли и экономики в целом, государство вынуждено осуществлять жесткий контроль за деятельностью естественных монополий. </w:t>
      </w:r>
    </w:p>
    <w:p w:rsidR="00254F09" w:rsidRDefault="00254F09" w:rsidP="00254F09"/>
    <w:p w:rsidR="00254F09" w:rsidRDefault="00254F09" w:rsidP="00254F09">
      <w:r>
        <w:t>Государственный контроль над естественными монополиями состоит как в государственном владении контрольным пакетом акций, так и в специальном антимонопольном законодательстве, регламентирующем методы тарифного регулирования и контроля за деятельностью субъектов естественной монополии, а так же определяющем список потребителей, подлежащих льготному или обязательному обслуживанию.</w:t>
      </w:r>
    </w:p>
    <w:p w:rsidR="00254F09" w:rsidRDefault="00254F09" w:rsidP="00254F09"/>
    <w:p w:rsidR="00254F09" w:rsidRDefault="00254F09" w:rsidP="00254F09">
      <w:r>
        <w:t>Далее приведена выдержка из Федерального закона о естественных монополиях от 07.08.95 Ґ 147–ФЗ:7</w:t>
      </w:r>
    </w:p>
    <w:p w:rsidR="00254F09" w:rsidRDefault="00254F09" w:rsidP="00254F09"/>
    <w:p w:rsidR="00254F09" w:rsidRDefault="00254F09" w:rsidP="00254F09"/>
    <w:p w:rsidR="00254F09" w:rsidRDefault="00254F09" w:rsidP="00254F09">
      <w:r>
        <w:t>Статья 3. Определения основных понятий</w:t>
      </w:r>
    </w:p>
    <w:p w:rsidR="00254F09" w:rsidRDefault="00254F09" w:rsidP="00254F09">
      <w:r>
        <w:t xml:space="preserve">Для целей настоящего Федерального закона применяются следующие определения основных понятий: </w:t>
      </w:r>
    </w:p>
    <w:p w:rsidR="00254F09" w:rsidRDefault="00254F09" w:rsidP="00254F09">
      <w:r>
        <w:t xml:space="preserve">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w:t>
      </w:r>
    </w:p>
    <w:p w:rsidR="00254F09" w:rsidRDefault="00254F09" w:rsidP="00254F09">
      <w:r>
        <w:t xml:space="preserve">субъект естественной монополии - хозяйствующий субъект (юридическое лицо), занятый производством (реализацией) товаров в условиях естественной монополии; </w:t>
      </w:r>
    </w:p>
    <w:p w:rsidR="00254F09" w:rsidRDefault="00254F09" w:rsidP="00254F09">
      <w:r>
        <w:t xml:space="preserve">потребитель - физическое или юридическое лицо, приобретающее товар, производимый (реализуемый) субъектом естественной монополии; </w:t>
      </w:r>
    </w:p>
    <w:p w:rsidR="00254F09" w:rsidRDefault="00254F09" w:rsidP="00254F09">
      <w:r>
        <w:t xml:space="preserve">руководитель субъекта естественной монополии (иного хозяйствующего субъекта) - лицо, уполномоченное выступать без доверенности от имени субъекта естественной монополии (иного хозяйствующего субъекта). </w:t>
      </w:r>
    </w:p>
    <w:p w:rsidR="00254F09" w:rsidRDefault="00254F09" w:rsidP="00254F09">
      <w:r>
        <w:t xml:space="preserve">Понятия "товар", "товарный рынок", "хозяйствующие субъекты", "группа лиц" применяются соответственно в значениях, указанных в статье 4 Закона РСФСР "О конкуренции и ограничении монополистической деятельности на товарных рынках". </w:t>
      </w:r>
    </w:p>
    <w:p w:rsidR="00254F09" w:rsidRDefault="00254F09" w:rsidP="00254F09">
      <w:r>
        <w:t>Статья 4. Сферы деятельности субъектов естественных монополий</w:t>
      </w:r>
    </w:p>
    <w:p w:rsidR="00254F09" w:rsidRDefault="00254F09" w:rsidP="00254F09">
      <w:r>
        <w:t xml:space="preserve">Настоящим Федеральным законом регулируется деятельность субъектов естественных монополий в следующих сферах: </w:t>
      </w:r>
    </w:p>
    <w:p w:rsidR="00254F09" w:rsidRDefault="00254F09" w:rsidP="00254F09">
      <w:r>
        <w:t xml:space="preserve">транспортировка нефти и нефтепродуктов по магистральным трубопроводам; </w:t>
      </w:r>
    </w:p>
    <w:p w:rsidR="00254F09" w:rsidRDefault="00254F09" w:rsidP="00254F09">
      <w:r>
        <w:t xml:space="preserve">транспортировка газа по трубопроводам; </w:t>
      </w:r>
    </w:p>
    <w:p w:rsidR="00254F09" w:rsidRDefault="00254F09" w:rsidP="00254F09">
      <w:r>
        <w:t xml:space="preserve">услуги по передаче электрической и тепловой энергии; </w:t>
      </w:r>
    </w:p>
    <w:p w:rsidR="00254F09" w:rsidRDefault="00254F09" w:rsidP="00254F09">
      <w:r>
        <w:t xml:space="preserve">железнодорожные перевозки; </w:t>
      </w:r>
    </w:p>
    <w:p w:rsidR="00254F09" w:rsidRDefault="00254F09" w:rsidP="00254F09">
      <w:r>
        <w:t xml:space="preserve">услуги транспортных терминалов, портов, аэропортов; </w:t>
      </w:r>
    </w:p>
    <w:p w:rsidR="00254F09" w:rsidRDefault="00254F09" w:rsidP="00254F09">
      <w:r>
        <w:t xml:space="preserve">услуги общедоступной электрической и почтовой связи. </w:t>
      </w:r>
    </w:p>
    <w:p w:rsidR="00254F09" w:rsidRDefault="00254F09" w:rsidP="00254F09">
      <w:r>
        <w:t>Статья 5. Органы, регулирующие деятельность субъектов естественных монополий</w:t>
      </w:r>
    </w:p>
    <w:p w:rsidR="00254F09" w:rsidRDefault="00254F09" w:rsidP="00254F09">
      <w:r>
        <w:t xml:space="preserve">1. Для регулирования и контроля деятельности субъектов естественных монополий образуются федеральные органы исполнительной власти по регулированию естественных монополий (далее - органы регулирования естественных монополий) в порядке, установленном для федеральных органов исполнительной власти. 2. Органы регулирования естественных монополий для осуществления своих полномочий вправе создавать свои территориальные органы и наделять их полномочиями в пределах своей компетенции. Указом Президента РФ от 28 февраля 1995 г. N 220 предусмотрено создание органов регулирования естественных монополий Глава II. Государственное регулирование и контроль в сферах естественной монополии </w:t>
      </w:r>
    </w:p>
    <w:p w:rsidR="00254F09" w:rsidRDefault="00254F09" w:rsidP="00254F09">
      <w:r>
        <w:t>Статья 6. Методы регулирования деятельности субъектов естественных монополий</w:t>
      </w:r>
    </w:p>
    <w:p w:rsidR="00254F09" w:rsidRDefault="00254F09" w:rsidP="00254F09">
      <w:r>
        <w:t xml:space="preserve">Органами регулирования естественных монополий могут применяться следующие методы регулирования деятельности субъектов естественных монополий (далее - методы регулирования): </w:t>
      </w:r>
    </w:p>
    <w:p w:rsidR="00254F09" w:rsidRDefault="00254F09" w:rsidP="00254F09">
      <w:r>
        <w:t xml:space="preserve">ценовое регулирование, осуществляемое посредством определения (установления) цен (тарифов) или их предельного уровня; </w:t>
      </w:r>
    </w:p>
    <w:p w:rsidR="00254F09" w:rsidRDefault="00254F09" w:rsidP="00254F09">
      <w:r>
        <w:t xml:space="preserve">определение потребителей, подлежащих обязательному обслуживанию, и (или) установление минимального уровня их обеспечения в случае невозможности удовлетворения в полном объеме потребностей в товаре, производимом (реализуемом) субъектом естественной монополии, с учетом необходимости защиты прав и законных интересов граждан, обеспечения безопасности государства, охраны природы и культурных ценностей. </w:t>
      </w:r>
    </w:p>
    <w:p w:rsidR="00254F09" w:rsidRDefault="00254F09" w:rsidP="00254F09">
      <w:r>
        <w:t>Статья 7. Государственный контроль в сферах естественной монополии</w:t>
      </w:r>
    </w:p>
    <w:p w:rsidR="00254F09" w:rsidRDefault="00254F09" w:rsidP="00254F09">
      <w:r>
        <w:t>...</w:t>
      </w:r>
    </w:p>
    <w:p w:rsidR="00254F09" w:rsidRDefault="00254F09" w:rsidP="00254F09">
      <w:r>
        <w:t xml:space="preserve">2. Органы регулирования естественных монополий осуществляют, контроль за: </w:t>
      </w:r>
    </w:p>
    <w:p w:rsidR="00254F09" w:rsidRDefault="00254F09" w:rsidP="00254F09">
      <w:r>
        <w:t xml:space="preserve">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 </w:t>
      </w:r>
    </w:p>
    <w:p w:rsidR="00254F09" w:rsidRDefault="00254F09" w:rsidP="00254F09">
      <w:r>
        <w:t xml:space="preserve">инвестициями субъекта естественной монополии в производство (реализацию) товаров, в отношении которых не применяется регулирование в соответствии с настоящим Федеральным законом и которые составляют более 10 процентов стоимости собственного капитала субъекта естественной монополии по последнему утвержденному балансу; </w:t>
      </w:r>
    </w:p>
    <w:p w:rsidR="00254F09" w:rsidRDefault="00254F09" w:rsidP="00254F09">
      <w:r>
        <w:t xml:space="preserve">продажей, сдачей в аренду или иной сделкой, в результате которой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настоящим Федеральным законом,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 </w:t>
      </w:r>
    </w:p>
    <w:p w:rsidR="00254F09" w:rsidRDefault="00254F09" w:rsidP="00254F09">
      <w:r>
        <w:t>...</w:t>
      </w:r>
    </w:p>
    <w:p w:rsidR="00254F09" w:rsidRDefault="00254F09" w:rsidP="00254F09">
      <w:r>
        <w:t>Статья 8. Обязанности субъектов естественных монополий</w:t>
      </w:r>
    </w:p>
    <w:p w:rsidR="00254F09" w:rsidRDefault="00254F09" w:rsidP="00254F09">
      <w:r>
        <w:t xml:space="preserve">1. Субъекты естественных монополий не вправе отказываться от заключения договора с отдельными потребителями на производство (реализацию) товаров, в отношении которых применяется регулирование в соответствии с настоящим Федеральным законом, при наличии у субъекта естественной монополии возможности произвести (реализовать) такие товары. </w:t>
      </w:r>
    </w:p>
    <w:p w:rsidR="00254F09" w:rsidRDefault="00254F09" w:rsidP="00254F09">
      <w:r>
        <w:t xml:space="preserve">2. Субъекты естественных монополий обязаны представлять соответствующему органу регулирования естественной монополии: текущие отчеты о своей деятельности в порядке и в сроки, которые установлены органом регулирования естественной монополии; проекты планов капитальных вложений. Глава III. Органы регулирования естественных монополий, их функции и полномочия </w:t>
      </w:r>
    </w:p>
    <w:p w:rsidR="00254F09" w:rsidRDefault="00254F09" w:rsidP="00254F09"/>
    <w:p w:rsidR="00254F09" w:rsidRDefault="00254F09" w:rsidP="00254F09">
      <w:r>
        <w:t>Итак, из приведенной цитаты видно, что законодательство, направленное на регулирование естественных монополий, предусматривает не только государственное тарифное регулирование, но так же ограничение их в распоряжении имуществом (прежде всего, доставшимся им в результате приватизации) и обязывание обслуживать некоторые категории клиентов.</w:t>
      </w:r>
    </w:p>
    <w:p w:rsidR="00254F09" w:rsidRDefault="00254F09" w:rsidP="00254F09"/>
    <w:p w:rsidR="00254F09" w:rsidRDefault="00254F09" w:rsidP="00254F09">
      <w:r>
        <w:t>Все это имеет ряд негативных последствий, в том числе: высокая коррумпированность чиновников, участвующих в государственном регулировании естественных монополий и недостаточно эффективная деятельность субъектов естественных монополий, которые, по сути, после смены формы собственности, по методам управления так и остались “государственными предприятиями с частными владельцами”, такая характеристика присуща многим предприятиям в РФ, даже некоторым коммерческим фирмам, образованным уже после перехода к рыночной экономике и связано с устоявшимся менталлитетом бывших работников государственных предприятий, занявших руководящие посты в этих организациях.</w:t>
      </w:r>
    </w:p>
    <w:p w:rsidR="00254F09" w:rsidRDefault="00254F09" w:rsidP="00254F09"/>
    <w:p w:rsidR="00254F09" w:rsidRDefault="00254F09" w:rsidP="00254F09">
      <w:r>
        <w:t>С другой стороны, практика показывает, что эти меры регулирования не достаточно эффективны и нередки случаи самоуправства и злоупотребления, например РАО ЕС, практиковавшая отключения потребителей, в том числе обозначенных законодательством, как обязательные в обслуживании.</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8 Заключение</w:t>
      </w:r>
    </w:p>
    <w:p w:rsidR="00254F09" w:rsidRDefault="00254F09" w:rsidP="00254F09"/>
    <w:p w:rsidR="00254F09" w:rsidRDefault="00254F09" w:rsidP="00254F09">
      <w:r>
        <w:t>Действительно ли естественные монополии являются наибольшим злом в экономике, как утверждает Fred Foldvary в цитате, служащей своеобразным эпиграфом к данной работе? Или, наоборот, естественные монополии – это те структуры, которые приходят на помощь обществу, когда постоянные издержки настолько велики, что ни одна компания не может заниматься этим видом деятельности и в тоже время общество в нем нуждается (например: железнодорожное сообщение и телефонная связь).</w:t>
      </w:r>
    </w:p>
    <w:p w:rsidR="00254F09" w:rsidRDefault="00254F09" w:rsidP="00254F09"/>
    <w:p w:rsidR="00254F09" w:rsidRDefault="00254F09" w:rsidP="00254F09">
      <w:r>
        <w:t xml:space="preserve">Основная суть естественной монополии выражается ее названием: “естественная“, т.е не созданная специально. Естественные монополии “вырастают” в каждой стране без участия предпринимателей, стремящихся к сверхприбылям, зачастую они влекут только убытки и существуют за счет дотаций государства. В “идеальной” модели экономики естественным монополиям нет места, равно как любым другим монополиям, т.к. наиболее эффективной структурой отраслевого рынка является совершенная конкуренция, но практика показывает, что состояние совершенной конкуренции недостижимо, ровно как не достижимо существование общества без естественных монополий. </w:t>
      </w:r>
    </w:p>
    <w:p w:rsidR="00254F09" w:rsidRDefault="00254F09" w:rsidP="00254F09"/>
    <w:p w:rsidR="00254F09" w:rsidRDefault="00254F09" w:rsidP="00254F09">
      <w:r>
        <w:t>Государство должно строго следить за деятельностью естественных монополий, анализировать ситуацию в данной отрасли и искать возможность заменить естественную монополию хотя бы на несколько конкурирующих компаний, но зачастую это не только не возможно, но и небезопасно для экономики, обороноспособности страны - стоит только представить, что произойдет, если такая естественная монополия, как МПС, разорится и будет вынуждена прекратить свою деятельность.</w:t>
      </w:r>
    </w:p>
    <w:p w:rsidR="00254F09" w:rsidRDefault="00254F09" w:rsidP="00254F09"/>
    <w:p w:rsidR="00254F09" w:rsidRDefault="00254F09" w:rsidP="00254F09">
      <w:r>
        <w:t>В любой стране, при любой общественно-политической и социально-экономической системе экономика в той или иной степени регулируется государством.</w:t>
      </w:r>
    </w:p>
    <w:p w:rsidR="00254F09" w:rsidRDefault="00254F09" w:rsidP="00254F09"/>
    <w:p w:rsidR="00254F09" w:rsidRDefault="00254F09" w:rsidP="00254F09">
      <w:r>
        <w:t>В странах с централизованной экономикой вмешательство государства, его участие в управлении экономикой проявляется гораздо значительнее, к тому же в прямой, непосредственной форме.</w:t>
      </w:r>
    </w:p>
    <w:p w:rsidR="00254F09" w:rsidRDefault="00254F09" w:rsidP="00254F09"/>
    <w:p w:rsidR="00254F09" w:rsidRDefault="00254F09" w:rsidP="00254F09">
      <w:r>
        <w:t>В странах с рыночной экономикой степень вмешательства государства и его органов в экономическую деятельность предприятий  и предпринимателей намного меньше и носит преимущественно косвенный характер.</w:t>
      </w:r>
    </w:p>
    <w:p w:rsidR="00254F09" w:rsidRDefault="00254F09" w:rsidP="00254F09"/>
    <w:p w:rsidR="00254F09" w:rsidRDefault="00254F09" w:rsidP="00254F09">
      <w:r>
        <w:t>Современная экономика России представляет собой соединение прежних остаточных черт централизации и монополизации так и рыночных компонентов. В таких условиях наибольшую роль должны играть регулирующие функции государства с использованием широкого набора инструментов, т.е. форм и методов регулирования экономики. Отсюда – важность поиска всё более эффективных мер регулирования, повышение роли государства.</w:t>
      </w:r>
    </w:p>
    <w:p w:rsidR="00254F09" w:rsidRDefault="00254F09" w:rsidP="00254F09"/>
    <w:p w:rsidR="00254F09" w:rsidRDefault="00254F09" w:rsidP="00254F09"/>
    <w:p w:rsidR="00254F09" w:rsidRDefault="00254F09" w:rsidP="00254F09"/>
    <w:p w:rsidR="00254F09" w:rsidRDefault="00254F09" w:rsidP="00254F09">
      <w:r>
        <w:t>Естественная монополия – это данность, с которой вынуждены мириться экономики всех стран, вне зависимости от их экономического и социального устройства. Некоторые государства менее зависимы от них, некоторые, в том числе находящаяся в состоянии перехода от плановой экономики к рыночной и унаследовавшая от нее множество предприятий-гигантов и естественных монополий Российская Федерация. В каждом государстве есть естественные монополии, остается только применить меры государственного регулирования, чтобы свести вред от них к минимуму.</w:t>
      </w:r>
    </w:p>
    <w:p w:rsidR="00254F09" w:rsidRDefault="00254F09" w:rsidP="00254F09">
      <w:r>
        <w:t>9 Использованные источники</w:t>
      </w:r>
    </w:p>
    <w:p w:rsidR="00254F09" w:rsidRDefault="00254F09" w:rsidP="00254F09"/>
    <w:p w:rsidR="00254F09" w:rsidRDefault="00254F09" w:rsidP="00254F09">
      <w:r>
        <w:t>Natural Monopolies // www.progress.org/archive/fold74.htm</w:t>
      </w:r>
    </w:p>
    <w:p w:rsidR="00254F09" w:rsidRDefault="00254F09" w:rsidP="00254F09"/>
    <w:p w:rsidR="00254F09" w:rsidRDefault="00254F09" w:rsidP="00254F09">
      <w:r>
        <w:t>Battle Rages over Russia's Natural Monopolies // www.worldbank.org/transitionnewsletter/mayjun97/art6.htm</w:t>
      </w:r>
    </w:p>
    <w:p w:rsidR="00254F09" w:rsidRDefault="00254F09" w:rsidP="00254F09"/>
    <w:p w:rsidR="00254F09" w:rsidRDefault="00254F09" w:rsidP="00254F09">
      <w:r>
        <w:t>Regulatory Reform and Policy: Strategic Options for EDI // http://www.worldbank.org/wbi/review/review_reg_Apr95.html</w:t>
      </w:r>
    </w:p>
    <w:p w:rsidR="00254F09" w:rsidRDefault="00254F09" w:rsidP="00254F09"/>
    <w:p w:rsidR="00254F09" w:rsidRDefault="00254F09" w:rsidP="00254F09">
      <w:r>
        <w:t xml:space="preserve">О естественных монополиях: Федеральный закон РФ от 07.08.95 Ґ 147–ФЗ </w:t>
      </w:r>
    </w:p>
    <w:p w:rsidR="00254F09" w:rsidRDefault="00254F09" w:rsidP="00254F09"/>
    <w:p w:rsidR="00254F09" w:rsidRDefault="00254F09" w:rsidP="00254F09">
      <w:r>
        <w:t>Микроэкономика. // www.uef.ru/rus/parts/microeconomics/contents.htm. -(19.05.2002)</w:t>
      </w:r>
    </w:p>
    <w:p w:rsidR="00254F09" w:rsidRDefault="00254F09" w:rsidP="00254F09"/>
    <w:p w:rsidR="00254F09" w:rsidRDefault="00254F09" w:rsidP="00254F09">
      <w:r>
        <w:t>Управление экономикой предприятия. // www.uef.ru/rus/parts/distance/course1/ -(19.05.2002)</w:t>
      </w:r>
    </w:p>
    <w:p w:rsidR="00254F09" w:rsidRDefault="00254F09" w:rsidP="00254F09"/>
    <w:p w:rsidR="00254F09" w:rsidRDefault="00254F09" w:rsidP="00254F09">
      <w:r>
        <w:t xml:space="preserve">Государственное регулирование естественных монополий: состояние, проблемы, перспективы. // www.mtu-net.ru/marek/Lekcii_1.html </w:t>
      </w:r>
    </w:p>
    <w:p w:rsidR="00254F09" w:rsidRDefault="00254F09" w:rsidP="00254F09"/>
    <w:p w:rsidR="00254F09" w:rsidRDefault="00254F09" w:rsidP="00254F09">
      <w:r>
        <w:t>Обзор экономической политики в России за 1997 // www.budgetrf.ru/Publications/Magazines/bea/review/1998/bea1997review/bea1997review.htm</w:t>
      </w:r>
    </w:p>
    <w:p w:rsidR="00254F09" w:rsidRDefault="00254F09" w:rsidP="00254F09"/>
    <w:p w:rsidR="00254F09" w:rsidRDefault="00254F09" w:rsidP="00254F09">
      <w:r>
        <w:t>Стратегия финансового поведения предприятия сферы естественных монополий в российской экономике переходного периода // dissertation1.narod.ru/avtoreferats1/a103.htm</w:t>
      </w:r>
    </w:p>
    <w:p w:rsidR="00254F09" w:rsidRDefault="00254F09" w:rsidP="00254F09"/>
    <w:p w:rsidR="00254F09" w:rsidRDefault="00254F09" w:rsidP="00254F09">
      <w:r>
        <w:t>Естественные монополии и их регулирование // media.karelia.ru/~resource/econ/Teor_org/R21.htm</w:t>
      </w:r>
    </w:p>
    <w:p w:rsidR="00254F09" w:rsidRDefault="00254F09" w:rsidP="00254F09"/>
    <w:p w:rsidR="00254F09" w:rsidRDefault="00254F09" w:rsidP="00254F09">
      <w:r>
        <w:t>Глоссарий // www.glossary.ru</w:t>
      </w:r>
    </w:p>
    <w:p w:rsidR="00254F09" w:rsidRDefault="00254F09" w:rsidP="00254F09"/>
    <w:p w:rsidR="00254F09" w:rsidRDefault="00254F09" w:rsidP="00254F09">
      <w:r>
        <w:t>С.Фишер., Р.Дорнбуш, Р.Шмалензи. Экономика. М.,1993 год</w:t>
      </w:r>
    </w:p>
    <w:p w:rsidR="00254F09" w:rsidRDefault="00254F09" w:rsidP="00254F09"/>
    <w:p w:rsidR="00254F09" w:rsidRDefault="00254F09" w:rsidP="00254F09"/>
    <w:p w:rsidR="00254F09" w:rsidRDefault="00254F09" w:rsidP="00254F09">
      <w:r>
        <w:t>10 Приложения</w:t>
      </w:r>
    </w:p>
    <w:p w:rsidR="00254F09" w:rsidRDefault="00254F09" w:rsidP="00254F09"/>
    <w:p w:rsidR="00254F09" w:rsidRDefault="00254F09" w:rsidP="00254F09">
      <w:r>
        <w:t>Таблица 7.1.</w:t>
      </w:r>
    </w:p>
    <w:p w:rsidR="00254F09" w:rsidRDefault="00254F09" w:rsidP="00254F09"/>
    <w:p w:rsidR="00254F09" w:rsidRDefault="00254F09" w:rsidP="00254F09">
      <w:r>
        <w:t>Предложения по системе регулироваия цен на газ</w:t>
      </w:r>
    </w:p>
    <w:p w:rsidR="00254F09" w:rsidRDefault="00254F09" w:rsidP="00254F09">
      <w:r>
        <w:t>Проблема</w:t>
      </w:r>
      <w:r>
        <w:tab/>
      </w:r>
    </w:p>
    <w:p w:rsidR="00254F09" w:rsidRDefault="00254F09" w:rsidP="00254F09">
      <w:r>
        <w:t>Предложения Минэкономики РФ</w:t>
      </w:r>
      <w:r>
        <w:tab/>
      </w:r>
    </w:p>
    <w:p w:rsidR="00254F09" w:rsidRDefault="00254F09" w:rsidP="00254F09">
      <w:r>
        <w:t>Предложения РАО «Газпром»</w:t>
      </w:r>
    </w:p>
    <w:p w:rsidR="00254F09" w:rsidRDefault="00254F09" w:rsidP="00254F09"/>
    <w:p w:rsidR="00254F09" w:rsidRDefault="00254F09" w:rsidP="00254F09">
      <w:r>
        <w:t>1. Продажа газа газодобывающими организациями системы РАО «Газпром».</w:t>
      </w:r>
      <w:r>
        <w:tab/>
      </w:r>
    </w:p>
    <w:p w:rsidR="00254F09" w:rsidRDefault="00254F09" w:rsidP="00254F09">
      <w:r>
        <w:t>ФЭК России устанавливает верхний предел для оптовой цены продажи газа для каждой газодобывающей организации системы РАО «Газпром».</w:t>
      </w:r>
      <w:r>
        <w:tab/>
      </w:r>
    </w:p>
    <w:p w:rsidR="00254F09" w:rsidRDefault="00254F09" w:rsidP="00254F09">
      <w:r>
        <w:t>Используется единая среднеотраслевая цена покупки газа. Методика расчета не определяется.</w:t>
      </w:r>
    </w:p>
    <w:p w:rsidR="00254F09" w:rsidRDefault="00254F09" w:rsidP="00254F09"/>
    <w:p w:rsidR="00254F09" w:rsidRDefault="00254F09" w:rsidP="00254F09">
      <w:r>
        <w:t>2. Услуги по транспортировке газа</w:t>
      </w:r>
      <w:r>
        <w:tab/>
      </w:r>
    </w:p>
    <w:p w:rsidR="00254F09" w:rsidRDefault="00254F09" w:rsidP="00254F09">
      <w:r>
        <w:t>Предоставляются на одинаковых условиях как ООО «Межрегионгаз» — поставщику газа по регулируемым оптовым ценам, так и независимым поставщикам газа. ФЭК России устанавливает величину тарифа за услуги по транспортировке и величину максимальной валовой выручки для каждой газотранспортной организации системы РАО «Газпром».</w:t>
      </w:r>
      <w:r>
        <w:tab/>
      </w:r>
    </w:p>
    <w:p w:rsidR="00254F09" w:rsidRDefault="00254F09" w:rsidP="00254F09">
      <w:r>
        <w:t>Выделяются только для независимых поставщиков газа. При осуществлении поставок газа ООО «Межрегионгаз» тарифы за услуги по транспортировке газа не применяются. Используются среднеотраслевые затраты на транспортировку. При осуществлении поставок газа независимыми поставщиками используется единый по системе РАО «Газпром» тариф на транспортировку газа. Обоснование затрат при расчете данного тарифа производится в агрегированном виде, в целом по системе РАО «Газпром».</w:t>
      </w:r>
    </w:p>
    <w:p w:rsidR="00254F09" w:rsidRDefault="00254F09" w:rsidP="00254F09"/>
    <w:p w:rsidR="00254F09" w:rsidRDefault="00254F09" w:rsidP="00254F09">
      <w:r>
        <w:t>3. Услуги по доставке газа конечным потребителям (для потребителей, непосредственно присоединенным к сетям РАО «Газпром» и имеющим высокие индивидуальные затраты по доставке газа).</w:t>
      </w:r>
      <w:r>
        <w:tab/>
      </w:r>
    </w:p>
    <w:p w:rsidR="00254F09" w:rsidRDefault="00254F09" w:rsidP="00254F09">
      <w:r>
        <w:t>ФЭК России устанавливает для каждого такого потребителя индивидуальную абонентную плату за пользование газопроводом-отводом.</w:t>
      </w:r>
      <w:r>
        <w:tab/>
      </w:r>
    </w:p>
    <w:p w:rsidR="00254F09" w:rsidRDefault="00254F09" w:rsidP="00254F09">
      <w:r>
        <w:t>Не рассматриваются.</w:t>
      </w:r>
    </w:p>
    <w:p w:rsidR="00254F09" w:rsidRDefault="00254F09" w:rsidP="00254F09"/>
    <w:p w:rsidR="00254F09" w:rsidRDefault="00254F09" w:rsidP="00254F09">
      <w:r>
        <w:t>4. Услуги ООО «Межрегионгаз» по поставкам газа по регулируемым оптовым ценам.</w:t>
      </w:r>
      <w:r>
        <w:tab/>
      </w:r>
    </w:p>
    <w:p w:rsidR="00254F09" w:rsidRDefault="00254F09" w:rsidP="00254F09">
      <w:r>
        <w:t>ФЭК России устанавливает величину абонентной платы за услуги по поставкам газа.</w:t>
      </w:r>
      <w:r>
        <w:tab/>
      </w:r>
    </w:p>
    <w:p w:rsidR="00254F09" w:rsidRDefault="00254F09" w:rsidP="00254F09">
      <w:r>
        <w:t>Не выделены и не являются предметом государственного регулирования.</w:t>
      </w:r>
    </w:p>
    <w:p w:rsidR="00254F09" w:rsidRDefault="00254F09" w:rsidP="00254F09"/>
    <w:p w:rsidR="00254F09" w:rsidRDefault="00254F09" w:rsidP="00254F09">
      <w:r>
        <w:t>5. Услуги по газоснабжению (поставкам газа на региональном рынке).</w:t>
      </w:r>
      <w:r>
        <w:tab/>
      </w:r>
    </w:p>
    <w:p w:rsidR="00254F09" w:rsidRDefault="00254F09" w:rsidP="00254F09">
      <w:r>
        <w:t>ФЭК России устанавливает верхний предел для оптовой цены покупки газа для каждой ценовой зоны (пояса), и РЭК соответствующего субъекта РФ устанавливает величину тарифов на газ для всех категорий потребителей газа каждой газораспределительной организации (по методике, утверждаемой ФЭК России).</w:t>
      </w:r>
      <w:r>
        <w:tab/>
      </w:r>
    </w:p>
    <w:p w:rsidR="00254F09" w:rsidRDefault="00254F09" w:rsidP="00254F09">
      <w:r>
        <w:t>ФЭК России устанавливает единую оптовую цену промышленности как сумму среднеотраслевых цены покупки газа, затрат на транспортировку и необходимой прибыли в транспорте.</w:t>
      </w:r>
    </w:p>
    <w:p w:rsidR="00254F09" w:rsidRDefault="00254F09" w:rsidP="00254F09"/>
    <w:p w:rsidR="00254F09" w:rsidRDefault="00254F09" w:rsidP="00254F09">
      <w:r>
        <w:t>6. Услуги по распределению газа.</w:t>
      </w:r>
      <w:r>
        <w:tab/>
      </w:r>
    </w:p>
    <w:p w:rsidR="00254F09" w:rsidRDefault="00254F09" w:rsidP="00254F09">
      <w:r>
        <w:t>РЭК соответствующего субъекта РФ устанавливает величину тарифов на услуги по распределению газа по сетям отдельных газораспределительных организаций (по методике, утверждаемой ФЭК России).</w:t>
      </w:r>
      <w:r>
        <w:tab/>
      </w:r>
    </w:p>
    <w:p w:rsidR="00254F09" w:rsidRDefault="00254F09" w:rsidP="00254F09">
      <w:r>
        <w:t>Не рассматриваются.</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Таблица 7.2.</w:t>
      </w:r>
    </w:p>
    <w:p w:rsidR="00254F09" w:rsidRDefault="00254F09" w:rsidP="00254F09"/>
    <w:p w:rsidR="00254F09" w:rsidRDefault="00254F09" w:rsidP="00254F09">
      <w:r>
        <w:t>Динамика основных показателей экономики и</w:t>
      </w:r>
    </w:p>
    <w:p w:rsidR="00254F09" w:rsidRDefault="00254F09" w:rsidP="00254F09">
      <w:r>
        <w:t>железнодорожного транспорта</w:t>
      </w:r>
    </w:p>
    <w:p w:rsidR="00254F09" w:rsidRDefault="00254F09" w:rsidP="00254F09"/>
    <w:p w:rsidR="00254F09" w:rsidRDefault="00254F09" w:rsidP="00254F09"/>
    <w:p w:rsidR="00254F09" w:rsidRDefault="00254F09" w:rsidP="00254F09">
      <w:r>
        <w:t>Показатель</w:t>
      </w:r>
      <w:r>
        <w:tab/>
      </w:r>
    </w:p>
    <w:p w:rsidR="00254F09" w:rsidRDefault="00254F09" w:rsidP="00254F09">
      <w:r>
        <w:t>1992</w:t>
      </w:r>
      <w:r>
        <w:tab/>
      </w:r>
    </w:p>
    <w:p w:rsidR="00254F09" w:rsidRDefault="00254F09" w:rsidP="00254F09">
      <w:r>
        <w:t>1993</w:t>
      </w:r>
      <w:r>
        <w:tab/>
      </w:r>
    </w:p>
    <w:p w:rsidR="00254F09" w:rsidRDefault="00254F09" w:rsidP="00254F09">
      <w:r>
        <w:t>1994</w:t>
      </w:r>
      <w:r>
        <w:tab/>
      </w:r>
    </w:p>
    <w:p w:rsidR="00254F09" w:rsidRDefault="00254F09" w:rsidP="00254F09">
      <w:r>
        <w:t>1995</w:t>
      </w:r>
      <w:r>
        <w:tab/>
      </w:r>
    </w:p>
    <w:p w:rsidR="00254F09" w:rsidRDefault="00254F09" w:rsidP="00254F09">
      <w:r>
        <w:t>1996</w:t>
      </w:r>
      <w:r>
        <w:tab/>
      </w:r>
    </w:p>
    <w:p w:rsidR="00254F09" w:rsidRDefault="00254F09" w:rsidP="00254F09">
      <w:r>
        <w:t>1997</w:t>
      </w:r>
      <w:r>
        <w:tab/>
      </w:r>
    </w:p>
    <w:p w:rsidR="00254F09" w:rsidRDefault="00254F09" w:rsidP="00254F09">
      <w:r>
        <w:t>1996 к 1991</w:t>
      </w:r>
    </w:p>
    <w:p w:rsidR="00254F09" w:rsidRDefault="00254F09" w:rsidP="00254F09"/>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p>
    <w:p w:rsidR="00254F09" w:rsidRDefault="00254F09" w:rsidP="00254F09"/>
    <w:p w:rsidR="00254F09" w:rsidRDefault="00254F09" w:rsidP="00254F09">
      <w:r>
        <w:t>Темпы роста индекса оптовых цен в промышленности, в разах к предыдущему периоду</w:t>
      </w:r>
      <w:r>
        <w:tab/>
      </w:r>
    </w:p>
    <w:p w:rsidR="00254F09" w:rsidRDefault="00254F09" w:rsidP="00254F09">
      <w:r>
        <w:t>33,8</w:t>
      </w:r>
      <w:r>
        <w:tab/>
      </w:r>
    </w:p>
    <w:p w:rsidR="00254F09" w:rsidRDefault="00254F09" w:rsidP="00254F09">
      <w:r>
        <w:t>10,0</w:t>
      </w:r>
      <w:r>
        <w:tab/>
      </w:r>
    </w:p>
    <w:p w:rsidR="00254F09" w:rsidRDefault="00254F09" w:rsidP="00254F09">
      <w:r>
        <w:t>3,3</w:t>
      </w:r>
      <w:r>
        <w:tab/>
      </w:r>
    </w:p>
    <w:p w:rsidR="00254F09" w:rsidRDefault="00254F09" w:rsidP="00254F09">
      <w:r>
        <w:t>2,8</w:t>
      </w:r>
      <w:r>
        <w:tab/>
      </w:r>
    </w:p>
    <w:p w:rsidR="00254F09" w:rsidRDefault="00254F09" w:rsidP="00254F09">
      <w:r>
        <w:t>1,256</w:t>
      </w:r>
      <w:r>
        <w:tab/>
      </w:r>
    </w:p>
    <w:p w:rsidR="00254F09" w:rsidRDefault="00254F09" w:rsidP="00254F09">
      <w:r>
        <w:t>1,074</w:t>
      </w:r>
      <w:r>
        <w:tab/>
      </w:r>
    </w:p>
    <w:p w:rsidR="00254F09" w:rsidRDefault="00254F09" w:rsidP="00254F09">
      <w:r>
        <w:t>3 923</w:t>
      </w:r>
    </w:p>
    <w:p w:rsidR="00254F09" w:rsidRDefault="00254F09" w:rsidP="00254F09"/>
    <w:p w:rsidR="00254F09" w:rsidRDefault="00254F09" w:rsidP="00254F09">
      <w:r>
        <w:t>Темпы роста тарифов на перевозки грузов, в разах к предыдущему периоду</w:t>
      </w:r>
      <w:r>
        <w:tab/>
      </w:r>
    </w:p>
    <w:p w:rsidR="00254F09" w:rsidRDefault="00254F09" w:rsidP="00254F09">
      <w:r>
        <w:t>37,4</w:t>
      </w:r>
      <w:r>
        <w:tab/>
      </w:r>
    </w:p>
    <w:p w:rsidR="00254F09" w:rsidRDefault="00254F09" w:rsidP="00254F09">
      <w:r>
        <w:t>19,2</w:t>
      </w:r>
      <w:r>
        <w:tab/>
      </w:r>
    </w:p>
    <w:p w:rsidR="00254F09" w:rsidRDefault="00254F09" w:rsidP="00254F09">
      <w:r>
        <w:t>4,0</w:t>
      </w:r>
      <w:r>
        <w:tab/>
      </w:r>
    </w:p>
    <w:p w:rsidR="00254F09" w:rsidRDefault="00254F09" w:rsidP="00254F09">
      <w:r>
        <w:t>2,4</w:t>
      </w:r>
      <w:r>
        <w:tab/>
      </w:r>
    </w:p>
    <w:p w:rsidR="00254F09" w:rsidRDefault="00254F09" w:rsidP="00254F09">
      <w:r>
        <w:t>1,296</w:t>
      </w:r>
      <w:r>
        <w:tab/>
      </w:r>
    </w:p>
    <w:p w:rsidR="00254F09" w:rsidRDefault="00254F09" w:rsidP="00254F09">
      <w:r>
        <w:t>1,014</w:t>
      </w:r>
      <w:r>
        <w:tab/>
      </w:r>
    </w:p>
    <w:p w:rsidR="00254F09" w:rsidRDefault="00254F09" w:rsidP="00254F09">
      <w:r>
        <w:t>8 934</w:t>
      </w:r>
    </w:p>
    <w:p w:rsidR="00254F09" w:rsidRDefault="00254F09" w:rsidP="00254F09"/>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p>
    <w:p w:rsidR="00254F09" w:rsidRDefault="00254F09" w:rsidP="00254F09"/>
    <w:p w:rsidR="00254F09" w:rsidRDefault="00254F09" w:rsidP="00254F09">
      <w:r>
        <w:t>Темпы роста индекса потребительских цен, в разах к предыдущему периоду</w:t>
      </w:r>
      <w:r>
        <w:tab/>
      </w:r>
    </w:p>
    <w:p w:rsidR="00254F09" w:rsidRDefault="00254F09" w:rsidP="00254F09">
      <w:r>
        <w:t>26,1</w:t>
      </w:r>
      <w:r>
        <w:tab/>
      </w:r>
    </w:p>
    <w:p w:rsidR="00254F09" w:rsidRDefault="00254F09" w:rsidP="00254F09">
      <w:r>
        <w:t>9,4</w:t>
      </w:r>
      <w:r>
        <w:tab/>
      </w:r>
    </w:p>
    <w:p w:rsidR="00254F09" w:rsidRDefault="00254F09" w:rsidP="00254F09">
      <w:r>
        <w:t>3,2</w:t>
      </w:r>
      <w:r>
        <w:tab/>
      </w:r>
    </w:p>
    <w:p w:rsidR="00254F09" w:rsidRDefault="00254F09" w:rsidP="00254F09">
      <w:r>
        <w:t>2,3</w:t>
      </w:r>
      <w:r>
        <w:tab/>
      </w:r>
    </w:p>
    <w:p w:rsidR="00254F09" w:rsidRDefault="00254F09" w:rsidP="00254F09">
      <w:r>
        <w:t>1,218</w:t>
      </w:r>
      <w:r>
        <w:tab/>
      </w:r>
    </w:p>
    <w:p w:rsidR="00254F09" w:rsidRDefault="00254F09" w:rsidP="00254F09">
      <w:r>
        <w:t>1,110</w:t>
      </w:r>
      <w:r>
        <w:tab/>
      </w:r>
    </w:p>
    <w:p w:rsidR="00254F09" w:rsidRDefault="00254F09" w:rsidP="00254F09">
      <w:r>
        <w:t>2 199</w:t>
      </w:r>
    </w:p>
    <w:p w:rsidR="00254F09" w:rsidRDefault="00254F09" w:rsidP="00254F09"/>
    <w:p w:rsidR="00254F09" w:rsidRDefault="00254F09" w:rsidP="00254F09">
      <w:r>
        <w:t>Темпы роста тарифов на перевозки пассажиров, в разах к предыдущему периоду</w:t>
      </w:r>
      <w:r>
        <w:tab/>
      </w:r>
    </w:p>
    <w:p w:rsidR="00254F09" w:rsidRDefault="00254F09" w:rsidP="00254F09">
      <w:r>
        <w:t>8,3</w:t>
      </w:r>
      <w:r>
        <w:tab/>
      </w:r>
    </w:p>
    <w:p w:rsidR="00254F09" w:rsidRDefault="00254F09" w:rsidP="00254F09">
      <w:r>
        <w:t>21,8</w:t>
      </w:r>
      <w:r>
        <w:tab/>
      </w:r>
    </w:p>
    <w:p w:rsidR="00254F09" w:rsidRDefault="00254F09" w:rsidP="00254F09">
      <w:r>
        <w:t>8,2</w:t>
      </w:r>
      <w:r>
        <w:tab/>
      </w:r>
    </w:p>
    <w:p w:rsidR="00254F09" w:rsidRDefault="00254F09" w:rsidP="00254F09">
      <w:r>
        <w:t>2,9</w:t>
      </w:r>
      <w:r>
        <w:tab/>
      </w:r>
    </w:p>
    <w:p w:rsidR="00254F09" w:rsidRDefault="00254F09" w:rsidP="00254F09">
      <w:r>
        <w:t>1,423</w:t>
      </w:r>
      <w:r>
        <w:tab/>
      </w:r>
    </w:p>
    <w:p w:rsidR="00254F09" w:rsidRDefault="00254F09" w:rsidP="00254F09">
      <w:r>
        <w:t>1,250</w:t>
      </w:r>
      <w:r>
        <w:tab/>
      </w:r>
    </w:p>
    <w:p w:rsidR="00254F09" w:rsidRDefault="00254F09" w:rsidP="00254F09">
      <w:r>
        <w:t>6 122</w:t>
      </w:r>
    </w:p>
    <w:p w:rsidR="00254F09" w:rsidRDefault="00254F09" w:rsidP="00254F09"/>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r>
        <w:tab/>
      </w:r>
    </w:p>
    <w:p w:rsidR="00254F09" w:rsidRDefault="00254F09" w:rsidP="00254F09">
      <w:r>
        <w:t xml:space="preserve"> </w:t>
      </w:r>
    </w:p>
    <w:p w:rsidR="00254F09" w:rsidRDefault="00254F09" w:rsidP="00254F09"/>
    <w:p w:rsidR="00254F09" w:rsidRDefault="00254F09" w:rsidP="00254F09">
      <w:r>
        <w:t>Общая рентабельность перевозок, в процентах</w:t>
      </w:r>
      <w:r>
        <w:tab/>
      </w:r>
    </w:p>
    <w:p w:rsidR="00254F09" w:rsidRDefault="00254F09" w:rsidP="00254F09">
      <w:r>
        <w:t>2,7</w:t>
      </w:r>
      <w:r>
        <w:tab/>
      </w:r>
    </w:p>
    <w:p w:rsidR="00254F09" w:rsidRDefault="00254F09" w:rsidP="00254F09">
      <w:r>
        <w:t>23,5</w:t>
      </w:r>
      <w:r>
        <w:tab/>
      </w:r>
    </w:p>
    <w:p w:rsidR="00254F09" w:rsidRDefault="00254F09" w:rsidP="00254F09">
      <w:r>
        <w:t>23,2</w:t>
      </w:r>
      <w:r>
        <w:tab/>
      </w:r>
    </w:p>
    <w:p w:rsidR="00254F09" w:rsidRDefault="00254F09" w:rsidP="00254F09">
      <w:r>
        <w:t>19,4</w:t>
      </w:r>
      <w:r>
        <w:tab/>
      </w:r>
    </w:p>
    <w:p w:rsidR="00254F09" w:rsidRDefault="00254F09" w:rsidP="00254F09">
      <w:r>
        <w:t>–2,0</w:t>
      </w:r>
      <w:r>
        <w:tab/>
      </w:r>
    </w:p>
    <w:p w:rsidR="00254F09" w:rsidRDefault="00254F09" w:rsidP="00254F09">
      <w:r>
        <w:t>9,7</w:t>
      </w:r>
      <w:r>
        <w:tab/>
      </w:r>
    </w:p>
    <w:p w:rsidR="00254F09" w:rsidRDefault="00254F09" w:rsidP="00254F09">
      <w:r>
        <w:t xml:space="preserve"> </w:t>
      </w:r>
    </w:p>
    <w:p w:rsidR="00254F09" w:rsidRDefault="00254F09" w:rsidP="00254F09"/>
    <w:p w:rsidR="00254F09" w:rsidRDefault="00254F09" w:rsidP="00254F09">
      <w:r>
        <w:t>Рентабельность перевозок грузов, в процентах</w:t>
      </w:r>
      <w:r>
        <w:tab/>
      </w:r>
    </w:p>
    <w:p w:rsidR="00254F09" w:rsidRDefault="00254F09" w:rsidP="00254F09">
      <w:r>
        <w:t>26,1</w:t>
      </w:r>
      <w:r>
        <w:tab/>
      </w:r>
    </w:p>
    <w:p w:rsidR="00254F09" w:rsidRDefault="00254F09" w:rsidP="00254F09">
      <w:r>
        <w:t>58,9</w:t>
      </w:r>
      <w:r>
        <w:tab/>
      </w:r>
    </w:p>
    <w:p w:rsidR="00254F09" w:rsidRDefault="00254F09" w:rsidP="00254F09">
      <w:r>
        <w:t>58,0</w:t>
      </w:r>
      <w:r>
        <w:tab/>
      </w:r>
    </w:p>
    <w:p w:rsidR="00254F09" w:rsidRDefault="00254F09" w:rsidP="00254F09">
      <w:r>
        <w:t>52,7</w:t>
      </w:r>
      <w:r>
        <w:tab/>
      </w:r>
    </w:p>
    <w:p w:rsidR="00254F09" w:rsidRDefault="00254F09" w:rsidP="00254F09">
      <w:r>
        <w:t>22,5</w:t>
      </w:r>
      <w:r>
        <w:tab/>
      </w:r>
    </w:p>
    <w:p w:rsidR="00254F09" w:rsidRDefault="00254F09" w:rsidP="00254F09">
      <w:r>
        <w:t>33,0</w:t>
      </w:r>
      <w:r>
        <w:tab/>
      </w:r>
    </w:p>
    <w:p w:rsidR="00254F09" w:rsidRDefault="00254F09" w:rsidP="00254F09">
      <w:r>
        <w:t xml:space="preserve"> </w:t>
      </w:r>
    </w:p>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p w:rsidR="00254F09" w:rsidRDefault="00254F09" w:rsidP="00254F09">
      <w:r>
        <w:t xml:space="preserve">1Fred E. Foldvary. Ист. I. </w:t>
      </w:r>
    </w:p>
    <w:p w:rsidR="00254F09" w:rsidRDefault="00254F09" w:rsidP="00254F09"/>
    <w:p w:rsidR="00254F09" w:rsidRDefault="00254F09" w:rsidP="00254F09">
      <w:r>
        <w:t>2Конкуренция. От лат.Concurre – сталкиваться; в повседневном понимании – соперничество экономических субъектов за лучшие условия производства, купли и продажи товаров, в классической экономической теории – элемент рыночного механизма, который позволяет уравновесить спрос и предложение, в теории строения рынка – критерий, по которому определяется тип отраслевого рынка</w:t>
      </w:r>
    </w:p>
    <w:p w:rsidR="00254F09" w:rsidRDefault="00254F09" w:rsidP="00254F09"/>
    <w:p w:rsidR="00254F09" w:rsidRDefault="00254F09" w:rsidP="00254F09">
      <w:r>
        <w:t>Совершенная конкуренция – это форма организации рынка, при которой на рынке участвуют множество продавцов и покупателей и ни один из низ не может влиять на рынок</w:t>
      </w:r>
    </w:p>
    <w:p w:rsidR="00254F09" w:rsidRDefault="00254F09" w:rsidP="00254F09"/>
    <w:p w:rsidR="00254F09" w:rsidRDefault="00254F09" w:rsidP="00254F09">
      <w:r>
        <w:t xml:space="preserve">3 Несовершенная конкуренция - конкуренция в условиях, когда отдельные производители имеют возможность контролировать цены на продукцию, которую они производят. При несовершенной конкуренции затруднены вступление в рынок и выход из рынка, ограничен доступ к информации. </w:t>
      </w:r>
    </w:p>
    <w:p w:rsidR="00254F09" w:rsidRDefault="00254F09" w:rsidP="00254F09"/>
    <w:p w:rsidR="00254F09" w:rsidRDefault="00254F09" w:rsidP="00254F09">
      <w:r>
        <w:t xml:space="preserve">4Антимонопольное законодательство - комплекс правовых актов в странах с рыночной экономикой, направленных на поддержание конкурентной среды, противодействие монополизму и недобросовестной конкуренции. </w:t>
      </w:r>
    </w:p>
    <w:p w:rsidR="00254F09" w:rsidRDefault="00254F09" w:rsidP="00254F09"/>
    <w:p w:rsidR="00254F09" w:rsidRDefault="00254F09" w:rsidP="00254F09">
      <w:r>
        <w:t>5Ценовая дискриминация - монополистическая конкуренция, при которой в один и тот же момент один и тот же продукт продается разным покупателям по разным ценам, причем разница в ценах не оправдана различиями в издержках производства этого продукта. Обязательными условиями ценовой дискриминации являются:</w:t>
      </w:r>
    </w:p>
    <w:p w:rsidR="00254F09" w:rsidRDefault="00254F09" w:rsidP="00254F09"/>
    <w:p w:rsidR="00254F09" w:rsidRDefault="00254F09" w:rsidP="00254F09">
      <w:r>
        <w:t xml:space="preserve">отсутствие у покупателей возможности перепродажи продукта; </w:t>
      </w:r>
    </w:p>
    <w:p w:rsidR="00254F09" w:rsidRDefault="00254F09" w:rsidP="00254F09"/>
    <w:p w:rsidR="00254F09" w:rsidRDefault="00254F09" w:rsidP="00254F09">
      <w:r>
        <w:t xml:space="preserve">наличие у продавца возможности градации покупателей в зависимости от их эластичности спроса на покупаемый товар. </w:t>
      </w:r>
    </w:p>
    <w:p w:rsidR="00254F09" w:rsidRDefault="00254F09" w:rsidP="00254F09"/>
    <w:p w:rsidR="00254F09" w:rsidRDefault="00254F09" w:rsidP="00254F09">
      <w:r>
        <w:t xml:space="preserve">В США подобная ценовая практика объявлена Актом Клейтона незаконной в том случае, когда она ограничивает конкуренцию. </w:t>
      </w:r>
    </w:p>
    <w:p w:rsidR="00254F09" w:rsidRDefault="00254F09" w:rsidP="00254F09"/>
    <w:p w:rsidR="00254F09" w:rsidRDefault="00254F09" w:rsidP="00254F09">
      <w:r>
        <w:t>6 В соответствии с Постановлением Правительства Ґ 793 «О федеральном (общероссийском) оптовом рынке электрической энергии (мощности)» от 12 июля 1996 года на ФОРЭМ были выделены: энергозона в пределах европейской части России и Урала, объединившая энергозоны Центра, Северо-Запада, Волги, Урала и Юга, энергозона Сибири и энергозона Востока.</w:t>
      </w:r>
    </w:p>
    <w:p w:rsidR="00254F09" w:rsidRDefault="00254F09" w:rsidP="00254F09"/>
    <w:p w:rsidR="00F71767" w:rsidRDefault="00254F09" w:rsidP="00254F09">
      <w:r>
        <w:t>7Ист. IV.</w:t>
      </w:r>
      <w:bookmarkStart w:id="0" w:name="_GoBack"/>
      <w:bookmarkEnd w:id="0"/>
    </w:p>
    <w:sectPr w:rsidR="00F717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4F09"/>
    <w:rsid w:val="000263CF"/>
    <w:rsid w:val="0014751A"/>
    <w:rsid w:val="00254F09"/>
    <w:rsid w:val="004416AE"/>
    <w:rsid w:val="00532715"/>
    <w:rsid w:val="005A2A67"/>
    <w:rsid w:val="005A6C8C"/>
    <w:rsid w:val="006866C4"/>
    <w:rsid w:val="008874FF"/>
    <w:rsid w:val="00A55B35"/>
    <w:rsid w:val="00DC3CE3"/>
    <w:rsid w:val="00F71767"/>
    <w:rsid w:val="00FA7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038B5-4DBC-40DC-8D9B-5F86091F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13784</Words>
  <Characters>78574</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Модель естественной монополии</vt:lpstr>
    </vt:vector>
  </TitlesOfParts>
  <Company/>
  <LinksUpToDate>false</LinksUpToDate>
  <CharactersWithSpaces>92174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естественной монополии</dc:title>
  <dc:subject/>
  <dc:creator>Vadim</dc:creator>
  <cp:keywords/>
  <dc:description/>
  <cp:lastModifiedBy>admin</cp:lastModifiedBy>
  <cp:revision>2</cp:revision>
  <dcterms:created xsi:type="dcterms:W3CDTF">2014-04-14T09:26:00Z</dcterms:created>
  <dcterms:modified xsi:type="dcterms:W3CDTF">2014-04-14T09:26:00Z</dcterms:modified>
</cp:coreProperties>
</file>