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3E7F" w:rsidRDefault="00FD3E7F" w:rsidP="00FD3E7F">
      <w:pPr>
        <w:pStyle w:val="1"/>
      </w:pPr>
      <w:r>
        <w:t>Индикативное планирование за рубежом: содержание, сущность и функции</w:t>
      </w:r>
    </w:p>
    <w:p w:rsidR="00FD3E7F" w:rsidRDefault="00FD3E7F" w:rsidP="00FD3E7F"/>
    <w:p w:rsidR="00FD3E7F" w:rsidRDefault="00FD3E7F" w:rsidP="00FD3E7F">
      <w:pPr>
        <w:pStyle w:val="a3"/>
      </w:pPr>
      <w:r>
        <w:t>Переход от централизованно-плановой экономики к рыночной означает коренное изменение методов выработки и реализации экономической государственной политики. Это связано, во-первых, с прин</w:t>
      </w:r>
      <w:r w:rsidR="00142924">
        <w:t>ципиально новой ролью го</w:t>
      </w:r>
      <w:r>
        <w:t>сударства в рыночной экономике, а, во-вторых, новые методы реализации экономической политики проистекают из принципиально иных подходов к обес-^ печению макроэкономической сбалансированности в условиях рынка по сравнению с плановой экономикой. В этой связи обращение к мировой практике индикативного планирования должно позволить определить национальную стратегию России в этом вопросе.</w:t>
      </w:r>
    </w:p>
    <w:p w:rsidR="00FD3E7F" w:rsidRDefault="00FD3E7F" w:rsidP="00FD3E7F">
      <w:pPr>
        <w:pStyle w:val="a3"/>
      </w:pPr>
      <w:r>
        <w:t>Опыт зарубежных стран показывает, что государствам послевоенной Европы оно позволило мобилизовать национальные ресурсы, направив их на восстановление и подъем экономики. Другие государства активно применяли национальные программы и планы для повышения темпов экономического развития, конкурентоспособности и улучшения структуры экономики, что определя-</w:t>
      </w:r>
    </w:p>
    <w:p w:rsidR="00FD3E7F" w:rsidRDefault="00FD3E7F" w:rsidP="00FD3E7F">
      <w:pPr>
        <w:pStyle w:val="a3"/>
      </w:pPr>
      <w:r>
        <w:t>Ш</w:t>
      </w:r>
    </w:p>
    <w:p w:rsidR="00FD3E7F" w:rsidRDefault="00FD3E7F" w:rsidP="00FD3E7F">
      <w:pPr>
        <w:pStyle w:val="a3"/>
      </w:pPr>
      <w:r>
        <w:t>ет их актуальность и для стран с переходной экономикой. Эффективное использование возможностей индикативного планирования значительно сократило издержки процесса трансформации для ряда стран третьего мира. Особенности исторического этапа* развития экономики России и специфика избранного пути создания эффективной рыночной экономики требуют, глубокого изучения международного опыта индикативного планирования, а также причин, побудивших многие страны с рыночной экономикой к его использованию.</w:t>
      </w:r>
    </w:p>
    <w:p w:rsidR="00FD3E7F" w:rsidRDefault="00FD3E7F" w:rsidP="00FD3E7F">
      <w:pPr>
        <w:pStyle w:val="a3"/>
      </w:pPr>
      <w:r>
        <w:t>Мировая практика разработки индикативных планов насчитывает немногим более полувека. Пионером в этом вопросе можно считать Японию, которая</w:t>
      </w:r>
    </w:p>
    <w:p w:rsidR="00FD3E7F" w:rsidRDefault="00FD3E7F" w:rsidP="00FD3E7F">
      <w:pPr>
        <w:pStyle w:val="a3"/>
      </w:pPr>
      <w:r>
        <w:t>ф отдельные элементы перспективного планирования применяла еще с конца XIX щ века, а в середине тридцатых годов прошлого века создала органы, отвечавшие за планирование индустриального развития страны. В Европе лидером индикативного планирования можно считать Францию, которая применила опыт индикативного планирования в середине сороковых годов практически сразу после окончания второй мировой войны. В 1940-1960-е годы индикативное планирование стало применяться и в некоторых других странах с развитой рыночной экономикой (Великобритании, Германии, Австралии). Проведенный в рам-ках настоящего исследования анализ гносеологических корней индикативного</w:t>
      </w:r>
    </w:p>
    <w:p w:rsidR="00FD3E7F" w:rsidRDefault="00FD3E7F" w:rsidP="00FD3E7F">
      <w:pPr>
        <w:pStyle w:val="a3"/>
      </w:pPr>
      <w:r>
        <w:t>м планирования в развитых странах с рыночной экономикой свидетельствует о</w:t>
      </w:r>
    </w:p>
    <w:p w:rsidR="00FD3E7F" w:rsidRDefault="00FD3E7F" w:rsidP="00FD3E7F">
      <w:pPr>
        <w:pStyle w:val="a3"/>
      </w:pPr>
      <w:r>
        <w:t>43 ^ том, что их надо искать в контексте конкретной экономической и политической</w:t>
      </w:r>
    </w:p>
    <w:p w:rsidR="00FD3E7F" w:rsidRDefault="00FD3E7F" w:rsidP="00FD3E7F">
      <w:pPr>
        <w:pStyle w:val="a3"/>
      </w:pPr>
      <w:r>
        <w:t>ситуации, сложившейся к тому времени в мировой системе. [86]^ Во-первых, идее индикативного планирования предшествовали много-</w:t>
      </w:r>
    </w:p>
    <w:p w:rsidR="00FD3E7F" w:rsidRDefault="00FD3E7F" w:rsidP="00FD3E7F">
      <w:pPr>
        <w:pStyle w:val="a3"/>
      </w:pPr>
      <w:r>
        <w:t>численные мировые экономические кризисы (повторявшиеся во второй половине XIX века с лагом 10-12 лет, а впоследствии и меньшим), самым разрушительным из которых был кризис 1929-1932 гг. В связи с этим в научном мире и прежде всего среди сторонников кейнсианского течения "витали" идеи проведения антициклической политики. Заметную роль играли и марксистские идеи плановой экономики, предлагавшейся взамен рыночной.</w:t>
      </w:r>
    </w:p>
    <w:p w:rsidR="00FD3E7F" w:rsidRDefault="00FD3E7F" w:rsidP="00FD3E7F">
      <w:pPr>
        <w:pStyle w:val="a3"/>
      </w:pPr>
      <w:r>
        <w:t>Во-вторых, у всех на виду был положительный опыт СССР, использовавшего директивное планирование не только как инструмент ликвидации экономических циклов и кризисов, но и как механизм быстрого и успешного достижения амбициозных национальных целей.</w:t>
      </w:r>
    </w:p>
    <w:p w:rsidR="00FD3E7F" w:rsidRDefault="00FD3E7F" w:rsidP="00FD3E7F">
      <w:pPr>
        <w:pStyle w:val="a3"/>
      </w:pPr>
      <w:r>
        <w:t>В-третьих, страны экономически опустошенной послевоенной Европы крайне нуждались в быстрой мобилизации всех национальных сил на восстановление и подъем экономики, что легче было сделать при централизованной формулировке общенациональных целей и задач и максимальной концентрации усилий на их выполнение.</w:t>
      </w:r>
    </w:p>
    <w:p w:rsidR="00FD3E7F" w:rsidRDefault="00FD3E7F" w:rsidP="00FD3E7F">
      <w:pPr>
        <w:pStyle w:val="a3"/>
      </w:pPr>
      <w:r>
        <w:t>В-четвертых, усиление конкуренции на мировых рынках и надвигающаяся глобализация мировой экономики требовали быстрых преобразований на-ф циональных экономик, поскольку становилось ясно, что выиграет тот, кто ^ раньше успеет восстановиться и занять место на рынке. Исторический опыт показывал, что скорость восстановления экономики и лоббирование проникновения отечественной продукции на внешние рынки напрямую зависели от возможностей государственного регулирования и мобилизации финансовых ресурсов для осуществления этих целей.</w:t>
      </w:r>
    </w:p>
    <w:p w:rsidR="00FD3E7F" w:rsidRDefault="00FD3E7F" w:rsidP="00FD3E7F">
      <w:pPr>
        <w:pStyle w:val="a3"/>
      </w:pPr>
      <w:r>
        <w:t>Вышеописанные причины введения индикативного планирования или его элементов были характерны для стран с рыночной экономикой: Франции, Японии, Великобритании, Германии, других стран Западной Европы, Скандинав-^ ских стран, отчасти - Австралии.</w:t>
      </w:r>
    </w:p>
    <w:p w:rsidR="00FD3E7F" w:rsidRDefault="00FD3E7F" w:rsidP="00FD3E7F">
      <w:pPr>
        <w:pStyle w:val="a3"/>
      </w:pPr>
      <w:r>
        <w:t>Причиной обращения к индикативному планированию группы разви-вающихся стран Юго-Восточной Азии, Бразилии, Индии и других в 60-70-х го- дах двадцатого века стала острая необходимость в повышении конкурентоспособности отечественных производителей для их "прорыва" на уже занятые мировые товарные рынки. Индикативные планы позволяли быстро мобилизовать целевые финансовые ресурсы и осуществить меры государственной поддержки производителей. Именно индикативное планирование выступило противовесом свободному и стихийному формированию рыночных отношений и помогло достичь высокого уровня конкурентоспособности.</w:t>
      </w:r>
    </w:p>
    <w:p w:rsidR="00FD3E7F" w:rsidRDefault="00FD3E7F" w:rsidP="00FD3E7F">
      <w:pPr>
        <w:pStyle w:val="a3"/>
      </w:pPr>
      <w:r>
        <w:t>В настоящее время многие страны с переходной экономикой, такие как Россия, Казахстан, Белоруссия, Кыргызстан и другие, делают первые шаги в использовании механизма индикативного планирования для формирования^на-циональной стратегии экономического развития на среднесрочный и долгосрочный периоды [137].</w:t>
      </w:r>
    </w:p>
    <w:p w:rsidR="00FD3E7F" w:rsidRDefault="00FD3E7F" w:rsidP="00FD3E7F">
      <w:pPr>
        <w:pStyle w:val="a3"/>
      </w:pPr>
      <w:r>
        <w:t>Многие страны с развитой рыночной экономикой, которые используют в качестве инструмента стратегического развития не индикативные планы, а другие формы индикативного планирования (США, Великобритания), а также страны, прекратившие после 80-х годов прошлого столетия разработку цельных индикативных планов (Франция, Япония), сегодня применяют иные формы государственного регулирования и стратегического планирования: от разработки стратегических целевых программ до прогнозов развития стратегических рын- ков. Прекращение разработки цельных индикативных планов связано, как правило, с завершением в этих странах процессов формирования:</w:t>
      </w:r>
    </w:p>
    <w:p w:rsidR="00FD3E7F" w:rsidRDefault="00FD3E7F" w:rsidP="00FD3E7F">
      <w:pPr>
        <w:pStyle w:val="a3"/>
      </w:pPr>
      <w:r>
        <w:t>1. сильной развитой рыночной экономики;</w:t>
      </w:r>
    </w:p>
    <w:p w:rsidR="00FD3E7F" w:rsidRDefault="00FD3E7F" w:rsidP="00FD3E7F">
      <w:pPr>
        <w:pStyle w:val="a3"/>
      </w:pPr>
      <w:r>
        <w:t>2. инструментов макроэкономического регулирования и хорошо отлаженного рынка, который не нуждался более в дополнительном индикативномпланировании;</w:t>
      </w:r>
    </w:p>
    <w:p w:rsidR="00FD3E7F" w:rsidRDefault="00FD3E7F" w:rsidP="00FD3E7F">
      <w:pPr>
        <w:pStyle w:val="a3"/>
      </w:pPr>
      <w:r>
        <w:t>3. системы среднесрочных и долгосрочных целевых социально-экономических и научно-технических программ;</w:t>
      </w:r>
    </w:p>
    <w:p w:rsidR="00FD3E7F" w:rsidRDefault="00FD3E7F" w:rsidP="00FD3E7F">
      <w:pPr>
        <w:pStyle w:val="a3"/>
      </w:pPr>
      <w:r>
        <w:t>4. системы разработки и учета в экономической стратегии кратко-срочных, среднесрочных и долгосрочных прогнозов.</w:t>
      </w:r>
    </w:p>
    <w:p w:rsidR="00FD3E7F" w:rsidRDefault="00FD3E7F" w:rsidP="00FD3E7F">
      <w:pPr>
        <w:pStyle w:val="a3"/>
      </w:pPr>
      <w:r>
        <w:t>Индикативное планирование с точки зрения международной практики обычно представляет собой процесс формирования системы индикаторов, содержание и размер которых определяют меру государственного воздействия на экономические процессы в стране. При этом индикативное планирование в мировой практике, как правило, осуществляется в двух основных формах:</w:t>
      </w:r>
    </w:p>
    <w:p w:rsidR="00FD3E7F" w:rsidRDefault="00FD3E7F" w:rsidP="00FD3E7F">
      <w:pPr>
        <w:pStyle w:val="a3"/>
      </w:pPr>
      <w:r>
        <w:t>в форме разработки индикативных планов - цельных, логически структурированных документов, отражающих экономическую стратегию развития страны на планируемый период. Такие документы разрабатываются в отраслевом и региональных разрезах, позволяющих комплексно охватить все элементы экономического организма страны. Именно эту форму индикативного планирования использовали вплоть до 80-х годов Франция, Япония, с 60 -70 - х гг. и до настоящего времени - многие развивающие страны, после 91-го года -многие страны переходного периода;</w:t>
      </w:r>
    </w:p>
    <w:p w:rsidR="00FD3E7F" w:rsidRDefault="00FD3E7F" w:rsidP="00FD3E7F">
      <w:pPr>
        <w:pStyle w:val="a3"/>
      </w:pPr>
      <w:r>
        <w:t>в форме разрабатываемых отдельных докладов, прогнозов, программ, а также государственного бюджета, не связанных одним документом, но взаимоувязанных между собой в самом процессе их разработки. Такую форму индикативного планирования широко используют развитые страны с рыночной экономикой (США).</w:t>
      </w:r>
    </w:p>
    <w:p w:rsidR="00FD3E7F" w:rsidRDefault="00FD3E7F" w:rsidP="00FD3E7F">
      <w:pPr>
        <w:pStyle w:val="a3"/>
      </w:pPr>
      <w:r>
        <w:t>Содержание и структура индикативных планов различаются в зависимо- сти от поставленных целей, степени воздействия государства на экономику и формы индикативного планирования. С точки зрения поставленных целей можно выделить три основные формы индикативных планов, различающихся по своему содержанию:</w:t>
      </w:r>
    </w:p>
    <w:p w:rsidR="00FD3E7F" w:rsidRDefault="00FD3E7F" w:rsidP="00FD3E7F">
      <w:pPr>
        <w:pStyle w:val="a3"/>
      </w:pPr>
      <w:r>
        <w:t>1. План стратегического характера (Франция - 1989-1992 гг., Долгосрочные прогнозы в США), направленный на определение главных приоритетовэкономики с определением роли государства в их выполнении.</w:t>
      </w:r>
    </w:p>
    <w:p w:rsidR="00FD3E7F" w:rsidRDefault="00FD3E7F" w:rsidP="00FD3E7F">
      <w:pPr>
        <w:pStyle w:val="a3"/>
      </w:pPr>
      <w:r>
        <w:t>2. План структурного характера (Япония, страны Юго-Восточной Азии), направленный на поддержание прогрессивной структуры экономики, способст-</w:t>
      </w:r>
    </w:p>
    <w:p w:rsidR="00FD3E7F" w:rsidRDefault="00FD3E7F" w:rsidP="00FD3E7F">
      <w:pPr>
        <w:pStyle w:val="a3"/>
      </w:pPr>
      <w:r>
        <w:t>^ вующей занятию лидирующих позиций на внешних рынках, и утверждаемого правительством. В таких планах большая роль отводится подключению к их w выполнению частных предприятии и использованию налоговых льгот и преференций, активной кредитной политике банков, иным мерам государственной поддержки предприятий.</w:t>
      </w:r>
    </w:p>
    <w:p w:rsidR="00FD3E7F" w:rsidRDefault="00FD3E7F" w:rsidP="00FD3E7F">
      <w:pPr>
        <w:pStyle w:val="a3"/>
      </w:pPr>
      <w:r>
        <w:t>3. План конъюнктурного характера (Канада, США, Германия, в отдельные периоды Япония, в настоящее время - Россия), направленный на антициклические меры, тесную увязку параметров бюджета с прогнозами экономического роста и инфляции. Форма разработки и утверждения таких планов используется в виде:</w:t>
      </w:r>
    </w:p>
    <w:p w:rsidR="00FD3E7F" w:rsidRDefault="00FD3E7F" w:rsidP="00FD3E7F">
      <w:pPr>
        <w:pStyle w:val="a3"/>
      </w:pPr>
      <w:r>
        <w:t>доклада, охватывающего проблемы и задачи экономики в целом,</w:t>
      </w:r>
    </w:p>
    <w:p w:rsidR="00FD3E7F" w:rsidRDefault="00FD3E7F" w:rsidP="00FD3E7F">
      <w:pPr>
        <w:pStyle w:val="a3"/>
      </w:pPr>
      <w:r>
        <w:t>ш</w:t>
      </w:r>
    </w:p>
    <w:p w:rsidR="00FD3E7F" w:rsidRDefault="00FD3E7F" w:rsidP="00FD3E7F">
      <w:pPr>
        <w:pStyle w:val="a3"/>
      </w:pPr>
      <w:r>
        <w:t>представленного правительством для утверждения парламентом;</w:t>
      </w:r>
    </w:p>
    <w:p w:rsidR="00FD3E7F" w:rsidRDefault="00FD3E7F" w:rsidP="00FD3E7F">
      <w:pPr>
        <w:pStyle w:val="a3"/>
      </w:pPr>
      <w:r>
        <w:t>государственного бюджета с расширенным обоснованием стратегии развития экономики на предстоящий год, разработанного правительством и внесенного на утверждение парламента;</w:t>
      </w:r>
    </w:p>
    <w:p w:rsidR="00FD3E7F" w:rsidRDefault="00FD3E7F" w:rsidP="00FD3E7F">
      <w:pPr>
        <w:pStyle w:val="a3"/>
      </w:pPr>
      <w:r>
        <w:t>особых докладов, разработанных Министерствами по отраслям народного хозяйства, о предстоящей экономической политике.</w:t>
      </w:r>
    </w:p>
    <w:p w:rsidR="00FD3E7F" w:rsidRDefault="00FD3E7F" w:rsidP="00FD3E7F">
      <w:pPr>
        <w:pStyle w:val="a3"/>
      </w:pPr>
      <w:r>
        <w:t>Мировой практике известны различные институциональные структуры и системы взаимодействия заинтересованных сторон в процессе индикативного планирования.</w:t>
      </w:r>
    </w:p>
    <w:p w:rsidR="00FD3E7F" w:rsidRDefault="00FD3E7F" w:rsidP="00FD3E7F">
      <w:pPr>
        <w:pStyle w:val="a3"/>
      </w:pPr>
      <w:r>
        <w:t>ф В странах, где индикативные планы разрабатываются как для целей го-</w:t>
      </w:r>
    </w:p>
    <w:p w:rsidR="00FD3E7F" w:rsidRDefault="00FD3E7F" w:rsidP="00FD3E7F">
      <w:pPr>
        <w:pStyle w:val="a3"/>
      </w:pPr>
      <w:r>
        <w:t>*' сударственного регулирования, так и перспективного планирования (Франция, Япония, Малайзия), создается центральный орган, ответственный за разработку проекта, его обсуждение и координацию со всеми заинтересованными секторами экономики, внесение на рассмотрение правительства. В этом случае параллельно создаются межведомственные органы (советы, группы, комитеты), в рамках которых обеспечивается взаимодействие экономических органов страны и координация целей, задач, индикаторов индикативных планов.</w:t>
      </w:r>
    </w:p>
    <w:p w:rsidR="00FD3E7F" w:rsidRDefault="00FD3E7F" w:rsidP="00FD3E7F">
      <w:pPr>
        <w:pStyle w:val="a3"/>
      </w:pPr>
      <w:r>
        <w:t>В странах, где индикативное планирование осуществляется не в форме Лч цельного плана (США, Канада), а в форме стратегического планирования, эти-</w:t>
      </w:r>
    </w:p>
    <w:p w:rsidR="00FD3E7F" w:rsidRDefault="00FD3E7F" w:rsidP="00FD3E7F">
      <w:pPr>
        <w:pStyle w:val="a3"/>
      </w:pPr>
      <w:r>
        <w:t>ми вопросами занимаются все министерства, а также исследовательские институты и центры по заказам правительства [156].</w:t>
      </w:r>
    </w:p>
    <w:p w:rsidR="00FD3E7F" w:rsidRDefault="00FD3E7F" w:rsidP="00FD3E7F">
      <w:pPr>
        <w:pStyle w:val="a3"/>
      </w:pPr>
      <w:r>
        <w:t>По сроку действия выделяются три формы индикативного плана.</w:t>
      </w:r>
    </w:p>
    <w:p w:rsidR="00FD3E7F" w:rsidRDefault="00FD3E7F" w:rsidP="00FD3E7F">
      <w:pPr>
        <w:pStyle w:val="a3"/>
      </w:pPr>
      <w:r>
        <w:t>Долгосрочные индикативные планы. Разрабатываются на срок 15-20 лет, имеют четкую целевую направленность, стратегический характер и представляют собой комплексные прогнозы основных параметров развития экономики, развития научно-технического прогресса, показателей уровня жизни населения.</w:t>
      </w:r>
    </w:p>
    <w:p w:rsidR="00FD3E7F" w:rsidRDefault="00FD3E7F" w:rsidP="00FD3E7F">
      <w:pPr>
        <w:pStyle w:val="a3"/>
      </w:pPr>
      <w:r>
        <w:t xml:space="preserve">Среднесрочные индикативные планы (Япония, Франция, Индия, Малайзия и др.) разрабатываются в форме определенных целей и характеризующих их индикаторов. В мировой практике среднесрочные планы обычно разрабатывались </w:t>
      </w:r>
      <w:r w:rsidRPr="00680DF0">
        <w:t xml:space="preserve">доска объявлений недвижимость ейск </w:t>
      </w:r>
      <w:r>
        <w:t>на срок 5-7 лет. Они содержали целевые индикаторы на планируемый период, основные механизмы и рычаги воздействия государства на экономику для их достижения. На основе среднесрочных прогнозов обычно проводится разработка целевых программ, мер по достижению желаемых пропорций структуры экономики. Количество индикаторов в среднесрочных планах значительно больше, чем в долгосрочных.</w:t>
      </w:r>
    </w:p>
    <w:p w:rsidR="00FD3E7F" w:rsidRDefault="00FD3E7F" w:rsidP="00FD3E7F">
      <w:pPr>
        <w:pStyle w:val="a3"/>
      </w:pPr>
      <w:r>
        <w:t>Краткосрочные индикативные планы (Франция, США, Германия, Канада, Россия и др.) - разрабатываются в основном в форме годовых (в большинстве стран) или полугодовых (Франция) конъюнктурных планов. Однако в большинстве стран индикативное планирование не ограничивается краткосрочными планами, а дополняется либо среднесрочными и долгосрочными планами, либо системой целевых среднесрочных и долгосрочных прогнозов и программ. Годовой план имеет наиболее высокую степень детализации. По времени план должен совпадать со временем составления годового бюджета. План может включать характеристику всех основных макроэкономических параметров и инструментов экономической политики, показателей государственного бюджета и развития государственного сектора [86].</w:t>
      </w:r>
    </w:p>
    <w:p w:rsidR="00FD3E7F" w:rsidRDefault="00FD3E7F" w:rsidP="00FD3E7F">
      <w:pPr>
        <w:pStyle w:val="a3"/>
      </w:pPr>
      <w:r>
        <w:t>Планирование как метод государственного регулирования достаточно широко применяется зарубежными странами и в области сельского хозяйства. Его применение в этой отрасли обусловлено необходимостью обеспечить: дос-</w:t>
      </w:r>
    </w:p>
    <w:p w:rsidR="00FD3E7F" w:rsidRDefault="00FD3E7F" w:rsidP="00FD3E7F">
      <w:pPr>
        <w:pStyle w:val="a3"/>
      </w:pPr>
      <w:r>
        <w:t>таточную продовольственную независимость и безопасность страны; выход на мировой рынок продовольствия; ограничение производства излишней продук-' ции, повышение ее конкурентоспособности; формирование и поддержку высокого уровня доходности сельскохозяйственных товаропроизводителей на основе стимулирования использования последних достижений научно-технического прогресса. В последнее время обозначилась еще одна тенденция в сельском хозяйстве - экологизация производства, которая становится во многих странах одним из приоритетных направлений общегосударственной политики.</w:t>
      </w:r>
    </w:p>
    <w:p w:rsidR="00FD3E7F" w:rsidRDefault="00FD3E7F" w:rsidP="00FD3E7F">
      <w:pPr>
        <w:pStyle w:val="a3"/>
      </w:pPr>
      <w:r>
        <w:t>Наибольшее стимулирующее влияние на развитие макропланирования в Германии и Великобритании оказала Франция. Применяемые ею принципы планирования в последнее время пристально изучаются органами межгосударственного регулирования Европейского Союза. В настоящее время есть сведения о двенадцати разрабатывавшихся среднесрочных индикативных планах, охватывавших все национальное хозяйство Франции в период с 1947 г. по 2002 г. [40].</w:t>
      </w:r>
    </w:p>
    <w:p w:rsidR="00FD3E7F" w:rsidRDefault="00FD3E7F" w:rsidP="00FD3E7F">
      <w:pPr>
        <w:pStyle w:val="a3"/>
      </w:pPr>
      <w:r>
        <w:t>В организации такого рода планирования определяющую роль играет не столько индикативный план, сколько сам процесс его составления. Он отличается многоступенчатыми итерациями, в результате которых не только происходит обмен информацией, но и достигается консенсус между различными участниками хозяйственной деятельности и разными уровнями хозяйствования и ф управления.</w:t>
      </w:r>
    </w:p>
    <w:p w:rsidR="00FD3E7F" w:rsidRDefault="00FD3E7F" w:rsidP="00FD3E7F">
      <w:pPr>
        <w:pStyle w:val="a3"/>
      </w:pPr>
      <w:r>
        <w:t>щ Такого рода индикативные планы включают формулировки среднесроч-</w:t>
      </w:r>
    </w:p>
    <w:p w:rsidR="00FD3E7F" w:rsidRDefault="00FD3E7F" w:rsidP="00FD3E7F">
      <w:pPr>
        <w:pStyle w:val="a3"/>
      </w:pPr>
      <w:r>
        <w:t>ных целей развития экономики страны, прогнозные показатели и тенденции, концептуальные алгоритмы преобразования структурных пропорций. Ключевые разделы плана касаются экономического роста, инвестиций, финансовых потоков, сбалансированности экономики, инфляции и конкуренции. Характеризуемые планы охватывают и хозяйственный механизм, который призван косвенно обеспечить достижение наиболее значимых экономических индикаторов. Причем, если в первых разрабатываемых планах Франции присутствовали кон-кретные отраслевые прогнозы и отраслевые плановые задания, то впоследствии</w:t>
      </w:r>
    </w:p>
    <w:p w:rsidR="00FD3E7F" w:rsidRDefault="00FD3E7F" w:rsidP="00FD3E7F">
      <w:pPr>
        <w:pStyle w:val="a3"/>
      </w:pPr>
      <w:r>
        <w:t>49 ¦ их заменили "программы государственного вмешательства", разрабатываемые</w:t>
      </w:r>
    </w:p>
    <w:p w:rsidR="00FD3E7F" w:rsidRDefault="00FD3E7F" w:rsidP="00FD3E7F">
      <w:pPr>
        <w:pStyle w:val="a3"/>
      </w:pPr>
      <w:r>
        <w:t>применительно к основным отраслям промышленности.</w:t>
      </w:r>
    </w:p>
    <w:p w:rsidR="00FD3E7F" w:rsidRDefault="00FD3E7F" w:rsidP="00FD3E7F">
      <w:pPr>
        <w:pStyle w:val="a3"/>
      </w:pPr>
      <w:r>
        <w:t>^ Существенную роль в такой форме планирования имеет этапность проце-</w:t>
      </w:r>
    </w:p>
    <w:p w:rsidR="00FD3E7F" w:rsidRDefault="00FD3E7F" w:rsidP="00FD3E7F">
      <w:pPr>
        <w:pStyle w:val="a3"/>
      </w:pPr>
      <w:r>
        <w:t>дуры разработки индикативных планов во Франции. На первом этапе определяются плановые цели и прогнозируются глобальные макроэкономические показатели. Данной работой во Франции занимается довольно компактный по штату (около 150 человек) и укомплектованный плановиками-профессионалами Комитет по планированию (Commissariat General an Plan), который состоит из вертикальных (отраслевых) и горизонтальных (финансовое, экономическое, региональное) подразделений и взаимодействует с другими правительственными ведомствами, в том числе с Министерством финансов и Комитетом по статистике.</w:t>
      </w:r>
    </w:p>
    <w:p w:rsidR="00FD3E7F" w:rsidRDefault="00FD3E7F" w:rsidP="00FD3E7F">
      <w:pPr>
        <w:pStyle w:val="a3"/>
      </w:pPr>
      <w:r>
        <w:t>Задачей второго этапа является дезагрегация плановых показателей, рассчитанных на предыдущем этапе. Здесь сводная экономическая таблица детализируется по 14 категориям экономических субъектов и десяти видам финансовых операций.</w:t>
      </w:r>
    </w:p>
    <w:p w:rsidR="00FD3E7F" w:rsidRDefault="00FD3E7F" w:rsidP="00FD3E7F">
      <w:pPr>
        <w:pStyle w:val="a3"/>
      </w:pPr>
      <w:r>
        <w:t>На третьем этапе начинают работать создаваемые Комитетом по планированию многочисленные экспертные комиссии, обычно включающие представителей отраслевых ведомств, предпринимателей и профсоюзов (общее число экспертов может достигать 5000 человек). Владея исчерпывающей отраслевой информацией, комиссии осуществляют дальнейшую детализацию плановых щ параметров. Однако главное их предназначение - тестирование последних на совместимость, ресурсную сбалансированность и на соответствие макроэкономическим целям.</w:t>
      </w:r>
    </w:p>
    <w:p w:rsidR="00FD3E7F" w:rsidRDefault="00FD3E7F" w:rsidP="00FD3E7F">
      <w:pPr>
        <w:pStyle w:val="a3"/>
      </w:pPr>
      <w:r>
        <w:t>Ключевая задача при составлении индикативных планов во Франции заключается не столько в обработке статистических показателей, сколько в том, чтобы дать такие ориентиры для менеджеров государственных и частных предприятий, которые, с одной стороны, соответствовали бы их интересам, а с другой стороны, способствовали бы достижению основных индикаторов нацио-нального плана. В результате такой работы индикативный план во Франции не</w:t>
      </w:r>
    </w:p>
    <w:p w:rsidR="00FD3E7F" w:rsidRDefault="00FD3E7F" w:rsidP="00FD3E7F">
      <w:pPr>
        <w:pStyle w:val="a3"/>
      </w:pPr>
    </w:p>
    <w:p w:rsidR="00FD3E7F" w:rsidRDefault="00FD3E7F" w:rsidP="00FD3E7F">
      <w:pPr>
        <w:pStyle w:val="a3"/>
      </w:pPr>
      <w:r>
        <w:t>становится нормативным документом, кого-то к чему-то обязывающим, а выступает в качестве прогноза.</w:t>
      </w:r>
    </w:p>
    <w:p w:rsidR="00FD3E7F" w:rsidRDefault="00FD3E7F" w:rsidP="00FD3E7F">
      <w:pPr>
        <w:pStyle w:val="a3"/>
      </w:pPr>
      <w:r>
        <w:t>В Японии индикативные планы используются в качестве общенационального документа, определяющего перспективы и общие направления развития экономики на ближайшие 5-10 лет, а также рекомендаций правительству при определении целей, приоритетов и стратегии экономической политики. В результате процедуры составления плана и его принятия достигается консенсус между различными участниками хозяйственной деятельности и разными уровнями хозяйствования и управления. С начала планирования в Японии разработано 13 общегосударственных программ экономического развития страны, не считая ныне действующего плана на 2001-2006 гг. (Приложение 1).</w:t>
      </w:r>
    </w:p>
    <w:p w:rsidR="00FD3E7F" w:rsidRDefault="00FD3E7F" w:rsidP="00FD3E7F">
      <w:pPr>
        <w:pStyle w:val="a3"/>
      </w:pPr>
      <w:r>
        <w:t>Целями индикативного планирования в Японии в различные периоды выступали достижение экономической независимости, максимизация экономического роста, обеспечение основы производственной деятельности [137].</w:t>
      </w:r>
    </w:p>
    <w:p w:rsidR="00FD3E7F" w:rsidRDefault="00FD3E7F" w:rsidP="00FD3E7F">
      <w:pPr>
        <w:pStyle w:val="a3"/>
      </w:pPr>
      <w:r>
        <w:t>Национальные программы этой страны являются одним из основных рычагов достижения целей и задач развития национальной экономики. В их рамках осуществляется основная конкретизация и детализация индикативных планов. Так, если показатели инвестиционной деятельности в новом экономическом плане развития Японии представлены одной таблицей "Государственные инвестиции по секторам", то одновременно с планом было разработано 15 про- грамм долгосрочных проектов государственных капвложений. В них детально прописаны конкретные объекты, объемы и источники инвестиций, сроки строительства и другие характеристики инвестиционных проектов, в осуществлении которых государство играет ключевую роль. Взаимосвязи между планами и программами обеспечивают их совместимость по существу и основным направлениям и не подразумевают жесткой параметральной увязки.</w:t>
      </w:r>
    </w:p>
    <w:p w:rsidR="00FD3E7F" w:rsidRDefault="00FD3E7F" w:rsidP="00FD3E7F">
      <w:pPr>
        <w:pStyle w:val="a3"/>
      </w:pPr>
      <w:r>
        <w:t>В Японии создана система институтов, занимающихся индикативным планированием. В разработке индикативных планов в той или иной мере принимают участие все правительственные учреждения, имеющие отношение к экономике, прежде всего Министерство финансов, Министерство внешней тор-</w:t>
      </w:r>
    </w:p>
    <w:p w:rsidR="00FD3E7F" w:rsidRDefault="00FD3E7F" w:rsidP="00FD3E7F">
      <w:pPr>
        <w:pStyle w:val="a3"/>
      </w:pPr>
      <w:r>
        <w:t>^ говли и промышленности. Кроме того, к обоснованию и разработке планов привлекаются многие научно-исследовательские организации и широкий круг</w:t>
      </w:r>
    </w:p>
    <w:p w:rsidR="00FD3E7F" w:rsidRDefault="00FD3E7F" w:rsidP="00FD3E7F">
      <w:pPr>
        <w:pStyle w:val="a3"/>
      </w:pPr>
      <w:r>
        <w:t>* опытных специалистов и экспертов. Основную же координирующую роль в разработке планов играет Управление экономического планирования, которое возглавляется генеральным директором в ранге государственного министра.</w:t>
      </w:r>
    </w:p>
    <w:p w:rsidR="00FD3E7F" w:rsidRDefault="00FD3E7F" w:rsidP="00FD3E7F">
      <w:pPr>
        <w:pStyle w:val="a3"/>
      </w:pPr>
      <w:r>
        <w:t>Процесс составления проекта будущего индикативного плана (Приложение 2) начинается с запроса со стороны Премьер-министра в адрес Экономического совета. Совет является совещательным органом при главе правительства и непосредственно разрабатывает общегосударственные планы экономического развития страны. Он формируется из представителей крупного бизнеса, академических кругов, исследовательских организаций. Срок его действия - два года. Кроме того, в процессе формирования каждого отдельного плана в помощь Экономическому совету создается ряд комитетов, в состав которых включаются представители различных слоев общества. Проект плана тщательно отшлифовывается в Совете и в его комитетах. Таким образом, обеспечивается прозрачность процесса разработки планов, а также учет групповых интересов предпринимателей и государства. Окончательный проект передается Премьер-министру в форме ответа на полученный от него запрос, и Кабинет министров принимает его в качестве официального экономического плана правительства Японии [90].</w:t>
      </w:r>
    </w:p>
    <w:p w:rsidR="00FD3E7F" w:rsidRDefault="00FD3E7F" w:rsidP="00FD3E7F">
      <w:pPr>
        <w:pStyle w:val="a3"/>
      </w:pPr>
      <w:r>
        <w:t>ф Основным достоинством индикативного планирования в Японии являет-</w:t>
      </w:r>
    </w:p>
    <w:p w:rsidR="00FD3E7F" w:rsidRDefault="00FD3E7F" w:rsidP="00FD3E7F">
      <w:pPr>
        <w:pStyle w:val="a3"/>
      </w:pPr>
      <w:r>
        <w:t>4i ся ориентирование предприятий частного сектора экономики на практическую реализацию государственной экономической политики. В соответствии с этим общегосударственные планы экономического развития не являются законами, а представляют собой государственные программы, ориентирующие и мобилизующие отдельные звенья экономической структуры на выполнение этих программ в общенациональных интересах.</w:t>
      </w:r>
    </w:p>
    <w:p w:rsidR="00FD3E7F" w:rsidRDefault="00FD3E7F" w:rsidP="00FD3E7F">
      <w:pPr>
        <w:pStyle w:val="a3"/>
      </w:pPr>
      <w:r>
        <w:t>В США планирование носит централизованный характер и ведет начало из двух источников: планирование на региональном уровне и планирование на</w:t>
      </w:r>
    </w:p>
    <w:p w:rsidR="00FD3E7F" w:rsidRDefault="00FD3E7F" w:rsidP="00FD3E7F">
      <w:pPr>
        <w:pStyle w:val="a3"/>
      </w:pPr>
      <w:r>
        <w:t>ш уровне крупных фирм [11].</w:t>
      </w:r>
    </w:p>
    <w:p w:rsidR="00FD3E7F" w:rsidRDefault="00FD3E7F" w:rsidP="00FD3E7F">
      <w:pPr>
        <w:pStyle w:val="a3"/>
      </w:pPr>
      <w:r>
        <w:t>^ Основным плановым документом на федеральном уровне являются целе-</w:t>
      </w:r>
    </w:p>
    <w:p w:rsidR="00FD3E7F" w:rsidRDefault="00FD3E7F" w:rsidP="00FD3E7F">
      <w:pPr>
        <w:pStyle w:val="a3"/>
      </w:pPr>
      <w:r>
        <w:t>вые программы. Пик эволюции программно-целевого планирования в США приходится на 1960-1970 гг. В настоящее время на государственном уровне планируются так называемые макротехнологии, объединяющие сотни технологий по выпуску наукоемкой и высокотехнологичной продукции. Результатом развития межотраслевого планирования явилось создание эффективной системы государственного регулирования инноваций и научно-технических разработок.</w:t>
      </w:r>
    </w:p>
    <w:p w:rsidR="00FD3E7F" w:rsidRDefault="00FD3E7F" w:rsidP="00FD3E7F">
      <w:pPr>
        <w:pStyle w:val="a3"/>
      </w:pPr>
      <w:r>
        <w:t>Параллельно с финансовым и программно-целевым планированием в США развивалось и территориальное. Первые федеральные программы по своему содержанию напоминали советский план ГОЭЛРО. Эволюция территори-ального планирования на федеральном уровне привела к созданию системы разнообразных целевых программ по размещению производительных сил, охране окружающей среды и широкому спектру социальных проблем.</w:t>
      </w:r>
    </w:p>
    <w:p w:rsidR="00FD3E7F" w:rsidRDefault="00FD3E7F" w:rsidP="00FD3E7F">
      <w:pPr>
        <w:pStyle w:val="a3"/>
      </w:pPr>
      <w:r>
        <w:t xml:space="preserve">Разветвленная система программ в США потребовала особой организации управления их реализацией [132]. Поэтому можно выделить несколько уровней формирования и реализации отраслевых и региональных программ. Прежде всего, это общегосударственный </w:t>
      </w:r>
      <w:r w:rsidRPr="00680DF0">
        <w:t xml:space="preserve">доска объявлений недвижимость краснодар </w:t>
      </w:r>
      <w:r>
        <w:t>уровень, который выполняет функции выработки политики развития регионов и отраслей, выделения средств для осуществления программ, координации межотраслевых и межрегиональных ф мероприятий. На ведомственном уровне производится распределение средств, -# выделяемых законодательным органом на осуществление программ, планирование мероприятий и контроль за их выполнением, а также при необходимости и управление этими программами. Наконец, на региональном уровне выполняются основные работы по реализации программ. Следует отметить, что между государственными органами различных отраслей и частными предприятиями не существует отношений административного подчинения при реализации программ, однако установлена система взаимодействия и экономической ответственности через договорную или аналогичную ей систему.</w:t>
      </w:r>
    </w:p>
    <w:p w:rsidR="00FD3E7F" w:rsidRDefault="00FD3E7F" w:rsidP="00FD3E7F">
      <w:pPr>
        <w:pStyle w:val="a3"/>
      </w:pPr>
      <w:r>
        <w:t>Что касается программ развития сельского хозяйства, то они находятся в компетенции Министерства сельского хозяйства США. По своим объемам эти программы, разрабатываемые обычно на пятилетний срок, занимают одно из первых мест среди других программ по доле их финансирования за счет федерального бюджета. Среди принципов североамериканской системы планирования необходимо выделить такие, как поддержка относительно высоких закупочных цен на сельскохозяйственную продукцию, регулирование внешнеторговой деятельности, целевые субсидии. Все это реализуется через контрагентов, создавая таким образом специфическую форму отношений государства и частных компаний. В настоящее время в США рассматривается вопрос об изменении механизма поддержки фермеров, в частности, сокращение программ и вы-деление больше средств на реализацию оставшихся программ. Однако предполагается проводить такое снижение ассигнований постепенно, что позволит им адаптироваться к рыночным условиям [118].</w:t>
      </w:r>
    </w:p>
    <w:p w:rsidR="00FD3E7F" w:rsidRDefault="00FD3E7F" w:rsidP="00FD3E7F">
      <w:pPr>
        <w:pStyle w:val="a3"/>
      </w:pPr>
      <w:r>
        <w:t>В Германии используется несколько иной подход к планированию как одному из механизмов государственного регулирования, а именно: ограничение прямого вмешательства государства в деятельность хозяйствующих субъектов, последовательное сокращение прямых субсидий и усиление косвенных рычагов регулирования, какими являются налоги, создание условий для экспорта продукции и другие. Однако при этом предусматриваются обеспечение работоспо- собности экономики, координация деятельности отраслей, достижение постав- ленных общественно-экономических целей [133].</w:t>
      </w:r>
    </w:p>
    <w:p w:rsidR="00FD3E7F" w:rsidRDefault="00FD3E7F" w:rsidP="00FD3E7F">
      <w:pPr>
        <w:pStyle w:val="a3"/>
      </w:pPr>
      <w:r>
        <w:t>Итальянский тип планирования предполагает устранение складывающихся диспропорций в функционировании экономики между регионами, отраслями, уровнями доходов отдельных слоев населения.</w:t>
      </w:r>
    </w:p>
    <w:p w:rsidR="00FD3E7F" w:rsidRDefault="00FD3E7F" w:rsidP="00FD3E7F">
      <w:pPr>
        <w:pStyle w:val="a3"/>
      </w:pPr>
      <w:r>
        <w:t>Скандинавская (шведская) модель предусматривает четко выраженную социальную направленность, когда главными задачами являются создание необходимых социальных гарантий и поддержание высокого уровня жизни населения [74]. Экономический базис этой модели составляют рыночные отноше- ния с использованием достаточно развитого государственного регулирования.</w:t>
      </w:r>
    </w:p>
    <w:p w:rsidR="00FD3E7F" w:rsidRDefault="00FD3E7F" w:rsidP="00FD3E7F">
      <w:pPr>
        <w:pStyle w:val="a3"/>
      </w:pPr>
      <w:r>
        <w:t>Принцип согласования интересов производителей и потребителей реализуется в ежегодно разрабатываемых программах и бюджетах, а также путем корректи-w ровки среднесрочных прогнозов в соответствии со складывающейся экономической ситуацией.</w:t>
      </w:r>
    </w:p>
    <w:p w:rsidR="00FD3E7F" w:rsidRDefault="00FD3E7F" w:rsidP="00FD3E7F">
      <w:pPr>
        <w:pStyle w:val="a3"/>
      </w:pPr>
      <w:r>
        <w:t>Стройная система планирования сложилась в Европейском экономическом сообществе (ЕЭС) [4]. В договоре об учреждении ЕЭС в 1957 г. указывалось в качестве одной из основных его целей "...установление общей политики в области сельского хозяйства". При этом были достаточно четко определены три четырехлетних этапа, в течение которых последовательно осуществлялись меры по созданию общего рынка.</w:t>
      </w:r>
    </w:p>
    <w:p w:rsidR="00FD3E7F" w:rsidRDefault="00FD3E7F" w:rsidP="00FD3E7F">
      <w:pPr>
        <w:pStyle w:val="a3"/>
      </w:pPr>
      <w:r>
        <w:t>В деятельности ЕС в области сельского хозяйства были выделены два ос-новных направления: формирование рыночной политики и структурных преобразований. Рыночная политика определила свободное передвижение сельскохозяйственной продукции, единую систему ценовых отношений, финансовых поддержек товаропроизводителей и ряда других механизмов. Структурная политика включает регулирование социально-экономических преобразований в сельском хозяйстве на всех уровнях - от хозяйств и их объединений до регионов и в целом общего рынка. В ее развитии можно выделить три этапа: на первом, который занял почти десять лет, происходила координация национальных политик; на втором, продолжавшемся 12-13 лет, шло формирование единой ф сельскохозяйственной политики путем принятия директив, на основе которых Hit строилось национальное законодательство в аграрном секторе. И, наконец, на третьем этапе происходит переход к принятию обязательных регламентов для всех стран-участников ЕС, направленных на повышение эффективности производства [96].</w:t>
      </w:r>
    </w:p>
    <w:p w:rsidR="00FD3E7F" w:rsidRDefault="00FD3E7F" w:rsidP="00FD3E7F">
      <w:pPr>
        <w:pStyle w:val="a3"/>
      </w:pPr>
      <w:r>
        <w:t>При этом в соответствии с разработанной программой в ЕС в политике структурных преобразований этой организации выделено несколько направлений. Одно из них связано с программами модернизации сельскохозяйственных предприятий и прежде всего - укрупнением до размеров, обеспечивающих их жизнеспособность. Для необходимых преобразований этим хозяйствам на ос-</w:t>
      </w:r>
    </w:p>
    <w:p w:rsidR="00FD3E7F" w:rsidRDefault="00FD3E7F" w:rsidP="00FD3E7F">
      <w:pPr>
        <w:pStyle w:val="a3"/>
      </w:pPr>
      <w:r>
        <w:t>нове их планов выделяются соответствующие субсидии. При этом они имеют преимущественно ориентирующий характер, поскольку условиями их предос-w тавления предусмотрены участие в финансировании намеченных мероприятии собственных средств фермеров, а также выделение ассигнований по региональным программам. Другим направлением в структурной политике является финансовая поддержка системы переработки и реализации сельскохозяйственной продукции в целях укрепления положения фермеров, их взаимоотношений с перерабатывающими предприятиями и торговлей. Поощряется прежде всего кооперация производителей продукции, создание базы ее переработки и хранения. Значительное место уделяется региональным программам, которые охватывают более 1,2 млн. фермерских хозяйств. В задачу этих программ входит развитие или сохранение сельскохозяйственного производства в регионах со сложными природно-климатическими условиями. В соответствии с такими программами фермеры получают доплаты в расчете на единицу произведенной продукции или на голову скота, субсидии на льготных условиях.</w:t>
      </w:r>
    </w:p>
    <w:p w:rsidR="00FD3E7F" w:rsidRDefault="00FD3E7F" w:rsidP="00FD3E7F">
      <w:pPr>
        <w:pStyle w:val="a3"/>
      </w:pPr>
      <w:r>
        <w:t>В Турции разработкой пятилетних и годовых планов экономического развития занимается государственная плановая организация при премьере-министре, которые являются обязательными для государственных предприятий и должны учитываться при реализации государственных программ. Для частного сектора они носят рекомендательный характер. В частности, по пищевой ф промышленности планирование осуществляется по 62 группам продукции, но Ц предприятие вправе самостоятельно определять ее номенклатуру [16].</w:t>
      </w:r>
    </w:p>
    <w:p w:rsidR="00FD3E7F" w:rsidRDefault="00FD3E7F" w:rsidP="00FD3E7F">
      <w:pPr>
        <w:pStyle w:val="a3"/>
      </w:pPr>
      <w:r>
        <w:t>В Швейцарии применяется практика разработки пятилетних и даже десятилетних программ развития сельского хозяйства. Основными их задачами являются улучшение продовольственного обеспечения населения, экологизация производства.</w:t>
      </w:r>
    </w:p>
    <w:p w:rsidR="00FD3E7F" w:rsidRDefault="00FD3E7F" w:rsidP="00FD3E7F">
      <w:pPr>
        <w:pStyle w:val="a3"/>
      </w:pPr>
      <w:r>
        <w:t>В Малайзии до 1970 г. политика развития была направлена на обеспечение экономического роста и развития села и связана с модернизацией сельскохозяйственного производства. Через индикативное планирование проводилась -N Программа улучшения сельскохозяйственной производительности посредством</w:t>
      </w:r>
    </w:p>
    <w:p w:rsidR="00FD3E7F" w:rsidRDefault="00FD3E7F" w:rsidP="00FD3E7F">
      <w:pPr>
        <w:pStyle w:val="a3"/>
      </w:pPr>
      <w:r>
        <w:t>выращивания высокоурожайных культур. Последующие пятилетние планы Малайзии содержали в себе принципы Новой Экономической Политики (НЭП), связанные с изменениями как в социальных, так и в экономических процессах. Через планы и НЭП реализовывались задачи реструктуризации и установления экономической стабильности. Политика импортозамещения к 1970 г. была признана недостаточной, поэтому, начиная с этого периода, проводилась политика расширения экспорта [155].</w:t>
      </w:r>
    </w:p>
    <w:p w:rsidR="00FD3E7F" w:rsidRDefault="00FD3E7F" w:rsidP="00FD3E7F">
      <w:pPr>
        <w:pStyle w:val="a3"/>
      </w:pPr>
      <w:r>
        <w:t>В Малайзии индикативное планирование осуществляется через Комитет планирования национального развития Подразделением по экономическому планированию (Economic Planning Unit - EPU). Специальная межведомственная группа по планированию координирует работу таких органов, как Казначейство, Центральный банк и Департамент по координации проектов (Приложение</w:t>
      </w:r>
    </w:p>
    <w:p w:rsidR="00FD3E7F" w:rsidRDefault="00FD3E7F" w:rsidP="00FD3E7F">
      <w:pPr>
        <w:pStyle w:val="a3"/>
      </w:pPr>
      <w:r>
        <w:t>3).</w:t>
      </w:r>
    </w:p>
    <w:p w:rsidR="00FD3E7F" w:rsidRDefault="00FD3E7F" w:rsidP="00FD3E7F">
      <w:pPr>
        <w:pStyle w:val="a3"/>
      </w:pPr>
      <w:r>
        <w:t>Третий (десятилетний 2001-2010 гг.) перспективный план развития Малайзии содержит конкретные целевые программы, связанные с развитием государственного сектора, ускорением приватизации государственной собственности.</w:t>
      </w:r>
    </w:p>
    <w:p w:rsidR="00FD3E7F" w:rsidRDefault="00FD3E7F" w:rsidP="00FD3E7F">
      <w:pPr>
        <w:pStyle w:val="a3"/>
      </w:pPr>
      <w:r>
        <w:t>В пятилетних планах Индонезии на разных этапах развития экономики в индикативное планирование включались такие программы, как "Расширение экспорта масла и другой продукции, выращиваемой на плантациях" (1969- 1973 гг.), "Экономический рост на базе реструктуризации экономики и прово- димой политики экспортоориентации" (1994-1998 гг.). "Программа обеспечения товарами первой необходимости" (1974-1978 гг). По основным показателям, на которых строились и реализовывались перечисленные программы, разрабатывались методы учета и прогноза, реализованные в соответствующих блоках используемых моделей.</w:t>
      </w:r>
    </w:p>
    <w:p w:rsidR="00FD3E7F" w:rsidRDefault="00FD3E7F" w:rsidP="00FD3E7F">
      <w:pPr>
        <w:pStyle w:val="a3"/>
      </w:pPr>
      <w:r>
        <w:t>В первых восьми планах Индии (1951-1996 гг.) акцент делался на расту-щий государственный сектор и его инвестиции в основные отрасли экономики, и особенно в отрасли тяжелой промышленности. Начиная с девятого плана (1997г.) акцент на госсектор был смягчен, планы стали в значительной степени</w:t>
      </w:r>
    </w:p>
    <w:p w:rsidR="00FD3E7F" w:rsidRDefault="00FD3E7F" w:rsidP="00FD3E7F">
      <w:pPr>
        <w:pStyle w:val="a3"/>
      </w:pPr>
      <w:r>
        <w:t>более индикативными, т.е. не носили выраженного директивного характера, что нашло отражение в десятом пятилетнем плане (2002-2007 гг.) [86].</w:t>
      </w:r>
    </w:p>
    <w:p w:rsidR="00FD3E7F" w:rsidRDefault="00FD3E7F" w:rsidP="00FD3E7F">
      <w:pPr>
        <w:pStyle w:val="a3"/>
      </w:pPr>
      <w:r>
        <w:t>Из анализа различных форм использования методов планирования сельского хозяйства в зарубежных странах можно сделать вывод о двойственном их характере. С одной стороны, государство при достижении высокого уровня производства и его эффективности постепенно снижает степень своего непосредственного воздействия на товаропроизводителя, но одновременно, с другой стороны, усиливает его косвенными экономическими индикативными методами. Это вызывается необходимостью регулирования аграрного сектора, включая стремление избежать производство избыточной продукции и, следовательно, исключить нерациональное использование производственных ресурсов.</w:t>
      </w:r>
    </w:p>
    <w:p w:rsidR="00FD3E7F" w:rsidRDefault="00FD3E7F" w:rsidP="00FD3E7F">
      <w:pPr>
        <w:pStyle w:val="a3"/>
      </w:pPr>
      <w:r>
        <w:t>Не менее важным становится социальная ориентация национальной аграрной политики и программы каждой страны, которые неминуемо вызывают необходимость применения плановых механизмов их использования. В этих странах постепенно происходит формирование нового типа управления социально - экономическими процессами на основе соединения свободных рыночных отношений и системы организации целесообразной деятельности на базе применения эффективных методов ее планирования.</w:t>
      </w:r>
    </w:p>
    <w:p w:rsidR="00FD3E7F" w:rsidRDefault="00FD3E7F" w:rsidP="00FD3E7F">
      <w:pPr>
        <w:pStyle w:val="a3"/>
      </w:pPr>
      <w:r>
        <w:t>Анализ мирового опыта показывает значительный потенциал индикативного планирования как инструмента мобилизации внутренних ресурсов эконо- мики при решении задач обеспечения устойчивого экономического роста и по- вышения конкурентоспособности национальной аграрной экономики. Особенно актуальной является разработка таких планов для России, которая еще не завершила процесс формирования конкурентоспособной рыночной экономики и нуждается в эффективном государственном регулировании, компенсирующем недостатки рыночной саморегуляции.</w:t>
      </w:r>
    </w:p>
    <w:p w:rsidR="00FD3E7F" w:rsidRDefault="00FD3E7F" w:rsidP="00FD3E7F">
      <w:pPr>
        <w:pStyle w:val="a3"/>
      </w:pPr>
      <w:r>
        <w:t>САВВИН Юрий Александрович</w:t>
      </w:r>
    </w:p>
    <w:p w:rsidR="00FD3E7F" w:rsidRDefault="00FD3E7F">
      <w:bookmarkStart w:id="0" w:name="_GoBack"/>
      <w:bookmarkEnd w:id="0"/>
    </w:p>
    <w:sectPr w:rsidR="00FD3E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3E7F"/>
    <w:rsid w:val="00142924"/>
    <w:rsid w:val="00412C8A"/>
    <w:rsid w:val="00680DF0"/>
    <w:rsid w:val="00E65909"/>
    <w:rsid w:val="00FD3E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400CA7B-ACB4-4312-96D7-03BE06C1E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FD3E7F"/>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D3E7F"/>
    <w:pPr>
      <w:spacing w:before="100" w:beforeAutospacing="1" w:after="100" w:afterAutospacing="1"/>
    </w:pPr>
  </w:style>
  <w:style w:type="character" w:styleId="a4">
    <w:name w:val="Hyperlink"/>
    <w:basedOn w:val="a0"/>
    <w:rsid w:val="00FD3E7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6966261">
      <w:bodyDiv w:val="1"/>
      <w:marLeft w:val="0"/>
      <w:marRight w:val="0"/>
      <w:marTop w:val="0"/>
      <w:marBottom w:val="0"/>
      <w:divBdr>
        <w:top w:val="none" w:sz="0" w:space="0" w:color="auto"/>
        <w:left w:val="none" w:sz="0" w:space="0" w:color="auto"/>
        <w:bottom w:val="none" w:sz="0" w:space="0" w:color="auto"/>
        <w:right w:val="none" w:sz="0" w:space="0" w:color="auto"/>
      </w:divBdr>
      <w:divsChild>
        <w:div w:id="2073803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4760</Words>
  <Characters>27137</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Индикативное планирование за рубежом: содержание, сущность и функции</vt:lpstr>
    </vt:vector>
  </TitlesOfParts>
  <Company/>
  <LinksUpToDate>false</LinksUpToDate>
  <CharactersWithSpaces>31834</CharactersWithSpaces>
  <SharedDoc>false</SharedDoc>
  <HLinks>
    <vt:vector size="12" baseType="variant">
      <vt:variant>
        <vt:i4>5177411</vt:i4>
      </vt:variant>
      <vt:variant>
        <vt:i4>3</vt:i4>
      </vt:variant>
      <vt:variant>
        <vt:i4>0</vt:i4>
      </vt:variant>
      <vt:variant>
        <vt:i4>5</vt:i4>
      </vt:variant>
      <vt:variant>
        <vt:lpwstr>http://realty-friend.ru/</vt:lpwstr>
      </vt:variant>
      <vt:variant>
        <vt:lpwstr/>
      </vt:variant>
      <vt:variant>
        <vt:i4>5177411</vt:i4>
      </vt:variant>
      <vt:variant>
        <vt:i4>0</vt:i4>
      </vt:variant>
      <vt:variant>
        <vt:i4>0</vt:i4>
      </vt:variant>
      <vt:variant>
        <vt:i4>5</vt:i4>
      </vt:variant>
      <vt:variant>
        <vt:lpwstr>http://realty-friend.ru/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Индикативное планирование за рубежом: содержание, сущность и функции</dc:title>
  <dc:subject/>
  <dc:creator>user</dc:creator>
  <cp:keywords/>
  <dc:description/>
  <cp:lastModifiedBy>Irina</cp:lastModifiedBy>
  <cp:revision>2</cp:revision>
  <dcterms:created xsi:type="dcterms:W3CDTF">2014-08-16T08:21:00Z</dcterms:created>
  <dcterms:modified xsi:type="dcterms:W3CDTF">2014-08-16T08:21:00Z</dcterms:modified>
</cp:coreProperties>
</file>