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085E" w:rsidRDefault="0061085E" w:rsidP="00DF4FF4">
      <w:pPr>
        <w:shd w:val="clear" w:color="auto" w:fill="FFFFFF"/>
        <w:spacing w:line="360" w:lineRule="exact"/>
        <w:ind w:firstLine="680"/>
        <w:jc w:val="center"/>
        <w:rPr>
          <w:b/>
          <w:bCs/>
          <w:caps/>
          <w:spacing w:val="-1"/>
          <w:sz w:val="32"/>
          <w:szCs w:val="28"/>
        </w:rPr>
      </w:pPr>
    </w:p>
    <w:p w:rsidR="00BC488F" w:rsidRPr="00F64954" w:rsidRDefault="00BC488F" w:rsidP="00DF4FF4">
      <w:pPr>
        <w:shd w:val="clear" w:color="auto" w:fill="FFFFFF"/>
        <w:spacing w:line="360" w:lineRule="exact"/>
        <w:ind w:firstLine="680"/>
        <w:jc w:val="center"/>
        <w:rPr>
          <w:b/>
          <w:bCs/>
          <w:caps/>
          <w:spacing w:val="-1"/>
          <w:sz w:val="32"/>
          <w:szCs w:val="28"/>
        </w:rPr>
      </w:pPr>
      <w:r w:rsidRPr="00F64954">
        <w:rPr>
          <w:b/>
          <w:bCs/>
          <w:caps/>
          <w:spacing w:val="-1"/>
          <w:sz w:val="32"/>
          <w:szCs w:val="28"/>
        </w:rPr>
        <w:t>Реферат</w:t>
      </w:r>
    </w:p>
    <w:p w:rsidR="00FA6619" w:rsidRPr="000E60F3" w:rsidRDefault="00FA6619" w:rsidP="00DF4FF4">
      <w:pPr>
        <w:shd w:val="clear" w:color="auto" w:fill="FFFFFF"/>
        <w:spacing w:line="360" w:lineRule="exact"/>
        <w:ind w:firstLine="680"/>
        <w:jc w:val="center"/>
        <w:rPr>
          <w:bCs/>
          <w:caps/>
          <w:spacing w:val="-1"/>
          <w:sz w:val="28"/>
          <w:szCs w:val="28"/>
        </w:rPr>
      </w:pPr>
    </w:p>
    <w:p w:rsidR="00BC488F" w:rsidRPr="000E60F3" w:rsidRDefault="00F64954" w:rsidP="00DF4FF4">
      <w:pPr>
        <w:shd w:val="clear" w:color="auto" w:fill="FFFFFF"/>
        <w:spacing w:line="360" w:lineRule="exact"/>
        <w:ind w:firstLine="680"/>
        <w:jc w:val="both"/>
        <w:rPr>
          <w:sz w:val="28"/>
          <w:szCs w:val="28"/>
        </w:rPr>
      </w:pPr>
      <w:r>
        <w:rPr>
          <w:sz w:val="28"/>
          <w:szCs w:val="28"/>
        </w:rPr>
        <w:t>Курсовая</w:t>
      </w:r>
      <w:r w:rsidR="00BC488F" w:rsidRPr="000E60F3">
        <w:rPr>
          <w:sz w:val="28"/>
          <w:szCs w:val="28"/>
        </w:rPr>
        <w:t xml:space="preserve"> работ</w:t>
      </w:r>
      <w:r w:rsidR="008E700A">
        <w:rPr>
          <w:sz w:val="28"/>
          <w:szCs w:val="28"/>
        </w:rPr>
        <w:t xml:space="preserve">а: </w:t>
      </w:r>
      <w:r w:rsidR="00031A47">
        <w:rPr>
          <w:sz w:val="28"/>
          <w:szCs w:val="28"/>
        </w:rPr>
        <w:t>35</w:t>
      </w:r>
      <w:r w:rsidR="008E700A">
        <w:rPr>
          <w:sz w:val="28"/>
          <w:szCs w:val="28"/>
        </w:rPr>
        <w:t xml:space="preserve"> с, </w:t>
      </w:r>
      <w:r w:rsidR="00031A47">
        <w:rPr>
          <w:sz w:val="28"/>
          <w:szCs w:val="28"/>
        </w:rPr>
        <w:t xml:space="preserve">8 </w:t>
      </w:r>
      <w:r w:rsidR="00DF4FF4">
        <w:rPr>
          <w:sz w:val="28"/>
          <w:szCs w:val="28"/>
        </w:rPr>
        <w:t xml:space="preserve">табл., </w:t>
      </w:r>
      <w:r w:rsidR="00031A47">
        <w:rPr>
          <w:sz w:val="28"/>
          <w:szCs w:val="28"/>
        </w:rPr>
        <w:t>26</w:t>
      </w:r>
      <w:r w:rsidR="008E700A">
        <w:rPr>
          <w:sz w:val="28"/>
          <w:szCs w:val="28"/>
        </w:rPr>
        <w:t xml:space="preserve"> источника</w:t>
      </w:r>
      <w:r w:rsidR="00BC488F" w:rsidRPr="000E60F3">
        <w:rPr>
          <w:sz w:val="28"/>
          <w:szCs w:val="28"/>
        </w:rPr>
        <w:t>.</w:t>
      </w:r>
    </w:p>
    <w:p w:rsidR="00BC488F" w:rsidRPr="000E60F3" w:rsidRDefault="00F64954" w:rsidP="00DF4FF4">
      <w:pPr>
        <w:shd w:val="clear" w:color="auto" w:fill="FFFFFF"/>
        <w:spacing w:line="360" w:lineRule="exact"/>
        <w:ind w:firstLine="680"/>
        <w:jc w:val="both"/>
        <w:rPr>
          <w:caps/>
          <w:spacing w:val="1"/>
          <w:sz w:val="28"/>
          <w:szCs w:val="28"/>
        </w:rPr>
      </w:pPr>
      <w:r>
        <w:rPr>
          <w:caps/>
          <w:spacing w:val="1"/>
          <w:sz w:val="28"/>
          <w:szCs w:val="28"/>
        </w:rPr>
        <w:t>коммерческий</w:t>
      </w:r>
      <w:r w:rsidR="00FA6619" w:rsidRPr="000E60F3">
        <w:rPr>
          <w:caps/>
          <w:spacing w:val="1"/>
          <w:sz w:val="28"/>
          <w:szCs w:val="28"/>
        </w:rPr>
        <w:t xml:space="preserve"> РИСК, УПРАВЛЕНИЕ РИСКОМ, </w:t>
      </w:r>
      <w:r w:rsidR="00FA6619" w:rsidRPr="000E60F3">
        <w:rPr>
          <w:caps/>
          <w:snapToGrid w:val="0"/>
          <w:sz w:val="28"/>
          <w:szCs w:val="28"/>
        </w:rPr>
        <w:t xml:space="preserve">механизмы нейтрализации </w:t>
      </w:r>
      <w:r>
        <w:rPr>
          <w:caps/>
          <w:snapToGrid w:val="0"/>
          <w:sz w:val="28"/>
          <w:szCs w:val="28"/>
        </w:rPr>
        <w:t>коммерческих</w:t>
      </w:r>
      <w:r w:rsidR="00FA6619" w:rsidRPr="000E60F3">
        <w:rPr>
          <w:caps/>
          <w:snapToGrid w:val="0"/>
          <w:sz w:val="28"/>
          <w:szCs w:val="28"/>
        </w:rPr>
        <w:t xml:space="preserve"> рисков</w:t>
      </w:r>
      <w:r w:rsidR="00FA6619" w:rsidRPr="000E60F3">
        <w:rPr>
          <w:caps/>
          <w:spacing w:val="1"/>
          <w:sz w:val="28"/>
          <w:szCs w:val="28"/>
        </w:rPr>
        <w:t>,</w:t>
      </w:r>
      <w:r w:rsidR="00FA6619" w:rsidRPr="000E60F3">
        <w:rPr>
          <w:caps/>
          <w:sz w:val="28"/>
          <w:szCs w:val="28"/>
        </w:rPr>
        <w:t xml:space="preserve"> Анализ рисков.</w:t>
      </w:r>
    </w:p>
    <w:p w:rsidR="00BC488F" w:rsidRPr="000E60F3" w:rsidRDefault="00BC488F" w:rsidP="00DF4FF4">
      <w:pPr>
        <w:spacing w:line="360" w:lineRule="exact"/>
        <w:ind w:firstLine="709"/>
        <w:jc w:val="both"/>
        <w:rPr>
          <w:sz w:val="28"/>
          <w:szCs w:val="28"/>
        </w:rPr>
      </w:pPr>
      <w:r w:rsidRPr="000E60F3">
        <w:rPr>
          <w:sz w:val="28"/>
          <w:szCs w:val="28"/>
        </w:rPr>
        <w:t xml:space="preserve">Объектом исследования является предприятие </w:t>
      </w:r>
      <w:r w:rsidR="00DF4FF4">
        <w:rPr>
          <w:sz w:val="28"/>
          <w:szCs w:val="28"/>
        </w:rPr>
        <w:t>ОАО «Полесье»</w:t>
      </w:r>
      <w:r w:rsidRPr="000E60F3">
        <w:rPr>
          <w:sz w:val="28"/>
          <w:szCs w:val="28"/>
        </w:rPr>
        <w:t>.</w:t>
      </w:r>
    </w:p>
    <w:p w:rsidR="00F351A5" w:rsidRPr="000E60F3" w:rsidRDefault="00F351A5" w:rsidP="00DF4FF4">
      <w:pPr>
        <w:spacing w:line="360" w:lineRule="exact"/>
        <w:ind w:firstLine="709"/>
        <w:jc w:val="both"/>
        <w:rPr>
          <w:sz w:val="28"/>
          <w:szCs w:val="28"/>
        </w:rPr>
      </w:pPr>
      <w:r w:rsidRPr="000E60F3">
        <w:rPr>
          <w:sz w:val="28"/>
          <w:szCs w:val="28"/>
        </w:rPr>
        <w:t>Предметом является процесс профилактики и нейтрализации предпринимательских рисков.</w:t>
      </w:r>
    </w:p>
    <w:p w:rsidR="00F64954" w:rsidRPr="000E60F3" w:rsidRDefault="00F64954" w:rsidP="00DF4FF4">
      <w:pPr>
        <w:spacing w:line="360" w:lineRule="exact"/>
        <w:ind w:firstLine="680"/>
        <w:jc w:val="both"/>
        <w:rPr>
          <w:sz w:val="28"/>
          <w:szCs w:val="28"/>
        </w:rPr>
      </w:pPr>
      <w:r w:rsidRPr="000E60F3">
        <w:rPr>
          <w:sz w:val="28"/>
          <w:szCs w:val="28"/>
        </w:rPr>
        <w:t xml:space="preserve">Целью </w:t>
      </w:r>
      <w:r>
        <w:rPr>
          <w:sz w:val="28"/>
          <w:szCs w:val="28"/>
        </w:rPr>
        <w:t>курсовой</w:t>
      </w:r>
      <w:r w:rsidRPr="000E60F3">
        <w:rPr>
          <w:sz w:val="28"/>
          <w:szCs w:val="28"/>
        </w:rPr>
        <w:t xml:space="preserve"> ра</w:t>
      </w:r>
      <w:r>
        <w:rPr>
          <w:sz w:val="28"/>
          <w:szCs w:val="28"/>
        </w:rPr>
        <w:t xml:space="preserve">боты является изучение коммерческого риска и страхование рисков, как один из </w:t>
      </w:r>
      <w:r w:rsidRPr="000E60F3">
        <w:rPr>
          <w:sz w:val="28"/>
          <w:szCs w:val="28"/>
        </w:rPr>
        <w:t>о</w:t>
      </w:r>
      <w:r w:rsidRPr="000E60F3">
        <w:rPr>
          <w:snapToGrid w:val="0"/>
          <w:sz w:val="28"/>
          <w:szCs w:val="28"/>
        </w:rPr>
        <w:t xml:space="preserve">сновных механизмов нейтрализации </w:t>
      </w:r>
      <w:r>
        <w:rPr>
          <w:snapToGrid w:val="0"/>
          <w:sz w:val="28"/>
          <w:szCs w:val="28"/>
        </w:rPr>
        <w:t>коммерческих</w:t>
      </w:r>
      <w:r w:rsidRPr="000E60F3">
        <w:rPr>
          <w:snapToGrid w:val="0"/>
          <w:sz w:val="28"/>
          <w:szCs w:val="28"/>
        </w:rPr>
        <w:t xml:space="preserve"> рисков</w:t>
      </w:r>
      <w:r w:rsidRPr="000E60F3">
        <w:rPr>
          <w:sz w:val="28"/>
          <w:szCs w:val="28"/>
        </w:rPr>
        <w:t xml:space="preserve"> на </w:t>
      </w:r>
      <w:r w:rsidR="00DF4FF4">
        <w:rPr>
          <w:sz w:val="28"/>
          <w:szCs w:val="28"/>
        </w:rPr>
        <w:t>ОАО «Полесье»</w:t>
      </w:r>
      <w:r w:rsidRPr="000E60F3">
        <w:rPr>
          <w:sz w:val="28"/>
          <w:szCs w:val="28"/>
        </w:rPr>
        <w:t>.</w:t>
      </w:r>
    </w:p>
    <w:p w:rsidR="00DF4FF4" w:rsidRPr="0042447A" w:rsidRDefault="00DF4FF4" w:rsidP="00DF4FF4">
      <w:pPr>
        <w:widowControl w:val="0"/>
        <w:spacing w:line="360" w:lineRule="exact"/>
        <w:ind w:firstLine="709"/>
        <w:jc w:val="both"/>
        <w:rPr>
          <w:sz w:val="28"/>
          <w:szCs w:val="28"/>
        </w:rPr>
      </w:pPr>
      <w:r w:rsidRPr="0042447A">
        <w:rPr>
          <w:sz w:val="28"/>
          <w:szCs w:val="28"/>
        </w:rPr>
        <w:t xml:space="preserve">Методы исследования: общенаучные методы исследований (диалектика, синтез, системность и другие), специальные методы и приемы бухгалтерского учета и анализа. </w:t>
      </w:r>
    </w:p>
    <w:p w:rsidR="00DF4FF4" w:rsidRPr="0042447A" w:rsidRDefault="00DF4FF4" w:rsidP="00DF4FF4">
      <w:pPr>
        <w:widowControl w:val="0"/>
        <w:spacing w:line="360" w:lineRule="exact"/>
        <w:ind w:firstLine="709"/>
        <w:jc w:val="both"/>
        <w:rPr>
          <w:sz w:val="28"/>
          <w:szCs w:val="28"/>
        </w:rPr>
      </w:pPr>
      <w:r w:rsidRPr="0042447A">
        <w:rPr>
          <w:sz w:val="28"/>
          <w:szCs w:val="28"/>
        </w:rPr>
        <w:t xml:space="preserve">Результаты проведенного исследования рекомендованы к использованию в практической деятельности </w:t>
      </w:r>
      <w:r>
        <w:rPr>
          <w:sz w:val="28"/>
          <w:szCs w:val="28"/>
        </w:rPr>
        <w:t>завода ОАО «Полесье»</w:t>
      </w:r>
      <w:r w:rsidRPr="0042447A">
        <w:rPr>
          <w:sz w:val="28"/>
          <w:szCs w:val="28"/>
        </w:rPr>
        <w:t xml:space="preserve">. </w:t>
      </w:r>
    </w:p>
    <w:p w:rsidR="00DF4FF4" w:rsidRDefault="00DF4FF4" w:rsidP="00DF4FF4">
      <w:pPr>
        <w:pStyle w:val="23"/>
        <w:widowControl w:val="0"/>
        <w:spacing w:after="0" w:line="360" w:lineRule="exact"/>
        <w:ind w:firstLine="709"/>
        <w:jc w:val="both"/>
        <w:rPr>
          <w:sz w:val="28"/>
          <w:szCs w:val="28"/>
        </w:rPr>
      </w:pPr>
      <w:r w:rsidRPr="0042447A">
        <w:rPr>
          <w:sz w:val="28"/>
          <w:szCs w:val="28"/>
        </w:rPr>
        <w:t xml:space="preserve">Автор работы подтверждает, что приведенный в ней расчетно- аналитический материал правильно и объективно отражает состояние исследуемого процесса, а все заимствованные из литературных и других источников теоретические и методологические положения и концепции сопровождаются ссылками на их авторов. </w:t>
      </w:r>
    </w:p>
    <w:p w:rsidR="00BC488F" w:rsidRPr="000E60F3" w:rsidRDefault="00BC488F" w:rsidP="00DF4FF4">
      <w:pPr>
        <w:shd w:val="clear" w:color="auto" w:fill="FFFFFF"/>
        <w:spacing w:line="360" w:lineRule="exact"/>
        <w:ind w:firstLine="680"/>
        <w:jc w:val="both"/>
      </w:pPr>
    </w:p>
    <w:p w:rsidR="00BC488F" w:rsidRPr="00DF4FF4" w:rsidRDefault="00BC488F" w:rsidP="00DF4FF4">
      <w:pPr>
        <w:pStyle w:val="2"/>
        <w:spacing w:line="360" w:lineRule="exact"/>
        <w:ind w:firstLine="680"/>
        <w:jc w:val="right"/>
        <w:rPr>
          <w:rFonts w:ascii="Times New Roman" w:hAnsi="Times New Roman" w:cs="Times New Roman"/>
          <w:b w:val="0"/>
          <w:i w:val="0"/>
        </w:rPr>
      </w:pPr>
    </w:p>
    <w:p w:rsidR="00BC488F" w:rsidRPr="00DF4FF4" w:rsidRDefault="002728AF" w:rsidP="00DF4FF4">
      <w:pPr>
        <w:pStyle w:val="2"/>
        <w:tabs>
          <w:tab w:val="left" w:pos="5643"/>
        </w:tabs>
        <w:spacing w:line="360" w:lineRule="exact"/>
        <w:ind w:firstLine="680"/>
        <w:jc w:val="right"/>
        <w:rPr>
          <w:rFonts w:ascii="Times New Roman" w:hAnsi="Times New Roman" w:cs="Times New Roman"/>
          <w:b w:val="0"/>
          <w:i w:val="0"/>
          <w:sz w:val="20"/>
          <w:lang w:val="en-US"/>
        </w:rPr>
      </w:pPr>
      <w:r>
        <w:rPr>
          <w:noProof/>
        </w:rPr>
        <w:pict>
          <v:line id="_x0000_s1026" style="position:absolute;left:0;text-align:left;z-index:251656704" from="325.85pt,3.75pt" to="465.15pt,3.75pt" o:allowincell="f" strokeweight=".7pt"/>
        </w:pict>
      </w:r>
      <w:r w:rsidR="00BC488F" w:rsidRPr="00DF4FF4">
        <w:rPr>
          <w:rFonts w:ascii="Times New Roman" w:hAnsi="Times New Roman" w:cs="Times New Roman"/>
          <w:b w:val="0"/>
          <w:i w:val="0"/>
          <w:sz w:val="20"/>
        </w:rPr>
        <w:t>подпись</w:t>
      </w:r>
      <w:r w:rsidR="00BC488F" w:rsidRPr="00DF4FF4">
        <w:rPr>
          <w:rFonts w:ascii="Times New Roman" w:hAnsi="Times New Roman" w:cs="Times New Roman"/>
          <w:b w:val="0"/>
          <w:i w:val="0"/>
          <w:sz w:val="20"/>
          <w:lang w:val="en-US"/>
        </w:rPr>
        <w:t xml:space="preserve"> </w:t>
      </w:r>
      <w:r w:rsidR="00BC488F" w:rsidRPr="00DF4FF4">
        <w:rPr>
          <w:rFonts w:ascii="Times New Roman" w:hAnsi="Times New Roman" w:cs="Times New Roman"/>
          <w:b w:val="0"/>
          <w:i w:val="0"/>
          <w:sz w:val="20"/>
        </w:rPr>
        <w:t>студента</w:t>
      </w:r>
    </w:p>
    <w:p w:rsidR="000E60F3" w:rsidRPr="00DF4FF4" w:rsidRDefault="00BC488F" w:rsidP="00DF4FF4">
      <w:pPr>
        <w:autoSpaceDE w:val="0"/>
        <w:autoSpaceDN w:val="0"/>
        <w:adjustRightInd w:val="0"/>
        <w:spacing w:line="360" w:lineRule="exact"/>
        <w:ind w:firstLine="680"/>
        <w:jc w:val="center"/>
        <w:rPr>
          <w:b/>
          <w:color w:val="000000"/>
          <w:sz w:val="22"/>
          <w:lang w:val="en-US"/>
        </w:rPr>
      </w:pPr>
      <w:r w:rsidRPr="00DF4FF4">
        <w:rPr>
          <w:bCs/>
          <w:szCs w:val="28"/>
          <w:lang w:val="en-US"/>
        </w:rPr>
        <w:br w:type="page"/>
      </w:r>
      <w:r w:rsidR="000E60F3" w:rsidRPr="00DF4FF4">
        <w:rPr>
          <w:b/>
          <w:caps/>
          <w:spacing w:val="-1"/>
          <w:sz w:val="32"/>
          <w:szCs w:val="28"/>
          <w:lang w:val="en-US"/>
        </w:rPr>
        <w:t>The abstract</w:t>
      </w:r>
    </w:p>
    <w:p w:rsidR="000E60F3" w:rsidRPr="00DF4FF4" w:rsidRDefault="000E60F3" w:rsidP="00DF4FF4">
      <w:pPr>
        <w:autoSpaceDE w:val="0"/>
        <w:autoSpaceDN w:val="0"/>
        <w:adjustRightInd w:val="0"/>
        <w:spacing w:line="360" w:lineRule="exact"/>
        <w:ind w:firstLine="680"/>
        <w:jc w:val="center"/>
        <w:rPr>
          <w:color w:val="000000"/>
          <w:lang w:val="en-US"/>
        </w:rPr>
      </w:pPr>
    </w:p>
    <w:p w:rsidR="00DF4FF4" w:rsidRPr="00DF4FF4" w:rsidRDefault="00DF4FF4" w:rsidP="00DF4FF4">
      <w:pPr>
        <w:shd w:val="clear" w:color="auto" w:fill="FFFFFF"/>
        <w:autoSpaceDE w:val="0"/>
        <w:autoSpaceDN w:val="0"/>
        <w:adjustRightInd w:val="0"/>
        <w:spacing w:line="360" w:lineRule="exact"/>
        <w:ind w:firstLine="680"/>
        <w:jc w:val="both"/>
        <w:rPr>
          <w:rFonts w:ascii="Segoe UI" w:hAnsi="Segoe UI" w:cs="Segoe UI"/>
          <w:color w:val="000000"/>
          <w:sz w:val="16"/>
          <w:szCs w:val="16"/>
          <w:lang w:val="en-US"/>
        </w:rPr>
      </w:pPr>
      <w:r w:rsidRPr="00DF4FF4">
        <w:rPr>
          <w:sz w:val="28"/>
          <w:szCs w:val="28"/>
          <w:lang w:val="en-US"/>
        </w:rPr>
        <w:t xml:space="preserve">Course work: </w:t>
      </w:r>
      <w:r w:rsidR="00031A47" w:rsidRPr="00031A47">
        <w:rPr>
          <w:sz w:val="28"/>
          <w:szCs w:val="28"/>
          <w:lang w:val="en-US"/>
        </w:rPr>
        <w:t>35</w:t>
      </w:r>
      <w:r w:rsidRPr="00DF4FF4">
        <w:rPr>
          <w:sz w:val="28"/>
          <w:szCs w:val="28"/>
          <w:lang w:val="en-US"/>
        </w:rPr>
        <w:t xml:space="preserve"> </w:t>
      </w:r>
      <w:r w:rsidR="00031A47">
        <w:rPr>
          <w:sz w:val="28"/>
          <w:szCs w:val="28"/>
        </w:rPr>
        <w:t>р</w:t>
      </w:r>
      <w:r w:rsidRPr="00DF4FF4">
        <w:rPr>
          <w:sz w:val="28"/>
          <w:szCs w:val="28"/>
          <w:lang w:val="en-US"/>
        </w:rPr>
        <w:t xml:space="preserve">, </w:t>
      </w:r>
      <w:r w:rsidR="00031A47" w:rsidRPr="00031A47">
        <w:rPr>
          <w:sz w:val="28"/>
          <w:szCs w:val="28"/>
          <w:lang w:val="en-US"/>
        </w:rPr>
        <w:t>8</w:t>
      </w:r>
      <w:r w:rsidRPr="00DF4FF4">
        <w:rPr>
          <w:sz w:val="28"/>
          <w:szCs w:val="28"/>
          <w:lang w:val="en-US"/>
        </w:rPr>
        <w:t xml:space="preserve"> tab., </w:t>
      </w:r>
      <w:r w:rsidR="00031A47" w:rsidRPr="00031A47">
        <w:rPr>
          <w:sz w:val="28"/>
          <w:szCs w:val="28"/>
          <w:lang w:val="en-US"/>
        </w:rPr>
        <w:t>26</w:t>
      </w:r>
      <w:r w:rsidRPr="00DF4FF4">
        <w:rPr>
          <w:sz w:val="28"/>
          <w:szCs w:val="28"/>
          <w:lang w:val="en-US"/>
        </w:rPr>
        <w:t xml:space="preserve"> sources.</w:t>
      </w:r>
    </w:p>
    <w:p w:rsidR="00DF4FF4" w:rsidRPr="00DF4FF4" w:rsidRDefault="00DF4FF4" w:rsidP="00DF4FF4">
      <w:pPr>
        <w:shd w:val="clear" w:color="auto" w:fill="FFFFFF"/>
        <w:autoSpaceDE w:val="0"/>
        <w:autoSpaceDN w:val="0"/>
        <w:adjustRightInd w:val="0"/>
        <w:spacing w:line="360" w:lineRule="exact"/>
        <w:ind w:firstLine="680"/>
        <w:jc w:val="both"/>
        <w:rPr>
          <w:rFonts w:ascii="Segoe UI" w:hAnsi="Segoe UI" w:cs="Segoe UI"/>
          <w:color w:val="000000"/>
          <w:sz w:val="16"/>
          <w:szCs w:val="16"/>
          <w:lang w:val="en-US"/>
        </w:rPr>
      </w:pPr>
      <w:r w:rsidRPr="00DF4FF4">
        <w:rPr>
          <w:caps/>
          <w:spacing w:val="1"/>
          <w:sz w:val="28"/>
          <w:szCs w:val="28"/>
          <w:lang w:val="en-US"/>
        </w:rPr>
        <w:t xml:space="preserve">Commercial RISK, MANAGEMENT of RISK, </w:t>
      </w:r>
      <w:r w:rsidRPr="00DF4FF4">
        <w:rPr>
          <w:caps/>
          <w:sz w:val="28"/>
          <w:szCs w:val="28"/>
          <w:lang w:val="en-US"/>
        </w:rPr>
        <w:t>mechanisms of neutralisation of commercial risks</w:t>
      </w:r>
      <w:r w:rsidRPr="00DF4FF4">
        <w:rPr>
          <w:caps/>
          <w:spacing w:val="1"/>
          <w:sz w:val="28"/>
          <w:szCs w:val="28"/>
          <w:lang w:val="en-US"/>
        </w:rPr>
        <w:t>,</w:t>
      </w:r>
      <w:r w:rsidRPr="00DF4FF4">
        <w:rPr>
          <w:caps/>
          <w:sz w:val="28"/>
          <w:szCs w:val="28"/>
          <w:lang w:val="en-US"/>
        </w:rPr>
        <w:t xml:space="preserve"> the Analysis of risks.</w:t>
      </w:r>
    </w:p>
    <w:p w:rsidR="00DF4FF4" w:rsidRPr="00DF4FF4" w:rsidRDefault="00DF4FF4" w:rsidP="00DF4FF4">
      <w:pPr>
        <w:autoSpaceDE w:val="0"/>
        <w:autoSpaceDN w:val="0"/>
        <w:adjustRightInd w:val="0"/>
        <w:spacing w:line="360" w:lineRule="exact"/>
        <w:ind w:firstLine="709"/>
        <w:jc w:val="both"/>
        <w:rPr>
          <w:rFonts w:ascii="Segoe UI" w:hAnsi="Segoe UI" w:cs="Segoe UI"/>
          <w:color w:val="000000"/>
          <w:sz w:val="16"/>
          <w:szCs w:val="16"/>
          <w:lang w:val="en-US"/>
        </w:rPr>
      </w:pPr>
      <w:r w:rsidRPr="00DF4FF4">
        <w:rPr>
          <w:sz w:val="28"/>
          <w:szCs w:val="28"/>
          <w:lang w:val="en-US"/>
        </w:rPr>
        <w:t>Object of research is Open Society "Polesye" enterprise.</w:t>
      </w:r>
    </w:p>
    <w:p w:rsidR="00DF4FF4" w:rsidRPr="00DF4FF4" w:rsidRDefault="00DF4FF4" w:rsidP="00DF4FF4">
      <w:pPr>
        <w:autoSpaceDE w:val="0"/>
        <w:autoSpaceDN w:val="0"/>
        <w:adjustRightInd w:val="0"/>
        <w:spacing w:line="360" w:lineRule="exact"/>
        <w:ind w:firstLine="709"/>
        <w:jc w:val="both"/>
        <w:rPr>
          <w:rFonts w:ascii="Segoe UI" w:hAnsi="Segoe UI" w:cs="Segoe UI"/>
          <w:color w:val="000000"/>
          <w:sz w:val="16"/>
          <w:szCs w:val="16"/>
          <w:lang w:val="en-US"/>
        </w:rPr>
      </w:pPr>
      <w:r w:rsidRPr="00DF4FF4">
        <w:rPr>
          <w:sz w:val="28"/>
          <w:szCs w:val="28"/>
          <w:lang w:val="en-US"/>
        </w:rPr>
        <w:t>Subject is process of preventive maintenance and neutralisation of enterprise risks.</w:t>
      </w:r>
    </w:p>
    <w:p w:rsidR="00DF4FF4" w:rsidRPr="00DF4FF4" w:rsidRDefault="00DF4FF4" w:rsidP="00DF4FF4">
      <w:pPr>
        <w:autoSpaceDE w:val="0"/>
        <w:autoSpaceDN w:val="0"/>
        <w:adjustRightInd w:val="0"/>
        <w:spacing w:line="360" w:lineRule="exact"/>
        <w:ind w:firstLine="680"/>
        <w:jc w:val="both"/>
        <w:rPr>
          <w:rFonts w:ascii="Segoe UI" w:hAnsi="Segoe UI" w:cs="Segoe UI"/>
          <w:color w:val="000000"/>
          <w:sz w:val="16"/>
          <w:szCs w:val="16"/>
          <w:lang w:val="en-US"/>
        </w:rPr>
      </w:pPr>
      <w:r w:rsidRPr="00DF4FF4">
        <w:rPr>
          <w:sz w:val="28"/>
          <w:szCs w:val="28"/>
          <w:lang w:val="en-US"/>
        </w:rPr>
        <w:t>The purpose of course work is studying of commercial risk and insurance of risks, as one of the basic mechanisms of neutralisation of commercial risks on Open Society "Polesye".</w:t>
      </w:r>
    </w:p>
    <w:p w:rsidR="00DF4FF4" w:rsidRPr="00DF4FF4" w:rsidRDefault="00DF4FF4" w:rsidP="00DF4FF4">
      <w:pPr>
        <w:widowControl w:val="0"/>
        <w:autoSpaceDE w:val="0"/>
        <w:autoSpaceDN w:val="0"/>
        <w:adjustRightInd w:val="0"/>
        <w:spacing w:line="360" w:lineRule="exact"/>
        <w:ind w:firstLine="709"/>
        <w:jc w:val="both"/>
        <w:rPr>
          <w:rFonts w:ascii="Segoe UI" w:hAnsi="Segoe UI" w:cs="Segoe UI"/>
          <w:color w:val="000000"/>
          <w:sz w:val="16"/>
          <w:szCs w:val="16"/>
          <w:lang w:val="en-US"/>
        </w:rPr>
      </w:pPr>
      <w:r w:rsidRPr="00DF4FF4">
        <w:rPr>
          <w:sz w:val="28"/>
          <w:szCs w:val="28"/>
          <w:lang w:val="en-US"/>
        </w:rPr>
        <w:t xml:space="preserve">Research methods: general scientific methods of researches (dialectics, synthesis, </w:t>
      </w:r>
      <w:r>
        <w:rPr>
          <w:sz w:val="28"/>
          <w:szCs w:val="28"/>
        </w:rPr>
        <w:t>системность</w:t>
      </w:r>
      <w:r w:rsidRPr="00DF4FF4">
        <w:rPr>
          <w:sz w:val="28"/>
          <w:szCs w:val="28"/>
          <w:lang w:val="en-US"/>
        </w:rPr>
        <w:t xml:space="preserve"> and others), special methods and book keeping and analysis receptions. </w:t>
      </w:r>
    </w:p>
    <w:p w:rsidR="00DF4FF4" w:rsidRPr="00DF4FF4" w:rsidRDefault="00DF4FF4" w:rsidP="00DF4FF4">
      <w:pPr>
        <w:widowControl w:val="0"/>
        <w:autoSpaceDE w:val="0"/>
        <w:autoSpaceDN w:val="0"/>
        <w:adjustRightInd w:val="0"/>
        <w:spacing w:line="360" w:lineRule="exact"/>
        <w:ind w:firstLine="709"/>
        <w:jc w:val="both"/>
        <w:rPr>
          <w:rFonts w:ascii="Segoe UI" w:hAnsi="Segoe UI" w:cs="Segoe UI"/>
          <w:color w:val="000000"/>
          <w:sz w:val="16"/>
          <w:szCs w:val="16"/>
          <w:lang w:val="en-US"/>
        </w:rPr>
      </w:pPr>
      <w:r w:rsidRPr="00DF4FF4">
        <w:rPr>
          <w:sz w:val="28"/>
          <w:szCs w:val="28"/>
          <w:lang w:val="en-US"/>
        </w:rPr>
        <w:t xml:space="preserve">Results of the carried out research are recommended to use in practical activities of factory of Open Society "Polesye". </w:t>
      </w:r>
    </w:p>
    <w:p w:rsidR="000E60F3" w:rsidRDefault="00DF4FF4" w:rsidP="00DF4FF4">
      <w:pPr>
        <w:autoSpaceDE w:val="0"/>
        <w:autoSpaceDN w:val="0"/>
        <w:adjustRightInd w:val="0"/>
        <w:spacing w:line="360" w:lineRule="exact"/>
        <w:ind w:firstLine="680"/>
        <w:jc w:val="both"/>
        <w:rPr>
          <w:sz w:val="28"/>
          <w:szCs w:val="28"/>
        </w:rPr>
      </w:pPr>
      <w:r w:rsidRPr="00DF4FF4">
        <w:rPr>
          <w:sz w:val="28"/>
          <w:szCs w:val="28"/>
          <w:lang w:val="en-US"/>
        </w:rPr>
        <w:t>The author of work confirms, that resulted in it is settlement - an analytical material correctly and objectively reflects a condition of investigated process, and all borrowed of literary both other sources theoretical and methodological positions and concepts are accompanied by references to their authors.</w:t>
      </w:r>
    </w:p>
    <w:p w:rsidR="00DF4FF4" w:rsidRPr="00DF4FF4" w:rsidRDefault="00DF4FF4" w:rsidP="00DF4FF4">
      <w:pPr>
        <w:autoSpaceDE w:val="0"/>
        <w:autoSpaceDN w:val="0"/>
        <w:adjustRightInd w:val="0"/>
        <w:spacing w:line="360" w:lineRule="exact"/>
        <w:ind w:firstLine="680"/>
        <w:jc w:val="both"/>
        <w:rPr>
          <w:color w:val="000000"/>
        </w:rPr>
      </w:pPr>
    </w:p>
    <w:p w:rsidR="000E60F3" w:rsidRPr="00031A47" w:rsidRDefault="000E60F3" w:rsidP="00DF4FF4">
      <w:pPr>
        <w:autoSpaceDE w:val="0"/>
        <w:autoSpaceDN w:val="0"/>
        <w:adjustRightInd w:val="0"/>
        <w:spacing w:line="360" w:lineRule="exact"/>
        <w:ind w:firstLine="680"/>
        <w:jc w:val="right"/>
        <w:rPr>
          <w:color w:val="000000"/>
        </w:rPr>
      </w:pPr>
      <w:r w:rsidRPr="00031A47">
        <w:rPr>
          <w:color w:val="000000"/>
        </w:rPr>
        <w:t>______________________</w:t>
      </w:r>
    </w:p>
    <w:p w:rsidR="000E60F3" w:rsidRPr="00031A47" w:rsidRDefault="000E60F3" w:rsidP="00DF4FF4">
      <w:pPr>
        <w:tabs>
          <w:tab w:val="left" w:pos="5643"/>
        </w:tabs>
        <w:autoSpaceDE w:val="0"/>
        <w:autoSpaceDN w:val="0"/>
        <w:adjustRightInd w:val="0"/>
        <w:spacing w:line="360" w:lineRule="exact"/>
        <w:ind w:firstLine="680"/>
        <w:jc w:val="right"/>
        <w:rPr>
          <w:color w:val="000000"/>
        </w:rPr>
      </w:pPr>
      <w:r w:rsidRPr="00031A47">
        <w:rPr>
          <w:iCs/>
        </w:rPr>
        <w:t xml:space="preserve"> </w:t>
      </w:r>
      <w:r w:rsidRPr="00DF4FF4">
        <w:rPr>
          <w:iCs/>
          <w:lang w:val="en-US"/>
        </w:rPr>
        <w:t>The</w:t>
      </w:r>
      <w:r w:rsidRPr="00031A47">
        <w:rPr>
          <w:iCs/>
        </w:rPr>
        <w:t xml:space="preserve"> </w:t>
      </w:r>
      <w:r w:rsidRPr="00DF4FF4">
        <w:rPr>
          <w:iCs/>
          <w:lang w:val="en-US"/>
        </w:rPr>
        <w:t>signature</w:t>
      </w:r>
      <w:r w:rsidRPr="00031A47">
        <w:rPr>
          <w:iCs/>
        </w:rPr>
        <w:t xml:space="preserve"> </w:t>
      </w:r>
      <w:r w:rsidRPr="00DF4FF4">
        <w:rPr>
          <w:iCs/>
          <w:lang w:val="en-US"/>
        </w:rPr>
        <w:t>of</w:t>
      </w:r>
      <w:r w:rsidRPr="00031A47">
        <w:rPr>
          <w:iCs/>
        </w:rPr>
        <w:t xml:space="preserve"> </w:t>
      </w:r>
      <w:r w:rsidRPr="00DF4FF4">
        <w:rPr>
          <w:iCs/>
          <w:lang w:val="en-US"/>
        </w:rPr>
        <w:t>the</w:t>
      </w:r>
      <w:r w:rsidRPr="00031A47">
        <w:rPr>
          <w:iCs/>
        </w:rPr>
        <w:t xml:space="preserve"> </w:t>
      </w:r>
      <w:r w:rsidRPr="00DF4FF4">
        <w:rPr>
          <w:iCs/>
          <w:lang w:val="en-US"/>
        </w:rPr>
        <w:t>student</w:t>
      </w:r>
    </w:p>
    <w:p w:rsidR="00E21E95" w:rsidRPr="00031A47" w:rsidRDefault="00E21E95" w:rsidP="00DF4FF4">
      <w:pPr>
        <w:pStyle w:val="a6"/>
        <w:spacing w:line="360" w:lineRule="exact"/>
        <w:rPr>
          <w:sz w:val="32"/>
        </w:rPr>
      </w:pPr>
      <w:r w:rsidRPr="00031A47">
        <w:rPr>
          <w:b w:val="0"/>
        </w:rPr>
        <w:br w:type="page"/>
      </w:r>
      <w:r w:rsidR="00DF4FF4" w:rsidRPr="00DF4FF4">
        <w:rPr>
          <w:sz w:val="32"/>
        </w:rPr>
        <w:t>ОГЛАВЛЕНИЕ</w:t>
      </w:r>
    </w:p>
    <w:p w:rsidR="00E21E95" w:rsidRPr="00031A47" w:rsidRDefault="00E21E95" w:rsidP="00DF4FF4">
      <w:pPr>
        <w:pStyle w:val="a6"/>
        <w:spacing w:line="360" w:lineRule="exact"/>
        <w:rPr>
          <w:b w:val="0"/>
        </w:rPr>
      </w:pPr>
    </w:p>
    <w:p w:rsidR="00E21E95" w:rsidRPr="00740A62" w:rsidRDefault="00E21E95" w:rsidP="00DF4FF4">
      <w:pPr>
        <w:pStyle w:val="a6"/>
        <w:spacing w:line="360" w:lineRule="exact"/>
        <w:jc w:val="both"/>
        <w:rPr>
          <w:b w:val="0"/>
        </w:rPr>
      </w:pPr>
      <w:r w:rsidRPr="000E60F3">
        <w:rPr>
          <w:b w:val="0"/>
        </w:rPr>
        <w:t>Введение</w:t>
      </w:r>
      <w:r w:rsidR="00740A62">
        <w:rPr>
          <w:b w:val="0"/>
        </w:rPr>
        <w:t>…………………………………………………………………………...</w:t>
      </w:r>
      <w:r w:rsidR="00031A47">
        <w:rPr>
          <w:b w:val="0"/>
        </w:rPr>
        <w:t>....</w:t>
      </w:r>
      <w:r w:rsidR="008E700A" w:rsidRPr="00740A62">
        <w:rPr>
          <w:b w:val="0"/>
        </w:rPr>
        <w:t>5</w:t>
      </w:r>
    </w:p>
    <w:p w:rsidR="00031A47" w:rsidRPr="00031A47" w:rsidRDefault="00031A47" w:rsidP="00031A47">
      <w:pPr>
        <w:widowControl w:val="0"/>
        <w:spacing w:line="360" w:lineRule="exact"/>
        <w:jc w:val="both"/>
        <w:rPr>
          <w:snapToGrid w:val="0"/>
          <w:sz w:val="28"/>
          <w:szCs w:val="32"/>
        </w:rPr>
      </w:pPr>
      <w:r w:rsidRPr="00031A47">
        <w:rPr>
          <w:snapToGrid w:val="0"/>
          <w:sz w:val="28"/>
          <w:szCs w:val="32"/>
        </w:rPr>
        <w:t>1</w:t>
      </w:r>
      <w:r>
        <w:rPr>
          <w:snapToGrid w:val="0"/>
          <w:sz w:val="28"/>
          <w:szCs w:val="32"/>
        </w:rPr>
        <w:t xml:space="preserve">. </w:t>
      </w:r>
      <w:r w:rsidRPr="00031A47">
        <w:rPr>
          <w:snapToGrid w:val="0"/>
          <w:sz w:val="28"/>
          <w:szCs w:val="32"/>
        </w:rPr>
        <w:t>ТЕОРЕТИЧЕСКИЕ АСПЕКТЫ УПРАВЛЕНИЯ КОММЕРЧЕСКИМИ РИСКАМИ</w:t>
      </w:r>
      <w:r>
        <w:rPr>
          <w:snapToGrid w:val="0"/>
          <w:sz w:val="28"/>
          <w:szCs w:val="32"/>
        </w:rPr>
        <w:t>…………………………………………………………………………...7</w:t>
      </w:r>
    </w:p>
    <w:p w:rsidR="00031A47" w:rsidRPr="00031A47" w:rsidRDefault="00031A47" w:rsidP="00031A47">
      <w:pPr>
        <w:widowControl w:val="0"/>
        <w:spacing w:line="360" w:lineRule="exact"/>
        <w:ind w:left="567"/>
        <w:jc w:val="both"/>
        <w:rPr>
          <w:snapToGrid w:val="0"/>
          <w:sz w:val="28"/>
          <w:szCs w:val="32"/>
        </w:rPr>
      </w:pPr>
      <w:r w:rsidRPr="00031A47">
        <w:rPr>
          <w:snapToGrid w:val="0"/>
          <w:sz w:val="28"/>
          <w:szCs w:val="32"/>
        </w:rPr>
        <w:t>1.1 Сущность коммерческого риска</w:t>
      </w:r>
      <w:r>
        <w:rPr>
          <w:snapToGrid w:val="0"/>
          <w:sz w:val="28"/>
          <w:szCs w:val="32"/>
        </w:rPr>
        <w:t>…………………………………………..7</w:t>
      </w:r>
    </w:p>
    <w:p w:rsidR="00031A47" w:rsidRPr="00031A47" w:rsidRDefault="00031A47" w:rsidP="00031A47">
      <w:pPr>
        <w:widowControl w:val="0"/>
        <w:spacing w:line="360" w:lineRule="exact"/>
        <w:ind w:left="567"/>
        <w:jc w:val="both"/>
        <w:rPr>
          <w:snapToGrid w:val="0"/>
          <w:sz w:val="28"/>
          <w:szCs w:val="32"/>
        </w:rPr>
      </w:pPr>
      <w:r w:rsidRPr="00031A47">
        <w:rPr>
          <w:snapToGrid w:val="0"/>
          <w:sz w:val="28"/>
          <w:szCs w:val="32"/>
        </w:rPr>
        <w:t>1.2  Управление коммерческими рисками</w:t>
      </w:r>
      <w:r>
        <w:rPr>
          <w:snapToGrid w:val="0"/>
          <w:sz w:val="28"/>
          <w:szCs w:val="32"/>
        </w:rPr>
        <w:t>…………………………………</w:t>
      </w:r>
      <w:r w:rsidR="00130227">
        <w:rPr>
          <w:snapToGrid w:val="0"/>
          <w:sz w:val="28"/>
          <w:szCs w:val="32"/>
        </w:rPr>
        <w:t>..10</w:t>
      </w:r>
    </w:p>
    <w:p w:rsidR="00031A47" w:rsidRPr="00031A47" w:rsidRDefault="00031A47" w:rsidP="00031A47">
      <w:pPr>
        <w:widowControl w:val="0"/>
        <w:spacing w:line="360" w:lineRule="exact"/>
        <w:ind w:left="567"/>
        <w:jc w:val="both"/>
        <w:rPr>
          <w:sz w:val="28"/>
          <w:szCs w:val="32"/>
        </w:rPr>
      </w:pPr>
      <w:r w:rsidRPr="00031A47">
        <w:rPr>
          <w:snapToGrid w:val="0"/>
          <w:sz w:val="28"/>
          <w:szCs w:val="32"/>
        </w:rPr>
        <w:t xml:space="preserve">1.3 </w:t>
      </w:r>
      <w:r w:rsidRPr="00031A47">
        <w:rPr>
          <w:sz w:val="28"/>
          <w:szCs w:val="32"/>
        </w:rPr>
        <w:t>Страхование коммерческих рисков</w:t>
      </w:r>
      <w:r>
        <w:rPr>
          <w:sz w:val="28"/>
          <w:szCs w:val="32"/>
        </w:rPr>
        <w:t>……………………………………...1</w:t>
      </w:r>
      <w:r w:rsidR="00130227">
        <w:rPr>
          <w:sz w:val="28"/>
          <w:szCs w:val="32"/>
        </w:rPr>
        <w:t>2</w:t>
      </w:r>
    </w:p>
    <w:p w:rsidR="00031A47" w:rsidRPr="00031A47" w:rsidRDefault="00031A47" w:rsidP="00031A47">
      <w:pPr>
        <w:spacing w:line="360" w:lineRule="exact"/>
        <w:jc w:val="both"/>
        <w:rPr>
          <w:sz w:val="28"/>
          <w:szCs w:val="32"/>
        </w:rPr>
      </w:pPr>
      <w:r w:rsidRPr="00031A47">
        <w:rPr>
          <w:sz w:val="28"/>
          <w:szCs w:val="32"/>
        </w:rPr>
        <w:t>2</w:t>
      </w:r>
      <w:r>
        <w:rPr>
          <w:sz w:val="28"/>
          <w:szCs w:val="32"/>
        </w:rPr>
        <w:t xml:space="preserve">. </w:t>
      </w:r>
      <w:r w:rsidRPr="00031A47">
        <w:rPr>
          <w:sz w:val="28"/>
          <w:szCs w:val="32"/>
        </w:rPr>
        <w:t>АНАЛИЗ РИСКОВ НА ПРЕДПРИЯТИИ</w:t>
      </w:r>
      <w:r>
        <w:rPr>
          <w:sz w:val="28"/>
          <w:szCs w:val="32"/>
        </w:rPr>
        <w:t>……………………………………...1</w:t>
      </w:r>
      <w:r w:rsidR="00130227">
        <w:rPr>
          <w:sz w:val="28"/>
          <w:szCs w:val="32"/>
        </w:rPr>
        <w:t>6</w:t>
      </w:r>
    </w:p>
    <w:p w:rsidR="00031A47" w:rsidRPr="00031A47" w:rsidRDefault="00031A47" w:rsidP="00031A47">
      <w:pPr>
        <w:spacing w:line="360" w:lineRule="exact"/>
        <w:ind w:left="567"/>
        <w:jc w:val="both"/>
        <w:rPr>
          <w:sz w:val="28"/>
          <w:szCs w:val="32"/>
        </w:rPr>
      </w:pPr>
      <w:r w:rsidRPr="00031A47">
        <w:rPr>
          <w:snapToGrid w:val="0"/>
          <w:sz w:val="28"/>
          <w:szCs w:val="32"/>
        </w:rPr>
        <w:t xml:space="preserve">2.1 Характеристика </w:t>
      </w:r>
      <w:r w:rsidRPr="00031A47">
        <w:rPr>
          <w:sz w:val="28"/>
          <w:szCs w:val="32"/>
        </w:rPr>
        <w:t>ОАО «Полесье»</w:t>
      </w:r>
      <w:r>
        <w:rPr>
          <w:sz w:val="28"/>
          <w:szCs w:val="32"/>
        </w:rPr>
        <w:t>………………………………………...1</w:t>
      </w:r>
      <w:r w:rsidR="00130227">
        <w:rPr>
          <w:sz w:val="28"/>
          <w:szCs w:val="32"/>
        </w:rPr>
        <w:t>6</w:t>
      </w:r>
    </w:p>
    <w:p w:rsidR="00031A47" w:rsidRPr="00031A47" w:rsidRDefault="00031A47" w:rsidP="00031A47">
      <w:pPr>
        <w:pStyle w:val="1"/>
        <w:spacing w:line="360" w:lineRule="exact"/>
        <w:ind w:left="567" w:firstLine="0"/>
        <w:rPr>
          <w:szCs w:val="32"/>
        </w:rPr>
      </w:pPr>
      <w:r w:rsidRPr="00031A47">
        <w:rPr>
          <w:szCs w:val="32"/>
        </w:rPr>
        <w:t>2.2 Анализ рисков на ОАО «Полесье»</w:t>
      </w:r>
      <w:r>
        <w:rPr>
          <w:szCs w:val="32"/>
        </w:rPr>
        <w:t>………………………………………2</w:t>
      </w:r>
      <w:r w:rsidR="00130227">
        <w:rPr>
          <w:szCs w:val="32"/>
        </w:rPr>
        <w:t>5</w:t>
      </w:r>
    </w:p>
    <w:p w:rsidR="00031A47" w:rsidRPr="00031A47" w:rsidRDefault="00031A47" w:rsidP="00031A47">
      <w:pPr>
        <w:spacing w:line="360" w:lineRule="exact"/>
        <w:jc w:val="both"/>
        <w:rPr>
          <w:sz w:val="28"/>
          <w:szCs w:val="32"/>
        </w:rPr>
      </w:pPr>
      <w:r w:rsidRPr="00031A47">
        <w:rPr>
          <w:sz w:val="28"/>
          <w:szCs w:val="32"/>
        </w:rPr>
        <w:t>3</w:t>
      </w:r>
      <w:r>
        <w:rPr>
          <w:sz w:val="28"/>
          <w:szCs w:val="32"/>
        </w:rPr>
        <w:t xml:space="preserve">. </w:t>
      </w:r>
      <w:r w:rsidRPr="00031A47">
        <w:rPr>
          <w:sz w:val="28"/>
          <w:szCs w:val="32"/>
        </w:rPr>
        <w:t>ПУТИ СОВЕРШЕНСТВОВАНИЯ СИСТЕМЫ СПОСОБОВ МИНИМИЗАЦИИ РИСКОВ</w:t>
      </w:r>
      <w:r>
        <w:rPr>
          <w:sz w:val="28"/>
          <w:szCs w:val="32"/>
        </w:rPr>
        <w:t>………………………………………………………2</w:t>
      </w:r>
      <w:r w:rsidR="00130227">
        <w:rPr>
          <w:sz w:val="28"/>
          <w:szCs w:val="32"/>
        </w:rPr>
        <w:t>8</w:t>
      </w:r>
    </w:p>
    <w:p w:rsidR="00E21E95" w:rsidRPr="000E60F3" w:rsidRDefault="00E21E95" w:rsidP="00DF4FF4">
      <w:pPr>
        <w:pStyle w:val="21"/>
        <w:spacing w:after="0" w:line="360" w:lineRule="exact"/>
        <w:ind w:left="0"/>
        <w:jc w:val="both"/>
        <w:rPr>
          <w:sz w:val="28"/>
          <w:szCs w:val="28"/>
        </w:rPr>
      </w:pPr>
      <w:r w:rsidRPr="000E60F3">
        <w:rPr>
          <w:sz w:val="28"/>
          <w:szCs w:val="28"/>
        </w:rPr>
        <w:t>Заключение</w:t>
      </w:r>
      <w:r w:rsidR="00740A62">
        <w:rPr>
          <w:sz w:val="28"/>
          <w:szCs w:val="28"/>
        </w:rPr>
        <w:t>………………………………………………………………………</w:t>
      </w:r>
      <w:r w:rsidR="00031A47">
        <w:rPr>
          <w:sz w:val="28"/>
          <w:szCs w:val="28"/>
        </w:rPr>
        <w:t>….3</w:t>
      </w:r>
      <w:r w:rsidR="00740A62">
        <w:rPr>
          <w:sz w:val="28"/>
          <w:szCs w:val="28"/>
        </w:rPr>
        <w:t>2</w:t>
      </w:r>
    </w:p>
    <w:p w:rsidR="00E21E95" w:rsidRPr="000E60F3" w:rsidRDefault="00E21E95" w:rsidP="00DF4FF4">
      <w:pPr>
        <w:pStyle w:val="21"/>
        <w:spacing w:after="0" w:line="360" w:lineRule="exact"/>
        <w:ind w:left="0"/>
        <w:jc w:val="both"/>
        <w:rPr>
          <w:sz w:val="28"/>
          <w:szCs w:val="28"/>
        </w:rPr>
      </w:pPr>
      <w:r w:rsidRPr="000E60F3">
        <w:rPr>
          <w:sz w:val="28"/>
          <w:szCs w:val="28"/>
        </w:rPr>
        <w:t>Список использованных источников</w:t>
      </w:r>
      <w:r w:rsidR="00740A62">
        <w:rPr>
          <w:sz w:val="28"/>
          <w:szCs w:val="28"/>
        </w:rPr>
        <w:t>…………………………………………...</w:t>
      </w:r>
      <w:r w:rsidR="00031A47">
        <w:rPr>
          <w:sz w:val="28"/>
          <w:szCs w:val="28"/>
        </w:rPr>
        <w:t>....3</w:t>
      </w:r>
      <w:r w:rsidR="00740A62">
        <w:rPr>
          <w:sz w:val="28"/>
          <w:szCs w:val="28"/>
        </w:rPr>
        <w:t>4</w:t>
      </w:r>
    </w:p>
    <w:p w:rsidR="00E21E95" w:rsidRPr="000E60F3" w:rsidRDefault="00E21E95" w:rsidP="00DF4FF4">
      <w:pPr>
        <w:pStyle w:val="21"/>
        <w:spacing w:after="0" w:line="360" w:lineRule="exact"/>
        <w:ind w:left="0"/>
        <w:jc w:val="both"/>
        <w:rPr>
          <w:sz w:val="28"/>
          <w:szCs w:val="28"/>
        </w:rPr>
      </w:pPr>
      <w:r w:rsidRPr="000E60F3">
        <w:rPr>
          <w:sz w:val="28"/>
          <w:szCs w:val="28"/>
        </w:rPr>
        <w:t>Приложения</w:t>
      </w:r>
      <w:r w:rsidR="00740A62">
        <w:rPr>
          <w:sz w:val="28"/>
          <w:szCs w:val="28"/>
        </w:rPr>
        <w:t>……………………………………………………………………...</w:t>
      </w:r>
      <w:r w:rsidR="00031A47">
        <w:rPr>
          <w:sz w:val="28"/>
          <w:szCs w:val="28"/>
        </w:rPr>
        <w:t>.....3</w:t>
      </w:r>
      <w:r w:rsidR="00130227">
        <w:rPr>
          <w:sz w:val="28"/>
          <w:szCs w:val="28"/>
        </w:rPr>
        <w:t>6</w:t>
      </w:r>
    </w:p>
    <w:p w:rsidR="00E21E95" w:rsidRPr="000E60F3" w:rsidRDefault="00E21E95" w:rsidP="00DF4FF4">
      <w:pPr>
        <w:pStyle w:val="21"/>
        <w:spacing w:after="0" w:line="360" w:lineRule="exact"/>
        <w:ind w:left="0"/>
        <w:jc w:val="both"/>
        <w:rPr>
          <w:sz w:val="28"/>
          <w:szCs w:val="28"/>
        </w:rPr>
      </w:pPr>
    </w:p>
    <w:p w:rsidR="00FD530B" w:rsidRPr="00DF4FF4" w:rsidRDefault="00E21E95" w:rsidP="00DF4FF4">
      <w:pPr>
        <w:pStyle w:val="a6"/>
        <w:spacing w:line="360" w:lineRule="exact"/>
        <w:rPr>
          <w:sz w:val="32"/>
        </w:rPr>
      </w:pPr>
      <w:r w:rsidRPr="000E60F3">
        <w:rPr>
          <w:b w:val="0"/>
        </w:rPr>
        <w:br w:type="page"/>
      </w:r>
      <w:r w:rsidR="00FD530B" w:rsidRPr="00DF4FF4">
        <w:rPr>
          <w:sz w:val="32"/>
        </w:rPr>
        <w:t>ВВЕДЕНИЕ</w:t>
      </w:r>
    </w:p>
    <w:p w:rsidR="00FD530B" w:rsidRPr="000E60F3" w:rsidRDefault="00FD530B" w:rsidP="00DF4FF4">
      <w:pPr>
        <w:pStyle w:val="a6"/>
        <w:spacing w:line="360" w:lineRule="exact"/>
        <w:rPr>
          <w:b w:val="0"/>
        </w:rPr>
      </w:pPr>
    </w:p>
    <w:p w:rsidR="00FD530B" w:rsidRPr="000E60F3" w:rsidRDefault="00FD530B" w:rsidP="00DF4FF4">
      <w:pPr>
        <w:pStyle w:val="a3"/>
        <w:spacing w:line="360" w:lineRule="exact"/>
        <w:ind w:firstLine="709"/>
        <w:rPr>
          <w:szCs w:val="28"/>
        </w:rPr>
      </w:pPr>
      <w:r w:rsidRPr="000E60F3">
        <w:t>Решения в деятельности предпринимательских организаций при</w:t>
      </w:r>
      <w:r w:rsidRPr="000E60F3">
        <w:softHyphen/>
        <w:t>ходится принимать в условиях неопределенности, когда необходи</w:t>
      </w:r>
      <w:r w:rsidRPr="000E60F3">
        <w:softHyphen/>
        <w:t>мо выбирать направление действий из нескольких возможных ва</w:t>
      </w:r>
      <w:r w:rsidRPr="000E60F3">
        <w:softHyphen/>
        <w:t>риантов, осуществление которых сложно предсказать (рассчитать), как говорится, на все 100%. Риск присущ любой сфере человечес</w:t>
      </w:r>
      <w:r w:rsidRPr="000E60F3">
        <w:softHyphen/>
        <w:t>кой деятельности, что связано с множеством условий и факторов, приводящих к положительному или отрицательному исходу прини</w:t>
      </w:r>
      <w:r w:rsidRPr="000E60F3">
        <w:softHyphen/>
        <w:t>маемых индивидуумами решений. Исторический опыт показывает, что риск недополучения намеченных результатов особенно стал проявляться в условиях всеобщности товарно-денежных отноше</w:t>
      </w:r>
      <w:r w:rsidRPr="000E60F3">
        <w:softHyphen/>
        <w:t>ний, конкуренции участников хозяйственного оборота. Поэтому с возникновением и развитием капиталистических отношений появ</w:t>
      </w:r>
      <w:r w:rsidRPr="000E60F3">
        <w:softHyphen/>
        <w:t>ляются различные теории риска, а классики экономической тео</w:t>
      </w:r>
      <w:r w:rsidRPr="000E60F3">
        <w:softHyphen/>
        <w:t>рии особое внимание уделяют исследованию проблем риска в пред</w:t>
      </w:r>
      <w:r w:rsidRPr="000E60F3">
        <w:softHyphen/>
        <w:t xml:space="preserve">принимательской </w:t>
      </w:r>
      <w:r w:rsidRPr="000E60F3">
        <w:rPr>
          <w:szCs w:val="28"/>
        </w:rPr>
        <w:t>деятельности.</w:t>
      </w:r>
    </w:p>
    <w:p w:rsidR="00CB45C2" w:rsidRPr="000E60F3" w:rsidRDefault="00CB45C2" w:rsidP="00DF4FF4">
      <w:pPr>
        <w:widowControl w:val="0"/>
        <w:spacing w:line="360" w:lineRule="exact"/>
        <w:ind w:firstLine="709"/>
        <w:jc w:val="both"/>
        <w:rPr>
          <w:sz w:val="28"/>
          <w:szCs w:val="28"/>
        </w:rPr>
      </w:pPr>
      <w:r w:rsidRPr="000E60F3">
        <w:rPr>
          <w:sz w:val="28"/>
          <w:szCs w:val="28"/>
        </w:rPr>
        <w:t>Увеличению прибыли торгового предприятия способствует рост продажи товаров, обусловленный ростом числа новых покупателей, объемов покупок постоянными клиентами, снижением цен и стоимости самого процесса реализации.</w:t>
      </w:r>
    </w:p>
    <w:p w:rsidR="00CB45C2" w:rsidRPr="000E60F3" w:rsidRDefault="00CB45C2" w:rsidP="00DF4FF4">
      <w:pPr>
        <w:widowControl w:val="0"/>
        <w:spacing w:line="360" w:lineRule="exact"/>
        <w:ind w:firstLine="709"/>
        <w:jc w:val="both"/>
        <w:rPr>
          <w:sz w:val="28"/>
          <w:szCs w:val="28"/>
        </w:rPr>
      </w:pPr>
      <w:r w:rsidRPr="000E60F3">
        <w:rPr>
          <w:sz w:val="28"/>
          <w:szCs w:val="28"/>
        </w:rPr>
        <w:t>В свою очередь такая возможность прироста товарооборота зависит от уровня организации торговли, степени внедрения маркетинга, эффективности управленческих решений.</w:t>
      </w:r>
    </w:p>
    <w:p w:rsidR="00CB45C2" w:rsidRPr="000E60F3" w:rsidRDefault="00CB45C2" w:rsidP="00DF4FF4">
      <w:pPr>
        <w:widowControl w:val="0"/>
        <w:spacing w:line="360" w:lineRule="exact"/>
        <w:ind w:firstLine="709"/>
        <w:jc w:val="both"/>
        <w:rPr>
          <w:sz w:val="28"/>
          <w:szCs w:val="28"/>
        </w:rPr>
      </w:pPr>
      <w:r w:rsidRPr="000E60F3">
        <w:rPr>
          <w:sz w:val="28"/>
          <w:szCs w:val="28"/>
        </w:rPr>
        <w:t>В частности, новых покупателей можно привлечь более совершенной, чем у других предприятий, выкладкой товаров, хорошей рекламой и пропагандой, высокой репутацией и специализацией торгового предприятия, дополнительными торговыми услугами, более низкими ценами (при том же качестве продукции), легкостью приобретения (отсутствие очередей, широкий выбор товаров и т. п.), предложением покупателям товаров с учетом их покупательских привычек.</w:t>
      </w:r>
    </w:p>
    <w:p w:rsidR="00CB45C2" w:rsidRPr="000E60F3" w:rsidRDefault="00CB45C2" w:rsidP="00DF4FF4">
      <w:pPr>
        <w:widowControl w:val="0"/>
        <w:spacing w:line="360" w:lineRule="exact"/>
        <w:ind w:firstLine="709"/>
        <w:jc w:val="both"/>
        <w:rPr>
          <w:sz w:val="28"/>
          <w:szCs w:val="28"/>
        </w:rPr>
      </w:pPr>
      <w:r w:rsidRPr="000E60F3">
        <w:rPr>
          <w:sz w:val="28"/>
          <w:szCs w:val="28"/>
        </w:rPr>
        <w:t>На решение об увеличении покупок постоянными клиентами влияют: демонстрация продукции, уровень реализации идей (связанных с удобствами для покупателя, полнотой ассортимента и т. п.), наличие в продаже товаров, пользующихся спросом населения, сопутствующих изделий, реклама принудительного ассортимента, уровень цен.</w:t>
      </w:r>
    </w:p>
    <w:p w:rsidR="00CB45C2" w:rsidRPr="000E60F3" w:rsidRDefault="00CB45C2" w:rsidP="00DF4FF4">
      <w:pPr>
        <w:widowControl w:val="0"/>
        <w:spacing w:line="360" w:lineRule="exact"/>
        <w:ind w:firstLine="709"/>
        <w:jc w:val="both"/>
        <w:rPr>
          <w:sz w:val="28"/>
          <w:szCs w:val="28"/>
        </w:rPr>
      </w:pPr>
      <w:r w:rsidRPr="000E60F3">
        <w:rPr>
          <w:sz w:val="28"/>
          <w:szCs w:val="28"/>
        </w:rPr>
        <w:t>Увеличение объемов реализуемой продукции в результате снижения цен и стоимости торговых услуг возможно при реальном снижении стоимости предназначенной к реализации продукции, ускорении оборачиваемости товарных запасов, повышении управляемости запасами и закупками, ликвидации неходовых товаров, широком внедрении самообслуживания, повышении эффективности использования торговых площадей.</w:t>
      </w:r>
    </w:p>
    <w:p w:rsidR="00CB45C2" w:rsidRPr="000E60F3" w:rsidRDefault="00CB45C2" w:rsidP="00DF4FF4">
      <w:pPr>
        <w:widowControl w:val="0"/>
        <w:spacing w:line="360" w:lineRule="exact"/>
        <w:ind w:firstLine="709"/>
        <w:jc w:val="both"/>
        <w:rPr>
          <w:sz w:val="28"/>
          <w:szCs w:val="28"/>
        </w:rPr>
      </w:pPr>
      <w:r w:rsidRPr="000E60F3">
        <w:rPr>
          <w:sz w:val="28"/>
          <w:szCs w:val="28"/>
        </w:rPr>
        <w:t>Деятельность торгового предприятия должна быть направлена на рост прибылей как для себя, так и для поставщиков товаров. Если у одного или другого Предприятия имеются два-три предложения на продажу или покупку товаров по одинаковой цене, как правило, выбирается предложение того предприятия, с которым установлены тесные контакты хозяйственного сотрудничества, которое в прошлом не однажды оказывало помощь в решении возникающих проблем в процессе производства, поставки и реализации продукции.</w:t>
      </w:r>
    </w:p>
    <w:p w:rsidR="00CB45C2" w:rsidRPr="000E60F3" w:rsidRDefault="00CB45C2" w:rsidP="00DF4FF4">
      <w:pPr>
        <w:widowControl w:val="0"/>
        <w:spacing w:line="360" w:lineRule="exact"/>
        <w:ind w:firstLine="709"/>
        <w:jc w:val="both"/>
        <w:rPr>
          <w:sz w:val="28"/>
          <w:szCs w:val="28"/>
        </w:rPr>
      </w:pPr>
      <w:r w:rsidRPr="000E60F3">
        <w:rPr>
          <w:sz w:val="28"/>
          <w:szCs w:val="28"/>
        </w:rPr>
        <w:t>Современная экономическая теория и практика риск рассматривает как один из факторов формирования прибыли. При этом некоторая часть прибыли представляет собой вознаграждение за готовность идти на риск и за эффективное управление риском (значимость последнего в странах с развитой рыночной экономикой в последние годы возросла).</w:t>
      </w:r>
    </w:p>
    <w:p w:rsidR="00CB45C2" w:rsidRPr="000E60F3" w:rsidRDefault="00CB45C2" w:rsidP="00DF4FF4">
      <w:pPr>
        <w:widowControl w:val="0"/>
        <w:spacing w:line="360" w:lineRule="exact"/>
        <w:ind w:firstLine="709"/>
        <w:jc w:val="both"/>
        <w:rPr>
          <w:sz w:val="28"/>
          <w:szCs w:val="28"/>
        </w:rPr>
      </w:pPr>
      <w:r w:rsidRPr="000E60F3">
        <w:rPr>
          <w:sz w:val="28"/>
          <w:szCs w:val="28"/>
        </w:rPr>
        <w:t>Первая часть понимания взаимодействия прибыли и риска относится к периодам становления новых экономических отношений, новых открытий, создания новых предприятий (фирм), занятия новыми видами деятельности, совершенствования товарной политики, улучшения ассортиментной структуры товарооборота.</w:t>
      </w:r>
    </w:p>
    <w:p w:rsidR="00CB45C2" w:rsidRPr="000E60F3" w:rsidRDefault="00CB45C2" w:rsidP="00DF4FF4">
      <w:pPr>
        <w:widowControl w:val="0"/>
        <w:spacing w:line="360" w:lineRule="exact"/>
        <w:ind w:firstLine="709"/>
        <w:jc w:val="both"/>
        <w:rPr>
          <w:sz w:val="28"/>
          <w:szCs w:val="28"/>
        </w:rPr>
      </w:pPr>
      <w:r w:rsidRPr="000E60F3">
        <w:rPr>
          <w:sz w:val="28"/>
          <w:szCs w:val="28"/>
        </w:rPr>
        <w:t>На этапе ускоренного развития экономики такое понятие риска несколько утрачивает свою актуальность и возрастает роль эффективного управления риском.</w:t>
      </w:r>
    </w:p>
    <w:p w:rsidR="00E21E95" w:rsidRPr="000E60F3" w:rsidRDefault="00E21E95" w:rsidP="00DF4FF4">
      <w:pPr>
        <w:pStyle w:val="1"/>
        <w:spacing w:line="360" w:lineRule="exact"/>
        <w:ind w:firstLine="709"/>
        <w:rPr>
          <w:szCs w:val="28"/>
        </w:rPr>
      </w:pPr>
      <w:r w:rsidRPr="000E60F3">
        <w:t xml:space="preserve">Объектом исследования в данной работе является </w:t>
      </w:r>
      <w:r w:rsidR="00DF4FF4">
        <w:t>ОАО «Полесье»</w:t>
      </w:r>
      <w:r w:rsidRPr="000E60F3">
        <w:t>.</w:t>
      </w:r>
    </w:p>
    <w:p w:rsidR="00E21E95" w:rsidRPr="008E700A" w:rsidRDefault="00E21E95" w:rsidP="00DF4FF4">
      <w:pPr>
        <w:spacing w:line="360" w:lineRule="exact"/>
        <w:ind w:firstLine="709"/>
        <w:jc w:val="both"/>
        <w:rPr>
          <w:sz w:val="28"/>
          <w:szCs w:val="28"/>
        </w:rPr>
      </w:pPr>
      <w:r w:rsidRPr="000E60F3">
        <w:rPr>
          <w:sz w:val="28"/>
          <w:szCs w:val="28"/>
        </w:rPr>
        <w:t xml:space="preserve">Предметом является процесс </w:t>
      </w:r>
      <w:r w:rsidR="00BC488F" w:rsidRPr="000E60F3">
        <w:rPr>
          <w:sz w:val="28"/>
          <w:szCs w:val="28"/>
        </w:rPr>
        <w:t xml:space="preserve">профилактики и нейтрализации </w:t>
      </w:r>
      <w:r w:rsidR="00F64954">
        <w:rPr>
          <w:sz w:val="28"/>
          <w:szCs w:val="28"/>
        </w:rPr>
        <w:t>коммерческих</w:t>
      </w:r>
      <w:r w:rsidR="00BC488F" w:rsidRPr="008E700A">
        <w:rPr>
          <w:sz w:val="28"/>
          <w:szCs w:val="28"/>
        </w:rPr>
        <w:t xml:space="preserve"> рисков</w:t>
      </w:r>
      <w:r w:rsidRPr="008E700A">
        <w:rPr>
          <w:sz w:val="28"/>
          <w:szCs w:val="28"/>
        </w:rPr>
        <w:t>.</w:t>
      </w:r>
    </w:p>
    <w:p w:rsidR="008E700A" w:rsidRPr="000E60F3" w:rsidRDefault="008E700A" w:rsidP="00DF4FF4">
      <w:pPr>
        <w:spacing w:line="360" w:lineRule="exact"/>
        <w:ind w:firstLine="680"/>
        <w:jc w:val="both"/>
        <w:rPr>
          <w:sz w:val="28"/>
          <w:szCs w:val="28"/>
        </w:rPr>
      </w:pPr>
      <w:r w:rsidRPr="000E60F3">
        <w:rPr>
          <w:sz w:val="28"/>
          <w:szCs w:val="28"/>
        </w:rPr>
        <w:t xml:space="preserve">Целью </w:t>
      </w:r>
      <w:r w:rsidR="00F64954">
        <w:rPr>
          <w:sz w:val="28"/>
          <w:szCs w:val="28"/>
        </w:rPr>
        <w:t>курсовой</w:t>
      </w:r>
      <w:r w:rsidRPr="000E60F3">
        <w:rPr>
          <w:sz w:val="28"/>
          <w:szCs w:val="28"/>
        </w:rPr>
        <w:t xml:space="preserve"> ра</w:t>
      </w:r>
      <w:r w:rsidR="00F64954">
        <w:rPr>
          <w:sz w:val="28"/>
          <w:szCs w:val="28"/>
        </w:rPr>
        <w:t xml:space="preserve">боты является изучение коммерческого риска и страхование рисков, как один из </w:t>
      </w:r>
      <w:r w:rsidRPr="000E60F3">
        <w:rPr>
          <w:sz w:val="28"/>
          <w:szCs w:val="28"/>
        </w:rPr>
        <w:t>о</w:t>
      </w:r>
      <w:r w:rsidRPr="000E60F3">
        <w:rPr>
          <w:snapToGrid w:val="0"/>
          <w:sz w:val="28"/>
          <w:szCs w:val="28"/>
        </w:rPr>
        <w:t xml:space="preserve">сновных механизмов нейтрализации </w:t>
      </w:r>
      <w:r w:rsidR="00F64954">
        <w:rPr>
          <w:snapToGrid w:val="0"/>
          <w:sz w:val="28"/>
          <w:szCs w:val="28"/>
        </w:rPr>
        <w:t>коммерческих</w:t>
      </w:r>
      <w:r w:rsidRPr="000E60F3">
        <w:rPr>
          <w:snapToGrid w:val="0"/>
          <w:sz w:val="28"/>
          <w:szCs w:val="28"/>
        </w:rPr>
        <w:t xml:space="preserve"> рисков</w:t>
      </w:r>
      <w:r w:rsidRPr="000E60F3">
        <w:rPr>
          <w:sz w:val="28"/>
          <w:szCs w:val="28"/>
        </w:rPr>
        <w:t xml:space="preserve"> на </w:t>
      </w:r>
      <w:r w:rsidR="00DF4FF4">
        <w:rPr>
          <w:sz w:val="28"/>
          <w:szCs w:val="28"/>
        </w:rPr>
        <w:t>ОАО «Полесье»</w:t>
      </w:r>
      <w:r w:rsidRPr="000E60F3">
        <w:rPr>
          <w:sz w:val="28"/>
          <w:szCs w:val="28"/>
        </w:rPr>
        <w:t>.</w:t>
      </w:r>
    </w:p>
    <w:p w:rsidR="00E21E95" w:rsidRPr="008E700A" w:rsidRDefault="00E21E95" w:rsidP="00DF4FF4">
      <w:pPr>
        <w:spacing w:line="360" w:lineRule="exact"/>
        <w:ind w:firstLine="709"/>
        <w:jc w:val="both"/>
        <w:rPr>
          <w:sz w:val="28"/>
          <w:szCs w:val="28"/>
        </w:rPr>
      </w:pPr>
      <w:r w:rsidRPr="008E700A">
        <w:rPr>
          <w:sz w:val="28"/>
          <w:szCs w:val="28"/>
        </w:rPr>
        <w:t>Для достижения поставленной цели в работе ставятся следующие задачи:</w:t>
      </w:r>
    </w:p>
    <w:p w:rsidR="00E21E95" w:rsidRPr="008E700A" w:rsidRDefault="00E21E95" w:rsidP="00DF4FF4">
      <w:pPr>
        <w:spacing w:line="360" w:lineRule="exact"/>
        <w:ind w:firstLine="720"/>
        <w:jc w:val="both"/>
        <w:rPr>
          <w:sz w:val="28"/>
          <w:szCs w:val="28"/>
        </w:rPr>
      </w:pPr>
      <w:r w:rsidRPr="008E700A">
        <w:rPr>
          <w:sz w:val="28"/>
          <w:szCs w:val="28"/>
        </w:rPr>
        <w:t xml:space="preserve">- рассмотреть сущность и </w:t>
      </w:r>
      <w:r w:rsidR="00FA6619" w:rsidRPr="008E700A">
        <w:rPr>
          <w:sz w:val="28"/>
          <w:szCs w:val="28"/>
        </w:rPr>
        <w:t>классификация риска</w:t>
      </w:r>
      <w:r w:rsidRPr="008E700A">
        <w:rPr>
          <w:sz w:val="28"/>
          <w:szCs w:val="28"/>
        </w:rPr>
        <w:t xml:space="preserve">, </w:t>
      </w:r>
      <w:r w:rsidR="00FA6619" w:rsidRPr="008E700A">
        <w:rPr>
          <w:sz w:val="28"/>
          <w:szCs w:val="28"/>
        </w:rPr>
        <w:t>управление и о</w:t>
      </w:r>
      <w:r w:rsidR="00FA6619" w:rsidRPr="008E700A">
        <w:rPr>
          <w:snapToGrid w:val="0"/>
          <w:sz w:val="28"/>
          <w:szCs w:val="28"/>
        </w:rPr>
        <w:t>сновные механизмы нейтрализации предпринимательских рисков</w:t>
      </w:r>
      <w:r w:rsidRPr="008E700A">
        <w:rPr>
          <w:sz w:val="28"/>
          <w:szCs w:val="28"/>
        </w:rPr>
        <w:t>;</w:t>
      </w:r>
    </w:p>
    <w:p w:rsidR="00E21E95" w:rsidRPr="008E700A" w:rsidRDefault="00E21E95" w:rsidP="00DF4FF4">
      <w:pPr>
        <w:spacing w:line="360" w:lineRule="exact"/>
        <w:ind w:firstLine="709"/>
        <w:jc w:val="both"/>
        <w:rPr>
          <w:sz w:val="28"/>
          <w:szCs w:val="28"/>
        </w:rPr>
      </w:pPr>
      <w:r w:rsidRPr="008E700A">
        <w:rPr>
          <w:sz w:val="28"/>
          <w:szCs w:val="28"/>
        </w:rPr>
        <w:t xml:space="preserve">- проанализировать </w:t>
      </w:r>
      <w:r w:rsidR="00F64954">
        <w:rPr>
          <w:sz w:val="28"/>
          <w:szCs w:val="28"/>
        </w:rPr>
        <w:t>коммерческие</w:t>
      </w:r>
      <w:r w:rsidR="00FA6619" w:rsidRPr="008E700A">
        <w:rPr>
          <w:sz w:val="28"/>
          <w:szCs w:val="28"/>
        </w:rPr>
        <w:t xml:space="preserve"> риск</w:t>
      </w:r>
      <w:r w:rsidR="00F64954">
        <w:rPr>
          <w:sz w:val="28"/>
          <w:szCs w:val="28"/>
        </w:rPr>
        <w:t>и</w:t>
      </w:r>
      <w:r w:rsidR="00FA6619" w:rsidRPr="008E700A">
        <w:rPr>
          <w:sz w:val="28"/>
          <w:szCs w:val="28"/>
        </w:rPr>
        <w:t xml:space="preserve"> на </w:t>
      </w:r>
      <w:r w:rsidR="00DF4FF4">
        <w:rPr>
          <w:sz w:val="28"/>
          <w:szCs w:val="28"/>
        </w:rPr>
        <w:t>ОАО «Полесье»</w:t>
      </w:r>
      <w:r w:rsidRPr="008E700A">
        <w:rPr>
          <w:sz w:val="28"/>
          <w:szCs w:val="28"/>
        </w:rPr>
        <w:t>;</w:t>
      </w:r>
    </w:p>
    <w:p w:rsidR="00E21E95" w:rsidRPr="000E60F3" w:rsidRDefault="00E21E95" w:rsidP="00DF4FF4">
      <w:pPr>
        <w:spacing w:line="360" w:lineRule="exact"/>
        <w:ind w:firstLine="709"/>
        <w:jc w:val="both"/>
        <w:rPr>
          <w:sz w:val="28"/>
          <w:szCs w:val="28"/>
        </w:rPr>
      </w:pPr>
      <w:r w:rsidRPr="008E700A">
        <w:rPr>
          <w:sz w:val="28"/>
          <w:szCs w:val="28"/>
        </w:rPr>
        <w:t xml:space="preserve">- определить </w:t>
      </w:r>
      <w:r w:rsidR="00FA6619" w:rsidRPr="008E700A">
        <w:rPr>
          <w:sz w:val="28"/>
          <w:szCs w:val="28"/>
        </w:rPr>
        <w:t>организационные меры по профилактике и нейтрализации</w:t>
      </w:r>
      <w:r w:rsidR="00FA6619" w:rsidRPr="000E60F3">
        <w:rPr>
          <w:sz w:val="28"/>
          <w:szCs w:val="28"/>
        </w:rPr>
        <w:t xml:space="preserve"> рисков</w:t>
      </w:r>
      <w:r w:rsidRPr="000E60F3">
        <w:rPr>
          <w:sz w:val="28"/>
          <w:szCs w:val="28"/>
        </w:rPr>
        <w:t>.</w:t>
      </w:r>
    </w:p>
    <w:p w:rsidR="00F64954" w:rsidRDefault="00F64954" w:rsidP="00DF4FF4">
      <w:pPr>
        <w:spacing w:line="360" w:lineRule="exact"/>
        <w:ind w:firstLine="709"/>
        <w:jc w:val="center"/>
        <w:rPr>
          <w:spacing w:val="7"/>
          <w:sz w:val="28"/>
          <w:szCs w:val="28"/>
        </w:rPr>
      </w:pPr>
    </w:p>
    <w:p w:rsidR="00DF4FF4" w:rsidRPr="00031A47" w:rsidRDefault="00171394" w:rsidP="00DF4FF4">
      <w:pPr>
        <w:widowControl w:val="0"/>
        <w:spacing w:line="360" w:lineRule="exact"/>
        <w:ind w:firstLine="709"/>
        <w:jc w:val="center"/>
        <w:rPr>
          <w:b/>
          <w:snapToGrid w:val="0"/>
          <w:sz w:val="32"/>
          <w:szCs w:val="32"/>
        </w:rPr>
      </w:pPr>
      <w:r w:rsidRPr="000E60F3">
        <w:rPr>
          <w:snapToGrid w:val="0"/>
          <w:sz w:val="28"/>
          <w:szCs w:val="28"/>
        </w:rPr>
        <w:br w:type="page"/>
      </w:r>
      <w:r w:rsidR="00DF4FF4" w:rsidRPr="00031A47">
        <w:rPr>
          <w:b/>
          <w:snapToGrid w:val="0"/>
          <w:sz w:val="32"/>
          <w:szCs w:val="32"/>
        </w:rPr>
        <w:t>ГЛАВА 1</w:t>
      </w:r>
    </w:p>
    <w:p w:rsidR="00AC425C" w:rsidRPr="00031A47" w:rsidRDefault="00DF4FF4" w:rsidP="00DF4FF4">
      <w:pPr>
        <w:widowControl w:val="0"/>
        <w:spacing w:line="360" w:lineRule="exact"/>
        <w:ind w:firstLine="709"/>
        <w:jc w:val="center"/>
        <w:rPr>
          <w:b/>
          <w:snapToGrid w:val="0"/>
          <w:sz w:val="32"/>
          <w:szCs w:val="32"/>
        </w:rPr>
      </w:pPr>
      <w:r w:rsidRPr="00031A47">
        <w:rPr>
          <w:b/>
          <w:snapToGrid w:val="0"/>
          <w:sz w:val="32"/>
          <w:szCs w:val="32"/>
        </w:rPr>
        <w:t>ТЕОРЕТИЧЕСКИЕ АСПЕКТЫ УПРАВЛЕНИЯ КОММЕРЧЕСКИМИ РИСКАМИ</w:t>
      </w:r>
    </w:p>
    <w:p w:rsidR="00EB2807" w:rsidRPr="00031A47" w:rsidRDefault="00EB2807" w:rsidP="00DF4FF4">
      <w:pPr>
        <w:widowControl w:val="0"/>
        <w:spacing w:line="360" w:lineRule="exact"/>
        <w:ind w:firstLine="709"/>
        <w:jc w:val="both"/>
        <w:rPr>
          <w:b/>
          <w:snapToGrid w:val="0"/>
          <w:sz w:val="32"/>
          <w:szCs w:val="32"/>
        </w:rPr>
      </w:pPr>
    </w:p>
    <w:p w:rsidR="00AC425C" w:rsidRPr="00031A47" w:rsidRDefault="00EB2807" w:rsidP="00DF4FF4">
      <w:pPr>
        <w:widowControl w:val="0"/>
        <w:spacing w:line="360" w:lineRule="exact"/>
        <w:ind w:firstLine="709"/>
        <w:jc w:val="both"/>
        <w:rPr>
          <w:b/>
          <w:snapToGrid w:val="0"/>
          <w:sz w:val="32"/>
          <w:szCs w:val="32"/>
        </w:rPr>
      </w:pPr>
      <w:r w:rsidRPr="00031A47">
        <w:rPr>
          <w:b/>
          <w:snapToGrid w:val="0"/>
          <w:sz w:val="32"/>
          <w:szCs w:val="32"/>
        </w:rPr>
        <w:t>1.</w:t>
      </w:r>
      <w:r w:rsidR="00AC425C" w:rsidRPr="00031A47">
        <w:rPr>
          <w:b/>
          <w:snapToGrid w:val="0"/>
          <w:sz w:val="32"/>
          <w:szCs w:val="32"/>
        </w:rPr>
        <w:t xml:space="preserve">1 Сущность </w:t>
      </w:r>
      <w:r w:rsidR="00F64954" w:rsidRPr="00031A47">
        <w:rPr>
          <w:b/>
          <w:snapToGrid w:val="0"/>
          <w:sz w:val="32"/>
          <w:szCs w:val="32"/>
        </w:rPr>
        <w:t>коммерческого</w:t>
      </w:r>
      <w:r w:rsidR="00AC425C" w:rsidRPr="00031A47">
        <w:rPr>
          <w:b/>
          <w:snapToGrid w:val="0"/>
          <w:sz w:val="32"/>
          <w:szCs w:val="32"/>
        </w:rPr>
        <w:t xml:space="preserve"> риска</w:t>
      </w:r>
    </w:p>
    <w:p w:rsidR="00FF0BA3" w:rsidRPr="00DF4FF4" w:rsidRDefault="00FF0BA3" w:rsidP="00DF4FF4">
      <w:pPr>
        <w:widowControl w:val="0"/>
        <w:spacing w:line="360" w:lineRule="exact"/>
        <w:ind w:firstLine="709"/>
        <w:jc w:val="both"/>
        <w:rPr>
          <w:snapToGrid w:val="0"/>
          <w:sz w:val="28"/>
          <w:szCs w:val="28"/>
        </w:rPr>
      </w:pPr>
    </w:p>
    <w:p w:rsidR="00F64954" w:rsidRPr="00DF4FF4" w:rsidRDefault="00F64954" w:rsidP="00DF4FF4">
      <w:pPr>
        <w:widowControl w:val="0"/>
        <w:spacing w:line="360" w:lineRule="exact"/>
        <w:ind w:firstLine="709"/>
        <w:jc w:val="both"/>
        <w:rPr>
          <w:sz w:val="28"/>
          <w:szCs w:val="28"/>
        </w:rPr>
      </w:pPr>
      <w:r w:rsidRPr="00DF4FF4">
        <w:rPr>
          <w:sz w:val="28"/>
          <w:szCs w:val="28"/>
        </w:rPr>
        <w:t xml:space="preserve">В общем случае под риском понимают возможность наступления некоторого неблагоприятного события, влекущего за собой различного рода потери (например, получение физической травмы, потеря имущества, получение доходов ниже ожидаемого уровня и т.д.). </w:t>
      </w:r>
    </w:p>
    <w:p w:rsidR="00DF4FF4" w:rsidRDefault="00F64954" w:rsidP="00DF4FF4">
      <w:pPr>
        <w:widowControl w:val="0"/>
        <w:spacing w:line="360" w:lineRule="exact"/>
        <w:ind w:firstLine="709"/>
        <w:jc w:val="both"/>
        <w:rPr>
          <w:sz w:val="28"/>
          <w:szCs w:val="28"/>
        </w:rPr>
      </w:pPr>
      <w:r w:rsidRPr="00DF4FF4">
        <w:rPr>
          <w:sz w:val="28"/>
          <w:szCs w:val="28"/>
        </w:rPr>
        <w:t xml:space="preserve">Предпринимательская деятельность содержит определенную долю риска, которую должен взять на себя предприниматель, определив характер и масштабы этого риска. </w:t>
      </w:r>
    </w:p>
    <w:p w:rsidR="00F64954" w:rsidRPr="00DF4FF4" w:rsidRDefault="00F64954" w:rsidP="00DF4FF4">
      <w:pPr>
        <w:widowControl w:val="0"/>
        <w:spacing w:line="360" w:lineRule="exact"/>
        <w:ind w:firstLine="709"/>
        <w:jc w:val="both"/>
        <w:rPr>
          <w:sz w:val="28"/>
          <w:szCs w:val="28"/>
        </w:rPr>
      </w:pPr>
      <w:r w:rsidRPr="00DF4FF4">
        <w:rPr>
          <w:sz w:val="28"/>
          <w:szCs w:val="28"/>
        </w:rPr>
        <w:t xml:space="preserve">В предпринимательской деятельности под "риском" принято понимать вероятность (угрозу) потери предприятием части своих ресурсов, недополучения доходов или появления дополнительных расходов в результате осуществления определенной производственной и финансовой деятельности. </w:t>
      </w:r>
    </w:p>
    <w:p w:rsidR="00F64954" w:rsidRPr="00DF4FF4" w:rsidRDefault="00F64954" w:rsidP="00DF4FF4">
      <w:pPr>
        <w:widowControl w:val="0"/>
        <w:spacing w:line="360" w:lineRule="exact"/>
        <w:ind w:firstLine="709"/>
        <w:jc w:val="both"/>
        <w:rPr>
          <w:sz w:val="28"/>
          <w:szCs w:val="28"/>
        </w:rPr>
      </w:pPr>
      <w:r w:rsidRPr="00DF4FF4">
        <w:rPr>
          <w:sz w:val="28"/>
          <w:szCs w:val="28"/>
        </w:rPr>
        <w:t xml:space="preserve">Или риск - это деятельность, связанная с преодолением неопределенности в ситуации неизбежного выбора, в процессе которой имеется возможность количественно и качественно оценить вероятность достижения предполагаемого результата, неудачи и отклонения от цели. </w:t>
      </w:r>
    </w:p>
    <w:p w:rsidR="00F64954" w:rsidRPr="00DF4FF4" w:rsidRDefault="00F64954" w:rsidP="00DF4FF4">
      <w:pPr>
        <w:widowControl w:val="0"/>
        <w:spacing w:line="360" w:lineRule="exact"/>
        <w:ind w:firstLine="709"/>
        <w:jc w:val="both"/>
        <w:rPr>
          <w:sz w:val="28"/>
          <w:szCs w:val="28"/>
        </w:rPr>
      </w:pPr>
      <w:r w:rsidRPr="00DF4FF4">
        <w:rPr>
          <w:sz w:val="28"/>
          <w:szCs w:val="28"/>
        </w:rPr>
        <w:t xml:space="preserve">В явлении "риск" можно выделить следующие элементы, взаимосвязь которых и составляет его сущность: </w:t>
      </w:r>
    </w:p>
    <w:p w:rsidR="00F64954" w:rsidRPr="00DF4FF4" w:rsidRDefault="00F64954" w:rsidP="00DF4FF4">
      <w:pPr>
        <w:widowControl w:val="0"/>
        <w:spacing w:line="360" w:lineRule="exact"/>
        <w:ind w:firstLine="709"/>
        <w:jc w:val="both"/>
        <w:rPr>
          <w:sz w:val="28"/>
          <w:szCs w:val="28"/>
        </w:rPr>
      </w:pPr>
      <w:r w:rsidRPr="00DF4FF4">
        <w:rPr>
          <w:sz w:val="28"/>
          <w:szCs w:val="28"/>
        </w:rPr>
        <w:t xml:space="preserve">возможность отклонения от предполагаемой цели, ради которой осуществлялась выбранная альтернатива; </w:t>
      </w:r>
    </w:p>
    <w:p w:rsidR="00F64954" w:rsidRPr="00DF4FF4" w:rsidRDefault="00F64954" w:rsidP="00DF4FF4">
      <w:pPr>
        <w:widowControl w:val="0"/>
        <w:spacing w:line="360" w:lineRule="exact"/>
        <w:ind w:firstLine="709"/>
        <w:jc w:val="both"/>
        <w:rPr>
          <w:sz w:val="28"/>
          <w:szCs w:val="28"/>
        </w:rPr>
      </w:pPr>
      <w:r w:rsidRPr="00DF4FF4">
        <w:rPr>
          <w:sz w:val="28"/>
          <w:szCs w:val="28"/>
        </w:rPr>
        <w:t xml:space="preserve">вероятность достижения желаемого результата; </w:t>
      </w:r>
    </w:p>
    <w:p w:rsidR="00F64954" w:rsidRPr="00DF4FF4" w:rsidRDefault="00F64954" w:rsidP="00DF4FF4">
      <w:pPr>
        <w:widowControl w:val="0"/>
        <w:spacing w:line="360" w:lineRule="exact"/>
        <w:ind w:firstLine="709"/>
        <w:jc w:val="both"/>
        <w:rPr>
          <w:sz w:val="28"/>
          <w:szCs w:val="28"/>
        </w:rPr>
      </w:pPr>
      <w:r w:rsidRPr="00DF4FF4">
        <w:rPr>
          <w:sz w:val="28"/>
          <w:szCs w:val="28"/>
        </w:rPr>
        <w:t xml:space="preserve">отсутствие уверенности в достижении поставленной цели; </w:t>
      </w:r>
    </w:p>
    <w:p w:rsidR="00F64954" w:rsidRPr="00DF4FF4" w:rsidRDefault="00F64954" w:rsidP="00DF4FF4">
      <w:pPr>
        <w:widowControl w:val="0"/>
        <w:spacing w:line="360" w:lineRule="exact"/>
        <w:ind w:firstLine="709"/>
        <w:jc w:val="both"/>
        <w:rPr>
          <w:sz w:val="28"/>
          <w:szCs w:val="28"/>
        </w:rPr>
      </w:pPr>
      <w:r w:rsidRPr="00DF4FF4">
        <w:rPr>
          <w:sz w:val="28"/>
          <w:szCs w:val="28"/>
        </w:rPr>
        <w:t>возможность материальных, нравственных и др. потерь, связанных с осуществлением выбранной в условиях неопределенности альтернативы.</w:t>
      </w:r>
    </w:p>
    <w:p w:rsidR="00F64954" w:rsidRPr="00DF4FF4" w:rsidRDefault="00F64954" w:rsidP="00DF4FF4">
      <w:pPr>
        <w:widowControl w:val="0"/>
        <w:spacing w:line="360" w:lineRule="exact"/>
        <w:ind w:firstLine="709"/>
        <w:jc w:val="both"/>
        <w:rPr>
          <w:sz w:val="28"/>
          <w:szCs w:val="28"/>
        </w:rPr>
      </w:pPr>
      <w:r w:rsidRPr="00DF4FF4">
        <w:rPr>
          <w:sz w:val="28"/>
          <w:szCs w:val="28"/>
        </w:rPr>
        <w:t xml:space="preserve">Основными чертами риска являются: противоречивость, альтернативность и неопределенность. </w:t>
      </w:r>
    </w:p>
    <w:p w:rsidR="00F64954" w:rsidRPr="00DF4FF4" w:rsidRDefault="00F64954" w:rsidP="00DF4FF4">
      <w:pPr>
        <w:widowControl w:val="0"/>
        <w:spacing w:line="360" w:lineRule="exact"/>
        <w:ind w:firstLine="709"/>
        <w:jc w:val="both"/>
        <w:rPr>
          <w:sz w:val="28"/>
          <w:szCs w:val="28"/>
        </w:rPr>
      </w:pPr>
      <w:r w:rsidRPr="00DF4FF4">
        <w:rPr>
          <w:sz w:val="28"/>
          <w:szCs w:val="28"/>
        </w:rPr>
        <w:t xml:space="preserve">Такая черта как противоречивость в риске приводит к столкновению объективно существующих рискованных действий с их субъективной оценкой. Так как наряду с инициативами, новаторскими идеями, внедрением новых перспективных видов деятельности, ускоряющими технический прогресс и влияющими на общественное мнение и духовную атмосферу общества, идут консерватизм, догматизм, субъективизм и т.д. </w:t>
      </w:r>
    </w:p>
    <w:p w:rsidR="00F64954" w:rsidRPr="00DF4FF4" w:rsidRDefault="00F64954" w:rsidP="00DF4FF4">
      <w:pPr>
        <w:widowControl w:val="0"/>
        <w:spacing w:line="360" w:lineRule="exact"/>
        <w:ind w:firstLine="709"/>
        <w:jc w:val="both"/>
        <w:rPr>
          <w:sz w:val="28"/>
          <w:szCs w:val="28"/>
        </w:rPr>
      </w:pPr>
      <w:r w:rsidRPr="00DF4FF4">
        <w:rPr>
          <w:sz w:val="28"/>
          <w:szCs w:val="28"/>
        </w:rPr>
        <w:t xml:space="preserve">Альтернативность в риске предполагает необходимость выбора из двух или нескольких возможных вариантов решений, направлений, действий. Если возможность выбора отсутствует, то не возникает рискованной ситуации, а, следовательно, и риска. </w:t>
      </w:r>
    </w:p>
    <w:p w:rsidR="00F64954" w:rsidRPr="00DF4FF4" w:rsidRDefault="00F64954" w:rsidP="00DF4FF4">
      <w:pPr>
        <w:widowControl w:val="0"/>
        <w:spacing w:line="360" w:lineRule="exact"/>
        <w:ind w:firstLine="709"/>
        <w:jc w:val="both"/>
        <w:rPr>
          <w:sz w:val="28"/>
          <w:szCs w:val="28"/>
        </w:rPr>
      </w:pPr>
      <w:r w:rsidRPr="00DF4FF4">
        <w:rPr>
          <w:sz w:val="28"/>
          <w:szCs w:val="28"/>
        </w:rPr>
        <w:t xml:space="preserve">Неопределенностью называется неполнота или неточность информации об условиях реализации проекта (решения). Существование риска непосредственно связано с наличием неопределенности, которая неоднородна по форме проявления и по содержанию. Предпринимательская деятельность осуществляется под влиянием неопределенности внешней среды (экономической, политической, социальной и т.д.), множества переменных, контрагентов, лиц, поведение которых не всегда можно предсказать с приемлемой точностью. </w:t>
      </w:r>
    </w:p>
    <w:p w:rsidR="00F64954" w:rsidRPr="00DF4FF4" w:rsidRDefault="00F64954" w:rsidP="00DF4FF4">
      <w:pPr>
        <w:widowControl w:val="0"/>
        <w:spacing w:line="360" w:lineRule="exact"/>
        <w:ind w:firstLine="709"/>
        <w:jc w:val="both"/>
        <w:rPr>
          <w:sz w:val="28"/>
          <w:szCs w:val="28"/>
        </w:rPr>
      </w:pPr>
      <w:r w:rsidRPr="00DF4FF4">
        <w:rPr>
          <w:sz w:val="28"/>
          <w:szCs w:val="28"/>
        </w:rPr>
        <w:t xml:space="preserve">Основными причинами неопределенности являются: </w:t>
      </w:r>
    </w:p>
    <w:p w:rsidR="00F64954" w:rsidRPr="00DF4FF4" w:rsidRDefault="00F64954" w:rsidP="00DF4FF4">
      <w:pPr>
        <w:widowControl w:val="0"/>
        <w:spacing w:line="360" w:lineRule="exact"/>
        <w:ind w:firstLine="709"/>
        <w:jc w:val="both"/>
        <w:rPr>
          <w:sz w:val="28"/>
          <w:szCs w:val="28"/>
        </w:rPr>
      </w:pPr>
      <w:r w:rsidRPr="00DF4FF4">
        <w:rPr>
          <w:sz w:val="28"/>
          <w:szCs w:val="28"/>
        </w:rPr>
        <w:t xml:space="preserve">Спонтанность природных процессов и явлений, стихийные бедствия (землетрясения, ураганы, наводнения, засуха, мороз, гололед). </w:t>
      </w:r>
    </w:p>
    <w:p w:rsidR="00F64954" w:rsidRPr="00DF4FF4" w:rsidRDefault="00F64954" w:rsidP="00DF4FF4">
      <w:pPr>
        <w:widowControl w:val="0"/>
        <w:spacing w:line="360" w:lineRule="exact"/>
        <w:ind w:firstLine="709"/>
        <w:jc w:val="both"/>
        <w:rPr>
          <w:sz w:val="28"/>
          <w:szCs w:val="28"/>
        </w:rPr>
      </w:pPr>
      <w:r w:rsidRPr="00DF4FF4">
        <w:rPr>
          <w:sz w:val="28"/>
          <w:szCs w:val="28"/>
        </w:rPr>
        <w:t xml:space="preserve">Случайность. Когда в сходных условиях одно и то же событие происходит неодинаково в результате многих социально-экономических и технологических процессов. </w:t>
      </w:r>
    </w:p>
    <w:p w:rsidR="00F64954" w:rsidRPr="00DF4FF4" w:rsidRDefault="00F64954" w:rsidP="00DF4FF4">
      <w:pPr>
        <w:widowControl w:val="0"/>
        <w:spacing w:line="360" w:lineRule="exact"/>
        <w:ind w:firstLine="709"/>
        <w:jc w:val="both"/>
        <w:rPr>
          <w:sz w:val="28"/>
          <w:szCs w:val="28"/>
        </w:rPr>
      </w:pPr>
      <w:r w:rsidRPr="00DF4FF4">
        <w:rPr>
          <w:sz w:val="28"/>
          <w:szCs w:val="28"/>
        </w:rPr>
        <w:t xml:space="preserve">Наличие противоборствующих тенденций, столкновение интересов (военные действия, межнациональные конфликты). </w:t>
      </w:r>
    </w:p>
    <w:p w:rsidR="00F64954" w:rsidRPr="00DF4FF4" w:rsidRDefault="00F64954" w:rsidP="00DF4FF4">
      <w:pPr>
        <w:widowControl w:val="0"/>
        <w:spacing w:line="360" w:lineRule="exact"/>
        <w:ind w:firstLine="709"/>
        <w:jc w:val="both"/>
        <w:rPr>
          <w:sz w:val="28"/>
          <w:szCs w:val="28"/>
        </w:rPr>
      </w:pPr>
      <w:r w:rsidRPr="00DF4FF4">
        <w:rPr>
          <w:sz w:val="28"/>
          <w:szCs w:val="28"/>
        </w:rPr>
        <w:t xml:space="preserve">Вероятностный характер научно-технического прогресса. Практически невозможно определить конкретные последствия тех или иных научных открытий, технических изобретений. </w:t>
      </w:r>
    </w:p>
    <w:p w:rsidR="00F64954" w:rsidRPr="00DF4FF4" w:rsidRDefault="00F64954" w:rsidP="00DF4FF4">
      <w:pPr>
        <w:widowControl w:val="0"/>
        <w:spacing w:line="360" w:lineRule="exact"/>
        <w:ind w:firstLine="709"/>
        <w:jc w:val="both"/>
        <w:rPr>
          <w:sz w:val="28"/>
          <w:szCs w:val="28"/>
        </w:rPr>
      </w:pPr>
      <w:r w:rsidRPr="00DF4FF4">
        <w:rPr>
          <w:sz w:val="28"/>
          <w:szCs w:val="28"/>
        </w:rPr>
        <w:t xml:space="preserve">Неполнота, недостаточность информации об объекте, процессе, явлении. Эта причина приводит к ограниченности человека в сборе и переработке информации, с постоянной изменчивостью этой информации. </w:t>
      </w:r>
    </w:p>
    <w:p w:rsidR="00F64954" w:rsidRPr="00DF4FF4" w:rsidRDefault="00F64954" w:rsidP="00DF4FF4">
      <w:pPr>
        <w:widowControl w:val="0"/>
        <w:spacing w:line="360" w:lineRule="exact"/>
        <w:ind w:firstLine="709"/>
        <w:jc w:val="both"/>
        <w:rPr>
          <w:sz w:val="28"/>
          <w:szCs w:val="28"/>
        </w:rPr>
      </w:pPr>
      <w:r w:rsidRPr="00DF4FF4">
        <w:rPr>
          <w:sz w:val="28"/>
          <w:szCs w:val="28"/>
        </w:rPr>
        <w:t>Ограниченность, материальных, финансовых, трудовых и др. ресурсов при принятии и реализации решений; невозможность однозначного познания объекта при сложившихся уровне и методах научного познания; ограниченность сознательной деятельности человека, существующие различия в социально-психологических установках, оценках, поведении.</w:t>
      </w:r>
    </w:p>
    <w:p w:rsidR="00F64954" w:rsidRPr="00DF4FF4" w:rsidRDefault="00F64954" w:rsidP="00DF4FF4">
      <w:pPr>
        <w:widowControl w:val="0"/>
        <w:spacing w:line="360" w:lineRule="exact"/>
        <w:ind w:firstLine="709"/>
        <w:jc w:val="both"/>
        <w:rPr>
          <w:sz w:val="28"/>
          <w:szCs w:val="28"/>
        </w:rPr>
      </w:pPr>
      <w:r w:rsidRPr="00DF4FF4">
        <w:rPr>
          <w:sz w:val="28"/>
          <w:szCs w:val="28"/>
        </w:rPr>
        <w:t>Коммерческий риск — это риск, возникающий в процессе реализации товаров и услуг, произведенных или купленных предпринимателем. Основные причины коммерческого риска:</w:t>
      </w:r>
    </w:p>
    <w:p w:rsidR="00F64954" w:rsidRPr="00DF4FF4" w:rsidRDefault="00F64954" w:rsidP="00DF4FF4">
      <w:pPr>
        <w:pStyle w:val="23"/>
        <w:widowControl w:val="0"/>
        <w:numPr>
          <w:ilvl w:val="0"/>
          <w:numId w:val="8"/>
        </w:numPr>
        <w:spacing w:after="0" w:line="360" w:lineRule="exact"/>
        <w:ind w:left="0" w:firstLine="709"/>
        <w:jc w:val="both"/>
        <w:rPr>
          <w:sz w:val="28"/>
          <w:szCs w:val="28"/>
        </w:rPr>
      </w:pPr>
      <w:r w:rsidRPr="00DF4FF4">
        <w:rPr>
          <w:sz w:val="28"/>
          <w:szCs w:val="28"/>
        </w:rPr>
        <w:t xml:space="preserve">снижение объемов реализации в результате падения спроса или потребности на товар, реализуемый предпринимательской фирмой, вытеснение его конкурирующими товарами, введение ограничений на продажу; </w:t>
      </w:r>
    </w:p>
    <w:p w:rsidR="00F64954" w:rsidRPr="00DF4FF4" w:rsidRDefault="00F64954" w:rsidP="00DF4FF4">
      <w:pPr>
        <w:widowControl w:val="0"/>
        <w:numPr>
          <w:ilvl w:val="0"/>
          <w:numId w:val="8"/>
        </w:numPr>
        <w:spacing w:line="360" w:lineRule="exact"/>
        <w:ind w:left="0" w:firstLine="709"/>
        <w:jc w:val="both"/>
        <w:rPr>
          <w:sz w:val="28"/>
          <w:szCs w:val="28"/>
        </w:rPr>
      </w:pPr>
      <w:r w:rsidRPr="00DF4FF4">
        <w:rPr>
          <w:sz w:val="28"/>
          <w:szCs w:val="28"/>
        </w:rPr>
        <w:t xml:space="preserve">повышение закупочной цены товара в процессе осуществления предпринимательского проекта; </w:t>
      </w:r>
    </w:p>
    <w:p w:rsidR="00F64954" w:rsidRPr="00DF4FF4" w:rsidRDefault="00F64954" w:rsidP="00DF4FF4">
      <w:pPr>
        <w:widowControl w:val="0"/>
        <w:numPr>
          <w:ilvl w:val="0"/>
          <w:numId w:val="8"/>
        </w:numPr>
        <w:spacing w:line="360" w:lineRule="exact"/>
        <w:ind w:left="0" w:firstLine="709"/>
        <w:jc w:val="both"/>
        <w:rPr>
          <w:sz w:val="28"/>
          <w:szCs w:val="28"/>
        </w:rPr>
      </w:pPr>
      <w:r w:rsidRPr="00DF4FF4">
        <w:rPr>
          <w:sz w:val="28"/>
          <w:szCs w:val="28"/>
        </w:rPr>
        <w:t xml:space="preserve">непредвиденное снижение объемов закупок в сравнении с намеченными, что уменьшает масштаб всей операции и увеличивает расходы на единицу объема реализуемого товара (за счет условно постоянных расходов); </w:t>
      </w:r>
    </w:p>
    <w:p w:rsidR="00F64954" w:rsidRPr="00DF4FF4" w:rsidRDefault="00F64954" w:rsidP="00DF4FF4">
      <w:pPr>
        <w:widowControl w:val="0"/>
        <w:numPr>
          <w:ilvl w:val="0"/>
          <w:numId w:val="8"/>
        </w:numPr>
        <w:spacing w:line="360" w:lineRule="exact"/>
        <w:ind w:left="0" w:firstLine="709"/>
        <w:jc w:val="both"/>
        <w:rPr>
          <w:sz w:val="28"/>
          <w:szCs w:val="28"/>
        </w:rPr>
      </w:pPr>
      <w:r w:rsidRPr="00DF4FF4">
        <w:rPr>
          <w:sz w:val="28"/>
          <w:szCs w:val="28"/>
        </w:rPr>
        <w:t xml:space="preserve">потери товара; </w:t>
      </w:r>
    </w:p>
    <w:p w:rsidR="00F64954" w:rsidRPr="00DF4FF4" w:rsidRDefault="00F64954" w:rsidP="00DF4FF4">
      <w:pPr>
        <w:widowControl w:val="0"/>
        <w:numPr>
          <w:ilvl w:val="0"/>
          <w:numId w:val="8"/>
        </w:numPr>
        <w:spacing w:line="360" w:lineRule="exact"/>
        <w:ind w:left="0" w:firstLine="709"/>
        <w:jc w:val="both"/>
        <w:rPr>
          <w:sz w:val="28"/>
          <w:szCs w:val="28"/>
        </w:rPr>
      </w:pPr>
      <w:r w:rsidRPr="00DF4FF4">
        <w:rPr>
          <w:sz w:val="28"/>
          <w:szCs w:val="28"/>
        </w:rPr>
        <w:t xml:space="preserve">потери качества товара в процессе обращения (транспортировки, хранения), что приводит к снижению его цены; </w:t>
      </w:r>
    </w:p>
    <w:p w:rsidR="00F64954" w:rsidRPr="00DF4FF4" w:rsidRDefault="00F64954" w:rsidP="00DF4FF4">
      <w:pPr>
        <w:widowControl w:val="0"/>
        <w:numPr>
          <w:ilvl w:val="0"/>
          <w:numId w:val="8"/>
        </w:numPr>
        <w:spacing w:line="360" w:lineRule="exact"/>
        <w:ind w:left="0" w:firstLine="709"/>
        <w:jc w:val="both"/>
        <w:rPr>
          <w:sz w:val="28"/>
          <w:szCs w:val="28"/>
        </w:rPr>
      </w:pPr>
      <w:r w:rsidRPr="00DF4FF4">
        <w:rPr>
          <w:sz w:val="28"/>
          <w:szCs w:val="28"/>
        </w:rPr>
        <w:t xml:space="preserve">повышение издержек обращения в сравнении с намеченными в результате выплаты штрафов, непредвиденных пошлин и отчислений, что приводит к снижению прибыли предпринимательской фирмы. </w:t>
      </w:r>
    </w:p>
    <w:p w:rsidR="00F64954" w:rsidRPr="00DF4FF4" w:rsidRDefault="00F64954" w:rsidP="00DF4FF4">
      <w:pPr>
        <w:pStyle w:val="21"/>
        <w:widowControl w:val="0"/>
        <w:spacing w:after="0" w:line="360" w:lineRule="exact"/>
        <w:ind w:left="0" w:firstLine="709"/>
        <w:jc w:val="both"/>
        <w:rPr>
          <w:sz w:val="28"/>
          <w:szCs w:val="28"/>
        </w:rPr>
      </w:pPr>
      <w:r w:rsidRPr="00DF4FF4">
        <w:rPr>
          <w:sz w:val="28"/>
          <w:szCs w:val="28"/>
        </w:rPr>
        <w:t xml:space="preserve">Коммерческий риск включает в себя: </w:t>
      </w:r>
    </w:p>
    <w:p w:rsidR="00F64954" w:rsidRPr="00DF4FF4" w:rsidRDefault="00F64954" w:rsidP="00DF4FF4">
      <w:pPr>
        <w:widowControl w:val="0"/>
        <w:numPr>
          <w:ilvl w:val="0"/>
          <w:numId w:val="9"/>
        </w:numPr>
        <w:spacing w:line="360" w:lineRule="exact"/>
        <w:ind w:left="0" w:firstLine="709"/>
        <w:jc w:val="both"/>
        <w:rPr>
          <w:sz w:val="28"/>
          <w:szCs w:val="28"/>
        </w:rPr>
      </w:pPr>
      <w:r w:rsidRPr="00DF4FF4">
        <w:rPr>
          <w:sz w:val="28"/>
          <w:szCs w:val="28"/>
        </w:rPr>
        <w:t xml:space="preserve">риск, связанный с реализацией товара (услуг) на рынке; </w:t>
      </w:r>
    </w:p>
    <w:p w:rsidR="00F64954" w:rsidRPr="00DF4FF4" w:rsidRDefault="00F64954" w:rsidP="00DF4FF4">
      <w:pPr>
        <w:widowControl w:val="0"/>
        <w:numPr>
          <w:ilvl w:val="0"/>
          <w:numId w:val="9"/>
        </w:numPr>
        <w:spacing w:line="360" w:lineRule="exact"/>
        <w:ind w:left="0" w:firstLine="709"/>
        <w:jc w:val="both"/>
        <w:rPr>
          <w:sz w:val="28"/>
          <w:szCs w:val="28"/>
        </w:rPr>
      </w:pPr>
      <w:r w:rsidRPr="00DF4FF4">
        <w:rPr>
          <w:sz w:val="28"/>
          <w:szCs w:val="28"/>
        </w:rPr>
        <w:t xml:space="preserve">риск, связанный с транспортировкой товара (транспортный); </w:t>
      </w:r>
    </w:p>
    <w:p w:rsidR="00F64954" w:rsidRPr="00DF4FF4" w:rsidRDefault="00F64954" w:rsidP="00DF4FF4">
      <w:pPr>
        <w:widowControl w:val="0"/>
        <w:numPr>
          <w:ilvl w:val="0"/>
          <w:numId w:val="9"/>
        </w:numPr>
        <w:spacing w:line="360" w:lineRule="exact"/>
        <w:ind w:left="0" w:firstLine="709"/>
        <w:jc w:val="both"/>
        <w:rPr>
          <w:sz w:val="28"/>
          <w:szCs w:val="28"/>
        </w:rPr>
      </w:pPr>
      <w:r w:rsidRPr="00DF4FF4">
        <w:rPr>
          <w:sz w:val="28"/>
          <w:szCs w:val="28"/>
        </w:rPr>
        <w:t xml:space="preserve">риск, связанный с приемкой товара (услуг) покупателем; </w:t>
      </w:r>
    </w:p>
    <w:p w:rsidR="00F64954" w:rsidRPr="00DF4FF4" w:rsidRDefault="00F64954" w:rsidP="00DF4FF4">
      <w:pPr>
        <w:widowControl w:val="0"/>
        <w:numPr>
          <w:ilvl w:val="0"/>
          <w:numId w:val="9"/>
        </w:numPr>
        <w:spacing w:line="360" w:lineRule="exact"/>
        <w:ind w:left="0" w:firstLine="709"/>
        <w:jc w:val="both"/>
        <w:rPr>
          <w:sz w:val="28"/>
          <w:szCs w:val="28"/>
        </w:rPr>
      </w:pPr>
      <w:r w:rsidRPr="00DF4FF4">
        <w:rPr>
          <w:sz w:val="28"/>
          <w:szCs w:val="28"/>
        </w:rPr>
        <w:t xml:space="preserve">риск, связанный с платежеспособностью покупателя; </w:t>
      </w:r>
    </w:p>
    <w:p w:rsidR="00F64954" w:rsidRPr="00DF4FF4" w:rsidRDefault="00F64954" w:rsidP="00DF4FF4">
      <w:pPr>
        <w:widowControl w:val="0"/>
        <w:numPr>
          <w:ilvl w:val="0"/>
          <w:numId w:val="9"/>
        </w:numPr>
        <w:spacing w:line="360" w:lineRule="exact"/>
        <w:ind w:left="0" w:firstLine="709"/>
        <w:jc w:val="both"/>
        <w:rPr>
          <w:sz w:val="28"/>
          <w:szCs w:val="28"/>
        </w:rPr>
      </w:pPr>
      <w:r w:rsidRPr="00DF4FF4">
        <w:rPr>
          <w:sz w:val="28"/>
          <w:szCs w:val="28"/>
        </w:rPr>
        <w:t xml:space="preserve">риск форс-мажорных обстоятельств. </w:t>
      </w:r>
    </w:p>
    <w:p w:rsidR="00F64954" w:rsidRPr="00DF4FF4" w:rsidRDefault="00F64954" w:rsidP="00DF4FF4">
      <w:pPr>
        <w:widowControl w:val="0"/>
        <w:spacing w:line="360" w:lineRule="exact"/>
        <w:ind w:firstLine="709"/>
        <w:jc w:val="both"/>
        <w:rPr>
          <w:sz w:val="28"/>
          <w:szCs w:val="28"/>
        </w:rPr>
      </w:pPr>
      <w:r w:rsidRPr="00DF4FF4">
        <w:rPr>
          <w:sz w:val="28"/>
          <w:szCs w:val="28"/>
        </w:rPr>
        <w:t xml:space="preserve">Отдельно следует выделить транспортный риск. В настоящее время различные транспортные риски классифицируются по степени и по ответственности в четырех группах: E, F, C, D. </w:t>
      </w:r>
    </w:p>
    <w:p w:rsidR="00F64954" w:rsidRPr="00DF4FF4" w:rsidRDefault="00F64954" w:rsidP="00DF4FF4">
      <w:pPr>
        <w:widowControl w:val="0"/>
        <w:spacing w:line="360" w:lineRule="exact"/>
        <w:ind w:firstLine="709"/>
        <w:jc w:val="both"/>
        <w:rPr>
          <w:sz w:val="28"/>
          <w:szCs w:val="28"/>
        </w:rPr>
      </w:pPr>
      <w:r w:rsidRPr="00DF4FF4">
        <w:rPr>
          <w:b/>
          <w:sz w:val="28"/>
          <w:szCs w:val="28"/>
        </w:rPr>
        <w:t>Группа E</w:t>
      </w:r>
      <w:r w:rsidRPr="00DF4FF4">
        <w:rPr>
          <w:sz w:val="28"/>
          <w:szCs w:val="28"/>
        </w:rPr>
        <w:t xml:space="preserve"> включает ситуацию — когда поставщик (продавец) держит товар на своих собственных складах (ExWorks). Риск принимает на себя поставщик до момента принятия товара покупателем. Риск транспортировки от помещения продавца до конечного пункта уже принимается покупателем. </w:t>
      </w:r>
    </w:p>
    <w:p w:rsidR="00F64954" w:rsidRPr="00DF4FF4" w:rsidRDefault="00F64954" w:rsidP="00DF4FF4">
      <w:pPr>
        <w:widowControl w:val="0"/>
        <w:spacing w:line="360" w:lineRule="exact"/>
        <w:ind w:firstLine="709"/>
        <w:jc w:val="both"/>
        <w:rPr>
          <w:sz w:val="28"/>
          <w:szCs w:val="28"/>
        </w:rPr>
      </w:pPr>
      <w:r w:rsidRPr="00DF4FF4">
        <w:rPr>
          <w:b/>
          <w:sz w:val="28"/>
          <w:szCs w:val="28"/>
        </w:rPr>
        <w:t>Группа F</w:t>
      </w:r>
      <w:r w:rsidRPr="00DF4FF4">
        <w:rPr>
          <w:sz w:val="28"/>
          <w:szCs w:val="28"/>
        </w:rPr>
        <w:t xml:space="preserve"> содержит три конкретные ситуации передачи ответственности и соответственно рисков: </w:t>
      </w:r>
    </w:p>
    <w:p w:rsidR="00F64954" w:rsidRPr="00DF4FF4" w:rsidRDefault="00F64954" w:rsidP="00DF4FF4">
      <w:pPr>
        <w:widowControl w:val="0"/>
        <w:numPr>
          <w:ilvl w:val="0"/>
          <w:numId w:val="10"/>
        </w:numPr>
        <w:tabs>
          <w:tab w:val="clear" w:pos="360"/>
          <w:tab w:val="num" w:pos="1211"/>
        </w:tabs>
        <w:spacing w:line="360" w:lineRule="exact"/>
        <w:ind w:left="0" w:firstLine="709"/>
        <w:jc w:val="both"/>
        <w:rPr>
          <w:sz w:val="28"/>
          <w:szCs w:val="28"/>
        </w:rPr>
      </w:pPr>
      <w:r w:rsidRPr="00DF4FF4">
        <w:rPr>
          <w:sz w:val="28"/>
          <w:szCs w:val="28"/>
        </w:rPr>
        <w:t xml:space="preserve">FСА означает, что риск и ответственность продавца переносятся на покупателя в момент передачи товара в условленном месте; </w:t>
      </w:r>
    </w:p>
    <w:p w:rsidR="00F64954" w:rsidRPr="00DF4FF4" w:rsidRDefault="00F64954" w:rsidP="00DF4FF4">
      <w:pPr>
        <w:widowControl w:val="0"/>
        <w:numPr>
          <w:ilvl w:val="0"/>
          <w:numId w:val="10"/>
        </w:numPr>
        <w:tabs>
          <w:tab w:val="clear" w:pos="360"/>
          <w:tab w:val="num" w:pos="1211"/>
        </w:tabs>
        <w:spacing w:line="360" w:lineRule="exact"/>
        <w:ind w:left="0" w:firstLine="709"/>
        <w:jc w:val="both"/>
        <w:rPr>
          <w:sz w:val="28"/>
          <w:szCs w:val="28"/>
        </w:rPr>
      </w:pPr>
      <w:r w:rsidRPr="00DF4FF4">
        <w:rPr>
          <w:sz w:val="28"/>
          <w:szCs w:val="28"/>
        </w:rPr>
        <w:t xml:space="preserve">FAS означает, что ответственность и риск за товар переходят от поставщика к покупателю в определенном договором порту; </w:t>
      </w:r>
    </w:p>
    <w:p w:rsidR="00F64954" w:rsidRPr="00DF4FF4" w:rsidRDefault="00F64954" w:rsidP="00DF4FF4">
      <w:pPr>
        <w:widowControl w:val="0"/>
        <w:numPr>
          <w:ilvl w:val="0"/>
          <w:numId w:val="10"/>
        </w:numPr>
        <w:tabs>
          <w:tab w:val="clear" w:pos="360"/>
          <w:tab w:val="num" w:pos="1211"/>
        </w:tabs>
        <w:spacing w:line="360" w:lineRule="exact"/>
        <w:ind w:left="0" w:firstLine="709"/>
        <w:jc w:val="both"/>
        <w:rPr>
          <w:sz w:val="28"/>
          <w:szCs w:val="28"/>
        </w:rPr>
      </w:pPr>
      <w:r w:rsidRPr="00DF4FF4">
        <w:rPr>
          <w:sz w:val="28"/>
          <w:szCs w:val="28"/>
        </w:rPr>
        <w:t>FOB означает, что продавец снимает с себя ответственность после выгрузки товара с борта судна.</w:t>
      </w:r>
    </w:p>
    <w:p w:rsidR="00F64954" w:rsidRPr="00DF4FF4" w:rsidRDefault="00F64954" w:rsidP="00DF4FF4">
      <w:pPr>
        <w:widowControl w:val="0"/>
        <w:spacing w:line="360" w:lineRule="exact"/>
        <w:ind w:firstLine="709"/>
        <w:jc w:val="both"/>
        <w:rPr>
          <w:sz w:val="28"/>
          <w:szCs w:val="28"/>
        </w:rPr>
      </w:pPr>
      <w:r w:rsidRPr="00DF4FF4">
        <w:rPr>
          <w:b/>
          <w:sz w:val="28"/>
          <w:szCs w:val="28"/>
        </w:rPr>
        <w:t>Группа С</w:t>
      </w:r>
      <w:r w:rsidRPr="00DF4FF4">
        <w:rPr>
          <w:sz w:val="28"/>
          <w:szCs w:val="28"/>
        </w:rPr>
        <w:t xml:space="preserve"> включает ситуации, когда продавец заключает с покупателем договор на транспортировку, но не принимает на себя никакого риска. Это следующие конкретные ситуации: </w:t>
      </w:r>
    </w:p>
    <w:p w:rsidR="00F64954" w:rsidRPr="00DF4FF4" w:rsidRDefault="00F64954" w:rsidP="00DF4FF4">
      <w:pPr>
        <w:pStyle w:val="21"/>
        <w:widowControl w:val="0"/>
        <w:numPr>
          <w:ilvl w:val="0"/>
          <w:numId w:val="11"/>
        </w:numPr>
        <w:tabs>
          <w:tab w:val="clear" w:pos="360"/>
          <w:tab w:val="num" w:pos="1211"/>
        </w:tabs>
        <w:spacing w:after="0" w:line="360" w:lineRule="exact"/>
        <w:ind w:left="0" w:firstLine="709"/>
        <w:jc w:val="both"/>
        <w:rPr>
          <w:sz w:val="28"/>
          <w:szCs w:val="28"/>
        </w:rPr>
      </w:pPr>
      <w:r w:rsidRPr="00DF4FF4">
        <w:rPr>
          <w:sz w:val="28"/>
          <w:szCs w:val="28"/>
        </w:rPr>
        <w:t xml:space="preserve">CFK означает, что продавец оплачивает стоимость транспортировки до порта прибытия, но риск и ответственность за сохранность товара и дополнительные затраты берет на себя покупатель; </w:t>
      </w:r>
    </w:p>
    <w:p w:rsidR="00F64954" w:rsidRPr="00DF4FF4" w:rsidRDefault="00F64954" w:rsidP="00DF4FF4">
      <w:pPr>
        <w:widowControl w:val="0"/>
        <w:numPr>
          <w:ilvl w:val="0"/>
          <w:numId w:val="11"/>
        </w:numPr>
        <w:tabs>
          <w:tab w:val="clear" w:pos="360"/>
          <w:tab w:val="num" w:pos="1211"/>
        </w:tabs>
        <w:spacing w:line="360" w:lineRule="exact"/>
        <w:ind w:left="0" w:firstLine="709"/>
        <w:jc w:val="both"/>
        <w:rPr>
          <w:sz w:val="28"/>
          <w:szCs w:val="28"/>
        </w:rPr>
      </w:pPr>
      <w:r w:rsidRPr="00DF4FF4">
        <w:rPr>
          <w:sz w:val="28"/>
          <w:szCs w:val="28"/>
        </w:rPr>
        <w:t xml:space="preserve">CIF означает, что кроме обязанностей, как в случае CFR, продавец обеспечивает и оплачивает страховку рисков во время транспортировки; </w:t>
      </w:r>
    </w:p>
    <w:p w:rsidR="00F64954" w:rsidRPr="00DF4FF4" w:rsidRDefault="00F64954" w:rsidP="00DF4FF4">
      <w:pPr>
        <w:widowControl w:val="0"/>
        <w:numPr>
          <w:ilvl w:val="0"/>
          <w:numId w:val="11"/>
        </w:numPr>
        <w:tabs>
          <w:tab w:val="clear" w:pos="360"/>
          <w:tab w:val="num" w:pos="1211"/>
        </w:tabs>
        <w:spacing w:line="360" w:lineRule="exact"/>
        <w:ind w:left="0" w:firstLine="709"/>
        <w:jc w:val="both"/>
        <w:rPr>
          <w:sz w:val="28"/>
          <w:szCs w:val="28"/>
        </w:rPr>
      </w:pPr>
      <w:r w:rsidRPr="00DF4FF4">
        <w:rPr>
          <w:sz w:val="28"/>
          <w:szCs w:val="28"/>
        </w:rPr>
        <w:t xml:space="preserve">CPT означает, что продавец и покупатель делят между собой риски и ответственность. В определенный момент (обычно какой-то промежуточный пункт транспортировки) риски полностью переходят от продавца к покупателю; </w:t>
      </w:r>
    </w:p>
    <w:p w:rsidR="00F64954" w:rsidRPr="00DF4FF4" w:rsidRDefault="00F64954" w:rsidP="00DF4FF4">
      <w:pPr>
        <w:widowControl w:val="0"/>
        <w:numPr>
          <w:ilvl w:val="0"/>
          <w:numId w:val="11"/>
        </w:numPr>
        <w:tabs>
          <w:tab w:val="clear" w:pos="360"/>
          <w:tab w:val="num" w:pos="1211"/>
        </w:tabs>
        <w:spacing w:line="360" w:lineRule="exact"/>
        <w:ind w:left="0" w:firstLine="709"/>
        <w:jc w:val="both"/>
        <w:rPr>
          <w:sz w:val="28"/>
          <w:szCs w:val="28"/>
        </w:rPr>
      </w:pPr>
      <w:r w:rsidRPr="00DF4FF4">
        <w:rPr>
          <w:sz w:val="28"/>
          <w:szCs w:val="28"/>
        </w:rPr>
        <w:t xml:space="preserve">CIP означает, что риски переходят от продавца к покупателю в определенном промежуточном пункте транспортировки, но, кроме этого, продавец обеспечивает и платит стоимость страховки товара. </w:t>
      </w:r>
    </w:p>
    <w:p w:rsidR="00F64954" w:rsidRPr="00DF4FF4" w:rsidRDefault="00F64954" w:rsidP="00DF4FF4">
      <w:pPr>
        <w:widowControl w:val="0"/>
        <w:spacing w:line="360" w:lineRule="exact"/>
        <w:ind w:firstLine="709"/>
        <w:jc w:val="both"/>
        <w:rPr>
          <w:sz w:val="28"/>
          <w:szCs w:val="28"/>
        </w:rPr>
      </w:pPr>
      <w:r w:rsidRPr="00DF4FF4">
        <w:rPr>
          <w:b/>
          <w:sz w:val="28"/>
          <w:szCs w:val="28"/>
        </w:rPr>
        <w:t>Группа D</w:t>
      </w:r>
      <w:r w:rsidRPr="00DF4FF4">
        <w:rPr>
          <w:sz w:val="28"/>
          <w:szCs w:val="28"/>
        </w:rPr>
        <w:t xml:space="preserve"> означает, что все транспортные риски ложатся на продавца. К этой группе относятся следующие конкретные ситуации: </w:t>
      </w:r>
    </w:p>
    <w:p w:rsidR="00F64954" w:rsidRPr="00DF4FF4" w:rsidRDefault="00F64954" w:rsidP="00DF4FF4">
      <w:pPr>
        <w:widowControl w:val="0"/>
        <w:numPr>
          <w:ilvl w:val="0"/>
          <w:numId w:val="12"/>
        </w:numPr>
        <w:tabs>
          <w:tab w:val="clear" w:pos="360"/>
          <w:tab w:val="num" w:pos="1211"/>
        </w:tabs>
        <w:spacing w:line="360" w:lineRule="exact"/>
        <w:ind w:left="0" w:firstLine="709"/>
        <w:jc w:val="both"/>
        <w:rPr>
          <w:sz w:val="28"/>
          <w:szCs w:val="28"/>
        </w:rPr>
      </w:pPr>
      <w:r w:rsidRPr="00DF4FF4">
        <w:rPr>
          <w:sz w:val="28"/>
          <w:szCs w:val="28"/>
        </w:rPr>
        <w:t xml:space="preserve">DAF означает, что продавец принимает на себя риски до определенной государственной границы. Далее риски принимает на себя покупатель; </w:t>
      </w:r>
    </w:p>
    <w:p w:rsidR="00F64954" w:rsidRPr="00DF4FF4" w:rsidRDefault="00F64954" w:rsidP="00DF4FF4">
      <w:pPr>
        <w:widowControl w:val="0"/>
        <w:numPr>
          <w:ilvl w:val="0"/>
          <w:numId w:val="12"/>
        </w:numPr>
        <w:tabs>
          <w:tab w:val="clear" w:pos="360"/>
          <w:tab w:val="num" w:pos="1211"/>
        </w:tabs>
        <w:spacing w:line="360" w:lineRule="exact"/>
        <w:ind w:left="0" w:firstLine="709"/>
        <w:jc w:val="both"/>
        <w:rPr>
          <w:sz w:val="28"/>
          <w:szCs w:val="28"/>
        </w:rPr>
      </w:pPr>
      <w:r w:rsidRPr="00DF4FF4">
        <w:rPr>
          <w:sz w:val="28"/>
          <w:szCs w:val="28"/>
        </w:rPr>
        <w:t xml:space="preserve">DES означает, что передача рисков продавцом покупателю происходит на борту судна; , </w:t>
      </w:r>
    </w:p>
    <w:p w:rsidR="00F64954" w:rsidRPr="00DF4FF4" w:rsidRDefault="00F64954" w:rsidP="00DF4FF4">
      <w:pPr>
        <w:widowControl w:val="0"/>
        <w:numPr>
          <w:ilvl w:val="0"/>
          <w:numId w:val="12"/>
        </w:numPr>
        <w:tabs>
          <w:tab w:val="clear" w:pos="360"/>
          <w:tab w:val="num" w:pos="1211"/>
        </w:tabs>
        <w:spacing w:line="360" w:lineRule="exact"/>
        <w:ind w:left="0" w:firstLine="709"/>
        <w:jc w:val="both"/>
        <w:rPr>
          <w:sz w:val="28"/>
          <w:szCs w:val="28"/>
        </w:rPr>
      </w:pPr>
      <w:r w:rsidRPr="00DF4FF4">
        <w:rPr>
          <w:sz w:val="28"/>
          <w:szCs w:val="28"/>
        </w:rPr>
        <w:t xml:space="preserve">DEQ означает, что передача рисков происходит в момент прибытия товара в порт загрузки; </w:t>
      </w:r>
    </w:p>
    <w:p w:rsidR="00F64954" w:rsidRPr="00DF4FF4" w:rsidRDefault="00F64954" w:rsidP="00DF4FF4">
      <w:pPr>
        <w:widowControl w:val="0"/>
        <w:numPr>
          <w:ilvl w:val="0"/>
          <w:numId w:val="12"/>
        </w:numPr>
        <w:tabs>
          <w:tab w:val="clear" w:pos="360"/>
          <w:tab w:val="num" w:pos="1211"/>
        </w:tabs>
        <w:spacing w:line="360" w:lineRule="exact"/>
        <w:ind w:left="0" w:firstLine="709"/>
        <w:jc w:val="both"/>
        <w:rPr>
          <w:sz w:val="28"/>
          <w:szCs w:val="28"/>
        </w:rPr>
      </w:pPr>
      <w:r w:rsidRPr="00DF4FF4">
        <w:rPr>
          <w:sz w:val="28"/>
          <w:szCs w:val="28"/>
        </w:rPr>
        <w:t>DDU означает, что продавец принимает на себя транспортные риски до определенного договором места (чаще всего это склад) на территории покупателя;</w:t>
      </w:r>
    </w:p>
    <w:p w:rsidR="00F64954" w:rsidRPr="00DF4FF4" w:rsidRDefault="00F64954" w:rsidP="00DF4FF4">
      <w:pPr>
        <w:pStyle w:val="21"/>
        <w:widowControl w:val="0"/>
        <w:numPr>
          <w:ilvl w:val="0"/>
          <w:numId w:val="12"/>
        </w:numPr>
        <w:tabs>
          <w:tab w:val="clear" w:pos="360"/>
          <w:tab w:val="num" w:pos="1211"/>
        </w:tabs>
        <w:spacing w:after="0" w:line="360" w:lineRule="exact"/>
        <w:ind w:left="0" w:firstLine="709"/>
        <w:jc w:val="both"/>
        <w:rPr>
          <w:sz w:val="28"/>
          <w:szCs w:val="28"/>
        </w:rPr>
      </w:pPr>
      <w:r w:rsidRPr="00DF4FF4">
        <w:rPr>
          <w:sz w:val="28"/>
          <w:szCs w:val="28"/>
        </w:rPr>
        <w:t xml:space="preserve">DDP означает, что продавец ответствен за транспортные риски до определенного места на территории покупателя, но покупатель оплачивает их. </w:t>
      </w:r>
    </w:p>
    <w:p w:rsidR="00F64954" w:rsidRPr="00DF4FF4" w:rsidRDefault="00F64954" w:rsidP="00DF4FF4">
      <w:pPr>
        <w:widowControl w:val="0"/>
        <w:spacing w:line="360" w:lineRule="exact"/>
        <w:ind w:firstLine="709"/>
        <w:jc w:val="both"/>
        <w:rPr>
          <w:snapToGrid w:val="0"/>
          <w:sz w:val="28"/>
          <w:szCs w:val="28"/>
        </w:rPr>
      </w:pPr>
    </w:p>
    <w:p w:rsidR="00F64954" w:rsidRPr="00DF4FF4" w:rsidRDefault="00F64954" w:rsidP="00DF4FF4">
      <w:pPr>
        <w:widowControl w:val="0"/>
        <w:spacing w:line="360" w:lineRule="exact"/>
        <w:ind w:firstLine="709"/>
        <w:jc w:val="both"/>
        <w:rPr>
          <w:snapToGrid w:val="0"/>
          <w:sz w:val="28"/>
          <w:szCs w:val="28"/>
        </w:rPr>
      </w:pPr>
    </w:p>
    <w:p w:rsidR="00AC425C" w:rsidRPr="00031A47" w:rsidRDefault="00EB2807" w:rsidP="00DF4FF4">
      <w:pPr>
        <w:widowControl w:val="0"/>
        <w:spacing w:line="360" w:lineRule="exact"/>
        <w:ind w:firstLine="709"/>
        <w:jc w:val="both"/>
        <w:rPr>
          <w:b/>
          <w:snapToGrid w:val="0"/>
          <w:sz w:val="32"/>
          <w:szCs w:val="32"/>
        </w:rPr>
      </w:pPr>
      <w:r w:rsidRPr="00031A47">
        <w:rPr>
          <w:b/>
          <w:snapToGrid w:val="0"/>
          <w:sz w:val="32"/>
          <w:szCs w:val="32"/>
        </w:rPr>
        <w:t>1.</w:t>
      </w:r>
      <w:r w:rsidR="001A3BB3" w:rsidRPr="00031A47">
        <w:rPr>
          <w:b/>
          <w:snapToGrid w:val="0"/>
          <w:sz w:val="32"/>
          <w:szCs w:val="32"/>
        </w:rPr>
        <w:t>2</w:t>
      </w:r>
      <w:r w:rsidRPr="00031A47">
        <w:rPr>
          <w:b/>
          <w:snapToGrid w:val="0"/>
          <w:sz w:val="32"/>
          <w:szCs w:val="32"/>
        </w:rPr>
        <w:t xml:space="preserve"> </w:t>
      </w:r>
      <w:r w:rsidR="00AC425C" w:rsidRPr="00031A47">
        <w:rPr>
          <w:b/>
          <w:snapToGrid w:val="0"/>
          <w:sz w:val="32"/>
          <w:szCs w:val="32"/>
        </w:rPr>
        <w:t xml:space="preserve"> Управление </w:t>
      </w:r>
      <w:r w:rsidR="00F64954" w:rsidRPr="00031A47">
        <w:rPr>
          <w:b/>
          <w:snapToGrid w:val="0"/>
          <w:sz w:val="32"/>
          <w:szCs w:val="32"/>
        </w:rPr>
        <w:t>коммерческими</w:t>
      </w:r>
      <w:r w:rsidR="00AC425C" w:rsidRPr="00031A47">
        <w:rPr>
          <w:b/>
          <w:snapToGrid w:val="0"/>
          <w:sz w:val="32"/>
          <w:szCs w:val="32"/>
        </w:rPr>
        <w:t xml:space="preserve"> рисками</w:t>
      </w:r>
    </w:p>
    <w:p w:rsidR="00EB2807" w:rsidRPr="00DF4FF4" w:rsidRDefault="00EB2807" w:rsidP="00DF4FF4">
      <w:pPr>
        <w:widowControl w:val="0"/>
        <w:spacing w:line="360" w:lineRule="exact"/>
        <w:ind w:firstLine="709"/>
        <w:jc w:val="both"/>
        <w:rPr>
          <w:snapToGrid w:val="0"/>
          <w:sz w:val="28"/>
          <w:szCs w:val="28"/>
        </w:rPr>
      </w:pPr>
    </w:p>
    <w:p w:rsidR="00AC425C" w:rsidRPr="00DF4FF4" w:rsidRDefault="00AC425C" w:rsidP="00DF4FF4">
      <w:pPr>
        <w:widowControl w:val="0"/>
        <w:spacing w:line="360" w:lineRule="exact"/>
        <w:ind w:firstLine="709"/>
        <w:jc w:val="both"/>
        <w:rPr>
          <w:snapToGrid w:val="0"/>
          <w:sz w:val="28"/>
          <w:szCs w:val="28"/>
        </w:rPr>
      </w:pPr>
      <w:r w:rsidRPr="00DF4FF4">
        <w:rPr>
          <w:snapToGrid w:val="0"/>
          <w:sz w:val="28"/>
          <w:szCs w:val="28"/>
        </w:rPr>
        <w:t>Каждая предпринимательская фирма имеет собственные пред</w:t>
      </w:r>
      <w:r w:rsidRPr="00DF4FF4">
        <w:rPr>
          <w:snapToGrid w:val="0"/>
          <w:sz w:val="28"/>
          <w:szCs w:val="28"/>
        </w:rPr>
        <w:softHyphen/>
        <w:t xml:space="preserve">почтения деятельности, направленно связанные с риском, и на основе этого выявляет риски, которым может быть подвержена, решает, какой уровень риска для нее приемлем, и ищет способы, как избежать нежелательных рисков. Такие действия называются </w:t>
      </w:r>
      <w:r w:rsidRPr="00DF4FF4">
        <w:rPr>
          <w:i/>
          <w:snapToGrid w:val="0"/>
          <w:sz w:val="28"/>
          <w:szCs w:val="28"/>
        </w:rPr>
        <w:t>системой управления риском.</w:t>
      </w:r>
      <w:r w:rsidRPr="00DF4FF4">
        <w:rPr>
          <w:snapToGrid w:val="0"/>
          <w:sz w:val="28"/>
          <w:szCs w:val="28"/>
        </w:rPr>
        <w:t xml:space="preserve"> Это особый вид деятельности, направ</w:t>
      </w:r>
      <w:r w:rsidRPr="00DF4FF4">
        <w:rPr>
          <w:snapToGrid w:val="0"/>
          <w:sz w:val="28"/>
          <w:szCs w:val="28"/>
        </w:rPr>
        <w:softHyphen/>
        <w:t>ленный на смягчение воздействия риска на результаты деятельнос</w:t>
      </w:r>
      <w:r w:rsidRPr="00DF4FF4">
        <w:rPr>
          <w:snapToGrid w:val="0"/>
          <w:sz w:val="28"/>
          <w:szCs w:val="28"/>
        </w:rPr>
        <w:softHyphen/>
        <w:t>ти предпринимательской фирмы.</w:t>
      </w:r>
    </w:p>
    <w:p w:rsidR="00AC425C" w:rsidRPr="00DF4FF4" w:rsidRDefault="00AC425C" w:rsidP="00DF4FF4">
      <w:pPr>
        <w:widowControl w:val="0"/>
        <w:spacing w:line="360" w:lineRule="exact"/>
        <w:ind w:firstLine="709"/>
        <w:jc w:val="both"/>
        <w:rPr>
          <w:snapToGrid w:val="0"/>
          <w:sz w:val="28"/>
          <w:szCs w:val="28"/>
        </w:rPr>
      </w:pPr>
      <w:r w:rsidRPr="00DF4FF4">
        <w:rPr>
          <w:snapToGrid w:val="0"/>
          <w:sz w:val="28"/>
          <w:szCs w:val="28"/>
        </w:rPr>
        <w:t>Управление рисками — специфическая область деятельности, требующая знаний в области теории фирмы, страхового дела, ана</w:t>
      </w:r>
      <w:r w:rsidRPr="00DF4FF4">
        <w:rPr>
          <w:snapToGrid w:val="0"/>
          <w:sz w:val="28"/>
          <w:szCs w:val="28"/>
        </w:rPr>
        <w:softHyphen/>
        <w:t>лиза хозяйственной деятельности фирмы, математических методов оптимизации экономических задач и других знаний. Деятельность предпринимателя в этой области направлена на защиту своей фир</w:t>
      </w:r>
      <w:r w:rsidRPr="00DF4FF4">
        <w:rPr>
          <w:snapToGrid w:val="0"/>
          <w:sz w:val="28"/>
          <w:szCs w:val="28"/>
        </w:rPr>
        <w:softHyphen/>
        <w:t>мы от действия рисков, угрожающих ее прибыльности, и способ</w:t>
      </w:r>
      <w:r w:rsidRPr="00DF4FF4">
        <w:rPr>
          <w:snapToGrid w:val="0"/>
          <w:sz w:val="28"/>
          <w:szCs w:val="28"/>
        </w:rPr>
        <w:softHyphen/>
        <w:t>ствует решению основной задачи предпринимателей — в зависи</w:t>
      </w:r>
      <w:r w:rsidRPr="00DF4FF4">
        <w:rPr>
          <w:snapToGrid w:val="0"/>
          <w:sz w:val="28"/>
          <w:szCs w:val="28"/>
        </w:rPr>
        <w:softHyphen/>
        <w:t>мости от ситуации выбрать из альтернативных проектов оптималь</w:t>
      </w:r>
      <w:r w:rsidRPr="00DF4FF4">
        <w:rPr>
          <w:snapToGrid w:val="0"/>
          <w:sz w:val="28"/>
          <w:szCs w:val="28"/>
        </w:rPr>
        <w:softHyphen/>
        <w:t>ный, учитывая при этом, что, чем более прибылен проект, тем выше степень риска для фирмы.</w:t>
      </w:r>
    </w:p>
    <w:p w:rsidR="00AC425C" w:rsidRPr="00DF4FF4" w:rsidRDefault="00AC425C" w:rsidP="00DF4FF4">
      <w:pPr>
        <w:widowControl w:val="0"/>
        <w:spacing w:line="360" w:lineRule="exact"/>
        <w:ind w:firstLine="709"/>
        <w:jc w:val="both"/>
        <w:rPr>
          <w:snapToGrid w:val="0"/>
          <w:sz w:val="28"/>
          <w:szCs w:val="28"/>
        </w:rPr>
      </w:pPr>
      <w:r w:rsidRPr="00DF4FF4">
        <w:rPr>
          <w:snapToGrid w:val="0"/>
          <w:sz w:val="28"/>
          <w:szCs w:val="28"/>
        </w:rPr>
        <w:t>Деятельность предпринимателя по управлению рисками назы</w:t>
      </w:r>
      <w:r w:rsidRPr="00DF4FF4">
        <w:rPr>
          <w:snapToGrid w:val="0"/>
          <w:sz w:val="28"/>
          <w:szCs w:val="28"/>
        </w:rPr>
        <w:softHyphen/>
        <w:t xml:space="preserve">вается </w:t>
      </w:r>
      <w:r w:rsidRPr="00DF4FF4">
        <w:rPr>
          <w:i/>
          <w:snapToGrid w:val="0"/>
          <w:sz w:val="28"/>
          <w:szCs w:val="28"/>
        </w:rPr>
        <w:t>политикой риска.</w:t>
      </w:r>
      <w:r w:rsidRPr="00DF4FF4">
        <w:rPr>
          <w:snapToGrid w:val="0"/>
          <w:sz w:val="28"/>
          <w:szCs w:val="28"/>
        </w:rPr>
        <w:t xml:space="preserve"> Под политикой риска понимается совокуп</w:t>
      </w:r>
      <w:r w:rsidRPr="00DF4FF4">
        <w:rPr>
          <w:snapToGrid w:val="0"/>
          <w:sz w:val="28"/>
          <w:szCs w:val="28"/>
        </w:rPr>
        <w:softHyphen/>
        <w:t>ность различного рода мероприятий, имеющих целью снизить опас</w:t>
      </w:r>
      <w:r w:rsidRPr="00DF4FF4">
        <w:rPr>
          <w:snapToGrid w:val="0"/>
          <w:sz w:val="28"/>
          <w:szCs w:val="28"/>
        </w:rPr>
        <w:softHyphen/>
        <w:t>ность ошибочного принятия решения в момент самого его приня</w:t>
      </w:r>
      <w:r w:rsidRPr="00DF4FF4">
        <w:rPr>
          <w:snapToGrid w:val="0"/>
          <w:sz w:val="28"/>
          <w:szCs w:val="28"/>
        </w:rPr>
        <w:softHyphen/>
        <w:t>тия и сократить возможные негативные последствия этих предпри</w:t>
      </w:r>
      <w:r w:rsidRPr="00DF4FF4">
        <w:rPr>
          <w:snapToGrid w:val="0"/>
          <w:sz w:val="28"/>
          <w:szCs w:val="28"/>
        </w:rPr>
        <w:softHyphen/>
        <w:t xml:space="preserve">нимательских решений. </w:t>
      </w:r>
    </w:p>
    <w:p w:rsidR="00AC425C" w:rsidRPr="00DF4FF4" w:rsidRDefault="00AC425C" w:rsidP="00DF4FF4">
      <w:pPr>
        <w:widowControl w:val="0"/>
        <w:spacing w:line="360" w:lineRule="exact"/>
        <w:ind w:firstLine="709"/>
        <w:jc w:val="both"/>
        <w:rPr>
          <w:snapToGrid w:val="0"/>
          <w:sz w:val="28"/>
          <w:szCs w:val="28"/>
        </w:rPr>
      </w:pPr>
      <w:r w:rsidRPr="00DF4FF4">
        <w:rPr>
          <w:snapToGrid w:val="0"/>
          <w:sz w:val="28"/>
          <w:szCs w:val="28"/>
        </w:rPr>
        <w:t>Знать о существовании риска предпринимателю необходимо, но далеко недостаточно. Важно установить, как влияет на результаты деятельности конкретный вид риска и каковы последствия данного влияния. Причем сначала следует оценить вероятность того, что некое событие действительно произойдет, а затем, как оно повлияет на экономическое положение фирмы.</w:t>
      </w:r>
    </w:p>
    <w:p w:rsidR="00AC425C" w:rsidRPr="00DF4FF4" w:rsidRDefault="00AC425C" w:rsidP="00DF4FF4">
      <w:pPr>
        <w:widowControl w:val="0"/>
        <w:spacing w:line="360" w:lineRule="exact"/>
        <w:ind w:firstLine="709"/>
        <w:jc w:val="both"/>
        <w:rPr>
          <w:snapToGrid w:val="0"/>
          <w:sz w:val="28"/>
          <w:szCs w:val="28"/>
        </w:rPr>
      </w:pPr>
      <w:r w:rsidRPr="00DF4FF4">
        <w:rPr>
          <w:snapToGrid w:val="0"/>
          <w:sz w:val="28"/>
          <w:szCs w:val="28"/>
        </w:rPr>
        <w:t>В процессе управления риском для предпринимателя весьма важно решить вопрос: входить или не входить в рисковую ситуацию? Различное поведение предпринимателей, принимающих аналогичное решение в одной и той же ситуации, объясняется их индивидуаль</w:t>
      </w:r>
      <w:r w:rsidRPr="00DF4FF4">
        <w:rPr>
          <w:snapToGrid w:val="0"/>
          <w:sz w:val="28"/>
          <w:szCs w:val="28"/>
        </w:rPr>
        <w:softHyphen/>
        <w:t>ными склонностями к риску, уровнем притязаний на извлечение прибыли (дохода).</w:t>
      </w:r>
    </w:p>
    <w:p w:rsidR="00AC425C" w:rsidRPr="00DF4FF4" w:rsidRDefault="00AC425C" w:rsidP="00DF4FF4">
      <w:pPr>
        <w:widowControl w:val="0"/>
        <w:spacing w:line="360" w:lineRule="exact"/>
        <w:ind w:firstLine="709"/>
        <w:jc w:val="both"/>
        <w:rPr>
          <w:snapToGrid w:val="0"/>
          <w:sz w:val="28"/>
          <w:szCs w:val="28"/>
        </w:rPr>
      </w:pPr>
      <w:r w:rsidRPr="00DF4FF4">
        <w:rPr>
          <w:snapToGrid w:val="0"/>
          <w:sz w:val="28"/>
          <w:szCs w:val="28"/>
        </w:rPr>
        <w:t>В зависимости оттого, к какой категории относится предприни</w:t>
      </w:r>
      <w:r w:rsidRPr="00DF4FF4">
        <w:rPr>
          <w:snapToGrid w:val="0"/>
          <w:sz w:val="28"/>
          <w:szCs w:val="28"/>
        </w:rPr>
        <w:softHyphen/>
        <w:t>матель — к людям с повышенной степенью готовности идти на рисковое предприятие или же к людям с более осторожным подхо</w:t>
      </w:r>
      <w:r w:rsidRPr="00DF4FF4">
        <w:rPr>
          <w:snapToGrid w:val="0"/>
          <w:sz w:val="28"/>
          <w:szCs w:val="28"/>
        </w:rPr>
        <w:softHyphen/>
        <w:t>дом к риску, — он может решать, идти ему на выполнение очень рискованных проектов или иметь дело с бизнесом с небольшой степенью риска, поскольку, если предприниматель осторожно от</w:t>
      </w:r>
      <w:r w:rsidRPr="00DF4FF4">
        <w:rPr>
          <w:snapToGrid w:val="0"/>
          <w:sz w:val="28"/>
          <w:szCs w:val="28"/>
        </w:rPr>
        <w:softHyphen/>
        <w:t>носится к риску, ему труднее рационально определить шансы на успех проекта с высокой степенью риска и наоборот. Следует отме</w:t>
      </w:r>
      <w:r w:rsidRPr="00DF4FF4">
        <w:rPr>
          <w:snapToGrid w:val="0"/>
          <w:sz w:val="28"/>
          <w:szCs w:val="28"/>
        </w:rPr>
        <w:softHyphen/>
        <w:t>тить, что наибольших успехов достигает тот предприниматель, ко</w:t>
      </w:r>
      <w:r w:rsidRPr="00DF4FF4">
        <w:rPr>
          <w:snapToGrid w:val="0"/>
          <w:sz w:val="28"/>
          <w:szCs w:val="28"/>
        </w:rPr>
        <w:softHyphen/>
        <w:t>торый может одновременно просчитать или же интуитивно опреде</w:t>
      </w:r>
      <w:r w:rsidRPr="00DF4FF4">
        <w:rPr>
          <w:snapToGrid w:val="0"/>
          <w:sz w:val="28"/>
          <w:szCs w:val="28"/>
        </w:rPr>
        <w:softHyphen/>
        <w:t>лить степень риска и несмотря на возможность неудачи рискнуть.</w:t>
      </w:r>
    </w:p>
    <w:p w:rsidR="00AC425C" w:rsidRPr="00DF4FF4" w:rsidRDefault="00AC425C" w:rsidP="00DF4FF4">
      <w:pPr>
        <w:widowControl w:val="0"/>
        <w:spacing w:line="360" w:lineRule="exact"/>
        <w:ind w:firstLine="709"/>
        <w:jc w:val="both"/>
        <w:rPr>
          <w:snapToGrid w:val="0"/>
          <w:sz w:val="28"/>
          <w:szCs w:val="28"/>
        </w:rPr>
      </w:pPr>
      <w:r w:rsidRPr="00DF4FF4">
        <w:rPr>
          <w:snapToGrid w:val="0"/>
          <w:sz w:val="28"/>
          <w:szCs w:val="28"/>
        </w:rPr>
        <w:t>Оценивая риск, который в состоянии принять на себя фирма, предприниматель прежде всего исходит из профиля ее деятельнос</w:t>
      </w:r>
      <w:r w:rsidRPr="00DF4FF4">
        <w:rPr>
          <w:snapToGrid w:val="0"/>
          <w:sz w:val="28"/>
          <w:szCs w:val="28"/>
        </w:rPr>
        <w:softHyphen/>
        <w:t>ти, наличия необходимых ресурсов для реализации программы финансирования возможных последствий риска, стремится учесть отношение к риску партнеров по бизнесу и построить свои дей</w:t>
      </w:r>
      <w:r w:rsidRPr="00DF4FF4">
        <w:rPr>
          <w:snapToGrid w:val="0"/>
          <w:sz w:val="28"/>
          <w:szCs w:val="28"/>
        </w:rPr>
        <w:softHyphen/>
        <w:t>ствия так, чтобы наилучшим образом способствовать реализации основной цели фирмы.</w:t>
      </w:r>
    </w:p>
    <w:p w:rsidR="00AC425C" w:rsidRPr="00DF4FF4" w:rsidRDefault="00AC425C" w:rsidP="00DF4FF4">
      <w:pPr>
        <w:widowControl w:val="0"/>
        <w:spacing w:line="360" w:lineRule="exact"/>
        <w:ind w:firstLine="709"/>
        <w:jc w:val="both"/>
        <w:rPr>
          <w:snapToGrid w:val="0"/>
          <w:sz w:val="28"/>
          <w:szCs w:val="28"/>
        </w:rPr>
      </w:pPr>
      <w:r w:rsidRPr="00DF4FF4">
        <w:rPr>
          <w:snapToGrid w:val="0"/>
          <w:sz w:val="28"/>
          <w:szCs w:val="28"/>
        </w:rPr>
        <w:t>Степень допустимого риска определяется с учетом таких пара</w:t>
      </w:r>
      <w:r w:rsidRPr="00DF4FF4">
        <w:rPr>
          <w:snapToGrid w:val="0"/>
          <w:sz w:val="28"/>
          <w:szCs w:val="28"/>
        </w:rPr>
        <w:softHyphen/>
        <w:t>метров, как размер основных фондов, объем производства, уро</w:t>
      </w:r>
      <w:r w:rsidRPr="00DF4FF4">
        <w:rPr>
          <w:snapToGrid w:val="0"/>
          <w:sz w:val="28"/>
          <w:szCs w:val="28"/>
        </w:rPr>
        <w:softHyphen/>
        <w:t>вень рентабельности и др. Следует отметить, что чем большим ка</w:t>
      </w:r>
      <w:r w:rsidRPr="00DF4FF4">
        <w:rPr>
          <w:snapToGrid w:val="0"/>
          <w:sz w:val="28"/>
          <w:szCs w:val="28"/>
        </w:rPr>
        <w:softHyphen/>
        <w:t>питалом обладает предприятие, тем оно менее чувствительно к риску и тем смелее предприниматель может принимать решение в риско</w:t>
      </w:r>
      <w:r w:rsidRPr="00DF4FF4">
        <w:rPr>
          <w:snapToGrid w:val="0"/>
          <w:sz w:val="28"/>
          <w:szCs w:val="28"/>
        </w:rPr>
        <w:softHyphen/>
        <w:t>вых ситуациях.</w:t>
      </w:r>
    </w:p>
    <w:p w:rsidR="00AC425C" w:rsidRPr="00DF4FF4" w:rsidRDefault="00AC425C" w:rsidP="00DF4FF4">
      <w:pPr>
        <w:widowControl w:val="0"/>
        <w:spacing w:line="360" w:lineRule="exact"/>
        <w:ind w:firstLine="709"/>
        <w:jc w:val="both"/>
        <w:rPr>
          <w:sz w:val="28"/>
          <w:szCs w:val="28"/>
        </w:rPr>
      </w:pPr>
      <w:r w:rsidRPr="00DF4FF4">
        <w:rPr>
          <w:snapToGrid w:val="0"/>
          <w:sz w:val="28"/>
          <w:szCs w:val="28"/>
        </w:rPr>
        <w:t>Комплексный подход к управлению риском позволяет предпри</w:t>
      </w:r>
      <w:r w:rsidRPr="00DF4FF4">
        <w:rPr>
          <w:snapToGrid w:val="0"/>
          <w:sz w:val="28"/>
          <w:szCs w:val="28"/>
        </w:rPr>
        <w:softHyphen/>
        <w:t>нимателю более эффективно использовать ресурсы, распределять ответственность, улучшать результаты работы фирмы и обеспечи</w:t>
      </w:r>
      <w:r w:rsidRPr="00DF4FF4">
        <w:rPr>
          <w:snapToGrid w:val="0"/>
          <w:sz w:val="28"/>
          <w:szCs w:val="28"/>
        </w:rPr>
        <w:softHyphen/>
      </w:r>
      <w:r w:rsidRPr="00DF4FF4">
        <w:rPr>
          <w:sz w:val="28"/>
          <w:szCs w:val="28"/>
        </w:rPr>
        <w:t>вать ее безопасность от действия риска. Управление предпринима</w:t>
      </w:r>
      <w:r w:rsidRPr="00DF4FF4">
        <w:rPr>
          <w:sz w:val="28"/>
          <w:szCs w:val="28"/>
        </w:rPr>
        <w:softHyphen/>
        <w:t>тельским риском связано с разработкой мероприятий по миними</w:t>
      </w:r>
      <w:r w:rsidRPr="00DF4FF4">
        <w:rPr>
          <w:sz w:val="28"/>
          <w:szCs w:val="28"/>
        </w:rPr>
        <w:softHyphen/>
        <w:t>зации последствий рисков.</w:t>
      </w:r>
    </w:p>
    <w:p w:rsidR="00AC425C" w:rsidRPr="00DF4FF4" w:rsidRDefault="00AC425C" w:rsidP="00DF4FF4">
      <w:pPr>
        <w:widowControl w:val="0"/>
        <w:spacing w:line="360" w:lineRule="exact"/>
        <w:ind w:firstLine="709"/>
        <w:jc w:val="both"/>
        <w:rPr>
          <w:snapToGrid w:val="0"/>
          <w:sz w:val="28"/>
          <w:szCs w:val="28"/>
        </w:rPr>
      </w:pPr>
    </w:p>
    <w:p w:rsidR="00F64954" w:rsidRPr="00DF4FF4" w:rsidRDefault="00F64954" w:rsidP="00DF4FF4">
      <w:pPr>
        <w:widowControl w:val="0"/>
        <w:spacing w:line="360" w:lineRule="exact"/>
        <w:ind w:firstLine="709"/>
        <w:jc w:val="both"/>
        <w:rPr>
          <w:snapToGrid w:val="0"/>
          <w:sz w:val="28"/>
          <w:szCs w:val="28"/>
        </w:rPr>
      </w:pPr>
    </w:p>
    <w:p w:rsidR="001A3BB3" w:rsidRDefault="001A3BB3" w:rsidP="00DF4FF4">
      <w:pPr>
        <w:widowControl w:val="0"/>
        <w:spacing w:line="360" w:lineRule="exact"/>
        <w:ind w:firstLine="709"/>
        <w:jc w:val="both"/>
        <w:rPr>
          <w:snapToGrid w:val="0"/>
          <w:sz w:val="28"/>
          <w:szCs w:val="28"/>
        </w:rPr>
      </w:pPr>
    </w:p>
    <w:p w:rsidR="00F64954" w:rsidRPr="00031A47" w:rsidRDefault="00F64954" w:rsidP="00DF4FF4">
      <w:pPr>
        <w:widowControl w:val="0"/>
        <w:spacing w:line="360" w:lineRule="exact"/>
        <w:ind w:firstLine="709"/>
        <w:jc w:val="both"/>
        <w:rPr>
          <w:b/>
          <w:sz w:val="32"/>
          <w:szCs w:val="32"/>
        </w:rPr>
      </w:pPr>
      <w:r w:rsidRPr="00031A47">
        <w:rPr>
          <w:b/>
          <w:snapToGrid w:val="0"/>
          <w:sz w:val="32"/>
          <w:szCs w:val="32"/>
        </w:rPr>
        <w:t xml:space="preserve">1.3 </w:t>
      </w:r>
      <w:r w:rsidRPr="00031A47">
        <w:rPr>
          <w:b/>
          <w:sz w:val="32"/>
          <w:szCs w:val="32"/>
        </w:rPr>
        <w:t>Страхование коммерческих рисков</w:t>
      </w:r>
    </w:p>
    <w:p w:rsidR="00F64954" w:rsidRPr="00DF4FF4" w:rsidRDefault="00F64954" w:rsidP="00DF4FF4">
      <w:pPr>
        <w:widowControl w:val="0"/>
        <w:spacing w:line="360" w:lineRule="exact"/>
        <w:ind w:firstLine="709"/>
        <w:jc w:val="both"/>
        <w:rPr>
          <w:sz w:val="28"/>
          <w:szCs w:val="28"/>
        </w:rPr>
      </w:pPr>
    </w:p>
    <w:p w:rsidR="00F64954" w:rsidRPr="00DF4FF4" w:rsidRDefault="00F64954" w:rsidP="00DF4FF4">
      <w:pPr>
        <w:pStyle w:val="ad"/>
        <w:widowControl w:val="0"/>
        <w:spacing w:after="0" w:line="360" w:lineRule="exact"/>
        <w:ind w:firstLine="709"/>
        <w:jc w:val="both"/>
        <w:rPr>
          <w:sz w:val="28"/>
          <w:szCs w:val="28"/>
        </w:rPr>
      </w:pPr>
      <w:r w:rsidRPr="00DF4FF4">
        <w:rPr>
          <w:sz w:val="28"/>
          <w:szCs w:val="28"/>
        </w:rPr>
        <w:t>Объектом страхования коммерческих рисков выступает коммерческая деятельность страхователя, предусматривающая инвестирование денежных и других ресурсов в какой-либо вид производства работ или услуг и получение от этих вложений через определенный срок дохода.</w:t>
      </w:r>
    </w:p>
    <w:p w:rsidR="00F64954" w:rsidRPr="00DF4FF4" w:rsidRDefault="00F64954" w:rsidP="00DF4FF4">
      <w:pPr>
        <w:widowControl w:val="0"/>
        <w:overflowPunct w:val="0"/>
        <w:autoSpaceDE w:val="0"/>
        <w:autoSpaceDN w:val="0"/>
        <w:adjustRightInd w:val="0"/>
        <w:spacing w:line="360" w:lineRule="exact"/>
        <w:ind w:firstLine="709"/>
        <w:jc w:val="both"/>
        <w:rPr>
          <w:sz w:val="28"/>
          <w:szCs w:val="28"/>
        </w:rPr>
      </w:pPr>
      <w:r w:rsidRPr="00DF4FF4">
        <w:rPr>
          <w:sz w:val="28"/>
          <w:szCs w:val="28"/>
        </w:rPr>
        <w:t>Значение данного вида страхования очень велико. Естественно стремление предпринимателей заручиться защитой на случай возможных потерь в своей начинающейся деятельности.</w:t>
      </w:r>
    </w:p>
    <w:p w:rsidR="00F64954" w:rsidRPr="00DF4FF4" w:rsidRDefault="00F64954" w:rsidP="00DF4FF4">
      <w:pPr>
        <w:widowControl w:val="0"/>
        <w:overflowPunct w:val="0"/>
        <w:autoSpaceDE w:val="0"/>
        <w:autoSpaceDN w:val="0"/>
        <w:adjustRightInd w:val="0"/>
        <w:spacing w:line="360" w:lineRule="exact"/>
        <w:ind w:firstLine="709"/>
        <w:jc w:val="both"/>
        <w:rPr>
          <w:sz w:val="28"/>
          <w:szCs w:val="28"/>
        </w:rPr>
      </w:pPr>
      <w:r w:rsidRPr="00DF4FF4">
        <w:rPr>
          <w:sz w:val="28"/>
          <w:szCs w:val="28"/>
        </w:rPr>
        <w:t>Но вместе с тем данное страхование представляется одним из самых сложных видов страхования как на стадии заключения договора, так и в течение всего периода его действия.</w:t>
      </w:r>
    </w:p>
    <w:p w:rsidR="00F64954" w:rsidRPr="00DF4FF4" w:rsidRDefault="00F64954" w:rsidP="00DF4FF4">
      <w:pPr>
        <w:widowControl w:val="0"/>
        <w:overflowPunct w:val="0"/>
        <w:autoSpaceDE w:val="0"/>
        <w:autoSpaceDN w:val="0"/>
        <w:adjustRightInd w:val="0"/>
        <w:spacing w:line="360" w:lineRule="exact"/>
        <w:ind w:firstLine="709"/>
        <w:jc w:val="both"/>
        <w:rPr>
          <w:sz w:val="28"/>
          <w:szCs w:val="28"/>
        </w:rPr>
      </w:pPr>
      <w:r w:rsidRPr="00DF4FF4">
        <w:rPr>
          <w:sz w:val="28"/>
          <w:szCs w:val="28"/>
        </w:rPr>
        <w:t>Ответственность страховой организации по страхованию коммерческих рисков заключается в возмещении страхователю потерь, возникших вследствие неблагоприятного непредсказуемого изменения конъюнктуры рынка и ухудшения других условий осуществления коммерческой деятельности.</w:t>
      </w:r>
    </w:p>
    <w:p w:rsidR="00F64954" w:rsidRPr="00DF4FF4" w:rsidRDefault="00F64954" w:rsidP="00DF4FF4">
      <w:pPr>
        <w:widowControl w:val="0"/>
        <w:overflowPunct w:val="0"/>
        <w:autoSpaceDE w:val="0"/>
        <w:autoSpaceDN w:val="0"/>
        <w:adjustRightInd w:val="0"/>
        <w:spacing w:line="360" w:lineRule="exact"/>
        <w:ind w:firstLine="709"/>
        <w:jc w:val="both"/>
        <w:rPr>
          <w:sz w:val="28"/>
          <w:szCs w:val="28"/>
        </w:rPr>
      </w:pPr>
      <w:r w:rsidRPr="00DF4FF4">
        <w:rPr>
          <w:sz w:val="28"/>
          <w:szCs w:val="28"/>
        </w:rPr>
        <w:t>Страховая сумма как предел ответственности определяется по заявлению страхователя, но, конечно, с согласия страховой организации. Возможны два варианта установления страховой суммы.</w:t>
      </w:r>
    </w:p>
    <w:p w:rsidR="00F64954" w:rsidRPr="00DF4FF4" w:rsidRDefault="00F64954" w:rsidP="00DF4FF4">
      <w:pPr>
        <w:widowControl w:val="0"/>
        <w:overflowPunct w:val="0"/>
        <w:autoSpaceDE w:val="0"/>
        <w:autoSpaceDN w:val="0"/>
        <w:adjustRightInd w:val="0"/>
        <w:spacing w:line="360" w:lineRule="exact"/>
        <w:ind w:firstLine="709"/>
        <w:jc w:val="both"/>
        <w:rPr>
          <w:sz w:val="28"/>
          <w:szCs w:val="28"/>
        </w:rPr>
      </w:pPr>
      <w:r w:rsidRPr="00DF4FF4">
        <w:rPr>
          <w:sz w:val="28"/>
          <w:szCs w:val="28"/>
        </w:rPr>
        <w:t>Первый вариант – страховая сумма устанавливается в пределах капитальных вложений страхователя в страхуемые операции.</w:t>
      </w:r>
    </w:p>
    <w:p w:rsidR="00F64954" w:rsidRPr="00DF4FF4" w:rsidRDefault="00F64954" w:rsidP="00DF4FF4">
      <w:pPr>
        <w:widowControl w:val="0"/>
        <w:overflowPunct w:val="0"/>
        <w:autoSpaceDE w:val="0"/>
        <w:autoSpaceDN w:val="0"/>
        <w:adjustRightInd w:val="0"/>
        <w:spacing w:line="360" w:lineRule="exact"/>
        <w:ind w:firstLine="709"/>
        <w:jc w:val="both"/>
        <w:rPr>
          <w:sz w:val="28"/>
          <w:szCs w:val="28"/>
        </w:rPr>
      </w:pPr>
      <w:r w:rsidRPr="00DF4FF4">
        <w:rPr>
          <w:sz w:val="28"/>
          <w:szCs w:val="28"/>
        </w:rPr>
        <w:t>Второй вариант – страховая сумма включает не только капитальные затраты, но и определенную (нормативную) прибыль, которая ожидается от затрат.</w:t>
      </w:r>
    </w:p>
    <w:p w:rsidR="00F64954" w:rsidRPr="00DF4FF4" w:rsidRDefault="00F64954" w:rsidP="00DF4FF4">
      <w:pPr>
        <w:widowControl w:val="0"/>
        <w:overflowPunct w:val="0"/>
        <w:autoSpaceDE w:val="0"/>
        <w:autoSpaceDN w:val="0"/>
        <w:adjustRightInd w:val="0"/>
        <w:spacing w:line="360" w:lineRule="exact"/>
        <w:ind w:firstLine="709"/>
        <w:jc w:val="both"/>
        <w:rPr>
          <w:sz w:val="28"/>
          <w:szCs w:val="28"/>
        </w:rPr>
      </w:pPr>
      <w:r w:rsidRPr="00DF4FF4">
        <w:rPr>
          <w:sz w:val="28"/>
          <w:szCs w:val="28"/>
        </w:rPr>
        <w:t>Назначение страхования коммерческих рисков состоит в том, чтобы возместить страхователю возможные потери, если через определенный период застрахованные операции не дадут предусмотренной окупаемости. Страховое возмещение определяется в виде разницы между страховой суммой и фактическими финансовыми результатами от застрахованной коммерческой деятельности.</w:t>
      </w:r>
    </w:p>
    <w:p w:rsidR="00F64954" w:rsidRPr="00DF4FF4" w:rsidRDefault="00F64954" w:rsidP="00DF4FF4">
      <w:pPr>
        <w:widowControl w:val="0"/>
        <w:overflowPunct w:val="0"/>
        <w:autoSpaceDE w:val="0"/>
        <w:autoSpaceDN w:val="0"/>
        <w:adjustRightInd w:val="0"/>
        <w:spacing w:line="360" w:lineRule="exact"/>
        <w:ind w:firstLine="709"/>
        <w:jc w:val="both"/>
        <w:rPr>
          <w:sz w:val="28"/>
          <w:szCs w:val="28"/>
        </w:rPr>
      </w:pPr>
      <w:r w:rsidRPr="00DF4FF4">
        <w:rPr>
          <w:sz w:val="28"/>
          <w:szCs w:val="28"/>
        </w:rPr>
        <w:t>В зависимости от подхода к установлению страховой суммы меняется содержание страхования. При первом варианте возмещаются затраты страхователя. Это страхование инвестиций. При втором варианте возмещаются затраты страхователя и нормативная прибыль, поэтому его можно назвать страхованием дохода (прибыли).</w:t>
      </w:r>
    </w:p>
    <w:p w:rsidR="00F64954" w:rsidRPr="00DF4FF4" w:rsidRDefault="00F64954" w:rsidP="00DF4FF4">
      <w:pPr>
        <w:widowControl w:val="0"/>
        <w:overflowPunct w:val="0"/>
        <w:autoSpaceDE w:val="0"/>
        <w:autoSpaceDN w:val="0"/>
        <w:adjustRightInd w:val="0"/>
        <w:spacing w:line="360" w:lineRule="exact"/>
        <w:ind w:firstLine="709"/>
        <w:jc w:val="both"/>
        <w:rPr>
          <w:sz w:val="28"/>
          <w:szCs w:val="28"/>
        </w:rPr>
      </w:pPr>
      <w:r w:rsidRPr="00DF4FF4">
        <w:rPr>
          <w:sz w:val="28"/>
          <w:szCs w:val="28"/>
        </w:rPr>
        <w:t>Поскольку целью страхования является защита от возможных потерь инвестиционных вложений, срок действия договора страхования обусловлен сроком окупаемости капитальных затрат. Общие нормативные сроки окупаемости существенно различаются по видам деятельности. Разными будут эти сроки для предприятий даже в одной и той же сфере, что зависит от размера предприятия (а следовательно, и от срока его создания), организации его деятельности, места расположения и других факторов. Поэтому сроки договоров, видимо, неизбежно предстоит индивидуализировать, хотя целесообразна некоторая их стандартизация (по крайней мере, на первых порах проведения данного страхования)</w:t>
      </w:r>
    </w:p>
    <w:p w:rsidR="00F64954" w:rsidRPr="00DF4FF4" w:rsidRDefault="00F64954" w:rsidP="00DF4FF4">
      <w:pPr>
        <w:widowControl w:val="0"/>
        <w:overflowPunct w:val="0"/>
        <w:autoSpaceDE w:val="0"/>
        <w:autoSpaceDN w:val="0"/>
        <w:adjustRightInd w:val="0"/>
        <w:spacing w:line="360" w:lineRule="exact"/>
        <w:ind w:firstLine="709"/>
        <w:jc w:val="both"/>
        <w:rPr>
          <w:sz w:val="28"/>
          <w:szCs w:val="28"/>
        </w:rPr>
      </w:pPr>
      <w:r w:rsidRPr="00DF4FF4">
        <w:rPr>
          <w:sz w:val="28"/>
          <w:szCs w:val="28"/>
        </w:rPr>
        <w:t>Следует подчеркнуть, что при определении срока действия договора интересы страховщика и страхователя здесь проявляются иначе, чем в других видах имущественного страхования.</w:t>
      </w:r>
    </w:p>
    <w:p w:rsidR="00F64954" w:rsidRPr="00DF4FF4" w:rsidRDefault="00F64954" w:rsidP="00DF4FF4">
      <w:pPr>
        <w:widowControl w:val="0"/>
        <w:overflowPunct w:val="0"/>
        <w:autoSpaceDE w:val="0"/>
        <w:autoSpaceDN w:val="0"/>
        <w:adjustRightInd w:val="0"/>
        <w:spacing w:line="360" w:lineRule="exact"/>
        <w:ind w:firstLine="709"/>
        <w:jc w:val="both"/>
        <w:rPr>
          <w:sz w:val="28"/>
          <w:szCs w:val="28"/>
        </w:rPr>
      </w:pPr>
      <w:r w:rsidRPr="00DF4FF4">
        <w:rPr>
          <w:sz w:val="28"/>
          <w:szCs w:val="28"/>
        </w:rPr>
        <w:t>Страхователь, стремясь к более быстрой окупаемости своей деятельнсти, объективно заинтересован в сокращении срока страхования. Для страховой организации короткий срок ствия договора повышает риск неоправданной выплаты возмещения. Увеличение срока делает окупаемость более реальной, а следовательно, снижает вероятность возникновения подлежащих возмещению убытков, хотя могут действовать и иные факторы.</w:t>
      </w:r>
    </w:p>
    <w:p w:rsidR="00F64954" w:rsidRPr="00DF4FF4" w:rsidRDefault="00F64954" w:rsidP="00DF4FF4">
      <w:pPr>
        <w:widowControl w:val="0"/>
        <w:overflowPunct w:val="0"/>
        <w:autoSpaceDE w:val="0"/>
        <w:autoSpaceDN w:val="0"/>
        <w:adjustRightInd w:val="0"/>
        <w:spacing w:line="360" w:lineRule="exact"/>
        <w:ind w:firstLine="709"/>
        <w:jc w:val="both"/>
        <w:rPr>
          <w:sz w:val="28"/>
          <w:szCs w:val="28"/>
        </w:rPr>
      </w:pPr>
      <w:r w:rsidRPr="00DF4FF4">
        <w:rPr>
          <w:sz w:val="28"/>
          <w:szCs w:val="28"/>
        </w:rPr>
        <w:t>Особенность рассматриваемого страхования состоит в том, что выплата суммы страхования производится в основном по окончании срока страхования, когда выявляются окончательные результаты застрахованных коммерческих операций. По другим же видам страхования необходимость компенсации потерь может возникнуть в любой момент действия договора страхования. Определенность срока возможных выплат при страховании коммерческих рисков позволяет планомерно использовать поступившие взносы, создает условия для создания резервов к этому сроку.</w:t>
      </w:r>
    </w:p>
    <w:p w:rsidR="00F64954" w:rsidRPr="00DF4FF4" w:rsidRDefault="00F64954" w:rsidP="00DF4FF4">
      <w:pPr>
        <w:widowControl w:val="0"/>
        <w:overflowPunct w:val="0"/>
        <w:autoSpaceDE w:val="0"/>
        <w:autoSpaceDN w:val="0"/>
        <w:adjustRightInd w:val="0"/>
        <w:spacing w:line="360" w:lineRule="exact"/>
        <w:ind w:firstLine="709"/>
        <w:jc w:val="both"/>
        <w:rPr>
          <w:sz w:val="28"/>
          <w:szCs w:val="28"/>
        </w:rPr>
      </w:pPr>
      <w:r w:rsidRPr="00DF4FF4">
        <w:rPr>
          <w:sz w:val="28"/>
          <w:szCs w:val="28"/>
        </w:rPr>
        <w:t>Поэтому при согласовании срока действия договора страхования следует исходить из научно обоснованных рекомендаций, анализа отечественной и зарубежной практики окупаемости инвестиций в различных сферах производственной и непроизводственной деятельности.</w:t>
      </w:r>
    </w:p>
    <w:p w:rsidR="00F64954" w:rsidRPr="00DF4FF4" w:rsidRDefault="00F64954" w:rsidP="00DF4FF4">
      <w:pPr>
        <w:widowControl w:val="0"/>
        <w:overflowPunct w:val="0"/>
        <w:autoSpaceDE w:val="0"/>
        <w:autoSpaceDN w:val="0"/>
        <w:adjustRightInd w:val="0"/>
        <w:spacing w:line="360" w:lineRule="exact"/>
        <w:ind w:firstLine="709"/>
        <w:jc w:val="both"/>
        <w:rPr>
          <w:sz w:val="28"/>
          <w:szCs w:val="28"/>
        </w:rPr>
      </w:pPr>
      <w:r w:rsidRPr="00DF4FF4">
        <w:rPr>
          <w:sz w:val="28"/>
          <w:szCs w:val="28"/>
        </w:rPr>
        <w:t>В принципе страховое возмещение может выплачиваться и до окончания договора страхования, когда в результате каких-либо событий глобального масштаба становится очевидной невозможность вернуть вложенные средства, а тем более получить прибыль. Обо всех таких событиях необходимо незамедлительно сообщать страховой организации. Однако, влияние большинства событий, связанных с конъюнктурой рынка, поддается определенной корректировке; неблагоприятные изменения могут быть временными. Поэтому только при окончании срока страхования можно определить результаты коммерческой деятельности и размеры возмещений, подлежащих выплате.</w:t>
      </w:r>
    </w:p>
    <w:p w:rsidR="00F64954" w:rsidRPr="00DF4FF4" w:rsidRDefault="00F64954" w:rsidP="00DF4FF4">
      <w:pPr>
        <w:widowControl w:val="0"/>
        <w:overflowPunct w:val="0"/>
        <w:autoSpaceDE w:val="0"/>
        <w:autoSpaceDN w:val="0"/>
        <w:adjustRightInd w:val="0"/>
        <w:spacing w:line="360" w:lineRule="exact"/>
        <w:ind w:firstLine="709"/>
        <w:jc w:val="both"/>
        <w:rPr>
          <w:sz w:val="28"/>
          <w:szCs w:val="28"/>
        </w:rPr>
      </w:pPr>
      <w:r w:rsidRPr="00DF4FF4">
        <w:rPr>
          <w:sz w:val="28"/>
          <w:szCs w:val="28"/>
        </w:rPr>
        <w:t>Характер страхования обуславливает ряд непременных требований к заключению договора. Страхователь должен иметь разрешения, лицензии или патенты на данную деятельность, другие необходимые документы. В воем письменном заявлении о страховании он должен дать возможно полную информацию о предстоящей коммерческой деятельности, ожидаемых от нее доходах и связанных с ней расходах, о заключенных контрактах, обо всех обстоятельствах, позволяющих судить о степени риска. Конечно страховая организация должна и сама накапливать и анализировать данные о результатах деятельности аналогичных предприятий. Видимо, с особой осторожностью следует подходить к предприятиям, имеющим просроченную задолженность банкам и другим кредиторам.</w:t>
      </w:r>
    </w:p>
    <w:p w:rsidR="00F64954" w:rsidRPr="00DF4FF4" w:rsidRDefault="00F64954" w:rsidP="00DF4FF4">
      <w:pPr>
        <w:widowControl w:val="0"/>
        <w:overflowPunct w:val="0"/>
        <w:autoSpaceDE w:val="0"/>
        <w:autoSpaceDN w:val="0"/>
        <w:adjustRightInd w:val="0"/>
        <w:spacing w:line="360" w:lineRule="exact"/>
        <w:ind w:firstLine="709"/>
        <w:jc w:val="both"/>
        <w:rPr>
          <w:sz w:val="28"/>
          <w:szCs w:val="28"/>
        </w:rPr>
      </w:pPr>
      <w:r w:rsidRPr="00DF4FF4">
        <w:rPr>
          <w:sz w:val="28"/>
          <w:szCs w:val="28"/>
        </w:rPr>
        <w:t>При заключении договора страхования необходимо предусмотреть обязанность страхователя сообщать обо всех известных ему изменениях в системе страхового риска и не допускать действий увеличивающих этот риск.</w:t>
      </w:r>
    </w:p>
    <w:p w:rsidR="00F64954" w:rsidRPr="00DF4FF4" w:rsidRDefault="00F64954" w:rsidP="00DF4FF4">
      <w:pPr>
        <w:widowControl w:val="0"/>
        <w:overflowPunct w:val="0"/>
        <w:autoSpaceDE w:val="0"/>
        <w:autoSpaceDN w:val="0"/>
        <w:adjustRightInd w:val="0"/>
        <w:spacing w:line="360" w:lineRule="exact"/>
        <w:ind w:firstLine="709"/>
        <w:jc w:val="both"/>
        <w:rPr>
          <w:sz w:val="28"/>
          <w:szCs w:val="28"/>
        </w:rPr>
      </w:pPr>
      <w:r w:rsidRPr="00DF4FF4">
        <w:rPr>
          <w:sz w:val="28"/>
          <w:szCs w:val="28"/>
        </w:rPr>
        <w:t>Как и в других видах страхования, необходимы некоторые ограничения при приеме на страхование и в страховой ответственности.</w:t>
      </w:r>
    </w:p>
    <w:p w:rsidR="00F64954" w:rsidRPr="00DF4FF4" w:rsidRDefault="00F64954" w:rsidP="00DF4FF4">
      <w:pPr>
        <w:widowControl w:val="0"/>
        <w:overflowPunct w:val="0"/>
        <w:autoSpaceDE w:val="0"/>
        <w:autoSpaceDN w:val="0"/>
        <w:adjustRightInd w:val="0"/>
        <w:spacing w:line="360" w:lineRule="exact"/>
        <w:ind w:firstLine="709"/>
        <w:jc w:val="both"/>
        <w:rPr>
          <w:sz w:val="28"/>
          <w:szCs w:val="28"/>
        </w:rPr>
      </w:pPr>
      <w:r w:rsidRPr="00DF4FF4">
        <w:rPr>
          <w:sz w:val="28"/>
          <w:szCs w:val="28"/>
        </w:rPr>
        <w:t>Так, представляется целесообразным исключить из страхования посредническую деятельность, вложения в азартные игры, тотализаторы и т.п. Как правило, исключаются из страховой ответственности возможные убытки вследствие: войны и военных действий, решений государственных органов, политических переворотов, изменения курсов валют, отказа банка в кредитовании основываемого предприятия (дела) и др.</w:t>
      </w:r>
    </w:p>
    <w:p w:rsidR="00F64954" w:rsidRPr="00DF4FF4" w:rsidRDefault="00F64954" w:rsidP="00DF4FF4">
      <w:pPr>
        <w:widowControl w:val="0"/>
        <w:overflowPunct w:val="0"/>
        <w:autoSpaceDE w:val="0"/>
        <w:autoSpaceDN w:val="0"/>
        <w:adjustRightInd w:val="0"/>
        <w:spacing w:line="360" w:lineRule="exact"/>
        <w:ind w:firstLine="709"/>
        <w:jc w:val="both"/>
        <w:rPr>
          <w:sz w:val="28"/>
          <w:szCs w:val="28"/>
        </w:rPr>
      </w:pPr>
      <w:r w:rsidRPr="00DF4FF4">
        <w:rPr>
          <w:sz w:val="28"/>
          <w:szCs w:val="28"/>
        </w:rPr>
        <w:t>Не могут возмещаться потери, возникшие вследствие действия страхователя, его партнеров или выгодоприобретателей: умышленных мер, направленных на срыв застрахованной деятельности; нарушения законодательства; изменения профиля коммерческого предприятия, неквалифицированного управления им.</w:t>
      </w:r>
    </w:p>
    <w:p w:rsidR="00F64954" w:rsidRPr="00DF4FF4" w:rsidRDefault="00F64954" w:rsidP="00DF4FF4">
      <w:pPr>
        <w:widowControl w:val="0"/>
        <w:overflowPunct w:val="0"/>
        <w:autoSpaceDE w:val="0"/>
        <w:autoSpaceDN w:val="0"/>
        <w:adjustRightInd w:val="0"/>
        <w:spacing w:line="360" w:lineRule="exact"/>
        <w:ind w:firstLine="709"/>
        <w:jc w:val="both"/>
        <w:rPr>
          <w:sz w:val="28"/>
          <w:szCs w:val="28"/>
        </w:rPr>
      </w:pPr>
      <w:r w:rsidRPr="00DF4FF4">
        <w:rPr>
          <w:sz w:val="28"/>
          <w:szCs w:val="28"/>
        </w:rPr>
        <w:t>Впрочем, каждая страховая организация вправе ограничивать или расширять принимаемые на свою ответственность риски.</w:t>
      </w:r>
    </w:p>
    <w:p w:rsidR="00F64954" w:rsidRPr="00DF4FF4" w:rsidRDefault="00F64954" w:rsidP="00DF4FF4">
      <w:pPr>
        <w:widowControl w:val="0"/>
        <w:overflowPunct w:val="0"/>
        <w:autoSpaceDE w:val="0"/>
        <w:autoSpaceDN w:val="0"/>
        <w:adjustRightInd w:val="0"/>
        <w:spacing w:line="360" w:lineRule="exact"/>
        <w:ind w:firstLine="709"/>
        <w:jc w:val="both"/>
        <w:rPr>
          <w:sz w:val="28"/>
          <w:szCs w:val="28"/>
        </w:rPr>
      </w:pPr>
      <w:r w:rsidRPr="00DF4FF4">
        <w:rPr>
          <w:sz w:val="28"/>
          <w:szCs w:val="28"/>
        </w:rPr>
        <w:t>Страхование следует проводить с установлением определенной франшизы (например, пять процентов) и с предоставлением права страхователю увеличить ее размер. Целесообразно ограничение и минимальной суммы возмещения (например, до 80 % ущерба).</w:t>
      </w:r>
    </w:p>
    <w:p w:rsidR="00F64954" w:rsidRPr="00DF4FF4" w:rsidRDefault="00F64954" w:rsidP="00DF4FF4">
      <w:pPr>
        <w:widowControl w:val="0"/>
        <w:overflowPunct w:val="0"/>
        <w:autoSpaceDE w:val="0"/>
        <w:autoSpaceDN w:val="0"/>
        <w:adjustRightInd w:val="0"/>
        <w:spacing w:line="360" w:lineRule="exact"/>
        <w:ind w:firstLine="709"/>
        <w:jc w:val="both"/>
        <w:rPr>
          <w:sz w:val="28"/>
          <w:szCs w:val="28"/>
        </w:rPr>
      </w:pPr>
      <w:r w:rsidRPr="00DF4FF4">
        <w:rPr>
          <w:sz w:val="28"/>
          <w:szCs w:val="28"/>
        </w:rPr>
        <w:t>Ставки взносов (тарифы) по страхованию коммерческих рисков зависят от многих факторов: вида деятельности, срока страхования, степени стабильности рыночных отношений и т.д. для каждого предприятия риск индивидуален, следовательно, надо по возможности индувидуализировать и сроки платежей. Тарифы данного страхования коррелируют в значительной мере со ставками страхования кредитов, поскольку в обоих случаях они находятся под сильным воздействием рыночного механизма.</w:t>
      </w:r>
    </w:p>
    <w:p w:rsidR="00F64954" w:rsidRPr="00DF4FF4" w:rsidRDefault="00F64954" w:rsidP="00DF4FF4">
      <w:pPr>
        <w:widowControl w:val="0"/>
        <w:overflowPunct w:val="0"/>
        <w:autoSpaceDE w:val="0"/>
        <w:autoSpaceDN w:val="0"/>
        <w:adjustRightInd w:val="0"/>
        <w:spacing w:line="360" w:lineRule="exact"/>
        <w:ind w:firstLine="709"/>
        <w:jc w:val="both"/>
        <w:rPr>
          <w:sz w:val="28"/>
          <w:szCs w:val="28"/>
        </w:rPr>
      </w:pPr>
      <w:r w:rsidRPr="00DF4FF4">
        <w:rPr>
          <w:sz w:val="28"/>
          <w:szCs w:val="28"/>
        </w:rPr>
        <w:t>По мнению некоторых ученых, понятие финансового риска тождественно понятию коммерческого (предпринимательского) риска. Это риск неполучения или потери какой – либо денежной суммы (фонда), он включает страхование на случай потери прибыли (страхование косвенных убытков), страхование неплатежа (страхование кредитов) и гарантийное страхование .</w:t>
      </w:r>
    </w:p>
    <w:p w:rsidR="00F64954" w:rsidRPr="00DF4FF4" w:rsidRDefault="00F64954" w:rsidP="00DF4FF4">
      <w:pPr>
        <w:widowControl w:val="0"/>
        <w:overflowPunct w:val="0"/>
        <w:autoSpaceDE w:val="0"/>
        <w:autoSpaceDN w:val="0"/>
        <w:adjustRightInd w:val="0"/>
        <w:spacing w:line="360" w:lineRule="exact"/>
        <w:ind w:firstLine="709"/>
        <w:jc w:val="both"/>
        <w:rPr>
          <w:sz w:val="28"/>
          <w:szCs w:val="28"/>
        </w:rPr>
      </w:pPr>
      <w:r w:rsidRPr="00DF4FF4">
        <w:rPr>
          <w:sz w:val="28"/>
          <w:szCs w:val="28"/>
        </w:rPr>
        <w:t>Существует также другая точка зрения, которая рассматривает коммерческие риски как очень широкое понятие и включает в них страхование случайных убытков при любой коммерческой (хозяйственной) деятельности. В данном случае к страхованию коммерческих рисков относят рисковые виды страхования, связанные с коммерческой (хозяйственной) деятельностью, а исключают накопительные виды страхования, страхование ответственности, кроме ответственности товаропроизводителя) и страхование имущества физических лиц.</w:t>
      </w:r>
    </w:p>
    <w:p w:rsidR="00F64954" w:rsidRPr="00DF4FF4" w:rsidRDefault="00F64954" w:rsidP="00DF4FF4">
      <w:pPr>
        <w:widowControl w:val="0"/>
        <w:overflowPunct w:val="0"/>
        <w:autoSpaceDE w:val="0"/>
        <w:autoSpaceDN w:val="0"/>
        <w:adjustRightInd w:val="0"/>
        <w:spacing w:line="360" w:lineRule="exact"/>
        <w:ind w:firstLine="709"/>
        <w:jc w:val="both"/>
        <w:rPr>
          <w:sz w:val="28"/>
          <w:szCs w:val="28"/>
        </w:rPr>
      </w:pPr>
      <w:r w:rsidRPr="00DF4FF4">
        <w:rPr>
          <w:sz w:val="28"/>
          <w:szCs w:val="28"/>
        </w:rPr>
        <w:t>Таким образом, можно выделить следующие виды страхования, которые покрывают коммерческие (хозяйственные, предпринимательские) риски:</w:t>
      </w:r>
    </w:p>
    <w:p w:rsidR="00F64954" w:rsidRPr="00DF4FF4" w:rsidRDefault="00F64954" w:rsidP="00DF4FF4">
      <w:pPr>
        <w:widowControl w:val="0"/>
        <w:numPr>
          <w:ilvl w:val="0"/>
          <w:numId w:val="13"/>
        </w:numPr>
        <w:overflowPunct w:val="0"/>
        <w:autoSpaceDE w:val="0"/>
        <w:autoSpaceDN w:val="0"/>
        <w:adjustRightInd w:val="0"/>
        <w:spacing w:line="360" w:lineRule="exact"/>
        <w:ind w:left="0" w:firstLine="709"/>
        <w:jc w:val="both"/>
        <w:rPr>
          <w:sz w:val="28"/>
          <w:szCs w:val="28"/>
        </w:rPr>
      </w:pPr>
      <w:r w:rsidRPr="00DF4FF4">
        <w:rPr>
          <w:sz w:val="28"/>
          <w:szCs w:val="28"/>
        </w:rPr>
        <w:t>всевозможные виды страхования имущества юридических лиц;</w:t>
      </w:r>
    </w:p>
    <w:p w:rsidR="00F64954" w:rsidRPr="00DF4FF4" w:rsidRDefault="00F64954" w:rsidP="00DF4FF4">
      <w:pPr>
        <w:widowControl w:val="0"/>
        <w:numPr>
          <w:ilvl w:val="0"/>
          <w:numId w:val="13"/>
        </w:numPr>
        <w:overflowPunct w:val="0"/>
        <w:autoSpaceDE w:val="0"/>
        <w:autoSpaceDN w:val="0"/>
        <w:adjustRightInd w:val="0"/>
        <w:spacing w:line="360" w:lineRule="exact"/>
        <w:ind w:left="0" w:firstLine="709"/>
        <w:jc w:val="both"/>
        <w:rPr>
          <w:sz w:val="28"/>
          <w:szCs w:val="28"/>
        </w:rPr>
      </w:pPr>
      <w:r w:rsidRPr="00DF4FF4">
        <w:rPr>
          <w:sz w:val="28"/>
          <w:szCs w:val="28"/>
        </w:rPr>
        <w:t>страхование от потери прибыли (дохода) вследствие остановки производства (коммерческой деятельности), т.е. страхование косвенных убытков;</w:t>
      </w:r>
    </w:p>
    <w:p w:rsidR="00F64954" w:rsidRPr="00DF4FF4" w:rsidRDefault="00F64954" w:rsidP="00DF4FF4">
      <w:pPr>
        <w:widowControl w:val="0"/>
        <w:numPr>
          <w:ilvl w:val="0"/>
          <w:numId w:val="13"/>
        </w:numPr>
        <w:overflowPunct w:val="0"/>
        <w:autoSpaceDE w:val="0"/>
        <w:autoSpaceDN w:val="0"/>
        <w:adjustRightInd w:val="0"/>
        <w:spacing w:line="360" w:lineRule="exact"/>
        <w:ind w:left="0" w:firstLine="709"/>
        <w:jc w:val="both"/>
        <w:rPr>
          <w:sz w:val="28"/>
          <w:szCs w:val="28"/>
        </w:rPr>
      </w:pPr>
      <w:r w:rsidRPr="00DF4FF4">
        <w:rPr>
          <w:sz w:val="28"/>
          <w:szCs w:val="28"/>
        </w:rPr>
        <w:t>страхование ответственности товаропроизводителей;</w:t>
      </w:r>
    </w:p>
    <w:p w:rsidR="00F64954" w:rsidRPr="00DF4FF4" w:rsidRDefault="00F64954" w:rsidP="00DF4FF4">
      <w:pPr>
        <w:widowControl w:val="0"/>
        <w:numPr>
          <w:ilvl w:val="0"/>
          <w:numId w:val="13"/>
        </w:numPr>
        <w:overflowPunct w:val="0"/>
        <w:autoSpaceDE w:val="0"/>
        <w:autoSpaceDN w:val="0"/>
        <w:adjustRightInd w:val="0"/>
        <w:spacing w:line="360" w:lineRule="exact"/>
        <w:ind w:left="0" w:firstLine="709"/>
        <w:jc w:val="both"/>
        <w:rPr>
          <w:sz w:val="28"/>
          <w:szCs w:val="28"/>
        </w:rPr>
      </w:pPr>
      <w:r w:rsidRPr="00DF4FF4">
        <w:rPr>
          <w:sz w:val="28"/>
          <w:szCs w:val="28"/>
        </w:rPr>
        <w:t>страхование недопоставки и непродажи продукции;</w:t>
      </w:r>
    </w:p>
    <w:p w:rsidR="00F64954" w:rsidRPr="00DF4FF4" w:rsidRDefault="00F64954" w:rsidP="00DF4FF4">
      <w:pPr>
        <w:widowControl w:val="0"/>
        <w:numPr>
          <w:ilvl w:val="0"/>
          <w:numId w:val="13"/>
        </w:numPr>
        <w:overflowPunct w:val="0"/>
        <w:autoSpaceDE w:val="0"/>
        <w:autoSpaceDN w:val="0"/>
        <w:adjustRightInd w:val="0"/>
        <w:spacing w:line="360" w:lineRule="exact"/>
        <w:ind w:left="0" w:firstLine="709"/>
        <w:jc w:val="both"/>
        <w:rPr>
          <w:sz w:val="28"/>
          <w:szCs w:val="28"/>
        </w:rPr>
      </w:pPr>
      <w:r w:rsidRPr="00DF4FF4">
        <w:rPr>
          <w:sz w:val="28"/>
          <w:szCs w:val="28"/>
        </w:rPr>
        <w:t>страхование кредитов (риска невозврата и ответственности заемщика);</w:t>
      </w:r>
    </w:p>
    <w:p w:rsidR="00F64954" w:rsidRPr="00DF4FF4" w:rsidRDefault="00F64954" w:rsidP="00DF4FF4">
      <w:pPr>
        <w:widowControl w:val="0"/>
        <w:numPr>
          <w:ilvl w:val="0"/>
          <w:numId w:val="13"/>
        </w:numPr>
        <w:overflowPunct w:val="0"/>
        <w:autoSpaceDE w:val="0"/>
        <w:autoSpaceDN w:val="0"/>
        <w:adjustRightInd w:val="0"/>
        <w:spacing w:line="360" w:lineRule="exact"/>
        <w:ind w:left="0" w:firstLine="709"/>
        <w:jc w:val="both"/>
        <w:rPr>
          <w:sz w:val="28"/>
          <w:szCs w:val="28"/>
        </w:rPr>
      </w:pPr>
      <w:r w:rsidRPr="00DF4FF4">
        <w:rPr>
          <w:sz w:val="28"/>
          <w:szCs w:val="28"/>
        </w:rPr>
        <w:t>страхование от невыполнения финансовых обязательств</w:t>
      </w:r>
    </w:p>
    <w:p w:rsidR="00F64954" w:rsidRPr="00DF4FF4" w:rsidRDefault="00F64954" w:rsidP="00DF4FF4">
      <w:pPr>
        <w:widowControl w:val="0"/>
        <w:numPr>
          <w:ilvl w:val="0"/>
          <w:numId w:val="13"/>
        </w:numPr>
        <w:overflowPunct w:val="0"/>
        <w:autoSpaceDE w:val="0"/>
        <w:autoSpaceDN w:val="0"/>
        <w:adjustRightInd w:val="0"/>
        <w:spacing w:line="360" w:lineRule="exact"/>
        <w:ind w:left="0" w:firstLine="709"/>
        <w:jc w:val="both"/>
        <w:rPr>
          <w:sz w:val="28"/>
          <w:szCs w:val="28"/>
        </w:rPr>
      </w:pPr>
      <w:r w:rsidRPr="00DF4FF4">
        <w:rPr>
          <w:sz w:val="28"/>
          <w:szCs w:val="28"/>
        </w:rPr>
        <w:t>страхование технических рисков (страхование строительно-монтажных, эксплуатационных рисков и др.);</w:t>
      </w:r>
    </w:p>
    <w:p w:rsidR="00F64954" w:rsidRPr="00DF4FF4" w:rsidRDefault="00F64954" w:rsidP="00DF4FF4">
      <w:pPr>
        <w:widowControl w:val="0"/>
        <w:numPr>
          <w:ilvl w:val="0"/>
          <w:numId w:val="13"/>
        </w:numPr>
        <w:overflowPunct w:val="0"/>
        <w:autoSpaceDE w:val="0"/>
        <w:autoSpaceDN w:val="0"/>
        <w:adjustRightInd w:val="0"/>
        <w:spacing w:line="360" w:lineRule="exact"/>
        <w:ind w:left="0" w:firstLine="709"/>
        <w:jc w:val="both"/>
        <w:rPr>
          <w:sz w:val="28"/>
          <w:szCs w:val="28"/>
        </w:rPr>
      </w:pPr>
      <w:r w:rsidRPr="00DF4FF4">
        <w:rPr>
          <w:sz w:val="28"/>
          <w:szCs w:val="28"/>
        </w:rPr>
        <w:t>страхование работников предприятий от хищения и затрат (гарантийное страхование)</w:t>
      </w:r>
    </w:p>
    <w:p w:rsidR="00F64954" w:rsidRPr="00DF4FF4" w:rsidRDefault="00F64954" w:rsidP="00DF4FF4">
      <w:pPr>
        <w:widowControl w:val="0"/>
        <w:overflowPunct w:val="0"/>
        <w:autoSpaceDE w:val="0"/>
        <w:autoSpaceDN w:val="0"/>
        <w:adjustRightInd w:val="0"/>
        <w:spacing w:line="360" w:lineRule="exact"/>
        <w:ind w:firstLine="709"/>
        <w:jc w:val="both"/>
        <w:rPr>
          <w:sz w:val="28"/>
          <w:szCs w:val="28"/>
        </w:rPr>
      </w:pPr>
      <w:r w:rsidRPr="00DF4FF4">
        <w:rPr>
          <w:sz w:val="28"/>
          <w:szCs w:val="28"/>
        </w:rPr>
        <w:t>Как видно, страхование коммерческих рисков – это те виды страхования, о которых должен знать и помнить каждый предприниматель.</w:t>
      </w:r>
    </w:p>
    <w:p w:rsidR="00F64954" w:rsidRPr="00DF4FF4" w:rsidRDefault="00F64954" w:rsidP="00DF4FF4">
      <w:pPr>
        <w:widowControl w:val="0"/>
        <w:spacing w:line="360" w:lineRule="exact"/>
        <w:ind w:firstLine="709"/>
        <w:jc w:val="both"/>
        <w:rPr>
          <w:snapToGrid w:val="0"/>
          <w:sz w:val="28"/>
          <w:szCs w:val="28"/>
        </w:rPr>
      </w:pPr>
    </w:p>
    <w:p w:rsidR="001A3BB3" w:rsidRPr="00031A47" w:rsidRDefault="00EB2807" w:rsidP="001A3BB3">
      <w:pPr>
        <w:spacing w:line="360" w:lineRule="exact"/>
        <w:ind w:left="360"/>
        <w:jc w:val="center"/>
        <w:rPr>
          <w:b/>
          <w:sz w:val="32"/>
          <w:szCs w:val="32"/>
        </w:rPr>
      </w:pPr>
      <w:r w:rsidRPr="000E60F3">
        <w:rPr>
          <w:snapToGrid w:val="0"/>
          <w:sz w:val="28"/>
          <w:szCs w:val="28"/>
        </w:rPr>
        <w:br w:type="page"/>
      </w:r>
      <w:r w:rsidR="001A3BB3" w:rsidRPr="00031A47">
        <w:rPr>
          <w:b/>
          <w:sz w:val="32"/>
          <w:szCs w:val="32"/>
        </w:rPr>
        <w:t>ГЛАВА 2</w:t>
      </w:r>
    </w:p>
    <w:p w:rsidR="000B0465" w:rsidRPr="00031A47" w:rsidRDefault="001A3BB3" w:rsidP="001A3BB3">
      <w:pPr>
        <w:spacing w:line="360" w:lineRule="exact"/>
        <w:ind w:left="360"/>
        <w:jc w:val="center"/>
        <w:rPr>
          <w:b/>
          <w:sz w:val="32"/>
          <w:szCs w:val="32"/>
        </w:rPr>
      </w:pPr>
      <w:r w:rsidRPr="00031A47">
        <w:rPr>
          <w:b/>
          <w:sz w:val="32"/>
          <w:szCs w:val="32"/>
        </w:rPr>
        <w:t>АНАЛИЗ РИСКОВ НА ПРЕДПРИЯТИИ</w:t>
      </w:r>
    </w:p>
    <w:p w:rsidR="000B0465" w:rsidRPr="00031A47" w:rsidRDefault="000B0465" w:rsidP="001A3BB3">
      <w:pPr>
        <w:spacing w:line="360" w:lineRule="exact"/>
        <w:ind w:firstLine="709"/>
        <w:jc w:val="both"/>
        <w:rPr>
          <w:b/>
          <w:sz w:val="32"/>
          <w:szCs w:val="32"/>
        </w:rPr>
      </w:pPr>
    </w:p>
    <w:p w:rsidR="00144774" w:rsidRPr="00031A47" w:rsidRDefault="00144774" w:rsidP="001A3BB3">
      <w:pPr>
        <w:spacing w:line="360" w:lineRule="exact"/>
        <w:ind w:firstLine="709"/>
        <w:jc w:val="both"/>
        <w:rPr>
          <w:b/>
          <w:sz w:val="32"/>
          <w:szCs w:val="32"/>
        </w:rPr>
      </w:pPr>
      <w:r w:rsidRPr="00031A47">
        <w:rPr>
          <w:b/>
          <w:snapToGrid w:val="0"/>
          <w:sz w:val="32"/>
          <w:szCs w:val="32"/>
        </w:rPr>
        <w:t xml:space="preserve">2.1 Характеристика </w:t>
      </w:r>
      <w:r w:rsidR="001A3BB3" w:rsidRPr="00031A47">
        <w:rPr>
          <w:b/>
          <w:sz w:val="32"/>
          <w:szCs w:val="32"/>
        </w:rPr>
        <w:t>ОАО «Полесье»</w:t>
      </w:r>
    </w:p>
    <w:p w:rsidR="001A3BB3" w:rsidRPr="00031A47" w:rsidRDefault="001A3BB3" w:rsidP="001A3BB3">
      <w:pPr>
        <w:spacing w:line="360" w:lineRule="exact"/>
        <w:ind w:firstLine="709"/>
        <w:jc w:val="both"/>
        <w:rPr>
          <w:b/>
          <w:snapToGrid w:val="0"/>
          <w:sz w:val="32"/>
          <w:szCs w:val="32"/>
        </w:rPr>
      </w:pPr>
    </w:p>
    <w:p w:rsidR="0083263F" w:rsidRPr="000B43BF" w:rsidRDefault="0083263F" w:rsidP="00DF4FF4">
      <w:pPr>
        <w:widowControl w:val="0"/>
        <w:shd w:val="clear" w:color="auto" w:fill="FFFFFF"/>
        <w:autoSpaceDE w:val="0"/>
        <w:autoSpaceDN w:val="0"/>
        <w:adjustRightInd w:val="0"/>
        <w:spacing w:line="360" w:lineRule="exact"/>
        <w:ind w:firstLine="709"/>
        <w:jc w:val="both"/>
        <w:rPr>
          <w:sz w:val="28"/>
          <w:szCs w:val="28"/>
        </w:rPr>
      </w:pPr>
      <w:r w:rsidRPr="000B43BF">
        <w:rPr>
          <w:sz w:val="28"/>
          <w:szCs w:val="28"/>
        </w:rPr>
        <w:t xml:space="preserve">ОАО «Полесье» является </w:t>
      </w:r>
      <w:r w:rsidRPr="000B43BF">
        <w:rPr>
          <w:bCs/>
          <w:sz w:val="28"/>
          <w:szCs w:val="28"/>
        </w:rPr>
        <w:t>юридическим</w:t>
      </w:r>
      <w:r w:rsidRPr="000B43BF">
        <w:rPr>
          <w:b/>
          <w:bCs/>
          <w:sz w:val="28"/>
          <w:szCs w:val="28"/>
        </w:rPr>
        <w:t xml:space="preserve"> </w:t>
      </w:r>
      <w:r w:rsidRPr="000B43BF">
        <w:rPr>
          <w:sz w:val="28"/>
          <w:szCs w:val="28"/>
        </w:rPr>
        <w:t>лицом с частной формой собственности.</w:t>
      </w:r>
    </w:p>
    <w:p w:rsidR="0083263F" w:rsidRPr="000B43BF" w:rsidRDefault="0083263F" w:rsidP="00DF4FF4">
      <w:pPr>
        <w:widowControl w:val="0"/>
        <w:shd w:val="clear" w:color="auto" w:fill="FFFFFF"/>
        <w:autoSpaceDE w:val="0"/>
        <w:autoSpaceDN w:val="0"/>
        <w:adjustRightInd w:val="0"/>
        <w:spacing w:line="360" w:lineRule="exact"/>
        <w:ind w:firstLine="709"/>
        <w:jc w:val="both"/>
        <w:rPr>
          <w:sz w:val="28"/>
          <w:szCs w:val="28"/>
        </w:rPr>
      </w:pPr>
      <w:r w:rsidRPr="000B43BF">
        <w:rPr>
          <w:sz w:val="28"/>
          <w:szCs w:val="28"/>
        </w:rPr>
        <w:t xml:space="preserve">Общество создано приказом Министерства по управлению </w:t>
      </w:r>
      <w:r w:rsidRPr="000B43BF">
        <w:rPr>
          <w:bCs/>
          <w:sz w:val="28"/>
          <w:szCs w:val="28"/>
        </w:rPr>
        <w:t>государственным</w:t>
      </w:r>
      <w:r w:rsidRPr="000B43BF">
        <w:rPr>
          <w:b/>
          <w:bCs/>
          <w:sz w:val="28"/>
          <w:szCs w:val="28"/>
        </w:rPr>
        <w:t xml:space="preserve"> </w:t>
      </w:r>
      <w:r w:rsidRPr="000B43BF">
        <w:rPr>
          <w:sz w:val="28"/>
          <w:szCs w:val="28"/>
        </w:rPr>
        <w:t xml:space="preserve">имуществом </w:t>
      </w:r>
      <w:r w:rsidRPr="000B43BF">
        <w:rPr>
          <w:bCs/>
          <w:sz w:val="28"/>
          <w:szCs w:val="28"/>
        </w:rPr>
        <w:t xml:space="preserve">и </w:t>
      </w:r>
      <w:r w:rsidRPr="000B43BF">
        <w:rPr>
          <w:sz w:val="28"/>
          <w:szCs w:val="28"/>
        </w:rPr>
        <w:t xml:space="preserve">приватизации Республики Беларусь от 20.02.95г. № 50 и зарегистрировано в качестве юридического лица Горисполкомом </w:t>
      </w:r>
      <w:r w:rsidRPr="000B43BF">
        <w:rPr>
          <w:bCs/>
          <w:sz w:val="28"/>
          <w:szCs w:val="28"/>
        </w:rPr>
        <w:t>г.Пинска</w:t>
      </w:r>
      <w:r w:rsidRPr="000B43BF">
        <w:rPr>
          <w:b/>
          <w:bCs/>
          <w:sz w:val="28"/>
          <w:szCs w:val="28"/>
        </w:rPr>
        <w:t xml:space="preserve"> </w:t>
      </w:r>
      <w:r w:rsidRPr="000B43BF">
        <w:rPr>
          <w:sz w:val="28"/>
          <w:szCs w:val="28"/>
        </w:rPr>
        <w:t>(свидетельство о регистрации № 297 от 14.03.95г.).</w:t>
      </w:r>
    </w:p>
    <w:p w:rsidR="0083263F" w:rsidRPr="000B43BF" w:rsidRDefault="0083263F" w:rsidP="00DF4FF4">
      <w:pPr>
        <w:widowControl w:val="0"/>
        <w:shd w:val="clear" w:color="auto" w:fill="FFFFFF"/>
        <w:autoSpaceDE w:val="0"/>
        <w:autoSpaceDN w:val="0"/>
        <w:adjustRightInd w:val="0"/>
        <w:spacing w:line="360" w:lineRule="exact"/>
        <w:ind w:firstLine="709"/>
        <w:jc w:val="both"/>
        <w:rPr>
          <w:sz w:val="28"/>
          <w:szCs w:val="28"/>
        </w:rPr>
      </w:pPr>
      <w:r w:rsidRPr="000B43BF">
        <w:rPr>
          <w:sz w:val="28"/>
          <w:szCs w:val="28"/>
        </w:rPr>
        <w:t>ОАО «Полесье» расположено по адресу: г. Пинск ул. Первомайская, 159.</w:t>
      </w:r>
    </w:p>
    <w:p w:rsidR="0083263F" w:rsidRPr="000B43BF" w:rsidRDefault="0083263F" w:rsidP="00DF4FF4">
      <w:pPr>
        <w:widowControl w:val="0"/>
        <w:shd w:val="clear" w:color="auto" w:fill="FFFFFF"/>
        <w:autoSpaceDE w:val="0"/>
        <w:autoSpaceDN w:val="0"/>
        <w:adjustRightInd w:val="0"/>
        <w:spacing w:line="360" w:lineRule="exact"/>
        <w:ind w:firstLine="709"/>
        <w:jc w:val="both"/>
        <w:rPr>
          <w:sz w:val="28"/>
          <w:szCs w:val="28"/>
        </w:rPr>
      </w:pPr>
      <w:r w:rsidRPr="000B43BF">
        <w:rPr>
          <w:sz w:val="28"/>
          <w:szCs w:val="28"/>
        </w:rPr>
        <w:t>Уставный фонд сформирован без участия кредитов, заемных и привлеченных средств.</w:t>
      </w:r>
    </w:p>
    <w:p w:rsidR="0083263F" w:rsidRPr="000B43BF" w:rsidRDefault="0083263F" w:rsidP="00DF4FF4">
      <w:pPr>
        <w:widowControl w:val="0"/>
        <w:shd w:val="clear" w:color="auto" w:fill="FFFFFF"/>
        <w:autoSpaceDE w:val="0"/>
        <w:autoSpaceDN w:val="0"/>
        <w:adjustRightInd w:val="0"/>
        <w:spacing w:line="360" w:lineRule="exact"/>
        <w:ind w:firstLine="709"/>
        <w:jc w:val="both"/>
        <w:rPr>
          <w:sz w:val="28"/>
          <w:szCs w:val="28"/>
        </w:rPr>
      </w:pPr>
      <w:r w:rsidRPr="000B43BF">
        <w:rPr>
          <w:sz w:val="28"/>
          <w:szCs w:val="28"/>
        </w:rPr>
        <w:t>Источником формирования являются имущество и денежные взносы, переданные обществу учредителем. Учредителем ОАО «Полесъе» является Государственный комитет по имуществу Республики Беларусь.</w:t>
      </w:r>
    </w:p>
    <w:p w:rsidR="0083263F" w:rsidRPr="000B43BF" w:rsidRDefault="0083263F" w:rsidP="00DF4FF4">
      <w:pPr>
        <w:widowControl w:val="0"/>
        <w:shd w:val="clear" w:color="auto" w:fill="FFFFFF"/>
        <w:autoSpaceDE w:val="0"/>
        <w:autoSpaceDN w:val="0"/>
        <w:adjustRightInd w:val="0"/>
        <w:spacing w:line="360" w:lineRule="exact"/>
        <w:ind w:firstLine="709"/>
        <w:jc w:val="both"/>
        <w:rPr>
          <w:sz w:val="28"/>
          <w:szCs w:val="28"/>
        </w:rPr>
      </w:pPr>
      <w:r w:rsidRPr="000B43BF">
        <w:rPr>
          <w:sz w:val="28"/>
          <w:szCs w:val="28"/>
        </w:rPr>
        <w:t xml:space="preserve">На 01.01.2009г. уставный фонд ОАО «Полесье» составляет 23 270 200 тыс. </w:t>
      </w:r>
      <w:r>
        <w:rPr>
          <w:sz w:val="28"/>
          <w:szCs w:val="28"/>
        </w:rPr>
        <w:t>руб</w:t>
      </w:r>
      <w:r w:rsidRPr="000B43BF">
        <w:rPr>
          <w:sz w:val="28"/>
          <w:szCs w:val="28"/>
        </w:rPr>
        <w:t xml:space="preserve">., пакет полностью оплаченных простых именных акций составил 581 755 шт., номинальная стоимость одной акции составляет 40 000 </w:t>
      </w:r>
      <w:r>
        <w:rPr>
          <w:sz w:val="28"/>
          <w:szCs w:val="28"/>
        </w:rPr>
        <w:t>руб</w:t>
      </w:r>
      <w:r w:rsidRPr="000B43BF">
        <w:rPr>
          <w:sz w:val="28"/>
          <w:szCs w:val="28"/>
        </w:rPr>
        <w:t xml:space="preserve">лей. Акций, выкупленных самим ОАО «Полесье», не имеется. Доля государства в уставном фонде общества составляет 64,96 </w:t>
      </w:r>
      <w:r>
        <w:rPr>
          <w:sz w:val="28"/>
          <w:szCs w:val="28"/>
        </w:rPr>
        <w:t xml:space="preserve"> %</w:t>
      </w:r>
      <w:r w:rsidRPr="000B43BF">
        <w:rPr>
          <w:sz w:val="28"/>
          <w:szCs w:val="28"/>
        </w:rPr>
        <w:t>.</w:t>
      </w:r>
    </w:p>
    <w:p w:rsidR="0083263F" w:rsidRPr="000B43BF" w:rsidRDefault="0083263F" w:rsidP="00DF4FF4">
      <w:pPr>
        <w:widowControl w:val="0"/>
        <w:shd w:val="clear" w:color="auto" w:fill="FFFFFF"/>
        <w:autoSpaceDE w:val="0"/>
        <w:autoSpaceDN w:val="0"/>
        <w:adjustRightInd w:val="0"/>
        <w:spacing w:line="360" w:lineRule="exact"/>
        <w:ind w:firstLine="709"/>
        <w:jc w:val="both"/>
        <w:rPr>
          <w:sz w:val="28"/>
          <w:szCs w:val="28"/>
        </w:rPr>
      </w:pPr>
      <w:r w:rsidRPr="000B43BF">
        <w:rPr>
          <w:sz w:val="28"/>
          <w:szCs w:val="28"/>
        </w:rPr>
        <w:t>По состоянию на 01.01.2009г. в реестре владельцев акций ОАО «Полесье» зарегистрировано 8 947 акционеров, в том числе:</w:t>
      </w:r>
    </w:p>
    <w:p w:rsidR="0083263F" w:rsidRPr="000B43BF" w:rsidRDefault="0083263F" w:rsidP="00DF4FF4">
      <w:pPr>
        <w:widowControl w:val="0"/>
        <w:shd w:val="clear" w:color="auto" w:fill="FFFFFF"/>
        <w:autoSpaceDE w:val="0"/>
        <w:autoSpaceDN w:val="0"/>
        <w:adjustRightInd w:val="0"/>
        <w:spacing w:line="360" w:lineRule="exact"/>
        <w:ind w:firstLine="709"/>
        <w:jc w:val="both"/>
        <w:rPr>
          <w:sz w:val="28"/>
          <w:szCs w:val="28"/>
        </w:rPr>
      </w:pPr>
      <w:r w:rsidRPr="000B43BF">
        <w:rPr>
          <w:sz w:val="28"/>
          <w:szCs w:val="28"/>
        </w:rPr>
        <w:t>-Министерство экономики - 323181 акций (55,55</w:t>
      </w:r>
      <w:r>
        <w:rPr>
          <w:sz w:val="28"/>
          <w:szCs w:val="28"/>
        </w:rPr>
        <w:t xml:space="preserve"> %</w:t>
      </w:r>
      <w:r w:rsidRPr="000B43BF">
        <w:rPr>
          <w:sz w:val="28"/>
          <w:szCs w:val="28"/>
        </w:rPr>
        <w:t>)</w:t>
      </w:r>
    </w:p>
    <w:p w:rsidR="0083263F" w:rsidRPr="000B43BF" w:rsidRDefault="0083263F" w:rsidP="00DF4FF4">
      <w:pPr>
        <w:widowControl w:val="0"/>
        <w:shd w:val="clear" w:color="auto" w:fill="FFFFFF"/>
        <w:autoSpaceDE w:val="0"/>
        <w:autoSpaceDN w:val="0"/>
        <w:adjustRightInd w:val="0"/>
        <w:spacing w:line="360" w:lineRule="exact"/>
        <w:ind w:firstLine="709"/>
        <w:jc w:val="both"/>
        <w:rPr>
          <w:sz w:val="28"/>
          <w:szCs w:val="28"/>
        </w:rPr>
      </w:pPr>
      <w:r w:rsidRPr="000B43BF">
        <w:rPr>
          <w:sz w:val="28"/>
          <w:szCs w:val="28"/>
        </w:rPr>
        <w:t>-Брестский фонд территориального имущества- 10935 акций (1,88</w:t>
      </w:r>
      <w:r>
        <w:rPr>
          <w:sz w:val="28"/>
          <w:szCs w:val="28"/>
        </w:rPr>
        <w:t xml:space="preserve"> %</w:t>
      </w:r>
      <w:r w:rsidRPr="000B43BF">
        <w:rPr>
          <w:sz w:val="28"/>
          <w:szCs w:val="28"/>
        </w:rPr>
        <w:t>)</w:t>
      </w:r>
    </w:p>
    <w:p w:rsidR="0083263F" w:rsidRPr="000B43BF" w:rsidRDefault="0083263F" w:rsidP="00DF4FF4">
      <w:pPr>
        <w:widowControl w:val="0"/>
        <w:shd w:val="clear" w:color="auto" w:fill="FFFFFF"/>
        <w:autoSpaceDE w:val="0"/>
        <w:autoSpaceDN w:val="0"/>
        <w:adjustRightInd w:val="0"/>
        <w:spacing w:line="360" w:lineRule="exact"/>
        <w:ind w:firstLine="709"/>
        <w:jc w:val="both"/>
        <w:rPr>
          <w:sz w:val="28"/>
          <w:szCs w:val="28"/>
        </w:rPr>
      </w:pPr>
      <w:r w:rsidRPr="000B43BF">
        <w:rPr>
          <w:sz w:val="28"/>
          <w:szCs w:val="28"/>
        </w:rPr>
        <w:t>-Пинский горисполком — 43834 акции (7,53</w:t>
      </w:r>
      <w:r>
        <w:rPr>
          <w:sz w:val="28"/>
          <w:szCs w:val="28"/>
        </w:rPr>
        <w:t xml:space="preserve"> %</w:t>
      </w:r>
      <w:r w:rsidRPr="000B43BF">
        <w:rPr>
          <w:sz w:val="28"/>
          <w:szCs w:val="28"/>
        </w:rPr>
        <w:t>)</w:t>
      </w:r>
    </w:p>
    <w:p w:rsidR="0083263F" w:rsidRPr="000B43BF" w:rsidRDefault="0083263F" w:rsidP="00DF4FF4">
      <w:pPr>
        <w:widowControl w:val="0"/>
        <w:shd w:val="clear" w:color="auto" w:fill="FFFFFF"/>
        <w:autoSpaceDE w:val="0"/>
        <w:autoSpaceDN w:val="0"/>
        <w:adjustRightInd w:val="0"/>
        <w:spacing w:line="360" w:lineRule="exact"/>
        <w:ind w:firstLine="709"/>
        <w:jc w:val="both"/>
        <w:rPr>
          <w:sz w:val="28"/>
          <w:szCs w:val="28"/>
        </w:rPr>
      </w:pPr>
      <w:r w:rsidRPr="000B43BF">
        <w:rPr>
          <w:sz w:val="28"/>
          <w:szCs w:val="28"/>
        </w:rPr>
        <w:t>-Юридические лица резиденты - 60589 акций (10,42</w:t>
      </w:r>
      <w:r>
        <w:rPr>
          <w:sz w:val="28"/>
          <w:szCs w:val="28"/>
        </w:rPr>
        <w:t xml:space="preserve"> %</w:t>
      </w:r>
      <w:r w:rsidRPr="000B43BF">
        <w:rPr>
          <w:sz w:val="28"/>
          <w:szCs w:val="28"/>
        </w:rPr>
        <w:t>)</w:t>
      </w:r>
    </w:p>
    <w:p w:rsidR="0083263F" w:rsidRPr="000B43BF" w:rsidRDefault="0083263F" w:rsidP="00DF4FF4">
      <w:pPr>
        <w:widowControl w:val="0"/>
        <w:shd w:val="clear" w:color="auto" w:fill="FFFFFF"/>
        <w:autoSpaceDE w:val="0"/>
        <w:autoSpaceDN w:val="0"/>
        <w:adjustRightInd w:val="0"/>
        <w:spacing w:line="360" w:lineRule="exact"/>
        <w:ind w:firstLine="709"/>
        <w:jc w:val="both"/>
        <w:rPr>
          <w:sz w:val="28"/>
          <w:szCs w:val="28"/>
        </w:rPr>
      </w:pPr>
      <w:r w:rsidRPr="000B43BF">
        <w:rPr>
          <w:sz w:val="28"/>
          <w:szCs w:val="28"/>
        </w:rPr>
        <w:t>-Физические лица резиденты - 143216 акций (24,62</w:t>
      </w:r>
      <w:r>
        <w:rPr>
          <w:sz w:val="28"/>
          <w:szCs w:val="28"/>
        </w:rPr>
        <w:t xml:space="preserve"> %</w:t>
      </w:r>
      <w:r w:rsidRPr="000B43BF">
        <w:rPr>
          <w:sz w:val="28"/>
          <w:szCs w:val="28"/>
        </w:rPr>
        <w:t>)</w:t>
      </w:r>
    </w:p>
    <w:p w:rsidR="0083263F" w:rsidRPr="000B43BF" w:rsidRDefault="0083263F" w:rsidP="00DF4FF4">
      <w:pPr>
        <w:widowControl w:val="0"/>
        <w:shd w:val="clear" w:color="auto" w:fill="FFFFFF"/>
        <w:autoSpaceDE w:val="0"/>
        <w:autoSpaceDN w:val="0"/>
        <w:adjustRightInd w:val="0"/>
        <w:spacing w:line="360" w:lineRule="exact"/>
        <w:ind w:firstLine="709"/>
        <w:jc w:val="both"/>
        <w:rPr>
          <w:sz w:val="28"/>
          <w:szCs w:val="28"/>
        </w:rPr>
      </w:pPr>
      <w:r w:rsidRPr="000B43BF">
        <w:rPr>
          <w:sz w:val="28"/>
          <w:szCs w:val="28"/>
        </w:rPr>
        <w:t>-Физические лица нерезиденты - не имеют.</w:t>
      </w:r>
    </w:p>
    <w:p w:rsidR="0083263F" w:rsidRPr="000B43BF" w:rsidRDefault="0083263F" w:rsidP="00DF4FF4">
      <w:pPr>
        <w:widowControl w:val="0"/>
        <w:shd w:val="clear" w:color="auto" w:fill="FFFFFF"/>
        <w:autoSpaceDE w:val="0"/>
        <w:autoSpaceDN w:val="0"/>
        <w:adjustRightInd w:val="0"/>
        <w:spacing w:line="360" w:lineRule="exact"/>
        <w:ind w:firstLine="709"/>
        <w:jc w:val="both"/>
        <w:rPr>
          <w:sz w:val="28"/>
          <w:szCs w:val="28"/>
        </w:rPr>
      </w:pPr>
      <w:r w:rsidRPr="000B43BF">
        <w:rPr>
          <w:sz w:val="28"/>
          <w:szCs w:val="28"/>
        </w:rPr>
        <w:t xml:space="preserve">Стоимость чистых активов общества по состоянию на 01.01.2009г. составляет 44897 </w:t>
      </w:r>
      <w:r>
        <w:rPr>
          <w:sz w:val="28"/>
          <w:szCs w:val="28"/>
        </w:rPr>
        <w:t>млн.</w:t>
      </w:r>
      <w:r w:rsidRPr="000B43BF">
        <w:rPr>
          <w:sz w:val="28"/>
          <w:szCs w:val="28"/>
        </w:rPr>
        <w:t xml:space="preserve"> </w:t>
      </w:r>
      <w:r>
        <w:rPr>
          <w:sz w:val="28"/>
          <w:szCs w:val="28"/>
        </w:rPr>
        <w:t>руб</w:t>
      </w:r>
      <w:r w:rsidRPr="000B43BF">
        <w:rPr>
          <w:sz w:val="28"/>
          <w:szCs w:val="28"/>
        </w:rPr>
        <w:t>.</w:t>
      </w:r>
    </w:p>
    <w:p w:rsidR="0083263F" w:rsidRPr="000B43BF" w:rsidRDefault="0083263F" w:rsidP="00DF4FF4">
      <w:pPr>
        <w:widowControl w:val="0"/>
        <w:shd w:val="clear" w:color="auto" w:fill="FFFFFF"/>
        <w:autoSpaceDE w:val="0"/>
        <w:autoSpaceDN w:val="0"/>
        <w:adjustRightInd w:val="0"/>
        <w:spacing w:line="360" w:lineRule="exact"/>
        <w:ind w:firstLine="709"/>
        <w:jc w:val="both"/>
        <w:rPr>
          <w:sz w:val="28"/>
          <w:szCs w:val="28"/>
        </w:rPr>
      </w:pPr>
      <w:r w:rsidRPr="000B43BF">
        <w:rPr>
          <w:sz w:val="28"/>
          <w:szCs w:val="28"/>
        </w:rPr>
        <w:t xml:space="preserve">Обеспеченность акции имуществом общества составляет 77,18 </w:t>
      </w:r>
      <w:r>
        <w:rPr>
          <w:sz w:val="28"/>
          <w:szCs w:val="28"/>
        </w:rPr>
        <w:t>руб</w:t>
      </w:r>
      <w:r w:rsidRPr="000B43BF">
        <w:rPr>
          <w:sz w:val="28"/>
          <w:szCs w:val="28"/>
        </w:rPr>
        <w:t>лей. В состав наблюдательного совета, входит 7 человек.</w:t>
      </w:r>
    </w:p>
    <w:p w:rsidR="0083263F" w:rsidRPr="000B43BF" w:rsidRDefault="0083263F" w:rsidP="00DF4FF4">
      <w:pPr>
        <w:widowControl w:val="0"/>
        <w:shd w:val="clear" w:color="auto" w:fill="FFFFFF"/>
        <w:autoSpaceDE w:val="0"/>
        <w:autoSpaceDN w:val="0"/>
        <w:adjustRightInd w:val="0"/>
        <w:spacing w:line="360" w:lineRule="exact"/>
        <w:ind w:firstLine="709"/>
        <w:jc w:val="both"/>
        <w:rPr>
          <w:sz w:val="28"/>
          <w:szCs w:val="28"/>
        </w:rPr>
      </w:pPr>
      <w:r w:rsidRPr="000B43BF">
        <w:rPr>
          <w:sz w:val="28"/>
          <w:szCs w:val="28"/>
        </w:rPr>
        <w:t xml:space="preserve">Сумма выплаченного им вознаграждения составила </w:t>
      </w:r>
      <w:r w:rsidRPr="000B43BF">
        <w:rPr>
          <w:smallCaps/>
          <w:sz w:val="28"/>
          <w:szCs w:val="28"/>
        </w:rPr>
        <w:t xml:space="preserve">7378330 </w:t>
      </w:r>
      <w:r>
        <w:rPr>
          <w:sz w:val="28"/>
          <w:szCs w:val="28"/>
        </w:rPr>
        <w:t>руб</w:t>
      </w:r>
      <w:r w:rsidRPr="000B43BF">
        <w:rPr>
          <w:sz w:val="28"/>
          <w:szCs w:val="28"/>
        </w:rPr>
        <w:t>лей. Результаты финансово-хозяйственной деятельности ежеквартально рассматриваются на заседании наблюдательного совета.</w:t>
      </w:r>
    </w:p>
    <w:p w:rsidR="0083263F" w:rsidRPr="000B43BF" w:rsidRDefault="0083263F" w:rsidP="00DF4FF4">
      <w:pPr>
        <w:widowControl w:val="0"/>
        <w:shd w:val="clear" w:color="auto" w:fill="FFFFFF"/>
        <w:autoSpaceDE w:val="0"/>
        <w:autoSpaceDN w:val="0"/>
        <w:adjustRightInd w:val="0"/>
        <w:spacing w:line="360" w:lineRule="exact"/>
        <w:ind w:firstLine="709"/>
        <w:jc w:val="both"/>
        <w:rPr>
          <w:sz w:val="28"/>
          <w:szCs w:val="28"/>
        </w:rPr>
      </w:pPr>
      <w:r w:rsidRPr="000B43BF">
        <w:rPr>
          <w:sz w:val="28"/>
          <w:szCs w:val="28"/>
        </w:rPr>
        <w:t xml:space="preserve">В состав ОАО «Полесье» входит три фабрики с законченным технологическим циклом: </w:t>
      </w:r>
    </w:p>
    <w:p w:rsidR="0083263F" w:rsidRPr="000B43BF" w:rsidRDefault="0083263F" w:rsidP="00DF4FF4">
      <w:pPr>
        <w:widowControl w:val="0"/>
        <w:shd w:val="clear" w:color="auto" w:fill="FFFFFF"/>
        <w:autoSpaceDE w:val="0"/>
        <w:autoSpaceDN w:val="0"/>
        <w:adjustRightInd w:val="0"/>
        <w:spacing w:line="360" w:lineRule="exact"/>
        <w:ind w:firstLine="709"/>
        <w:jc w:val="both"/>
        <w:rPr>
          <w:sz w:val="28"/>
          <w:szCs w:val="28"/>
        </w:rPr>
      </w:pPr>
      <w:r w:rsidRPr="000B43BF">
        <w:rPr>
          <w:sz w:val="28"/>
          <w:szCs w:val="28"/>
        </w:rPr>
        <w:t>-Камвольная фабрика</w:t>
      </w:r>
    </w:p>
    <w:p w:rsidR="0083263F" w:rsidRPr="000B43BF" w:rsidRDefault="0083263F" w:rsidP="00DF4FF4">
      <w:pPr>
        <w:widowControl w:val="0"/>
        <w:shd w:val="clear" w:color="auto" w:fill="FFFFFF"/>
        <w:autoSpaceDE w:val="0"/>
        <w:autoSpaceDN w:val="0"/>
        <w:adjustRightInd w:val="0"/>
        <w:spacing w:line="360" w:lineRule="exact"/>
        <w:ind w:firstLine="709"/>
        <w:jc w:val="both"/>
        <w:rPr>
          <w:sz w:val="28"/>
          <w:szCs w:val="28"/>
        </w:rPr>
      </w:pPr>
      <w:r w:rsidRPr="000B43BF">
        <w:rPr>
          <w:sz w:val="28"/>
          <w:szCs w:val="28"/>
        </w:rPr>
        <w:t>-Фабрика объемной пряжи</w:t>
      </w:r>
    </w:p>
    <w:p w:rsidR="0083263F" w:rsidRPr="000B43BF" w:rsidRDefault="0083263F" w:rsidP="00DF4FF4">
      <w:pPr>
        <w:widowControl w:val="0"/>
        <w:shd w:val="clear" w:color="auto" w:fill="FFFFFF"/>
        <w:autoSpaceDE w:val="0"/>
        <w:autoSpaceDN w:val="0"/>
        <w:adjustRightInd w:val="0"/>
        <w:spacing w:line="360" w:lineRule="exact"/>
        <w:ind w:firstLine="709"/>
        <w:jc w:val="both"/>
        <w:rPr>
          <w:sz w:val="28"/>
          <w:szCs w:val="28"/>
        </w:rPr>
      </w:pPr>
      <w:r w:rsidRPr="000B43BF">
        <w:rPr>
          <w:sz w:val="28"/>
          <w:szCs w:val="28"/>
        </w:rPr>
        <w:t>-Фабрика верхнего трикотажа</w:t>
      </w:r>
    </w:p>
    <w:p w:rsidR="0083263F" w:rsidRPr="000B43BF" w:rsidRDefault="0083263F" w:rsidP="00DF4FF4">
      <w:pPr>
        <w:widowControl w:val="0"/>
        <w:shd w:val="clear" w:color="auto" w:fill="FFFFFF"/>
        <w:autoSpaceDE w:val="0"/>
        <w:autoSpaceDN w:val="0"/>
        <w:adjustRightInd w:val="0"/>
        <w:spacing w:line="360" w:lineRule="exact"/>
        <w:ind w:firstLine="709"/>
        <w:jc w:val="both"/>
        <w:rPr>
          <w:sz w:val="28"/>
          <w:szCs w:val="28"/>
        </w:rPr>
      </w:pPr>
      <w:r w:rsidRPr="000B43BF">
        <w:rPr>
          <w:sz w:val="28"/>
          <w:szCs w:val="28"/>
        </w:rPr>
        <w:t>Предметом деятельности являются производство и сбыт товаров народного потребления и продукции производственно-технического назначения, в том числе через собственную торговую сеть, включающую фирменные магазины и склады хранения в Республике Беларусь.</w:t>
      </w:r>
    </w:p>
    <w:p w:rsidR="0083263F" w:rsidRPr="000B43BF" w:rsidRDefault="0083263F" w:rsidP="00DF4FF4">
      <w:pPr>
        <w:widowControl w:val="0"/>
        <w:shd w:val="clear" w:color="auto" w:fill="FFFFFF"/>
        <w:autoSpaceDE w:val="0"/>
        <w:autoSpaceDN w:val="0"/>
        <w:adjustRightInd w:val="0"/>
        <w:spacing w:line="360" w:lineRule="exact"/>
        <w:ind w:firstLine="709"/>
        <w:jc w:val="both"/>
        <w:rPr>
          <w:sz w:val="28"/>
          <w:szCs w:val="28"/>
        </w:rPr>
      </w:pPr>
      <w:r w:rsidRPr="000B43BF">
        <w:rPr>
          <w:sz w:val="28"/>
          <w:szCs w:val="28"/>
        </w:rPr>
        <w:t>Основные виды продукции: пряжа камвольная, пряжа объемная, трикотажные изделия, полотно трикотажное.</w:t>
      </w:r>
    </w:p>
    <w:p w:rsidR="0083263F" w:rsidRPr="000B43BF" w:rsidRDefault="0083263F" w:rsidP="00DF4FF4">
      <w:pPr>
        <w:widowControl w:val="0"/>
        <w:shd w:val="clear" w:color="auto" w:fill="FFFFFF"/>
        <w:autoSpaceDE w:val="0"/>
        <w:autoSpaceDN w:val="0"/>
        <w:adjustRightInd w:val="0"/>
        <w:spacing w:line="360" w:lineRule="exact"/>
        <w:ind w:firstLine="709"/>
        <w:jc w:val="both"/>
        <w:rPr>
          <w:sz w:val="28"/>
          <w:szCs w:val="28"/>
        </w:rPr>
      </w:pPr>
      <w:r w:rsidRPr="000B43BF">
        <w:rPr>
          <w:sz w:val="28"/>
          <w:szCs w:val="28"/>
        </w:rPr>
        <w:t>Основное производство обслуживают вспомогательные службы: главного механика, главного энергетика, материально-технического снабжения и транспорта, ремонтно-строительного участка.</w:t>
      </w:r>
    </w:p>
    <w:p w:rsidR="0083263F" w:rsidRPr="000B43BF" w:rsidRDefault="0083263F" w:rsidP="00DF4FF4">
      <w:pPr>
        <w:widowControl w:val="0"/>
        <w:shd w:val="clear" w:color="auto" w:fill="FFFFFF"/>
        <w:autoSpaceDE w:val="0"/>
        <w:autoSpaceDN w:val="0"/>
        <w:adjustRightInd w:val="0"/>
        <w:spacing w:line="360" w:lineRule="exact"/>
        <w:ind w:firstLine="709"/>
        <w:jc w:val="both"/>
        <w:rPr>
          <w:sz w:val="28"/>
          <w:szCs w:val="28"/>
        </w:rPr>
      </w:pPr>
      <w:r w:rsidRPr="000B43BF">
        <w:rPr>
          <w:sz w:val="28"/>
          <w:szCs w:val="28"/>
        </w:rPr>
        <w:t>Непроизводственная сфера включает: жилищно-коммунальное хозяйство, комбинат общественного питания, санаторий профилакторий «Жемчужный», спортзал, здравпункт.</w:t>
      </w:r>
    </w:p>
    <w:p w:rsidR="0083263F" w:rsidRPr="000B43BF" w:rsidRDefault="0083263F" w:rsidP="00DF4FF4">
      <w:pPr>
        <w:pStyle w:val="a3"/>
        <w:widowControl w:val="0"/>
        <w:spacing w:line="360" w:lineRule="exact"/>
        <w:ind w:firstLine="709"/>
        <w:rPr>
          <w:szCs w:val="28"/>
        </w:rPr>
      </w:pPr>
      <w:r w:rsidRPr="000B43BF">
        <w:rPr>
          <w:szCs w:val="28"/>
        </w:rPr>
        <w:t xml:space="preserve">Итоги работы ОАО «Полесье» за </w:t>
      </w:r>
      <w:r w:rsidR="00BC4FC3">
        <w:rPr>
          <w:szCs w:val="28"/>
        </w:rPr>
        <w:t>2009</w:t>
      </w:r>
      <w:r w:rsidRPr="000B43BF">
        <w:rPr>
          <w:szCs w:val="28"/>
        </w:rPr>
        <w:t xml:space="preserve"> год крайне не утешительны. Из 17 основных целевых показателей, доведенных концерном «Беллегпром» предприятием, выполнено только девять. Не выполнены показатели  по выпуску трикотажных изделий, пряжи шерстяной, штапельной и объемной, нормативу запасов готовой продукции к среднемесячному объему производства, инвестициям в основной капитал, экономии топливно-энергетических ресурсов, росту среднемесячной зарплаты.</w:t>
      </w:r>
    </w:p>
    <w:p w:rsidR="0083263F" w:rsidRPr="000B43BF" w:rsidRDefault="0083263F" w:rsidP="00DF4FF4">
      <w:pPr>
        <w:widowControl w:val="0"/>
        <w:tabs>
          <w:tab w:val="left" w:pos="980"/>
        </w:tabs>
        <w:spacing w:line="360" w:lineRule="exact"/>
        <w:ind w:firstLine="709"/>
        <w:jc w:val="both"/>
        <w:rPr>
          <w:sz w:val="28"/>
          <w:szCs w:val="28"/>
        </w:rPr>
      </w:pPr>
      <w:r w:rsidRPr="000B43BF">
        <w:rPr>
          <w:bCs/>
          <w:sz w:val="28"/>
          <w:szCs w:val="28"/>
        </w:rPr>
        <w:t>Объем производства продукции в сопоставимых ценах</w:t>
      </w:r>
      <w:r w:rsidRPr="000B43BF">
        <w:rPr>
          <w:sz w:val="28"/>
          <w:szCs w:val="28"/>
        </w:rPr>
        <w:t xml:space="preserve"> составил за </w:t>
      </w:r>
      <w:r w:rsidR="00BC4FC3">
        <w:rPr>
          <w:sz w:val="28"/>
          <w:szCs w:val="28"/>
        </w:rPr>
        <w:t>2009</w:t>
      </w:r>
      <w:r w:rsidRPr="000B43BF">
        <w:rPr>
          <w:sz w:val="28"/>
          <w:szCs w:val="28"/>
        </w:rPr>
        <w:t xml:space="preserve"> год 93733 </w:t>
      </w:r>
      <w:r>
        <w:rPr>
          <w:sz w:val="28"/>
          <w:szCs w:val="28"/>
        </w:rPr>
        <w:t>млн.руб</w:t>
      </w:r>
      <w:r w:rsidRPr="000B43BF">
        <w:rPr>
          <w:sz w:val="28"/>
          <w:szCs w:val="28"/>
        </w:rPr>
        <w:t>., темп роста к предыдущему году 114,1</w:t>
      </w:r>
      <w:r>
        <w:rPr>
          <w:sz w:val="28"/>
          <w:szCs w:val="28"/>
        </w:rPr>
        <w:t xml:space="preserve"> %</w:t>
      </w:r>
      <w:r w:rsidRPr="000B43BF">
        <w:rPr>
          <w:sz w:val="28"/>
          <w:szCs w:val="28"/>
        </w:rPr>
        <w:t>, при задании 114</w:t>
      </w:r>
      <w:r>
        <w:rPr>
          <w:sz w:val="28"/>
          <w:szCs w:val="28"/>
        </w:rPr>
        <w:t xml:space="preserve"> %</w:t>
      </w:r>
      <w:r w:rsidRPr="000B43BF">
        <w:rPr>
          <w:sz w:val="28"/>
          <w:szCs w:val="28"/>
        </w:rPr>
        <w:t>.</w:t>
      </w:r>
      <w:r>
        <w:rPr>
          <w:sz w:val="28"/>
          <w:szCs w:val="28"/>
        </w:rPr>
        <w:t xml:space="preserve"> </w:t>
      </w:r>
      <w:r w:rsidRPr="000B43BF">
        <w:rPr>
          <w:sz w:val="28"/>
          <w:szCs w:val="28"/>
        </w:rPr>
        <w:t>В действующих ценах продукции выпущено на сумму 98,1 млрд.</w:t>
      </w:r>
      <w:r>
        <w:rPr>
          <w:sz w:val="28"/>
          <w:szCs w:val="28"/>
        </w:rPr>
        <w:t>руб</w:t>
      </w:r>
      <w:r w:rsidRPr="000B43BF">
        <w:rPr>
          <w:sz w:val="28"/>
          <w:szCs w:val="28"/>
        </w:rPr>
        <w:t>. Темп роста к предыдущему году – 132,6</w:t>
      </w:r>
      <w:r>
        <w:rPr>
          <w:sz w:val="28"/>
          <w:szCs w:val="28"/>
        </w:rPr>
        <w:t xml:space="preserve"> %</w:t>
      </w:r>
      <w:r w:rsidRPr="000B43BF">
        <w:rPr>
          <w:sz w:val="28"/>
          <w:szCs w:val="28"/>
        </w:rPr>
        <w:t>.</w:t>
      </w:r>
    </w:p>
    <w:p w:rsidR="0083263F" w:rsidRPr="000B43BF" w:rsidRDefault="0083263F" w:rsidP="00DF4FF4">
      <w:pPr>
        <w:widowControl w:val="0"/>
        <w:tabs>
          <w:tab w:val="left" w:pos="980"/>
        </w:tabs>
        <w:spacing w:line="360" w:lineRule="exact"/>
        <w:ind w:firstLine="709"/>
        <w:jc w:val="both"/>
        <w:rPr>
          <w:sz w:val="28"/>
          <w:szCs w:val="28"/>
        </w:rPr>
      </w:pPr>
      <w:r w:rsidRPr="000B43BF">
        <w:rPr>
          <w:sz w:val="28"/>
          <w:szCs w:val="28"/>
        </w:rPr>
        <w:t>Товаров народного потребления выпущено в отчетном году на 31,8 млрд.</w:t>
      </w:r>
      <w:r>
        <w:rPr>
          <w:sz w:val="28"/>
          <w:szCs w:val="28"/>
        </w:rPr>
        <w:t>руб</w:t>
      </w:r>
      <w:r w:rsidRPr="000B43BF">
        <w:rPr>
          <w:sz w:val="28"/>
          <w:szCs w:val="28"/>
        </w:rPr>
        <w:t>., что составило 111,7</w:t>
      </w:r>
      <w:r>
        <w:rPr>
          <w:sz w:val="28"/>
          <w:szCs w:val="28"/>
        </w:rPr>
        <w:t xml:space="preserve"> %</w:t>
      </w:r>
      <w:r w:rsidRPr="000B43BF">
        <w:rPr>
          <w:sz w:val="28"/>
          <w:szCs w:val="28"/>
        </w:rPr>
        <w:t xml:space="preserve"> к уровню прошлого года. </w:t>
      </w:r>
    </w:p>
    <w:p w:rsidR="0083263F" w:rsidRPr="000B43BF" w:rsidRDefault="0083263F" w:rsidP="00DF4FF4">
      <w:pPr>
        <w:widowControl w:val="0"/>
        <w:tabs>
          <w:tab w:val="left" w:pos="980"/>
        </w:tabs>
        <w:spacing w:line="360" w:lineRule="exact"/>
        <w:ind w:firstLine="709"/>
        <w:jc w:val="both"/>
        <w:rPr>
          <w:sz w:val="28"/>
          <w:szCs w:val="28"/>
        </w:rPr>
      </w:pPr>
      <w:r w:rsidRPr="000B43BF">
        <w:rPr>
          <w:sz w:val="28"/>
          <w:szCs w:val="28"/>
        </w:rPr>
        <w:t>В ушедшем году трикотажных изделий выпущено 1967 тыс. штук при   задании 2140 тыс. штук, т.е. недовыпущено к заданию 173 тыс.штук, темп роста к уровню прошлого года составил всего 96,0</w:t>
      </w:r>
      <w:r>
        <w:rPr>
          <w:sz w:val="28"/>
          <w:szCs w:val="28"/>
        </w:rPr>
        <w:t xml:space="preserve"> %</w:t>
      </w:r>
      <w:r w:rsidRPr="000B43BF">
        <w:rPr>
          <w:sz w:val="28"/>
          <w:szCs w:val="28"/>
        </w:rPr>
        <w:t>.</w:t>
      </w:r>
    </w:p>
    <w:p w:rsidR="0083263F" w:rsidRPr="000B43BF" w:rsidRDefault="0083263F" w:rsidP="00DF4FF4">
      <w:pPr>
        <w:widowControl w:val="0"/>
        <w:tabs>
          <w:tab w:val="left" w:pos="980"/>
        </w:tabs>
        <w:spacing w:line="360" w:lineRule="exact"/>
        <w:ind w:firstLine="709"/>
        <w:jc w:val="both"/>
        <w:rPr>
          <w:sz w:val="28"/>
          <w:szCs w:val="28"/>
        </w:rPr>
      </w:pPr>
      <w:r w:rsidRPr="000B43BF">
        <w:rPr>
          <w:sz w:val="28"/>
          <w:szCs w:val="28"/>
        </w:rPr>
        <w:t>Товаров для детей выпущено 561 тыс.штук. Доля детского ассортимента в общем объеме выпуска трикотажных изделий составила 28,5</w:t>
      </w:r>
      <w:r>
        <w:rPr>
          <w:sz w:val="28"/>
          <w:szCs w:val="28"/>
        </w:rPr>
        <w:t xml:space="preserve"> %</w:t>
      </w:r>
      <w:r w:rsidRPr="000B43BF">
        <w:rPr>
          <w:sz w:val="28"/>
          <w:szCs w:val="28"/>
        </w:rPr>
        <w:t xml:space="preserve"> и увеличилась к уровню </w:t>
      </w:r>
      <w:r w:rsidR="00BC4FC3">
        <w:rPr>
          <w:sz w:val="28"/>
          <w:szCs w:val="28"/>
        </w:rPr>
        <w:t>2007</w:t>
      </w:r>
      <w:r w:rsidRPr="000B43BF">
        <w:rPr>
          <w:sz w:val="28"/>
          <w:szCs w:val="28"/>
        </w:rPr>
        <w:t xml:space="preserve"> года на 4,4</w:t>
      </w:r>
      <w:r>
        <w:rPr>
          <w:sz w:val="28"/>
          <w:szCs w:val="28"/>
        </w:rPr>
        <w:t xml:space="preserve"> %</w:t>
      </w:r>
      <w:r w:rsidRPr="000B43BF">
        <w:rPr>
          <w:sz w:val="28"/>
          <w:szCs w:val="28"/>
        </w:rPr>
        <w:t>.</w:t>
      </w:r>
    </w:p>
    <w:p w:rsidR="0083263F" w:rsidRPr="000B43BF" w:rsidRDefault="0083263F" w:rsidP="00DF4FF4">
      <w:pPr>
        <w:widowControl w:val="0"/>
        <w:tabs>
          <w:tab w:val="left" w:pos="980"/>
        </w:tabs>
        <w:spacing w:line="360" w:lineRule="exact"/>
        <w:ind w:firstLine="709"/>
        <w:jc w:val="both"/>
        <w:rPr>
          <w:sz w:val="28"/>
          <w:szCs w:val="28"/>
        </w:rPr>
      </w:pPr>
      <w:r w:rsidRPr="000B43BF">
        <w:rPr>
          <w:sz w:val="28"/>
          <w:szCs w:val="28"/>
        </w:rPr>
        <w:t>Пряжи камвольной однониточной выпущено 1815 тн, соответственно недовыпущено к заданию 40 тн пряжи. Темп роста к уровню прошлого года составил 109,1</w:t>
      </w:r>
      <w:r>
        <w:rPr>
          <w:sz w:val="28"/>
          <w:szCs w:val="28"/>
        </w:rPr>
        <w:t xml:space="preserve"> %</w:t>
      </w:r>
      <w:r w:rsidRPr="000B43BF">
        <w:rPr>
          <w:sz w:val="28"/>
          <w:szCs w:val="28"/>
        </w:rPr>
        <w:t>, при задании 111,5</w:t>
      </w:r>
      <w:r>
        <w:rPr>
          <w:sz w:val="28"/>
          <w:szCs w:val="28"/>
        </w:rPr>
        <w:t xml:space="preserve"> %</w:t>
      </w:r>
      <w:r w:rsidRPr="000B43BF">
        <w:rPr>
          <w:sz w:val="28"/>
          <w:szCs w:val="28"/>
        </w:rPr>
        <w:t>. Пряжи объемной однониточной выпущено 4231 тн, при задании 5261 тн. Задание по производству пряжи высокообъемной недовыполнено на 1030 тн. Индекс изменения к прошлому году составил 116,9</w:t>
      </w:r>
      <w:r>
        <w:rPr>
          <w:sz w:val="28"/>
          <w:szCs w:val="28"/>
        </w:rPr>
        <w:t xml:space="preserve"> %</w:t>
      </w:r>
      <w:r w:rsidRPr="000B43BF">
        <w:rPr>
          <w:sz w:val="28"/>
          <w:szCs w:val="28"/>
        </w:rPr>
        <w:t>.</w:t>
      </w:r>
    </w:p>
    <w:p w:rsidR="0083263F" w:rsidRPr="000B43BF" w:rsidRDefault="0083263F" w:rsidP="00DF4FF4">
      <w:pPr>
        <w:widowControl w:val="0"/>
        <w:tabs>
          <w:tab w:val="left" w:pos="980"/>
        </w:tabs>
        <w:spacing w:line="360" w:lineRule="exact"/>
        <w:ind w:firstLine="709"/>
        <w:jc w:val="both"/>
        <w:rPr>
          <w:sz w:val="28"/>
          <w:szCs w:val="28"/>
        </w:rPr>
      </w:pPr>
      <w:r w:rsidRPr="000B43BF">
        <w:rPr>
          <w:sz w:val="28"/>
          <w:szCs w:val="28"/>
        </w:rPr>
        <w:t xml:space="preserve">Так как производство верхних трикотажных изделий, пряжи камвольной и объемной снизилось, произошло и снижение уровня использования производственных мощностей. Так, в </w:t>
      </w:r>
      <w:r w:rsidR="00BC4FC3">
        <w:rPr>
          <w:sz w:val="28"/>
          <w:szCs w:val="28"/>
        </w:rPr>
        <w:t>2009</w:t>
      </w:r>
      <w:r w:rsidRPr="000B43BF">
        <w:rPr>
          <w:sz w:val="28"/>
          <w:szCs w:val="28"/>
        </w:rPr>
        <w:t xml:space="preserve"> году мощности фабрики верхнего трикотажа использовались на 64,7</w:t>
      </w:r>
      <w:r>
        <w:rPr>
          <w:sz w:val="28"/>
          <w:szCs w:val="28"/>
        </w:rPr>
        <w:t xml:space="preserve"> %</w:t>
      </w:r>
      <w:r w:rsidRPr="000B43BF">
        <w:rPr>
          <w:sz w:val="28"/>
          <w:szCs w:val="28"/>
        </w:rPr>
        <w:t>. По камвольной фабрике уровень использования производственных мощностей составил 48,6</w:t>
      </w:r>
      <w:r>
        <w:rPr>
          <w:sz w:val="28"/>
          <w:szCs w:val="28"/>
        </w:rPr>
        <w:t xml:space="preserve"> %</w:t>
      </w:r>
      <w:r w:rsidRPr="000B43BF">
        <w:rPr>
          <w:sz w:val="28"/>
          <w:szCs w:val="28"/>
        </w:rPr>
        <w:t>. По фабрике объемной пряжи использование производственных мощностей составило 68,6</w:t>
      </w:r>
      <w:r>
        <w:rPr>
          <w:sz w:val="28"/>
          <w:szCs w:val="28"/>
        </w:rPr>
        <w:t xml:space="preserve"> %</w:t>
      </w:r>
      <w:r w:rsidRPr="000B43BF">
        <w:rPr>
          <w:sz w:val="28"/>
          <w:szCs w:val="28"/>
        </w:rPr>
        <w:t>.</w:t>
      </w:r>
    </w:p>
    <w:p w:rsidR="0083263F" w:rsidRPr="000B43BF" w:rsidRDefault="0083263F" w:rsidP="00DF4FF4">
      <w:pPr>
        <w:widowControl w:val="0"/>
        <w:tabs>
          <w:tab w:val="left" w:pos="980"/>
        </w:tabs>
        <w:spacing w:line="360" w:lineRule="exact"/>
        <w:ind w:firstLine="709"/>
        <w:jc w:val="both"/>
        <w:rPr>
          <w:sz w:val="28"/>
          <w:szCs w:val="28"/>
        </w:rPr>
      </w:pPr>
      <w:r w:rsidRPr="000B43BF">
        <w:rPr>
          <w:sz w:val="28"/>
          <w:szCs w:val="28"/>
        </w:rPr>
        <w:t>В ушедшем году объединение работало в условиях острого недостатка оборотных средств и необеспеченности сырьевыми ресурсами, что и не позволило выйти на прогнозные параметры по выпуску продукции в натуральном выражении. При потребности в полиакрилонитрильном жгуте в объеме 7507 тн, в производство поступило 5320 тн, т.е. необеспечение составило 1987 тн, и все оно отразилось на работе двух текстильных фабрик. Камвольной фабрике для выполнения доведенного задания по выпуску пряжи камвольной необходимо было 2102 тн жгута, в производство поступило 1540 тн, т.е. необеспечение фабрики составило 562 тн, для фабрики объемной пряжи 5655 тн и 4133 тн соответственно.</w:t>
      </w:r>
    </w:p>
    <w:p w:rsidR="0083263F" w:rsidRPr="000B43BF" w:rsidRDefault="0083263F" w:rsidP="00DF4FF4">
      <w:pPr>
        <w:widowControl w:val="0"/>
        <w:tabs>
          <w:tab w:val="left" w:pos="980"/>
        </w:tabs>
        <w:spacing w:line="360" w:lineRule="exact"/>
        <w:ind w:firstLine="709"/>
        <w:jc w:val="both"/>
        <w:rPr>
          <w:sz w:val="28"/>
          <w:szCs w:val="28"/>
        </w:rPr>
      </w:pPr>
      <w:r w:rsidRPr="000B43BF">
        <w:rPr>
          <w:sz w:val="28"/>
          <w:szCs w:val="28"/>
        </w:rPr>
        <w:t>Шерстью в ушедшем году объединение было также не обеспечено в полном объеме. При потребности шерсти в объеме 1093 тн в производство поступило 928 тн, т.е. необеспеченность составила 165 тн.</w:t>
      </w:r>
    </w:p>
    <w:p w:rsidR="0083263F" w:rsidRPr="000B43BF" w:rsidRDefault="0083263F" w:rsidP="00DF4FF4">
      <w:pPr>
        <w:widowControl w:val="0"/>
        <w:tabs>
          <w:tab w:val="left" w:pos="980"/>
        </w:tabs>
        <w:spacing w:line="360" w:lineRule="exact"/>
        <w:ind w:firstLine="709"/>
        <w:jc w:val="both"/>
        <w:rPr>
          <w:sz w:val="28"/>
          <w:szCs w:val="28"/>
        </w:rPr>
      </w:pPr>
      <w:r w:rsidRPr="000B43BF">
        <w:rPr>
          <w:sz w:val="28"/>
          <w:szCs w:val="28"/>
        </w:rPr>
        <w:t>Ни одна из фабрик в отчетном году не имела незавершенного производства на уровне нормативного в течение всего года.</w:t>
      </w:r>
    </w:p>
    <w:p w:rsidR="0083263F" w:rsidRPr="000B43BF" w:rsidRDefault="0083263F" w:rsidP="00DF4FF4">
      <w:pPr>
        <w:widowControl w:val="0"/>
        <w:tabs>
          <w:tab w:val="left" w:pos="980"/>
        </w:tabs>
        <w:spacing w:line="360" w:lineRule="exact"/>
        <w:ind w:firstLine="709"/>
        <w:jc w:val="both"/>
        <w:rPr>
          <w:sz w:val="28"/>
          <w:szCs w:val="28"/>
        </w:rPr>
      </w:pPr>
      <w:r w:rsidRPr="000B43BF">
        <w:rPr>
          <w:sz w:val="28"/>
          <w:szCs w:val="28"/>
        </w:rPr>
        <w:t>Так, камвольная фабрика имела незавершенное производство  на конец года  35,0</w:t>
      </w:r>
      <w:r>
        <w:rPr>
          <w:sz w:val="28"/>
          <w:szCs w:val="28"/>
        </w:rPr>
        <w:t xml:space="preserve"> %</w:t>
      </w:r>
      <w:r w:rsidRPr="000B43BF">
        <w:rPr>
          <w:sz w:val="28"/>
          <w:szCs w:val="28"/>
        </w:rPr>
        <w:t xml:space="preserve"> от норматива, по фабрике объемной пряжи – 48,3</w:t>
      </w:r>
      <w:r>
        <w:rPr>
          <w:sz w:val="28"/>
          <w:szCs w:val="28"/>
        </w:rPr>
        <w:t xml:space="preserve"> %</w:t>
      </w:r>
      <w:r w:rsidRPr="000B43BF">
        <w:rPr>
          <w:sz w:val="28"/>
          <w:szCs w:val="28"/>
        </w:rPr>
        <w:t>. По фабрике верхнего трикотажа обеспеченность незавершенным производством выросла.</w:t>
      </w:r>
    </w:p>
    <w:p w:rsidR="0083263F" w:rsidRPr="000B43BF" w:rsidRDefault="0083263F" w:rsidP="00DF4FF4">
      <w:pPr>
        <w:widowControl w:val="0"/>
        <w:tabs>
          <w:tab w:val="left" w:pos="980"/>
        </w:tabs>
        <w:spacing w:line="360" w:lineRule="exact"/>
        <w:ind w:firstLine="709"/>
        <w:jc w:val="both"/>
        <w:rPr>
          <w:sz w:val="28"/>
          <w:szCs w:val="28"/>
        </w:rPr>
      </w:pPr>
      <w:r w:rsidRPr="000B43BF">
        <w:rPr>
          <w:sz w:val="28"/>
          <w:szCs w:val="28"/>
        </w:rPr>
        <w:t>Индекс изменения производительности труда в отчетном периоде к аналогичному периоду прошлого года составил 123,1</w:t>
      </w:r>
      <w:r>
        <w:rPr>
          <w:sz w:val="28"/>
          <w:szCs w:val="28"/>
        </w:rPr>
        <w:t xml:space="preserve"> %</w:t>
      </w:r>
      <w:r w:rsidRPr="000B43BF">
        <w:rPr>
          <w:sz w:val="28"/>
          <w:szCs w:val="28"/>
        </w:rPr>
        <w:t>, при доведенном задании 109,1</w:t>
      </w:r>
      <w:r>
        <w:rPr>
          <w:sz w:val="28"/>
          <w:szCs w:val="28"/>
        </w:rPr>
        <w:t xml:space="preserve"> %</w:t>
      </w:r>
      <w:r w:rsidRPr="000B43BF">
        <w:rPr>
          <w:sz w:val="28"/>
          <w:szCs w:val="28"/>
        </w:rPr>
        <w:t>.</w:t>
      </w:r>
    </w:p>
    <w:p w:rsidR="0083263F" w:rsidRPr="000B43BF" w:rsidRDefault="0083263F" w:rsidP="00DF4FF4">
      <w:pPr>
        <w:widowControl w:val="0"/>
        <w:tabs>
          <w:tab w:val="left" w:pos="980"/>
        </w:tabs>
        <w:spacing w:line="360" w:lineRule="exact"/>
        <w:ind w:firstLine="709"/>
        <w:jc w:val="both"/>
        <w:rPr>
          <w:sz w:val="28"/>
          <w:szCs w:val="28"/>
        </w:rPr>
      </w:pPr>
      <w:r w:rsidRPr="000B43BF">
        <w:rPr>
          <w:sz w:val="28"/>
          <w:szCs w:val="28"/>
        </w:rPr>
        <w:t>Среднемесячная зарплата составила 525,1 тыс.</w:t>
      </w:r>
      <w:r>
        <w:rPr>
          <w:sz w:val="28"/>
          <w:szCs w:val="28"/>
        </w:rPr>
        <w:t>руб</w:t>
      </w:r>
      <w:r w:rsidRPr="000B43BF">
        <w:rPr>
          <w:sz w:val="28"/>
          <w:szCs w:val="28"/>
        </w:rPr>
        <w:t>., что ниже задания на 10,0 тыс.</w:t>
      </w:r>
      <w:r>
        <w:rPr>
          <w:sz w:val="28"/>
          <w:szCs w:val="28"/>
        </w:rPr>
        <w:t>руб</w:t>
      </w:r>
      <w:r w:rsidRPr="000B43BF">
        <w:rPr>
          <w:sz w:val="28"/>
          <w:szCs w:val="28"/>
        </w:rPr>
        <w:t>.</w:t>
      </w:r>
      <w:r>
        <w:rPr>
          <w:sz w:val="28"/>
          <w:szCs w:val="28"/>
        </w:rPr>
        <w:t xml:space="preserve"> </w:t>
      </w:r>
      <w:r w:rsidRPr="000B43BF">
        <w:rPr>
          <w:sz w:val="28"/>
          <w:szCs w:val="28"/>
        </w:rPr>
        <w:t xml:space="preserve">Темп роста экспорта за </w:t>
      </w:r>
      <w:r w:rsidR="00BC4FC3">
        <w:rPr>
          <w:sz w:val="28"/>
          <w:szCs w:val="28"/>
        </w:rPr>
        <w:t>2009</w:t>
      </w:r>
      <w:r w:rsidRPr="000B43BF">
        <w:rPr>
          <w:sz w:val="28"/>
          <w:szCs w:val="28"/>
        </w:rPr>
        <w:t xml:space="preserve"> год составил 128,9</w:t>
      </w:r>
      <w:r>
        <w:rPr>
          <w:sz w:val="28"/>
          <w:szCs w:val="28"/>
        </w:rPr>
        <w:t xml:space="preserve"> %</w:t>
      </w:r>
      <w:r w:rsidRPr="000B43BF">
        <w:rPr>
          <w:sz w:val="28"/>
          <w:szCs w:val="28"/>
        </w:rPr>
        <w:t>, при установленном задании 121,1</w:t>
      </w:r>
      <w:r>
        <w:rPr>
          <w:sz w:val="28"/>
          <w:szCs w:val="28"/>
        </w:rPr>
        <w:t xml:space="preserve"> %</w:t>
      </w:r>
      <w:r w:rsidRPr="000B43BF">
        <w:rPr>
          <w:sz w:val="28"/>
          <w:szCs w:val="28"/>
        </w:rPr>
        <w:t xml:space="preserve">. На экспорт поставлено товаров, работ, услуг на сумму 23,1 </w:t>
      </w:r>
      <w:r>
        <w:rPr>
          <w:sz w:val="28"/>
          <w:szCs w:val="28"/>
        </w:rPr>
        <w:t>млн.</w:t>
      </w:r>
      <w:r w:rsidRPr="000B43BF">
        <w:rPr>
          <w:sz w:val="28"/>
          <w:szCs w:val="28"/>
        </w:rPr>
        <w:t xml:space="preserve"> долларов США.</w:t>
      </w:r>
    </w:p>
    <w:p w:rsidR="0083263F" w:rsidRPr="000B43BF" w:rsidRDefault="0083263F" w:rsidP="00DF4FF4">
      <w:pPr>
        <w:widowControl w:val="0"/>
        <w:tabs>
          <w:tab w:val="left" w:pos="980"/>
        </w:tabs>
        <w:spacing w:line="360" w:lineRule="exact"/>
        <w:ind w:firstLine="709"/>
        <w:jc w:val="both"/>
        <w:rPr>
          <w:sz w:val="28"/>
          <w:szCs w:val="28"/>
        </w:rPr>
      </w:pPr>
      <w:r w:rsidRPr="000B43BF">
        <w:rPr>
          <w:sz w:val="28"/>
          <w:szCs w:val="28"/>
        </w:rPr>
        <w:t xml:space="preserve">По состоянию на 01.01.2009г. на складах готовой продукции находилось продукции на сумму  15,3 млрд. </w:t>
      </w:r>
      <w:r>
        <w:rPr>
          <w:sz w:val="28"/>
          <w:szCs w:val="28"/>
        </w:rPr>
        <w:t>руб</w:t>
      </w:r>
      <w:r w:rsidRPr="000B43BF">
        <w:rPr>
          <w:sz w:val="28"/>
          <w:szCs w:val="28"/>
        </w:rPr>
        <w:t>., что составляет 187,1</w:t>
      </w:r>
      <w:r>
        <w:rPr>
          <w:sz w:val="28"/>
          <w:szCs w:val="28"/>
        </w:rPr>
        <w:t xml:space="preserve"> %</w:t>
      </w:r>
      <w:r w:rsidRPr="000B43BF">
        <w:rPr>
          <w:sz w:val="28"/>
          <w:szCs w:val="28"/>
        </w:rPr>
        <w:t xml:space="preserve"> к среднемесячному объему производства.</w:t>
      </w:r>
    </w:p>
    <w:p w:rsidR="0083263F" w:rsidRPr="000B43BF" w:rsidRDefault="0083263F" w:rsidP="00DF4FF4">
      <w:pPr>
        <w:widowControl w:val="0"/>
        <w:shd w:val="clear" w:color="auto" w:fill="FFFFFF"/>
        <w:spacing w:line="360" w:lineRule="exact"/>
        <w:ind w:firstLine="709"/>
        <w:jc w:val="both"/>
        <w:rPr>
          <w:sz w:val="28"/>
          <w:szCs w:val="28"/>
        </w:rPr>
      </w:pPr>
      <w:r w:rsidRPr="000B43BF">
        <w:rPr>
          <w:sz w:val="28"/>
          <w:szCs w:val="28"/>
        </w:rPr>
        <w:t xml:space="preserve">В таблице </w:t>
      </w:r>
      <w:r>
        <w:rPr>
          <w:sz w:val="28"/>
          <w:szCs w:val="28"/>
        </w:rPr>
        <w:t>2</w:t>
      </w:r>
      <w:r w:rsidRPr="000B43BF">
        <w:rPr>
          <w:sz w:val="28"/>
          <w:szCs w:val="28"/>
        </w:rPr>
        <w:t xml:space="preserve">.1 представлены показатели итогов деятельности ОАО «Полесье» за </w:t>
      </w:r>
      <w:r w:rsidR="00BC4FC3">
        <w:rPr>
          <w:sz w:val="28"/>
          <w:szCs w:val="28"/>
        </w:rPr>
        <w:t>2007</w:t>
      </w:r>
      <w:r w:rsidRPr="000B43BF">
        <w:rPr>
          <w:sz w:val="28"/>
          <w:szCs w:val="28"/>
        </w:rPr>
        <w:t>-</w:t>
      </w:r>
      <w:r w:rsidR="00BC4FC3">
        <w:rPr>
          <w:sz w:val="28"/>
          <w:szCs w:val="28"/>
        </w:rPr>
        <w:t>2009</w:t>
      </w:r>
      <w:r w:rsidRPr="000B43BF">
        <w:rPr>
          <w:sz w:val="28"/>
          <w:szCs w:val="28"/>
        </w:rPr>
        <w:t xml:space="preserve"> годы.</w:t>
      </w:r>
    </w:p>
    <w:p w:rsidR="0083263F" w:rsidRDefault="0083263F" w:rsidP="00DF4FF4">
      <w:pPr>
        <w:widowControl w:val="0"/>
        <w:shd w:val="clear" w:color="auto" w:fill="FFFFFF"/>
        <w:spacing w:line="360" w:lineRule="exact"/>
        <w:jc w:val="both"/>
      </w:pPr>
    </w:p>
    <w:p w:rsidR="001A3BB3" w:rsidRDefault="001A3BB3" w:rsidP="00DF4FF4">
      <w:pPr>
        <w:widowControl w:val="0"/>
        <w:shd w:val="clear" w:color="auto" w:fill="FFFFFF"/>
        <w:spacing w:line="360" w:lineRule="exact"/>
        <w:jc w:val="both"/>
      </w:pPr>
    </w:p>
    <w:p w:rsidR="001A3BB3" w:rsidRDefault="001A3BB3" w:rsidP="00DF4FF4">
      <w:pPr>
        <w:widowControl w:val="0"/>
        <w:shd w:val="clear" w:color="auto" w:fill="FFFFFF"/>
        <w:spacing w:line="360" w:lineRule="exact"/>
        <w:jc w:val="both"/>
      </w:pPr>
    </w:p>
    <w:p w:rsidR="001A3BB3" w:rsidRDefault="001A3BB3" w:rsidP="00DF4FF4">
      <w:pPr>
        <w:widowControl w:val="0"/>
        <w:shd w:val="clear" w:color="auto" w:fill="FFFFFF"/>
        <w:spacing w:line="360" w:lineRule="exact"/>
        <w:jc w:val="both"/>
      </w:pPr>
    </w:p>
    <w:p w:rsidR="0083263F" w:rsidRPr="00BC4FC3" w:rsidRDefault="0083263F" w:rsidP="00DF4FF4">
      <w:pPr>
        <w:widowControl w:val="0"/>
        <w:shd w:val="clear" w:color="auto" w:fill="FFFFFF"/>
        <w:spacing w:line="360" w:lineRule="exact"/>
        <w:jc w:val="both"/>
        <w:rPr>
          <w:sz w:val="24"/>
        </w:rPr>
      </w:pPr>
      <w:r w:rsidRPr="00BC4FC3">
        <w:rPr>
          <w:sz w:val="24"/>
        </w:rPr>
        <w:t xml:space="preserve">Таблица 2.1 – Итоговые показатели деятельности ОАО «Полесье» за </w:t>
      </w:r>
      <w:r w:rsidR="00BC4FC3" w:rsidRPr="00BC4FC3">
        <w:rPr>
          <w:sz w:val="24"/>
        </w:rPr>
        <w:t>2007</w:t>
      </w:r>
      <w:r w:rsidRPr="00BC4FC3">
        <w:rPr>
          <w:sz w:val="24"/>
        </w:rPr>
        <w:t xml:space="preserve">- </w:t>
      </w:r>
      <w:r w:rsidR="00BC4FC3" w:rsidRPr="00BC4FC3">
        <w:rPr>
          <w:sz w:val="24"/>
        </w:rPr>
        <w:t>2009</w:t>
      </w:r>
      <w:r w:rsidRPr="00BC4FC3">
        <w:rPr>
          <w:sz w:val="24"/>
        </w:rPr>
        <w:t>гг.</w:t>
      </w:r>
    </w:p>
    <w:tbl>
      <w:tblPr>
        <w:tblW w:w="9718" w:type="dxa"/>
        <w:tblInd w:w="40" w:type="dxa"/>
        <w:tblLayout w:type="fixed"/>
        <w:tblCellMar>
          <w:left w:w="40" w:type="dxa"/>
          <w:right w:w="40" w:type="dxa"/>
        </w:tblCellMar>
        <w:tblLook w:val="0000" w:firstRow="0" w:lastRow="0" w:firstColumn="0" w:lastColumn="0" w:noHBand="0" w:noVBand="0"/>
      </w:tblPr>
      <w:tblGrid>
        <w:gridCol w:w="3573"/>
        <w:gridCol w:w="864"/>
        <w:gridCol w:w="861"/>
        <w:gridCol w:w="861"/>
        <w:gridCol w:w="862"/>
        <w:gridCol w:w="862"/>
        <w:gridCol w:w="861"/>
        <w:gridCol w:w="974"/>
      </w:tblGrid>
      <w:tr w:rsidR="0083263F" w:rsidRPr="001A3BB3" w:rsidTr="0006444C">
        <w:trPr>
          <w:trHeight w:hRule="exact" w:val="930"/>
        </w:trPr>
        <w:tc>
          <w:tcPr>
            <w:tcW w:w="3573" w:type="dxa"/>
            <w:vMerge w:val="restart"/>
            <w:tcBorders>
              <w:top w:val="single" w:sz="6" w:space="0" w:color="auto"/>
              <w:left w:val="single" w:sz="6" w:space="0" w:color="auto"/>
              <w:right w:val="single" w:sz="6" w:space="0" w:color="auto"/>
            </w:tcBorders>
            <w:shd w:val="clear" w:color="auto" w:fill="FFFFFF"/>
            <w:vAlign w:val="center"/>
          </w:tcPr>
          <w:p w:rsidR="0083263F" w:rsidRPr="001A3BB3" w:rsidRDefault="0083263F" w:rsidP="001A3BB3">
            <w:pPr>
              <w:widowControl w:val="0"/>
              <w:shd w:val="clear" w:color="auto" w:fill="FFFFFF"/>
              <w:jc w:val="center"/>
              <w:rPr>
                <w:sz w:val="24"/>
                <w:szCs w:val="24"/>
              </w:rPr>
            </w:pPr>
            <w:r w:rsidRPr="001A3BB3">
              <w:rPr>
                <w:sz w:val="24"/>
                <w:szCs w:val="24"/>
              </w:rPr>
              <w:t>Показатели</w:t>
            </w:r>
          </w:p>
        </w:tc>
        <w:tc>
          <w:tcPr>
            <w:tcW w:w="864" w:type="dxa"/>
            <w:vMerge w:val="restart"/>
            <w:tcBorders>
              <w:top w:val="single" w:sz="6" w:space="0" w:color="auto"/>
              <w:left w:val="single" w:sz="6" w:space="0" w:color="auto"/>
              <w:right w:val="single" w:sz="6" w:space="0" w:color="auto"/>
            </w:tcBorders>
            <w:shd w:val="clear" w:color="auto" w:fill="FFFFFF"/>
            <w:vAlign w:val="center"/>
          </w:tcPr>
          <w:p w:rsidR="0083263F" w:rsidRPr="001A3BB3" w:rsidRDefault="00BC4FC3" w:rsidP="001A3BB3">
            <w:pPr>
              <w:widowControl w:val="0"/>
              <w:shd w:val="clear" w:color="auto" w:fill="FFFFFF"/>
              <w:jc w:val="center"/>
              <w:rPr>
                <w:sz w:val="24"/>
                <w:szCs w:val="24"/>
              </w:rPr>
            </w:pPr>
            <w:r>
              <w:rPr>
                <w:sz w:val="24"/>
                <w:szCs w:val="24"/>
              </w:rPr>
              <w:t>2007</w:t>
            </w:r>
            <w:r w:rsidR="0083263F" w:rsidRPr="001A3BB3">
              <w:rPr>
                <w:sz w:val="24"/>
                <w:szCs w:val="24"/>
              </w:rPr>
              <w:t>г.</w:t>
            </w:r>
          </w:p>
        </w:tc>
        <w:tc>
          <w:tcPr>
            <w:tcW w:w="861" w:type="dxa"/>
            <w:vMerge w:val="restart"/>
            <w:tcBorders>
              <w:top w:val="single" w:sz="6" w:space="0" w:color="auto"/>
              <w:left w:val="single" w:sz="6" w:space="0" w:color="auto"/>
              <w:right w:val="single" w:sz="6" w:space="0" w:color="auto"/>
            </w:tcBorders>
            <w:shd w:val="clear" w:color="auto" w:fill="FFFFFF"/>
            <w:vAlign w:val="center"/>
          </w:tcPr>
          <w:p w:rsidR="0083263F" w:rsidRPr="001A3BB3" w:rsidRDefault="00BC4FC3" w:rsidP="001A3BB3">
            <w:pPr>
              <w:widowControl w:val="0"/>
              <w:shd w:val="clear" w:color="auto" w:fill="FFFFFF"/>
              <w:jc w:val="center"/>
              <w:rPr>
                <w:sz w:val="24"/>
                <w:szCs w:val="24"/>
              </w:rPr>
            </w:pPr>
            <w:r>
              <w:rPr>
                <w:sz w:val="24"/>
                <w:szCs w:val="24"/>
              </w:rPr>
              <w:t>2008</w:t>
            </w:r>
            <w:r w:rsidR="0083263F" w:rsidRPr="001A3BB3">
              <w:rPr>
                <w:sz w:val="24"/>
                <w:szCs w:val="24"/>
              </w:rPr>
              <w:t>г.</w:t>
            </w:r>
          </w:p>
        </w:tc>
        <w:tc>
          <w:tcPr>
            <w:tcW w:w="861" w:type="dxa"/>
            <w:vMerge w:val="restart"/>
            <w:tcBorders>
              <w:top w:val="single" w:sz="6" w:space="0" w:color="auto"/>
              <w:left w:val="single" w:sz="6" w:space="0" w:color="auto"/>
              <w:right w:val="single" w:sz="6" w:space="0" w:color="auto"/>
            </w:tcBorders>
            <w:shd w:val="clear" w:color="auto" w:fill="FFFFFF"/>
            <w:vAlign w:val="center"/>
          </w:tcPr>
          <w:p w:rsidR="0083263F" w:rsidRPr="001A3BB3" w:rsidRDefault="00BC4FC3" w:rsidP="001A3BB3">
            <w:pPr>
              <w:widowControl w:val="0"/>
              <w:shd w:val="clear" w:color="auto" w:fill="FFFFFF"/>
              <w:jc w:val="center"/>
              <w:rPr>
                <w:sz w:val="24"/>
                <w:szCs w:val="24"/>
              </w:rPr>
            </w:pPr>
            <w:r>
              <w:rPr>
                <w:sz w:val="24"/>
                <w:szCs w:val="24"/>
              </w:rPr>
              <w:t>2009</w:t>
            </w:r>
            <w:r w:rsidR="0083263F" w:rsidRPr="001A3BB3">
              <w:rPr>
                <w:sz w:val="24"/>
                <w:szCs w:val="24"/>
              </w:rPr>
              <w:t>г</w:t>
            </w:r>
          </w:p>
        </w:tc>
        <w:tc>
          <w:tcPr>
            <w:tcW w:w="172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shd w:val="clear" w:color="auto" w:fill="FFFFFF"/>
              <w:jc w:val="center"/>
              <w:rPr>
                <w:sz w:val="24"/>
                <w:szCs w:val="24"/>
              </w:rPr>
            </w:pPr>
            <w:r w:rsidRPr="001A3BB3">
              <w:rPr>
                <w:sz w:val="24"/>
                <w:szCs w:val="24"/>
              </w:rPr>
              <w:t>Отклонение (цепной способ)</w:t>
            </w:r>
          </w:p>
        </w:tc>
        <w:tc>
          <w:tcPr>
            <w:tcW w:w="1835"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shd w:val="clear" w:color="auto" w:fill="FFFFFF"/>
              <w:jc w:val="center"/>
              <w:rPr>
                <w:sz w:val="24"/>
                <w:szCs w:val="24"/>
              </w:rPr>
            </w:pPr>
            <w:r w:rsidRPr="001A3BB3">
              <w:rPr>
                <w:sz w:val="24"/>
                <w:szCs w:val="24"/>
              </w:rPr>
              <w:t>Темпы роста (снижения),  %</w:t>
            </w:r>
          </w:p>
        </w:tc>
      </w:tr>
      <w:tr w:rsidR="0083263F" w:rsidRPr="001A3BB3" w:rsidTr="0006444C">
        <w:trPr>
          <w:trHeight w:hRule="exact" w:val="935"/>
        </w:trPr>
        <w:tc>
          <w:tcPr>
            <w:tcW w:w="3573" w:type="dxa"/>
            <w:vMerge/>
            <w:tcBorders>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both"/>
              <w:rPr>
                <w:sz w:val="24"/>
                <w:szCs w:val="24"/>
              </w:rPr>
            </w:pPr>
          </w:p>
        </w:tc>
        <w:tc>
          <w:tcPr>
            <w:tcW w:w="864" w:type="dxa"/>
            <w:vMerge/>
            <w:tcBorders>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both"/>
              <w:rPr>
                <w:sz w:val="24"/>
                <w:szCs w:val="24"/>
              </w:rPr>
            </w:pPr>
          </w:p>
        </w:tc>
        <w:tc>
          <w:tcPr>
            <w:tcW w:w="861" w:type="dxa"/>
            <w:vMerge/>
            <w:tcBorders>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both"/>
              <w:rPr>
                <w:sz w:val="24"/>
                <w:szCs w:val="24"/>
              </w:rPr>
            </w:pPr>
          </w:p>
        </w:tc>
        <w:tc>
          <w:tcPr>
            <w:tcW w:w="861" w:type="dxa"/>
            <w:vMerge/>
            <w:tcBorders>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both"/>
              <w:rPr>
                <w:sz w:val="24"/>
                <w:szCs w:val="24"/>
              </w:rPr>
            </w:pPr>
          </w:p>
        </w:tc>
        <w:tc>
          <w:tcPr>
            <w:tcW w:w="862"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BC4FC3" w:rsidP="001A3BB3">
            <w:pPr>
              <w:widowControl w:val="0"/>
              <w:shd w:val="clear" w:color="auto" w:fill="FFFFFF"/>
              <w:jc w:val="center"/>
              <w:rPr>
                <w:sz w:val="24"/>
                <w:szCs w:val="24"/>
              </w:rPr>
            </w:pPr>
            <w:r>
              <w:rPr>
                <w:sz w:val="24"/>
                <w:szCs w:val="24"/>
              </w:rPr>
              <w:t>2008</w:t>
            </w:r>
            <w:r w:rsidR="0083263F" w:rsidRPr="001A3BB3">
              <w:rPr>
                <w:sz w:val="24"/>
                <w:szCs w:val="24"/>
              </w:rPr>
              <w:t xml:space="preserve">г. к </w:t>
            </w:r>
            <w:r>
              <w:rPr>
                <w:sz w:val="24"/>
                <w:szCs w:val="24"/>
              </w:rPr>
              <w:t>2007</w:t>
            </w:r>
            <w:r w:rsidR="0083263F" w:rsidRPr="001A3BB3">
              <w:rPr>
                <w:sz w:val="24"/>
                <w:szCs w:val="24"/>
              </w:rPr>
              <w:t>г.</w:t>
            </w:r>
          </w:p>
        </w:tc>
        <w:tc>
          <w:tcPr>
            <w:tcW w:w="862"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BC4FC3" w:rsidP="001A3BB3">
            <w:pPr>
              <w:widowControl w:val="0"/>
              <w:shd w:val="clear" w:color="auto" w:fill="FFFFFF"/>
              <w:jc w:val="center"/>
              <w:rPr>
                <w:sz w:val="24"/>
                <w:szCs w:val="24"/>
              </w:rPr>
            </w:pPr>
            <w:r>
              <w:rPr>
                <w:sz w:val="24"/>
                <w:szCs w:val="24"/>
              </w:rPr>
              <w:t>2009</w:t>
            </w:r>
            <w:r w:rsidR="0083263F" w:rsidRPr="001A3BB3">
              <w:rPr>
                <w:sz w:val="24"/>
                <w:szCs w:val="24"/>
              </w:rPr>
              <w:t xml:space="preserve">г. к </w:t>
            </w:r>
            <w:r>
              <w:rPr>
                <w:sz w:val="24"/>
                <w:szCs w:val="24"/>
              </w:rPr>
              <w:t>2008</w:t>
            </w:r>
            <w:r w:rsidR="0083263F" w:rsidRPr="001A3BB3">
              <w:rPr>
                <w:sz w:val="24"/>
                <w:szCs w:val="24"/>
              </w:rPr>
              <w:t>г.</w:t>
            </w:r>
          </w:p>
        </w:tc>
        <w:tc>
          <w:tcPr>
            <w:tcW w:w="861"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BC4FC3" w:rsidP="001A3BB3">
            <w:pPr>
              <w:widowControl w:val="0"/>
              <w:shd w:val="clear" w:color="auto" w:fill="FFFFFF"/>
              <w:jc w:val="center"/>
              <w:rPr>
                <w:sz w:val="24"/>
                <w:szCs w:val="24"/>
              </w:rPr>
            </w:pPr>
            <w:r>
              <w:rPr>
                <w:sz w:val="24"/>
                <w:szCs w:val="24"/>
              </w:rPr>
              <w:t>2008</w:t>
            </w:r>
            <w:r w:rsidR="0083263F" w:rsidRPr="001A3BB3">
              <w:rPr>
                <w:sz w:val="24"/>
                <w:szCs w:val="24"/>
              </w:rPr>
              <w:t xml:space="preserve">г. к </w:t>
            </w:r>
            <w:r>
              <w:rPr>
                <w:sz w:val="24"/>
                <w:szCs w:val="24"/>
              </w:rPr>
              <w:t>2007</w:t>
            </w:r>
            <w:r w:rsidR="0083263F" w:rsidRPr="001A3BB3">
              <w:rPr>
                <w:sz w:val="24"/>
                <w:szCs w:val="24"/>
              </w:rPr>
              <w:t>г.</w:t>
            </w:r>
          </w:p>
        </w:tc>
        <w:tc>
          <w:tcPr>
            <w:tcW w:w="974"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BC4FC3" w:rsidP="001A3BB3">
            <w:pPr>
              <w:widowControl w:val="0"/>
              <w:shd w:val="clear" w:color="auto" w:fill="FFFFFF"/>
              <w:jc w:val="center"/>
              <w:rPr>
                <w:sz w:val="24"/>
                <w:szCs w:val="24"/>
              </w:rPr>
            </w:pPr>
            <w:r>
              <w:rPr>
                <w:sz w:val="24"/>
                <w:szCs w:val="24"/>
              </w:rPr>
              <w:t>2009</w:t>
            </w:r>
            <w:r w:rsidR="0083263F" w:rsidRPr="001A3BB3">
              <w:rPr>
                <w:sz w:val="24"/>
                <w:szCs w:val="24"/>
              </w:rPr>
              <w:t xml:space="preserve">г. к </w:t>
            </w:r>
            <w:r>
              <w:rPr>
                <w:sz w:val="24"/>
                <w:szCs w:val="24"/>
              </w:rPr>
              <w:t>2008</w:t>
            </w:r>
            <w:r w:rsidR="0083263F" w:rsidRPr="001A3BB3">
              <w:rPr>
                <w:sz w:val="24"/>
                <w:szCs w:val="24"/>
              </w:rPr>
              <w:t>г.</w:t>
            </w:r>
          </w:p>
        </w:tc>
      </w:tr>
      <w:tr w:rsidR="0083263F" w:rsidRPr="001A3BB3" w:rsidTr="0006444C">
        <w:trPr>
          <w:trHeight w:hRule="exact" w:val="597"/>
        </w:trPr>
        <w:tc>
          <w:tcPr>
            <w:tcW w:w="3573"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shd w:val="clear" w:color="auto" w:fill="FFFFFF"/>
              <w:rPr>
                <w:sz w:val="24"/>
                <w:szCs w:val="24"/>
              </w:rPr>
            </w:pPr>
            <w:r w:rsidRPr="001A3BB3">
              <w:rPr>
                <w:sz w:val="24"/>
                <w:szCs w:val="24"/>
              </w:rPr>
              <w:t>1. Прибыль от реализации продукции (работ, услуг):</w:t>
            </w:r>
          </w:p>
        </w:tc>
        <w:tc>
          <w:tcPr>
            <w:tcW w:w="864"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p>
        </w:tc>
        <w:tc>
          <w:tcPr>
            <w:tcW w:w="861"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p>
        </w:tc>
        <w:tc>
          <w:tcPr>
            <w:tcW w:w="861"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p>
        </w:tc>
        <w:tc>
          <w:tcPr>
            <w:tcW w:w="862"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p>
        </w:tc>
        <w:tc>
          <w:tcPr>
            <w:tcW w:w="862"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p>
        </w:tc>
        <w:tc>
          <w:tcPr>
            <w:tcW w:w="861"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p>
        </w:tc>
        <w:tc>
          <w:tcPr>
            <w:tcW w:w="974"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p>
        </w:tc>
      </w:tr>
      <w:tr w:rsidR="0083263F" w:rsidRPr="001A3BB3" w:rsidTr="0006444C">
        <w:trPr>
          <w:trHeight w:hRule="exact" w:val="370"/>
        </w:trPr>
        <w:tc>
          <w:tcPr>
            <w:tcW w:w="3573"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shd w:val="clear" w:color="auto" w:fill="FFFFFF"/>
              <w:rPr>
                <w:sz w:val="24"/>
                <w:szCs w:val="24"/>
              </w:rPr>
            </w:pPr>
            <w:r w:rsidRPr="001A3BB3">
              <w:rPr>
                <w:sz w:val="24"/>
                <w:szCs w:val="24"/>
              </w:rPr>
              <w:t>1.1. В сумме, млн. р.</w:t>
            </w:r>
          </w:p>
        </w:tc>
        <w:tc>
          <w:tcPr>
            <w:tcW w:w="864"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4046</w:t>
            </w:r>
          </w:p>
        </w:tc>
        <w:tc>
          <w:tcPr>
            <w:tcW w:w="861"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-612</w:t>
            </w:r>
          </w:p>
        </w:tc>
        <w:tc>
          <w:tcPr>
            <w:tcW w:w="861"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-3098</w:t>
            </w:r>
          </w:p>
        </w:tc>
        <w:tc>
          <w:tcPr>
            <w:tcW w:w="862"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-4658</w:t>
            </w:r>
          </w:p>
        </w:tc>
        <w:tc>
          <w:tcPr>
            <w:tcW w:w="862"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-2486</w:t>
            </w:r>
          </w:p>
        </w:tc>
        <w:tc>
          <w:tcPr>
            <w:tcW w:w="861"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-15,13</w:t>
            </w:r>
          </w:p>
        </w:tc>
        <w:tc>
          <w:tcPr>
            <w:tcW w:w="974"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506,21</w:t>
            </w:r>
          </w:p>
        </w:tc>
      </w:tr>
      <w:tr w:rsidR="0083263F" w:rsidRPr="001A3BB3" w:rsidTr="0006444C">
        <w:trPr>
          <w:trHeight w:hRule="exact" w:val="702"/>
        </w:trPr>
        <w:tc>
          <w:tcPr>
            <w:tcW w:w="3573"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shd w:val="clear" w:color="auto" w:fill="FFFFFF"/>
              <w:rPr>
                <w:sz w:val="24"/>
                <w:szCs w:val="24"/>
              </w:rPr>
            </w:pPr>
            <w:r w:rsidRPr="001A3BB3">
              <w:rPr>
                <w:sz w:val="24"/>
                <w:szCs w:val="24"/>
              </w:rPr>
              <w:t>1.2. к выручке от реализации (рентабельность продаж),  %</w:t>
            </w:r>
          </w:p>
        </w:tc>
        <w:tc>
          <w:tcPr>
            <w:tcW w:w="864"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0,05</w:t>
            </w:r>
          </w:p>
        </w:tc>
        <w:tc>
          <w:tcPr>
            <w:tcW w:w="861"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-0,01</w:t>
            </w:r>
          </w:p>
        </w:tc>
        <w:tc>
          <w:tcPr>
            <w:tcW w:w="861"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-0,03</w:t>
            </w:r>
          </w:p>
        </w:tc>
        <w:tc>
          <w:tcPr>
            <w:tcW w:w="862"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-0,06</w:t>
            </w:r>
          </w:p>
        </w:tc>
        <w:tc>
          <w:tcPr>
            <w:tcW w:w="862"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-0,02</w:t>
            </w:r>
          </w:p>
        </w:tc>
        <w:tc>
          <w:tcPr>
            <w:tcW w:w="861"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-17,16</w:t>
            </w:r>
          </w:p>
        </w:tc>
        <w:tc>
          <w:tcPr>
            <w:tcW w:w="974"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380,78</w:t>
            </w:r>
          </w:p>
        </w:tc>
      </w:tr>
      <w:tr w:rsidR="0083263F" w:rsidRPr="001A3BB3" w:rsidTr="0006444C">
        <w:trPr>
          <w:trHeight w:hRule="exact" w:val="919"/>
        </w:trPr>
        <w:tc>
          <w:tcPr>
            <w:tcW w:w="3573"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shd w:val="clear" w:color="auto" w:fill="FFFFFF"/>
              <w:rPr>
                <w:sz w:val="24"/>
                <w:szCs w:val="24"/>
              </w:rPr>
            </w:pPr>
            <w:r w:rsidRPr="001A3BB3">
              <w:rPr>
                <w:sz w:val="24"/>
                <w:szCs w:val="24"/>
              </w:rPr>
              <w:t>2. Прибыль (убыток) от операционных доходов и расходов, млн. р.</w:t>
            </w:r>
          </w:p>
        </w:tc>
        <w:tc>
          <w:tcPr>
            <w:tcW w:w="864"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497</w:t>
            </w:r>
          </w:p>
        </w:tc>
        <w:tc>
          <w:tcPr>
            <w:tcW w:w="861"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397</w:t>
            </w:r>
          </w:p>
        </w:tc>
        <w:tc>
          <w:tcPr>
            <w:tcW w:w="861"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263</w:t>
            </w:r>
          </w:p>
        </w:tc>
        <w:tc>
          <w:tcPr>
            <w:tcW w:w="862"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-100</w:t>
            </w:r>
          </w:p>
        </w:tc>
        <w:tc>
          <w:tcPr>
            <w:tcW w:w="862"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-134</w:t>
            </w:r>
          </w:p>
        </w:tc>
        <w:tc>
          <w:tcPr>
            <w:tcW w:w="861"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79,88</w:t>
            </w:r>
          </w:p>
        </w:tc>
        <w:tc>
          <w:tcPr>
            <w:tcW w:w="974"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66,24</w:t>
            </w:r>
          </w:p>
        </w:tc>
      </w:tr>
      <w:tr w:rsidR="0083263F" w:rsidRPr="001A3BB3" w:rsidTr="0006444C">
        <w:trPr>
          <w:trHeight w:hRule="exact" w:val="913"/>
        </w:trPr>
        <w:tc>
          <w:tcPr>
            <w:tcW w:w="3573"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shd w:val="clear" w:color="auto" w:fill="FFFFFF"/>
              <w:rPr>
                <w:sz w:val="24"/>
                <w:szCs w:val="24"/>
              </w:rPr>
            </w:pPr>
            <w:r w:rsidRPr="001A3BB3">
              <w:rPr>
                <w:sz w:val="24"/>
                <w:szCs w:val="24"/>
              </w:rPr>
              <w:t>3. Прибыль (убыток) от внереализационных доходов и расходов, млн. р.</w:t>
            </w:r>
          </w:p>
        </w:tc>
        <w:tc>
          <w:tcPr>
            <w:tcW w:w="864"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-2338</w:t>
            </w:r>
          </w:p>
        </w:tc>
        <w:tc>
          <w:tcPr>
            <w:tcW w:w="861"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-3586</w:t>
            </w:r>
          </w:p>
        </w:tc>
        <w:tc>
          <w:tcPr>
            <w:tcW w:w="861"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-5196</w:t>
            </w:r>
          </w:p>
        </w:tc>
        <w:tc>
          <w:tcPr>
            <w:tcW w:w="862"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-1248</w:t>
            </w:r>
          </w:p>
        </w:tc>
        <w:tc>
          <w:tcPr>
            <w:tcW w:w="862"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-1610</w:t>
            </w:r>
          </w:p>
        </w:tc>
        <w:tc>
          <w:tcPr>
            <w:tcW w:w="861"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153,38</w:t>
            </w:r>
          </w:p>
        </w:tc>
        <w:tc>
          <w:tcPr>
            <w:tcW w:w="974"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144,90</w:t>
            </w:r>
          </w:p>
        </w:tc>
      </w:tr>
      <w:tr w:rsidR="0083263F" w:rsidRPr="001A3BB3" w:rsidTr="0006444C">
        <w:trPr>
          <w:trHeight w:hRule="exact" w:val="634"/>
        </w:trPr>
        <w:tc>
          <w:tcPr>
            <w:tcW w:w="3573"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shd w:val="clear" w:color="auto" w:fill="FFFFFF"/>
              <w:rPr>
                <w:sz w:val="24"/>
                <w:szCs w:val="24"/>
              </w:rPr>
            </w:pPr>
            <w:r w:rsidRPr="001A3BB3">
              <w:rPr>
                <w:sz w:val="24"/>
                <w:szCs w:val="24"/>
              </w:rPr>
              <w:t>4. Прибыль (убыток) организации, млн. р.</w:t>
            </w:r>
          </w:p>
        </w:tc>
        <w:tc>
          <w:tcPr>
            <w:tcW w:w="864"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2205</w:t>
            </w:r>
          </w:p>
        </w:tc>
        <w:tc>
          <w:tcPr>
            <w:tcW w:w="861"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-3801</w:t>
            </w:r>
          </w:p>
        </w:tc>
        <w:tc>
          <w:tcPr>
            <w:tcW w:w="861"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-8031</w:t>
            </w:r>
          </w:p>
        </w:tc>
        <w:tc>
          <w:tcPr>
            <w:tcW w:w="862"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-6006</w:t>
            </w:r>
          </w:p>
        </w:tc>
        <w:tc>
          <w:tcPr>
            <w:tcW w:w="862"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-4230</w:t>
            </w:r>
          </w:p>
        </w:tc>
        <w:tc>
          <w:tcPr>
            <w:tcW w:w="861"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-172,38</w:t>
            </w:r>
          </w:p>
        </w:tc>
        <w:tc>
          <w:tcPr>
            <w:tcW w:w="974"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211,29</w:t>
            </w:r>
          </w:p>
        </w:tc>
      </w:tr>
      <w:tr w:rsidR="0083263F" w:rsidRPr="001A3BB3" w:rsidTr="0006444C">
        <w:trPr>
          <w:trHeight w:hRule="exact" w:val="552"/>
        </w:trPr>
        <w:tc>
          <w:tcPr>
            <w:tcW w:w="3573"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shd w:val="clear" w:color="auto" w:fill="FFFFFF"/>
              <w:rPr>
                <w:sz w:val="24"/>
                <w:szCs w:val="24"/>
              </w:rPr>
            </w:pPr>
            <w:r w:rsidRPr="001A3BB3">
              <w:rPr>
                <w:sz w:val="24"/>
                <w:szCs w:val="24"/>
              </w:rPr>
              <w:t>5. Чистая прибыль (убыток), млн. р.</w:t>
            </w:r>
          </w:p>
        </w:tc>
        <w:tc>
          <w:tcPr>
            <w:tcW w:w="864"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495</w:t>
            </w:r>
          </w:p>
        </w:tc>
        <w:tc>
          <w:tcPr>
            <w:tcW w:w="861"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-4774</w:t>
            </w:r>
          </w:p>
        </w:tc>
        <w:tc>
          <w:tcPr>
            <w:tcW w:w="861"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-8949</w:t>
            </w:r>
          </w:p>
        </w:tc>
        <w:tc>
          <w:tcPr>
            <w:tcW w:w="862"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-5269</w:t>
            </w:r>
          </w:p>
        </w:tc>
        <w:tc>
          <w:tcPr>
            <w:tcW w:w="862"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-4175</w:t>
            </w:r>
          </w:p>
        </w:tc>
        <w:tc>
          <w:tcPr>
            <w:tcW w:w="861"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-964,44</w:t>
            </w:r>
          </w:p>
        </w:tc>
        <w:tc>
          <w:tcPr>
            <w:tcW w:w="974"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187,45</w:t>
            </w:r>
          </w:p>
        </w:tc>
      </w:tr>
    </w:tbl>
    <w:p w:rsidR="0083263F" w:rsidRPr="001A3BB3" w:rsidRDefault="0083263F" w:rsidP="00DF4FF4">
      <w:pPr>
        <w:widowControl w:val="0"/>
        <w:spacing w:line="360" w:lineRule="exact"/>
        <w:ind w:firstLine="709"/>
        <w:jc w:val="both"/>
        <w:rPr>
          <w:sz w:val="24"/>
        </w:rPr>
      </w:pPr>
      <w:r w:rsidRPr="001A3BB3">
        <w:rPr>
          <w:spacing w:val="40"/>
          <w:sz w:val="24"/>
        </w:rPr>
        <w:t>Примечание</w:t>
      </w:r>
      <w:r w:rsidRPr="001A3BB3">
        <w:rPr>
          <w:sz w:val="24"/>
        </w:rPr>
        <w:t xml:space="preserve"> – Источник: форма №2 «Отчет о прибылях и убытках»   </w:t>
      </w:r>
    </w:p>
    <w:p w:rsidR="0083263F" w:rsidRPr="000B43BF" w:rsidRDefault="0083263F" w:rsidP="00DF4FF4">
      <w:pPr>
        <w:widowControl w:val="0"/>
        <w:shd w:val="clear" w:color="auto" w:fill="FFFFFF"/>
        <w:spacing w:line="360" w:lineRule="exact"/>
        <w:ind w:firstLine="709"/>
        <w:jc w:val="both"/>
        <w:rPr>
          <w:sz w:val="28"/>
          <w:szCs w:val="28"/>
        </w:rPr>
      </w:pPr>
    </w:p>
    <w:p w:rsidR="0083263F" w:rsidRPr="000B43BF" w:rsidRDefault="0083263F" w:rsidP="00DF4FF4">
      <w:pPr>
        <w:widowControl w:val="0"/>
        <w:shd w:val="clear" w:color="auto" w:fill="FFFFFF"/>
        <w:spacing w:line="360" w:lineRule="exact"/>
        <w:ind w:firstLine="709"/>
        <w:jc w:val="both"/>
        <w:rPr>
          <w:sz w:val="28"/>
          <w:szCs w:val="28"/>
        </w:rPr>
      </w:pPr>
      <w:r w:rsidRPr="000B43BF">
        <w:rPr>
          <w:sz w:val="28"/>
          <w:szCs w:val="28"/>
        </w:rPr>
        <w:t xml:space="preserve">Анализируя данные таблицы </w:t>
      </w:r>
      <w:r>
        <w:rPr>
          <w:sz w:val="28"/>
          <w:szCs w:val="28"/>
        </w:rPr>
        <w:t>2</w:t>
      </w:r>
      <w:r w:rsidRPr="000B43BF">
        <w:rPr>
          <w:sz w:val="28"/>
          <w:szCs w:val="28"/>
        </w:rPr>
        <w:t xml:space="preserve">.1 можно сделать вывод о том, что к  концу </w:t>
      </w:r>
      <w:r w:rsidR="00BC4FC3">
        <w:rPr>
          <w:sz w:val="28"/>
          <w:szCs w:val="28"/>
        </w:rPr>
        <w:t>2009</w:t>
      </w:r>
      <w:r w:rsidRPr="000B43BF">
        <w:rPr>
          <w:sz w:val="28"/>
          <w:szCs w:val="28"/>
        </w:rPr>
        <w:t xml:space="preserve"> года предприятие пришло ещё с большими убытками, чем к концу </w:t>
      </w:r>
      <w:r w:rsidR="00BC4FC3">
        <w:rPr>
          <w:sz w:val="28"/>
          <w:szCs w:val="28"/>
        </w:rPr>
        <w:t>2008</w:t>
      </w:r>
      <w:r w:rsidRPr="000B43BF">
        <w:rPr>
          <w:sz w:val="28"/>
          <w:szCs w:val="28"/>
        </w:rPr>
        <w:t xml:space="preserve"> года. В основном, убытки ОАО несёт от своей основной деятельности и эти убытки не покрываются прибылью от прочей деятельности, доходы от которой также снижаются из года в год. Рентабельность продаж катастрофически падает. Рентабельность деятельности более подробно рассмотрим в таблице </w:t>
      </w:r>
      <w:r>
        <w:rPr>
          <w:sz w:val="28"/>
          <w:szCs w:val="28"/>
        </w:rPr>
        <w:t>2</w:t>
      </w:r>
      <w:r w:rsidRPr="000B43BF">
        <w:rPr>
          <w:sz w:val="28"/>
          <w:szCs w:val="28"/>
        </w:rPr>
        <w:t xml:space="preserve">.2.  </w:t>
      </w:r>
    </w:p>
    <w:p w:rsidR="0083263F" w:rsidRPr="000B43BF" w:rsidRDefault="0083263F" w:rsidP="00DF4FF4">
      <w:pPr>
        <w:widowControl w:val="0"/>
        <w:spacing w:line="360" w:lineRule="exact"/>
        <w:jc w:val="both"/>
      </w:pPr>
      <w:r w:rsidRPr="000B43BF">
        <w:t xml:space="preserve">Таблица 2.2 - Данные о рентабельности ОАО «Полесье» за </w:t>
      </w:r>
      <w:r w:rsidR="00BC4FC3">
        <w:t>2008</w:t>
      </w:r>
      <w:r w:rsidRPr="000B43BF">
        <w:t>-</w:t>
      </w:r>
      <w:r w:rsidR="00BC4FC3">
        <w:t>2009</w:t>
      </w:r>
      <w:r w:rsidRPr="000B43BF">
        <w:t xml:space="preserve"> гг.</w:t>
      </w:r>
    </w:p>
    <w:tbl>
      <w:tblPr>
        <w:tblW w:w="9852" w:type="dxa"/>
        <w:tblInd w:w="40" w:type="dxa"/>
        <w:tblLayout w:type="fixed"/>
        <w:tblCellMar>
          <w:left w:w="40" w:type="dxa"/>
          <w:right w:w="40" w:type="dxa"/>
        </w:tblCellMar>
        <w:tblLook w:val="0000" w:firstRow="0" w:lastRow="0" w:firstColumn="0" w:lastColumn="0" w:noHBand="0" w:noVBand="0"/>
      </w:tblPr>
      <w:tblGrid>
        <w:gridCol w:w="5809"/>
        <w:gridCol w:w="995"/>
        <w:gridCol w:w="869"/>
        <w:gridCol w:w="868"/>
        <w:gridCol w:w="1311"/>
      </w:tblGrid>
      <w:tr w:rsidR="0083263F" w:rsidRPr="001A3BB3" w:rsidTr="0006444C">
        <w:trPr>
          <w:trHeight w:hRule="exact" w:val="962"/>
        </w:trPr>
        <w:tc>
          <w:tcPr>
            <w:tcW w:w="5809"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shd w:val="clear" w:color="auto" w:fill="FFFFFF"/>
              <w:jc w:val="center"/>
              <w:rPr>
                <w:sz w:val="24"/>
                <w:szCs w:val="24"/>
              </w:rPr>
            </w:pPr>
            <w:r w:rsidRPr="001A3BB3">
              <w:rPr>
                <w:sz w:val="24"/>
                <w:szCs w:val="24"/>
              </w:rPr>
              <w:t>Показатели</w:t>
            </w:r>
          </w:p>
        </w:tc>
        <w:tc>
          <w:tcPr>
            <w:tcW w:w="995"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BC4FC3" w:rsidP="001A3BB3">
            <w:pPr>
              <w:widowControl w:val="0"/>
              <w:shd w:val="clear" w:color="auto" w:fill="FFFFFF"/>
              <w:jc w:val="center"/>
              <w:rPr>
                <w:sz w:val="24"/>
                <w:szCs w:val="24"/>
              </w:rPr>
            </w:pPr>
            <w:r>
              <w:rPr>
                <w:sz w:val="24"/>
                <w:szCs w:val="24"/>
              </w:rPr>
              <w:t>2008</w:t>
            </w:r>
            <w:r w:rsidR="0083263F" w:rsidRPr="001A3BB3">
              <w:rPr>
                <w:sz w:val="24"/>
                <w:szCs w:val="24"/>
              </w:rPr>
              <w:t xml:space="preserve"> г.</w:t>
            </w:r>
          </w:p>
        </w:tc>
        <w:tc>
          <w:tcPr>
            <w:tcW w:w="869"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BC4FC3" w:rsidP="001A3BB3">
            <w:pPr>
              <w:widowControl w:val="0"/>
              <w:shd w:val="clear" w:color="auto" w:fill="FFFFFF"/>
              <w:jc w:val="center"/>
              <w:rPr>
                <w:sz w:val="24"/>
                <w:szCs w:val="24"/>
              </w:rPr>
            </w:pPr>
            <w:r>
              <w:rPr>
                <w:sz w:val="24"/>
                <w:szCs w:val="24"/>
              </w:rPr>
              <w:t>2009</w:t>
            </w:r>
            <w:r w:rsidR="0083263F" w:rsidRPr="001A3BB3">
              <w:rPr>
                <w:sz w:val="24"/>
                <w:szCs w:val="24"/>
              </w:rPr>
              <w:t xml:space="preserve"> г.</w:t>
            </w:r>
          </w:p>
        </w:tc>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shd w:val="clear" w:color="auto" w:fill="FFFFFF"/>
              <w:jc w:val="center"/>
              <w:rPr>
                <w:sz w:val="24"/>
                <w:szCs w:val="24"/>
              </w:rPr>
            </w:pPr>
            <w:r w:rsidRPr="001A3BB3">
              <w:rPr>
                <w:sz w:val="24"/>
                <w:szCs w:val="24"/>
              </w:rPr>
              <w:t>Откло-нение</w:t>
            </w:r>
          </w:p>
        </w:tc>
        <w:tc>
          <w:tcPr>
            <w:tcW w:w="1311"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shd w:val="clear" w:color="auto" w:fill="FFFFFF"/>
              <w:jc w:val="center"/>
              <w:rPr>
                <w:sz w:val="24"/>
                <w:szCs w:val="24"/>
              </w:rPr>
            </w:pPr>
            <w:r w:rsidRPr="001A3BB3">
              <w:rPr>
                <w:sz w:val="24"/>
                <w:szCs w:val="24"/>
              </w:rPr>
              <w:t>Темп роста (снижения),</w:t>
            </w:r>
          </w:p>
          <w:p w:rsidR="0083263F" w:rsidRPr="001A3BB3" w:rsidRDefault="0083263F" w:rsidP="001A3BB3">
            <w:pPr>
              <w:widowControl w:val="0"/>
              <w:shd w:val="clear" w:color="auto" w:fill="FFFFFF"/>
              <w:jc w:val="center"/>
              <w:rPr>
                <w:sz w:val="24"/>
                <w:szCs w:val="24"/>
              </w:rPr>
            </w:pPr>
            <w:r w:rsidRPr="001A3BB3">
              <w:rPr>
                <w:sz w:val="24"/>
                <w:szCs w:val="24"/>
              </w:rPr>
              <w:t xml:space="preserve"> %</w:t>
            </w:r>
          </w:p>
        </w:tc>
      </w:tr>
      <w:tr w:rsidR="0083263F" w:rsidRPr="001A3BB3" w:rsidTr="0006444C">
        <w:trPr>
          <w:trHeight w:val="328"/>
        </w:trPr>
        <w:tc>
          <w:tcPr>
            <w:tcW w:w="5809"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shd w:val="clear" w:color="auto" w:fill="FFFFFF"/>
              <w:jc w:val="both"/>
              <w:rPr>
                <w:sz w:val="24"/>
                <w:szCs w:val="24"/>
              </w:rPr>
            </w:pPr>
            <w:r w:rsidRPr="001A3BB3">
              <w:rPr>
                <w:sz w:val="24"/>
                <w:szCs w:val="24"/>
              </w:rPr>
              <w:t>1. Средняя стоимость совокупных активов, млн. р.</w:t>
            </w:r>
          </w:p>
        </w:tc>
        <w:tc>
          <w:tcPr>
            <w:tcW w:w="995"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119640</w:t>
            </w:r>
          </w:p>
        </w:tc>
        <w:tc>
          <w:tcPr>
            <w:tcW w:w="869"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163501</w:t>
            </w:r>
          </w:p>
        </w:tc>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43861</w:t>
            </w:r>
          </w:p>
        </w:tc>
        <w:tc>
          <w:tcPr>
            <w:tcW w:w="1311"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136,66</w:t>
            </w:r>
          </w:p>
        </w:tc>
      </w:tr>
      <w:tr w:rsidR="0083263F" w:rsidRPr="001A3BB3" w:rsidTr="0006444C">
        <w:trPr>
          <w:trHeight w:val="554"/>
        </w:trPr>
        <w:tc>
          <w:tcPr>
            <w:tcW w:w="5809"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shd w:val="clear" w:color="auto" w:fill="FFFFFF"/>
              <w:jc w:val="both"/>
              <w:rPr>
                <w:sz w:val="24"/>
                <w:szCs w:val="24"/>
              </w:rPr>
            </w:pPr>
            <w:r w:rsidRPr="001A3BB3">
              <w:rPr>
                <w:sz w:val="24"/>
                <w:szCs w:val="24"/>
              </w:rPr>
              <w:t>2. Средняя величина источников собственных средств, млн. р.</w:t>
            </w:r>
          </w:p>
        </w:tc>
        <w:tc>
          <w:tcPr>
            <w:tcW w:w="995"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65631</w:t>
            </w:r>
          </w:p>
        </w:tc>
        <w:tc>
          <w:tcPr>
            <w:tcW w:w="869"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56686</w:t>
            </w:r>
          </w:p>
        </w:tc>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-8945</w:t>
            </w:r>
          </w:p>
        </w:tc>
        <w:tc>
          <w:tcPr>
            <w:tcW w:w="1311"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86,37</w:t>
            </w:r>
          </w:p>
        </w:tc>
      </w:tr>
      <w:tr w:rsidR="0083263F" w:rsidRPr="001A3BB3" w:rsidTr="0006444C">
        <w:trPr>
          <w:trHeight w:val="617"/>
        </w:trPr>
        <w:tc>
          <w:tcPr>
            <w:tcW w:w="5809"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shd w:val="clear" w:color="auto" w:fill="FFFFFF"/>
              <w:jc w:val="both"/>
              <w:rPr>
                <w:sz w:val="24"/>
                <w:szCs w:val="24"/>
              </w:rPr>
            </w:pPr>
            <w:r w:rsidRPr="001A3BB3">
              <w:rPr>
                <w:sz w:val="24"/>
                <w:szCs w:val="24"/>
              </w:rPr>
              <w:t>3. Средняя величина источников привлеченных и заемных средств, млн. р.</w:t>
            </w:r>
          </w:p>
        </w:tc>
        <w:tc>
          <w:tcPr>
            <w:tcW w:w="995"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54009</w:t>
            </w:r>
          </w:p>
        </w:tc>
        <w:tc>
          <w:tcPr>
            <w:tcW w:w="869"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106815</w:t>
            </w:r>
          </w:p>
        </w:tc>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52806</w:t>
            </w:r>
          </w:p>
        </w:tc>
        <w:tc>
          <w:tcPr>
            <w:tcW w:w="1311"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197,77</w:t>
            </w:r>
          </w:p>
        </w:tc>
      </w:tr>
      <w:tr w:rsidR="0083263F" w:rsidRPr="001A3BB3" w:rsidTr="0006444C">
        <w:trPr>
          <w:trHeight w:hRule="exact" w:val="392"/>
        </w:trPr>
        <w:tc>
          <w:tcPr>
            <w:tcW w:w="5809" w:type="dxa"/>
            <w:tcBorders>
              <w:top w:val="single" w:sz="6" w:space="0" w:color="auto"/>
              <w:left w:val="single" w:sz="6" w:space="0" w:color="auto"/>
              <w:bottom w:val="single" w:sz="4" w:space="0" w:color="auto"/>
              <w:right w:val="single" w:sz="6" w:space="0" w:color="auto"/>
            </w:tcBorders>
            <w:shd w:val="clear" w:color="auto" w:fill="FFFFFF"/>
            <w:vAlign w:val="center"/>
          </w:tcPr>
          <w:p w:rsidR="0083263F" w:rsidRPr="001A3BB3" w:rsidRDefault="0083263F" w:rsidP="001A3BB3">
            <w:pPr>
              <w:widowControl w:val="0"/>
              <w:shd w:val="clear" w:color="auto" w:fill="FFFFFF"/>
              <w:jc w:val="both"/>
              <w:rPr>
                <w:sz w:val="24"/>
                <w:szCs w:val="24"/>
              </w:rPr>
            </w:pPr>
            <w:r w:rsidRPr="001A3BB3">
              <w:rPr>
                <w:sz w:val="24"/>
                <w:szCs w:val="24"/>
              </w:rPr>
              <w:t>4. Средняя стоимость внеоборотных активов, млн. р.</w:t>
            </w:r>
          </w:p>
        </w:tc>
        <w:tc>
          <w:tcPr>
            <w:tcW w:w="995" w:type="dxa"/>
            <w:tcBorders>
              <w:top w:val="single" w:sz="6" w:space="0" w:color="auto"/>
              <w:left w:val="single" w:sz="6" w:space="0" w:color="auto"/>
              <w:bottom w:val="single" w:sz="4"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53131</w:t>
            </w:r>
          </w:p>
        </w:tc>
        <w:tc>
          <w:tcPr>
            <w:tcW w:w="869" w:type="dxa"/>
            <w:tcBorders>
              <w:top w:val="single" w:sz="6" w:space="0" w:color="auto"/>
              <w:left w:val="single" w:sz="6" w:space="0" w:color="auto"/>
              <w:bottom w:val="single" w:sz="4"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64471</w:t>
            </w:r>
          </w:p>
        </w:tc>
        <w:tc>
          <w:tcPr>
            <w:tcW w:w="868" w:type="dxa"/>
            <w:tcBorders>
              <w:top w:val="single" w:sz="6" w:space="0" w:color="auto"/>
              <w:left w:val="single" w:sz="6" w:space="0" w:color="auto"/>
              <w:bottom w:val="single" w:sz="4"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11340</w:t>
            </w:r>
          </w:p>
        </w:tc>
        <w:tc>
          <w:tcPr>
            <w:tcW w:w="1311" w:type="dxa"/>
            <w:tcBorders>
              <w:top w:val="single" w:sz="6" w:space="0" w:color="auto"/>
              <w:left w:val="single" w:sz="6" w:space="0" w:color="auto"/>
              <w:bottom w:val="single" w:sz="4"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121,34</w:t>
            </w:r>
          </w:p>
        </w:tc>
      </w:tr>
      <w:tr w:rsidR="0083263F" w:rsidRPr="001A3BB3" w:rsidTr="0006444C">
        <w:trPr>
          <w:trHeight w:hRule="exact" w:val="379"/>
        </w:trPr>
        <w:tc>
          <w:tcPr>
            <w:tcW w:w="5809" w:type="dxa"/>
            <w:tcBorders>
              <w:top w:val="single" w:sz="4" w:space="0" w:color="auto"/>
              <w:left w:val="single" w:sz="4" w:space="0" w:color="auto"/>
              <w:bottom w:val="single" w:sz="4" w:space="0" w:color="auto"/>
              <w:right w:val="single" w:sz="4" w:space="0" w:color="auto"/>
            </w:tcBorders>
            <w:shd w:val="clear" w:color="auto" w:fill="FFFFFF"/>
            <w:vAlign w:val="center"/>
          </w:tcPr>
          <w:p w:rsidR="0083263F" w:rsidRPr="001A3BB3" w:rsidRDefault="0083263F" w:rsidP="001A3BB3">
            <w:pPr>
              <w:widowControl w:val="0"/>
              <w:shd w:val="clear" w:color="auto" w:fill="FFFFFF"/>
              <w:jc w:val="both"/>
              <w:rPr>
                <w:sz w:val="24"/>
                <w:szCs w:val="24"/>
              </w:rPr>
            </w:pPr>
            <w:r w:rsidRPr="001A3BB3">
              <w:rPr>
                <w:sz w:val="24"/>
                <w:szCs w:val="24"/>
              </w:rPr>
              <w:t>5. Средняя стоимость оборотных активов, млн. р.</w:t>
            </w:r>
          </w:p>
        </w:tc>
        <w:tc>
          <w:tcPr>
            <w:tcW w:w="995" w:type="dxa"/>
            <w:tcBorders>
              <w:top w:val="single" w:sz="4" w:space="0" w:color="auto"/>
              <w:left w:val="single" w:sz="4" w:space="0" w:color="auto"/>
              <w:bottom w:val="single" w:sz="4" w:space="0" w:color="auto"/>
              <w:right w:val="single" w:sz="4"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66509</w:t>
            </w:r>
          </w:p>
        </w:tc>
        <w:tc>
          <w:tcPr>
            <w:tcW w:w="869" w:type="dxa"/>
            <w:tcBorders>
              <w:top w:val="single" w:sz="4" w:space="0" w:color="auto"/>
              <w:left w:val="single" w:sz="4" w:space="0" w:color="auto"/>
              <w:bottom w:val="single" w:sz="4" w:space="0" w:color="auto"/>
              <w:right w:val="single" w:sz="4"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99030</w:t>
            </w:r>
          </w:p>
        </w:tc>
        <w:tc>
          <w:tcPr>
            <w:tcW w:w="868" w:type="dxa"/>
            <w:tcBorders>
              <w:top w:val="single" w:sz="4" w:space="0" w:color="auto"/>
              <w:left w:val="single" w:sz="4" w:space="0" w:color="auto"/>
              <w:bottom w:val="single" w:sz="4" w:space="0" w:color="auto"/>
              <w:right w:val="single" w:sz="4"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32521</w:t>
            </w:r>
          </w:p>
        </w:tc>
        <w:tc>
          <w:tcPr>
            <w:tcW w:w="1311" w:type="dxa"/>
            <w:tcBorders>
              <w:top w:val="single" w:sz="4" w:space="0" w:color="auto"/>
              <w:left w:val="single" w:sz="4" w:space="0" w:color="auto"/>
              <w:bottom w:val="single" w:sz="4" w:space="0" w:color="auto"/>
              <w:right w:val="single" w:sz="4"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148,90</w:t>
            </w:r>
          </w:p>
        </w:tc>
      </w:tr>
      <w:tr w:rsidR="0083263F" w:rsidRPr="001A3BB3" w:rsidTr="0006444C">
        <w:trPr>
          <w:trHeight w:hRule="exact" w:val="597"/>
        </w:trPr>
        <w:tc>
          <w:tcPr>
            <w:tcW w:w="5809" w:type="dxa"/>
            <w:tcBorders>
              <w:top w:val="single" w:sz="4" w:space="0" w:color="auto"/>
              <w:left w:val="single" w:sz="4" w:space="0" w:color="auto"/>
              <w:right w:val="single" w:sz="4" w:space="0" w:color="auto"/>
            </w:tcBorders>
            <w:shd w:val="clear" w:color="auto" w:fill="FFFFFF"/>
            <w:vAlign w:val="center"/>
          </w:tcPr>
          <w:p w:rsidR="0083263F" w:rsidRPr="001A3BB3" w:rsidRDefault="0083263F" w:rsidP="001A3BB3">
            <w:pPr>
              <w:widowControl w:val="0"/>
              <w:shd w:val="clear" w:color="auto" w:fill="FFFFFF"/>
              <w:jc w:val="both"/>
              <w:rPr>
                <w:sz w:val="24"/>
                <w:szCs w:val="24"/>
              </w:rPr>
            </w:pPr>
            <w:r w:rsidRPr="001A3BB3">
              <w:rPr>
                <w:sz w:val="24"/>
                <w:szCs w:val="24"/>
              </w:rPr>
              <w:t>6. Выручка от реализации товаров, продукции, работ, услуг, млн. р.</w:t>
            </w:r>
          </w:p>
        </w:tc>
        <w:tc>
          <w:tcPr>
            <w:tcW w:w="995" w:type="dxa"/>
            <w:tcBorders>
              <w:top w:val="single" w:sz="4" w:space="0" w:color="auto"/>
              <w:left w:val="single" w:sz="4" w:space="0" w:color="auto"/>
              <w:right w:val="single" w:sz="4"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77888</w:t>
            </w:r>
          </w:p>
        </w:tc>
        <w:tc>
          <w:tcPr>
            <w:tcW w:w="869" w:type="dxa"/>
            <w:tcBorders>
              <w:top w:val="single" w:sz="4" w:space="0" w:color="auto"/>
              <w:left w:val="single" w:sz="4" w:space="0" w:color="auto"/>
              <w:right w:val="single" w:sz="4"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100854</w:t>
            </w:r>
          </w:p>
        </w:tc>
        <w:tc>
          <w:tcPr>
            <w:tcW w:w="868" w:type="dxa"/>
            <w:tcBorders>
              <w:top w:val="single" w:sz="4" w:space="0" w:color="auto"/>
              <w:left w:val="single" w:sz="4" w:space="0" w:color="auto"/>
              <w:right w:val="single" w:sz="4"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22966</w:t>
            </w:r>
          </w:p>
        </w:tc>
        <w:tc>
          <w:tcPr>
            <w:tcW w:w="1311" w:type="dxa"/>
            <w:tcBorders>
              <w:top w:val="single" w:sz="4" w:space="0" w:color="auto"/>
              <w:left w:val="single" w:sz="4" w:space="0" w:color="auto"/>
              <w:right w:val="single" w:sz="4"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129,49</w:t>
            </w:r>
          </w:p>
        </w:tc>
      </w:tr>
    </w:tbl>
    <w:p w:rsidR="0083263F" w:rsidRPr="000B43BF" w:rsidRDefault="0083263F" w:rsidP="00DF4FF4">
      <w:pPr>
        <w:spacing w:line="360" w:lineRule="exact"/>
      </w:pPr>
    </w:p>
    <w:p w:rsidR="0083263F" w:rsidRPr="00BC4FC3" w:rsidRDefault="0083263F" w:rsidP="00DF4FF4">
      <w:pPr>
        <w:spacing w:line="360" w:lineRule="exact"/>
        <w:rPr>
          <w:sz w:val="24"/>
        </w:rPr>
      </w:pPr>
      <w:r w:rsidRPr="00BC4FC3">
        <w:rPr>
          <w:sz w:val="24"/>
        </w:rPr>
        <w:t>Окончание таблицы 2.2</w:t>
      </w:r>
    </w:p>
    <w:tbl>
      <w:tblPr>
        <w:tblW w:w="9684" w:type="dxa"/>
        <w:tblInd w:w="40" w:type="dxa"/>
        <w:tblLayout w:type="fixed"/>
        <w:tblCellMar>
          <w:left w:w="40" w:type="dxa"/>
          <w:right w:w="40" w:type="dxa"/>
        </w:tblCellMar>
        <w:tblLook w:val="0000" w:firstRow="0" w:lastRow="0" w:firstColumn="0" w:lastColumn="0" w:noHBand="0" w:noVBand="0"/>
      </w:tblPr>
      <w:tblGrid>
        <w:gridCol w:w="5833"/>
        <w:gridCol w:w="790"/>
        <w:gridCol w:w="873"/>
        <w:gridCol w:w="872"/>
        <w:gridCol w:w="1316"/>
      </w:tblGrid>
      <w:tr w:rsidR="0083263F" w:rsidRPr="001A3BB3" w:rsidTr="0006444C">
        <w:trPr>
          <w:trHeight w:hRule="exact" w:val="605"/>
        </w:trPr>
        <w:tc>
          <w:tcPr>
            <w:tcW w:w="5833"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shd w:val="clear" w:color="auto" w:fill="FFFFFF"/>
              <w:rPr>
                <w:sz w:val="24"/>
                <w:szCs w:val="24"/>
              </w:rPr>
            </w:pPr>
            <w:r w:rsidRPr="001A3BB3">
              <w:rPr>
                <w:sz w:val="24"/>
                <w:szCs w:val="24"/>
              </w:rPr>
              <w:t>7. Прибыль от реализации товаров, продукции, работ, услуг, млн. р.</w:t>
            </w:r>
          </w:p>
        </w:tc>
        <w:tc>
          <w:tcPr>
            <w:tcW w:w="790"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-612</w:t>
            </w:r>
          </w:p>
        </w:tc>
        <w:tc>
          <w:tcPr>
            <w:tcW w:w="873"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-3098</w:t>
            </w:r>
          </w:p>
        </w:tc>
        <w:tc>
          <w:tcPr>
            <w:tcW w:w="872"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-2486</w:t>
            </w:r>
          </w:p>
        </w:tc>
        <w:tc>
          <w:tcPr>
            <w:tcW w:w="1316"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506,21</w:t>
            </w:r>
          </w:p>
        </w:tc>
      </w:tr>
      <w:tr w:rsidR="0083263F" w:rsidRPr="001A3BB3" w:rsidTr="0006444C">
        <w:trPr>
          <w:trHeight w:hRule="exact" w:val="406"/>
        </w:trPr>
        <w:tc>
          <w:tcPr>
            <w:tcW w:w="5833"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shd w:val="clear" w:color="auto" w:fill="FFFFFF"/>
              <w:rPr>
                <w:sz w:val="24"/>
                <w:szCs w:val="24"/>
              </w:rPr>
            </w:pPr>
            <w:r w:rsidRPr="001A3BB3">
              <w:rPr>
                <w:sz w:val="24"/>
                <w:szCs w:val="24"/>
              </w:rPr>
              <w:t>8. Прибыль, млн. р.</w:t>
            </w:r>
          </w:p>
        </w:tc>
        <w:tc>
          <w:tcPr>
            <w:tcW w:w="790"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-3801</w:t>
            </w:r>
          </w:p>
        </w:tc>
        <w:tc>
          <w:tcPr>
            <w:tcW w:w="873"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-8031</w:t>
            </w:r>
          </w:p>
        </w:tc>
        <w:tc>
          <w:tcPr>
            <w:tcW w:w="872"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-4230</w:t>
            </w:r>
          </w:p>
        </w:tc>
        <w:tc>
          <w:tcPr>
            <w:tcW w:w="1316"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211,29</w:t>
            </w:r>
          </w:p>
        </w:tc>
      </w:tr>
      <w:tr w:rsidR="0083263F" w:rsidRPr="001A3BB3" w:rsidTr="0006444C">
        <w:trPr>
          <w:trHeight w:hRule="exact" w:val="420"/>
        </w:trPr>
        <w:tc>
          <w:tcPr>
            <w:tcW w:w="5833"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shd w:val="clear" w:color="auto" w:fill="FFFFFF"/>
              <w:rPr>
                <w:sz w:val="24"/>
                <w:szCs w:val="24"/>
              </w:rPr>
            </w:pPr>
            <w:r w:rsidRPr="001A3BB3">
              <w:rPr>
                <w:sz w:val="24"/>
                <w:szCs w:val="24"/>
              </w:rPr>
              <w:t>9. Чистая прибыль, млн. р.</w:t>
            </w:r>
          </w:p>
        </w:tc>
        <w:tc>
          <w:tcPr>
            <w:tcW w:w="790"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-4774</w:t>
            </w:r>
          </w:p>
        </w:tc>
        <w:tc>
          <w:tcPr>
            <w:tcW w:w="873"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-8949</w:t>
            </w:r>
          </w:p>
        </w:tc>
        <w:tc>
          <w:tcPr>
            <w:tcW w:w="872"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-4175</w:t>
            </w:r>
          </w:p>
        </w:tc>
        <w:tc>
          <w:tcPr>
            <w:tcW w:w="1316"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187,45</w:t>
            </w:r>
          </w:p>
        </w:tc>
      </w:tr>
      <w:tr w:rsidR="0083263F" w:rsidRPr="001A3BB3" w:rsidTr="0006444C">
        <w:trPr>
          <w:trHeight w:hRule="exact" w:val="406"/>
        </w:trPr>
        <w:tc>
          <w:tcPr>
            <w:tcW w:w="5833"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shd w:val="clear" w:color="auto" w:fill="FFFFFF"/>
              <w:rPr>
                <w:sz w:val="24"/>
                <w:szCs w:val="24"/>
              </w:rPr>
            </w:pPr>
            <w:r w:rsidRPr="001A3BB3">
              <w:rPr>
                <w:sz w:val="24"/>
                <w:szCs w:val="24"/>
              </w:rPr>
              <w:t>10. Показатели рентабельности:</w:t>
            </w:r>
          </w:p>
        </w:tc>
        <w:tc>
          <w:tcPr>
            <w:tcW w:w="790"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p>
        </w:tc>
        <w:tc>
          <w:tcPr>
            <w:tcW w:w="873"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p>
        </w:tc>
        <w:tc>
          <w:tcPr>
            <w:tcW w:w="872"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p>
        </w:tc>
        <w:tc>
          <w:tcPr>
            <w:tcW w:w="1316"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p>
        </w:tc>
      </w:tr>
      <w:tr w:rsidR="0083263F" w:rsidRPr="001A3BB3" w:rsidTr="0006444C">
        <w:trPr>
          <w:trHeight w:hRule="exact" w:val="449"/>
        </w:trPr>
        <w:tc>
          <w:tcPr>
            <w:tcW w:w="5833"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shd w:val="clear" w:color="auto" w:fill="FFFFFF"/>
              <w:rPr>
                <w:sz w:val="24"/>
                <w:szCs w:val="24"/>
              </w:rPr>
            </w:pPr>
            <w:r w:rsidRPr="001A3BB3">
              <w:rPr>
                <w:sz w:val="24"/>
                <w:szCs w:val="24"/>
              </w:rPr>
              <w:t>10.1. Рентабельность продаж, %</w:t>
            </w:r>
          </w:p>
        </w:tc>
        <w:tc>
          <w:tcPr>
            <w:tcW w:w="790"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-0,79</w:t>
            </w:r>
          </w:p>
        </w:tc>
        <w:tc>
          <w:tcPr>
            <w:tcW w:w="873"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-3,07</w:t>
            </w:r>
          </w:p>
        </w:tc>
        <w:tc>
          <w:tcPr>
            <w:tcW w:w="872"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-2,28</w:t>
            </w:r>
          </w:p>
        </w:tc>
        <w:tc>
          <w:tcPr>
            <w:tcW w:w="1316"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388,61</w:t>
            </w:r>
          </w:p>
        </w:tc>
      </w:tr>
      <w:tr w:rsidR="0083263F" w:rsidRPr="001A3BB3" w:rsidTr="0006444C">
        <w:trPr>
          <w:trHeight w:hRule="exact" w:val="759"/>
        </w:trPr>
        <w:tc>
          <w:tcPr>
            <w:tcW w:w="5833"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shd w:val="clear" w:color="auto" w:fill="FFFFFF"/>
              <w:rPr>
                <w:sz w:val="24"/>
                <w:szCs w:val="24"/>
              </w:rPr>
            </w:pPr>
            <w:r w:rsidRPr="001A3BB3">
              <w:rPr>
                <w:sz w:val="24"/>
                <w:szCs w:val="24"/>
              </w:rPr>
              <w:t>10.2. Рентабельность совокупных активов, рассчитанная по следующим показателям:</w:t>
            </w:r>
          </w:p>
        </w:tc>
        <w:tc>
          <w:tcPr>
            <w:tcW w:w="790"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p>
        </w:tc>
        <w:tc>
          <w:tcPr>
            <w:tcW w:w="873"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p>
        </w:tc>
        <w:tc>
          <w:tcPr>
            <w:tcW w:w="872"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p>
        </w:tc>
        <w:tc>
          <w:tcPr>
            <w:tcW w:w="1316"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p>
        </w:tc>
      </w:tr>
      <w:tr w:rsidR="0083263F" w:rsidRPr="001A3BB3" w:rsidTr="0006444C">
        <w:trPr>
          <w:trHeight w:hRule="exact" w:val="433"/>
        </w:trPr>
        <w:tc>
          <w:tcPr>
            <w:tcW w:w="5833"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shd w:val="clear" w:color="auto" w:fill="FFFFFF"/>
              <w:rPr>
                <w:sz w:val="24"/>
                <w:szCs w:val="24"/>
              </w:rPr>
            </w:pPr>
            <w:r w:rsidRPr="001A3BB3">
              <w:rPr>
                <w:sz w:val="24"/>
                <w:szCs w:val="24"/>
              </w:rPr>
              <w:t>10.2.1. Прибыли, %</w:t>
            </w:r>
          </w:p>
        </w:tc>
        <w:tc>
          <w:tcPr>
            <w:tcW w:w="790"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-3,18</w:t>
            </w:r>
          </w:p>
        </w:tc>
        <w:tc>
          <w:tcPr>
            <w:tcW w:w="873"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-4,91</w:t>
            </w:r>
          </w:p>
        </w:tc>
        <w:tc>
          <w:tcPr>
            <w:tcW w:w="872"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-1,73</w:t>
            </w:r>
          </w:p>
        </w:tc>
        <w:tc>
          <w:tcPr>
            <w:tcW w:w="1316"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154,40</w:t>
            </w:r>
          </w:p>
        </w:tc>
      </w:tr>
      <w:tr w:rsidR="0083263F" w:rsidRPr="001A3BB3" w:rsidTr="0006444C">
        <w:trPr>
          <w:trHeight w:hRule="exact" w:val="440"/>
        </w:trPr>
        <w:tc>
          <w:tcPr>
            <w:tcW w:w="5833"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shd w:val="clear" w:color="auto" w:fill="FFFFFF"/>
              <w:rPr>
                <w:sz w:val="24"/>
                <w:szCs w:val="24"/>
              </w:rPr>
            </w:pPr>
            <w:r w:rsidRPr="001A3BB3">
              <w:rPr>
                <w:sz w:val="24"/>
                <w:szCs w:val="24"/>
              </w:rPr>
              <w:t>10.2.2. Чистой прибыли, %</w:t>
            </w:r>
          </w:p>
        </w:tc>
        <w:tc>
          <w:tcPr>
            <w:tcW w:w="790"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-3,99</w:t>
            </w:r>
          </w:p>
        </w:tc>
        <w:tc>
          <w:tcPr>
            <w:tcW w:w="873"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-5,47</w:t>
            </w:r>
          </w:p>
        </w:tc>
        <w:tc>
          <w:tcPr>
            <w:tcW w:w="872"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-1,48</w:t>
            </w:r>
          </w:p>
        </w:tc>
        <w:tc>
          <w:tcPr>
            <w:tcW w:w="1316"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137,09</w:t>
            </w:r>
          </w:p>
        </w:tc>
      </w:tr>
      <w:tr w:rsidR="0083263F" w:rsidRPr="001A3BB3" w:rsidTr="0006444C">
        <w:trPr>
          <w:trHeight w:hRule="exact" w:val="622"/>
        </w:trPr>
        <w:tc>
          <w:tcPr>
            <w:tcW w:w="5833"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shd w:val="clear" w:color="auto" w:fill="FFFFFF"/>
              <w:rPr>
                <w:sz w:val="24"/>
                <w:szCs w:val="24"/>
              </w:rPr>
            </w:pPr>
            <w:r w:rsidRPr="001A3BB3">
              <w:rPr>
                <w:sz w:val="24"/>
                <w:szCs w:val="24"/>
              </w:rPr>
              <w:t>10.3. Рентабельность источников собственных средств,  %</w:t>
            </w:r>
          </w:p>
        </w:tc>
        <w:tc>
          <w:tcPr>
            <w:tcW w:w="790"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-7,27</w:t>
            </w:r>
          </w:p>
        </w:tc>
        <w:tc>
          <w:tcPr>
            <w:tcW w:w="873"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-15,79</w:t>
            </w:r>
          </w:p>
        </w:tc>
        <w:tc>
          <w:tcPr>
            <w:tcW w:w="872"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-8,52</w:t>
            </w:r>
          </w:p>
        </w:tc>
        <w:tc>
          <w:tcPr>
            <w:tcW w:w="1316"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217,19</w:t>
            </w:r>
          </w:p>
        </w:tc>
      </w:tr>
      <w:tr w:rsidR="0083263F" w:rsidRPr="001A3BB3" w:rsidTr="0006444C">
        <w:trPr>
          <w:trHeight w:hRule="exact" w:val="806"/>
        </w:trPr>
        <w:tc>
          <w:tcPr>
            <w:tcW w:w="5833"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shd w:val="clear" w:color="auto" w:fill="FFFFFF"/>
              <w:rPr>
                <w:sz w:val="24"/>
                <w:szCs w:val="24"/>
              </w:rPr>
            </w:pPr>
            <w:r w:rsidRPr="001A3BB3">
              <w:rPr>
                <w:sz w:val="24"/>
                <w:szCs w:val="24"/>
              </w:rPr>
              <w:t>10.4. Рентабельность внеоборотных активов, исчисленная по следующим показателям:</w:t>
            </w:r>
          </w:p>
        </w:tc>
        <w:tc>
          <w:tcPr>
            <w:tcW w:w="790"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p>
        </w:tc>
        <w:tc>
          <w:tcPr>
            <w:tcW w:w="873"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p>
        </w:tc>
        <w:tc>
          <w:tcPr>
            <w:tcW w:w="872"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p>
        </w:tc>
        <w:tc>
          <w:tcPr>
            <w:tcW w:w="1316"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p>
        </w:tc>
      </w:tr>
      <w:tr w:rsidR="0083263F" w:rsidRPr="001A3BB3" w:rsidTr="0006444C">
        <w:trPr>
          <w:trHeight w:hRule="exact" w:val="440"/>
        </w:trPr>
        <w:tc>
          <w:tcPr>
            <w:tcW w:w="5833"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shd w:val="clear" w:color="auto" w:fill="FFFFFF"/>
              <w:rPr>
                <w:sz w:val="24"/>
                <w:szCs w:val="24"/>
              </w:rPr>
            </w:pPr>
            <w:r w:rsidRPr="001A3BB3">
              <w:rPr>
                <w:sz w:val="24"/>
                <w:szCs w:val="24"/>
              </w:rPr>
              <w:t>10.4.1. Прибыли,  %</w:t>
            </w:r>
          </w:p>
        </w:tc>
        <w:tc>
          <w:tcPr>
            <w:tcW w:w="790"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-7,15</w:t>
            </w:r>
          </w:p>
        </w:tc>
        <w:tc>
          <w:tcPr>
            <w:tcW w:w="873"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-12,46</w:t>
            </w:r>
          </w:p>
        </w:tc>
        <w:tc>
          <w:tcPr>
            <w:tcW w:w="872"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-5,31</w:t>
            </w:r>
          </w:p>
        </w:tc>
        <w:tc>
          <w:tcPr>
            <w:tcW w:w="1316"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174,27</w:t>
            </w:r>
          </w:p>
        </w:tc>
      </w:tr>
      <w:tr w:rsidR="0083263F" w:rsidRPr="001A3BB3" w:rsidTr="0006444C">
        <w:trPr>
          <w:trHeight w:hRule="exact" w:val="433"/>
        </w:trPr>
        <w:tc>
          <w:tcPr>
            <w:tcW w:w="5833"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shd w:val="clear" w:color="auto" w:fill="FFFFFF"/>
              <w:rPr>
                <w:sz w:val="24"/>
                <w:szCs w:val="24"/>
              </w:rPr>
            </w:pPr>
            <w:r w:rsidRPr="001A3BB3">
              <w:rPr>
                <w:sz w:val="24"/>
                <w:szCs w:val="24"/>
              </w:rPr>
              <w:t>10.4.2. Чистой прибыли,  %</w:t>
            </w:r>
          </w:p>
        </w:tc>
        <w:tc>
          <w:tcPr>
            <w:tcW w:w="790"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-8,99</w:t>
            </w:r>
          </w:p>
        </w:tc>
        <w:tc>
          <w:tcPr>
            <w:tcW w:w="873"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-13,88</w:t>
            </w:r>
          </w:p>
        </w:tc>
        <w:tc>
          <w:tcPr>
            <w:tcW w:w="872"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-4,89</w:t>
            </w:r>
          </w:p>
        </w:tc>
        <w:tc>
          <w:tcPr>
            <w:tcW w:w="1316"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154,39</w:t>
            </w:r>
          </w:p>
        </w:tc>
      </w:tr>
      <w:tr w:rsidR="0083263F" w:rsidRPr="001A3BB3" w:rsidTr="0006444C">
        <w:trPr>
          <w:trHeight w:hRule="exact" w:val="799"/>
        </w:trPr>
        <w:tc>
          <w:tcPr>
            <w:tcW w:w="5833"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shd w:val="clear" w:color="auto" w:fill="FFFFFF"/>
              <w:rPr>
                <w:sz w:val="24"/>
                <w:szCs w:val="24"/>
              </w:rPr>
            </w:pPr>
            <w:r w:rsidRPr="001A3BB3">
              <w:rPr>
                <w:sz w:val="24"/>
                <w:szCs w:val="24"/>
              </w:rPr>
              <w:t>10.5. Рентабельность оборотных активов, определенная по следующим показателям:</w:t>
            </w:r>
          </w:p>
        </w:tc>
        <w:tc>
          <w:tcPr>
            <w:tcW w:w="790"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p>
        </w:tc>
        <w:tc>
          <w:tcPr>
            <w:tcW w:w="873"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p>
        </w:tc>
        <w:tc>
          <w:tcPr>
            <w:tcW w:w="872"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p>
        </w:tc>
        <w:tc>
          <w:tcPr>
            <w:tcW w:w="1316"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p>
        </w:tc>
      </w:tr>
      <w:tr w:rsidR="0083263F" w:rsidRPr="001A3BB3" w:rsidTr="0006444C">
        <w:trPr>
          <w:trHeight w:hRule="exact" w:val="440"/>
        </w:trPr>
        <w:tc>
          <w:tcPr>
            <w:tcW w:w="5833"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shd w:val="clear" w:color="auto" w:fill="FFFFFF"/>
              <w:rPr>
                <w:sz w:val="24"/>
                <w:szCs w:val="24"/>
              </w:rPr>
            </w:pPr>
            <w:r w:rsidRPr="001A3BB3">
              <w:rPr>
                <w:sz w:val="24"/>
                <w:szCs w:val="24"/>
              </w:rPr>
              <w:t>10.5.1. Прибыли,  %</w:t>
            </w:r>
          </w:p>
        </w:tc>
        <w:tc>
          <w:tcPr>
            <w:tcW w:w="790"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-5,72</w:t>
            </w:r>
          </w:p>
        </w:tc>
        <w:tc>
          <w:tcPr>
            <w:tcW w:w="873"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-8,11</w:t>
            </w:r>
          </w:p>
        </w:tc>
        <w:tc>
          <w:tcPr>
            <w:tcW w:w="872"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-2,39</w:t>
            </w:r>
          </w:p>
        </w:tc>
        <w:tc>
          <w:tcPr>
            <w:tcW w:w="1316"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141,78</w:t>
            </w:r>
          </w:p>
        </w:tc>
      </w:tr>
      <w:tr w:rsidR="0083263F" w:rsidRPr="001A3BB3" w:rsidTr="0006444C">
        <w:trPr>
          <w:trHeight w:hRule="exact" w:val="463"/>
        </w:trPr>
        <w:tc>
          <w:tcPr>
            <w:tcW w:w="5833"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shd w:val="clear" w:color="auto" w:fill="FFFFFF"/>
              <w:rPr>
                <w:sz w:val="24"/>
                <w:szCs w:val="24"/>
              </w:rPr>
            </w:pPr>
            <w:r w:rsidRPr="001A3BB3">
              <w:rPr>
                <w:sz w:val="24"/>
                <w:szCs w:val="24"/>
              </w:rPr>
              <w:t>10.5.2. Чистой прибыли,  %</w:t>
            </w:r>
          </w:p>
        </w:tc>
        <w:tc>
          <w:tcPr>
            <w:tcW w:w="790"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-7,18</w:t>
            </w:r>
          </w:p>
        </w:tc>
        <w:tc>
          <w:tcPr>
            <w:tcW w:w="873"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-9,04</w:t>
            </w:r>
          </w:p>
        </w:tc>
        <w:tc>
          <w:tcPr>
            <w:tcW w:w="872"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-1,86</w:t>
            </w:r>
          </w:p>
        </w:tc>
        <w:tc>
          <w:tcPr>
            <w:tcW w:w="1316"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125,90</w:t>
            </w:r>
          </w:p>
        </w:tc>
      </w:tr>
    </w:tbl>
    <w:p w:rsidR="0083263F" w:rsidRPr="001A3BB3" w:rsidRDefault="0083263F" w:rsidP="00DF4FF4">
      <w:pPr>
        <w:widowControl w:val="0"/>
        <w:spacing w:line="360" w:lineRule="exact"/>
        <w:ind w:firstLine="709"/>
        <w:jc w:val="both"/>
        <w:rPr>
          <w:sz w:val="24"/>
        </w:rPr>
      </w:pPr>
      <w:r w:rsidRPr="001A3BB3">
        <w:rPr>
          <w:spacing w:val="40"/>
          <w:sz w:val="24"/>
        </w:rPr>
        <w:t>Примечание</w:t>
      </w:r>
      <w:r w:rsidRPr="001A3BB3">
        <w:rPr>
          <w:sz w:val="24"/>
        </w:rPr>
        <w:t xml:space="preserve"> – Источник: форма №1 «Бухгалтерский баланс»</w:t>
      </w:r>
    </w:p>
    <w:p w:rsidR="0083263F" w:rsidRPr="000B43BF" w:rsidRDefault="0083263F" w:rsidP="00DF4FF4">
      <w:pPr>
        <w:widowControl w:val="0"/>
        <w:shd w:val="clear" w:color="auto" w:fill="FFFFFF"/>
        <w:spacing w:line="360" w:lineRule="exact"/>
        <w:ind w:firstLine="709"/>
        <w:jc w:val="both"/>
        <w:rPr>
          <w:sz w:val="28"/>
          <w:szCs w:val="28"/>
        </w:rPr>
      </w:pPr>
    </w:p>
    <w:p w:rsidR="0083263F" w:rsidRPr="000B43BF" w:rsidRDefault="0083263F" w:rsidP="00DF4FF4">
      <w:pPr>
        <w:widowControl w:val="0"/>
        <w:shd w:val="clear" w:color="auto" w:fill="FFFFFF"/>
        <w:spacing w:line="360" w:lineRule="exact"/>
        <w:ind w:firstLine="709"/>
        <w:jc w:val="both"/>
        <w:rPr>
          <w:sz w:val="28"/>
          <w:szCs w:val="28"/>
        </w:rPr>
      </w:pPr>
      <w:r w:rsidRPr="000B43BF">
        <w:rPr>
          <w:sz w:val="28"/>
          <w:szCs w:val="28"/>
        </w:rPr>
        <w:t xml:space="preserve">В </w:t>
      </w:r>
      <w:r w:rsidR="00BC4FC3">
        <w:rPr>
          <w:sz w:val="28"/>
          <w:szCs w:val="28"/>
        </w:rPr>
        <w:t>2008</w:t>
      </w:r>
      <w:r w:rsidRPr="000B43BF">
        <w:rPr>
          <w:sz w:val="28"/>
          <w:szCs w:val="28"/>
        </w:rPr>
        <w:t>-</w:t>
      </w:r>
      <w:r w:rsidR="00BC4FC3">
        <w:rPr>
          <w:sz w:val="28"/>
          <w:szCs w:val="28"/>
        </w:rPr>
        <w:t>2009</w:t>
      </w:r>
      <w:r w:rsidRPr="000B43BF">
        <w:rPr>
          <w:sz w:val="28"/>
          <w:szCs w:val="28"/>
        </w:rPr>
        <w:t xml:space="preserve"> годах финансовое положение предприятия оставалось очень сложным. В </w:t>
      </w:r>
      <w:r w:rsidR="00BC4FC3">
        <w:rPr>
          <w:sz w:val="28"/>
          <w:szCs w:val="28"/>
        </w:rPr>
        <w:t>2009</w:t>
      </w:r>
      <w:r w:rsidRPr="000B43BF">
        <w:rPr>
          <w:sz w:val="28"/>
          <w:szCs w:val="28"/>
        </w:rPr>
        <w:t xml:space="preserve"> году за счет снижения объемов реализации продукции, увеличения запасов готовой продукции на складах, предприятие получило убыток в размере 8</w:t>
      </w:r>
      <w:r>
        <w:rPr>
          <w:sz w:val="28"/>
          <w:szCs w:val="28"/>
        </w:rPr>
        <w:t>031</w:t>
      </w:r>
      <w:r w:rsidRPr="000B43BF">
        <w:rPr>
          <w:sz w:val="28"/>
          <w:szCs w:val="28"/>
        </w:rPr>
        <w:t xml:space="preserve"> </w:t>
      </w:r>
      <w:r>
        <w:rPr>
          <w:sz w:val="28"/>
          <w:szCs w:val="28"/>
        </w:rPr>
        <w:t>млн.</w:t>
      </w:r>
      <w:r w:rsidRPr="000B43BF">
        <w:rPr>
          <w:sz w:val="28"/>
          <w:szCs w:val="28"/>
        </w:rPr>
        <w:t xml:space="preserve"> </w:t>
      </w:r>
      <w:r>
        <w:rPr>
          <w:sz w:val="28"/>
          <w:szCs w:val="28"/>
        </w:rPr>
        <w:t>руб</w:t>
      </w:r>
      <w:r w:rsidRPr="000B43BF">
        <w:rPr>
          <w:sz w:val="28"/>
          <w:szCs w:val="28"/>
        </w:rPr>
        <w:t>. При этом, на фоне данного положения происходит дальнейший рост кредиторской и дебиторской задолженности предприятия.</w:t>
      </w:r>
    </w:p>
    <w:p w:rsidR="0083263F" w:rsidRDefault="0083263F" w:rsidP="00DF4FF4">
      <w:pPr>
        <w:widowControl w:val="0"/>
        <w:shd w:val="clear" w:color="auto" w:fill="FFFFFF"/>
        <w:spacing w:line="360" w:lineRule="exact"/>
        <w:ind w:firstLine="709"/>
        <w:jc w:val="both"/>
        <w:rPr>
          <w:sz w:val="28"/>
          <w:szCs w:val="28"/>
        </w:rPr>
      </w:pPr>
      <w:r w:rsidRPr="000B43BF">
        <w:rPr>
          <w:sz w:val="28"/>
          <w:szCs w:val="28"/>
        </w:rPr>
        <w:t xml:space="preserve">Изучая показатели рентабельности предприятия, видна тенденция к снижению. </w:t>
      </w:r>
    </w:p>
    <w:p w:rsidR="0083263F" w:rsidRPr="000B43BF" w:rsidRDefault="0083263F" w:rsidP="00DF4FF4">
      <w:pPr>
        <w:widowControl w:val="0"/>
        <w:shd w:val="clear" w:color="auto" w:fill="FFFFFF"/>
        <w:spacing w:line="360" w:lineRule="exact"/>
        <w:ind w:firstLine="709"/>
        <w:jc w:val="both"/>
        <w:rPr>
          <w:sz w:val="28"/>
          <w:szCs w:val="28"/>
        </w:rPr>
      </w:pPr>
      <w:r w:rsidRPr="000B43BF">
        <w:rPr>
          <w:sz w:val="28"/>
          <w:szCs w:val="28"/>
        </w:rPr>
        <w:t xml:space="preserve">В таблице 2.3 представлены показатели, характеризующие финансовое состояние предприятия. </w:t>
      </w:r>
    </w:p>
    <w:p w:rsidR="0083263F" w:rsidRPr="000B43BF" w:rsidRDefault="0083263F" w:rsidP="00DF4FF4">
      <w:pPr>
        <w:widowControl w:val="0"/>
        <w:shd w:val="clear" w:color="auto" w:fill="FFFFFF"/>
        <w:spacing w:line="360" w:lineRule="exact"/>
        <w:ind w:firstLine="709"/>
        <w:jc w:val="both"/>
        <w:rPr>
          <w:sz w:val="28"/>
          <w:szCs w:val="28"/>
        </w:rPr>
      </w:pPr>
    </w:p>
    <w:p w:rsidR="0083263F" w:rsidRPr="00BC4FC3" w:rsidRDefault="0083263F" w:rsidP="00DF4FF4">
      <w:pPr>
        <w:widowControl w:val="0"/>
        <w:shd w:val="clear" w:color="auto" w:fill="FFFFFF"/>
        <w:spacing w:line="360" w:lineRule="exact"/>
        <w:jc w:val="both"/>
        <w:rPr>
          <w:sz w:val="24"/>
        </w:rPr>
      </w:pPr>
      <w:r w:rsidRPr="000B43BF">
        <w:br w:type="page"/>
      </w:r>
      <w:r w:rsidRPr="00BC4FC3">
        <w:rPr>
          <w:sz w:val="24"/>
        </w:rPr>
        <w:t>Таблица 2.3 – Показатели финансового состояния ОАО «Полесье»</w:t>
      </w:r>
    </w:p>
    <w:tbl>
      <w:tblPr>
        <w:tblW w:w="9922" w:type="dxa"/>
        <w:tblInd w:w="40" w:type="dxa"/>
        <w:tblLayout w:type="fixed"/>
        <w:tblCellMar>
          <w:left w:w="40" w:type="dxa"/>
          <w:right w:w="40" w:type="dxa"/>
        </w:tblCellMar>
        <w:tblLook w:val="0000" w:firstRow="0" w:lastRow="0" w:firstColumn="0" w:lastColumn="0" w:noHBand="0" w:noVBand="0"/>
      </w:tblPr>
      <w:tblGrid>
        <w:gridCol w:w="4536"/>
        <w:gridCol w:w="1418"/>
        <w:gridCol w:w="1418"/>
        <w:gridCol w:w="1417"/>
        <w:gridCol w:w="1133"/>
      </w:tblGrid>
      <w:tr w:rsidR="0083263F" w:rsidRPr="001A3BB3" w:rsidTr="0006444C">
        <w:trPr>
          <w:trHeight w:hRule="exact" w:val="643"/>
        </w:trPr>
        <w:tc>
          <w:tcPr>
            <w:tcW w:w="4536"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shd w:val="clear" w:color="auto" w:fill="FFFFFF"/>
              <w:jc w:val="center"/>
              <w:rPr>
                <w:sz w:val="24"/>
                <w:szCs w:val="24"/>
              </w:rPr>
            </w:pPr>
            <w:r w:rsidRPr="001A3BB3">
              <w:rPr>
                <w:sz w:val="24"/>
                <w:szCs w:val="24"/>
              </w:rPr>
              <w:t>Показатели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shd w:val="clear" w:color="auto" w:fill="FFFFFF"/>
              <w:jc w:val="center"/>
              <w:rPr>
                <w:sz w:val="24"/>
                <w:szCs w:val="24"/>
              </w:rPr>
            </w:pPr>
            <w:r w:rsidRPr="001A3BB3">
              <w:rPr>
                <w:sz w:val="24"/>
                <w:szCs w:val="24"/>
              </w:rPr>
              <w:t>На 01.01.</w:t>
            </w:r>
            <w:r w:rsidR="00BC4FC3">
              <w:rPr>
                <w:sz w:val="24"/>
                <w:szCs w:val="24"/>
              </w:rPr>
              <w:t>2008</w:t>
            </w:r>
            <w:r w:rsidRPr="001A3BB3">
              <w:rPr>
                <w:sz w:val="24"/>
                <w:szCs w:val="24"/>
              </w:rPr>
              <w:t xml:space="preserve"> г.</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shd w:val="clear" w:color="auto" w:fill="FFFFFF"/>
              <w:jc w:val="center"/>
              <w:rPr>
                <w:sz w:val="24"/>
                <w:szCs w:val="24"/>
              </w:rPr>
            </w:pPr>
            <w:r w:rsidRPr="001A3BB3">
              <w:rPr>
                <w:sz w:val="24"/>
                <w:szCs w:val="24"/>
              </w:rPr>
              <w:t>На 01.01.</w:t>
            </w:r>
            <w:r w:rsidR="00BC4FC3">
              <w:rPr>
                <w:sz w:val="24"/>
                <w:szCs w:val="24"/>
              </w:rPr>
              <w:t>2009</w:t>
            </w:r>
            <w:r w:rsidRPr="001A3BB3">
              <w:rPr>
                <w:sz w:val="24"/>
                <w:szCs w:val="24"/>
              </w:rPr>
              <w:t xml:space="preserve"> г.</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shd w:val="clear" w:color="auto" w:fill="FFFFFF"/>
              <w:jc w:val="center"/>
              <w:rPr>
                <w:sz w:val="24"/>
                <w:szCs w:val="24"/>
              </w:rPr>
            </w:pPr>
            <w:r w:rsidRPr="001A3BB3">
              <w:rPr>
                <w:sz w:val="24"/>
                <w:szCs w:val="24"/>
              </w:rPr>
              <w:t>На 01.01.2009 г.</w:t>
            </w:r>
          </w:p>
        </w:tc>
        <w:tc>
          <w:tcPr>
            <w:tcW w:w="1133"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shd w:val="clear" w:color="auto" w:fill="FFFFFF"/>
              <w:jc w:val="center"/>
              <w:rPr>
                <w:sz w:val="24"/>
                <w:szCs w:val="24"/>
              </w:rPr>
            </w:pPr>
            <w:r w:rsidRPr="001A3BB3">
              <w:rPr>
                <w:sz w:val="24"/>
                <w:szCs w:val="24"/>
              </w:rPr>
              <w:t>Норматив</w:t>
            </w:r>
          </w:p>
        </w:tc>
      </w:tr>
      <w:tr w:rsidR="0083263F" w:rsidRPr="001A3BB3" w:rsidTr="0006444C">
        <w:trPr>
          <w:trHeight w:hRule="exact" w:val="421"/>
        </w:trPr>
        <w:tc>
          <w:tcPr>
            <w:tcW w:w="4536"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shd w:val="clear" w:color="auto" w:fill="FFFFFF"/>
              <w:rPr>
                <w:sz w:val="24"/>
                <w:szCs w:val="24"/>
              </w:rPr>
            </w:pPr>
            <w:r w:rsidRPr="001A3BB3">
              <w:rPr>
                <w:sz w:val="24"/>
                <w:szCs w:val="24"/>
              </w:rPr>
              <w:t>Коэффициент текущей ликвидности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lang w:val="en-US"/>
              </w:rPr>
              <w:t>1,</w:t>
            </w:r>
            <w:r w:rsidRPr="001A3BB3">
              <w:rPr>
                <w:sz w:val="24"/>
                <w:szCs w:val="24"/>
              </w:rPr>
              <w:t>44</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1,38</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2,49</w:t>
            </w:r>
          </w:p>
        </w:tc>
        <w:tc>
          <w:tcPr>
            <w:tcW w:w="1133"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lang w:val="en-US"/>
              </w:rPr>
              <w:t>&gt;=1</w:t>
            </w:r>
            <w:r w:rsidRPr="001A3BB3">
              <w:rPr>
                <w:sz w:val="24"/>
                <w:szCs w:val="24"/>
              </w:rPr>
              <w:t>,3</w:t>
            </w:r>
          </w:p>
        </w:tc>
      </w:tr>
      <w:tr w:rsidR="0083263F" w:rsidRPr="001A3BB3" w:rsidTr="0006444C">
        <w:trPr>
          <w:trHeight w:hRule="exact" w:val="421"/>
        </w:trPr>
        <w:tc>
          <w:tcPr>
            <w:tcW w:w="4536"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shd w:val="clear" w:color="auto" w:fill="FFFFFF"/>
              <w:rPr>
                <w:sz w:val="24"/>
                <w:szCs w:val="24"/>
              </w:rPr>
            </w:pPr>
            <w:r w:rsidRPr="001A3BB3">
              <w:rPr>
                <w:sz w:val="24"/>
                <w:szCs w:val="24"/>
              </w:rPr>
              <w:t>Коэффициент абсолютной ликвидности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lang w:val="en-US"/>
              </w:rPr>
            </w:pPr>
            <w:r w:rsidRPr="001A3BB3">
              <w:rPr>
                <w:sz w:val="24"/>
                <w:szCs w:val="24"/>
                <w:lang w:val="en-US"/>
              </w:rPr>
              <w:t>0,01</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lang w:val="en-US"/>
              </w:rPr>
            </w:pPr>
            <w:r w:rsidRPr="001A3BB3">
              <w:rPr>
                <w:sz w:val="24"/>
                <w:szCs w:val="24"/>
                <w:lang w:val="en-US"/>
              </w:rPr>
              <w:t>0,06</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lang w:val="en-US"/>
              </w:rPr>
              <w:t>0,4</w:t>
            </w:r>
            <w:r w:rsidRPr="001A3BB3">
              <w:rPr>
                <w:sz w:val="24"/>
                <w:szCs w:val="24"/>
              </w:rPr>
              <w:t>4</w:t>
            </w:r>
          </w:p>
        </w:tc>
        <w:tc>
          <w:tcPr>
            <w:tcW w:w="1133"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lang w:val="en-US"/>
              </w:rPr>
            </w:pPr>
            <w:r w:rsidRPr="001A3BB3">
              <w:rPr>
                <w:sz w:val="24"/>
                <w:szCs w:val="24"/>
                <w:lang w:val="en-US"/>
              </w:rPr>
              <w:t>&gt;=0,2</w:t>
            </w:r>
          </w:p>
        </w:tc>
      </w:tr>
      <w:tr w:rsidR="0083263F" w:rsidRPr="001A3BB3" w:rsidTr="0006444C">
        <w:trPr>
          <w:trHeight w:hRule="exact" w:val="652"/>
        </w:trPr>
        <w:tc>
          <w:tcPr>
            <w:tcW w:w="4536"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shd w:val="clear" w:color="auto" w:fill="FFFFFF"/>
              <w:rPr>
                <w:sz w:val="24"/>
                <w:szCs w:val="24"/>
              </w:rPr>
            </w:pPr>
            <w:r w:rsidRPr="001A3BB3">
              <w:rPr>
                <w:sz w:val="24"/>
                <w:szCs w:val="24"/>
              </w:rPr>
              <w:t>Коэффициент  обеспеченности собственными оборотными средствами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lang w:val="en-US"/>
              </w:rPr>
            </w:pPr>
            <w:r w:rsidRPr="001A3BB3">
              <w:rPr>
                <w:sz w:val="24"/>
                <w:szCs w:val="24"/>
                <w:lang w:val="en-US"/>
              </w:rPr>
              <w:t>0,30</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0,19</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-0,08</w:t>
            </w:r>
          </w:p>
        </w:tc>
        <w:tc>
          <w:tcPr>
            <w:tcW w:w="1133"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lang w:val="en-US"/>
              </w:rPr>
            </w:pPr>
            <w:r w:rsidRPr="001A3BB3">
              <w:rPr>
                <w:sz w:val="24"/>
                <w:szCs w:val="24"/>
                <w:lang w:val="en-US"/>
              </w:rPr>
              <w:t>&gt;=0,2</w:t>
            </w:r>
          </w:p>
        </w:tc>
      </w:tr>
      <w:tr w:rsidR="0083263F" w:rsidRPr="001A3BB3" w:rsidTr="0006444C">
        <w:trPr>
          <w:trHeight w:hRule="exact" w:val="630"/>
        </w:trPr>
        <w:tc>
          <w:tcPr>
            <w:tcW w:w="4536"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shd w:val="clear" w:color="auto" w:fill="FFFFFF"/>
              <w:rPr>
                <w:sz w:val="24"/>
                <w:szCs w:val="24"/>
              </w:rPr>
            </w:pPr>
            <w:r w:rsidRPr="001A3BB3">
              <w:rPr>
                <w:sz w:val="24"/>
                <w:szCs w:val="24"/>
              </w:rPr>
              <w:t>Коэффициент обеспеченности финансовых обязательств активами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lang w:val="en-US"/>
              </w:rPr>
              <w:t>0</w:t>
            </w:r>
            <w:r w:rsidRPr="001A3BB3">
              <w:rPr>
                <w:sz w:val="24"/>
                <w:szCs w:val="24"/>
              </w:rPr>
              <w:t>,12</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0,45</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0,65</w:t>
            </w:r>
          </w:p>
        </w:tc>
        <w:tc>
          <w:tcPr>
            <w:tcW w:w="1133"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lang w:val="en-US"/>
              </w:rPr>
            </w:pPr>
            <w:r w:rsidRPr="001A3BB3">
              <w:rPr>
                <w:sz w:val="24"/>
                <w:szCs w:val="24"/>
                <w:lang w:val="en-US"/>
              </w:rPr>
              <w:t>&lt;=0,85</w:t>
            </w:r>
          </w:p>
        </w:tc>
      </w:tr>
    </w:tbl>
    <w:p w:rsidR="0083263F" w:rsidRPr="001A3BB3" w:rsidRDefault="0083263F" w:rsidP="00DF4FF4">
      <w:pPr>
        <w:widowControl w:val="0"/>
        <w:spacing w:line="360" w:lineRule="exact"/>
        <w:ind w:firstLine="709"/>
        <w:jc w:val="both"/>
        <w:rPr>
          <w:sz w:val="24"/>
        </w:rPr>
      </w:pPr>
      <w:r w:rsidRPr="001A3BB3">
        <w:rPr>
          <w:spacing w:val="40"/>
          <w:sz w:val="24"/>
        </w:rPr>
        <w:t>Примечание</w:t>
      </w:r>
      <w:r w:rsidRPr="001A3BB3">
        <w:rPr>
          <w:sz w:val="24"/>
        </w:rPr>
        <w:t xml:space="preserve"> – Источник: форма №1 «Бухгалтерский баланс»</w:t>
      </w:r>
    </w:p>
    <w:p w:rsidR="0083263F" w:rsidRPr="005858C6" w:rsidRDefault="0083263F" w:rsidP="00DF4FF4">
      <w:pPr>
        <w:widowControl w:val="0"/>
        <w:shd w:val="clear" w:color="auto" w:fill="FFFFFF"/>
        <w:spacing w:line="360" w:lineRule="exact"/>
        <w:ind w:firstLine="709"/>
        <w:jc w:val="both"/>
        <w:rPr>
          <w:sz w:val="28"/>
          <w:szCs w:val="28"/>
        </w:rPr>
      </w:pPr>
    </w:p>
    <w:p w:rsidR="0083263F" w:rsidRPr="000B43BF" w:rsidRDefault="0083263F" w:rsidP="00DF4FF4">
      <w:pPr>
        <w:widowControl w:val="0"/>
        <w:shd w:val="clear" w:color="auto" w:fill="FFFFFF"/>
        <w:spacing w:line="360" w:lineRule="exact"/>
        <w:ind w:firstLine="709"/>
        <w:jc w:val="both"/>
        <w:rPr>
          <w:sz w:val="28"/>
          <w:szCs w:val="28"/>
        </w:rPr>
      </w:pPr>
      <w:r w:rsidRPr="000B43BF">
        <w:rPr>
          <w:sz w:val="28"/>
          <w:szCs w:val="28"/>
        </w:rPr>
        <w:t xml:space="preserve">Из таблицы </w:t>
      </w:r>
      <w:r>
        <w:rPr>
          <w:sz w:val="28"/>
          <w:szCs w:val="28"/>
        </w:rPr>
        <w:t>2</w:t>
      </w:r>
      <w:r w:rsidRPr="000B43BF">
        <w:rPr>
          <w:sz w:val="28"/>
          <w:szCs w:val="28"/>
        </w:rPr>
        <w:t xml:space="preserve">.3 видно, что предприятие повысило свою ликвидность, погасив часть краткосрочных обязательств, в том числе и просроченных, что также благоприятно сказалось на коэффициенте обеспеченности просроченных финансовых обязательств активами. При этом предприятие на данный момент имеет дефицит собственных оборотных средств и у него существенно возросли долгосрочные обязательства. Данные о финансовой устойчивости предприятия представлены в таблице </w:t>
      </w:r>
      <w:r>
        <w:rPr>
          <w:sz w:val="28"/>
          <w:szCs w:val="28"/>
        </w:rPr>
        <w:t>2</w:t>
      </w:r>
      <w:r w:rsidRPr="000B43BF">
        <w:rPr>
          <w:sz w:val="28"/>
          <w:szCs w:val="28"/>
        </w:rPr>
        <w:t>.4.</w:t>
      </w:r>
    </w:p>
    <w:p w:rsidR="0083263F" w:rsidRPr="00BC4FC3" w:rsidRDefault="0083263F" w:rsidP="00DF4FF4">
      <w:pPr>
        <w:widowControl w:val="0"/>
        <w:shd w:val="clear" w:color="auto" w:fill="FFFFFF"/>
        <w:tabs>
          <w:tab w:val="left" w:leader="underscore" w:pos="9691"/>
        </w:tabs>
        <w:spacing w:line="360" w:lineRule="exact"/>
        <w:jc w:val="both"/>
        <w:rPr>
          <w:sz w:val="24"/>
        </w:rPr>
      </w:pPr>
      <w:r w:rsidRPr="00BC4FC3">
        <w:rPr>
          <w:sz w:val="24"/>
        </w:rPr>
        <w:t xml:space="preserve">Таблица 2.4 - Показатели финансовой устойчивости ОАО «Полесье» за </w:t>
      </w:r>
      <w:r w:rsidR="00BC4FC3" w:rsidRPr="00BC4FC3">
        <w:rPr>
          <w:sz w:val="24"/>
        </w:rPr>
        <w:t>2009</w:t>
      </w:r>
      <w:r w:rsidRPr="00BC4FC3">
        <w:rPr>
          <w:sz w:val="24"/>
        </w:rPr>
        <w:t xml:space="preserve"> г.</w:t>
      </w:r>
    </w:p>
    <w:tbl>
      <w:tblPr>
        <w:tblW w:w="9950" w:type="dxa"/>
        <w:tblInd w:w="40" w:type="dxa"/>
        <w:tblLayout w:type="fixed"/>
        <w:tblCellMar>
          <w:left w:w="40" w:type="dxa"/>
          <w:right w:w="40" w:type="dxa"/>
        </w:tblCellMar>
        <w:tblLook w:val="0000" w:firstRow="0" w:lastRow="0" w:firstColumn="0" w:lastColumn="0" w:noHBand="0" w:noVBand="0"/>
      </w:tblPr>
      <w:tblGrid>
        <w:gridCol w:w="4395"/>
        <w:gridCol w:w="1408"/>
        <w:gridCol w:w="1430"/>
        <w:gridCol w:w="1131"/>
        <w:gridCol w:w="1586"/>
      </w:tblGrid>
      <w:tr w:rsidR="0083263F" w:rsidRPr="001A3BB3" w:rsidTr="0006444C">
        <w:trPr>
          <w:trHeight w:hRule="exact" w:val="741"/>
        </w:trPr>
        <w:tc>
          <w:tcPr>
            <w:tcW w:w="4395"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shd w:val="clear" w:color="auto" w:fill="FFFFFF"/>
              <w:jc w:val="center"/>
              <w:rPr>
                <w:sz w:val="24"/>
                <w:szCs w:val="24"/>
              </w:rPr>
            </w:pPr>
            <w:r w:rsidRPr="001A3BB3">
              <w:rPr>
                <w:sz w:val="24"/>
                <w:szCs w:val="24"/>
              </w:rPr>
              <w:t>Показатели</w:t>
            </w:r>
          </w:p>
        </w:tc>
        <w:tc>
          <w:tcPr>
            <w:tcW w:w="1408"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shd w:val="clear" w:color="auto" w:fill="FFFFFF"/>
              <w:jc w:val="center"/>
              <w:rPr>
                <w:sz w:val="24"/>
                <w:szCs w:val="24"/>
              </w:rPr>
            </w:pPr>
            <w:r w:rsidRPr="001A3BB3">
              <w:rPr>
                <w:sz w:val="24"/>
                <w:szCs w:val="24"/>
              </w:rPr>
              <w:t>На 01.01.</w:t>
            </w:r>
            <w:r w:rsidR="00BC4FC3">
              <w:rPr>
                <w:sz w:val="24"/>
                <w:szCs w:val="24"/>
              </w:rPr>
              <w:t>2009</w:t>
            </w:r>
            <w:r w:rsidRPr="001A3BB3">
              <w:rPr>
                <w:sz w:val="24"/>
                <w:szCs w:val="24"/>
              </w:rPr>
              <w:t xml:space="preserve"> г.</w:t>
            </w:r>
          </w:p>
        </w:tc>
        <w:tc>
          <w:tcPr>
            <w:tcW w:w="1430"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shd w:val="clear" w:color="auto" w:fill="FFFFFF"/>
              <w:jc w:val="center"/>
              <w:rPr>
                <w:sz w:val="24"/>
                <w:szCs w:val="24"/>
              </w:rPr>
            </w:pPr>
            <w:r w:rsidRPr="001A3BB3">
              <w:rPr>
                <w:sz w:val="24"/>
                <w:szCs w:val="24"/>
              </w:rPr>
              <w:t>На 01.01.2009 г.</w:t>
            </w:r>
          </w:p>
        </w:tc>
        <w:tc>
          <w:tcPr>
            <w:tcW w:w="1131"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shd w:val="clear" w:color="auto" w:fill="FFFFFF"/>
              <w:jc w:val="center"/>
              <w:rPr>
                <w:sz w:val="24"/>
                <w:szCs w:val="24"/>
              </w:rPr>
            </w:pPr>
            <w:r w:rsidRPr="001A3BB3">
              <w:rPr>
                <w:sz w:val="24"/>
                <w:szCs w:val="24"/>
              </w:rPr>
              <w:t>Отклоне-ние</w:t>
            </w:r>
          </w:p>
        </w:tc>
        <w:tc>
          <w:tcPr>
            <w:tcW w:w="1586"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shd w:val="clear" w:color="auto" w:fill="FFFFFF"/>
              <w:jc w:val="center"/>
              <w:rPr>
                <w:sz w:val="24"/>
                <w:szCs w:val="24"/>
              </w:rPr>
            </w:pPr>
            <w:r w:rsidRPr="001A3BB3">
              <w:rPr>
                <w:sz w:val="24"/>
                <w:szCs w:val="24"/>
              </w:rPr>
              <w:t xml:space="preserve">Темп роста (снижения), </w:t>
            </w:r>
            <w:r w:rsidRPr="001A3BB3">
              <w:rPr>
                <w:bCs/>
                <w:sz w:val="24"/>
                <w:szCs w:val="24"/>
              </w:rPr>
              <w:t xml:space="preserve"> %</w:t>
            </w:r>
          </w:p>
        </w:tc>
      </w:tr>
      <w:tr w:rsidR="0083263F" w:rsidRPr="001A3BB3" w:rsidTr="0006444C">
        <w:trPr>
          <w:trHeight w:val="277"/>
        </w:trPr>
        <w:tc>
          <w:tcPr>
            <w:tcW w:w="4395"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shd w:val="clear" w:color="auto" w:fill="FFFFFF"/>
              <w:jc w:val="both"/>
              <w:rPr>
                <w:sz w:val="24"/>
                <w:szCs w:val="24"/>
              </w:rPr>
            </w:pPr>
            <w:r w:rsidRPr="001A3BB3">
              <w:rPr>
                <w:sz w:val="24"/>
                <w:szCs w:val="24"/>
              </w:rPr>
              <w:t>1. Совокупные активы, млн. р.</w:t>
            </w:r>
          </w:p>
        </w:tc>
        <w:tc>
          <w:tcPr>
            <w:tcW w:w="1408"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119640</w:t>
            </w:r>
          </w:p>
        </w:tc>
        <w:tc>
          <w:tcPr>
            <w:tcW w:w="1430"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165501</w:t>
            </w:r>
          </w:p>
        </w:tc>
        <w:tc>
          <w:tcPr>
            <w:tcW w:w="1131"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45861</w:t>
            </w:r>
          </w:p>
        </w:tc>
        <w:tc>
          <w:tcPr>
            <w:tcW w:w="1586"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138,33</w:t>
            </w:r>
          </w:p>
        </w:tc>
      </w:tr>
      <w:tr w:rsidR="0083263F" w:rsidRPr="001A3BB3" w:rsidTr="0006444C">
        <w:trPr>
          <w:trHeight w:val="315"/>
        </w:trPr>
        <w:tc>
          <w:tcPr>
            <w:tcW w:w="4395"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shd w:val="clear" w:color="auto" w:fill="FFFFFF"/>
              <w:rPr>
                <w:sz w:val="24"/>
                <w:szCs w:val="24"/>
              </w:rPr>
            </w:pPr>
            <w:r w:rsidRPr="001A3BB3">
              <w:rPr>
                <w:sz w:val="24"/>
                <w:szCs w:val="24"/>
              </w:rPr>
              <w:t>2. Капитал и резервы, млн. р.</w:t>
            </w:r>
          </w:p>
        </w:tc>
        <w:tc>
          <w:tcPr>
            <w:tcW w:w="1408"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65631</w:t>
            </w:r>
          </w:p>
        </w:tc>
        <w:tc>
          <w:tcPr>
            <w:tcW w:w="1430"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56686</w:t>
            </w:r>
          </w:p>
        </w:tc>
        <w:tc>
          <w:tcPr>
            <w:tcW w:w="1131"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-8945</w:t>
            </w:r>
          </w:p>
        </w:tc>
        <w:tc>
          <w:tcPr>
            <w:tcW w:w="1586"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86,37</w:t>
            </w:r>
          </w:p>
        </w:tc>
      </w:tr>
      <w:tr w:rsidR="0083263F" w:rsidRPr="001A3BB3" w:rsidTr="0006444C">
        <w:trPr>
          <w:trHeight w:val="235"/>
        </w:trPr>
        <w:tc>
          <w:tcPr>
            <w:tcW w:w="4395"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shd w:val="clear" w:color="auto" w:fill="FFFFFF"/>
              <w:rPr>
                <w:sz w:val="24"/>
                <w:szCs w:val="24"/>
              </w:rPr>
            </w:pPr>
            <w:r w:rsidRPr="001A3BB3">
              <w:rPr>
                <w:sz w:val="24"/>
                <w:szCs w:val="24"/>
              </w:rPr>
              <w:t>3. Обязательства, всего, млн. р.</w:t>
            </w:r>
          </w:p>
        </w:tc>
        <w:tc>
          <w:tcPr>
            <w:tcW w:w="1408"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54009</w:t>
            </w:r>
          </w:p>
        </w:tc>
        <w:tc>
          <w:tcPr>
            <w:tcW w:w="1430"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106815</w:t>
            </w:r>
          </w:p>
        </w:tc>
        <w:tc>
          <w:tcPr>
            <w:tcW w:w="1131"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52806</w:t>
            </w:r>
          </w:p>
        </w:tc>
        <w:tc>
          <w:tcPr>
            <w:tcW w:w="1586"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197,77</w:t>
            </w:r>
          </w:p>
        </w:tc>
      </w:tr>
      <w:tr w:rsidR="0083263F" w:rsidRPr="001A3BB3" w:rsidTr="0006444C">
        <w:trPr>
          <w:trHeight w:val="243"/>
        </w:trPr>
        <w:tc>
          <w:tcPr>
            <w:tcW w:w="4395" w:type="dxa"/>
            <w:tcBorders>
              <w:top w:val="single" w:sz="6" w:space="0" w:color="auto"/>
              <w:left w:val="single" w:sz="6" w:space="0" w:color="auto"/>
              <w:bottom w:val="single" w:sz="4" w:space="0" w:color="auto"/>
              <w:right w:val="single" w:sz="6" w:space="0" w:color="auto"/>
            </w:tcBorders>
            <w:shd w:val="clear" w:color="auto" w:fill="FFFFFF"/>
            <w:vAlign w:val="center"/>
          </w:tcPr>
          <w:p w:rsidR="0083263F" w:rsidRPr="001A3BB3" w:rsidRDefault="0083263F" w:rsidP="001A3BB3">
            <w:pPr>
              <w:widowControl w:val="0"/>
              <w:shd w:val="clear" w:color="auto" w:fill="FFFFFF"/>
              <w:rPr>
                <w:sz w:val="24"/>
                <w:szCs w:val="24"/>
              </w:rPr>
            </w:pPr>
            <w:r w:rsidRPr="001A3BB3">
              <w:rPr>
                <w:sz w:val="24"/>
                <w:szCs w:val="24"/>
              </w:rPr>
              <w:t>3.1. Долгосрочные обязательства, млн. р.</w:t>
            </w:r>
          </w:p>
        </w:tc>
        <w:tc>
          <w:tcPr>
            <w:tcW w:w="1408" w:type="dxa"/>
            <w:tcBorders>
              <w:top w:val="single" w:sz="6" w:space="0" w:color="auto"/>
              <w:left w:val="single" w:sz="6" w:space="0" w:color="auto"/>
              <w:bottom w:val="single" w:sz="4"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5768</w:t>
            </w:r>
          </w:p>
        </w:tc>
        <w:tc>
          <w:tcPr>
            <w:tcW w:w="1430" w:type="dxa"/>
            <w:tcBorders>
              <w:top w:val="single" w:sz="6" w:space="0" w:color="auto"/>
              <w:left w:val="single" w:sz="6" w:space="0" w:color="auto"/>
              <w:bottom w:val="single" w:sz="4"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67014</w:t>
            </w:r>
          </w:p>
        </w:tc>
        <w:tc>
          <w:tcPr>
            <w:tcW w:w="1131" w:type="dxa"/>
            <w:tcBorders>
              <w:top w:val="single" w:sz="6" w:space="0" w:color="auto"/>
              <w:left w:val="single" w:sz="6" w:space="0" w:color="auto"/>
              <w:bottom w:val="single" w:sz="4"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61246</w:t>
            </w:r>
          </w:p>
        </w:tc>
        <w:tc>
          <w:tcPr>
            <w:tcW w:w="1586" w:type="dxa"/>
            <w:tcBorders>
              <w:top w:val="single" w:sz="6" w:space="0" w:color="auto"/>
              <w:left w:val="single" w:sz="6" w:space="0" w:color="auto"/>
              <w:bottom w:val="single" w:sz="4"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1161,82</w:t>
            </w:r>
          </w:p>
        </w:tc>
      </w:tr>
      <w:tr w:rsidR="0083263F" w:rsidRPr="001A3BB3" w:rsidTr="0006444C">
        <w:trPr>
          <w:trHeight w:val="553"/>
        </w:trPr>
        <w:tc>
          <w:tcPr>
            <w:tcW w:w="4395" w:type="dxa"/>
            <w:tcBorders>
              <w:top w:val="single" w:sz="4" w:space="0" w:color="auto"/>
              <w:left w:val="single" w:sz="6" w:space="0" w:color="auto"/>
              <w:right w:val="single" w:sz="6" w:space="0" w:color="auto"/>
            </w:tcBorders>
            <w:shd w:val="clear" w:color="auto" w:fill="FFFFFF"/>
            <w:vAlign w:val="center"/>
          </w:tcPr>
          <w:p w:rsidR="0083263F" w:rsidRPr="001A3BB3" w:rsidRDefault="0083263F" w:rsidP="001A3BB3">
            <w:pPr>
              <w:widowControl w:val="0"/>
              <w:shd w:val="clear" w:color="auto" w:fill="FFFFFF"/>
              <w:rPr>
                <w:sz w:val="24"/>
                <w:szCs w:val="24"/>
              </w:rPr>
            </w:pPr>
            <w:r w:rsidRPr="001A3BB3">
              <w:rPr>
                <w:sz w:val="24"/>
                <w:szCs w:val="24"/>
              </w:rPr>
              <w:t>3.2. Краткосрочные обязательства всего, млн. р.</w:t>
            </w:r>
          </w:p>
        </w:tc>
        <w:tc>
          <w:tcPr>
            <w:tcW w:w="1408" w:type="dxa"/>
            <w:tcBorders>
              <w:top w:val="single" w:sz="4" w:space="0" w:color="auto"/>
              <w:left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48241</w:t>
            </w:r>
          </w:p>
        </w:tc>
        <w:tc>
          <w:tcPr>
            <w:tcW w:w="1430" w:type="dxa"/>
            <w:tcBorders>
              <w:top w:val="single" w:sz="4" w:space="0" w:color="auto"/>
              <w:left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39801</w:t>
            </w:r>
          </w:p>
        </w:tc>
        <w:tc>
          <w:tcPr>
            <w:tcW w:w="1131" w:type="dxa"/>
            <w:tcBorders>
              <w:top w:val="single" w:sz="4" w:space="0" w:color="auto"/>
              <w:left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-8440</w:t>
            </w:r>
          </w:p>
        </w:tc>
        <w:tc>
          <w:tcPr>
            <w:tcW w:w="1586" w:type="dxa"/>
            <w:tcBorders>
              <w:top w:val="single" w:sz="4" w:space="0" w:color="auto"/>
              <w:left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82,50</w:t>
            </w:r>
          </w:p>
        </w:tc>
      </w:tr>
      <w:tr w:rsidR="0083263F" w:rsidRPr="001A3BB3" w:rsidTr="0006444C">
        <w:trPr>
          <w:trHeight w:hRule="exact" w:val="581"/>
        </w:trPr>
        <w:tc>
          <w:tcPr>
            <w:tcW w:w="4395" w:type="dxa"/>
            <w:tcBorders>
              <w:top w:val="single" w:sz="4"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shd w:val="clear" w:color="auto" w:fill="FFFFFF"/>
              <w:rPr>
                <w:sz w:val="24"/>
                <w:szCs w:val="24"/>
              </w:rPr>
            </w:pPr>
            <w:r w:rsidRPr="001A3BB3">
              <w:rPr>
                <w:sz w:val="24"/>
                <w:szCs w:val="24"/>
              </w:rPr>
              <w:t>3.2.1. В том числе кредиторская задолженность, млн. р.</w:t>
            </w:r>
          </w:p>
        </w:tc>
        <w:tc>
          <w:tcPr>
            <w:tcW w:w="1408" w:type="dxa"/>
            <w:tcBorders>
              <w:top w:val="single" w:sz="4"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25265</w:t>
            </w:r>
          </w:p>
        </w:tc>
        <w:tc>
          <w:tcPr>
            <w:tcW w:w="1430" w:type="dxa"/>
            <w:tcBorders>
              <w:top w:val="single" w:sz="4"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12334</w:t>
            </w:r>
          </w:p>
        </w:tc>
        <w:tc>
          <w:tcPr>
            <w:tcW w:w="1131" w:type="dxa"/>
            <w:tcBorders>
              <w:top w:val="single" w:sz="4"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-12931</w:t>
            </w:r>
          </w:p>
        </w:tc>
        <w:tc>
          <w:tcPr>
            <w:tcW w:w="1586" w:type="dxa"/>
            <w:tcBorders>
              <w:top w:val="single" w:sz="4"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48,82</w:t>
            </w:r>
          </w:p>
        </w:tc>
      </w:tr>
      <w:tr w:rsidR="0083263F" w:rsidRPr="001A3BB3" w:rsidTr="0006444C">
        <w:trPr>
          <w:trHeight w:hRule="exact" w:val="566"/>
        </w:trPr>
        <w:tc>
          <w:tcPr>
            <w:tcW w:w="4395" w:type="dxa"/>
            <w:tcBorders>
              <w:top w:val="single" w:sz="6" w:space="0" w:color="auto"/>
              <w:left w:val="single" w:sz="6" w:space="0" w:color="auto"/>
              <w:bottom w:val="nil"/>
              <w:right w:val="single" w:sz="6" w:space="0" w:color="auto"/>
            </w:tcBorders>
            <w:shd w:val="clear" w:color="auto" w:fill="FFFFFF"/>
            <w:vAlign w:val="center"/>
          </w:tcPr>
          <w:p w:rsidR="0083263F" w:rsidRPr="001A3BB3" w:rsidRDefault="0083263F" w:rsidP="001A3BB3">
            <w:pPr>
              <w:widowControl w:val="0"/>
              <w:shd w:val="clear" w:color="auto" w:fill="FFFFFF"/>
              <w:rPr>
                <w:sz w:val="24"/>
                <w:szCs w:val="24"/>
              </w:rPr>
            </w:pPr>
            <w:r w:rsidRPr="001A3BB3">
              <w:rPr>
                <w:sz w:val="24"/>
                <w:szCs w:val="24"/>
              </w:rPr>
              <w:t>4. Собственные оборотные средства, млн. руб.</w:t>
            </w:r>
          </w:p>
        </w:tc>
        <w:tc>
          <w:tcPr>
            <w:tcW w:w="1408" w:type="dxa"/>
            <w:tcBorders>
              <w:top w:val="single" w:sz="6" w:space="0" w:color="auto"/>
              <w:left w:val="single" w:sz="6" w:space="0" w:color="auto"/>
              <w:bottom w:val="nil"/>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66509</w:t>
            </w:r>
          </w:p>
        </w:tc>
        <w:tc>
          <w:tcPr>
            <w:tcW w:w="1430" w:type="dxa"/>
            <w:tcBorders>
              <w:top w:val="single" w:sz="6" w:space="0" w:color="auto"/>
              <w:left w:val="single" w:sz="6" w:space="0" w:color="auto"/>
              <w:bottom w:val="nil"/>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99030</w:t>
            </w:r>
          </w:p>
        </w:tc>
        <w:tc>
          <w:tcPr>
            <w:tcW w:w="1131" w:type="dxa"/>
            <w:tcBorders>
              <w:top w:val="single" w:sz="6" w:space="0" w:color="auto"/>
              <w:left w:val="single" w:sz="6" w:space="0" w:color="auto"/>
              <w:bottom w:val="nil"/>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32521</w:t>
            </w:r>
          </w:p>
        </w:tc>
        <w:tc>
          <w:tcPr>
            <w:tcW w:w="1586" w:type="dxa"/>
            <w:tcBorders>
              <w:top w:val="single" w:sz="6" w:space="0" w:color="auto"/>
              <w:left w:val="single" w:sz="6" w:space="0" w:color="auto"/>
              <w:bottom w:val="nil"/>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148,90</w:t>
            </w:r>
          </w:p>
        </w:tc>
      </w:tr>
      <w:tr w:rsidR="0083263F" w:rsidRPr="001A3BB3" w:rsidTr="0006444C">
        <w:trPr>
          <w:trHeight w:hRule="exact" w:val="574"/>
        </w:trPr>
        <w:tc>
          <w:tcPr>
            <w:tcW w:w="4395"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shd w:val="clear" w:color="auto" w:fill="FFFFFF"/>
              <w:rPr>
                <w:sz w:val="24"/>
                <w:szCs w:val="24"/>
              </w:rPr>
            </w:pPr>
            <w:r w:rsidRPr="001A3BB3">
              <w:rPr>
                <w:sz w:val="24"/>
                <w:szCs w:val="24"/>
              </w:rPr>
              <w:t>5. Просроченная кредиторская задолженность, млн. р.</w:t>
            </w:r>
          </w:p>
        </w:tc>
        <w:tc>
          <w:tcPr>
            <w:tcW w:w="1408"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10386</w:t>
            </w:r>
          </w:p>
        </w:tc>
        <w:tc>
          <w:tcPr>
            <w:tcW w:w="1430"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3065</w:t>
            </w:r>
          </w:p>
        </w:tc>
        <w:tc>
          <w:tcPr>
            <w:tcW w:w="1131"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-7321</w:t>
            </w:r>
          </w:p>
        </w:tc>
        <w:tc>
          <w:tcPr>
            <w:tcW w:w="1586"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29,51</w:t>
            </w:r>
          </w:p>
        </w:tc>
      </w:tr>
      <w:tr w:rsidR="0083263F" w:rsidRPr="001A3BB3" w:rsidTr="0006444C">
        <w:trPr>
          <w:trHeight w:hRule="exact" w:val="570"/>
        </w:trPr>
        <w:tc>
          <w:tcPr>
            <w:tcW w:w="4395"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shd w:val="clear" w:color="auto" w:fill="FFFFFF"/>
              <w:rPr>
                <w:sz w:val="24"/>
                <w:szCs w:val="24"/>
              </w:rPr>
            </w:pPr>
            <w:r w:rsidRPr="001A3BB3">
              <w:rPr>
                <w:sz w:val="24"/>
                <w:szCs w:val="24"/>
              </w:rPr>
              <w:t>6. Показатели финансовой устойчивости:</w:t>
            </w:r>
          </w:p>
        </w:tc>
        <w:tc>
          <w:tcPr>
            <w:tcW w:w="1408"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p>
        </w:tc>
        <w:tc>
          <w:tcPr>
            <w:tcW w:w="1430"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p>
        </w:tc>
        <w:tc>
          <w:tcPr>
            <w:tcW w:w="1131"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p>
        </w:tc>
        <w:tc>
          <w:tcPr>
            <w:tcW w:w="1586"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p>
        </w:tc>
      </w:tr>
      <w:tr w:rsidR="0083263F" w:rsidRPr="001A3BB3" w:rsidTr="0006444C">
        <w:trPr>
          <w:trHeight w:hRule="exact" w:val="365"/>
        </w:trPr>
        <w:tc>
          <w:tcPr>
            <w:tcW w:w="4395"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shd w:val="clear" w:color="auto" w:fill="FFFFFF"/>
              <w:rPr>
                <w:sz w:val="24"/>
                <w:szCs w:val="24"/>
              </w:rPr>
            </w:pPr>
            <w:r w:rsidRPr="001A3BB3">
              <w:rPr>
                <w:sz w:val="24"/>
                <w:szCs w:val="24"/>
              </w:rPr>
              <w:t xml:space="preserve">6.1. Коэффициент автономии </w:t>
            </w:r>
          </w:p>
        </w:tc>
        <w:tc>
          <w:tcPr>
            <w:tcW w:w="1408"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0,55</w:t>
            </w:r>
          </w:p>
        </w:tc>
        <w:tc>
          <w:tcPr>
            <w:tcW w:w="1430"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0,34</w:t>
            </w:r>
          </w:p>
        </w:tc>
        <w:tc>
          <w:tcPr>
            <w:tcW w:w="1131"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-0,21</w:t>
            </w:r>
          </w:p>
        </w:tc>
        <w:tc>
          <w:tcPr>
            <w:tcW w:w="1586"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61,82</w:t>
            </w:r>
          </w:p>
        </w:tc>
      </w:tr>
      <w:tr w:rsidR="0083263F" w:rsidRPr="001A3BB3" w:rsidTr="0006444C">
        <w:trPr>
          <w:trHeight w:hRule="exact" w:val="554"/>
        </w:trPr>
        <w:tc>
          <w:tcPr>
            <w:tcW w:w="4395"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shd w:val="clear" w:color="auto" w:fill="FFFFFF"/>
              <w:rPr>
                <w:sz w:val="24"/>
                <w:szCs w:val="24"/>
              </w:rPr>
            </w:pPr>
            <w:r w:rsidRPr="001A3BB3">
              <w:rPr>
                <w:sz w:val="24"/>
                <w:szCs w:val="24"/>
              </w:rPr>
              <w:t xml:space="preserve">6.2. Коэффициент финансовой зависимости </w:t>
            </w:r>
          </w:p>
        </w:tc>
        <w:tc>
          <w:tcPr>
            <w:tcW w:w="1408"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0,45</w:t>
            </w:r>
          </w:p>
        </w:tc>
        <w:tc>
          <w:tcPr>
            <w:tcW w:w="1430"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0,64</w:t>
            </w:r>
          </w:p>
        </w:tc>
        <w:tc>
          <w:tcPr>
            <w:tcW w:w="1131"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0,19</w:t>
            </w:r>
          </w:p>
        </w:tc>
        <w:tc>
          <w:tcPr>
            <w:tcW w:w="1586"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142,22</w:t>
            </w:r>
          </w:p>
        </w:tc>
      </w:tr>
      <w:tr w:rsidR="0083263F" w:rsidRPr="001A3BB3" w:rsidTr="0006444C">
        <w:trPr>
          <w:trHeight w:hRule="exact" w:val="279"/>
        </w:trPr>
        <w:tc>
          <w:tcPr>
            <w:tcW w:w="4395"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shd w:val="clear" w:color="auto" w:fill="FFFFFF"/>
              <w:rPr>
                <w:sz w:val="24"/>
                <w:szCs w:val="24"/>
              </w:rPr>
            </w:pPr>
            <w:r w:rsidRPr="001A3BB3">
              <w:rPr>
                <w:sz w:val="24"/>
                <w:szCs w:val="24"/>
              </w:rPr>
              <w:t xml:space="preserve">6.3. Коэффициент финансового риска </w:t>
            </w:r>
          </w:p>
        </w:tc>
        <w:tc>
          <w:tcPr>
            <w:tcW w:w="1408"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0,82</w:t>
            </w:r>
          </w:p>
        </w:tc>
        <w:tc>
          <w:tcPr>
            <w:tcW w:w="1430"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1,88</w:t>
            </w:r>
          </w:p>
        </w:tc>
        <w:tc>
          <w:tcPr>
            <w:tcW w:w="1131"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1,06</w:t>
            </w:r>
          </w:p>
        </w:tc>
        <w:tc>
          <w:tcPr>
            <w:tcW w:w="1586"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229,27</w:t>
            </w:r>
          </w:p>
        </w:tc>
      </w:tr>
      <w:tr w:rsidR="0083263F" w:rsidRPr="001A3BB3" w:rsidTr="0006444C">
        <w:trPr>
          <w:trHeight w:hRule="exact" w:val="582"/>
        </w:trPr>
        <w:tc>
          <w:tcPr>
            <w:tcW w:w="4395"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shd w:val="clear" w:color="auto" w:fill="FFFFFF"/>
              <w:rPr>
                <w:sz w:val="24"/>
                <w:szCs w:val="24"/>
              </w:rPr>
            </w:pPr>
            <w:r w:rsidRPr="001A3BB3">
              <w:rPr>
                <w:sz w:val="24"/>
                <w:szCs w:val="24"/>
              </w:rPr>
              <w:t xml:space="preserve">6.4. Коэффициент маневренности собственных средств </w:t>
            </w:r>
          </w:p>
        </w:tc>
        <w:tc>
          <w:tcPr>
            <w:tcW w:w="1408"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1,01</w:t>
            </w:r>
          </w:p>
        </w:tc>
        <w:tc>
          <w:tcPr>
            <w:tcW w:w="1430"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1,75</w:t>
            </w:r>
          </w:p>
        </w:tc>
        <w:tc>
          <w:tcPr>
            <w:tcW w:w="1131"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0,74</w:t>
            </w:r>
          </w:p>
        </w:tc>
        <w:tc>
          <w:tcPr>
            <w:tcW w:w="1586"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173,27</w:t>
            </w:r>
          </w:p>
        </w:tc>
      </w:tr>
      <w:tr w:rsidR="0083263F" w:rsidRPr="001A3BB3" w:rsidTr="0006444C">
        <w:trPr>
          <w:trHeight w:hRule="exact" w:val="574"/>
        </w:trPr>
        <w:tc>
          <w:tcPr>
            <w:tcW w:w="4395"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shd w:val="clear" w:color="auto" w:fill="FFFFFF"/>
              <w:rPr>
                <w:sz w:val="24"/>
                <w:szCs w:val="24"/>
              </w:rPr>
            </w:pPr>
            <w:r w:rsidRPr="001A3BB3">
              <w:rPr>
                <w:sz w:val="24"/>
                <w:szCs w:val="24"/>
              </w:rPr>
              <w:t xml:space="preserve">6.5. Коэффициент структуры обязательств </w:t>
            </w:r>
          </w:p>
        </w:tc>
        <w:tc>
          <w:tcPr>
            <w:tcW w:w="1408"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0,89</w:t>
            </w:r>
          </w:p>
        </w:tc>
        <w:tc>
          <w:tcPr>
            <w:tcW w:w="1430"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0,37</w:t>
            </w:r>
          </w:p>
        </w:tc>
        <w:tc>
          <w:tcPr>
            <w:tcW w:w="1131"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-0,52</w:t>
            </w:r>
          </w:p>
        </w:tc>
        <w:tc>
          <w:tcPr>
            <w:tcW w:w="1586" w:type="dxa"/>
            <w:tcBorders>
              <w:top w:val="single" w:sz="6" w:space="0" w:color="auto"/>
              <w:left w:val="single" w:sz="6" w:space="0" w:color="auto"/>
              <w:bottom w:val="single" w:sz="6" w:space="0" w:color="auto"/>
              <w:right w:val="single" w:sz="6" w:space="0" w:color="auto"/>
            </w:tcBorders>
            <w:shd w:val="clear" w:color="auto" w:fill="FFFFFF"/>
            <w:vAlign w:val="center"/>
          </w:tcPr>
          <w:p w:rsidR="0083263F" w:rsidRPr="001A3BB3" w:rsidRDefault="0083263F" w:rsidP="001A3BB3">
            <w:pPr>
              <w:widowControl w:val="0"/>
              <w:jc w:val="center"/>
              <w:rPr>
                <w:sz w:val="24"/>
                <w:szCs w:val="24"/>
              </w:rPr>
            </w:pPr>
            <w:r w:rsidRPr="001A3BB3">
              <w:rPr>
                <w:sz w:val="24"/>
                <w:szCs w:val="24"/>
              </w:rPr>
              <w:t>41,57</w:t>
            </w:r>
          </w:p>
        </w:tc>
      </w:tr>
    </w:tbl>
    <w:p w:rsidR="0083263F" w:rsidRPr="001A3BB3" w:rsidRDefault="0083263F" w:rsidP="00DF4FF4">
      <w:pPr>
        <w:widowControl w:val="0"/>
        <w:spacing w:line="360" w:lineRule="exact"/>
        <w:ind w:firstLine="709"/>
        <w:jc w:val="both"/>
        <w:rPr>
          <w:sz w:val="24"/>
        </w:rPr>
      </w:pPr>
      <w:r w:rsidRPr="001A3BB3">
        <w:rPr>
          <w:spacing w:val="40"/>
          <w:sz w:val="24"/>
        </w:rPr>
        <w:t>Примечание</w:t>
      </w:r>
      <w:r w:rsidRPr="001A3BB3">
        <w:rPr>
          <w:sz w:val="24"/>
        </w:rPr>
        <w:t xml:space="preserve"> – Источник: форма №1 «Бухгалтерский баланс»</w:t>
      </w:r>
    </w:p>
    <w:p w:rsidR="0083263F" w:rsidRPr="000B43BF" w:rsidRDefault="0083263F" w:rsidP="00DF4FF4">
      <w:pPr>
        <w:widowControl w:val="0"/>
        <w:shd w:val="clear" w:color="auto" w:fill="FFFFFF"/>
        <w:spacing w:line="360" w:lineRule="exact"/>
        <w:ind w:firstLine="709"/>
        <w:jc w:val="both"/>
        <w:rPr>
          <w:sz w:val="28"/>
          <w:szCs w:val="28"/>
        </w:rPr>
      </w:pPr>
      <w:r w:rsidRPr="000B43BF">
        <w:rPr>
          <w:sz w:val="28"/>
          <w:szCs w:val="28"/>
        </w:rPr>
        <w:t xml:space="preserve">Снижение коэффициента автономии на </w:t>
      </w:r>
      <w:r>
        <w:rPr>
          <w:sz w:val="28"/>
          <w:szCs w:val="28"/>
        </w:rPr>
        <w:t>61</w:t>
      </w:r>
      <w:r w:rsidRPr="000B43BF">
        <w:rPr>
          <w:sz w:val="28"/>
          <w:szCs w:val="28"/>
        </w:rPr>
        <w:t>,</w:t>
      </w:r>
      <w:r>
        <w:rPr>
          <w:sz w:val="28"/>
          <w:szCs w:val="28"/>
        </w:rPr>
        <w:t>8</w:t>
      </w:r>
      <w:r w:rsidRPr="000B43BF">
        <w:rPr>
          <w:sz w:val="28"/>
          <w:szCs w:val="28"/>
        </w:rPr>
        <w:t xml:space="preserve"> </w:t>
      </w:r>
      <w:r>
        <w:rPr>
          <w:sz w:val="28"/>
          <w:szCs w:val="28"/>
        </w:rPr>
        <w:t>%</w:t>
      </w:r>
      <w:r w:rsidRPr="000B43BF">
        <w:rPr>
          <w:sz w:val="28"/>
          <w:szCs w:val="28"/>
        </w:rPr>
        <w:t xml:space="preserve">, увеличение коэффициента финансового риска на </w:t>
      </w:r>
      <w:r>
        <w:rPr>
          <w:sz w:val="28"/>
          <w:szCs w:val="28"/>
        </w:rPr>
        <w:t>2</w:t>
      </w:r>
      <w:r w:rsidRPr="000B43BF">
        <w:rPr>
          <w:sz w:val="28"/>
          <w:szCs w:val="28"/>
        </w:rPr>
        <w:t xml:space="preserve">29,3 </w:t>
      </w:r>
      <w:r>
        <w:rPr>
          <w:sz w:val="28"/>
          <w:szCs w:val="28"/>
        </w:rPr>
        <w:t xml:space="preserve"> %</w:t>
      </w:r>
      <w:r w:rsidRPr="000B43BF">
        <w:rPr>
          <w:sz w:val="28"/>
          <w:szCs w:val="28"/>
        </w:rPr>
        <w:t>, увеличение коэффициента финансовой зависи</w:t>
      </w:r>
      <w:r>
        <w:rPr>
          <w:sz w:val="28"/>
          <w:szCs w:val="28"/>
        </w:rPr>
        <w:t>мости на 14</w:t>
      </w:r>
      <w:r w:rsidRPr="000B43BF">
        <w:rPr>
          <w:sz w:val="28"/>
          <w:szCs w:val="28"/>
        </w:rPr>
        <w:t xml:space="preserve">2,2 </w:t>
      </w:r>
      <w:r>
        <w:rPr>
          <w:sz w:val="28"/>
          <w:szCs w:val="28"/>
        </w:rPr>
        <w:t xml:space="preserve"> %</w:t>
      </w:r>
      <w:r w:rsidRPr="000B43BF">
        <w:rPr>
          <w:sz w:val="28"/>
          <w:szCs w:val="28"/>
        </w:rPr>
        <w:t xml:space="preserve"> отрицательно характеризуют финансовое положение организации. Платежеспособность предприятия снизилась; у предприятия отсутствуют средства для покрытия своих обязательств. Существует угроза банкротства предприятия.</w:t>
      </w:r>
    </w:p>
    <w:p w:rsidR="0083263F" w:rsidRPr="000B43BF" w:rsidRDefault="0083263F" w:rsidP="00DF4FF4">
      <w:pPr>
        <w:pStyle w:val="23"/>
        <w:widowControl w:val="0"/>
        <w:spacing w:after="0" w:line="360" w:lineRule="exact"/>
        <w:ind w:firstLine="709"/>
        <w:jc w:val="both"/>
        <w:rPr>
          <w:sz w:val="28"/>
          <w:szCs w:val="28"/>
        </w:rPr>
      </w:pPr>
      <w:r w:rsidRPr="000B43BF">
        <w:rPr>
          <w:sz w:val="28"/>
          <w:szCs w:val="28"/>
        </w:rPr>
        <w:t>От обеспеченности предприятия трудовыми ресурсами и эффективности их использования зависят объём и своевременность выполнения всех работ, эффективность использования оборудования, машин механизмов и как результат – объём производства продукции, её себестоимость, прибыль и ряд других экономических показателей.</w:t>
      </w:r>
    </w:p>
    <w:p w:rsidR="0083263F" w:rsidRPr="000B43BF" w:rsidRDefault="0083263F" w:rsidP="00DF4FF4">
      <w:pPr>
        <w:widowControl w:val="0"/>
        <w:autoSpaceDE w:val="0"/>
        <w:autoSpaceDN w:val="0"/>
        <w:spacing w:line="360" w:lineRule="exact"/>
        <w:ind w:firstLine="709"/>
        <w:jc w:val="both"/>
        <w:rPr>
          <w:sz w:val="28"/>
          <w:szCs w:val="28"/>
        </w:rPr>
      </w:pPr>
      <w:bookmarkStart w:id="0" w:name="_Toc244626541"/>
      <w:r w:rsidRPr="000B43BF">
        <w:rPr>
          <w:sz w:val="28"/>
          <w:szCs w:val="28"/>
        </w:rPr>
        <w:t>Списочная численность работающих ОАО «Полесье» по состоянию на 1.01.2009 составляла 4700 человек, из них 3630 женщин.</w:t>
      </w:r>
    </w:p>
    <w:p w:rsidR="0083263F" w:rsidRPr="000B43BF" w:rsidRDefault="0083263F" w:rsidP="00DF4FF4">
      <w:pPr>
        <w:widowControl w:val="0"/>
        <w:autoSpaceDE w:val="0"/>
        <w:autoSpaceDN w:val="0"/>
        <w:spacing w:line="360" w:lineRule="exact"/>
        <w:ind w:firstLine="709"/>
        <w:jc w:val="both"/>
        <w:rPr>
          <w:sz w:val="28"/>
          <w:szCs w:val="28"/>
        </w:rPr>
      </w:pPr>
      <w:r w:rsidRPr="000B43BF">
        <w:rPr>
          <w:sz w:val="28"/>
          <w:szCs w:val="28"/>
        </w:rPr>
        <w:t>Состав и структура персонала показаны в таблице 2.5.</w:t>
      </w:r>
    </w:p>
    <w:p w:rsidR="0083263F" w:rsidRPr="001A3BB3" w:rsidRDefault="0083263F" w:rsidP="00DF4FF4">
      <w:pPr>
        <w:widowControl w:val="0"/>
        <w:autoSpaceDE w:val="0"/>
        <w:autoSpaceDN w:val="0"/>
        <w:spacing w:line="360" w:lineRule="exact"/>
        <w:jc w:val="both"/>
        <w:rPr>
          <w:sz w:val="24"/>
        </w:rPr>
      </w:pPr>
      <w:r w:rsidRPr="001A3BB3">
        <w:rPr>
          <w:sz w:val="24"/>
        </w:rPr>
        <w:t xml:space="preserve">Таблица 2.5 - Структура персонала ОАО «Полесье» </w:t>
      </w:r>
    </w:p>
    <w:tbl>
      <w:tblPr>
        <w:tblW w:w="9725" w:type="dxa"/>
        <w:tblLayout w:type="fixed"/>
        <w:tblCellMar>
          <w:left w:w="0" w:type="dxa"/>
          <w:right w:w="0" w:type="dxa"/>
        </w:tblCellMar>
        <w:tblLook w:val="0000" w:firstRow="0" w:lastRow="0" w:firstColumn="0" w:lastColumn="0" w:noHBand="0" w:noVBand="0"/>
      </w:tblPr>
      <w:tblGrid>
        <w:gridCol w:w="5012"/>
        <w:gridCol w:w="2205"/>
        <w:gridCol w:w="2508"/>
      </w:tblGrid>
      <w:tr w:rsidR="0083263F" w:rsidRPr="001A3BB3" w:rsidTr="0006444C">
        <w:trPr>
          <w:trHeight w:hRule="exact" w:val="699"/>
        </w:trPr>
        <w:tc>
          <w:tcPr>
            <w:tcW w:w="5012" w:type="dxa"/>
            <w:tcBorders>
              <w:top w:val="single" w:sz="4" w:space="0" w:color="auto"/>
              <w:left w:val="single" w:sz="4" w:space="0" w:color="auto"/>
              <w:bottom w:val="single" w:sz="4" w:space="0" w:color="auto"/>
              <w:right w:val="single" w:sz="4" w:space="0" w:color="auto"/>
            </w:tcBorders>
            <w:vAlign w:val="center"/>
          </w:tcPr>
          <w:p w:rsidR="0083263F" w:rsidRPr="001A3BB3" w:rsidRDefault="0083263F" w:rsidP="001A3BB3">
            <w:pPr>
              <w:widowControl w:val="0"/>
              <w:autoSpaceDE w:val="0"/>
              <w:autoSpaceDN w:val="0"/>
              <w:jc w:val="center"/>
              <w:rPr>
                <w:sz w:val="24"/>
                <w:szCs w:val="24"/>
              </w:rPr>
            </w:pPr>
            <w:r w:rsidRPr="001A3BB3">
              <w:rPr>
                <w:sz w:val="24"/>
                <w:szCs w:val="24"/>
              </w:rPr>
              <w:t>Категория работников</w:t>
            </w:r>
          </w:p>
        </w:tc>
        <w:tc>
          <w:tcPr>
            <w:tcW w:w="2205" w:type="dxa"/>
            <w:tcBorders>
              <w:top w:val="single" w:sz="4" w:space="0" w:color="auto"/>
              <w:left w:val="single" w:sz="4" w:space="0" w:color="auto"/>
              <w:bottom w:val="single" w:sz="4" w:space="0" w:color="auto"/>
              <w:right w:val="single" w:sz="4" w:space="0" w:color="auto"/>
            </w:tcBorders>
            <w:vAlign w:val="center"/>
          </w:tcPr>
          <w:p w:rsidR="0083263F" w:rsidRPr="001A3BB3" w:rsidRDefault="0083263F" w:rsidP="001A3BB3">
            <w:pPr>
              <w:widowControl w:val="0"/>
              <w:autoSpaceDE w:val="0"/>
              <w:autoSpaceDN w:val="0"/>
              <w:jc w:val="center"/>
              <w:rPr>
                <w:sz w:val="24"/>
                <w:szCs w:val="24"/>
              </w:rPr>
            </w:pPr>
            <w:r w:rsidRPr="001A3BB3">
              <w:rPr>
                <w:sz w:val="24"/>
                <w:szCs w:val="24"/>
              </w:rPr>
              <w:t>Количество,</w:t>
            </w:r>
          </w:p>
          <w:p w:rsidR="0083263F" w:rsidRPr="001A3BB3" w:rsidRDefault="0083263F" w:rsidP="001A3BB3">
            <w:pPr>
              <w:widowControl w:val="0"/>
              <w:autoSpaceDE w:val="0"/>
              <w:autoSpaceDN w:val="0"/>
              <w:jc w:val="center"/>
              <w:rPr>
                <w:sz w:val="24"/>
                <w:szCs w:val="24"/>
              </w:rPr>
            </w:pPr>
            <w:r w:rsidRPr="001A3BB3">
              <w:rPr>
                <w:sz w:val="24"/>
                <w:szCs w:val="24"/>
              </w:rPr>
              <w:t>человек</w:t>
            </w:r>
          </w:p>
        </w:tc>
        <w:tc>
          <w:tcPr>
            <w:tcW w:w="2508" w:type="dxa"/>
            <w:tcBorders>
              <w:top w:val="single" w:sz="4" w:space="0" w:color="auto"/>
              <w:left w:val="single" w:sz="4" w:space="0" w:color="auto"/>
              <w:bottom w:val="single" w:sz="4" w:space="0" w:color="auto"/>
              <w:right w:val="single" w:sz="4" w:space="0" w:color="auto"/>
            </w:tcBorders>
            <w:vAlign w:val="center"/>
          </w:tcPr>
          <w:p w:rsidR="0083263F" w:rsidRPr="001A3BB3" w:rsidRDefault="0083263F" w:rsidP="001A3BB3">
            <w:pPr>
              <w:widowControl w:val="0"/>
              <w:autoSpaceDE w:val="0"/>
              <w:autoSpaceDN w:val="0"/>
              <w:jc w:val="center"/>
              <w:rPr>
                <w:sz w:val="24"/>
                <w:szCs w:val="24"/>
              </w:rPr>
            </w:pPr>
            <w:r w:rsidRPr="001A3BB3">
              <w:rPr>
                <w:sz w:val="24"/>
                <w:szCs w:val="24"/>
              </w:rPr>
              <w:t>Удельный вес,  %</w:t>
            </w:r>
          </w:p>
        </w:tc>
      </w:tr>
      <w:tr w:rsidR="0083263F" w:rsidRPr="001A3BB3" w:rsidTr="0006444C">
        <w:trPr>
          <w:trHeight w:val="345"/>
        </w:trPr>
        <w:tc>
          <w:tcPr>
            <w:tcW w:w="5012" w:type="dxa"/>
            <w:tcBorders>
              <w:top w:val="single" w:sz="4" w:space="0" w:color="auto"/>
              <w:left w:val="single" w:sz="4" w:space="0" w:color="auto"/>
              <w:bottom w:val="single" w:sz="4" w:space="0" w:color="auto"/>
              <w:right w:val="single" w:sz="4" w:space="0" w:color="auto"/>
            </w:tcBorders>
            <w:vAlign w:val="center"/>
          </w:tcPr>
          <w:p w:rsidR="0083263F" w:rsidRPr="001A3BB3" w:rsidRDefault="0083263F" w:rsidP="001A3BB3">
            <w:pPr>
              <w:widowControl w:val="0"/>
              <w:autoSpaceDE w:val="0"/>
              <w:autoSpaceDN w:val="0"/>
              <w:jc w:val="both"/>
              <w:rPr>
                <w:sz w:val="24"/>
                <w:szCs w:val="24"/>
              </w:rPr>
            </w:pPr>
            <w:r w:rsidRPr="001A3BB3">
              <w:rPr>
                <w:sz w:val="24"/>
                <w:szCs w:val="24"/>
              </w:rPr>
              <w:t>Рабочие</w:t>
            </w:r>
          </w:p>
        </w:tc>
        <w:tc>
          <w:tcPr>
            <w:tcW w:w="2205" w:type="dxa"/>
            <w:tcBorders>
              <w:top w:val="single" w:sz="4" w:space="0" w:color="auto"/>
              <w:left w:val="single" w:sz="4" w:space="0" w:color="auto"/>
              <w:bottom w:val="single" w:sz="4" w:space="0" w:color="auto"/>
              <w:right w:val="single" w:sz="4" w:space="0" w:color="auto"/>
            </w:tcBorders>
            <w:vAlign w:val="center"/>
          </w:tcPr>
          <w:p w:rsidR="0083263F" w:rsidRPr="001A3BB3" w:rsidRDefault="0083263F" w:rsidP="001A3BB3">
            <w:pPr>
              <w:widowControl w:val="0"/>
              <w:autoSpaceDE w:val="0"/>
              <w:autoSpaceDN w:val="0"/>
              <w:jc w:val="center"/>
              <w:rPr>
                <w:sz w:val="24"/>
                <w:szCs w:val="24"/>
              </w:rPr>
            </w:pPr>
            <w:r w:rsidRPr="001A3BB3">
              <w:rPr>
                <w:sz w:val="24"/>
                <w:szCs w:val="24"/>
              </w:rPr>
              <w:t>3930</w:t>
            </w:r>
          </w:p>
        </w:tc>
        <w:tc>
          <w:tcPr>
            <w:tcW w:w="2508" w:type="dxa"/>
            <w:tcBorders>
              <w:top w:val="single" w:sz="4" w:space="0" w:color="auto"/>
              <w:left w:val="single" w:sz="4" w:space="0" w:color="auto"/>
              <w:bottom w:val="single" w:sz="4" w:space="0" w:color="auto"/>
              <w:right w:val="single" w:sz="4" w:space="0" w:color="auto"/>
            </w:tcBorders>
            <w:vAlign w:val="center"/>
          </w:tcPr>
          <w:p w:rsidR="0083263F" w:rsidRPr="001A3BB3" w:rsidRDefault="0083263F" w:rsidP="001A3BB3">
            <w:pPr>
              <w:widowControl w:val="0"/>
              <w:autoSpaceDE w:val="0"/>
              <w:autoSpaceDN w:val="0"/>
              <w:jc w:val="center"/>
              <w:rPr>
                <w:sz w:val="24"/>
                <w:szCs w:val="24"/>
              </w:rPr>
            </w:pPr>
            <w:r w:rsidRPr="001A3BB3">
              <w:rPr>
                <w:sz w:val="24"/>
                <w:szCs w:val="24"/>
              </w:rPr>
              <w:t>83,6</w:t>
            </w:r>
          </w:p>
        </w:tc>
      </w:tr>
      <w:tr w:rsidR="0083263F" w:rsidRPr="001A3BB3" w:rsidTr="0006444C">
        <w:trPr>
          <w:trHeight w:val="345"/>
        </w:trPr>
        <w:tc>
          <w:tcPr>
            <w:tcW w:w="5012" w:type="dxa"/>
            <w:tcBorders>
              <w:top w:val="single" w:sz="4" w:space="0" w:color="auto"/>
              <w:left w:val="single" w:sz="4" w:space="0" w:color="auto"/>
              <w:bottom w:val="single" w:sz="4" w:space="0" w:color="auto"/>
              <w:right w:val="single" w:sz="4" w:space="0" w:color="auto"/>
            </w:tcBorders>
            <w:vAlign w:val="center"/>
          </w:tcPr>
          <w:p w:rsidR="0083263F" w:rsidRPr="001A3BB3" w:rsidRDefault="0083263F" w:rsidP="001A3BB3">
            <w:pPr>
              <w:widowControl w:val="0"/>
              <w:autoSpaceDE w:val="0"/>
              <w:autoSpaceDN w:val="0"/>
              <w:jc w:val="both"/>
              <w:rPr>
                <w:sz w:val="24"/>
                <w:szCs w:val="24"/>
              </w:rPr>
            </w:pPr>
            <w:r w:rsidRPr="001A3BB3">
              <w:rPr>
                <w:sz w:val="24"/>
                <w:szCs w:val="24"/>
              </w:rPr>
              <w:t>Руководители</w:t>
            </w:r>
          </w:p>
        </w:tc>
        <w:tc>
          <w:tcPr>
            <w:tcW w:w="2205" w:type="dxa"/>
            <w:tcBorders>
              <w:top w:val="single" w:sz="4" w:space="0" w:color="auto"/>
              <w:left w:val="single" w:sz="4" w:space="0" w:color="auto"/>
              <w:bottom w:val="single" w:sz="4" w:space="0" w:color="auto"/>
              <w:right w:val="single" w:sz="4" w:space="0" w:color="auto"/>
            </w:tcBorders>
            <w:vAlign w:val="center"/>
          </w:tcPr>
          <w:p w:rsidR="0083263F" w:rsidRPr="001A3BB3" w:rsidRDefault="0083263F" w:rsidP="001A3BB3">
            <w:pPr>
              <w:widowControl w:val="0"/>
              <w:autoSpaceDE w:val="0"/>
              <w:autoSpaceDN w:val="0"/>
              <w:jc w:val="center"/>
              <w:rPr>
                <w:sz w:val="24"/>
                <w:szCs w:val="24"/>
              </w:rPr>
            </w:pPr>
            <w:r w:rsidRPr="001A3BB3">
              <w:rPr>
                <w:sz w:val="24"/>
                <w:szCs w:val="24"/>
              </w:rPr>
              <w:t>286</w:t>
            </w:r>
          </w:p>
        </w:tc>
        <w:tc>
          <w:tcPr>
            <w:tcW w:w="2508" w:type="dxa"/>
            <w:tcBorders>
              <w:top w:val="single" w:sz="4" w:space="0" w:color="auto"/>
              <w:left w:val="single" w:sz="4" w:space="0" w:color="auto"/>
              <w:bottom w:val="single" w:sz="4" w:space="0" w:color="auto"/>
              <w:right w:val="single" w:sz="4" w:space="0" w:color="auto"/>
            </w:tcBorders>
            <w:vAlign w:val="center"/>
          </w:tcPr>
          <w:p w:rsidR="0083263F" w:rsidRPr="001A3BB3" w:rsidRDefault="0083263F" w:rsidP="001A3BB3">
            <w:pPr>
              <w:widowControl w:val="0"/>
              <w:autoSpaceDE w:val="0"/>
              <w:autoSpaceDN w:val="0"/>
              <w:jc w:val="center"/>
              <w:rPr>
                <w:sz w:val="24"/>
                <w:szCs w:val="24"/>
              </w:rPr>
            </w:pPr>
            <w:r w:rsidRPr="001A3BB3">
              <w:rPr>
                <w:sz w:val="24"/>
                <w:szCs w:val="24"/>
              </w:rPr>
              <w:t>6,1</w:t>
            </w:r>
          </w:p>
        </w:tc>
      </w:tr>
      <w:tr w:rsidR="0083263F" w:rsidRPr="001A3BB3" w:rsidTr="0006444C">
        <w:trPr>
          <w:trHeight w:val="345"/>
        </w:trPr>
        <w:tc>
          <w:tcPr>
            <w:tcW w:w="5012" w:type="dxa"/>
            <w:tcBorders>
              <w:top w:val="single" w:sz="4" w:space="0" w:color="auto"/>
              <w:left w:val="single" w:sz="4" w:space="0" w:color="auto"/>
              <w:bottom w:val="single" w:sz="4" w:space="0" w:color="auto"/>
              <w:right w:val="single" w:sz="4" w:space="0" w:color="auto"/>
            </w:tcBorders>
            <w:vAlign w:val="center"/>
          </w:tcPr>
          <w:p w:rsidR="0083263F" w:rsidRPr="001A3BB3" w:rsidRDefault="0083263F" w:rsidP="001A3BB3">
            <w:pPr>
              <w:widowControl w:val="0"/>
              <w:autoSpaceDE w:val="0"/>
              <w:autoSpaceDN w:val="0"/>
              <w:jc w:val="both"/>
              <w:rPr>
                <w:sz w:val="24"/>
                <w:szCs w:val="24"/>
              </w:rPr>
            </w:pPr>
            <w:r w:rsidRPr="001A3BB3">
              <w:rPr>
                <w:sz w:val="24"/>
                <w:szCs w:val="24"/>
              </w:rPr>
              <w:t>Специалисты</w:t>
            </w:r>
          </w:p>
        </w:tc>
        <w:tc>
          <w:tcPr>
            <w:tcW w:w="2205" w:type="dxa"/>
            <w:tcBorders>
              <w:top w:val="single" w:sz="4" w:space="0" w:color="auto"/>
              <w:left w:val="single" w:sz="4" w:space="0" w:color="auto"/>
              <w:bottom w:val="single" w:sz="4" w:space="0" w:color="auto"/>
              <w:right w:val="single" w:sz="4" w:space="0" w:color="auto"/>
            </w:tcBorders>
            <w:vAlign w:val="center"/>
          </w:tcPr>
          <w:p w:rsidR="0083263F" w:rsidRPr="001A3BB3" w:rsidRDefault="0083263F" w:rsidP="001A3BB3">
            <w:pPr>
              <w:widowControl w:val="0"/>
              <w:autoSpaceDE w:val="0"/>
              <w:autoSpaceDN w:val="0"/>
              <w:jc w:val="center"/>
              <w:rPr>
                <w:sz w:val="24"/>
                <w:szCs w:val="24"/>
              </w:rPr>
            </w:pPr>
            <w:r w:rsidRPr="001A3BB3">
              <w:rPr>
                <w:sz w:val="24"/>
                <w:szCs w:val="24"/>
              </w:rPr>
              <w:t>484</w:t>
            </w:r>
          </w:p>
        </w:tc>
        <w:tc>
          <w:tcPr>
            <w:tcW w:w="2508" w:type="dxa"/>
            <w:tcBorders>
              <w:top w:val="single" w:sz="4" w:space="0" w:color="auto"/>
              <w:left w:val="single" w:sz="4" w:space="0" w:color="auto"/>
              <w:bottom w:val="single" w:sz="4" w:space="0" w:color="auto"/>
              <w:right w:val="single" w:sz="4" w:space="0" w:color="auto"/>
            </w:tcBorders>
            <w:vAlign w:val="center"/>
          </w:tcPr>
          <w:p w:rsidR="0083263F" w:rsidRPr="001A3BB3" w:rsidRDefault="0083263F" w:rsidP="001A3BB3">
            <w:pPr>
              <w:widowControl w:val="0"/>
              <w:autoSpaceDE w:val="0"/>
              <w:autoSpaceDN w:val="0"/>
              <w:jc w:val="center"/>
              <w:rPr>
                <w:sz w:val="24"/>
                <w:szCs w:val="24"/>
              </w:rPr>
            </w:pPr>
            <w:r w:rsidRPr="001A3BB3">
              <w:rPr>
                <w:sz w:val="24"/>
                <w:szCs w:val="24"/>
              </w:rPr>
              <w:t>10,3</w:t>
            </w:r>
          </w:p>
        </w:tc>
      </w:tr>
      <w:tr w:rsidR="0083263F" w:rsidRPr="001A3BB3" w:rsidTr="0006444C">
        <w:trPr>
          <w:trHeight w:val="351"/>
        </w:trPr>
        <w:tc>
          <w:tcPr>
            <w:tcW w:w="5012" w:type="dxa"/>
            <w:tcBorders>
              <w:top w:val="single" w:sz="4" w:space="0" w:color="auto"/>
              <w:left w:val="single" w:sz="4" w:space="0" w:color="auto"/>
              <w:bottom w:val="single" w:sz="4" w:space="0" w:color="auto"/>
              <w:right w:val="single" w:sz="4" w:space="0" w:color="auto"/>
            </w:tcBorders>
            <w:vAlign w:val="center"/>
          </w:tcPr>
          <w:p w:rsidR="0083263F" w:rsidRPr="001A3BB3" w:rsidRDefault="0083263F" w:rsidP="001A3BB3">
            <w:pPr>
              <w:widowControl w:val="0"/>
              <w:autoSpaceDE w:val="0"/>
              <w:autoSpaceDN w:val="0"/>
              <w:jc w:val="both"/>
              <w:rPr>
                <w:sz w:val="24"/>
                <w:szCs w:val="24"/>
              </w:rPr>
            </w:pPr>
            <w:r w:rsidRPr="001A3BB3">
              <w:rPr>
                <w:sz w:val="24"/>
                <w:szCs w:val="24"/>
              </w:rPr>
              <w:t>Итого:</w:t>
            </w:r>
          </w:p>
        </w:tc>
        <w:tc>
          <w:tcPr>
            <w:tcW w:w="2205" w:type="dxa"/>
            <w:tcBorders>
              <w:top w:val="single" w:sz="4" w:space="0" w:color="auto"/>
              <w:left w:val="single" w:sz="4" w:space="0" w:color="auto"/>
              <w:bottom w:val="single" w:sz="4" w:space="0" w:color="auto"/>
              <w:right w:val="single" w:sz="4" w:space="0" w:color="auto"/>
            </w:tcBorders>
            <w:vAlign w:val="center"/>
          </w:tcPr>
          <w:p w:rsidR="0083263F" w:rsidRPr="001A3BB3" w:rsidRDefault="0083263F" w:rsidP="001A3BB3">
            <w:pPr>
              <w:widowControl w:val="0"/>
              <w:autoSpaceDE w:val="0"/>
              <w:autoSpaceDN w:val="0"/>
              <w:jc w:val="center"/>
              <w:rPr>
                <w:sz w:val="24"/>
                <w:szCs w:val="24"/>
              </w:rPr>
            </w:pPr>
            <w:r w:rsidRPr="001A3BB3">
              <w:rPr>
                <w:sz w:val="24"/>
                <w:szCs w:val="24"/>
              </w:rPr>
              <w:t>4700</w:t>
            </w:r>
          </w:p>
        </w:tc>
        <w:tc>
          <w:tcPr>
            <w:tcW w:w="2508" w:type="dxa"/>
            <w:tcBorders>
              <w:top w:val="single" w:sz="4" w:space="0" w:color="auto"/>
              <w:left w:val="single" w:sz="4" w:space="0" w:color="auto"/>
              <w:bottom w:val="single" w:sz="4" w:space="0" w:color="auto"/>
              <w:right w:val="single" w:sz="4" w:space="0" w:color="auto"/>
            </w:tcBorders>
            <w:vAlign w:val="center"/>
          </w:tcPr>
          <w:p w:rsidR="0083263F" w:rsidRPr="001A3BB3" w:rsidRDefault="0083263F" w:rsidP="001A3BB3">
            <w:pPr>
              <w:widowControl w:val="0"/>
              <w:autoSpaceDE w:val="0"/>
              <w:autoSpaceDN w:val="0"/>
              <w:jc w:val="center"/>
              <w:rPr>
                <w:sz w:val="24"/>
                <w:szCs w:val="24"/>
              </w:rPr>
            </w:pPr>
            <w:r w:rsidRPr="001A3BB3">
              <w:rPr>
                <w:sz w:val="24"/>
                <w:szCs w:val="24"/>
              </w:rPr>
              <w:t>100,0</w:t>
            </w:r>
          </w:p>
        </w:tc>
      </w:tr>
    </w:tbl>
    <w:p w:rsidR="0083263F" w:rsidRPr="001A3BB3" w:rsidRDefault="0083263F" w:rsidP="00DF4FF4">
      <w:pPr>
        <w:widowControl w:val="0"/>
        <w:spacing w:line="360" w:lineRule="exact"/>
        <w:ind w:firstLine="709"/>
        <w:jc w:val="both"/>
        <w:rPr>
          <w:sz w:val="24"/>
        </w:rPr>
      </w:pPr>
      <w:r w:rsidRPr="001A3BB3">
        <w:rPr>
          <w:spacing w:val="40"/>
          <w:sz w:val="24"/>
        </w:rPr>
        <w:t>Примечание</w:t>
      </w:r>
      <w:r w:rsidRPr="001A3BB3">
        <w:rPr>
          <w:sz w:val="24"/>
        </w:rPr>
        <w:t xml:space="preserve"> – Статистическая отчетность</w:t>
      </w:r>
    </w:p>
    <w:p w:rsidR="0083263F" w:rsidRPr="000B43BF" w:rsidRDefault="0083263F" w:rsidP="00DF4FF4">
      <w:pPr>
        <w:widowControl w:val="0"/>
        <w:autoSpaceDE w:val="0"/>
        <w:autoSpaceDN w:val="0"/>
        <w:spacing w:line="360" w:lineRule="exact"/>
        <w:ind w:firstLine="709"/>
        <w:jc w:val="both"/>
        <w:rPr>
          <w:sz w:val="28"/>
          <w:szCs w:val="28"/>
        </w:rPr>
      </w:pPr>
    </w:p>
    <w:p w:rsidR="0083263F" w:rsidRPr="000B43BF" w:rsidRDefault="0083263F" w:rsidP="00DF4FF4">
      <w:pPr>
        <w:widowControl w:val="0"/>
        <w:autoSpaceDE w:val="0"/>
        <w:autoSpaceDN w:val="0"/>
        <w:spacing w:line="360" w:lineRule="exact"/>
        <w:ind w:firstLine="709"/>
        <w:jc w:val="both"/>
        <w:rPr>
          <w:sz w:val="28"/>
          <w:szCs w:val="28"/>
        </w:rPr>
      </w:pPr>
      <w:r w:rsidRPr="000B43BF">
        <w:rPr>
          <w:sz w:val="28"/>
          <w:szCs w:val="28"/>
        </w:rPr>
        <w:t xml:space="preserve">Как показывают данные таблицы </w:t>
      </w:r>
      <w:r>
        <w:rPr>
          <w:sz w:val="28"/>
          <w:szCs w:val="28"/>
        </w:rPr>
        <w:t>2</w:t>
      </w:r>
      <w:r w:rsidRPr="000B43BF">
        <w:rPr>
          <w:sz w:val="28"/>
          <w:szCs w:val="28"/>
        </w:rPr>
        <w:t>.6, доля рабочих составляет 83,6</w:t>
      </w:r>
      <w:r>
        <w:rPr>
          <w:sz w:val="28"/>
          <w:szCs w:val="28"/>
        </w:rPr>
        <w:t xml:space="preserve"> %</w:t>
      </w:r>
      <w:r w:rsidRPr="000B43BF">
        <w:rPr>
          <w:sz w:val="28"/>
          <w:szCs w:val="28"/>
        </w:rPr>
        <w:t>, руководители составляют 6,1</w:t>
      </w:r>
      <w:r>
        <w:rPr>
          <w:sz w:val="28"/>
          <w:szCs w:val="28"/>
        </w:rPr>
        <w:t xml:space="preserve"> %</w:t>
      </w:r>
      <w:r w:rsidRPr="000B43BF">
        <w:rPr>
          <w:sz w:val="28"/>
          <w:szCs w:val="28"/>
        </w:rPr>
        <w:t>, специалисты – 10,3</w:t>
      </w:r>
      <w:r>
        <w:rPr>
          <w:sz w:val="28"/>
          <w:szCs w:val="28"/>
        </w:rPr>
        <w:t xml:space="preserve"> %</w:t>
      </w:r>
      <w:r w:rsidRPr="000B43BF">
        <w:rPr>
          <w:sz w:val="28"/>
          <w:szCs w:val="28"/>
        </w:rPr>
        <w:t>.</w:t>
      </w:r>
    </w:p>
    <w:p w:rsidR="0083263F" w:rsidRPr="000B43BF" w:rsidRDefault="0083263F" w:rsidP="00DF4FF4">
      <w:pPr>
        <w:widowControl w:val="0"/>
        <w:autoSpaceDE w:val="0"/>
        <w:autoSpaceDN w:val="0"/>
        <w:spacing w:line="360" w:lineRule="exact"/>
        <w:ind w:firstLine="709"/>
        <w:jc w:val="both"/>
        <w:rPr>
          <w:sz w:val="28"/>
          <w:szCs w:val="28"/>
        </w:rPr>
      </w:pPr>
      <w:r w:rsidRPr="000B43BF">
        <w:rPr>
          <w:sz w:val="28"/>
          <w:szCs w:val="28"/>
        </w:rPr>
        <w:t xml:space="preserve">Образовательный уровень персонала предприятия проанализирован в таблице  </w:t>
      </w:r>
      <w:r>
        <w:rPr>
          <w:sz w:val="28"/>
          <w:szCs w:val="28"/>
        </w:rPr>
        <w:t>2</w:t>
      </w:r>
      <w:r w:rsidRPr="000B43BF">
        <w:rPr>
          <w:sz w:val="28"/>
          <w:szCs w:val="28"/>
        </w:rPr>
        <w:t>.6.</w:t>
      </w:r>
    </w:p>
    <w:p w:rsidR="0083263F" w:rsidRPr="001A3BB3" w:rsidRDefault="0083263F" w:rsidP="00DF4FF4">
      <w:pPr>
        <w:widowControl w:val="0"/>
        <w:autoSpaceDE w:val="0"/>
        <w:autoSpaceDN w:val="0"/>
        <w:spacing w:line="360" w:lineRule="exact"/>
        <w:jc w:val="both"/>
        <w:rPr>
          <w:sz w:val="24"/>
        </w:rPr>
      </w:pPr>
      <w:r w:rsidRPr="001A3BB3">
        <w:rPr>
          <w:sz w:val="24"/>
        </w:rPr>
        <w:t xml:space="preserve">Таблица 2.6 - Образовательный уровень персонала ОАО «Полесье» </w:t>
      </w:r>
    </w:p>
    <w:tbl>
      <w:tblPr>
        <w:tblW w:w="9706" w:type="dxa"/>
        <w:tblLayout w:type="fixed"/>
        <w:tblCellMar>
          <w:left w:w="0" w:type="dxa"/>
          <w:right w:w="0" w:type="dxa"/>
        </w:tblCellMar>
        <w:tblLook w:val="0000" w:firstRow="0" w:lastRow="0" w:firstColumn="0" w:lastColumn="0" w:noHBand="0" w:noVBand="0"/>
      </w:tblPr>
      <w:tblGrid>
        <w:gridCol w:w="2156"/>
        <w:gridCol w:w="997"/>
        <w:gridCol w:w="1451"/>
        <w:gridCol w:w="2342"/>
        <w:gridCol w:w="1138"/>
        <w:gridCol w:w="1622"/>
      </w:tblGrid>
      <w:tr w:rsidR="0083263F" w:rsidRPr="001A3BB3" w:rsidTr="0006444C">
        <w:trPr>
          <w:cantSplit/>
          <w:trHeight w:val="1002"/>
        </w:trPr>
        <w:tc>
          <w:tcPr>
            <w:tcW w:w="2156" w:type="dxa"/>
            <w:tcBorders>
              <w:top w:val="single" w:sz="4" w:space="0" w:color="auto"/>
              <w:left w:val="single" w:sz="4" w:space="0" w:color="auto"/>
              <w:bottom w:val="nil"/>
              <w:right w:val="single" w:sz="4" w:space="0" w:color="auto"/>
            </w:tcBorders>
            <w:vAlign w:val="center"/>
          </w:tcPr>
          <w:p w:rsidR="0083263F" w:rsidRPr="001A3BB3" w:rsidRDefault="0083263F" w:rsidP="001A3BB3">
            <w:pPr>
              <w:widowControl w:val="0"/>
              <w:autoSpaceDE w:val="0"/>
              <w:autoSpaceDN w:val="0"/>
              <w:jc w:val="center"/>
              <w:rPr>
                <w:sz w:val="24"/>
                <w:szCs w:val="24"/>
              </w:rPr>
            </w:pPr>
            <w:r w:rsidRPr="001A3BB3">
              <w:rPr>
                <w:sz w:val="24"/>
                <w:szCs w:val="24"/>
              </w:rPr>
              <w:t>Категория</w:t>
            </w:r>
          </w:p>
          <w:p w:rsidR="0083263F" w:rsidRPr="001A3BB3" w:rsidRDefault="0083263F" w:rsidP="001A3BB3">
            <w:pPr>
              <w:widowControl w:val="0"/>
              <w:autoSpaceDE w:val="0"/>
              <w:autoSpaceDN w:val="0"/>
              <w:jc w:val="center"/>
              <w:rPr>
                <w:sz w:val="24"/>
                <w:szCs w:val="24"/>
              </w:rPr>
            </w:pPr>
            <w:r w:rsidRPr="001A3BB3">
              <w:rPr>
                <w:sz w:val="24"/>
                <w:szCs w:val="24"/>
              </w:rPr>
              <w:t>работников</w:t>
            </w:r>
          </w:p>
        </w:tc>
        <w:tc>
          <w:tcPr>
            <w:tcW w:w="997" w:type="dxa"/>
            <w:tcBorders>
              <w:top w:val="single" w:sz="4" w:space="0" w:color="auto"/>
              <w:left w:val="single" w:sz="4" w:space="0" w:color="auto"/>
              <w:right w:val="single" w:sz="4" w:space="0" w:color="auto"/>
            </w:tcBorders>
            <w:vAlign w:val="center"/>
          </w:tcPr>
          <w:p w:rsidR="0083263F" w:rsidRPr="001A3BB3" w:rsidRDefault="0083263F" w:rsidP="001A3BB3">
            <w:pPr>
              <w:widowControl w:val="0"/>
              <w:autoSpaceDE w:val="0"/>
              <w:autoSpaceDN w:val="0"/>
              <w:jc w:val="center"/>
              <w:rPr>
                <w:sz w:val="24"/>
                <w:szCs w:val="24"/>
              </w:rPr>
            </w:pPr>
            <w:r w:rsidRPr="001A3BB3">
              <w:rPr>
                <w:sz w:val="24"/>
                <w:szCs w:val="24"/>
              </w:rPr>
              <w:t>Высшее, чел.</w:t>
            </w:r>
          </w:p>
        </w:tc>
        <w:tc>
          <w:tcPr>
            <w:tcW w:w="1451" w:type="dxa"/>
            <w:tcBorders>
              <w:top w:val="single" w:sz="4" w:space="0" w:color="auto"/>
              <w:left w:val="single" w:sz="4" w:space="0" w:color="auto"/>
              <w:bottom w:val="nil"/>
              <w:right w:val="single" w:sz="4" w:space="0" w:color="auto"/>
            </w:tcBorders>
            <w:vAlign w:val="center"/>
          </w:tcPr>
          <w:p w:rsidR="0083263F" w:rsidRPr="001A3BB3" w:rsidRDefault="0083263F" w:rsidP="001A3BB3">
            <w:pPr>
              <w:widowControl w:val="0"/>
              <w:autoSpaceDE w:val="0"/>
              <w:autoSpaceDN w:val="0"/>
              <w:jc w:val="center"/>
              <w:rPr>
                <w:sz w:val="24"/>
                <w:szCs w:val="24"/>
              </w:rPr>
            </w:pPr>
            <w:r w:rsidRPr="001A3BB3">
              <w:rPr>
                <w:sz w:val="24"/>
                <w:szCs w:val="24"/>
              </w:rPr>
              <w:t>Среднее</w:t>
            </w:r>
          </w:p>
          <w:p w:rsidR="0083263F" w:rsidRPr="001A3BB3" w:rsidRDefault="0083263F" w:rsidP="001A3BB3">
            <w:pPr>
              <w:widowControl w:val="0"/>
              <w:autoSpaceDE w:val="0"/>
              <w:autoSpaceDN w:val="0"/>
              <w:jc w:val="center"/>
              <w:rPr>
                <w:sz w:val="24"/>
                <w:szCs w:val="24"/>
              </w:rPr>
            </w:pPr>
            <w:r w:rsidRPr="001A3BB3">
              <w:rPr>
                <w:sz w:val="24"/>
                <w:szCs w:val="24"/>
              </w:rPr>
              <w:t>специальное, чел.</w:t>
            </w:r>
          </w:p>
        </w:tc>
        <w:tc>
          <w:tcPr>
            <w:tcW w:w="2342" w:type="dxa"/>
            <w:tcBorders>
              <w:top w:val="single" w:sz="4" w:space="0" w:color="auto"/>
              <w:left w:val="single" w:sz="4" w:space="0" w:color="auto"/>
              <w:bottom w:val="nil"/>
              <w:right w:val="single" w:sz="4" w:space="0" w:color="auto"/>
            </w:tcBorders>
            <w:vAlign w:val="center"/>
          </w:tcPr>
          <w:p w:rsidR="0083263F" w:rsidRPr="001A3BB3" w:rsidRDefault="0083263F" w:rsidP="001A3BB3">
            <w:pPr>
              <w:widowControl w:val="0"/>
              <w:autoSpaceDE w:val="0"/>
              <w:autoSpaceDN w:val="0"/>
              <w:jc w:val="center"/>
              <w:rPr>
                <w:sz w:val="24"/>
                <w:szCs w:val="24"/>
              </w:rPr>
            </w:pPr>
            <w:r w:rsidRPr="001A3BB3">
              <w:rPr>
                <w:sz w:val="24"/>
                <w:szCs w:val="24"/>
              </w:rPr>
              <w:t>Профессионально-</w:t>
            </w:r>
          </w:p>
          <w:p w:rsidR="0083263F" w:rsidRPr="001A3BB3" w:rsidRDefault="0083263F" w:rsidP="001A3BB3">
            <w:pPr>
              <w:widowControl w:val="0"/>
              <w:autoSpaceDE w:val="0"/>
              <w:autoSpaceDN w:val="0"/>
              <w:jc w:val="center"/>
              <w:rPr>
                <w:sz w:val="24"/>
                <w:szCs w:val="24"/>
              </w:rPr>
            </w:pPr>
            <w:r w:rsidRPr="001A3BB3">
              <w:rPr>
                <w:sz w:val="24"/>
                <w:szCs w:val="24"/>
              </w:rPr>
              <w:t>техническое, чел.</w:t>
            </w:r>
          </w:p>
        </w:tc>
        <w:tc>
          <w:tcPr>
            <w:tcW w:w="1138" w:type="dxa"/>
            <w:tcBorders>
              <w:top w:val="single" w:sz="4" w:space="0" w:color="auto"/>
              <w:left w:val="single" w:sz="4" w:space="0" w:color="auto"/>
              <w:bottom w:val="nil"/>
              <w:right w:val="single" w:sz="4" w:space="0" w:color="auto"/>
            </w:tcBorders>
            <w:vAlign w:val="center"/>
          </w:tcPr>
          <w:p w:rsidR="0083263F" w:rsidRPr="001A3BB3" w:rsidRDefault="0083263F" w:rsidP="001A3BB3">
            <w:pPr>
              <w:widowControl w:val="0"/>
              <w:autoSpaceDE w:val="0"/>
              <w:autoSpaceDN w:val="0"/>
              <w:jc w:val="center"/>
              <w:rPr>
                <w:sz w:val="24"/>
                <w:szCs w:val="24"/>
              </w:rPr>
            </w:pPr>
            <w:r w:rsidRPr="001A3BB3">
              <w:rPr>
                <w:sz w:val="24"/>
                <w:szCs w:val="24"/>
              </w:rPr>
              <w:t>Среднее, чел.</w:t>
            </w:r>
          </w:p>
        </w:tc>
        <w:tc>
          <w:tcPr>
            <w:tcW w:w="1622" w:type="dxa"/>
            <w:tcBorders>
              <w:top w:val="single" w:sz="4" w:space="0" w:color="auto"/>
              <w:left w:val="single" w:sz="4" w:space="0" w:color="auto"/>
              <w:bottom w:val="nil"/>
              <w:right w:val="single" w:sz="4" w:space="0" w:color="auto"/>
            </w:tcBorders>
            <w:vAlign w:val="center"/>
          </w:tcPr>
          <w:p w:rsidR="0083263F" w:rsidRPr="001A3BB3" w:rsidRDefault="0083263F" w:rsidP="001A3BB3">
            <w:pPr>
              <w:widowControl w:val="0"/>
              <w:autoSpaceDE w:val="0"/>
              <w:autoSpaceDN w:val="0"/>
              <w:jc w:val="center"/>
              <w:rPr>
                <w:sz w:val="24"/>
                <w:szCs w:val="24"/>
              </w:rPr>
            </w:pPr>
            <w:r w:rsidRPr="001A3BB3">
              <w:rPr>
                <w:sz w:val="24"/>
                <w:szCs w:val="24"/>
              </w:rPr>
              <w:t>Неполное</w:t>
            </w:r>
          </w:p>
          <w:p w:rsidR="0083263F" w:rsidRPr="001A3BB3" w:rsidRDefault="0083263F" w:rsidP="001A3BB3">
            <w:pPr>
              <w:widowControl w:val="0"/>
              <w:autoSpaceDE w:val="0"/>
              <w:autoSpaceDN w:val="0"/>
              <w:jc w:val="center"/>
              <w:rPr>
                <w:sz w:val="24"/>
                <w:szCs w:val="24"/>
              </w:rPr>
            </w:pPr>
            <w:r w:rsidRPr="001A3BB3">
              <w:rPr>
                <w:sz w:val="24"/>
                <w:szCs w:val="24"/>
              </w:rPr>
              <w:t>среднее, чел.</w:t>
            </w:r>
          </w:p>
        </w:tc>
      </w:tr>
      <w:tr w:rsidR="0083263F" w:rsidRPr="001A3BB3" w:rsidTr="0006444C">
        <w:trPr>
          <w:trHeight w:hRule="exact" w:val="412"/>
        </w:trPr>
        <w:tc>
          <w:tcPr>
            <w:tcW w:w="2156" w:type="dxa"/>
            <w:tcBorders>
              <w:top w:val="single" w:sz="4" w:space="0" w:color="auto"/>
              <w:left w:val="single" w:sz="4" w:space="0" w:color="auto"/>
              <w:bottom w:val="single" w:sz="4" w:space="0" w:color="auto"/>
              <w:right w:val="single" w:sz="4" w:space="0" w:color="auto"/>
            </w:tcBorders>
            <w:vAlign w:val="center"/>
          </w:tcPr>
          <w:p w:rsidR="0083263F" w:rsidRPr="001A3BB3" w:rsidRDefault="0083263F" w:rsidP="001A3BB3">
            <w:pPr>
              <w:widowControl w:val="0"/>
              <w:autoSpaceDE w:val="0"/>
              <w:autoSpaceDN w:val="0"/>
              <w:jc w:val="both"/>
              <w:rPr>
                <w:sz w:val="24"/>
                <w:szCs w:val="24"/>
              </w:rPr>
            </w:pPr>
            <w:r w:rsidRPr="001A3BB3">
              <w:rPr>
                <w:sz w:val="24"/>
                <w:szCs w:val="24"/>
              </w:rPr>
              <w:t>Руководители</w:t>
            </w:r>
          </w:p>
        </w:tc>
        <w:tc>
          <w:tcPr>
            <w:tcW w:w="997" w:type="dxa"/>
            <w:tcBorders>
              <w:top w:val="single" w:sz="4" w:space="0" w:color="auto"/>
              <w:left w:val="single" w:sz="4" w:space="0" w:color="auto"/>
              <w:bottom w:val="single" w:sz="4" w:space="0" w:color="auto"/>
              <w:right w:val="single" w:sz="4" w:space="0" w:color="auto"/>
            </w:tcBorders>
            <w:vAlign w:val="center"/>
          </w:tcPr>
          <w:p w:rsidR="0083263F" w:rsidRPr="001A3BB3" w:rsidRDefault="0083263F" w:rsidP="001A3BB3">
            <w:pPr>
              <w:widowControl w:val="0"/>
              <w:autoSpaceDE w:val="0"/>
              <w:autoSpaceDN w:val="0"/>
              <w:jc w:val="center"/>
              <w:rPr>
                <w:sz w:val="24"/>
                <w:szCs w:val="24"/>
              </w:rPr>
            </w:pPr>
            <w:r w:rsidRPr="001A3BB3">
              <w:rPr>
                <w:sz w:val="24"/>
                <w:szCs w:val="24"/>
              </w:rPr>
              <w:t>153</w:t>
            </w:r>
          </w:p>
        </w:tc>
        <w:tc>
          <w:tcPr>
            <w:tcW w:w="1451" w:type="dxa"/>
            <w:tcBorders>
              <w:top w:val="single" w:sz="4" w:space="0" w:color="auto"/>
              <w:left w:val="single" w:sz="4" w:space="0" w:color="auto"/>
              <w:bottom w:val="single" w:sz="4" w:space="0" w:color="auto"/>
              <w:right w:val="single" w:sz="4" w:space="0" w:color="auto"/>
            </w:tcBorders>
            <w:vAlign w:val="center"/>
          </w:tcPr>
          <w:p w:rsidR="0083263F" w:rsidRPr="001A3BB3" w:rsidRDefault="0083263F" w:rsidP="001A3BB3">
            <w:pPr>
              <w:widowControl w:val="0"/>
              <w:autoSpaceDE w:val="0"/>
              <w:autoSpaceDN w:val="0"/>
              <w:jc w:val="center"/>
              <w:rPr>
                <w:sz w:val="24"/>
                <w:szCs w:val="24"/>
              </w:rPr>
            </w:pPr>
            <w:r w:rsidRPr="001A3BB3">
              <w:rPr>
                <w:sz w:val="24"/>
                <w:szCs w:val="24"/>
              </w:rPr>
              <w:t>109</w:t>
            </w:r>
          </w:p>
        </w:tc>
        <w:tc>
          <w:tcPr>
            <w:tcW w:w="2342" w:type="dxa"/>
            <w:tcBorders>
              <w:top w:val="single" w:sz="4" w:space="0" w:color="auto"/>
              <w:left w:val="single" w:sz="4" w:space="0" w:color="auto"/>
              <w:bottom w:val="single" w:sz="4" w:space="0" w:color="auto"/>
              <w:right w:val="single" w:sz="4" w:space="0" w:color="auto"/>
            </w:tcBorders>
            <w:vAlign w:val="center"/>
          </w:tcPr>
          <w:p w:rsidR="0083263F" w:rsidRPr="001A3BB3" w:rsidRDefault="0083263F" w:rsidP="001A3BB3">
            <w:pPr>
              <w:widowControl w:val="0"/>
              <w:autoSpaceDE w:val="0"/>
              <w:autoSpaceDN w:val="0"/>
              <w:jc w:val="center"/>
              <w:rPr>
                <w:sz w:val="24"/>
                <w:szCs w:val="24"/>
              </w:rPr>
            </w:pPr>
            <w:r w:rsidRPr="001A3BB3">
              <w:rPr>
                <w:sz w:val="24"/>
                <w:szCs w:val="24"/>
              </w:rPr>
              <w:t>16</w:t>
            </w:r>
          </w:p>
        </w:tc>
        <w:tc>
          <w:tcPr>
            <w:tcW w:w="1138" w:type="dxa"/>
            <w:tcBorders>
              <w:top w:val="single" w:sz="4" w:space="0" w:color="auto"/>
              <w:left w:val="single" w:sz="4" w:space="0" w:color="auto"/>
              <w:bottom w:val="single" w:sz="4" w:space="0" w:color="auto"/>
              <w:right w:val="single" w:sz="4" w:space="0" w:color="auto"/>
            </w:tcBorders>
            <w:vAlign w:val="center"/>
          </w:tcPr>
          <w:p w:rsidR="0083263F" w:rsidRPr="001A3BB3" w:rsidRDefault="0083263F" w:rsidP="001A3BB3">
            <w:pPr>
              <w:widowControl w:val="0"/>
              <w:autoSpaceDE w:val="0"/>
              <w:autoSpaceDN w:val="0"/>
              <w:jc w:val="center"/>
              <w:rPr>
                <w:sz w:val="24"/>
                <w:szCs w:val="24"/>
              </w:rPr>
            </w:pPr>
            <w:r w:rsidRPr="001A3BB3">
              <w:rPr>
                <w:sz w:val="24"/>
                <w:szCs w:val="24"/>
              </w:rPr>
              <w:t>8</w:t>
            </w:r>
          </w:p>
        </w:tc>
        <w:tc>
          <w:tcPr>
            <w:tcW w:w="1622" w:type="dxa"/>
            <w:tcBorders>
              <w:top w:val="single" w:sz="4" w:space="0" w:color="auto"/>
              <w:left w:val="single" w:sz="4" w:space="0" w:color="auto"/>
              <w:bottom w:val="single" w:sz="4" w:space="0" w:color="auto"/>
              <w:right w:val="single" w:sz="4" w:space="0" w:color="auto"/>
            </w:tcBorders>
            <w:vAlign w:val="center"/>
          </w:tcPr>
          <w:p w:rsidR="0083263F" w:rsidRPr="001A3BB3" w:rsidRDefault="0083263F" w:rsidP="001A3BB3">
            <w:pPr>
              <w:widowControl w:val="0"/>
              <w:autoSpaceDE w:val="0"/>
              <w:autoSpaceDN w:val="0"/>
              <w:jc w:val="center"/>
              <w:rPr>
                <w:sz w:val="24"/>
                <w:szCs w:val="24"/>
              </w:rPr>
            </w:pPr>
            <w:r w:rsidRPr="001A3BB3">
              <w:rPr>
                <w:sz w:val="24"/>
                <w:szCs w:val="24"/>
              </w:rPr>
              <w:noBreakHyphen/>
            </w:r>
          </w:p>
        </w:tc>
      </w:tr>
      <w:tr w:rsidR="0083263F" w:rsidRPr="001A3BB3" w:rsidTr="0006444C">
        <w:trPr>
          <w:trHeight w:hRule="exact" w:val="392"/>
        </w:trPr>
        <w:tc>
          <w:tcPr>
            <w:tcW w:w="2156" w:type="dxa"/>
            <w:tcBorders>
              <w:top w:val="single" w:sz="4" w:space="0" w:color="auto"/>
              <w:left w:val="single" w:sz="4" w:space="0" w:color="auto"/>
              <w:bottom w:val="single" w:sz="4" w:space="0" w:color="auto"/>
              <w:right w:val="single" w:sz="4" w:space="0" w:color="auto"/>
            </w:tcBorders>
            <w:vAlign w:val="center"/>
          </w:tcPr>
          <w:p w:rsidR="0083263F" w:rsidRPr="001A3BB3" w:rsidRDefault="0083263F" w:rsidP="001A3BB3">
            <w:pPr>
              <w:widowControl w:val="0"/>
              <w:autoSpaceDE w:val="0"/>
              <w:autoSpaceDN w:val="0"/>
              <w:jc w:val="both"/>
              <w:rPr>
                <w:sz w:val="24"/>
                <w:szCs w:val="24"/>
              </w:rPr>
            </w:pPr>
            <w:r w:rsidRPr="001A3BB3">
              <w:rPr>
                <w:sz w:val="24"/>
                <w:szCs w:val="24"/>
              </w:rPr>
              <w:t>Специалисты</w:t>
            </w:r>
          </w:p>
        </w:tc>
        <w:tc>
          <w:tcPr>
            <w:tcW w:w="997" w:type="dxa"/>
            <w:tcBorders>
              <w:top w:val="single" w:sz="4" w:space="0" w:color="auto"/>
              <w:left w:val="single" w:sz="4" w:space="0" w:color="auto"/>
              <w:bottom w:val="single" w:sz="4" w:space="0" w:color="auto"/>
              <w:right w:val="single" w:sz="4" w:space="0" w:color="auto"/>
            </w:tcBorders>
            <w:vAlign w:val="center"/>
          </w:tcPr>
          <w:p w:rsidR="0083263F" w:rsidRPr="001A3BB3" w:rsidRDefault="0083263F" w:rsidP="001A3BB3">
            <w:pPr>
              <w:widowControl w:val="0"/>
              <w:autoSpaceDE w:val="0"/>
              <w:autoSpaceDN w:val="0"/>
              <w:jc w:val="center"/>
              <w:rPr>
                <w:sz w:val="24"/>
                <w:szCs w:val="24"/>
              </w:rPr>
            </w:pPr>
            <w:r w:rsidRPr="001A3BB3">
              <w:rPr>
                <w:sz w:val="24"/>
                <w:szCs w:val="24"/>
              </w:rPr>
              <w:t>268</w:t>
            </w:r>
          </w:p>
        </w:tc>
        <w:tc>
          <w:tcPr>
            <w:tcW w:w="1451" w:type="dxa"/>
            <w:tcBorders>
              <w:top w:val="single" w:sz="4" w:space="0" w:color="auto"/>
              <w:left w:val="single" w:sz="4" w:space="0" w:color="auto"/>
              <w:bottom w:val="single" w:sz="4" w:space="0" w:color="auto"/>
              <w:right w:val="single" w:sz="4" w:space="0" w:color="auto"/>
            </w:tcBorders>
            <w:vAlign w:val="center"/>
          </w:tcPr>
          <w:p w:rsidR="0083263F" w:rsidRPr="001A3BB3" w:rsidRDefault="0083263F" w:rsidP="001A3BB3">
            <w:pPr>
              <w:widowControl w:val="0"/>
              <w:autoSpaceDE w:val="0"/>
              <w:autoSpaceDN w:val="0"/>
              <w:jc w:val="center"/>
              <w:rPr>
                <w:sz w:val="24"/>
                <w:szCs w:val="24"/>
              </w:rPr>
            </w:pPr>
            <w:r w:rsidRPr="001A3BB3">
              <w:rPr>
                <w:sz w:val="24"/>
                <w:szCs w:val="24"/>
              </w:rPr>
              <w:t>166</w:t>
            </w:r>
          </w:p>
        </w:tc>
        <w:tc>
          <w:tcPr>
            <w:tcW w:w="2342" w:type="dxa"/>
            <w:tcBorders>
              <w:top w:val="single" w:sz="4" w:space="0" w:color="auto"/>
              <w:left w:val="single" w:sz="4" w:space="0" w:color="auto"/>
              <w:bottom w:val="single" w:sz="4" w:space="0" w:color="auto"/>
              <w:right w:val="single" w:sz="4" w:space="0" w:color="auto"/>
            </w:tcBorders>
            <w:vAlign w:val="center"/>
          </w:tcPr>
          <w:p w:rsidR="0083263F" w:rsidRPr="001A3BB3" w:rsidRDefault="0083263F" w:rsidP="001A3BB3">
            <w:pPr>
              <w:widowControl w:val="0"/>
              <w:autoSpaceDE w:val="0"/>
              <w:autoSpaceDN w:val="0"/>
              <w:jc w:val="center"/>
              <w:rPr>
                <w:sz w:val="24"/>
                <w:szCs w:val="24"/>
              </w:rPr>
            </w:pPr>
            <w:r w:rsidRPr="001A3BB3">
              <w:rPr>
                <w:sz w:val="24"/>
                <w:szCs w:val="24"/>
              </w:rPr>
              <w:t>27</w:t>
            </w:r>
          </w:p>
        </w:tc>
        <w:tc>
          <w:tcPr>
            <w:tcW w:w="1138" w:type="dxa"/>
            <w:tcBorders>
              <w:top w:val="single" w:sz="4" w:space="0" w:color="auto"/>
              <w:left w:val="single" w:sz="4" w:space="0" w:color="auto"/>
              <w:bottom w:val="single" w:sz="4" w:space="0" w:color="auto"/>
              <w:right w:val="single" w:sz="4" w:space="0" w:color="auto"/>
            </w:tcBorders>
            <w:vAlign w:val="center"/>
          </w:tcPr>
          <w:p w:rsidR="0083263F" w:rsidRPr="001A3BB3" w:rsidRDefault="0083263F" w:rsidP="001A3BB3">
            <w:pPr>
              <w:widowControl w:val="0"/>
              <w:autoSpaceDE w:val="0"/>
              <w:autoSpaceDN w:val="0"/>
              <w:jc w:val="center"/>
              <w:rPr>
                <w:sz w:val="24"/>
                <w:szCs w:val="24"/>
              </w:rPr>
            </w:pPr>
            <w:r w:rsidRPr="001A3BB3">
              <w:rPr>
                <w:sz w:val="24"/>
                <w:szCs w:val="24"/>
              </w:rPr>
              <w:t>23</w:t>
            </w:r>
          </w:p>
        </w:tc>
        <w:tc>
          <w:tcPr>
            <w:tcW w:w="1622" w:type="dxa"/>
            <w:tcBorders>
              <w:top w:val="single" w:sz="4" w:space="0" w:color="auto"/>
              <w:left w:val="single" w:sz="4" w:space="0" w:color="auto"/>
              <w:bottom w:val="single" w:sz="4" w:space="0" w:color="auto"/>
              <w:right w:val="single" w:sz="4" w:space="0" w:color="auto"/>
            </w:tcBorders>
            <w:vAlign w:val="center"/>
          </w:tcPr>
          <w:p w:rsidR="0083263F" w:rsidRPr="001A3BB3" w:rsidRDefault="0083263F" w:rsidP="001A3BB3">
            <w:pPr>
              <w:widowControl w:val="0"/>
              <w:autoSpaceDE w:val="0"/>
              <w:autoSpaceDN w:val="0"/>
              <w:jc w:val="center"/>
              <w:rPr>
                <w:sz w:val="24"/>
                <w:szCs w:val="24"/>
              </w:rPr>
            </w:pPr>
            <w:r w:rsidRPr="001A3BB3">
              <w:rPr>
                <w:sz w:val="24"/>
                <w:szCs w:val="24"/>
              </w:rPr>
              <w:noBreakHyphen/>
            </w:r>
          </w:p>
        </w:tc>
      </w:tr>
      <w:tr w:rsidR="0083263F" w:rsidRPr="001A3BB3" w:rsidTr="0006444C">
        <w:trPr>
          <w:trHeight w:hRule="exact" w:val="387"/>
        </w:trPr>
        <w:tc>
          <w:tcPr>
            <w:tcW w:w="2156" w:type="dxa"/>
            <w:tcBorders>
              <w:top w:val="single" w:sz="4" w:space="0" w:color="auto"/>
              <w:left w:val="single" w:sz="4" w:space="0" w:color="auto"/>
              <w:bottom w:val="single" w:sz="4" w:space="0" w:color="auto"/>
              <w:right w:val="single" w:sz="4" w:space="0" w:color="auto"/>
            </w:tcBorders>
            <w:vAlign w:val="center"/>
          </w:tcPr>
          <w:p w:rsidR="0083263F" w:rsidRPr="001A3BB3" w:rsidRDefault="0083263F" w:rsidP="001A3BB3">
            <w:pPr>
              <w:widowControl w:val="0"/>
              <w:autoSpaceDE w:val="0"/>
              <w:autoSpaceDN w:val="0"/>
              <w:jc w:val="both"/>
              <w:rPr>
                <w:sz w:val="24"/>
                <w:szCs w:val="24"/>
              </w:rPr>
            </w:pPr>
            <w:r w:rsidRPr="001A3BB3">
              <w:rPr>
                <w:sz w:val="24"/>
                <w:szCs w:val="24"/>
              </w:rPr>
              <w:t>Рабочие</w:t>
            </w:r>
          </w:p>
        </w:tc>
        <w:tc>
          <w:tcPr>
            <w:tcW w:w="997" w:type="dxa"/>
            <w:tcBorders>
              <w:top w:val="single" w:sz="4" w:space="0" w:color="auto"/>
              <w:left w:val="single" w:sz="4" w:space="0" w:color="auto"/>
              <w:bottom w:val="single" w:sz="4" w:space="0" w:color="auto"/>
              <w:right w:val="single" w:sz="4" w:space="0" w:color="auto"/>
            </w:tcBorders>
            <w:vAlign w:val="center"/>
          </w:tcPr>
          <w:p w:rsidR="0083263F" w:rsidRPr="001A3BB3" w:rsidRDefault="0083263F" w:rsidP="001A3BB3">
            <w:pPr>
              <w:widowControl w:val="0"/>
              <w:autoSpaceDE w:val="0"/>
              <w:autoSpaceDN w:val="0"/>
              <w:jc w:val="center"/>
              <w:rPr>
                <w:sz w:val="24"/>
                <w:szCs w:val="24"/>
              </w:rPr>
            </w:pPr>
            <w:r w:rsidRPr="001A3BB3">
              <w:rPr>
                <w:sz w:val="24"/>
                <w:szCs w:val="24"/>
              </w:rPr>
              <w:t>61</w:t>
            </w:r>
          </w:p>
        </w:tc>
        <w:tc>
          <w:tcPr>
            <w:tcW w:w="1451" w:type="dxa"/>
            <w:tcBorders>
              <w:top w:val="single" w:sz="4" w:space="0" w:color="auto"/>
              <w:left w:val="single" w:sz="4" w:space="0" w:color="auto"/>
              <w:bottom w:val="single" w:sz="4" w:space="0" w:color="auto"/>
              <w:right w:val="single" w:sz="4" w:space="0" w:color="auto"/>
            </w:tcBorders>
            <w:vAlign w:val="center"/>
          </w:tcPr>
          <w:p w:rsidR="0083263F" w:rsidRPr="001A3BB3" w:rsidRDefault="0083263F" w:rsidP="001A3BB3">
            <w:pPr>
              <w:widowControl w:val="0"/>
              <w:autoSpaceDE w:val="0"/>
              <w:autoSpaceDN w:val="0"/>
              <w:jc w:val="center"/>
              <w:rPr>
                <w:sz w:val="24"/>
                <w:szCs w:val="24"/>
              </w:rPr>
            </w:pPr>
            <w:r w:rsidRPr="001A3BB3">
              <w:rPr>
                <w:sz w:val="24"/>
                <w:szCs w:val="24"/>
              </w:rPr>
              <w:t>618</w:t>
            </w:r>
          </w:p>
        </w:tc>
        <w:tc>
          <w:tcPr>
            <w:tcW w:w="2342" w:type="dxa"/>
            <w:tcBorders>
              <w:top w:val="single" w:sz="4" w:space="0" w:color="auto"/>
              <w:left w:val="single" w:sz="4" w:space="0" w:color="auto"/>
              <w:bottom w:val="single" w:sz="4" w:space="0" w:color="auto"/>
              <w:right w:val="single" w:sz="4" w:space="0" w:color="auto"/>
            </w:tcBorders>
            <w:vAlign w:val="center"/>
          </w:tcPr>
          <w:p w:rsidR="0083263F" w:rsidRPr="001A3BB3" w:rsidRDefault="0083263F" w:rsidP="001A3BB3">
            <w:pPr>
              <w:widowControl w:val="0"/>
              <w:autoSpaceDE w:val="0"/>
              <w:autoSpaceDN w:val="0"/>
              <w:jc w:val="center"/>
              <w:rPr>
                <w:sz w:val="24"/>
                <w:szCs w:val="24"/>
              </w:rPr>
            </w:pPr>
            <w:r w:rsidRPr="001A3BB3">
              <w:rPr>
                <w:sz w:val="24"/>
                <w:szCs w:val="24"/>
              </w:rPr>
              <w:t>1413</w:t>
            </w:r>
          </w:p>
        </w:tc>
        <w:tc>
          <w:tcPr>
            <w:tcW w:w="1138" w:type="dxa"/>
            <w:tcBorders>
              <w:top w:val="single" w:sz="4" w:space="0" w:color="auto"/>
              <w:left w:val="single" w:sz="4" w:space="0" w:color="auto"/>
              <w:bottom w:val="single" w:sz="4" w:space="0" w:color="auto"/>
              <w:right w:val="single" w:sz="4" w:space="0" w:color="auto"/>
            </w:tcBorders>
            <w:vAlign w:val="center"/>
          </w:tcPr>
          <w:p w:rsidR="0083263F" w:rsidRPr="001A3BB3" w:rsidRDefault="0083263F" w:rsidP="001A3BB3">
            <w:pPr>
              <w:widowControl w:val="0"/>
              <w:autoSpaceDE w:val="0"/>
              <w:autoSpaceDN w:val="0"/>
              <w:jc w:val="center"/>
              <w:rPr>
                <w:sz w:val="24"/>
                <w:szCs w:val="24"/>
              </w:rPr>
            </w:pPr>
            <w:r w:rsidRPr="001A3BB3">
              <w:rPr>
                <w:sz w:val="24"/>
                <w:szCs w:val="24"/>
              </w:rPr>
              <w:t>1825</w:t>
            </w:r>
          </w:p>
        </w:tc>
        <w:tc>
          <w:tcPr>
            <w:tcW w:w="1622" w:type="dxa"/>
            <w:tcBorders>
              <w:top w:val="single" w:sz="4" w:space="0" w:color="auto"/>
              <w:left w:val="single" w:sz="4" w:space="0" w:color="auto"/>
              <w:bottom w:val="single" w:sz="4" w:space="0" w:color="auto"/>
              <w:right w:val="single" w:sz="4" w:space="0" w:color="auto"/>
            </w:tcBorders>
            <w:vAlign w:val="center"/>
          </w:tcPr>
          <w:p w:rsidR="0083263F" w:rsidRPr="001A3BB3" w:rsidRDefault="0083263F" w:rsidP="001A3BB3">
            <w:pPr>
              <w:widowControl w:val="0"/>
              <w:autoSpaceDE w:val="0"/>
              <w:autoSpaceDN w:val="0"/>
              <w:jc w:val="center"/>
              <w:rPr>
                <w:sz w:val="24"/>
                <w:szCs w:val="24"/>
              </w:rPr>
            </w:pPr>
            <w:r w:rsidRPr="001A3BB3">
              <w:rPr>
                <w:sz w:val="24"/>
                <w:szCs w:val="24"/>
              </w:rPr>
              <w:t>13</w:t>
            </w:r>
          </w:p>
        </w:tc>
      </w:tr>
      <w:tr w:rsidR="0083263F" w:rsidRPr="001A3BB3" w:rsidTr="0006444C">
        <w:trPr>
          <w:trHeight w:hRule="exact" w:val="382"/>
        </w:trPr>
        <w:tc>
          <w:tcPr>
            <w:tcW w:w="2156" w:type="dxa"/>
            <w:tcBorders>
              <w:top w:val="single" w:sz="4" w:space="0" w:color="auto"/>
              <w:left w:val="single" w:sz="4" w:space="0" w:color="auto"/>
              <w:bottom w:val="single" w:sz="4" w:space="0" w:color="auto"/>
              <w:right w:val="single" w:sz="4" w:space="0" w:color="auto"/>
            </w:tcBorders>
            <w:vAlign w:val="center"/>
          </w:tcPr>
          <w:p w:rsidR="0083263F" w:rsidRPr="001A3BB3" w:rsidRDefault="0083263F" w:rsidP="001A3BB3">
            <w:pPr>
              <w:widowControl w:val="0"/>
              <w:autoSpaceDE w:val="0"/>
              <w:autoSpaceDN w:val="0"/>
              <w:jc w:val="both"/>
              <w:rPr>
                <w:sz w:val="24"/>
                <w:szCs w:val="24"/>
              </w:rPr>
            </w:pPr>
            <w:r w:rsidRPr="001A3BB3">
              <w:rPr>
                <w:sz w:val="24"/>
                <w:szCs w:val="24"/>
              </w:rPr>
              <w:t>Итого:</w:t>
            </w:r>
          </w:p>
        </w:tc>
        <w:tc>
          <w:tcPr>
            <w:tcW w:w="997" w:type="dxa"/>
            <w:tcBorders>
              <w:top w:val="single" w:sz="4" w:space="0" w:color="auto"/>
              <w:left w:val="single" w:sz="4" w:space="0" w:color="auto"/>
              <w:bottom w:val="single" w:sz="4" w:space="0" w:color="auto"/>
              <w:right w:val="single" w:sz="4" w:space="0" w:color="auto"/>
            </w:tcBorders>
            <w:vAlign w:val="center"/>
          </w:tcPr>
          <w:p w:rsidR="0083263F" w:rsidRPr="001A3BB3" w:rsidRDefault="0083263F" w:rsidP="001A3BB3">
            <w:pPr>
              <w:widowControl w:val="0"/>
              <w:autoSpaceDE w:val="0"/>
              <w:autoSpaceDN w:val="0"/>
              <w:jc w:val="center"/>
              <w:rPr>
                <w:sz w:val="24"/>
                <w:szCs w:val="24"/>
              </w:rPr>
            </w:pPr>
            <w:r w:rsidRPr="001A3BB3">
              <w:rPr>
                <w:sz w:val="24"/>
                <w:szCs w:val="24"/>
              </w:rPr>
              <w:t>482</w:t>
            </w:r>
          </w:p>
        </w:tc>
        <w:tc>
          <w:tcPr>
            <w:tcW w:w="1451" w:type="dxa"/>
            <w:tcBorders>
              <w:top w:val="single" w:sz="4" w:space="0" w:color="auto"/>
              <w:left w:val="single" w:sz="4" w:space="0" w:color="auto"/>
              <w:bottom w:val="single" w:sz="4" w:space="0" w:color="auto"/>
              <w:right w:val="single" w:sz="4" w:space="0" w:color="auto"/>
            </w:tcBorders>
            <w:vAlign w:val="center"/>
          </w:tcPr>
          <w:p w:rsidR="0083263F" w:rsidRPr="001A3BB3" w:rsidRDefault="0083263F" w:rsidP="001A3BB3">
            <w:pPr>
              <w:widowControl w:val="0"/>
              <w:autoSpaceDE w:val="0"/>
              <w:autoSpaceDN w:val="0"/>
              <w:jc w:val="center"/>
              <w:rPr>
                <w:sz w:val="24"/>
                <w:szCs w:val="24"/>
              </w:rPr>
            </w:pPr>
            <w:r w:rsidRPr="001A3BB3">
              <w:rPr>
                <w:sz w:val="24"/>
                <w:szCs w:val="24"/>
              </w:rPr>
              <w:t>893</w:t>
            </w:r>
          </w:p>
        </w:tc>
        <w:tc>
          <w:tcPr>
            <w:tcW w:w="2342" w:type="dxa"/>
            <w:tcBorders>
              <w:top w:val="single" w:sz="4" w:space="0" w:color="auto"/>
              <w:left w:val="single" w:sz="4" w:space="0" w:color="auto"/>
              <w:bottom w:val="single" w:sz="4" w:space="0" w:color="auto"/>
              <w:right w:val="single" w:sz="4" w:space="0" w:color="auto"/>
            </w:tcBorders>
            <w:vAlign w:val="center"/>
          </w:tcPr>
          <w:p w:rsidR="0083263F" w:rsidRPr="001A3BB3" w:rsidRDefault="0083263F" w:rsidP="001A3BB3">
            <w:pPr>
              <w:widowControl w:val="0"/>
              <w:autoSpaceDE w:val="0"/>
              <w:autoSpaceDN w:val="0"/>
              <w:jc w:val="center"/>
              <w:rPr>
                <w:sz w:val="24"/>
                <w:szCs w:val="24"/>
              </w:rPr>
            </w:pPr>
            <w:r w:rsidRPr="001A3BB3">
              <w:rPr>
                <w:sz w:val="24"/>
                <w:szCs w:val="24"/>
              </w:rPr>
              <w:t>1456</w:t>
            </w:r>
          </w:p>
        </w:tc>
        <w:tc>
          <w:tcPr>
            <w:tcW w:w="1138" w:type="dxa"/>
            <w:tcBorders>
              <w:top w:val="single" w:sz="4" w:space="0" w:color="auto"/>
              <w:left w:val="single" w:sz="4" w:space="0" w:color="auto"/>
              <w:bottom w:val="single" w:sz="4" w:space="0" w:color="auto"/>
              <w:right w:val="single" w:sz="4" w:space="0" w:color="auto"/>
            </w:tcBorders>
            <w:vAlign w:val="center"/>
          </w:tcPr>
          <w:p w:rsidR="0083263F" w:rsidRPr="001A3BB3" w:rsidRDefault="0083263F" w:rsidP="001A3BB3">
            <w:pPr>
              <w:widowControl w:val="0"/>
              <w:autoSpaceDE w:val="0"/>
              <w:autoSpaceDN w:val="0"/>
              <w:jc w:val="center"/>
              <w:rPr>
                <w:sz w:val="24"/>
                <w:szCs w:val="24"/>
              </w:rPr>
            </w:pPr>
            <w:r w:rsidRPr="001A3BB3">
              <w:rPr>
                <w:sz w:val="24"/>
                <w:szCs w:val="24"/>
              </w:rPr>
              <w:t>1856</w:t>
            </w:r>
          </w:p>
        </w:tc>
        <w:tc>
          <w:tcPr>
            <w:tcW w:w="1622" w:type="dxa"/>
            <w:tcBorders>
              <w:top w:val="single" w:sz="4" w:space="0" w:color="auto"/>
              <w:left w:val="single" w:sz="4" w:space="0" w:color="auto"/>
              <w:bottom w:val="single" w:sz="4" w:space="0" w:color="auto"/>
              <w:right w:val="single" w:sz="4" w:space="0" w:color="auto"/>
            </w:tcBorders>
            <w:vAlign w:val="center"/>
          </w:tcPr>
          <w:p w:rsidR="0083263F" w:rsidRPr="001A3BB3" w:rsidRDefault="0083263F" w:rsidP="001A3BB3">
            <w:pPr>
              <w:widowControl w:val="0"/>
              <w:autoSpaceDE w:val="0"/>
              <w:autoSpaceDN w:val="0"/>
              <w:jc w:val="center"/>
              <w:rPr>
                <w:sz w:val="24"/>
                <w:szCs w:val="24"/>
              </w:rPr>
            </w:pPr>
            <w:r w:rsidRPr="001A3BB3">
              <w:rPr>
                <w:sz w:val="24"/>
                <w:szCs w:val="24"/>
              </w:rPr>
              <w:t>13</w:t>
            </w:r>
          </w:p>
        </w:tc>
      </w:tr>
      <w:tr w:rsidR="0083263F" w:rsidRPr="001A3BB3" w:rsidTr="0006444C">
        <w:trPr>
          <w:trHeight w:hRule="exact" w:val="668"/>
        </w:trPr>
        <w:tc>
          <w:tcPr>
            <w:tcW w:w="2156" w:type="dxa"/>
            <w:tcBorders>
              <w:top w:val="single" w:sz="4" w:space="0" w:color="auto"/>
              <w:left w:val="single" w:sz="4" w:space="0" w:color="auto"/>
              <w:bottom w:val="single" w:sz="4" w:space="0" w:color="auto"/>
              <w:right w:val="single" w:sz="4" w:space="0" w:color="auto"/>
            </w:tcBorders>
            <w:vAlign w:val="center"/>
          </w:tcPr>
          <w:p w:rsidR="0083263F" w:rsidRPr="001A3BB3" w:rsidRDefault="0083263F" w:rsidP="001A3BB3">
            <w:pPr>
              <w:widowControl w:val="0"/>
              <w:autoSpaceDE w:val="0"/>
              <w:autoSpaceDN w:val="0"/>
              <w:jc w:val="both"/>
              <w:rPr>
                <w:sz w:val="24"/>
                <w:szCs w:val="24"/>
              </w:rPr>
            </w:pPr>
            <w:r w:rsidRPr="001A3BB3">
              <w:rPr>
                <w:sz w:val="24"/>
                <w:szCs w:val="24"/>
              </w:rPr>
              <w:t xml:space="preserve"> % от общего числа:</w:t>
            </w:r>
          </w:p>
        </w:tc>
        <w:tc>
          <w:tcPr>
            <w:tcW w:w="997" w:type="dxa"/>
            <w:tcBorders>
              <w:top w:val="single" w:sz="4" w:space="0" w:color="auto"/>
              <w:left w:val="single" w:sz="4" w:space="0" w:color="auto"/>
              <w:bottom w:val="single" w:sz="4" w:space="0" w:color="auto"/>
              <w:right w:val="single" w:sz="4" w:space="0" w:color="auto"/>
            </w:tcBorders>
            <w:vAlign w:val="center"/>
          </w:tcPr>
          <w:p w:rsidR="0083263F" w:rsidRPr="001A3BB3" w:rsidRDefault="0083263F" w:rsidP="001A3BB3">
            <w:pPr>
              <w:widowControl w:val="0"/>
              <w:autoSpaceDE w:val="0"/>
              <w:autoSpaceDN w:val="0"/>
              <w:jc w:val="center"/>
              <w:rPr>
                <w:sz w:val="24"/>
                <w:szCs w:val="24"/>
              </w:rPr>
            </w:pPr>
            <w:r w:rsidRPr="001A3BB3">
              <w:rPr>
                <w:sz w:val="24"/>
                <w:szCs w:val="24"/>
              </w:rPr>
              <w:t>10,2</w:t>
            </w:r>
          </w:p>
        </w:tc>
        <w:tc>
          <w:tcPr>
            <w:tcW w:w="1451" w:type="dxa"/>
            <w:tcBorders>
              <w:top w:val="single" w:sz="4" w:space="0" w:color="auto"/>
              <w:left w:val="single" w:sz="4" w:space="0" w:color="auto"/>
              <w:bottom w:val="single" w:sz="4" w:space="0" w:color="auto"/>
              <w:right w:val="single" w:sz="4" w:space="0" w:color="auto"/>
            </w:tcBorders>
            <w:vAlign w:val="center"/>
          </w:tcPr>
          <w:p w:rsidR="0083263F" w:rsidRPr="001A3BB3" w:rsidRDefault="0083263F" w:rsidP="001A3BB3">
            <w:pPr>
              <w:widowControl w:val="0"/>
              <w:autoSpaceDE w:val="0"/>
              <w:autoSpaceDN w:val="0"/>
              <w:jc w:val="center"/>
              <w:rPr>
                <w:sz w:val="24"/>
                <w:szCs w:val="24"/>
              </w:rPr>
            </w:pPr>
            <w:r w:rsidRPr="001A3BB3">
              <w:rPr>
                <w:sz w:val="24"/>
                <w:szCs w:val="24"/>
              </w:rPr>
              <w:t>19,0</w:t>
            </w:r>
          </w:p>
        </w:tc>
        <w:tc>
          <w:tcPr>
            <w:tcW w:w="2342" w:type="dxa"/>
            <w:tcBorders>
              <w:top w:val="single" w:sz="4" w:space="0" w:color="auto"/>
              <w:left w:val="single" w:sz="4" w:space="0" w:color="auto"/>
              <w:bottom w:val="single" w:sz="4" w:space="0" w:color="auto"/>
              <w:right w:val="single" w:sz="4" w:space="0" w:color="auto"/>
            </w:tcBorders>
            <w:vAlign w:val="center"/>
          </w:tcPr>
          <w:p w:rsidR="0083263F" w:rsidRPr="001A3BB3" w:rsidRDefault="0083263F" w:rsidP="001A3BB3">
            <w:pPr>
              <w:widowControl w:val="0"/>
              <w:autoSpaceDE w:val="0"/>
              <w:autoSpaceDN w:val="0"/>
              <w:jc w:val="center"/>
              <w:rPr>
                <w:sz w:val="24"/>
                <w:szCs w:val="24"/>
              </w:rPr>
            </w:pPr>
            <w:r w:rsidRPr="001A3BB3">
              <w:rPr>
                <w:sz w:val="24"/>
                <w:szCs w:val="24"/>
              </w:rPr>
              <w:t>31,0</w:t>
            </w:r>
          </w:p>
        </w:tc>
        <w:tc>
          <w:tcPr>
            <w:tcW w:w="1138" w:type="dxa"/>
            <w:tcBorders>
              <w:top w:val="single" w:sz="4" w:space="0" w:color="auto"/>
              <w:left w:val="single" w:sz="4" w:space="0" w:color="auto"/>
              <w:bottom w:val="single" w:sz="4" w:space="0" w:color="auto"/>
              <w:right w:val="single" w:sz="4" w:space="0" w:color="auto"/>
            </w:tcBorders>
            <w:vAlign w:val="center"/>
          </w:tcPr>
          <w:p w:rsidR="0083263F" w:rsidRPr="001A3BB3" w:rsidRDefault="0083263F" w:rsidP="001A3BB3">
            <w:pPr>
              <w:widowControl w:val="0"/>
              <w:autoSpaceDE w:val="0"/>
              <w:autoSpaceDN w:val="0"/>
              <w:jc w:val="center"/>
              <w:rPr>
                <w:sz w:val="24"/>
                <w:szCs w:val="24"/>
              </w:rPr>
            </w:pPr>
            <w:r w:rsidRPr="001A3BB3">
              <w:rPr>
                <w:sz w:val="24"/>
                <w:szCs w:val="24"/>
              </w:rPr>
              <w:t>39,5</w:t>
            </w:r>
          </w:p>
        </w:tc>
        <w:tc>
          <w:tcPr>
            <w:tcW w:w="1622" w:type="dxa"/>
            <w:tcBorders>
              <w:top w:val="single" w:sz="4" w:space="0" w:color="auto"/>
              <w:left w:val="single" w:sz="4" w:space="0" w:color="auto"/>
              <w:bottom w:val="single" w:sz="4" w:space="0" w:color="auto"/>
              <w:right w:val="single" w:sz="4" w:space="0" w:color="auto"/>
            </w:tcBorders>
            <w:vAlign w:val="center"/>
          </w:tcPr>
          <w:p w:rsidR="0083263F" w:rsidRPr="001A3BB3" w:rsidRDefault="0083263F" w:rsidP="001A3BB3">
            <w:pPr>
              <w:widowControl w:val="0"/>
              <w:autoSpaceDE w:val="0"/>
              <w:autoSpaceDN w:val="0"/>
              <w:jc w:val="center"/>
              <w:rPr>
                <w:sz w:val="24"/>
                <w:szCs w:val="24"/>
              </w:rPr>
            </w:pPr>
            <w:r w:rsidRPr="001A3BB3">
              <w:rPr>
                <w:sz w:val="24"/>
                <w:szCs w:val="24"/>
              </w:rPr>
              <w:t>0,3</w:t>
            </w:r>
          </w:p>
        </w:tc>
      </w:tr>
    </w:tbl>
    <w:p w:rsidR="0083263F" w:rsidRPr="001A3BB3" w:rsidRDefault="0083263F" w:rsidP="00DF4FF4">
      <w:pPr>
        <w:widowControl w:val="0"/>
        <w:spacing w:line="360" w:lineRule="exact"/>
        <w:ind w:firstLine="709"/>
        <w:jc w:val="both"/>
        <w:rPr>
          <w:sz w:val="24"/>
        </w:rPr>
      </w:pPr>
      <w:r w:rsidRPr="001A3BB3">
        <w:rPr>
          <w:spacing w:val="40"/>
          <w:sz w:val="24"/>
        </w:rPr>
        <w:t>Примечание</w:t>
      </w:r>
      <w:r w:rsidRPr="001A3BB3">
        <w:rPr>
          <w:sz w:val="24"/>
        </w:rPr>
        <w:t xml:space="preserve"> – Статистическая отчетность</w:t>
      </w:r>
    </w:p>
    <w:p w:rsidR="0083263F" w:rsidRPr="000B43BF" w:rsidRDefault="0083263F" w:rsidP="00DF4FF4">
      <w:pPr>
        <w:widowControl w:val="0"/>
        <w:autoSpaceDE w:val="0"/>
        <w:autoSpaceDN w:val="0"/>
        <w:spacing w:line="360" w:lineRule="exact"/>
        <w:ind w:firstLine="709"/>
        <w:jc w:val="both"/>
        <w:rPr>
          <w:sz w:val="28"/>
          <w:szCs w:val="28"/>
        </w:rPr>
      </w:pPr>
    </w:p>
    <w:p w:rsidR="0083263F" w:rsidRPr="000B43BF" w:rsidRDefault="0083263F" w:rsidP="00DF4FF4">
      <w:pPr>
        <w:widowControl w:val="0"/>
        <w:autoSpaceDE w:val="0"/>
        <w:autoSpaceDN w:val="0"/>
        <w:spacing w:line="360" w:lineRule="exact"/>
        <w:ind w:firstLine="709"/>
        <w:jc w:val="both"/>
        <w:rPr>
          <w:sz w:val="28"/>
          <w:szCs w:val="28"/>
        </w:rPr>
      </w:pPr>
      <w:r w:rsidRPr="000B43BF">
        <w:rPr>
          <w:sz w:val="28"/>
          <w:szCs w:val="28"/>
        </w:rPr>
        <w:t xml:space="preserve">Как видно из таблицы </w:t>
      </w:r>
      <w:r>
        <w:rPr>
          <w:sz w:val="28"/>
          <w:szCs w:val="28"/>
        </w:rPr>
        <w:t>2</w:t>
      </w:r>
      <w:r w:rsidRPr="000B43BF">
        <w:rPr>
          <w:sz w:val="28"/>
          <w:szCs w:val="28"/>
        </w:rPr>
        <w:t>.6, более половины руководителей и специалистов имеют высшее образование, рабочие в основном имеют профессионально – техническое и среднее образование.</w:t>
      </w:r>
    </w:p>
    <w:p w:rsidR="0083263F" w:rsidRPr="000B43BF" w:rsidRDefault="0083263F" w:rsidP="00DF4FF4">
      <w:pPr>
        <w:widowControl w:val="0"/>
        <w:autoSpaceDE w:val="0"/>
        <w:autoSpaceDN w:val="0"/>
        <w:spacing w:line="360" w:lineRule="exact"/>
        <w:ind w:firstLine="709"/>
        <w:jc w:val="both"/>
        <w:rPr>
          <w:sz w:val="28"/>
          <w:szCs w:val="28"/>
        </w:rPr>
      </w:pPr>
      <w:r w:rsidRPr="000B43BF">
        <w:rPr>
          <w:sz w:val="28"/>
          <w:szCs w:val="28"/>
        </w:rPr>
        <w:t xml:space="preserve">В </w:t>
      </w:r>
      <w:r w:rsidR="00BC4FC3">
        <w:rPr>
          <w:sz w:val="28"/>
          <w:szCs w:val="28"/>
        </w:rPr>
        <w:t>2009</w:t>
      </w:r>
      <w:r w:rsidRPr="000B43BF">
        <w:rPr>
          <w:sz w:val="28"/>
          <w:szCs w:val="28"/>
        </w:rPr>
        <w:t xml:space="preserve"> году на предприятие принято 442 человека, уволено по различным причинам 823 человека, из них 186 человек - по уважительным причинам, 616 человек - по собственному желанию, 21 человек - за нарушение трудовой дисциплины (прогулы, появление на работе в нетрезвом состоянии). </w:t>
      </w:r>
    </w:p>
    <w:p w:rsidR="0083263F" w:rsidRPr="000B43BF" w:rsidRDefault="0083263F" w:rsidP="00DF4FF4">
      <w:pPr>
        <w:widowControl w:val="0"/>
        <w:autoSpaceDE w:val="0"/>
        <w:autoSpaceDN w:val="0"/>
        <w:spacing w:line="360" w:lineRule="exact"/>
        <w:ind w:firstLine="709"/>
        <w:jc w:val="both"/>
        <w:rPr>
          <w:sz w:val="28"/>
          <w:szCs w:val="28"/>
        </w:rPr>
      </w:pPr>
      <w:r w:rsidRPr="000B43BF">
        <w:rPr>
          <w:sz w:val="28"/>
          <w:szCs w:val="28"/>
        </w:rPr>
        <w:t xml:space="preserve">Среднесписочная численность персонала за </w:t>
      </w:r>
      <w:r w:rsidR="00BC4FC3">
        <w:rPr>
          <w:sz w:val="28"/>
          <w:szCs w:val="28"/>
        </w:rPr>
        <w:t>2009</w:t>
      </w:r>
      <w:r w:rsidRPr="000B43BF">
        <w:rPr>
          <w:sz w:val="28"/>
          <w:szCs w:val="28"/>
        </w:rPr>
        <w:t xml:space="preserve"> г. составила 4891 человек.</w:t>
      </w:r>
    </w:p>
    <w:p w:rsidR="0083263F" w:rsidRPr="000B43BF" w:rsidRDefault="0083263F" w:rsidP="00DF4FF4">
      <w:pPr>
        <w:widowControl w:val="0"/>
        <w:autoSpaceDE w:val="0"/>
        <w:autoSpaceDN w:val="0"/>
        <w:spacing w:line="360" w:lineRule="exact"/>
        <w:ind w:firstLine="709"/>
        <w:jc w:val="both"/>
        <w:rPr>
          <w:sz w:val="28"/>
          <w:szCs w:val="28"/>
        </w:rPr>
      </w:pPr>
      <w:r w:rsidRPr="000B43BF">
        <w:rPr>
          <w:sz w:val="28"/>
          <w:szCs w:val="28"/>
        </w:rPr>
        <w:t>Коэффициент выбытия кадров составил 823/4891 = 16,8</w:t>
      </w:r>
      <w:r>
        <w:rPr>
          <w:sz w:val="28"/>
          <w:szCs w:val="28"/>
        </w:rPr>
        <w:t xml:space="preserve"> %</w:t>
      </w:r>
      <w:r w:rsidRPr="000B43BF">
        <w:rPr>
          <w:sz w:val="28"/>
          <w:szCs w:val="28"/>
        </w:rPr>
        <w:t>, коэффициент приема 442 / 4891 = 9,0</w:t>
      </w:r>
      <w:r>
        <w:rPr>
          <w:sz w:val="28"/>
          <w:szCs w:val="28"/>
        </w:rPr>
        <w:t xml:space="preserve"> %</w:t>
      </w:r>
      <w:r w:rsidRPr="000B43BF">
        <w:rPr>
          <w:sz w:val="28"/>
          <w:szCs w:val="28"/>
        </w:rPr>
        <w:t xml:space="preserve">. Текучесть кадров в </w:t>
      </w:r>
      <w:r w:rsidR="00BC4FC3">
        <w:rPr>
          <w:sz w:val="28"/>
          <w:szCs w:val="28"/>
        </w:rPr>
        <w:t>2009</w:t>
      </w:r>
      <w:r w:rsidRPr="000B43BF">
        <w:rPr>
          <w:sz w:val="28"/>
          <w:szCs w:val="28"/>
        </w:rPr>
        <w:t xml:space="preserve"> г. составила (616+21)/4891 = 13,0</w:t>
      </w:r>
      <w:r>
        <w:rPr>
          <w:sz w:val="28"/>
          <w:szCs w:val="28"/>
        </w:rPr>
        <w:t xml:space="preserve"> %</w:t>
      </w:r>
      <w:r w:rsidRPr="000B43BF">
        <w:rPr>
          <w:sz w:val="28"/>
          <w:szCs w:val="28"/>
        </w:rPr>
        <w:t>.</w:t>
      </w:r>
    </w:p>
    <w:p w:rsidR="0083263F" w:rsidRPr="000B43BF" w:rsidRDefault="0083263F" w:rsidP="00DF4FF4">
      <w:pPr>
        <w:widowControl w:val="0"/>
        <w:autoSpaceDE w:val="0"/>
        <w:autoSpaceDN w:val="0"/>
        <w:spacing w:line="360" w:lineRule="exact"/>
        <w:ind w:firstLine="709"/>
        <w:jc w:val="both"/>
        <w:rPr>
          <w:sz w:val="28"/>
          <w:szCs w:val="28"/>
        </w:rPr>
      </w:pPr>
      <w:r w:rsidRPr="000B43BF">
        <w:rPr>
          <w:sz w:val="28"/>
          <w:szCs w:val="28"/>
        </w:rPr>
        <w:t xml:space="preserve">Основной причиной высокой текучести кадров является неэффективная система мотивации персонала, низкий уровень заработной платы. </w:t>
      </w:r>
    </w:p>
    <w:bookmarkEnd w:id="0"/>
    <w:p w:rsidR="0083263F" w:rsidRPr="000B43BF" w:rsidRDefault="0083263F" w:rsidP="00DF4FF4">
      <w:pPr>
        <w:pStyle w:val="a3"/>
        <w:widowControl w:val="0"/>
        <w:tabs>
          <w:tab w:val="left" w:pos="1134"/>
          <w:tab w:val="left" w:pos="2835"/>
        </w:tabs>
        <w:spacing w:line="360" w:lineRule="exact"/>
        <w:ind w:firstLine="709"/>
        <w:rPr>
          <w:szCs w:val="28"/>
        </w:rPr>
      </w:pPr>
      <w:r w:rsidRPr="000B43BF">
        <w:rPr>
          <w:szCs w:val="28"/>
        </w:rPr>
        <w:t>В соответствии с определением издержек производства и себестоимости следует различать себестоимость производства и реализации, выпуска продукции и продаж. Себестоимость выпуска (производства) продукции характеризует в денежном измерении все материальные затраты и затраты на оплату труда, которые в том или ином производстве приходятся на единицу и на весь объем выпускаемой продукции. В себестоимости как в обобщающем экономическом  показателе находят свое отражение все стороны деятельности предприятия: степень технологического  оснащения производства и освоения технологических процессов; уровень организации производства и труда, степень использов</w:t>
      </w:r>
      <w:r>
        <w:rPr>
          <w:szCs w:val="28"/>
        </w:rPr>
        <w:t>ания производственных мощностей</w:t>
      </w:r>
      <w:r w:rsidRPr="000B43BF">
        <w:rPr>
          <w:szCs w:val="28"/>
        </w:rPr>
        <w:t xml:space="preserve">. </w:t>
      </w:r>
    </w:p>
    <w:p w:rsidR="0083263F" w:rsidRPr="000B43BF" w:rsidRDefault="0083263F" w:rsidP="00DF4FF4">
      <w:pPr>
        <w:pStyle w:val="a3"/>
        <w:widowControl w:val="0"/>
        <w:tabs>
          <w:tab w:val="left" w:pos="1134"/>
          <w:tab w:val="left" w:pos="2835"/>
        </w:tabs>
        <w:spacing w:line="360" w:lineRule="exact"/>
        <w:ind w:firstLine="709"/>
        <w:rPr>
          <w:szCs w:val="28"/>
        </w:rPr>
      </w:pPr>
      <w:r w:rsidRPr="000B43BF">
        <w:rPr>
          <w:szCs w:val="28"/>
        </w:rPr>
        <w:t xml:space="preserve">Рассмотрим методику анализа общей суммы затрат по данным за </w:t>
      </w:r>
      <w:r w:rsidR="00BC4FC3">
        <w:rPr>
          <w:szCs w:val="28"/>
        </w:rPr>
        <w:t>2008</w:t>
      </w:r>
      <w:r w:rsidRPr="000B43BF">
        <w:rPr>
          <w:szCs w:val="28"/>
        </w:rPr>
        <w:t>–</w:t>
      </w:r>
      <w:r w:rsidR="00BC4FC3">
        <w:rPr>
          <w:szCs w:val="28"/>
        </w:rPr>
        <w:t>2009</w:t>
      </w:r>
      <w:r w:rsidRPr="000B43BF">
        <w:rPr>
          <w:szCs w:val="28"/>
        </w:rPr>
        <w:t xml:space="preserve"> гг. на примере предприятия  ОАО «Полесье».</w:t>
      </w:r>
    </w:p>
    <w:p w:rsidR="0083263F" w:rsidRPr="000B43BF" w:rsidRDefault="0083263F" w:rsidP="00DF4FF4">
      <w:pPr>
        <w:pStyle w:val="TableCode"/>
        <w:spacing w:line="360" w:lineRule="exact"/>
        <w:rPr>
          <w:szCs w:val="24"/>
        </w:rPr>
      </w:pPr>
      <w:r w:rsidRPr="000B43BF">
        <w:rPr>
          <w:szCs w:val="24"/>
        </w:rPr>
        <w:t xml:space="preserve">Таблица </w:t>
      </w:r>
      <w:r>
        <w:rPr>
          <w:szCs w:val="24"/>
        </w:rPr>
        <w:t>2.7</w:t>
      </w:r>
      <w:r w:rsidRPr="000B43BF">
        <w:rPr>
          <w:szCs w:val="24"/>
        </w:rPr>
        <w:t xml:space="preserve"> -  Анализ затрат по элементам</w:t>
      </w:r>
    </w:p>
    <w:tbl>
      <w:tblPr>
        <w:tblW w:w="96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2682"/>
        <w:gridCol w:w="1080"/>
        <w:gridCol w:w="905"/>
        <w:gridCol w:w="978"/>
        <w:gridCol w:w="864"/>
        <w:gridCol w:w="1134"/>
        <w:gridCol w:w="1133"/>
      </w:tblGrid>
      <w:tr w:rsidR="0083263F" w:rsidRPr="001A3BB3" w:rsidTr="0006444C">
        <w:tc>
          <w:tcPr>
            <w:tcW w:w="828" w:type="dxa"/>
            <w:vMerge w:val="restart"/>
          </w:tcPr>
          <w:p w:rsidR="0083263F" w:rsidRPr="001A3BB3" w:rsidRDefault="0083263F" w:rsidP="001A3BB3">
            <w:pPr>
              <w:widowControl w:val="0"/>
              <w:jc w:val="both"/>
              <w:rPr>
                <w:sz w:val="24"/>
                <w:szCs w:val="24"/>
              </w:rPr>
            </w:pPr>
            <w:r w:rsidRPr="001A3BB3">
              <w:rPr>
                <w:sz w:val="24"/>
                <w:szCs w:val="24"/>
              </w:rPr>
              <w:t>№ п/п</w:t>
            </w:r>
          </w:p>
        </w:tc>
        <w:tc>
          <w:tcPr>
            <w:tcW w:w="2682" w:type="dxa"/>
            <w:vMerge w:val="restart"/>
          </w:tcPr>
          <w:p w:rsidR="0083263F" w:rsidRPr="001A3BB3" w:rsidRDefault="0083263F" w:rsidP="001A3BB3">
            <w:pPr>
              <w:widowControl w:val="0"/>
              <w:jc w:val="both"/>
              <w:rPr>
                <w:sz w:val="24"/>
                <w:szCs w:val="24"/>
              </w:rPr>
            </w:pPr>
            <w:r w:rsidRPr="001A3BB3">
              <w:rPr>
                <w:sz w:val="24"/>
                <w:szCs w:val="24"/>
              </w:rPr>
              <w:t>Элементы затрат</w:t>
            </w:r>
          </w:p>
        </w:tc>
        <w:tc>
          <w:tcPr>
            <w:tcW w:w="1985" w:type="dxa"/>
            <w:gridSpan w:val="2"/>
          </w:tcPr>
          <w:p w:rsidR="0083263F" w:rsidRPr="001A3BB3" w:rsidRDefault="00BC4FC3" w:rsidP="001A3BB3">
            <w:pPr>
              <w:widowControl w:val="0"/>
              <w:jc w:val="center"/>
              <w:rPr>
                <w:sz w:val="24"/>
                <w:szCs w:val="24"/>
              </w:rPr>
            </w:pPr>
            <w:r>
              <w:rPr>
                <w:sz w:val="24"/>
                <w:szCs w:val="24"/>
              </w:rPr>
              <w:t>2008</w:t>
            </w:r>
            <w:r w:rsidR="0083263F" w:rsidRPr="001A3BB3">
              <w:rPr>
                <w:sz w:val="24"/>
                <w:szCs w:val="24"/>
              </w:rPr>
              <w:t xml:space="preserve"> г.</w:t>
            </w:r>
          </w:p>
        </w:tc>
        <w:tc>
          <w:tcPr>
            <w:tcW w:w="1842" w:type="dxa"/>
            <w:gridSpan w:val="2"/>
          </w:tcPr>
          <w:p w:rsidR="0083263F" w:rsidRPr="001A3BB3" w:rsidRDefault="00BC4FC3" w:rsidP="001A3BB3">
            <w:pPr>
              <w:widowControl w:val="0"/>
              <w:jc w:val="center"/>
              <w:rPr>
                <w:sz w:val="24"/>
                <w:szCs w:val="24"/>
              </w:rPr>
            </w:pPr>
            <w:r>
              <w:rPr>
                <w:sz w:val="24"/>
                <w:szCs w:val="24"/>
              </w:rPr>
              <w:t>2009</w:t>
            </w:r>
            <w:r w:rsidR="0083263F" w:rsidRPr="001A3BB3">
              <w:rPr>
                <w:sz w:val="24"/>
                <w:szCs w:val="24"/>
              </w:rPr>
              <w:t xml:space="preserve"> г.</w:t>
            </w:r>
          </w:p>
        </w:tc>
        <w:tc>
          <w:tcPr>
            <w:tcW w:w="2267" w:type="dxa"/>
            <w:gridSpan w:val="2"/>
          </w:tcPr>
          <w:p w:rsidR="0083263F" w:rsidRPr="001A3BB3" w:rsidRDefault="0083263F" w:rsidP="001A3BB3">
            <w:pPr>
              <w:widowControl w:val="0"/>
              <w:jc w:val="center"/>
              <w:rPr>
                <w:sz w:val="24"/>
                <w:szCs w:val="24"/>
              </w:rPr>
            </w:pPr>
            <w:r w:rsidRPr="001A3BB3">
              <w:rPr>
                <w:sz w:val="24"/>
                <w:szCs w:val="24"/>
              </w:rPr>
              <w:t>Отклонение</w:t>
            </w:r>
          </w:p>
        </w:tc>
      </w:tr>
      <w:tr w:rsidR="0083263F" w:rsidRPr="001A3BB3" w:rsidTr="0006444C">
        <w:tc>
          <w:tcPr>
            <w:tcW w:w="828" w:type="dxa"/>
            <w:vMerge/>
          </w:tcPr>
          <w:p w:rsidR="0083263F" w:rsidRPr="001A3BB3" w:rsidRDefault="0083263F" w:rsidP="001A3BB3">
            <w:pPr>
              <w:widowControl w:val="0"/>
              <w:jc w:val="both"/>
              <w:rPr>
                <w:sz w:val="24"/>
                <w:szCs w:val="24"/>
              </w:rPr>
            </w:pPr>
          </w:p>
        </w:tc>
        <w:tc>
          <w:tcPr>
            <w:tcW w:w="2682" w:type="dxa"/>
            <w:vMerge/>
          </w:tcPr>
          <w:p w:rsidR="0083263F" w:rsidRPr="001A3BB3" w:rsidRDefault="0083263F" w:rsidP="001A3BB3">
            <w:pPr>
              <w:widowControl w:val="0"/>
              <w:jc w:val="both"/>
              <w:rPr>
                <w:sz w:val="24"/>
                <w:szCs w:val="24"/>
              </w:rPr>
            </w:pPr>
          </w:p>
        </w:tc>
        <w:tc>
          <w:tcPr>
            <w:tcW w:w="1080" w:type="dxa"/>
          </w:tcPr>
          <w:p w:rsidR="0083263F" w:rsidRPr="001A3BB3" w:rsidRDefault="0083263F" w:rsidP="001A3BB3">
            <w:pPr>
              <w:widowControl w:val="0"/>
              <w:jc w:val="center"/>
              <w:rPr>
                <w:sz w:val="24"/>
                <w:szCs w:val="24"/>
              </w:rPr>
            </w:pPr>
            <w:r w:rsidRPr="001A3BB3">
              <w:rPr>
                <w:sz w:val="24"/>
                <w:szCs w:val="24"/>
              </w:rPr>
              <w:t>млн. руб.</w:t>
            </w:r>
          </w:p>
        </w:tc>
        <w:tc>
          <w:tcPr>
            <w:tcW w:w="905" w:type="dxa"/>
          </w:tcPr>
          <w:p w:rsidR="0083263F" w:rsidRPr="001A3BB3" w:rsidRDefault="0083263F" w:rsidP="001A3BB3">
            <w:pPr>
              <w:widowControl w:val="0"/>
              <w:jc w:val="center"/>
              <w:rPr>
                <w:sz w:val="24"/>
                <w:szCs w:val="24"/>
              </w:rPr>
            </w:pPr>
            <w:r w:rsidRPr="001A3BB3">
              <w:rPr>
                <w:sz w:val="24"/>
                <w:szCs w:val="24"/>
              </w:rPr>
              <w:t xml:space="preserve"> %</w:t>
            </w:r>
          </w:p>
        </w:tc>
        <w:tc>
          <w:tcPr>
            <w:tcW w:w="978" w:type="dxa"/>
          </w:tcPr>
          <w:p w:rsidR="0083263F" w:rsidRPr="001A3BB3" w:rsidRDefault="0083263F" w:rsidP="001A3BB3">
            <w:pPr>
              <w:widowControl w:val="0"/>
              <w:jc w:val="center"/>
              <w:rPr>
                <w:sz w:val="24"/>
                <w:szCs w:val="24"/>
              </w:rPr>
            </w:pPr>
            <w:r w:rsidRPr="001A3BB3">
              <w:rPr>
                <w:sz w:val="24"/>
                <w:szCs w:val="24"/>
              </w:rPr>
              <w:t>млн. руб.</w:t>
            </w:r>
          </w:p>
        </w:tc>
        <w:tc>
          <w:tcPr>
            <w:tcW w:w="864" w:type="dxa"/>
          </w:tcPr>
          <w:p w:rsidR="0083263F" w:rsidRPr="001A3BB3" w:rsidRDefault="0083263F" w:rsidP="001A3BB3">
            <w:pPr>
              <w:widowControl w:val="0"/>
              <w:jc w:val="center"/>
              <w:rPr>
                <w:sz w:val="24"/>
                <w:szCs w:val="24"/>
              </w:rPr>
            </w:pPr>
            <w:r w:rsidRPr="001A3BB3">
              <w:rPr>
                <w:sz w:val="24"/>
                <w:szCs w:val="24"/>
              </w:rPr>
              <w:t xml:space="preserve"> %</w:t>
            </w:r>
          </w:p>
        </w:tc>
        <w:tc>
          <w:tcPr>
            <w:tcW w:w="1134" w:type="dxa"/>
          </w:tcPr>
          <w:p w:rsidR="0083263F" w:rsidRPr="001A3BB3" w:rsidRDefault="0083263F" w:rsidP="001A3BB3">
            <w:pPr>
              <w:widowControl w:val="0"/>
              <w:jc w:val="center"/>
              <w:rPr>
                <w:sz w:val="24"/>
                <w:szCs w:val="24"/>
              </w:rPr>
            </w:pPr>
            <w:r w:rsidRPr="001A3BB3">
              <w:rPr>
                <w:sz w:val="24"/>
                <w:szCs w:val="24"/>
              </w:rPr>
              <w:t>млн. руб.</w:t>
            </w:r>
          </w:p>
        </w:tc>
        <w:tc>
          <w:tcPr>
            <w:tcW w:w="1133" w:type="dxa"/>
          </w:tcPr>
          <w:p w:rsidR="0083263F" w:rsidRPr="001A3BB3" w:rsidRDefault="0083263F" w:rsidP="001A3BB3">
            <w:pPr>
              <w:widowControl w:val="0"/>
              <w:jc w:val="center"/>
              <w:rPr>
                <w:sz w:val="24"/>
                <w:szCs w:val="24"/>
              </w:rPr>
            </w:pPr>
            <w:r w:rsidRPr="001A3BB3">
              <w:rPr>
                <w:sz w:val="24"/>
                <w:szCs w:val="24"/>
              </w:rPr>
              <w:t xml:space="preserve"> %</w:t>
            </w:r>
          </w:p>
        </w:tc>
      </w:tr>
      <w:tr w:rsidR="0083263F" w:rsidRPr="001A3BB3" w:rsidTr="0006444C">
        <w:tc>
          <w:tcPr>
            <w:tcW w:w="828" w:type="dxa"/>
          </w:tcPr>
          <w:p w:rsidR="0083263F" w:rsidRPr="001A3BB3" w:rsidRDefault="0083263F" w:rsidP="001A3BB3">
            <w:pPr>
              <w:widowControl w:val="0"/>
              <w:numPr>
                <w:ilvl w:val="0"/>
                <w:numId w:val="21"/>
              </w:numPr>
              <w:ind w:left="0" w:firstLine="0"/>
              <w:jc w:val="both"/>
              <w:rPr>
                <w:sz w:val="24"/>
                <w:szCs w:val="24"/>
              </w:rPr>
            </w:pPr>
          </w:p>
        </w:tc>
        <w:tc>
          <w:tcPr>
            <w:tcW w:w="2682" w:type="dxa"/>
          </w:tcPr>
          <w:p w:rsidR="0083263F" w:rsidRPr="001A3BB3" w:rsidRDefault="0083263F" w:rsidP="001A3BB3">
            <w:pPr>
              <w:widowControl w:val="0"/>
              <w:jc w:val="both"/>
              <w:rPr>
                <w:sz w:val="24"/>
                <w:szCs w:val="24"/>
              </w:rPr>
            </w:pPr>
            <w:r w:rsidRPr="001A3BB3">
              <w:rPr>
                <w:sz w:val="24"/>
                <w:szCs w:val="24"/>
              </w:rPr>
              <w:t>Материальные затраты</w:t>
            </w:r>
          </w:p>
        </w:tc>
        <w:tc>
          <w:tcPr>
            <w:tcW w:w="1080" w:type="dxa"/>
            <w:vAlign w:val="center"/>
          </w:tcPr>
          <w:p w:rsidR="0083263F" w:rsidRPr="001A3BB3" w:rsidRDefault="0083263F" w:rsidP="001A3BB3">
            <w:pPr>
              <w:widowControl w:val="0"/>
              <w:jc w:val="center"/>
              <w:rPr>
                <w:sz w:val="24"/>
                <w:szCs w:val="24"/>
              </w:rPr>
            </w:pPr>
            <w:r w:rsidRPr="001A3BB3">
              <w:rPr>
                <w:sz w:val="24"/>
                <w:szCs w:val="24"/>
              </w:rPr>
              <w:t>47371</w:t>
            </w:r>
          </w:p>
        </w:tc>
        <w:tc>
          <w:tcPr>
            <w:tcW w:w="905" w:type="dxa"/>
            <w:vAlign w:val="center"/>
          </w:tcPr>
          <w:p w:rsidR="0083263F" w:rsidRPr="001A3BB3" w:rsidRDefault="0083263F" w:rsidP="001A3BB3">
            <w:pPr>
              <w:widowControl w:val="0"/>
              <w:jc w:val="center"/>
              <w:rPr>
                <w:sz w:val="24"/>
                <w:szCs w:val="24"/>
              </w:rPr>
            </w:pPr>
            <w:r w:rsidRPr="001A3BB3">
              <w:rPr>
                <w:sz w:val="24"/>
                <w:szCs w:val="24"/>
              </w:rPr>
              <w:t>66,27</w:t>
            </w:r>
          </w:p>
        </w:tc>
        <w:tc>
          <w:tcPr>
            <w:tcW w:w="978" w:type="dxa"/>
            <w:vAlign w:val="center"/>
          </w:tcPr>
          <w:p w:rsidR="0083263F" w:rsidRPr="001A3BB3" w:rsidRDefault="0083263F" w:rsidP="001A3BB3">
            <w:pPr>
              <w:widowControl w:val="0"/>
              <w:jc w:val="center"/>
              <w:rPr>
                <w:sz w:val="24"/>
                <w:szCs w:val="24"/>
              </w:rPr>
            </w:pPr>
            <w:r w:rsidRPr="001A3BB3">
              <w:rPr>
                <w:sz w:val="24"/>
                <w:szCs w:val="24"/>
              </w:rPr>
              <w:t>59041</w:t>
            </w:r>
          </w:p>
        </w:tc>
        <w:tc>
          <w:tcPr>
            <w:tcW w:w="864" w:type="dxa"/>
            <w:vAlign w:val="center"/>
          </w:tcPr>
          <w:p w:rsidR="0083263F" w:rsidRPr="001A3BB3" w:rsidRDefault="0083263F" w:rsidP="001A3BB3">
            <w:pPr>
              <w:widowControl w:val="0"/>
              <w:jc w:val="center"/>
              <w:rPr>
                <w:sz w:val="24"/>
                <w:szCs w:val="24"/>
              </w:rPr>
            </w:pPr>
            <w:r w:rsidRPr="001A3BB3">
              <w:rPr>
                <w:sz w:val="24"/>
                <w:szCs w:val="24"/>
              </w:rPr>
              <w:t>64,58</w:t>
            </w:r>
          </w:p>
        </w:tc>
        <w:tc>
          <w:tcPr>
            <w:tcW w:w="1134" w:type="dxa"/>
            <w:vAlign w:val="center"/>
          </w:tcPr>
          <w:p w:rsidR="0083263F" w:rsidRPr="001A3BB3" w:rsidRDefault="0083263F" w:rsidP="001A3BB3">
            <w:pPr>
              <w:widowControl w:val="0"/>
              <w:jc w:val="center"/>
              <w:rPr>
                <w:sz w:val="24"/>
                <w:szCs w:val="24"/>
              </w:rPr>
            </w:pPr>
            <w:r w:rsidRPr="001A3BB3">
              <w:rPr>
                <w:sz w:val="24"/>
                <w:szCs w:val="24"/>
              </w:rPr>
              <w:t>11670</w:t>
            </w:r>
          </w:p>
        </w:tc>
        <w:tc>
          <w:tcPr>
            <w:tcW w:w="1133" w:type="dxa"/>
            <w:vAlign w:val="center"/>
          </w:tcPr>
          <w:p w:rsidR="0083263F" w:rsidRPr="001A3BB3" w:rsidRDefault="0083263F" w:rsidP="001A3BB3">
            <w:pPr>
              <w:widowControl w:val="0"/>
              <w:jc w:val="center"/>
              <w:rPr>
                <w:sz w:val="24"/>
                <w:szCs w:val="24"/>
              </w:rPr>
            </w:pPr>
            <w:r w:rsidRPr="001A3BB3">
              <w:rPr>
                <w:sz w:val="24"/>
                <w:szCs w:val="24"/>
              </w:rPr>
              <w:t>124,63</w:t>
            </w:r>
          </w:p>
        </w:tc>
      </w:tr>
      <w:tr w:rsidR="0083263F" w:rsidRPr="001A3BB3" w:rsidTr="0006444C">
        <w:tc>
          <w:tcPr>
            <w:tcW w:w="828" w:type="dxa"/>
          </w:tcPr>
          <w:p w:rsidR="0083263F" w:rsidRPr="001A3BB3" w:rsidRDefault="0083263F" w:rsidP="001A3BB3">
            <w:pPr>
              <w:widowControl w:val="0"/>
              <w:numPr>
                <w:ilvl w:val="0"/>
                <w:numId w:val="21"/>
              </w:numPr>
              <w:ind w:left="0" w:firstLine="0"/>
              <w:jc w:val="both"/>
              <w:rPr>
                <w:sz w:val="24"/>
                <w:szCs w:val="24"/>
              </w:rPr>
            </w:pPr>
          </w:p>
        </w:tc>
        <w:tc>
          <w:tcPr>
            <w:tcW w:w="2682" w:type="dxa"/>
          </w:tcPr>
          <w:p w:rsidR="0083263F" w:rsidRPr="001A3BB3" w:rsidRDefault="0083263F" w:rsidP="001A3BB3">
            <w:pPr>
              <w:widowControl w:val="0"/>
              <w:jc w:val="both"/>
              <w:rPr>
                <w:sz w:val="24"/>
                <w:szCs w:val="24"/>
              </w:rPr>
            </w:pPr>
            <w:r w:rsidRPr="001A3BB3">
              <w:rPr>
                <w:sz w:val="24"/>
                <w:szCs w:val="24"/>
              </w:rPr>
              <w:t>Затраты на оплату труда</w:t>
            </w:r>
          </w:p>
        </w:tc>
        <w:tc>
          <w:tcPr>
            <w:tcW w:w="1080" w:type="dxa"/>
            <w:vAlign w:val="center"/>
          </w:tcPr>
          <w:p w:rsidR="0083263F" w:rsidRPr="001A3BB3" w:rsidRDefault="0083263F" w:rsidP="001A3BB3">
            <w:pPr>
              <w:widowControl w:val="0"/>
              <w:jc w:val="center"/>
              <w:rPr>
                <w:sz w:val="24"/>
                <w:szCs w:val="24"/>
              </w:rPr>
            </w:pPr>
            <w:r w:rsidRPr="001A3BB3">
              <w:rPr>
                <w:sz w:val="24"/>
                <w:szCs w:val="24"/>
              </w:rPr>
              <w:t>16515</w:t>
            </w:r>
          </w:p>
        </w:tc>
        <w:tc>
          <w:tcPr>
            <w:tcW w:w="905" w:type="dxa"/>
            <w:vAlign w:val="center"/>
          </w:tcPr>
          <w:p w:rsidR="0083263F" w:rsidRPr="001A3BB3" w:rsidRDefault="0083263F" w:rsidP="001A3BB3">
            <w:pPr>
              <w:widowControl w:val="0"/>
              <w:jc w:val="center"/>
              <w:rPr>
                <w:sz w:val="24"/>
                <w:szCs w:val="24"/>
              </w:rPr>
            </w:pPr>
            <w:r w:rsidRPr="001A3BB3">
              <w:rPr>
                <w:sz w:val="24"/>
                <w:szCs w:val="24"/>
              </w:rPr>
              <w:t>23,11</w:t>
            </w:r>
          </w:p>
        </w:tc>
        <w:tc>
          <w:tcPr>
            <w:tcW w:w="978" w:type="dxa"/>
            <w:vAlign w:val="center"/>
          </w:tcPr>
          <w:p w:rsidR="0083263F" w:rsidRPr="001A3BB3" w:rsidRDefault="0083263F" w:rsidP="001A3BB3">
            <w:pPr>
              <w:widowControl w:val="0"/>
              <w:jc w:val="center"/>
              <w:rPr>
                <w:sz w:val="24"/>
                <w:szCs w:val="24"/>
              </w:rPr>
            </w:pPr>
            <w:r w:rsidRPr="001A3BB3">
              <w:rPr>
                <w:sz w:val="24"/>
                <w:szCs w:val="24"/>
              </w:rPr>
              <w:t>22514</w:t>
            </w:r>
          </w:p>
        </w:tc>
        <w:tc>
          <w:tcPr>
            <w:tcW w:w="864" w:type="dxa"/>
            <w:vAlign w:val="center"/>
          </w:tcPr>
          <w:p w:rsidR="0083263F" w:rsidRPr="001A3BB3" w:rsidRDefault="0083263F" w:rsidP="001A3BB3">
            <w:pPr>
              <w:widowControl w:val="0"/>
              <w:jc w:val="center"/>
              <w:rPr>
                <w:sz w:val="24"/>
                <w:szCs w:val="24"/>
              </w:rPr>
            </w:pPr>
            <w:r w:rsidRPr="001A3BB3">
              <w:rPr>
                <w:sz w:val="24"/>
                <w:szCs w:val="24"/>
              </w:rPr>
              <w:t>24,63</w:t>
            </w:r>
          </w:p>
        </w:tc>
        <w:tc>
          <w:tcPr>
            <w:tcW w:w="1134" w:type="dxa"/>
            <w:vAlign w:val="center"/>
          </w:tcPr>
          <w:p w:rsidR="0083263F" w:rsidRPr="001A3BB3" w:rsidRDefault="0083263F" w:rsidP="001A3BB3">
            <w:pPr>
              <w:widowControl w:val="0"/>
              <w:jc w:val="center"/>
              <w:rPr>
                <w:sz w:val="24"/>
                <w:szCs w:val="24"/>
              </w:rPr>
            </w:pPr>
            <w:r w:rsidRPr="001A3BB3">
              <w:rPr>
                <w:sz w:val="24"/>
                <w:szCs w:val="24"/>
              </w:rPr>
              <w:t>5999</w:t>
            </w:r>
          </w:p>
        </w:tc>
        <w:tc>
          <w:tcPr>
            <w:tcW w:w="1133" w:type="dxa"/>
            <w:vAlign w:val="center"/>
          </w:tcPr>
          <w:p w:rsidR="0083263F" w:rsidRPr="001A3BB3" w:rsidRDefault="0083263F" w:rsidP="001A3BB3">
            <w:pPr>
              <w:widowControl w:val="0"/>
              <w:jc w:val="center"/>
              <w:rPr>
                <w:sz w:val="24"/>
                <w:szCs w:val="24"/>
              </w:rPr>
            </w:pPr>
            <w:r w:rsidRPr="001A3BB3">
              <w:rPr>
                <w:sz w:val="24"/>
                <w:szCs w:val="24"/>
              </w:rPr>
              <w:t>136,32</w:t>
            </w:r>
          </w:p>
        </w:tc>
      </w:tr>
      <w:tr w:rsidR="0083263F" w:rsidRPr="001A3BB3" w:rsidTr="0006444C">
        <w:tc>
          <w:tcPr>
            <w:tcW w:w="828" w:type="dxa"/>
          </w:tcPr>
          <w:p w:rsidR="0083263F" w:rsidRPr="001A3BB3" w:rsidRDefault="0083263F" w:rsidP="001A3BB3">
            <w:pPr>
              <w:widowControl w:val="0"/>
              <w:numPr>
                <w:ilvl w:val="0"/>
                <w:numId w:val="21"/>
              </w:numPr>
              <w:ind w:left="0" w:firstLine="0"/>
              <w:jc w:val="both"/>
              <w:rPr>
                <w:sz w:val="24"/>
                <w:szCs w:val="24"/>
              </w:rPr>
            </w:pPr>
          </w:p>
        </w:tc>
        <w:tc>
          <w:tcPr>
            <w:tcW w:w="2682" w:type="dxa"/>
          </w:tcPr>
          <w:p w:rsidR="0083263F" w:rsidRPr="001A3BB3" w:rsidRDefault="0083263F" w:rsidP="001A3BB3">
            <w:pPr>
              <w:widowControl w:val="0"/>
              <w:jc w:val="both"/>
              <w:rPr>
                <w:sz w:val="24"/>
                <w:szCs w:val="24"/>
              </w:rPr>
            </w:pPr>
            <w:r w:rsidRPr="001A3BB3">
              <w:rPr>
                <w:sz w:val="24"/>
                <w:szCs w:val="24"/>
              </w:rPr>
              <w:t>Отчисления на соц. нужды</w:t>
            </w:r>
          </w:p>
        </w:tc>
        <w:tc>
          <w:tcPr>
            <w:tcW w:w="1080" w:type="dxa"/>
            <w:vAlign w:val="center"/>
          </w:tcPr>
          <w:p w:rsidR="0083263F" w:rsidRPr="001A3BB3" w:rsidRDefault="0083263F" w:rsidP="001A3BB3">
            <w:pPr>
              <w:widowControl w:val="0"/>
              <w:jc w:val="center"/>
              <w:rPr>
                <w:sz w:val="24"/>
                <w:szCs w:val="24"/>
              </w:rPr>
            </w:pPr>
            <w:r w:rsidRPr="001A3BB3">
              <w:rPr>
                <w:sz w:val="24"/>
                <w:szCs w:val="24"/>
              </w:rPr>
              <w:t>6094</w:t>
            </w:r>
          </w:p>
        </w:tc>
        <w:tc>
          <w:tcPr>
            <w:tcW w:w="905" w:type="dxa"/>
            <w:vAlign w:val="center"/>
          </w:tcPr>
          <w:p w:rsidR="0083263F" w:rsidRPr="001A3BB3" w:rsidRDefault="0083263F" w:rsidP="001A3BB3">
            <w:pPr>
              <w:widowControl w:val="0"/>
              <w:jc w:val="center"/>
              <w:rPr>
                <w:sz w:val="24"/>
                <w:szCs w:val="24"/>
              </w:rPr>
            </w:pPr>
            <w:r w:rsidRPr="001A3BB3">
              <w:rPr>
                <w:sz w:val="24"/>
                <w:szCs w:val="24"/>
              </w:rPr>
              <w:t>8,52</w:t>
            </w:r>
          </w:p>
        </w:tc>
        <w:tc>
          <w:tcPr>
            <w:tcW w:w="978" w:type="dxa"/>
            <w:vAlign w:val="center"/>
          </w:tcPr>
          <w:p w:rsidR="0083263F" w:rsidRPr="001A3BB3" w:rsidRDefault="0083263F" w:rsidP="001A3BB3">
            <w:pPr>
              <w:widowControl w:val="0"/>
              <w:jc w:val="center"/>
              <w:rPr>
                <w:sz w:val="24"/>
                <w:szCs w:val="24"/>
              </w:rPr>
            </w:pPr>
            <w:r w:rsidRPr="001A3BB3">
              <w:rPr>
                <w:sz w:val="24"/>
                <w:szCs w:val="24"/>
              </w:rPr>
              <w:t>7929</w:t>
            </w:r>
          </w:p>
        </w:tc>
        <w:tc>
          <w:tcPr>
            <w:tcW w:w="864" w:type="dxa"/>
            <w:vAlign w:val="center"/>
          </w:tcPr>
          <w:p w:rsidR="0083263F" w:rsidRPr="001A3BB3" w:rsidRDefault="0083263F" w:rsidP="001A3BB3">
            <w:pPr>
              <w:widowControl w:val="0"/>
              <w:jc w:val="center"/>
              <w:rPr>
                <w:sz w:val="24"/>
                <w:szCs w:val="24"/>
              </w:rPr>
            </w:pPr>
            <w:r w:rsidRPr="001A3BB3">
              <w:rPr>
                <w:sz w:val="24"/>
                <w:szCs w:val="24"/>
              </w:rPr>
              <w:t>8,67</w:t>
            </w:r>
          </w:p>
        </w:tc>
        <w:tc>
          <w:tcPr>
            <w:tcW w:w="1134" w:type="dxa"/>
            <w:vAlign w:val="center"/>
          </w:tcPr>
          <w:p w:rsidR="0083263F" w:rsidRPr="001A3BB3" w:rsidRDefault="0083263F" w:rsidP="001A3BB3">
            <w:pPr>
              <w:widowControl w:val="0"/>
              <w:jc w:val="center"/>
              <w:rPr>
                <w:sz w:val="24"/>
                <w:szCs w:val="24"/>
              </w:rPr>
            </w:pPr>
            <w:r w:rsidRPr="001A3BB3">
              <w:rPr>
                <w:sz w:val="24"/>
                <w:szCs w:val="24"/>
              </w:rPr>
              <w:t>1835</w:t>
            </w:r>
          </w:p>
        </w:tc>
        <w:tc>
          <w:tcPr>
            <w:tcW w:w="1133" w:type="dxa"/>
            <w:vAlign w:val="center"/>
          </w:tcPr>
          <w:p w:rsidR="0083263F" w:rsidRPr="001A3BB3" w:rsidRDefault="0083263F" w:rsidP="001A3BB3">
            <w:pPr>
              <w:widowControl w:val="0"/>
              <w:jc w:val="center"/>
              <w:rPr>
                <w:sz w:val="24"/>
                <w:szCs w:val="24"/>
              </w:rPr>
            </w:pPr>
            <w:r w:rsidRPr="001A3BB3">
              <w:rPr>
                <w:sz w:val="24"/>
                <w:szCs w:val="24"/>
              </w:rPr>
              <w:t>130,11</w:t>
            </w:r>
          </w:p>
        </w:tc>
      </w:tr>
      <w:tr w:rsidR="0083263F" w:rsidRPr="001A3BB3" w:rsidTr="0006444C">
        <w:tc>
          <w:tcPr>
            <w:tcW w:w="828" w:type="dxa"/>
          </w:tcPr>
          <w:p w:rsidR="0083263F" w:rsidRPr="001A3BB3" w:rsidRDefault="0083263F" w:rsidP="001A3BB3">
            <w:pPr>
              <w:widowControl w:val="0"/>
              <w:numPr>
                <w:ilvl w:val="0"/>
                <w:numId w:val="21"/>
              </w:numPr>
              <w:ind w:left="0" w:firstLine="0"/>
              <w:jc w:val="both"/>
              <w:rPr>
                <w:sz w:val="24"/>
                <w:szCs w:val="24"/>
              </w:rPr>
            </w:pPr>
          </w:p>
        </w:tc>
        <w:tc>
          <w:tcPr>
            <w:tcW w:w="2682" w:type="dxa"/>
          </w:tcPr>
          <w:p w:rsidR="0083263F" w:rsidRPr="001A3BB3" w:rsidRDefault="0083263F" w:rsidP="001A3BB3">
            <w:pPr>
              <w:widowControl w:val="0"/>
              <w:jc w:val="both"/>
              <w:rPr>
                <w:sz w:val="24"/>
                <w:szCs w:val="24"/>
              </w:rPr>
            </w:pPr>
            <w:r w:rsidRPr="001A3BB3">
              <w:rPr>
                <w:sz w:val="24"/>
                <w:szCs w:val="24"/>
              </w:rPr>
              <w:t>Амортизация</w:t>
            </w:r>
          </w:p>
        </w:tc>
        <w:tc>
          <w:tcPr>
            <w:tcW w:w="1080" w:type="dxa"/>
            <w:vAlign w:val="center"/>
          </w:tcPr>
          <w:p w:rsidR="0083263F" w:rsidRPr="001A3BB3" w:rsidRDefault="0083263F" w:rsidP="001A3BB3">
            <w:pPr>
              <w:widowControl w:val="0"/>
              <w:jc w:val="center"/>
              <w:rPr>
                <w:sz w:val="24"/>
                <w:szCs w:val="24"/>
              </w:rPr>
            </w:pPr>
            <w:r w:rsidRPr="001A3BB3">
              <w:rPr>
                <w:sz w:val="24"/>
                <w:szCs w:val="24"/>
              </w:rPr>
              <w:t>1324</w:t>
            </w:r>
          </w:p>
        </w:tc>
        <w:tc>
          <w:tcPr>
            <w:tcW w:w="905" w:type="dxa"/>
            <w:vAlign w:val="center"/>
          </w:tcPr>
          <w:p w:rsidR="0083263F" w:rsidRPr="001A3BB3" w:rsidRDefault="0083263F" w:rsidP="001A3BB3">
            <w:pPr>
              <w:widowControl w:val="0"/>
              <w:jc w:val="center"/>
              <w:rPr>
                <w:sz w:val="24"/>
                <w:szCs w:val="24"/>
              </w:rPr>
            </w:pPr>
            <w:r w:rsidRPr="001A3BB3">
              <w:rPr>
                <w:sz w:val="24"/>
                <w:szCs w:val="24"/>
              </w:rPr>
              <w:t>1,85</w:t>
            </w:r>
          </w:p>
        </w:tc>
        <w:tc>
          <w:tcPr>
            <w:tcW w:w="978" w:type="dxa"/>
            <w:vAlign w:val="center"/>
          </w:tcPr>
          <w:p w:rsidR="0083263F" w:rsidRPr="001A3BB3" w:rsidRDefault="0083263F" w:rsidP="001A3BB3">
            <w:pPr>
              <w:widowControl w:val="0"/>
              <w:jc w:val="center"/>
              <w:rPr>
                <w:sz w:val="24"/>
                <w:szCs w:val="24"/>
              </w:rPr>
            </w:pPr>
            <w:r w:rsidRPr="001A3BB3">
              <w:rPr>
                <w:sz w:val="24"/>
                <w:szCs w:val="24"/>
              </w:rPr>
              <w:t>1660</w:t>
            </w:r>
          </w:p>
        </w:tc>
        <w:tc>
          <w:tcPr>
            <w:tcW w:w="864" w:type="dxa"/>
            <w:vAlign w:val="center"/>
          </w:tcPr>
          <w:p w:rsidR="0083263F" w:rsidRPr="001A3BB3" w:rsidRDefault="0083263F" w:rsidP="001A3BB3">
            <w:pPr>
              <w:widowControl w:val="0"/>
              <w:jc w:val="center"/>
              <w:rPr>
                <w:sz w:val="24"/>
                <w:szCs w:val="24"/>
              </w:rPr>
            </w:pPr>
            <w:r w:rsidRPr="001A3BB3">
              <w:rPr>
                <w:sz w:val="24"/>
                <w:szCs w:val="24"/>
              </w:rPr>
              <w:t>1,82</w:t>
            </w:r>
          </w:p>
        </w:tc>
        <w:tc>
          <w:tcPr>
            <w:tcW w:w="1134" w:type="dxa"/>
            <w:vAlign w:val="center"/>
          </w:tcPr>
          <w:p w:rsidR="0083263F" w:rsidRPr="001A3BB3" w:rsidRDefault="0083263F" w:rsidP="001A3BB3">
            <w:pPr>
              <w:widowControl w:val="0"/>
              <w:jc w:val="center"/>
              <w:rPr>
                <w:sz w:val="24"/>
                <w:szCs w:val="24"/>
              </w:rPr>
            </w:pPr>
            <w:r w:rsidRPr="001A3BB3">
              <w:rPr>
                <w:sz w:val="24"/>
                <w:szCs w:val="24"/>
              </w:rPr>
              <w:t>336</w:t>
            </w:r>
          </w:p>
        </w:tc>
        <w:tc>
          <w:tcPr>
            <w:tcW w:w="1133" w:type="dxa"/>
            <w:vAlign w:val="center"/>
          </w:tcPr>
          <w:p w:rsidR="0083263F" w:rsidRPr="001A3BB3" w:rsidRDefault="0083263F" w:rsidP="001A3BB3">
            <w:pPr>
              <w:widowControl w:val="0"/>
              <w:jc w:val="center"/>
              <w:rPr>
                <w:sz w:val="24"/>
                <w:szCs w:val="24"/>
              </w:rPr>
            </w:pPr>
            <w:r w:rsidRPr="001A3BB3">
              <w:rPr>
                <w:sz w:val="24"/>
                <w:szCs w:val="24"/>
              </w:rPr>
              <w:t>125,38</w:t>
            </w:r>
          </w:p>
        </w:tc>
      </w:tr>
      <w:tr w:rsidR="0083263F" w:rsidRPr="001A3BB3" w:rsidTr="0006444C">
        <w:tc>
          <w:tcPr>
            <w:tcW w:w="828" w:type="dxa"/>
          </w:tcPr>
          <w:p w:rsidR="0083263F" w:rsidRPr="001A3BB3" w:rsidRDefault="0083263F" w:rsidP="001A3BB3">
            <w:pPr>
              <w:widowControl w:val="0"/>
              <w:numPr>
                <w:ilvl w:val="0"/>
                <w:numId w:val="21"/>
              </w:numPr>
              <w:ind w:left="0" w:firstLine="0"/>
              <w:jc w:val="both"/>
              <w:rPr>
                <w:sz w:val="24"/>
                <w:szCs w:val="24"/>
              </w:rPr>
            </w:pPr>
          </w:p>
        </w:tc>
        <w:tc>
          <w:tcPr>
            <w:tcW w:w="2682" w:type="dxa"/>
          </w:tcPr>
          <w:p w:rsidR="0083263F" w:rsidRPr="001A3BB3" w:rsidRDefault="0083263F" w:rsidP="001A3BB3">
            <w:pPr>
              <w:widowControl w:val="0"/>
              <w:jc w:val="both"/>
              <w:rPr>
                <w:sz w:val="24"/>
                <w:szCs w:val="24"/>
              </w:rPr>
            </w:pPr>
            <w:r w:rsidRPr="001A3BB3">
              <w:rPr>
                <w:sz w:val="24"/>
                <w:szCs w:val="24"/>
              </w:rPr>
              <w:t>Прочие производственные расходы</w:t>
            </w:r>
          </w:p>
        </w:tc>
        <w:tc>
          <w:tcPr>
            <w:tcW w:w="1080" w:type="dxa"/>
            <w:vAlign w:val="center"/>
          </w:tcPr>
          <w:p w:rsidR="0083263F" w:rsidRPr="001A3BB3" w:rsidRDefault="0083263F" w:rsidP="001A3BB3">
            <w:pPr>
              <w:widowControl w:val="0"/>
              <w:jc w:val="center"/>
              <w:rPr>
                <w:sz w:val="24"/>
                <w:szCs w:val="24"/>
              </w:rPr>
            </w:pPr>
            <w:r w:rsidRPr="001A3BB3">
              <w:rPr>
                <w:sz w:val="24"/>
                <w:szCs w:val="24"/>
              </w:rPr>
              <w:t>177</w:t>
            </w:r>
          </w:p>
        </w:tc>
        <w:tc>
          <w:tcPr>
            <w:tcW w:w="905" w:type="dxa"/>
            <w:vAlign w:val="center"/>
          </w:tcPr>
          <w:p w:rsidR="0083263F" w:rsidRPr="001A3BB3" w:rsidRDefault="0083263F" w:rsidP="001A3BB3">
            <w:pPr>
              <w:widowControl w:val="0"/>
              <w:jc w:val="center"/>
              <w:rPr>
                <w:sz w:val="24"/>
                <w:szCs w:val="24"/>
              </w:rPr>
            </w:pPr>
            <w:r w:rsidRPr="001A3BB3">
              <w:rPr>
                <w:sz w:val="24"/>
                <w:szCs w:val="24"/>
              </w:rPr>
              <w:t>0,25</w:t>
            </w:r>
          </w:p>
        </w:tc>
        <w:tc>
          <w:tcPr>
            <w:tcW w:w="978" w:type="dxa"/>
            <w:vAlign w:val="center"/>
          </w:tcPr>
          <w:p w:rsidR="0083263F" w:rsidRPr="001A3BB3" w:rsidRDefault="0083263F" w:rsidP="001A3BB3">
            <w:pPr>
              <w:widowControl w:val="0"/>
              <w:jc w:val="center"/>
              <w:rPr>
                <w:sz w:val="24"/>
                <w:szCs w:val="24"/>
              </w:rPr>
            </w:pPr>
            <w:r w:rsidRPr="001A3BB3">
              <w:rPr>
                <w:sz w:val="24"/>
                <w:szCs w:val="24"/>
              </w:rPr>
              <w:t>276</w:t>
            </w:r>
          </w:p>
        </w:tc>
        <w:tc>
          <w:tcPr>
            <w:tcW w:w="864" w:type="dxa"/>
            <w:vAlign w:val="center"/>
          </w:tcPr>
          <w:p w:rsidR="0083263F" w:rsidRPr="001A3BB3" w:rsidRDefault="0083263F" w:rsidP="001A3BB3">
            <w:pPr>
              <w:widowControl w:val="0"/>
              <w:jc w:val="center"/>
              <w:rPr>
                <w:sz w:val="24"/>
                <w:szCs w:val="24"/>
              </w:rPr>
            </w:pPr>
            <w:r w:rsidRPr="001A3BB3">
              <w:rPr>
                <w:sz w:val="24"/>
                <w:szCs w:val="24"/>
              </w:rPr>
              <w:t>0,30</w:t>
            </w:r>
          </w:p>
        </w:tc>
        <w:tc>
          <w:tcPr>
            <w:tcW w:w="1134" w:type="dxa"/>
            <w:vAlign w:val="center"/>
          </w:tcPr>
          <w:p w:rsidR="0083263F" w:rsidRPr="001A3BB3" w:rsidRDefault="0083263F" w:rsidP="001A3BB3">
            <w:pPr>
              <w:widowControl w:val="0"/>
              <w:jc w:val="center"/>
              <w:rPr>
                <w:sz w:val="24"/>
                <w:szCs w:val="24"/>
              </w:rPr>
            </w:pPr>
            <w:r w:rsidRPr="001A3BB3">
              <w:rPr>
                <w:sz w:val="24"/>
                <w:szCs w:val="24"/>
              </w:rPr>
              <w:t>99</w:t>
            </w:r>
          </w:p>
        </w:tc>
        <w:tc>
          <w:tcPr>
            <w:tcW w:w="1133" w:type="dxa"/>
            <w:vAlign w:val="center"/>
          </w:tcPr>
          <w:p w:rsidR="0083263F" w:rsidRPr="001A3BB3" w:rsidRDefault="0083263F" w:rsidP="001A3BB3">
            <w:pPr>
              <w:widowControl w:val="0"/>
              <w:jc w:val="center"/>
              <w:rPr>
                <w:sz w:val="24"/>
                <w:szCs w:val="24"/>
              </w:rPr>
            </w:pPr>
            <w:r w:rsidRPr="001A3BB3">
              <w:rPr>
                <w:sz w:val="24"/>
                <w:szCs w:val="24"/>
              </w:rPr>
              <w:t>155,93</w:t>
            </w:r>
          </w:p>
        </w:tc>
      </w:tr>
      <w:tr w:rsidR="0083263F" w:rsidRPr="001A3BB3" w:rsidTr="0006444C">
        <w:tc>
          <w:tcPr>
            <w:tcW w:w="3510" w:type="dxa"/>
            <w:gridSpan w:val="2"/>
          </w:tcPr>
          <w:p w:rsidR="0083263F" w:rsidRPr="001A3BB3" w:rsidRDefault="0083263F" w:rsidP="001A3BB3">
            <w:pPr>
              <w:widowControl w:val="0"/>
              <w:jc w:val="both"/>
              <w:rPr>
                <w:sz w:val="24"/>
                <w:szCs w:val="24"/>
              </w:rPr>
            </w:pPr>
            <w:r w:rsidRPr="001A3BB3">
              <w:rPr>
                <w:sz w:val="24"/>
                <w:szCs w:val="24"/>
              </w:rPr>
              <w:t>Всего затрат</w:t>
            </w:r>
          </w:p>
        </w:tc>
        <w:tc>
          <w:tcPr>
            <w:tcW w:w="1080" w:type="dxa"/>
            <w:vAlign w:val="center"/>
          </w:tcPr>
          <w:p w:rsidR="0083263F" w:rsidRPr="001A3BB3" w:rsidRDefault="0083263F" w:rsidP="001A3BB3">
            <w:pPr>
              <w:widowControl w:val="0"/>
              <w:jc w:val="center"/>
              <w:rPr>
                <w:sz w:val="24"/>
                <w:szCs w:val="24"/>
              </w:rPr>
            </w:pPr>
            <w:r w:rsidRPr="001A3BB3">
              <w:rPr>
                <w:sz w:val="24"/>
                <w:szCs w:val="24"/>
              </w:rPr>
              <w:t>71481</w:t>
            </w:r>
          </w:p>
        </w:tc>
        <w:tc>
          <w:tcPr>
            <w:tcW w:w="905" w:type="dxa"/>
            <w:vAlign w:val="center"/>
          </w:tcPr>
          <w:p w:rsidR="0083263F" w:rsidRPr="001A3BB3" w:rsidRDefault="0083263F" w:rsidP="001A3BB3">
            <w:pPr>
              <w:widowControl w:val="0"/>
              <w:jc w:val="center"/>
              <w:rPr>
                <w:sz w:val="24"/>
                <w:szCs w:val="24"/>
              </w:rPr>
            </w:pPr>
            <w:r w:rsidRPr="001A3BB3">
              <w:rPr>
                <w:sz w:val="24"/>
                <w:szCs w:val="24"/>
              </w:rPr>
              <w:t>100</w:t>
            </w:r>
          </w:p>
        </w:tc>
        <w:tc>
          <w:tcPr>
            <w:tcW w:w="978" w:type="dxa"/>
            <w:vAlign w:val="center"/>
          </w:tcPr>
          <w:p w:rsidR="0083263F" w:rsidRPr="001A3BB3" w:rsidRDefault="0083263F" w:rsidP="001A3BB3">
            <w:pPr>
              <w:widowControl w:val="0"/>
              <w:jc w:val="center"/>
              <w:rPr>
                <w:sz w:val="24"/>
                <w:szCs w:val="24"/>
              </w:rPr>
            </w:pPr>
            <w:r w:rsidRPr="001A3BB3">
              <w:rPr>
                <w:sz w:val="24"/>
                <w:szCs w:val="24"/>
              </w:rPr>
              <w:t>91420</w:t>
            </w:r>
          </w:p>
        </w:tc>
        <w:tc>
          <w:tcPr>
            <w:tcW w:w="864" w:type="dxa"/>
            <w:vAlign w:val="center"/>
          </w:tcPr>
          <w:p w:rsidR="0083263F" w:rsidRPr="001A3BB3" w:rsidRDefault="0083263F" w:rsidP="001A3BB3">
            <w:pPr>
              <w:widowControl w:val="0"/>
              <w:jc w:val="center"/>
              <w:rPr>
                <w:sz w:val="24"/>
                <w:szCs w:val="24"/>
              </w:rPr>
            </w:pPr>
            <w:r w:rsidRPr="001A3BB3">
              <w:rPr>
                <w:sz w:val="24"/>
                <w:szCs w:val="24"/>
              </w:rPr>
              <w:t>100</w:t>
            </w:r>
          </w:p>
        </w:tc>
        <w:tc>
          <w:tcPr>
            <w:tcW w:w="1134" w:type="dxa"/>
            <w:vAlign w:val="center"/>
          </w:tcPr>
          <w:p w:rsidR="0083263F" w:rsidRPr="001A3BB3" w:rsidRDefault="0083263F" w:rsidP="001A3BB3">
            <w:pPr>
              <w:widowControl w:val="0"/>
              <w:jc w:val="center"/>
              <w:rPr>
                <w:sz w:val="24"/>
                <w:szCs w:val="24"/>
              </w:rPr>
            </w:pPr>
            <w:r w:rsidRPr="001A3BB3">
              <w:rPr>
                <w:sz w:val="24"/>
                <w:szCs w:val="24"/>
              </w:rPr>
              <w:t>19939</w:t>
            </w:r>
          </w:p>
        </w:tc>
        <w:tc>
          <w:tcPr>
            <w:tcW w:w="1133" w:type="dxa"/>
            <w:vAlign w:val="center"/>
          </w:tcPr>
          <w:p w:rsidR="0083263F" w:rsidRPr="001A3BB3" w:rsidRDefault="0083263F" w:rsidP="001A3BB3">
            <w:pPr>
              <w:widowControl w:val="0"/>
              <w:jc w:val="center"/>
              <w:rPr>
                <w:sz w:val="24"/>
                <w:szCs w:val="24"/>
              </w:rPr>
            </w:pPr>
            <w:r w:rsidRPr="001A3BB3">
              <w:rPr>
                <w:sz w:val="24"/>
                <w:szCs w:val="24"/>
              </w:rPr>
              <w:t>127,89</w:t>
            </w:r>
          </w:p>
        </w:tc>
      </w:tr>
    </w:tbl>
    <w:p w:rsidR="0083263F" w:rsidRPr="001A3BB3" w:rsidRDefault="0083263F" w:rsidP="00DF4FF4">
      <w:pPr>
        <w:widowControl w:val="0"/>
        <w:spacing w:line="360" w:lineRule="exact"/>
        <w:ind w:firstLine="709"/>
        <w:jc w:val="both"/>
        <w:rPr>
          <w:sz w:val="24"/>
        </w:rPr>
      </w:pPr>
      <w:r w:rsidRPr="001A3BB3">
        <w:rPr>
          <w:spacing w:val="40"/>
          <w:sz w:val="24"/>
        </w:rPr>
        <w:t>Примечание</w:t>
      </w:r>
      <w:r w:rsidRPr="001A3BB3">
        <w:rPr>
          <w:sz w:val="24"/>
        </w:rPr>
        <w:t xml:space="preserve"> – Источник: форма 5-З «Отчет о затратах на производство продукции»</w:t>
      </w:r>
    </w:p>
    <w:p w:rsidR="0083263F" w:rsidRPr="000B43BF" w:rsidRDefault="0083263F" w:rsidP="00DF4FF4">
      <w:pPr>
        <w:widowControl w:val="0"/>
        <w:spacing w:line="360" w:lineRule="exact"/>
        <w:ind w:firstLine="709"/>
        <w:jc w:val="both"/>
      </w:pPr>
    </w:p>
    <w:p w:rsidR="0083263F" w:rsidRPr="000B43BF" w:rsidRDefault="0083263F" w:rsidP="00DF4FF4">
      <w:pPr>
        <w:widowControl w:val="0"/>
        <w:spacing w:line="360" w:lineRule="exact"/>
        <w:ind w:firstLine="709"/>
        <w:jc w:val="both"/>
        <w:rPr>
          <w:sz w:val="28"/>
          <w:szCs w:val="28"/>
        </w:rPr>
      </w:pPr>
      <w:r w:rsidRPr="000B43BF">
        <w:rPr>
          <w:sz w:val="28"/>
          <w:szCs w:val="28"/>
        </w:rPr>
        <w:t xml:space="preserve">Данные </w:t>
      </w:r>
      <w:r>
        <w:rPr>
          <w:sz w:val="28"/>
          <w:szCs w:val="28"/>
        </w:rPr>
        <w:t xml:space="preserve">таблицы 2.7 </w:t>
      </w:r>
      <w:r w:rsidRPr="000B43BF">
        <w:rPr>
          <w:sz w:val="28"/>
          <w:szCs w:val="28"/>
        </w:rPr>
        <w:t>свидетельствуют о том, что в отчетном году, равно как и в прошлом, наибольший удельный вес занимают материальные затраты (</w:t>
      </w:r>
      <w:r>
        <w:rPr>
          <w:sz w:val="28"/>
          <w:szCs w:val="28"/>
        </w:rPr>
        <w:t>64,58</w:t>
      </w:r>
      <w:r w:rsidRPr="000B43BF">
        <w:rPr>
          <w:sz w:val="28"/>
          <w:szCs w:val="28"/>
        </w:rPr>
        <w:t xml:space="preserve"> </w:t>
      </w:r>
      <w:r>
        <w:rPr>
          <w:sz w:val="28"/>
          <w:szCs w:val="28"/>
        </w:rPr>
        <w:t xml:space="preserve"> %</w:t>
      </w:r>
      <w:r w:rsidRPr="000B43BF">
        <w:rPr>
          <w:sz w:val="28"/>
          <w:szCs w:val="28"/>
        </w:rPr>
        <w:t>), что говорит о материалоемком характере производства. Следовательно, важнейшим направлением снижения затрат на производство будет поиск резервов по сокращению этих расходов. Как известно, главным источником экономии материалов является их рациональное использование.</w:t>
      </w:r>
    </w:p>
    <w:p w:rsidR="0083263F" w:rsidRPr="000B43BF" w:rsidRDefault="0083263F" w:rsidP="00DF4FF4">
      <w:pPr>
        <w:widowControl w:val="0"/>
        <w:spacing w:line="360" w:lineRule="exact"/>
        <w:ind w:firstLine="709"/>
        <w:jc w:val="both"/>
        <w:rPr>
          <w:sz w:val="28"/>
          <w:szCs w:val="28"/>
        </w:rPr>
      </w:pPr>
      <w:r w:rsidRPr="000B43BF">
        <w:rPr>
          <w:sz w:val="28"/>
          <w:szCs w:val="28"/>
        </w:rPr>
        <w:t xml:space="preserve">За рассматриваемый период удельный вес заработной платы производственных рабочих увеличился на </w:t>
      </w:r>
      <w:r>
        <w:rPr>
          <w:sz w:val="28"/>
          <w:szCs w:val="28"/>
        </w:rPr>
        <w:t>36,32</w:t>
      </w:r>
      <w:r w:rsidRPr="000B43BF">
        <w:rPr>
          <w:sz w:val="28"/>
          <w:szCs w:val="28"/>
        </w:rPr>
        <w:t xml:space="preserve"> </w:t>
      </w:r>
      <w:r>
        <w:rPr>
          <w:sz w:val="28"/>
          <w:szCs w:val="28"/>
        </w:rPr>
        <w:t xml:space="preserve"> %</w:t>
      </w:r>
      <w:r w:rsidRPr="000B43BF">
        <w:rPr>
          <w:sz w:val="28"/>
          <w:szCs w:val="28"/>
        </w:rPr>
        <w:t xml:space="preserve">, соответственно и отчисления — на </w:t>
      </w:r>
      <w:r>
        <w:rPr>
          <w:sz w:val="28"/>
          <w:szCs w:val="28"/>
        </w:rPr>
        <w:t>30,11 %</w:t>
      </w:r>
      <w:r w:rsidRPr="000B43BF">
        <w:rPr>
          <w:sz w:val="28"/>
          <w:szCs w:val="28"/>
        </w:rPr>
        <w:t>. Это увеличение связано с увеличением трудоемкости на базе внедрения новой техники, совершенствованием технологии, а также с заменой деталей и узлов собственного производства покупными изделиями и полуфабрикатами.</w:t>
      </w:r>
    </w:p>
    <w:p w:rsidR="0083263F" w:rsidRPr="000B43BF" w:rsidRDefault="0083263F" w:rsidP="00DF4FF4">
      <w:pPr>
        <w:widowControl w:val="0"/>
        <w:spacing w:line="360" w:lineRule="exact"/>
        <w:ind w:firstLine="709"/>
        <w:jc w:val="both"/>
        <w:rPr>
          <w:sz w:val="28"/>
          <w:szCs w:val="28"/>
        </w:rPr>
      </w:pPr>
      <w:r w:rsidRPr="000B43BF">
        <w:rPr>
          <w:sz w:val="28"/>
          <w:szCs w:val="28"/>
        </w:rPr>
        <w:t>Рост прочих затрат вызван изменением их структуры: увеличением доли процентов за кредиты банка, арендной платы, налогов, включаемых в себестоимость.</w:t>
      </w:r>
    </w:p>
    <w:p w:rsidR="0083263F" w:rsidRPr="000B43BF" w:rsidRDefault="0083263F" w:rsidP="00DF4FF4">
      <w:pPr>
        <w:pStyle w:val="23"/>
        <w:widowControl w:val="0"/>
        <w:spacing w:after="0" w:line="360" w:lineRule="exact"/>
        <w:ind w:firstLine="709"/>
        <w:jc w:val="both"/>
        <w:rPr>
          <w:sz w:val="28"/>
          <w:szCs w:val="28"/>
        </w:rPr>
      </w:pPr>
      <w:r w:rsidRPr="000B43BF">
        <w:rPr>
          <w:sz w:val="28"/>
          <w:szCs w:val="28"/>
        </w:rPr>
        <w:t xml:space="preserve">Таким образом, повышение общей суммы затрат было вызвано повышением в абсолютном выражении суммы почти каждого элемента затрат. </w:t>
      </w:r>
    </w:p>
    <w:p w:rsidR="0083263F" w:rsidRPr="000B43BF" w:rsidRDefault="0083263F" w:rsidP="00DF4FF4">
      <w:pPr>
        <w:pStyle w:val="a3"/>
        <w:widowControl w:val="0"/>
        <w:tabs>
          <w:tab w:val="left" w:pos="1134"/>
          <w:tab w:val="left" w:pos="2835"/>
        </w:tabs>
        <w:spacing w:line="360" w:lineRule="exact"/>
        <w:ind w:firstLine="709"/>
        <w:rPr>
          <w:szCs w:val="28"/>
        </w:rPr>
      </w:pPr>
      <w:r w:rsidRPr="000B43BF">
        <w:rPr>
          <w:szCs w:val="28"/>
        </w:rPr>
        <w:t>Для анализа себестоимости продукции ОАО «Полесье»  по статьям затрат составим следующую таблицу (см. табл.</w:t>
      </w:r>
      <w:r>
        <w:rPr>
          <w:szCs w:val="28"/>
        </w:rPr>
        <w:t xml:space="preserve"> 2.8</w:t>
      </w:r>
      <w:r w:rsidRPr="000B43BF">
        <w:rPr>
          <w:szCs w:val="28"/>
        </w:rPr>
        <w:t>).</w:t>
      </w:r>
    </w:p>
    <w:p w:rsidR="0083263F" w:rsidRPr="001A3BB3" w:rsidRDefault="0083263F" w:rsidP="001A3BB3">
      <w:pPr>
        <w:pStyle w:val="a3"/>
        <w:widowControl w:val="0"/>
        <w:spacing w:line="360" w:lineRule="exact"/>
        <w:ind w:firstLine="0"/>
        <w:rPr>
          <w:sz w:val="24"/>
        </w:rPr>
      </w:pPr>
      <w:r w:rsidRPr="001A3BB3">
        <w:rPr>
          <w:sz w:val="24"/>
        </w:rPr>
        <w:t xml:space="preserve">Таблица 2.8 - Анализ себестоимости продукции по статьям затрат на ОАО «Полесье» </w:t>
      </w:r>
    </w:p>
    <w:tbl>
      <w:tblPr>
        <w:tblW w:w="9742"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95"/>
        <w:gridCol w:w="1559"/>
        <w:gridCol w:w="1453"/>
        <w:gridCol w:w="1559"/>
        <w:gridCol w:w="1276"/>
      </w:tblGrid>
      <w:tr w:rsidR="0083263F" w:rsidRPr="001A3BB3" w:rsidTr="0006444C">
        <w:trPr>
          <w:jc w:val="right"/>
        </w:trPr>
        <w:tc>
          <w:tcPr>
            <w:tcW w:w="3895" w:type="dxa"/>
            <w:vMerge w:val="restart"/>
            <w:vAlign w:val="center"/>
          </w:tcPr>
          <w:p w:rsidR="0083263F" w:rsidRPr="001A3BB3" w:rsidRDefault="0083263F" w:rsidP="001A3BB3">
            <w:pPr>
              <w:pStyle w:val="a3"/>
              <w:widowControl w:val="0"/>
              <w:tabs>
                <w:tab w:val="left" w:pos="1134"/>
                <w:tab w:val="left" w:pos="2835"/>
              </w:tabs>
              <w:spacing w:line="240" w:lineRule="auto"/>
              <w:ind w:firstLine="0"/>
              <w:jc w:val="center"/>
              <w:rPr>
                <w:sz w:val="24"/>
                <w:szCs w:val="24"/>
              </w:rPr>
            </w:pPr>
            <w:r w:rsidRPr="001A3BB3">
              <w:rPr>
                <w:sz w:val="24"/>
                <w:szCs w:val="24"/>
              </w:rPr>
              <w:t>Статьи затрат</w:t>
            </w:r>
          </w:p>
        </w:tc>
        <w:tc>
          <w:tcPr>
            <w:tcW w:w="3012" w:type="dxa"/>
            <w:gridSpan w:val="2"/>
            <w:vAlign w:val="center"/>
          </w:tcPr>
          <w:p w:rsidR="0083263F" w:rsidRPr="001A3BB3" w:rsidRDefault="0083263F" w:rsidP="001A3BB3">
            <w:pPr>
              <w:pStyle w:val="a3"/>
              <w:widowControl w:val="0"/>
              <w:tabs>
                <w:tab w:val="left" w:pos="1134"/>
                <w:tab w:val="left" w:pos="2835"/>
              </w:tabs>
              <w:spacing w:line="240" w:lineRule="auto"/>
              <w:ind w:firstLine="0"/>
              <w:jc w:val="center"/>
              <w:rPr>
                <w:sz w:val="24"/>
                <w:szCs w:val="24"/>
              </w:rPr>
            </w:pPr>
            <w:r w:rsidRPr="001A3BB3">
              <w:rPr>
                <w:sz w:val="24"/>
                <w:szCs w:val="24"/>
              </w:rPr>
              <w:t>Себестоимость товарной продукции, млн.р.</w:t>
            </w:r>
          </w:p>
        </w:tc>
        <w:tc>
          <w:tcPr>
            <w:tcW w:w="2835" w:type="dxa"/>
            <w:gridSpan w:val="2"/>
            <w:vAlign w:val="center"/>
          </w:tcPr>
          <w:p w:rsidR="0083263F" w:rsidRPr="001A3BB3" w:rsidRDefault="0083263F" w:rsidP="001A3BB3">
            <w:pPr>
              <w:pStyle w:val="a3"/>
              <w:widowControl w:val="0"/>
              <w:tabs>
                <w:tab w:val="left" w:pos="1134"/>
                <w:tab w:val="left" w:pos="2835"/>
              </w:tabs>
              <w:spacing w:line="240" w:lineRule="auto"/>
              <w:ind w:firstLine="0"/>
              <w:jc w:val="center"/>
              <w:rPr>
                <w:sz w:val="24"/>
                <w:szCs w:val="24"/>
              </w:rPr>
            </w:pPr>
            <w:r w:rsidRPr="001A3BB3">
              <w:rPr>
                <w:sz w:val="24"/>
                <w:szCs w:val="24"/>
              </w:rPr>
              <w:t>Отклонение от</w:t>
            </w:r>
          </w:p>
          <w:p w:rsidR="0083263F" w:rsidRPr="001A3BB3" w:rsidRDefault="00BC4FC3" w:rsidP="001A3BB3">
            <w:pPr>
              <w:pStyle w:val="a3"/>
              <w:widowControl w:val="0"/>
              <w:tabs>
                <w:tab w:val="left" w:pos="1134"/>
                <w:tab w:val="left" w:pos="2835"/>
              </w:tabs>
              <w:spacing w:line="240" w:lineRule="auto"/>
              <w:ind w:firstLine="0"/>
              <w:jc w:val="center"/>
              <w:rPr>
                <w:sz w:val="24"/>
                <w:szCs w:val="24"/>
              </w:rPr>
            </w:pPr>
            <w:r>
              <w:rPr>
                <w:sz w:val="24"/>
                <w:szCs w:val="24"/>
              </w:rPr>
              <w:t>2008</w:t>
            </w:r>
            <w:r w:rsidR="0083263F" w:rsidRPr="001A3BB3">
              <w:rPr>
                <w:sz w:val="24"/>
                <w:szCs w:val="24"/>
              </w:rPr>
              <w:t xml:space="preserve"> года</w:t>
            </w:r>
          </w:p>
        </w:tc>
      </w:tr>
      <w:tr w:rsidR="0083263F" w:rsidRPr="001A3BB3" w:rsidTr="0006444C">
        <w:trPr>
          <w:jc w:val="right"/>
        </w:trPr>
        <w:tc>
          <w:tcPr>
            <w:tcW w:w="3895" w:type="dxa"/>
            <w:vMerge/>
            <w:vAlign w:val="center"/>
          </w:tcPr>
          <w:p w:rsidR="0083263F" w:rsidRPr="001A3BB3" w:rsidRDefault="0083263F" w:rsidP="001A3BB3">
            <w:pPr>
              <w:pStyle w:val="a3"/>
              <w:widowControl w:val="0"/>
              <w:tabs>
                <w:tab w:val="left" w:pos="1134"/>
                <w:tab w:val="left" w:pos="2835"/>
              </w:tabs>
              <w:spacing w:line="240" w:lineRule="auto"/>
              <w:ind w:firstLine="0"/>
              <w:rPr>
                <w:sz w:val="24"/>
                <w:szCs w:val="24"/>
              </w:rPr>
            </w:pPr>
          </w:p>
        </w:tc>
        <w:tc>
          <w:tcPr>
            <w:tcW w:w="1559" w:type="dxa"/>
            <w:vAlign w:val="center"/>
          </w:tcPr>
          <w:p w:rsidR="0083263F" w:rsidRPr="001A3BB3" w:rsidRDefault="00BC4FC3" w:rsidP="001A3BB3">
            <w:pPr>
              <w:pStyle w:val="a3"/>
              <w:widowControl w:val="0"/>
              <w:tabs>
                <w:tab w:val="left" w:pos="1134"/>
                <w:tab w:val="left" w:pos="2835"/>
              </w:tabs>
              <w:spacing w:line="240" w:lineRule="auto"/>
              <w:ind w:firstLine="0"/>
              <w:jc w:val="center"/>
              <w:rPr>
                <w:sz w:val="24"/>
                <w:szCs w:val="24"/>
              </w:rPr>
            </w:pPr>
            <w:r>
              <w:rPr>
                <w:sz w:val="24"/>
                <w:szCs w:val="24"/>
              </w:rPr>
              <w:t>2008</w:t>
            </w:r>
            <w:r w:rsidR="0083263F" w:rsidRPr="001A3BB3">
              <w:rPr>
                <w:sz w:val="24"/>
                <w:szCs w:val="24"/>
              </w:rPr>
              <w:t xml:space="preserve"> г.</w:t>
            </w:r>
          </w:p>
        </w:tc>
        <w:tc>
          <w:tcPr>
            <w:tcW w:w="1453" w:type="dxa"/>
            <w:vAlign w:val="center"/>
          </w:tcPr>
          <w:p w:rsidR="0083263F" w:rsidRPr="001A3BB3" w:rsidRDefault="00BC4FC3" w:rsidP="001A3BB3">
            <w:pPr>
              <w:pStyle w:val="a3"/>
              <w:widowControl w:val="0"/>
              <w:tabs>
                <w:tab w:val="left" w:pos="1134"/>
                <w:tab w:val="left" w:pos="2835"/>
              </w:tabs>
              <w:spacing w:line="240" w:lineRule="auto"/>
              <w:ind w:firstLine="0"/>
              <w:jc w:val="center"/>
              <w:rPr>
                <w:sz w:val="24"/>
                <w:szCs w:val="24"/>
              </w:rPr>
            </w:pPr>
            <w:r>
              <w:rPr>
                <w:sz w:val="24"/>
                <w:szCs w:val="24"/>
              </w:rPr>
              <w:t>2009</w:t>
            </w:r>
            <w:r w:rsidR="0083263F" w:rsidRPr="001A3BB3">
              <w:rPr>
                <w:sz w:val="24"/>
                <w:szCs w:val="24"/>
              </w:rPr>
              <w:t xml:space="preserve"> г.</w:t>
            </w:r>
          </w:p>
        </w:tc>
        <w:tc>
          <w:tcPr>
            <w:tcW w:w="1559" w:type="dxa"/>
            <w:vAlign w:val="center"/>
          </w:tcPr>
          <w:p w:rsidR="0083263F" w:rsidRPr="001A3BB3" w:rsidRDefault="0083263F" w:rsidP="001A3BB3">
            <w:pPr>
              <w:pStyle w:val="a3"/>
              <w:widowControl w:val="0"/>
              <w:tabs>
                <w:tab w:val="left" w:pos="1134"/>
                <w:tab w:val="left" w:pos="2835"/>
              </w:tabs>
              <w:spacing w:line="240" w:lineRule="auto"/>
              <w:ind w:firstLine="0"/>
              <w:jc w:val="center"/>
              <w:rPr>
                <w:sz w:val="24"/>
                <w:szCs w:val="24"/>
              </w:rPr>
            </w:pPr>
            <w:r w:rsidRPr="001A3BB3">
              <w:rPr>
                <w:sz w:val="24"/>
                <w:szCs w:val="24"/>
              </w:rPr>
              <w:t>В млн.р.</w:t>
            </w:r>
          </w:p>
        </w:tc>
        <w:tc>
          <w:tcPr>
            <w:tcW w:w="1276" w:type="dxa"/>
            <w:vAlign w:val="center"/>
          </w:tcPr>
          <w:p w:rsidR="0083263F" w:rsidRPr="001A3BB3" w:rsidRDefault="0083263F" w:rsidP="001A3BB3">
            <w:pPr>
              <w:pStyle w:val="a3"/>
              <w:widowControl w:val="0"/>
              <w:tabs>
                <w:tab w:val="left" w:pos="1134"/>
                <w:tab w:val="left" w:pos="2835"/>
              </w:tabs>
              <w:spacing w:line="240" w:lineRule="auto"/>
              <w:ind w:firstLine="0"/>
              <w:jc w:val="center"/>
              <w:rPr>
                <w:sz w:val="24"/>
                <w:szCs w:val="24"/>
              </w:rPr>
            </w:pPr>
            <w:r w:rsidRPr="001A3BB3">
              <w:rPr>
                <w:sz w:val="24"/>
                <w:szCs w:val="24"/>
              </w:rPr>
              <w:t>В  %</w:t>
            </w:r>
          </w:p>
        </w:tc>
      </w:tr>
      <w:tr w:rsidR="0083263F" w:rsidRPr="001A3BB3" w:rsidTr="0006444C">
        <w:trPr>
          <w:trHeight w:val="298"/>
          <w:jc w:val="right"/>
        </w:trPr>
        <w:tc>
          <w:tcPr>
            <w:tcW w:w="3895" w:type="dxa"/>
            <w:vAlign w:val="center"/>
          </w:tcPr>
          <w:p w:rsidR="0083263F" w:rsidRPr="001A3BB3" w:rsidRDefault="0083263F" w:rsidP="001A3BB3">
            <w:pPr>
              <w:pStyle w:val="a3"/>
              <w:widowControl w:val="0"/>
              <w:tabs>
                <w:tab w:val="left" w:pos="1134"/>
                <w:tab w:val="left" w:pos="2835"/>
              </w:tabs>
              <w:spacing w:line="240" w:lineRule="auto"/>
              <w:ind w:firstLine="0"/>
              <w:rPr>
                <w:sz w:val="24"/>
                <w:szCs w:val="24"/>
              </w:rPr>
            </w:pPr>
            <w:r w:rsidRPr="001A3BB3">
              <w:rPr>
                <w:sz w:val="24"/>
                <w:szCs w:val="24"/>
              </w:rPr>
              <w:t>1.Сырье и материалы</w:t>
            </w:r>
          </w:p>
        </w:tc>
        <w:tc>
          <w:tcPr>
            <w:tcW w:w="1559" w:type="dxa"/>
            <w:vAlign w:val="center"/>
          </w:tcPr>
          <w:p w:rsidR="0083263F" w:rsidRPr="001A3BB3" w:rsidRDefault="0083263F" w:rsidP="001A3BB3">
            <w:pPr>
              <w:widowControl w:val="0"/>
              <w:jc w:val="center"/>
              <w:rPr>
                <w:sz w:val="24"/>
                <w:szCs w:val="24"/>
              </w:rPr>
            </w:pPr>
            <w:r w:rsidRPr="001A3BB3">
              <w:rPr>
                <w:sz w:val="24"/>
                <w:szCs w:val="24"/>
              </w:rPr>
              <w:t>38360</w:t>
            </w:r>
          </w:p>
        </w:tc>
        <w:tc>
          <w:tcPr>
            <w:tcW w:w="1453" w:type="dxa"/>
            <w:vAlign w:val="center"/>
          </w:tcPr>
          <w:p w:rsidR="0083263F" w:rsidRPr="001A3BB3" w:rsidRDefault="0083263F" w:rsidP="001A3BB3">
            <w:pPr>
              <w:widowControl w:val="0"/>
              <w:jc w:val="center"/>
              <w:rPr>
                <w:sz w:val="24"/>
                <w:szCs w:val="24"/>
              </w:rPr>
            </w:pPr>
            <w:r w:rsidRPr="001A3BB3">
              <w:rPr>
                <w:sz w:val="24"/>
                <w:szCs w:val="24"/>
              </w:rPr>
              <w:t>48458</w:t>
            </w:r>
          </w:p>
        </w:tc>
        <w:tc>
          <w:tcPr>
            <w:tcW w:w="1559" w:type="dxa"/>
            <w:vAlign w:val="center"/>
          </w:tcPr>
          <w:p w:rsidR="0083263F" w:rsidRPr="001A3BB3" w:rsidRDefault="0083263F" w:rsidP="001A3BB3">
            <w:pPr>
              <w:widowControl w:val="0"/>
              <w:jc w:val="center"/>
              <w:rPr>
                <w:sz w:val="24"/>
                <w:szCs w:val="24"/>
              </w:rPr>
            </w:pPr>
            <w:r w:rsidRPr="001A3BB3">
              <w:rPr>
                <w:sz w:val="24"/>
                <w:szCs w:val="24"/>
              </w:rPr>
              <w:t>10098</w:t>
            </w:r>
          </w:p>
        </w:tc>
        <w:tc>
          <w:tcPr>
            <w:tcW w:w="1276" w:type="dxa"/>
            <w:vAlign w:val="center"/>
          </w:tcPr>
          <w:p w:rsidR="0083263F" w:rsidRPr="001A3BB3" w:rsidRDefault="0083263F" w:rsidP="001A3BB3">
            <w:pPr>
              <w:widowControl w:val="0"/>
              <w:jc w:val="center"/>
              <w:rPr>
                <w:sz w:val="24"/>
                <w:szCs w:val="24"/>
              </w:rPr>
            </w:pPr>
            <w:r w:rsidRPr="001A3BB3">
              <w:rPr>
                <w:sz w:val="24"/>
                <w:szCs w:val="24"/>
              </w:rPr>
              <w:t>126,32</w:t>
            </w:r>
          </w:p>
        </w:tc>
      </w:tr>
      <w:tr w:rsidR="0083263F" w:rsidRPr="001A3BB3" w:rsidTr="0006444C">
        <w:trPr>
          <w:jc w:val="right"/>
        </w:trPr>
        <w:tc>
          <w:tcPr>
            <w:tcW w:w="3895" w:type="dxa"/>
            <w:vAlign w:val="center"/>
          </w:tcPr>
          <w:p w:rsidR="0083263F" w:rsidRPr="001A3BB3" w:rsidRDefault="0083263F" w:rsidP="001A3BB3">
            <w:pPr>
              <w:pStyle w:val="a3"/>
              <w:widowControl w:val="0"/>
              <w:tabs>
                <w:tab w:val="left" w:pos="1134"/>
                <w:tab w:val="left" w:pos="2835"/>
              </w:tabs>
              <w:spacing w:line="240" w:lineRule="auto"/>
              <w:ind w:firstLine="0"/>
              <w:rPr>
                <w:sz w:val="24"/>
                <w:szCs w:val="24"/>
              </w:rPr>
            </w:pPr>
            <w:r w:rsidRPr="001A3BB3">
              <w:rPr>
                <w:sz w:val="24"/>
                <w:szCs w:val="24"/>
              </w:rPr>
              <w:t>2.Работы и услуги производственного характера, выполненные другими организациями</w:t>
            </w:r>
          </w:p>
        </w:tc>
        <w:tc>
          <w:tcPr>
            <w:tcW w:w="1559" w:type="dxa"/>
            <w:vAlign w:val="center"/>
          </w:tcPr>
          <w:p w:rsidR="0083263F" w:rsidRPr="001A3BB3" w:rsidRDefault="0083263F" w:rsidP="001A3BB3">
            <w:pPr>
              <w:widowControl w:val="0"/>
              <w:jc w:val="center"/>
              <w:rPr>
                <w:sz w:val="24"/>
                <w:szCs w:val="24"/>
              </w:rPr>
            </w:pPr>
            <w:r w:rsidRPr="001A3BB3">
              <w:rPr>
                <w:sz w:val="24"/>
                <w:szCs w:val="24"/>
              </w:rPr>
              <w:t>904</w:t>
            </w:r>
          </w:p>
        </w:tc>
        <w:tc>
          <w:tcPr>
            <w:tcW w:w="1453" w:type="dxa"/>
            <w:vAlign w:val="center"/>
          </w:tcPr>
          <w:p w:rsidR="0083263F" w:rsidRPr="001A3BB3" w:rsidRDefault="0083263F" w:rsidP="001A3BB3">
            <w:pPr>
              <w:widowControl w:val="0"/>
              <w:jc w:val="center"/>
              <w:rPr>
                <w:sz w:val="24"/>
                <w:szCs w:val="24"/>
              </w:rPr>
            </w:pPr>
            <w:r w:rsidRPr="001A3BB3">
              <w:rPr>
                <w:sz w:val="24"/>
                <w:szCs w:val="24"/>
              </w:rPr>
              <w:t>2177</w:t>
            </w:r>
          </w:p>
        </w:tc>
        <w:tc>
          <w:tcPr>
            <w:tcW w:w="1559" w:type="dxa"/>
            <w:vAlign w:val="center"/>
          </w:tcPr>
          <w:p w:rsidR="0083263F" w:rsidRPr="001A3BB3" w:rsidRDefault="0083263F" w:rsidP="001A3BB3">
            <w:pPr>
              <w:widowControl w:val="0"/>
              <w:jc w:val="center"/>
              <w:rPr>
                <w:sz w:val="24"/>
                <w:szCs w:val="24"/>
              </w:rPr>
            </w:pPr>
            <w:r w:rsidRPr="001A3BB3">
              <w:rPr>
                <w:sz w:val="24"/>
                <w:szCs w:val="24"/>
              </w:rPr>
              <w:t>1273</w:t>
            </w:r>
          </w:p>
        </w:tc>
        <w:tc>
          <w:tcPr>
            <w:tcW w:w="1276" w:type="dxa"/>
            <w:vAlign w:val="center"/>
          </w:tcPr>
          <w:p w:rsidR="0083263F" w:rsidRPr="001A3BB3" w:rsidRDefault="0083263F" w:rsidP="001A3BB3">
            <w:pPr>
              <w:widowControl w:val="0"/>
              <w:jc w:val="center"/>
              <w:rPr>
                <w:sz w:val="24"/>
                <w:szCs w:val="24"/>
              </w:rPr>
            </w:pPr>
            <w:r w:rsidRPr="001A3BB3">
              <w:rPr>
                <w:sz w:val="24"/>
                <w:szCs w:val="24"/>
              </w:rPr>
              <w:t>240,82</w:t>
            </w:r>
          </w:p>
        </w:tc>
      </w:tr>
      <w:tr w:rsidR="0083263F" w:rsidRPr="001A3BB3" w:rsidTr="0006444C">
        <w:trPr>
          <w:trHeight w:val="307"/>
          <w:jc w:val="right"/>
        </w:trPr>
        <w:tc>
          <w:tcPr>
            <w:tcW w:w="3895" w:type="dxa"/>
            <w:vAlign w:val="center"/>
          </w:tcPr>
          <w:p w:rsidR="0083263F" w:rsidRPr="001A3BB3" w:rsidRDefault="0083263F" w:rsidP="001A3BB3">
            <w:pPr>
              <w:pStyle w:val="a3"/>
              <w:widowControl w:val="0"/>
              <w:tabs>
                <w:tab w:val="left" w:pos="1134"/>
                <w:tab w:val="left" w:pos="2835"/>
              </w:tabs>
              <w:spacing w:line="240" w:lineRule="auto"/>
              <w:ind w:firstLine="0"/>
              <w:rPr>
                <w:sz w:val="24"/>
                <w:szCs w:val="24"/>
              </w:rPr>
            </w:pPr>
            <w:r w:rsidRPr="001A3BB3">
              <w:rPr>
                <w:sz w:val="24"/>
                <w:szCs w:val="24"/>
              </w:rPr>
              <w:t>3.Топливо</w:t>
            </w:r>
          </w:p>
        </w:tc>
        <w:tc>
          <w:tcPr>
            <w:tcW w:w="1559" w:type="dxa"/>
            <w:vAlign w:val="center"/>
          </w:tcPr>
          <w:p w:rsidR="0083263F" w:rsidRPr="001A3BB3" w:rsidRDefault="0083263F" w:rsidP="001A3BB3">
            <w:pPr>
              <w:widowControl w:val="0"/>
              <w:jc w:val="center"/>
              <w:rPr>
                <w:sz w:val="24"/>
                <w:szCs w:val="24"/>
              </w:rPr>
            </w:pPr>
            <w:r w:rsidRPr="001A3BB3">
              <w:rPr>
                <w:sz w:val="24"/>
                <w:szCs w:val="24"/>
              </w:rPr>
              <w:t>336</w:t>
            </w:r>
          </w:p>
        </w:tc>
        <w:tc>
          <w:tcPr>
            <w:tcW w:w="1453" w:type="dxa"/>
            <w:vAlign w:val="center"/>
          </w:tcPr>
          <w:p w:rsidR="0083263F" w:rsidRPr="001A3BB3" w:rsidRDefault="0083263F" w:rsidP="001A3BB3">
            <w:pPr>
              <w:widowControl w:val="0"/>
              <w:jc w:val="center"/>
              <w:rPr>
                <w:sz w:val="24"/>
                <w:szCs w:val="24"/>
              </w:rPr>
            </w:pPr>
            <w:r w:rsidRPr="001A3BB3">
              <w:rPr>
                <w:sz w:val="24"/>
                <w:szCs w:val="24"/>
              </w:rPr>
              <w:t>438</w:t>
            </w:r>
          </w:p>
        </w:tc>
        <w:tc>
          <w:tcPr>
            <w:tcW w:w="1559" w:type="dxa"/>
            <w:vAlign w:val="center"/>
          </w:tcPr>
          <w:p w:rsidR="0083263F" w:rsidRPr="001A3BB3" w:rsidRDefault="0083263F" w:rsidP="001A3BB3">
            <w:pPr>
              <w:widowControl w:val="0"/>
              <w:jc w:val="center"/>
              <w:rPr>
                <w:sz w:val="24"/>
                <w:szCs w:val="24"/>
              </w:rPr>
            </w:pPr>
            <w:r w:rsidRPr="001A3BB3">
              <w:rPr>
                <w:sz w:val="24"/>
                <w:szCs w:val="24"/>
              </w:rPr>
              <w:t>102</w:t>
            </w:r>
          </w:p>
        </w:tc>
        <w:tc>
          <w:tcPr>
            <w:tcW w:w="1276" w:type="dxa"/>
            <w:vAlign w:val="center"/>
          </w:tcPr>
          <w:p w:rsidR="0083263F" w:rsidRPr="001A3BB3" w:rsidRDefault="0083263F" w:rsidP="001A3BB3">
            <w:pPr>
              <w:widowControl w:val="0"/>
              <w:jc w:val="center"/>
              <w:rPr>
                <w:sz w:val="24"/>
                <w:szCs w:val="24"/>
              </w:rPr>
            </w:pPr>
            <w:r w:rsidRPr="001A3BB3">
              <w:rPr>
                <w:sz w:val="24"/>
                <w:szCs w:val="24"/>
              </w:rPr>
              <w:t>130,36</w:t>
            </w:r>
          </w:p>
        </w:tc>
      </w:tr>
      <w:tr w:rsidR="0083263F" w:rsidRPr="001A3BB3" w:rsidTr="0006444C">
        <w:trPr>
          <w:jc w:val="right"/>
        </w:trPr>
        <w:tc>
          <w:tcPr>
            <w:tcW w:w="3895" w:type="dxa"/>
            <w:vAlign w:val="center"/>
          </w:tcPr>
          <w:p w:rsidR="0083263F" w:rsidRPr="001A3BB3" w:rsidRDefault="0083263F" w:rsidP="001A3BB3">
            <w:pPr>
              <w:pStyle w:val="a3"/>
              <w:widowControl w:val="0"/>
              <w:tabs>
                <w:tab w:val="left" w:pos="1134"/>
                <w:tab w:val="left" w:pos="2835"/>
              </w:tabs>
              <w:spacing w:line="240" w:lineRule="auto"/>
              <w:ind w:firstLine="0"/>
              <w:rPr>
                <w:sz w:val="24"/>
                <w:szCs w:val="24"/>
              </w:rPr>
            </w:pPr>
            <w:r w:rsidRPr="001A3BB3">
              <w:rPr>
                <w:sz w:val="24"/>
                <w:szCs w:val="24"/>
              </w:rPr>
              <w:t xml:space="preserve">4.Электрическая энергия </w:t>
            </w:r>
          </w:p>
        </w:tc>
        <w:tc>
          <w:tcPr>
            <w:tcW w:w="1559" w:type="dxa"/>
            <w:vAlign w:val="center"/>
          </w:tcPr>
          <w:p w:rsidR="0083263F" w:rsidRPr="001A3BB3" w:rsidRDefault="0083263F" w:rsidP="001A3BB3">
            <w:pPr>
              <w:widowControl w:val="0"/>
              <w:jc w:val="center"/>
              <w:rPr>
                <w:sz w:val="24"/>
                <w:szCs w:val="24"/>
              </w:rPr>
            </w:pPr>
            <w:r w:rsidRPr="001A3BB3">
              <w:rPr>
                <w:sz w:val="24"/>
                <w:szCs w:val="24"/>
              </w:rPr>
              <w:t>5753</w:t>
            </w:r>
          </w:p>
        </w:tc>
        <w:tc>
          <w:tcPr>
            <w:tcW w:w="1453" w:type="dxa"/>
            <w:vAlign w:val="center"/>
          </w:tcPr>
          <w:p w:rsidR="0083263F" w:rsidRPr="001A3BB3" w:rsidRDefault="0083263F" w:rsidP="001A3BB3">
            <w:pPr>
              <w:widowControl w:val="0"/>
              <w:jc w:val="center"/>
              <w:rPr>
                <w:sz w:val="24"/>
                <w:szCs w:val="24"/>
              </w:rPr>
            </w:pPr>
            <w:r w:rsidRPr="001A3BB3">
              <w:rPr>
                <w:sz w:val="24"/>
                <w:szCs w:val="24"/>
              </w:rPr>
              <w:t>5761</w:t>
            </w:r>
          </w:p>
        </w:tc>
        <w:tc>
          <w:tcPr>
            <w:tcW w:w="1559" w:type="dxa"/>
            <w:vAlign w:val="center"/>
          </w:tcPr>
          <w:p w:rsidR="0083263F" w:rsidRPr="001A3BB3" w:rsidRDefault="0083263F" w:rsidP="001A3BB3">
            <w:pPr>
              <w:widowControl w:val="0"/>
              <w:jc w:val="center"/>
              <w:rPr>
                <w:sz w:val="24"/>
                <w:szCs w:val="24"/>
              </w:rPr>
            </w:pPr>
            <w:r w:rsidRPr="001A3BB3">
              <w:rPr>
                <w:sz w:val="24"/>
                <w:szCs w:val="24"/>
              </w:rPr>
              <w:t>8</w:t>
            </w:r>
          </w:p>
        </w:tc>
        <w:tc>
          <w:tcPr>
            <w:tcW w:w="1276" w:type="dxa"/>
            <w:vAlign w:val="center"/>
          </w:tcPr>
          <w:p w:rsidR="0083263F" w:rsidRPr="001A3BB3" w:rsidRDefault="0083263F" w:rsidP="001A3BB3">
            <w:pPr>
              <w:widowControl w:val="0"/>
              <w:jc w:val="center"/>
              <w:rPr>
                <w:sz w:val="24"/>
                <w:szCs w:val="24"/>
              </w:rPr>
            </w:pPr>
            <w:r w:rsidRPr="001A3BB3">
              <w:rPr>
                <w:sz w:val="24"/>
                <w:szCs w:val="24"/>
              </w:rPr>
              <w:t>100,14</w:t>
            </w:r>
          </w:p>
        </w:tc>
      </w:tr>
      <w:tr w:rsidR="0083263F" w:rsidRPr="001A3BB3" w:rsidTr="0006444C">
        <w:trPr>
          <w:jc w:val="right"/>
        </w:trPr>
        <w:tc>
          <w:tcPr>
            <w:tcW w:w="3895" w:type="dxa"/>
            <w:vAlign w:val="center"/>
          </w:tcPr>
          <w:p w:rsidR="0083263F" w:rsidRPr="001A3BB3" w:rsidRDefault="0083263F" w:rsidP="001A3BB3">
            <w:pPr>
              <w:pStyle w:val="a3"/>
              <w:widowControl w:val="0"/>
              <w:tabs>
                <w:tab w:val="left" w:pos="1134"/>
                <w:tab w:val="left" w:pos="2835"/>
              </w:tabs>
              <w:spacing w:line="240" w:lineRule="auto"/>
              <w:ind w:firstLine="0"/>
              <w:rPr>
                <w:sz w:val="24"/>
                <w:szCs w:val="24"/>
              </w:rPr>
            </w:pPr>
            <w:r w:rsidRPr="001A3BB3">
              <w:rPr>
                <w:sz w:val="24"/>
                <w:szCs w:val="24"/>
              </w:rPr>
              <w:t>5.Тепловая энергия</w:t>
            </w:r>
          </w:p>
        </w:tc>
        <w:tc>
          <w:tcPr>
            <w:tcW w:w="1559" w:type="dxa"/>
            <w:vAlign w:val="center"/>
          </w:tcPr>
          <w:p w:rsidR="0083263F" w:rsidRPr="001A3BB3" w:rsidRDefault="0083263F" w:rsidP="001A3BB3">
            <w:pPr>
              <w:widowControl w:val="0"/>
              <w:jc w:val="center"/>
              <w:rPr>
                <w:sz w:val="24"/>
                <w:szCs w:val="24"/>
              </w:rPr>
            </w:pPr>
            <w:r w:rsidRPr="001A3BB3">
              <w:rPr>
                <w:sz w:val="24"/>
                <w:szCs w:val="24"/>
              </w:rPr>
              <w:t>1984</w:t>
            </w:r>
          </w:p>
        </w:tc>
        <w:tc>
          <w:tcPr>
            <w:tcW w:w="1453" w:type="dxa"/>
            <w:vAlign w:val="center"/>
          </w:tcPr>
          <w:p w:rsidR="0083263F" w:rsidRPr="001A3BB3" w:rsidRDefault="0083263F" w:rsidP="001A3BB3">
            <w:pPr>
              <w:widowControl w:val="0"/>
              <w:jc w:val="center"/>
              <w:rPr>
                <w:sz w:val="24"/>
                <w:szCs w:val="24"/>
              </w:rPr>
            </w:pPr>
            <w:r w:rsidRPr="001A3BB3">
              <w:rPr>
                <w:sz w:val="24"/>
                <w:szCs w:val="24"/>
              </w:rPr>
              <w:t>2181</w:t>
            </w:r>
          </w:p>
        </w:tc>
        <w:tc>
          <w:tcPr>
            <w:tcW w:w="1559" w:type="dxa"/>
            <w:vAlign w:val="center"/>
          </w:tcPr>
          <w:p w:rsidR="0083263F" w:rsidRPr="001A3BB3" w:rsidRDefault="0083263F" w:rsidP="001A3BB3">
            <w:pPr>
              <w:widowControl w:val="0"/>
              <w:jc w:val="center"/>
              <w:rPr>
                <w:sz w:val="24"/>
                <w:szCs w:val="24"/>
              </w:rPr>
            </w:pPr>
            <w:r w:rsidRPr="001A3BB3">
              <w:rPr>
                <w:sz w:val="24"/>
                <w:szCs w:val="24"/>
              </w:rPr>
              <w:t>197</w:t>
            </w:r>
          </w:p>
        </w:tc>
        <w:tc>
          <w:tcPr>
            <w:tcW w:w="1276" w:type="dxa"/>
            <w:vAlign w:val="center"/>
          </w:tcPr>
          <w:p w:rsidR="0083263F" w:rsidRPr="001A3BB3" w:rsidRDefault="0083263F" w:rsidP="001A3BB3">
            <w:pPr>
              <w:widowControl w:val="0"/>
              <w:jc w:val="center"/>
              <w:rPr>
                <w:sz w:val="24"/>
                <w:szCs w:val="24"/>
              </w:rPr>
            </w:pPr>
            <w:r w:rsidRPr="001A3BB3">
              <w:rPr>
                <w:sz w:val="24"/>
                <w:szCs w:val="24"/>
              </w:rPr>
              <w:t>109,93</w:t>
            </w:r>
          </w:p>
        </w:tc>
      </w:tr>
      <w:tr w:rsidR="0083263F" w:rsidRPr="001A3BB3" w:rsidTr="0006444C">
        <w:trPr>
          <w:jc w:val="right"/>
        </w:trPr>
        <w:tc>
          <w:tcPr>
            <w:tcW w:w="3895" w:type="dxa"/>
            <w:vAlign w:val="center"/>
          </w:tcPr>
          <w:p w:rsidR="0083263F" w:rsidRPr="001A3BB3" w:rsidRDefault="0083263F" w:rsidP="001A3BB3">
            <w:pPr>
              <w:pStyle w:val="a3"/>
              <w:widowControl w:val="0"/>
              <w:tabs>
                <w:tab w:val="left" w:pos="1134"/>
                <w:tab w:val="left" w:pos="2835"/>
              </w:tabs>
              <w:spacing w:line="240" w:lineRule="auto"/>
              <w:ind w:firstLine="0"/>
              <w:rPr>
                <w:sz w:val="24"/>
                <w:szCs w:val="24"/>
              </w:rPr>
            </w:pPr>
            <w:r w:rsidRPr="001A3BB3">
              <w:rPr>
                <w:sz w:val="24"/>
                <w:szCs w:val="24"/>
              </w:rPr>
              <w:t>6.Прочие материальные затраты</w:t>
            </w:r>
          </w:p>
        </w:tc>
        <w:tc>
          <w:tcPr>
            <w:tcW w:w="1559" w:type="dxa"/>
            <w:vAlign w:val="center"/>
          </w:tcPr>
          <w:p w:rsidR="0083263F" w:rsidRPr="001A3BB3" w:rsidRDefault="0083263F" w:rsidP="001A3BB3">
            <w:pPr>
              <w:widowControl w:val="0"/>
              <w:jc w:val="center"/>
              <w:rPr>
                <w:sz w:val="24"/>
                <w:szCs w:val="24"/>
              </w:rPr>
            </w:pPr>
            <w:r w:rsidRPr="001A3BB3">
              <w:rPr>
                <w:sz w:val="24"/>
                <w:szCs w:val="24"/>
              </w:rPr>
              <w:t>34</w:t>
            </w:r>
          </w:p>
        </w:tc>
        <w:tc>
          <w:tcPr>
            <w:tcW w:w="1453" w:type="dxa"/>
            <w:vAlign w:val="center"/>
          </w:tcPr>
          <w:p w:rsidR="0083263F" w:rsidRPr="001A3BB3" w:rsidRDefault="0083263F" w:rsidP="001A3BB3">
            <w:pPr>
              <w:widowControl w:val="0"/>
              <w:jc w:val="center"/>
              <w:rPr>
                <w:sz w:val="24"/>
                <w:szCs w:val="24"/>
              </w:rPr>
            </w:pPr>
            <w:r w:rsidRPr="001A3BB3">
              <w:rPr>
                <w:sz w:val="24"/>
                <w:szCs w:val="24"/>
              </w:rPr>
              <w:t>26</w:t>
            </w:r>
          </w:p>
        </w:tc>
        <w:tc>
          <w:tcPr>
            <w:tcW w:w="1559" w:type="dxa"/>
            <w:vAlign w:val="center"/>
          </w:tcPr>
          <w:p w:rsidR="0083263F" w:rsidRPr="001A3BB3" w:rsidRDefault="0083263F" w:rsidP="001A3BB3">
            <w:pPr>
              <w:widowControl w:val="0"/>
              <w:jc w:val="center"/>
              <w:rPr>
                <w:sz w:val="24"/>
                <w:szCs w:val="24"/>
              </w:rPr>
            </w:pPr>
            <w:r w:rsidRPr="001A3BB3">
              <w:rPr>
                <w:sz w:val="24"/>
                <w:szCs w:val="24"/>
              </w:rPr>
              <w:t>-8</w:t>
            </w:r>
          </w:p>
        </w:tc>
        <w:tc>
          <w:tcPr>
            <w:tcW w:w="1276" w:type="dxa"/>
            <w:vAlign w:val="center"/>
          </w:tcPr>
          <w:p w:rsidR="0083263F" w:rsidRPr="001A3BB3" w:rsidRDefault="0083263F" w:rsidP="001A3BB3">
            <w:pPr>
              <w:widowControl w:val="0"/>
              <w:jc w:val="center"/>
              <w:rPr>
                <w:sz w:val="24"/>
                <w:szCs w:val="24"/>
              </w:rPr>
            </w:pPr>
            <w:r w:rsidRPr="001A3BB3">
              <w:rPr>
                <w:sz w:val="24"/>
                <w:szCs w:val="24"/>
              </w:rPr>
              <w:t>74,19</w:t>
            </w:r>
          </w:p>
        </w:tc>
      </w:tr>
      <w:tr w:rsidR="0083263F" w:rsidRPr="001A3BB3" w:rsidTr="0006444C">
        <w:trPr>
          <w:jc w:val="right"/>
        </w:trPr>
        <w:tc>
          <w:tcPr>
            <w:tcW w:w="3895" w:type="dxa"/>
            <w:vAlign w:val="center"/>
          </w:tcPr>
          <w:p w:rsidR="0083263F" w:rsidRPr="001A3BB3" w:rsidRDefault="0083263F" w:rsidP="001A3BB3">
            <w:pPr>
              <w:pStyle w:val="a3"/>
              <w:widowControl w:val="0"/>
              <w:tabs>
                <w:tab w:val="left" w:pos="1134"/>
                <w:tab w:val="left" w:pos="2835"/>
              </w:tabs>
              <w:spacing w:line="240" w:lineRule="auto"/>
              <w:ind w:firstLine="0"/>
              <w:rPr>
                <w:sz w:val="24"/>
                <w:szCs w:val="24"/>
              </w:rPr>
            </w:pPr>
            <w:r w:rsidRPr="001A3BB3">
              <w:rPr>
                <w:sz w:val="24"/>
                <w:szCs w:val="24"/>
              </w:rPr>
              <w:t>7.Затраты на оплату труда</w:t>
            </w:r>
          </w:p>
        </w:tc>
        <w:tc>
          <w:tcPr>
            <w:tcW w:w="1559" w:type="dxa"/>
            <w:vAlign w:val="center"/>
          </w:tcPr>
          <w:p w:rsidR="0083263F" w:rsidRPr="001A3BB3" w:rsidRDefault="0083263F" w:rsidP="001A3BB3">
            <w:pPr>
              <w:widowControl w:val="0"/>
              <w:jc w:val="center"/>
              <w:rPr>
                <w:sz w:val="24"/>
                <w:szCs w:val="24"/>
              </w:rPr>
            </w:pPr>
            <w:r w:rsidRPr="001A3BB3">
              <w:rPr>
                <w:sz w:val="24"/>
                <w:szCs w:val="24"/>
              </w:rPr>
              <w:t>16515</w:t>
            </w:r>
          </w:p>
        </w:tc>
        <w:tc>
          <w:tcPr>
            <w:tcW w:w="1453" w:type="dxa"/>
            <w:vAlign w:val="center"/>
          </w:tcPr>
          <w:p w:rsidR="0083263F" w:rsidRPr="001A3BB3" w:rsidRDefault="0083263F" w:rsidP="001A3BB3">
            <w:pPr>
              <w:widowControl w:val="0"/>
              <w:jc w:val="center"/>
              <w:rPr>
                <w:sz w:val="24"/>
                <w:szCs w:val="24"/>
              </w:rPr>
            </w:pPr>
            <w:r w:rsidRPr="001A3BB3">
              <w:rPr>
                <w:sz w:val="24"/>
                <w:szCs w:val="24"/>
              </w:rPr>
              <w:t>22514</w:t>
            </w:r>
          </w:p>
        </w:tc>
        <w:tc>
          <w:tcPr>
            <w:tcW w:w="1559" w:type="dxa"/>
            <w:vAlign w:val="center"/>
          </w:tcPr>
          <w:p w:rsidR="0083263F" w:rsidRPr="001A3BB3" w:rsidRDefault="0083263F" w:rsidP="001A3BB3">
            <w:pPr>
              <w:widowControl w:val="0"/>
              <w:jc w:val="center"/>
              <w:rPr>
                <w:sz w:val="24"/>
                <w:szCs w:val="24"/>
              </w:rPr>
            </w:pPr>
            <w:r w:rsidRPr="001A3BB3">
              <w:rPr>
                <w:sz w:val="24"/>
                <w:szCs w:val="24"/>
              </w:rPr>
              <w:t>5999</w:t>
            </w:r>
          </w:p>
        </w:tc>
        <w:tc>
          <w:tcPr>
            <w:tcW w:w="1276" w:type="dxa"/>
            <w:vAlign w:val="center"/>
          </w:tcPr>
          <w:p w:rsidR="0083263F" w:rsidRPr="001A3BB3" w:rsidRDefault="0083263F" w:rsidP="001A3BB3">
            <w:pPr>
              <w:widowControl w:val="0"/>
              <w:jc w:val="center"/>
              <w:rPr>
                <w:sz w:val="24"/>
                <w:szCs w:val="24"/>
              </w:rPr>
            </w:pPr>
            <w:r w:rsidRPr="001A3BB3">
              <w:rPr>
                <w:sz w:val="24"/>
                <w:szCs w:val="24"/>
              </w:rPr>
              <w:t>136,32</w:t>
            </w:r>
          </w:p>
        </w:tc>
      </w:tr>
      <w:tr w:rsidR="0083263F" w:rsidRPr="001A3BB3" w:rsidTr="0006444C">
        <w:trPr>
          <w:jc w:val="right"/>
        </w:trPr>
        <w:tc>
          <w:tcPr>
            <w:tcW w:w="3895" w:type="dxa"/>
            <w:vAlign w:val="center"/>
          </w:tcPr>
          <w:p w:rsidR="0083263F" w:rsidRPr="001A3BB3" w:rsidRDefault="0083263F" w:rsidP="001A3BB3">
            <w:pPr>
              <w:pStyle w:val="a3"/>
              <w:widowControl w:val="0"/>
              <w:tabs>
                <w:tab w:val="left" w:pos="1134"/>
                <w:tab w:val="left" w:pos="2835"/>
              </w:tabs>
              <w:spacing w:line="240" w:lineRule="auto"/>
              <w:ind w:firstLine="0"/>
              <w:rPr>
                <w:sz w:val="24"/>
                <w:szCs w:val="24"/>
              </w:rPr>
            </w:pPr>
            <w:r w:rsidRPr="001A3BB3">
              <w:rPr>
                <w:sz w:val="24"/>
                <w:szCs w:val="24"/>
              </w:rPr>
              <w:t>8.Отчисления на социальные нужды</w:t>
            </w:r>
          </w:p>
        </w:tc>
        <w:tc>
          <w:tcPr>
            <w:tcW w:w="1559" w:type="dxa"/>
            <w:vAlign w:val="center"/>
          </w:tcPr>
          <w:p w:rsidR="0083263F" w:rsidRPr="001A3BB3" w:rsidRDefault="0083263F" w:rsidP="001A3BB3">
            <w:pPr>
              <w:widowControl w:val="0"/>
              <w:jc w:val="center"/>
              <w:rPr>
                <w:sz w:val="24"/>
                <w:szCs w:val="24"/>
              </w:rPr>
            </w:pPr>
            <w:r w:rsidRPr="001A3BB3">
              <w:rPr>
                <w:sz w:val="24"/>
                <w:szCs w:val="24"/>
              </w:rPr>
              <w:t>6094</w:t>
            </w:r>
          </w:p>
        </w:tc>
        <w:tc>
          <w:tcPr>
            <w:tcW w:w="1453" w:type="dxa"/>
            <w:vAlign w:val="center"/>
          </w:tcPr>
          <w:p w:rsidR="0083263F" w:rsidRPr="001A3BB3" w:rsidRDefault="0083263F" w:rsidP="001A3BB3">
            <w:pPr>
              <w:widowControl w:val="0"/>
              <w:jc w:val="center"/>
              <w:rPr>
                <w:sz w:val="24"/>
                <w:szCs w:val="24"/>
              </w:rPr>
            </w:pPr>
            <w:r w:rsidRPr="001A3BB3">
              <w:rPr>
                <w:sz w:val="24"/>
                <w:szCs w:val="24"/>
              </w:rPr>
              <w:t>7929</w:t>
            </w:r>
          </w:p>
        </w:tc>
        <w:tc>
          <w:tcPr>
            <w:tcW w:w="1559" w:type="dxa"/>
            <w:vAlign w:val="center"/>
          </w:tcPr>
          <w:p w:rsidR="0083263F" w:rsidRPr="001A3BB3" w:rsidRDefault="0083263F" w:rsidP="001A3BB3">
            <w:pPr>
              <w:widowControl w:val="0"/>
              <w:jc w:val="center"/>
              <w:rPr>
                <w:sz w:val="24"/>
                <w:szCs w:val="24"/>
              </w:rPr>
            </w:pPr>
            <w:r w:rsidRPr="001A3BB3">
              <w:rPr>
                <w:sz w:val="24"/>
                <w:szCs w:val="24"/>
              </w:rPr>
              <w:t>1835</w:t>
            </w:r>
          </w:p>
        </w:tc>
        <w:tc>
          <w:tcPr>
            <w:tcW w:w="1276" w:type="dxa"/>
            <w:vAlign w:val="center"/>
          </w:tcPr>
          <w:p w:rsidR="0083263F" w:rsidRPr="001A3BB3" w:rsidRDefault="0083263F" w:rsidP="001A3BB3">
            <w:pPr>
              <w:widowControl w:val="0"/>
              <w:jc w:val="center"/>
              <w:rPr>
                <w:sz w:val="24"/>
                <w:szCs w:val="24"/>
              </w:rPr>
            </w:pPr>
            <w:r w:rsidRPr="001A3BB3">
              <w:rPr>
                <w:sz w:val="24"/>
                <w:szCs w:val="24"/>
              </w:rPr>
              <w:t>130,11</w:t>
            </w:r>
          </w:p>
        </w:tc>
      </w:tr>
      <w:tr w:rsidR="0083263F" w:rsidRPr="001A3BB3" w:rsidTr="0006444C">
        <w:trPr>
          <w:jc w:val="right"/>
        </w:trPr>
        <w:tc>
          <w:tcPr>
            <w:tcW w:w="3895" w:type="dxa"/>
            <w:vAlign w:val="center"/>
          </w:tcPr>
          <w:p w:rsidR="0083263F" w:rsidRPr="001A3BB3" w:rsidRDefault="0083263F" w:rsidP="001A3BB3">
            <w:pPr>
              <w:pStyle w:val="a3"/>
              <w:widowControl w:val="0"/>
              <w:tabs>
                <w:tab w:val="left" w:pos="1134"/>
                <w:tab w:val="left" w:pos="2835"/>
              </w:tabs>
              <w:spacing w:line="240" w:lineRule="auto"/>
              <w:ind w:firstLine="0"/>
              <w:rPr>
                <w:sz w:val="24"/>
                <w:szCs w:val="24"/>
              </w:rPr>
            </w:pPr>
            <w:r w:rsidRPr="001A3BB3">
              <w:rPr>
                <w:sz w:val="24"/>
                <w:szCs w:val="24"/>
              </w:rPr>
              <w:t>9.Амортизация</w:t>
            </w:r>
          </w:p>
        </w:tc>
        <w:tc>
          <w:tcPr>
            <w:tcW w:w="1559" w:type="dxa"/>
            <w:vAlign w:val="center"/>
          </w:tcPr>
          <w:p w:rsidR="0083263F" w:rsidRPr="001A3BB3" w:rsidRDefault="0083263F" w:rsidP="001A3BB3">
            <w:pPr>
              <w:widowControl w:val="0"/>
              <w:jc w:val="center"/>
              <w:rPr>
                <w:sz w:val="24"/>
                <w:szCs w:val="24"/>
              </w:rPr>
            </w:pPr>
            <w:r w:rsidRPr="001A3BB3">
              <w:rPr>
                <w:sz w:val="24"/>
                <w:szCs w:val="24"/>
              </w:rPr>
              <w:t>1324</w:t>
            </w:r>
          </w:p>
        </w:tc>
        <w:tc>
          <w:tcPr>
            <w:tcW w:w="1453" w:type="dxa"/>
            <w:vAlign w:val="center"/>
          </w:tcPr>
          <w:p w:rsidR="0083263F" w:rsidRPr="001A3BB3" w:rsidRDefault="0083263F" w:rsidP="001A3BB3">
            <w:pPr>
              <w:widowControl w:val="0"/>
              <w:jc w:val="center"/>
              <w:rPr>
                <w:sz w:val="24"/>
                <w:szCs w:val="24"/>
              </w:rPr>
            </w:pPr>
            <w:r w:rsidRPr="001A3BB3">
              <w:rPr>
                <w:sz w:val="24"/>
                <w:szCs w:val="24"/>
              </w:rPr>
              <w:t>1660</w:t>
            </w:r>
          </w:p>
        </w:tc>
        <w:tc>
          <w:tcPr>
            <w:tcW w:w="1559" w:type="dxa"/>
            <w:vAlign w:val="center"/>
          </w:tcPr>
          <w:p w:rsidR="0083263F" w:rsidRPr="001A3BB3" w:rsidRDefault="0083263F" w:rsidP="001A3BB3">
            <w:pPr>
              <w:widowControl w:val="0"/>
              <w:jc w:val="center"/>
              <w:rPr>
                <w:sz w:val="24"/>
                <w:szCs w:val="24"/>
              </w:rPr>
            </w:pPr>
            <w:r w:rsidRPr="001A3BB3">
              <w:rPr>
                <w:sz w:val="24"/>
                <w:szCs w:val="24"/>
              </w:rPr>
              <w:t>336</w:t>
            </w:r>
          </w:p>
        </w:tc>
        <w:tc>
          <w:tcPr>
            <w:tcW w:w="1276" w:type="dxa"/>
            <w:vAlign w:val="center"/>
          </w:tcPr>
          <w:p w:rsidR="0083263F" w:rsidRPr="001A3BB3" w:rsidRDefault="0083263F" w:rsidP="001A3BB3">
            <w:pPr>
              <w:widowControl w:val="0"/>
              <w:jc w:val="center"/>
              <w:rPr>
                <w:sz w:val="24"/>
                <w:szCs w:val="24"/>
              </w:rPr>
            </w:pPr>
            <w:r w:rsidRPr="001A3BB3">
              <w:rPr>
                <w:sz w:val="24"/>
                <w:szCs w:val="24"/>
              </w:rPr>
              <w:t>125,38</w:t>
            </w:r>
          </w:p>
        </w:tc>
      </w:tr>
      <w:tr w:rsidR="0083263F" w:rsidRPr="001A3BB3" w:rsidTr="0006444C">
        <w:trPr>
          <w:jc w:val="right"/>
        </w:trPr>
        <w:tc>
          <w:tcPr>
            <w:tcW w:w="3895" w:type="dxa"/>
            <w:vAlign w:val="center"/>
          </w:tcPr>
          <w:p w:rsidR="0083263F" w:rsidRPr="001A3BB3" w:rsidRDefault="0083263F" w:rsidP="001A3BB3">
            <w:pPr>
              <w:pStyle w:val="a3"/>
              <w:widowControl w:val="0"/>
              <w:tabs>
                <w:tab w:val="left" w:pos="1134"/>
                <w:tab w:val="left" w:pos="2835"/>
              </w:tabs>
              <w:spacing w:line="240" w:lineRule="auto"/>
              <w:ind w:firstLine="0"/>
              <w:rPr>
                <w:sz w:val="24"/>
                <w:szCs w:val="24"/>
              </w:rPr>
            </w:pPr>
            <w:r w:rsidRPr="001A3BB3">
              <w:rPr>
                <w:sz w:val="24"/>
                <w:szCs w:val="24"/>
              </w:rPr>
              <w:t>10.Прочие затраты</w:t>
            </w:r>
          </w:p>
        </w:tc>
        <w:tc>
          <w:tcPr>
            <w:tcW w:w="1559" w:type="dxa"/>
            <w:vAlign w:val="center"/>
          </w:tcPr>
          <w:p w:rsidR="0083263F" w:rsidRPr="001A3BB3" w:rsidRDefault="0083263F" w:rsidP="001A3BB3">
            <w:pPr>
              <w:widowControl w:val="0"/>
              <w:jc w:val="center"/>
              <w:rPr>
                <w:sz w:val="24"/>
                <w:szCs w:val="24"/>
              </w:rPr>
            </w:pPr>
            <w:r w:rsidRPr="001A3BB3">
              <w:rPr>
                <w:sz w:val="24"/>
                <w:szCs w:val="24"/>
              </w:rPr>
              <w:t>3284</w:t>
            </w:r>
          </w:p>
        </w:tc>
        <w:tc>
          <w:tcPr>
            <w:tcW w:w="1453" w:type="dxa"/>
            <w:vAlign w:val="center"/>
          </w:tcPr>
          <w:p w:rsidR="0083263F" w:rsidRPr="001A3BB3" w:rsidRDefault="0083263F" w:rsidP="001A3BB3">
            <w:pPr>
              <w:widowControl w:val="0"/>
              <w:jc w:val="center"/>
              <w:rPr>
                <w:sz w:val="24"/>
                <w:szCs w:val="24"/>
              </w:rPr>
            </w:pPr>
            <w:r w:rsidRPr="001A3BB3">
              <w:rPr>
                <w:sz w:val="24"/>
                <w:szCs w:val="24"/>
              </w:rPr>
              <w:t>5001</w:t>
            </w:r>
          </w:p>
        </w:tc>
        <w:tc>
          <w:tcPr>
            <w:tcW w:w="1559" w:type="dxa"/>
            <w:vAlign w:val="center"/>
          </w:tcPr>
          <w:p w:rsidR="0083263F" w:rsidRPr="001A3BB3" w:rsidRDefault="0083263F" w:rsidP="001A3BB3">
            <w:pPr>
              <w:widowControl w:val="0"/>
              <w:jc w:val="center"/>
              <w:rPr>
                <w:sz w:val="24"/>
                <w:szCs w:val="24"/>
              </w:rPr>
            </w:pPr>
            <w:r w:rsidRPr="001A3BB3">
              <w:rPr>
                <w:sz w:val="24"/>
                <w:szCs w:val="24"/>
              </w:rPr>
              <w:t>1717</w:t>
            </w:r>
          </w:p>
        </w:tc>
        <w:tc>
          <w:tcPr>
            <w:tcW w:w="1276" w:type="dxa"/>
            <w:vAlign w:val="center"/>
          </w:tcPr>
          <w:p w:rsidR="0083263F" w:rsidRPr="001A3BB3" w:rsidRDefault="0083263F" w:rsidP="001A3BB3">
            <w:pPr>
              <w:widowControl w:val="0"/>
              <w:jc w:val="center"/>
              <w:rPr>
                <w:sz w:val="24"/>
                <w:szCs w:val="24"/>
              </w:rPr>
            </w:pPr>
            <w:r w:rsidRPr="001A3BB3">
              <w:rPr>
                <w:sz w:val="24"/>
                <w:szCs w:val="24"/>
              </w:rPr>
              <w:t>152,28</w:t>
            </w:r>
          </w:p>
        </w:tc>
      </w:tr>
      <w:tr w:rsidR="0083263F" w:rsidRPr="001A3BB3" w:rsidTr="0006444C">
        <w:trPr>
          <w:jc w:val="right"/>
        </w:trPr>
        <w:tc>
          <w:tcPr>
            <w:tcW w:w="3895" w:type="dxa"/>
            <w:vAlign w:val="center"/>
          </w:tcPr>
          <w:p w:rsidR="0083263F" w:rsidRPr="001A3BB3" w:rsidRDefault="0083263F" w:rsidP="001A3BB3">
            <w:pPr>
              <w:pStyle w:val="a3"/>
              <w:widowControl w:val="0"/>
              <w:tabs>
                <w:tab w:val="left" w:pos="1134"/>
                <w:tab w:val="left" w:pos="2835"/>
              </w:tabs>
              <w:spacing w:line="240" w:lineRule="auto"/>
              <w:ind w:firstLine="0"/>
              <w:rPr>
                <w:sz w:val="24"/>
                <w:szCs w:val="24"/>
              </w:rPr>
            </w:pPr>
            <w:r w:rsidRPr="001A3BB3">
              <w:rPr>
                <w:sz w:val="24"/>
                <w:szCs w:val="24"/>
              </w:rPr>
              <w:t>11.Услуги других предприятий</w:t>
            </w:r>
          </w:p>
        </w:tc>
        <w:tc>
          <w:tcPr>
            <w:tcW w:w="1559" w:type="dxa"/>
            <w:vAlign w:val="center"/>
          </w:tcPr>
          <w:p w:rsidR="0083263F" w:rsidRPr="001A3BB3" w:rsidRDefault="0083263F" w:rsidP="001A3BB3">
            <w:pPr>
              <w:widowControl w:val="0"/>
              <w:jc w:val="center"/>
              <w:rPr>
                <w:sz w:val="24"/>
                <w:szCs w:val="24"/>
              </w:rPr>
            </w:pPr>
            <w:r w:rsidRPr="001A3BB3">
              <w:rPr>
                <w:sz w:val="24"/>
                <w:szCs w:val="24"/>
              </w:rPr>
              <w:t>1076</w:t>
            </w:r>
          </w:p>
        </w:tc>
        <w:tc>
          <w:tcPr>
            <w:tcW w:w="1453" w:type="dxa"/>
            <w:vAlign w:val="center"/>
          </w:tcPr>
          <w:p w:rsidR="0083263F" w:rsidRPr="001A3BB3" w:rsidRDefault="0083263F" w:rsidP="001A3BB3">
            <w:pPr>
              <w:widowControl w:val="0"/>
              <w:jc w:val="center"/>
              <w:rPr>
                <w:sz w:val="24"/>
                <w:szCs w:val="24"/>
              </w:rPr>
            </w:pPr>
            <w:r w:rsidRPr="001A3BB3">
              <w:rPr>
                <w:sz w:val="24"/>
                <w:szCs w:val="24"/>
              </w:rPr>
              <w:t>1374</w:t>
            </w:r>
          </w:p>
        </w:tc>
        <w:tc>
          <w:tcPr>
            <w:tcW w:w="1559" w:type="dxa"/>
            <w:vAlign w:val="center"/>
          </w:tcPr>
          <w:p w:rsidR="0083263F" w:rsidRPr="001A3BB3" w:rsidRDefault="0083263F" w:rsidP="001A3BB3">
            <w:pPr>
              <w:widowControl w:val="0"/>
              <w:jc w:val="center"/>
              <w:rPr>
                <w:sz w:val="24"/>
                <w:szCs w:val="24"/>
              </w:rPr>
            </w:pPr>
            <w:r w:rsidRPr="001A3BB3">
              <w:rPr>
                <w:sz w:val="24"/>
                <w:szCs w:val="24"/>
              </w:rPr>
              <w:t>298</w:t>
            </w:r>
          </w:p>
        </w:tc>
        <w:tc>
          <w:tcPr>
            <w:tcW w:w="1276" w:type="dxa"/>
            <w:vAlign w:val="center"/>
          </w:tcPr>
          <w:p w:rsidR="0083263F" w:rsidRPr="001A3BB3" w:rsidRDefault="0083263F" w:rsidP="001A3BB3">
            <w:pPr>
              <w:widowControl w:val="0"/>
              <w:jc w:val="center"/>
              <w:rPr>
                <w:sz w:val="24"/>
                <w:szCs w:val="24"/>
              </w:rPr>
            </w:pPr>
            <w:r w:rsidRPr="001A3BB3">
              <w:rPr>
                <w:sz w:val="24"/>
                <w:szCs w:val="24"/>
              </w:rPr>
              <w:t>127,69</w:t>
            </w:r>
          </w:p>
        </w:tc>
      </w:tr>
      <w:tr w:rsidR="0083263F" w:rsidRPr="001A3BB3" w:rsidTr="0006444C">
        <w:trPr>
          <w:trHeight w:val="309"/>
          <w:jc w:val="right"/>
        </w:trPr>
        <w:tc>
          <w:tcPr>
            <w:tcW w:w="3895" w:type="dxa"/>
            <w:vAlign w:val="center"/>
          </w:tcPr>
          <w:p w:rsidR="0083263F" w:rsidRPr="001A3BB3" w:rsidRDefault="0083263F" w:rsidP="001A3BB3">
            <w:pPr>
              <w:pStyle w:val="a3"/>
              <w:widowControl w:val="0"/>
              <w:tabs>
                <w:tab w:val="left" w:pos="1134"/>
                <w:tab w:val="left" w:pos="2835"/>
              </w:tabs>
              <w:spacing w:line="240" w:lineRule="auto"/>
              <w:ind w:firstLine="0"/>
              <w:rPr>
                <w:sz w:val="24"/>
                <w:szCs w:val="24"/>
              </w:rPr>
            </w:pPr>
            <w:r w:rsidRPr="001A3BB3">
              <w:rPr>
                <w:sz w:val="24"/>
                <w:szCs w:val="24"/>
              </w:rPr>
              <w:t>12. Производственная себестоимость</w:t>
            </w:r>
          </w:p>
        </w:tc>
        <w:tc>
          <w:tcPr>
            <w:tcW w:w="1559" w:type="dxa"/>
            <w:vAlign w:val="center"/>
          </w:tcPr>
          <w:p w:rsidR="0083263F" w:rsidRPr="001A3BB3" w:rsidRDefault="0083263F" w:rsidP="001A3BB3">
            <w:pPr>
              <w:widowControl w:val="0"/>
              <w:jc w:val="center"/>
              <w:rPr>
                <w:sz w:val="24"/>
                <w:szCs w:val="24"/>
              </w:rPr>
            </w:pPr>
            <w:r w:rsidRPr="001A3BB3">
              <w:rPr>
                <w:snapToGrid w:val="0"/>
                <w:sz w:val="24"/>
                <w:szCs w:val="24"/>
              </w:rPr>
              <w:t>75664</w:t>
            </w:r>
          </w:p>
        </w:tc>
        <w:tc>
          <w:tcPr>
            <w:tcW w:w="1453" w:type="dxa"/>
            <w:vAlign w:val="center"/>
          </w:tcPr>
          <w:p w:rsidR="0083263F" w:rsidRPr="001A3BB3" w:rsidRDefault="0083263F" w:rsidP="001A3BB3">
            <w:pPr>
              <w:widowControl w:val="0"/>
              <w:jc w:val="center"/>
              <w:rPr>
                <w:sz w:val="24"/>
                <w:szCs w:val="24"/>
              </w:rPr>
            </w:pPr>
            <w:r w:rsidRPr="001A3BB3">
              <w:rPr>
                <w:sz w:val="24"/>
                <w:szCs w:val="24"/>
              </w:rPr>
              <w:t>97519</w:t>
            </w:r>
          </w:p>
        </w:tc>
        <w:tc>
          <w:tcPr>
            <w:tcW w:w="1559" w:type="dxa"/>
            <w:vAlign w:val="center"/>
          </w:tcPr>
          <w:p w:rsidR="0083263F" w:rsidRPr="001A3BB3" w:rsidRDefault="0083263F" w:rsidP="001A3BB3">
            <w:pPr>
              <w:widowControl w:val="0"/>
              <w:jc w:val="center"/>
              <w:rPr>
                <w:sz w:val="24"/>
                <w:szCs w:val="24"/>
              </w:rPr>
            </w:pPr>
            <w:r w:rsidRPr="001A3BB3">
              <w:rPr>
                <w:sz w:val="24"/>
                <w:szCs w:val="24"/>
              </w:rPr>
              <w:t>21855</w:t>
            </w:r>
          </w:p>
        </w:tc>
        <w:tc>
          <w:tcPr>
            <w:tcW w:w="1276" w:type="dxa"/>
            <w:vAlign w:val="center"/>
          </w:tcPr>
          <w:p w:rsidR="0083263F" w:rsidRPr="001A3BB3" w:rsidRDefault="0083263F" w:rsidP="001A3BB3">
            <w:pPr>
              <w:widowControl w:val="0"/>
              <w:jc w:val="center"/>
              <w:rPr>
                <w:sz w:val="24"/>
                <w:szCs w:val="24"/>
              </w:rPr>
            </w:pPr>
            <w:r w:rsidRPr="001A3BB3">
              <w:rPr>
                <w:sz w:val="24"/>
                <w:szCs w:val="24"/>
              </w:rPr>
              <w:t>128,88</w:t>
            </w:r>
          </w:p>
        </w:tc>
      </w:tr>
    </w:tbl>
    <w:p w:rsidR="0083263F" w:rsidRPr="001A3BB3" w:rsidRDefault="0083263F" w:rsidP="00DF4FF4">
      <w:pPr>
        <w:widowControl w:val="0"/>
        <w:spacing w:line="360" w:lineRule="exact"/>
        <w:ind w:firstLine="709"/>
        <w:jc w:val="both"/>
        <w:rPr>
          <w:sz w:val="24"/>
        </w:rPr>
      </w:pPr>
      <w:r w:rsidRPr="001A3BB3">
        <w:rPr>
          <w:spacing w:val="40"/>
          <w:sz w:val="24"/>
        </w:rPr>
        <w:t>Примечание</w:t>
      </w:r>
      <w:r w:rsidRPr="001A3BB3">
        <w:rPr>
          <w:sz w:val="24"/>
        </w:rPr>
        <w:t xml:space="preserve"> – Источник: форма 5-З «Отчет о затратах на производство продукции»</w:t>
      </w:r>
    </w:p>
    <w:p w:rsidR="0083263F" w:rsidRPr="000B43BF" w:rsidRDefault="0083263F" w:rsidP="00DF4FF4">
      <w:pPr>
        <w:widowControl w:val="0"/>
        <w:spacing w:line="360" w:lineRule="exact"/>
        <w:ind w:firstLine="709"/>
        <w:jc w:val="both"/>
      </w:pPr>
    </w:p>
    <w:p w:rsidR="0083263F" w:rsidRPr="000B43BF" w:rsidRDefault="0083263F" w:rsidP="00DF4FF4">
      <w:pPr>
        <w:pStyle w:val="a3"/>
        <w:widowControl w:val="0"/>
        <w:tabs>
          <w:tab w:val="left" w:pos="1134"/>
          <w:tab w:val="left" w:pos="2835"/>
        </w:tabs>
        <w:spacing w:line="360" w:lineRule="exact"/>
        <w:ind w:firstLine="709"/>
        <w:rPr>
          <w:szCs w:val="28"/>
        </w:rPr>
      </w:pPr>
      <w:r w:rsidRPr="000B43BF">
        <w:rPr>
          <w:szCs w:val="28"/>
        </w:rPr>
        <w:t xml:space="preserve">Из данных таблицы </w:t>
      </w:r>
      <w:r>
        <w:rPr>
          <w:szCs w:val="28"/>
        </w:rPr>
        <w:t>2.8</w:t>
      </w:r>
      <w:r w:rsidRPr="000B43BF">
        <w:rPr>
          <w:szCs w:val="28"/>
        </w:rPr>
        <w:t xml:space="preserve"> видно, что производственная себестоимость </w:t>
      </w:r>
      <w:r>
        <w:rPr>
          <w:szCs w:val="28"/>
        </w:rPr>
        <w:t>увеличилась</w:t>
      </w:r>
      <w:r w:rsidRPr="000B43BF">
        <w:rPr>
          <w:szCs w:val="28"/>
        </w:rPr>
        <w:t xml:space="preserve"> на </w:t>
      </w:r>
      <w:r>
        <w:rPr>
          <w:szCs w:val="28"/>
        </w:rPr>
        <w:t>28,9</w:t>
      </w:r>
      <w:r w:rsidRPr="000B43BF">
        <w:rPr>
          <w:szCs w:val="28"/>
        </w:rPr>
        <w:t xml:space="preserve"> </w:t>
      </w:r>
      <w:r>
        <w:rPr>
          <w:szCs w:val="28"/>
        </w:rPr>
        <w:t>%</w:t>
      </w:r>
      <w:r w:rsidRPr="000B43BF">
        <w:rPr>
          <w:szCs w:val="28"/>
        </w:rPr>
        <w:t xml:space="preserve">. Большой прирост составила дополнительная заработная плата производственных рабочих, что увеличило размеры отчислений в фонд социальной защиты населения на 22,86 </w:t>
      </w:r>
      <w:r>
        <w:rPr>
          <w:szCs w:val="28"/>
        </w:rPr>
        <w:t xml:space="preserve"> %</w:t>
      </w:r>
      <w:r w:rsidRPr="000B43BF">
        <w:rPr>
          <w:szCs w:val="28"/>
        </w:rPr>
        <w:t>. Из данных анализа следует, что основные резервы снижения себестоимости необходимо искать, прежде всего, в снижении коммерческих расходов.</w:t>
      </w:r>
    </w:p>
    <w:p w:rsidR="0083263F" w:rsidRPr="000B43BF" w:rsidRDefault="0083263F" w:rsidP="00DF4FF4">
      <w:pPr>
        <w:widowControl w:val="0"/>
        <w:tabs>
          <w:tab w:val="left" w:pos="540"/>
        </w:tabs>
        <w:spacing w:line="360" w:lineRule="exact"/>
        <w:ind w:firstLine="709"/>
        <w:jc w:val="both"/>
        <w:rPr>
          <w:sz w:val="28"/>
          <w:szCs w:val="28"/>
        </w:rPr>
      </w:pPr>
      <w:r w:rsidRPr="000B43BF">
        <w:rPr>
          <w:sz w:val="28"/>
          <w:szCs w:val="28"/>
        </w:rPr>
        <w:t>Самым главным недостатком предприятия является нехватка средств для технического перевооружения, а также пополнения оборотных средств с целью приобретения новых прогрессивных видов сырья, комплектующих и фурнитуры.</w:t>
      </w:r>
    </w:p>
    <w:p w:rsidR="0083263F" w:rsidRPr="000B43BF" w:rsidRDefault="0083263F" w:rsidP="00DF4FF4">
      <w:pPr>
        <w:pStyle w:val="23"/>
        <w:widowControl w:val="0"/>
        <w:spacing w:after="0" w:line="360" w:lineRule="exact"/>
        <w:ind w:firstLine="709"/>
        <w:jc w:val="both"/>
        <w:rPr>
          <w:sz w:val="28"/>
          <w:szCs w:val="28"/>
        </w:rPr>
      </w:pPr>
      <w:r w:rsidRPr="000B43BF">
        <w:rPr>
          <w:sz w:val="28"/>
          <w:szCs w:val="28"/>
        </w:rPr>
        <w:t>Основной причиной падения объемов производства является снижение спроса на трикотажные изделия производства ОАО «Полесье» вследствие повышенной насыщенности рынка импортными товарами (особенно восточно-азиатских производителей), отечественными  товарами производства мелких фирм и частных предпринимателей, а также низкая платежеспособность торговли (особенно потребкооперации), повышение тарифов на коммунальные услуги.</w:t>
      </w:r>
    </w:p>
    <w:p w:rsidR="0083263F" w:rsidRPr="000B43BF" w:rsidRDefault="0083263F" w:rsidP="00DF4FF4">
      <w:pPr>
        <w:widowControl w:val="0"/>
        <w:spacing w:line="360" w:lineRule="exact"/>
        <w:ind w:firstLine="709"/>
        <w:jc w:val="both"/>
        <w:rPr>
          <w:sz w:val="28"/>
          <w:szCs w:val="28"/>
        </w:rPr>
      </w:pPr>
      <w:r w:rsidRPr="000B43BF">
        <w:rPr>
          <w:sz w:val="28"/>
          <w:szCs w:val="28"/>
        </w:rPr>
        <w:t xml:space="preserve">На современном этапе развития необходимы реструктуризация, что бы каждая фабрика отвечала за конечный результат своей работы; совершенствование маркетинговых служб, с целью своевременного определения направлений мировых тенденций по моделированию и конструированию конкурентоспособных изделий; принятие комплексных программ по экономии энергетических и материальных ресурсов; расширение товаропроводящей сети с оборудованием промежуточных оптовых складских помещений, а также оборудование при них фирменных магазинов; экономия фонда оплаты труда, сокращение дублирования в управлении производственными подразделениями. </w:t>
      </w:r>
    </w:p>
    <w:p w:rsidR="001A3BB3" w:rsidRDefault="001A3BB3" w:rsidP="00DF4FF4">
      <w:pPr>
        <w:pStyle w:val="1"/>
        <w:spacing w:line="360" w:lineRule="exact"/>
        <w:ind w:firstLine="709"/>
        <w:rPr>
          <w:b/>
          <w:sz w:val="32"/>
          <w:szCs w:val="28"/>
        </w:rPr>
      </w:pPr>
    </w:p>
    <w:p w:rsidR="001A3BB3" w:rsidRDefault="001A3BB3" w:rsidP="00DF4FF4">
      <w:pPr>
        <w:pStyle w:val="1"/>
        <w:spacing w:line="360" w:lineRule="exact"/>
        <w:ind w:firstLine="709"/>
        <w:rPr>
          <w:b/>
          <w:sz w:val="32"/>
          <w:szCs w:val="28"/>
        </w:rPr>
      </w:pPr>
    </w:p>
    <w:p w:rsidR="0083263F" w:rsidRPr="00031A47" w:rsidRDefault="0083263F" w:rsidP="00DF4FF4">
      <w:pPr>
        <w:pStyle w:val="1"/>
        <w:spacing w:line="360" w:lineRule="exact"/>
        <w:ind w:firstLine="709"/>
        <w:rPr>
          <w:b/>
          <w:sz w:val="32"/>
          <w:szCs w:val="32"/>
        </w:rPr>
      </w:pPr>
      <w:r w:rsidRPr="00031A47">
        <w:rPr>
          <w:b/>
          <w:sz w:val="32"/>
          <w:szCs w:val="32"/>
        </w:rPr>
        <w:t xml:space="preserve">2.2 Анализ рисков на </w:t>
      </w:r>
      <w:r w:rsidR="00DF4FF4" w:rsidRPr="00031A47">
        <w:rPr>
          <w:b/>
          <w:sz w:val="32"/>
          <w:szCs w:val="32"/>
        </w:rPr>
        <w:t>ОАО «Полесье»</w:t>
      </w:r>
    </w:p>
    <w:p w:rsidR="0083263F" w:rsidRPr="000E60F3" w:rsidRDefault="0083263F" w:rsidP="00DF4FF4">
      <w:pPr>
        <w:spacing w:line="360" w:lineRule="exact"/>
        <w:ind w:firstLine="709"/>
        <w:jc w:val="both"/>
        <w:rPr>
          <w:sz w:val="28"/>
          <w:szCs w:val="28"/>
        </w:rPr>
      </w:pPr>
    </w:p>
    <w:p w:rsidR="0083263F" w:rsidRPr="000E60F3" w:rsidRDefault="0083263F" w:rsidP="00DF4FF4">
      <w:pPr>
        <w:pStyle w:val="a3"/>
        <w:spacing w:line="360" w:lineRule="exact"/>
        <w:ind w:firstLine="709"/>
        <w:rPr>
          <w:szCs w:val="28"/>
        </w:rPr>
      </w:pPr>
      <w:r w:rsidRPr="000E60F3">
        <w:rPr>
          <w:szCs w:val="28"/>
        </w:rPr>
        <w:t>В процессе деятельности у предприятия возникают взаимоотношения с поставщиками, покупателями, различными финансово-кредитными учреждениями. Следовательно возможны следующие виды рисков:</w:t>
      </w:r>
    </w:p>
    <w:p w:rsidR="0083263F" w:rsidRPr="000E60F3" w:rsidRDefault="0083263F" w:rsidP="00DF4FF4">
      <w:pPr>
        <w:spacing w:line="360" w:lineRule="exact"/>
        <w:ind w:firstLine="709"/>
        <w:jc w:val="both"/>
        <w:rPr>
          <w:snapToGrid w:val="0"/>
          <w:sz w:val="28"/>
          <w:szCs w:val="28"/>
        </w:rPr>
      </w:pPr>
      <w:r w:rsidRPr="000E60F3">
        <w:rPr>
          <w:i/>
          <w:snapToGrid w:val="0"/>
          <w:sz w:val="28"/>
          <w:szCs w:val="28"/>
        </w:rPr>
        <w:t>Коммерческий риск</w:t>
      </w:r>
      <w:r w:rsidRPr="000E60F3">
        <w:rPr>
          <w:snapToGrid w:val="0"/>
          <w:sz w:val="28"/>
          <w:szCs w:val="28"/>
        </w:rPr>
        <w:t xml:space="preserve"> возникает в процессе реализации товаров и услуг, произведенных или закупленных пред</w:t>
      </w:r>
      <w:r w:rsidRPr="000E60F3">
        <w:rPr>
          <w:snapToGrid w:val="0"/>
          <w:sz w:val="28"/>
          <w:szCs w:val="28"/>
        </w:rPr>
        <w:softHyphen/>
        <w:t>принимателем, по следующим причинам: снижение объема реализации вследствие изменения конъюнктуры или других обязательств, повышение закупочной цены товара, непредвиденное снижение объема закупок, по</w:t>
      </w:r>
      <w:r w:rsidRPr="000E60F3">
        <w:rPr>
          <w:snapToGrid w:val="0"/>
          <w:sz w:val="28"/>
          <w:szCs w:val="28"/>
        </w:rPr>
        <w:softHyphen/>
        <w:t>тери товара в процессе обращения, повышение издер</w:t>
      </w:r>
      <w:r w:rsidRPr="000E60F3">
        <w:rPr>
          <w:snapToGrid w:val="0"/>
          <w:sz w:val="28"/>
          <w:szCs w:val="28"/>
        </w:rPr>
        <w:softHyphen/>
        <w:t>жек обращения.</w:t>
      </w:r>
    </w:p>
    <w:p w:rsidR="0083263F" w:rsidRPr="00E9064A" w:rsidRDefault="0083263F" w:rsidP="00DF4FF4">
      <w:pPr>
        <w:spacing w:line="360" w:lineRule="exact"/>
        <w:ind w:firstLine="709"/>
        <w:jc w:val="both"/>
        <w:rPr>
          <w:snapToGrid w:val="0"/>
          <w:sz w:val="28"/>
          <w:szCs w:val="28"/>
        </w:rPr>
      </w:pPr>
      <w:r w:rsidRPr="000E60F3">
        <w:rPr>
          <w:i/>
          <w:snapToGrid w:val="0"/>
          <w:sz w:val="28"/>
          <w:szCs w:val="28"/>
        </w:rPr>
        <w:t>Финансовый риск</w:t>
      </w:r>
      <w:r w:rsidRPr="000E60F3">
        <w:rPr>
          <w:snapToGrid w:val="0"/>
          <w:sz w:val="28"/>
          <w:szCs w:val="28"/>
        </w:rPr>
        <w:t xml:space="preserve"> возможен в сфере отношений пред</w:t>
      </w:r>
      <w:r w:rsidRPr="000E60F3">
        <w:rPr>
          <w:snapToGrid w:val="0"/>
          <w:sz w:val="28"/>
          <w:szCs w:val="28"/>
        </w:rPr>
        <w:softHyphen/>
        <w:t>приятия с банками и другими финансовыми института</w:t>
      </w:r>
      <w:r w:rsidRPr="000E60F3">
        <w:rPr>
          <w:snapToGrid w:val="0"/>
          <w:sz w:val="28"/>
          <w:szCs w:val="28"/>
        </w:rPr>
        <w:softHyphen/>
        <w:t>ми. Он измеряется чаще всего отношением заемных средств к собственным. Например, чем выше отношение заемных средств предприятия к собственным, тем в большей степени оно зависит в своей деятельности от кредиторов, тем больше и финансовый риск, ибо пре</w:t>
      </w:r>
      <w:r w:rsidRPr="000E60F3">
        <w:rPr>
          <w:snapToGrid w:val="0"/>
          <w:sz w:val="28"/>
          <w:szCs w:val="28"/>
        </w:rPr>
        <w:softHyphen/>
        <w:t>кращение кредитования или ужесточение условий креди</w:t>
      </w:r>
      <w:r w:rsidRPr="000E60F3">
        <w:rPr>
          <w:snapToGrid w:val="0"/>
          <w:sz w:val="28"/>
          <w:szCs w:val="28"/>
        </w:rPr>
        <w:softHyphen/>
        <w:t xml:space="preserve">та может повлечь за собой остановку производства из-за отсутствия </w:t>
      </w:r>
      <w:r w:rsidRPr="00E9064A">
        <w:rPr>
          <w:snapToGrid w:val="0"/>
          <w:sz w:val="28"/>
          <w:szCs w:val="28"/>
        </w:rPr>
        <w:t>сырья, материалов и т.д.</w:t>
      </w:r>
    </w:p>
    <w:p w:rsidR="0083263F" w:rsidRPr="00E9064A" w:rsidRDefault="0083263F" w:rsidP="00DF4FF4">
      <w:pPr>
        <w:spacing w:line="360" w:lineRule="exact"/>
        <w:ind w:firstLine="709"/>
        <w:jc w:val="both"/>
        <w:rPr>
          <w:bCs/>
          <w:sz w:val="28"/>
          <w:szCs w:val="28"/>
        </w:rPr>
      </w:pPr>
      <w:r w:rsidRPr="00E9064A">
        <w:rPr>
          <w:sz w:val="28"/>
          <w:szCs w:val="28"/>
        </w:rPr>
        <w:t xml:space="preserve">Наиболее </w:t>
      </w:r>
      <w:r w:rsidRPr="00E9064A">
        <w:rPr>
          <w:bCs/>
          <w:sz w:val="28"/>
          <w:szCs w:val="28"/>
        </w:rPr>
        <w:t xml:space="preserve">рискованным </w:t>
      </w:r>
      <w:r w:rsidRPr="00E9064A">
        <w:rPr>
          <w:sz w:val="28"/>
          <w:szCs w:val="28"/>
        </w:rPr>
        <w:t>является производство и реализация при</w:t>
      </w:r>
      <w:r w:rsidRPr="00E9064A">
        <w:rPr>
          <w:sz w:val="28"/>
          <w:szCs w:val="28"/>
        </w:rPr>
        <w:br/>
        <w:t>сложившемся</w:t>
      </w:r>
      <w:r w:rsidR="001A3BB3">
        <w:rPr>
          <w:sz w:val="28"/>
          <w:szCs w:val="28"/>
        </w:rPr>
        <w:t xml:space="preserve"> </w:t>
      </w:r>
      <w:r w:rsidRPr="00E9064A">
        <w:rPr>
          <w:sz w:val="28"/>
          <w:szCs w:val="28"/>
        </w:rPr>
        <w:t xml:space="preserve">ассортименте продукции </w:t>
      </w:r>
      <w:r w:rsidR="001A3BB3">
        <w:rPr>
          <w:sz w:val="28"/>
          <w:szCs w:val="26"/>
        </w:rPr>
        <w:t>шерстяной</w:t>
      </w:r>
      <w:r w:rsidR="001A3BB3" w:rsidRPr="001A3BB3">
        <w:rPr>
          <w:sz w:val="28"/>
          <w:szCs w:val="26"/>
        </w:rPr>
        <w:t xml:space="preserve"> двухкомпонентн</w:t>
      </w:r>
      <w:r w:rsidR="001A3BB3">
        <w:rPr>
          <w:sz w:val="28"/>
          <w:szCs w:val="26"/>
        </w:rPr>
        <w:t>ой</w:t>
      </w:r>
      <w:r w:rsidR="001A3BB3" w:rsidRPr="001A3BB3">
        <w:rPr>
          <w:sz w:val="28"/>
          <w:szCs w:val="26"/>
        </w:rPr>
        <w:t xml:space="preserve"> пряжи </w:t>
      </w:r>
      <w:r w:rsidRPr="00E9064A">
        <w:rPr>
          <w:iCs/>
          <w:sz w:val="28"/>
          <w:szCs w:val="28"/>
        </w:rPr>
        <w:t xml:space="preserve">(операционный рычаг </w:t>
      </w:r>
      <w:r w:rsidRPr="00E9064A">
        <w:rPr>
          <w:sz w:val="28"/>
          <w:szCs w:val="28"/>
        </w:rPr>
        <w:t xml:space="preserve">равен </w:t>
      </w:r>
      <w:r w:rsidRPr="00E9064A">
        <w:rPr>
          <w:bCs/>
          <w:sz w:val="28"/>
          <w:szCs w:val="28"/>
        </w:rPr>
        <w:t>6,25).</w:t>
      </w:r>
    </w:p>
    <w:p w:rsidR="0083263F" w:rsidRPr="00E9064A" w:rsidRDefault="0083263F" w:rsidP="00DF4FF4">
      <w:pPr>
        <w:pStyle w:val="21"/>
        <w:spacing w:after="0" w:line="360" w:lineRule="exact"/>
        <w:ind w:left="0" w:firstLine="709"/>
        <w:jc w:val="both"/>
        <w:rPr>
          <w:sz w:val="28"/>
          <w:szCs w:val="28"/>
        </w:rPr>
      </w:pPr>
      <w:r w:rsidRPr="00E9064A">
        <w:rPr>
          <w:sz w:val="28"/>
          <w:szCs w:val="28"/>
        </w:rPr>
        <w:t xml:space="preserve">Снижение продаж </w:t>
      </w:r>
      <w:r w:rsidR="001A3BB3">
        <w:rPr>
          <w:sz w:val="28"/>
          <w:szCs w:val="26"/>
        </w:rPr>
        <w:t>шерстяной</w:t>
      </w:r>
      <w:r w:rsidR="001A3BB3" w:rsidRPr="001A3BB3">
        <w:rPr>
          <w:sz w:val="28"/>
          <w:szCs w:val="26"/>
        </w:rPr>
        <w:t xml:space="preserve"> двухкомпонентн</w:t>
      </w:r>
      <w:r w:rsidR="001A3BB3">
        <w:rPr>
          <w:sz w:val="28"/>
          <w:szCs w:val="26"/>
        </w:rPr>
        <w:t>ой</w:t>
      </w:r>
      <w:r w:rsidR="001A3BB3" w:rsidRPr="001A3BB3">
        <w:rPr>
          <w:sz w:val="28"/>
          <w:szCs w:val="26"/>
        </w:rPr>
        <w:t xml:space="preserve"> пряжи </w:t>
      </w:r>
      <w:r w:rsidRPr="00E9064A">
        <w:rPr>
          <w:sz w:val="28"/>
          <w:szCs w:val="28"/>
        </w:rPr>
        <w:t xml:space="preserve">всего на 1% увеличит приносимые им убытки, которые составляют более 0,5 млрд. руб., на 6,25%; и наоборот, возможное увеличение выручки до </w:t>
      </w:r>
      <w:r w:rsidRPr="00E9064A">
        <w:rPr>
          <w:iCs/>
          <w:sz w:val="28"/>
          <w:szCs w:val="28"/>
        </w:rPr>
        <w:t xml:space="preserve">точки безубыточности </w:t>
      </w:r>
      <w:r w:rsidRPr="00E9064A">
        <w:rPr>
          <w:sz w:val="28"/>
          <w:szCs w:val="28"/>
        </w:rPr>
        <w:t xml:space="preserve">уменьшает сумму убытка в этой пропорции; выше </w:t>
      </w:r>
      <w:r w:rsidRPr="00E9064A">
        <w:rPr>
          <w:sz w:val="28"/>
          <w:szCs w:val="28"/>
          <w:lang w:val="en-US"/>
        </w:rPr>
        <w:t>Tmin</w:t>
      </w:r>
      <w:r w:rsidRPr="00E9064A">
        <w:rPr>
          <w:sz w:val="28"/>
          <w:szCs w:val="28"/>
        </w:rPr>
        <w:t xml:space="preserve"> прибыль будет расти также интенсивно.</w:t>
      </w:r>
    </w:p>
    <w:p w:rsidR="0083263F" w:rsidRPr="00E9064A" w:rsidRDefault="0083263F" w:rsidP="00DF4FF4">
      <w:pPr>
        <w:shd w:val="clear" w:color="auto" w:fill="FFFFFF"/>
        <w:spacing w:line="360" w:lineRule="exact"/>
        <w:ind w:firstLine="709"/>
        <w:jc w:val="both"/>
        <w:rPr>
          <w:sz w:val="28"/>
          <w:szCs w:val="28"/>
        </w:rPr>
      </w:pPr>
      <w:r w:rsidRPr="00E9064A">
        <w:rPr>
          <w:sz w:val="28"/>
          <w:szCs w:val="28"/>
        </w:rPr>
        <w:t xml:space="preserve">Возможность избежать убытка в 0,5 млрд. руб. дает увеличение выручки от реализации </w:t>
      </w:r>
      <w:r w:rsidR="001A3BB3">
        <w:rPr>
          <w:sz w:val="28"/>
          <w:szCs w:val="26"/>
        </w:rPr>
        <w:t>шерстяной</w:t>
      </w:r>
      <w:r w:rsidR="001A3BB3" w:rsidRPr="001A3BB3">
        <w:rPr>
          <w:sz w:val="28"/>
          <w:szCs w:val="26"/>
        </w:rPr>
        <w:t xml:space="preserve"> двухкомпонентн</w:t>
      </w:r>
      <w:r w:rsidR="001A3BB3">
        <w:rPr>
          <w:sz w:val="28"/>
          <w:szCs w:val="26"/>
        </w:rPr>
        <w:t>ой</w:t>
      </w:r>
      <w:r w:rsidR="001A3BB3" w:rsidRPr="001A3BB3">
        <w:rPr>
          <w:sz w:val="28"/>
          <w:szCs w:val="26"/>
        </w:rPr>
        <w:t xml:space="preserve"> пряжи </w:t>
      </w:r>
      <w:r w:rsidRPr="00E9064A">
        <w:rPr>
          <w:sz w:val="28"/>
          <w:szCs w:val="28"/>
        </w:rPr>
        <w:t xml:space="preserve">до </w:t>
      </w:r>
      <w:r w:rsidRPr="00E9064A">
        <w:rPr>
          <w:iCs/>
          <w:sz w:val="28"/>
          <w:szCs w:val="28"/>
        </w:rPr>
        <w:t xml:space="preserve">точки безубыточности </w:t>
      </w:r>
      <w:r w:rsidRPr="00E9064A">
        <w:rPr>
          <w:sz w:val="28"/>
          <w:szCs w:val="28"/>
        </w:rPr>
        <w:t>(на 1 млрд. руб.), в то время как</w:t>
      </w:r>
      <w:r w:rsidRPr="00E9064A">
        <w:rPr>
          <w:szCs w:val="28"/>
        </w:rPr>
        <w:t xml:space="preserve"> </w:t>
      </w:r>
      <w:r w:rsidRPr="00E9064A">
        <w:rPr>
          <w:sz w:val="28"/>
          <w:szCs w:val="28"/>
        </w:rPr>
        <w:t>увеличение на эту же величину выручки в целом по предприятию даст дополнительную прибыль только 29,7 млн. руб.</w:t>
      </w:r>
    </w:p>
    <w:p w:rsidR="0083263F" w:rsidRPr="001A3BB3" w:rsidRDefault="002728AF" w:rsidP="001A3BB3">
      <w:pPr>
        <w:pStyle w:val="14pt"/>
        <w:widowControl w:val="0"/>
        <w:spacing w:line="360" w:lineRule="exact"/>
        <w:ind w:firstLine="709"/>
        <w:rPr>
          <w:szCs w:val="28"/>
        </w:rPr>
      </w:pPr>
      <w:r>
        <w:rPr>
          <w:noProof/>
          <w:szCs w:val="28"/>
        </w:rPr>
        <w:pict>
          <v:line id="_x0000_s1028" style="position:absolute;left:0;text-align:left;z-index:251658752" from="549pt,34.95pt" to="549pt,232.95pt" strokecolor="red">
            <v:stroke dashstyle="1 1" endcap="round"/>
          </v:line>
        </w:pict>
      </w:r>
      <w:r>
        <w:rPr>
          <w:noProof/>
          <w:szCs w:val="28"/>
        </w:rPr>
        <w:pict>
          <v:line id="_x0000_s1027" style="position:absolute;left:0;text-align:left;flip:x;z-index:251657728" from="711pt,11.1pt" to="711.95pt,315pt" strokecolor="red">
            <v:stroke dashstyle="1 1" endcap="round"/>
          </v:line>
        </w:pict>
      </w:r>
      <w:r w:rsidR="0083263F" w:rsidRPr="00E9064A">
        <w:rPr>
          <w:szCs w:val="28"/>
        </w:rPr>
        <w:t>Средневзвешенный</w:t>
      </w:r>
      <w:r w:rsidR="001A3BB3">
        <w:rPr>
          <w:szCs w:val="28"/>
        </w:rPr>
        <w:t xml:space="preserve"> </w:t>
      </w:r>
      <w:r w:rsidR="0083263F" w:rsidRPr="00E9064A">
        <w:rPr>
          <w:szCs w:val="28"/>
        </w:rPr>
        <w:t>коэффициент</w:t>
      </w:r>
      <w:r w:rsidR="001A3BB3">
        <w:rPr>
          <w:szCs w:val="28"/>
        </w:rPr>
        <w:t xml:space="preserve"> </w:t>
      </w:r>
      <w:r w:rsidR="0083263F" w:rsidRPr="00E9064A">
        <w:rPr>
          <w:szCs w:val="28"/>
        </w:rPr>
        <w:t>вклада</w:t>
      </w:r>
      <w:r w:rsidR="001A3BB3">
        <w:rPr>
          <w:szCs w:val="28"/>
        </w:rPr>
        <w:t xml:space="preserve"> </w:t>
      </w:r>
      <w:r w:rsidR="0083263F" w:rsidRPr="00E9064A">
        <w:rPr>
          <w:szCs w:val="28"/>
        </w:rPr>
        <w:t>на</w:t>
      </w:r>
      <w:r w:rsidR="001A3BB3">
        <w:rPr>
          <w:szCs w:val="28"/>
        </w:rPr>
        <w:t xml:space="preserve"> </w:t>
      </w:r>
      <w:r w:rsidR="0083263F" w:rsidRPr="00E9064A">
        <w:rPr>
          <w:szCs w:val="28"/>
        </w:rPr>
        <w:t xml:space="preserve">покрытие </w:t>
      </w:r>
      <w:r w:rsidR="001A3BB3">
        <w:rPr>
          <w:szCs w:val="28"/>
        </w:rPr>
        <w:t xml:space="preserve">должен </w:t>
      </w:r>
      <w:r w:rsidR="0083263F" w:rsidRPr="00E9064A">
        <w:rPr>
          <w:szCs w:val="28"/>
        </w:rPr>
        <w:t>быть использован для прогноза изменения прибыли при изменении объема</w:t>
      </w:r>
      <w:r w:rsidR="001A3BB3">
        <w:rPr>
          <w:szCs w:val="28"/>
        </w:rPr>
        <w:t xml:space="preserve"> </w:t>
      </w:r>
      <w:r w:rsidR="0083263F" w:rsidRPr="00E9064A">
        <w:rPr>
          <w:szCs w:val="28"/>
        </w:rPr>
        <w:t>продаж,</w:t>
      </w:r>
      <w:r w:rsidR="001A3BB3">
        <w:rPr>
          <w:szCs w:val="28"/>
        </w:rPr>
        <w:t xml:space="preserve"> </w:t>
      </w:r>
      <w:r w:rsidR="0083263F" w:rsidRPr="00E9064A">
        <w:rPr>
          <w:szCs w:val="28"/>
        </w:rPr>
        <w:t>если</w:t>
      </w:r>
      <w:r w:rsidR="001A3BB3">
        <w:rPr>
          <w:szCs w:val="28"/>
        </w:rPr>
        <w:t xml:space="preserve"> </w:t>
      </w:r>
      <w:r w:rsidR="0083263F" w:rsidRPr="00E9064A">
        <w:rPr>
          <w:szCs w:val="28"/>
        </w:rPr>
        <w:t>структура</w:t>
      </w:r>
      <w:r w:rsidR="001A3BB3">
        <w:rPr>
          <w:szCs w:val="28"/>
        </w:rPr>
        <w:t xml:space="preserve"> </w:t>
      </w:r>
      <w:r w:rsidR="0083263F" w:rsidRPr="00E9064A">
        <w:rPr>
          <w:szCs w:val="28"/>
        </w:rPr>
        <w:t>выпускаемой</w:t>
      </w:r>
      <w:r w:rsidR="001A3BB3">
        <w:rPr>
          <w:szCs w:val="28"/>
        </w:rPr>
        <w:t xml:space="preserve"> </w:t>
      </w:r>
      <w:r w:rsidR="0083263F" w:rsidRPr="00E9064A">
        <w:rPr>
          <w:szCs w:val="28"/>
        </w:rPr>
        <w:t>продукции</w:t>
      </w:r>
      <w:r w:rsidR="001A3BB3">
        <w:rPr>
          <w:szCs w:val="28"/>
        </w:rPr>
        <w:t xml:space="preserve"> </w:t>
      </w:r>
      <w:r w:rsidR="0083263F" w:rsidRPr="00E9064A">
        <w:rPr>
          <w:szCs w:val="28"/>
        </w:rPr>
        <w:t>останется неизменной</w:t>
      </w:r>
      <w:r w:rsidR="001A3BB3">
        <w:rPr>
          <w:szCs w:val="28"/>
        </w:rPr>
        <w:t xml:space="preserve"> </w:t>
      </w:r>
      <w:r w:rsidR="0083263F" w:rsidRPr="00E9064A">
        <w:rPr>
          <w:szCs w:val="28"/>
        </w:rPr>
        <w:t>во</w:t>
      </w:r>
      <w:r w:rsidR="001A3BB3">
        <w:rPr>
          <w:szCs w:val="28"/>
        </w:rPr>
        <w:t xml:space="preserve"> </w:t>
      </w:r>
      <w:r w:rsidR="0083263F" w:rsidRPr="00E9064A">
        <w:rPr>
          <w:szCs w:val="28"/>
        </w:rPr>
        <w:t>времени</w:t>
      </w:r>
      <w:r w:rsidR="001A3BB3">
        <w:rPr>
          <w:szCs w:val="28"/>
        </w:rPr>
        <w:t xml:space="preserve"> </w:t>
      </w:r>
      <w:r w:rsidR="0083263F" w:rsidRPr="00E9064A">
        <w:rPr>
          <w:szCs w:val="28"/>
        </w:rPr>
        <w:t>и</w:t>
      </w:r>
      <w:r w:rsidR="001A3BB3">
        <w:rPr>
          <w:szCs w:val="28"/>
        </w:rPr>
        <w:t xml:space="preserve"> </w:t>
      </w:r>
      <w:r w:rsidR="0083263F" w:rsidRPr="001A3BB3">
        <w:rPr>
          <w:szCs w:val="28"/>
        </w:rPr>
        <w:t>если</w:t>
      </w:r>
      <w:r w:rsidR="001A3BB3" w:rsidRPr="001A3BB3">
        <w:rPr>
          <w:szCs w:val="28"/>
        </w:rPr>
        <w:t xml:space="preserve"> </w:t>
      </w:r>
      <w:r w:rsidR="0083263F" w:rsidRPr="001A3BB3">
        <w:rPr>
          <w:szCs w:val="28"/>
        </w:rPr>
        <w:t>нет</w:t>
      </w:r>
      <w:r w:rsidR="001A3BB3" w:rsidRPr="001A3BB3">
        <w:rPr>
          <w:szCs w:val="28"/>
        </w:rPr>
        <w:t xml:space="preserve"> </w:t>
      </w:r>
      <w:r w:rsidR="0083263F" w:rsidRPr="001A3BB3">
        <w:rPr>
          <w:szCs w:val="28"/>
        </w:rPr>
        <w:t>отклонений</w:t>
      </w:r>
      <w:r w:rsidR="001A3BB3" w:rsidRPr="001A3BB3">
        <w:rPr>
          <w:szCs w:val="28"/>
        </w:rPr>
        <w:t xml:space="preserve"> </w:t>
      </w:r>
      <w:r w:rsidR="0083263F" w:rsidRPr="001A3BB3">
        <w:rPr>
          <w:szCs w:val="28"/>
        </w:rPr>
        <w:t>от</w:t>
      </w:r>
      <w:r w:rsidR="001A3BB3" w:rsidRPr="001A3BB3">
        <w:rPr>
          <w:szCs w:val="28"/>
        </w:rPr>
        <w:t xml:space="preserve"> </w:t>
      </w:r>
      <w:r w:rsidR="0083263F" w:rsidRPr="001A3BB3">
        <w:rPr>
          <w:szCs w:val="28"/>
        </w:rPr>
        <w:t xml:space="preserve">плановых показателей. </w:t>
      </w:r>
    </w:p>
    <w:p w:rsidR="001A3BB3" w:rsidRPr="001A3BB3" w:rsidRDefault="001A3BB3" w:rsidP="001A3BB3">
      <w:pPr>
        <w:widowControl w:val="0"/>
        <w:spacing w:line="360" w:lineRule="exact"/>
        <w:ind w:firstLine="709"/>
        <w:jc w:val="both"/>
        <w:rPr>
          <w:sz w:val="28"/>
          <w:szCs w:val="28"/>
        </w:rPr>
      </w:pPr>
      <w:r w:rsidRPr="001A3BB3">
        <w:rPr>
          <w:sz w:val="28"/>
          <w:szCs w:val="28"/>
        </w:rPr>
        <w:t>Увеличение объемов продаж трикотажных изделий в перспективе планируется за счет развития экспорта, в основном в регионы Российской Федерации. Рынок России для ОАО «Полесье» является одним из наиболее перспективных, за период 2009-2015г.г. планируется увеличить поставку на данный рынок почти в 2 раза.</w:t>
      </w:r>
    </w:p>
    <w:p w:rsidR="001A3BB3" w:rsidRPr="001A3BB3" w:rsidRDefault="001A3BB3" w:rsidP="001A3BB3">
      <w:pPr>
        <w:pStyle w:val="23"/>
        <w:widowControl w:val="0"/>
        <w:spacing w:after="0" w:line="360" w:lineRule="exact"/>
        <w:ind w:firstLine="709"/>
        <w:jc w:val="both"/>
        <w:rPr>
          <w:sz w:val="28"/>
          <w:szCs w:val="28"/>
        </w:rPr>
      </w:pPr>
      <w:r w:rsidRPr="001A3BB3">
        <w:rPr>
          <w:sz w:val="28"/>
          <w:szCs w:val="28"/>
        </w:rPr>
        <w:t>ОАО «Полесье» старается развивать уже имеющиеся сбытовые каналы, делая упор на  торговые предприятия и индивидуальных предпринимателей (нерезидентов РБ), основным видом деятельности которых является оптовая торговля товарами легкой промышленности. Особое внимание будет уделено созданию и развитию собственной товаропроводящей сети на рынке РФ за счет заключения дилерских договоров и открытия собственных торговых представительств.</w:t>
      </w:r>
    </w:p>
    <w:p w:rsidR="001A3BB3" w:rsidRPr="001A3BB3" w:rsidRDefault="001A3BB3" w:rsidP="001A3BB3">
      <w:pPr>
        <w:widowControl w:val="0"/>
        <w:spacing w:line="360" w:lineRule="exact"/>
        <w:ind w:firstLine="709"/>
        <w:jc w:val="both"/>
        <w:rPr>
          <w:sz w:val="28"/>
          <w:szCs w:val="28"/>
        </w:rPr>
      </w:pPr>
      <w:r w:rsidRPr="001A3BB3">
        <w:rPr>
          <w:sz w:val="28"/>
          <w:szCs w:val="28"/>
        </w:rPr>
        <w:t>Другие страны Ближнего Зарубежья также имеют высокую потенциальную  привлекательность в силу своей неполной освоенности. Сдерживающим фактором поставки продукции являются таможенные барьеры. В перспективе планируется продолжить работу по поиску новых покупателей и увеличить объемы реализации на данные рынки.</w:t>
      </w:r>
    </w:p>
    <w:p w:rsidR="001A3BB3" w:rsidRPr="001A3BB3" w:rsidRDefault="001A3BB3" w:rsidP="001A3BB3">
      <w:pPr>
        <w:widowControl w:val="0"/>
        <w:spacing w:line="360" w:lineRule="exact"/>
        <w:ind w:firstLine="709"/>
        <w:jc w:val="both"/>
        <w:rPr>
          <w:sz w:val="28"/>
          <w:szCs w:val="28"/>
        </w:rPr>
      </w:pPr>
      <w:r w:rsidRPr="001A3BB3">
        <w:rPr>
          <w:sz w:val="28"/>
          <w:szCs w:val="28"/>
        </w:rPr>
        <w:t xml:space="preserve">Поиск новых покупателей и расширение рынков сбыта продукции ОАО «Полесье» предполагает развитие и укрепление контактов с представителями администраций городов, торгово-промышленной палаты регионов РФ и стран Ближнего зарубежья, участие в международных выставках-ярмарках, использование преимуществ Интернет-маркетинга.  </w:t>
      </w:r>
    </w:p>
    <w:p w:rsidR="00F52E5C" w:rsidRPr="00F52E5C" w:rsidRDefault="00F52E5C" w:rsidP="00F52E5C">
      <w:pPr>
        <w:widowControl w:val="0"/>
        <w:spacing w:line="360" w:lineRule="exact"/>
        <w:ind w:firstLine="709"/>
        <w:jc w:val="both"/>
        <w:rPr>
          <w:sz w:val="28"/>
          <w:szCs w:val="28"/>
        </w:rPr>
      </w:pPr>
      <w:r w:rsidRPr="00F52E5C">
        <w:rPr>
          <w:sz w:val="28"/>
          <w:szCs w:val="28"/>
        </w:rPr>
        <w:t>Возможно снижение плановых объемов производства и реализации продукции вследствие уменьшения производительности труда, простоя оборудования или недоиспользования производственных</w:t>
      </w:r>
      <w:r>
        <w:rPr>
          <w:sz w:val="28"/>
          <w:szCs w:val="28"/>
        </w:rPr>
        <w:t xml:space="preserve"> </w:t>
      </w:r>
      <w:r w:rsidRPr="00F52E5C">
        <w:rPr>
          <w:sz w:val="28"/>
          <w:szCs w:val="28"/>
        </w:rPr>
        <w:t>мощностей, потерь рабочего времени, отсутствия</w:t>
      </w:r>
      <w:r>
        <w:rPr>
          <w:sz w:val="28"/>
          <w:szCs w:val="28"/>
        </w:rPr>
        <w:t xml:space="preserve"> </w:t>
      </w:r>
      <w:r w:rsidRPr="00F52E5C">
        <w:rPr>
          <w:sz w:val="28"/>
          <w:szCs w:val="28"/>
        </w:rPr>
        <w:t>необходимого количества исходных материалов, ведет к недополучению запланированной выручки.</w:t>
      </w:r>
    </w:p>
    <w:p w:rsidR="00F52E5C" w:rsidRPr="00F52E5C" w:rsidRDefault="00F52E5C" w:rsidP="00F52E5C">
      <w:pPr>
        <w:widowControl w:val="0"/>
        <w:spacing w:line="360" w:lineRule="exact"/>
        <w:ind w:firstLine="709"/>
        <w:jc w:val="both"/>
        <w:rPr>
          <w:sz w:val="28"/>
          <w:szCs w:val="28"/>
        </w:rPr>
      </w:pPr>
      <w:r w:rsidRPr="00F52E5C">
        <w:rPr>
          <w:sz w:val="28"/>
          <w:szCs w:val="28"/>
        </w:rPr>
        <w:t>Уровень инфляции и его тенденции тщательно</w:t>
      </w:r>
      <w:r>
        <w:rPr>
          <w:sz w:val="28"/>
          <w:szCs w:val="28"/>
        </w:rPr>
        <w:t xml:space="preserve"> </w:t>
      </w:r>
      <w:r w:rsidRPr="00F52E5C">
        <w:rPr>
          <w:sz w:val="28"/>
          <w:szCs w:val="28"/>
        </w:rPr>
        <w:t>отслеживаются национальным банком. Средством</w:t>
      </w:r>
      <w:r>
        <w:rPr>
          <w:sz w:val="28"/>
          <w:szCs w:val="28"/>
        </w:rPr>
        <w:t xml:space="preserve"> </w:t>
      </w:r>
      <w:r w:rsidRPr="00F52E5C">
        <w:rPr>
          <w:sz w:val="28"/>
          <w:szCs w:val="28"/>
        </w:rPr>
        <w:t>борьбы с инфляцией является повышение процентных ставок. Рост ставок отвлекает часть наличных</w:t>
      </w:r>
      <w:r>
        <w:rPr>
          <w:sz w:val="28"/>
          <w:szCs w:val="28"/>
        </w:rPr>
        <w:t xml:space="preserve"> </w:t>
      </w:r>
      <w:r w:rsidRPr="00F52E5C">
        <w:rPr>
          <w:sz w:val="28"/>
          <w:szCs w:val="28"/>
        </w:rPr>
        <w:t xml:space="preserve">средств из оборота, так как финансовые активы становятся более привлекательными, а кредиты </w:t>
      </w:r>
      <w:r>
        <w:rPr>
          <w:sz w:val="28"/>
          <w:szCs w:val="28"/>
        </w:rPr>
        <w:t>–</w:t>
      </w:r>
      <w:r w:rsidRPr="00F52E5C">
        <w:rPr>
          <w:sz w:val="28"/>
          <w:szCs w:val="28"/>
        </w:rPr>
        <w:t xml:space="preserve"> более</w:t>
      </w:r>
      <w:r>
        <w:rPr>
          <w:sz w:val="28"/>
          <w:szCs w:val="28"/>
        </w:rPr>
        <w:t xml:space="preserve"> </w:t>
      </w:r>
      <w:r w:rsidRPr="00F52E5C">
        <w:rPr>
          <w:sz w:val="28"/>
          <w:szCs w:val="28"/>
        </w:rPr>
        <w:t>дорогими.</w:t>
      </w:r>
    </w:p>
    <w:p w:rsidR="00F52E5C" w:rsidRPr="00F52E5C" w:rsidRDefault="00F52E5C" w:rsidP="00F52E5C">
      <w:pPr>
        <w:widowControl w:val="0"/>
        <w:spacing w:line="360" w:lineRule="exact"/>
        <w:ind w:firstLine="709"/>
        <w:jc w:val="both"/>
        <w:rPr>
          <w:sz w:val="28"/>
          <w:szCs w:val="28"/>
        </w:rPr>
      </w:pPr>
      <w:r w:rsidRPr="00F52E5C">
        <w:rPr>
          <w:sz w:val="28"/>
          <w:szCs w:val="28"/>
        </w:rPr>
        <w:t>Ведут к потерям и повышенные материальные</w:t>
      </w:r>
      <w:r>
        <w:rPr>
          <w:sz w:val="28"/>
          <w:szCs w:val="28"/>
        </w:rPr>
        <w:t xml:space="preserve"> </w:t>
      </w:r>
      <w:r w:rsidRPr="00F52E5C">
        <w:rPr>
          <w:sz w:val="28"/>
          <w:szCs w:val="28"/>
        </w:rPr>
        <w:t>затраты, высокие транспортные расходы, торговые</w:t>
      </w:r>
      <w:r>
        <w:rPr>
          <w:sz w:val="28"/>
          <w:szCs w:val="28"/>
        </w:rPr>
        <w:t xml:space="preserve"> </w:t>
      </w:r>
      <w:r w:rsidRPr="00F52E5C">
        <w:rPr>
          <w:sz w:val="28"/>
          <w:szCs w:val="28"/>
        </w:rPr>
        <w:t>издержки, накладные и другие расходы. Возможна</w:t>
      </w:r>
      <w:r>
        <w:rPr>
          <w:sz w:val="28"/>
          <w:szCs w:val="28"/>
        </w:rPr>
        <w:t xml:space="preserve"> </w:t>
      </w:r>
      <w:r w:rsidRPr="00F52E5C">
        <w:rPr>
          <w:sz w:val="28"/>
          <w:szCs w:val="28"/>
        </w:rPr>
        <w:t>также уплата повышенных отчислений и налогов,</w:t>
      </w:r>
      <w:r>
        <w:rPr>
          <w:sz w:val="28"/>
          <w:szCs w:val="28"/>
        </w:rPr>
        <w:t xml:space="preserve"> </w:t>
      </w:r>
      <w:r w:rsidRPr="00F52E5C">
        <w:rPr>
          <w:sz w:val="28"/>
          <w:szCs w:val="28"/>
        </w:rPr>
        <w:t>если в процессе бизнеса ставки отчислений и налогов изменятся в неблагоприятную для предприятия</w:t>
      </w:r>
      <w:r>
        <w:rPr>
          <w:sz w:val="28"/>
          <w:szCs w:val="28"/>
        </w:rPr>
        <w:t xml:space="preserve"> </w:t>
      </w:r>
      <w:r w:rsidRPr="00F52E5C">
        <w:rPr>
          <w:sz w:val="28"/>
          <w:szCs w:val="28"/>
        </w:rPr>
        <w:t>сторону. Также актуальна возможность потерь в</w:t>
      </w:r>
      <w:r>
        <w:rPr>
          <w:sz w:val="28"/>
          <w:szCs w:val="28"/>
        </w:rPr>
        <w:t xml:space="preserve"> </w:t>
      </w:r>
      <w:r w:rsidRPr="00F52E5C">
        <w:rPr>
          <w:sz w:val="28"/>
          <w:szCs w:val="28"/>
        </w:rPr>
        <w:t>виде штрафов, естественной убыли.</w:t>
      </w:r>
    </w:p>
    <w:p w:rsidR="00F52E5C" w:rsidRPr="00F52E5C" w:rsidRDefault="00F52E5C" w:rsidP="00F52E5C">
      <w:pPr>
        <w:widowControl w:val="0"/>
        <w:spacing w:line="360" w:lineRule="exact"/>
        <w:ind w:firstLine="709"/>
        <w:jc w:val="both"/>
        <w:rPr>
          <w:sz w:val="28"/>
          <w:szCs w:val="28"/>
        </w:rPr>
      </w:pPr>
      <w:r w:rsidRPr="00F52E5C">
        <w:rPr>
          <w:sz w:val="28"/>
          <w:szCs w:val="28"/>
        </w:rPr>
        <w:t>Неблагоприя</w:t>
      </w:r>
      <w:r>
        <w:rPr>
          <w:sz w:val="28"/>
          <w:szCs w:val="28"/>
        </w:rPr>
        <w:t>тное изменение (повышение) заку</w:t>
      </w:r>
      <w:r w:rsidRPr="00F52E5C">
        <w:rPr>
          <w:sz w:val="28"/>
          <w:szCs w:val="28"/>
        </w:rPr>
        <w:t>почной цены товара, не оговоренное условиями договора о закупке, непредвиденное снижение объема</w:t>
      </w:r>
      <w:r>
        <w:rPr>
          <w:sz w:val="28"/>
          <w:szCs w:val="28"/>
        </w:rPr>
        <w:t xml:space="preserve"> </w:t>
      </w:r>
      <w:r w:rsidRPr="00F52E5C">
        <w:rPr>
          <w:sz w:val="28"/>
          <w:szCs w:val="28"/>
        </w:rPr>
        <w:t>закупки вызывает уменьшение объема реализации.</w:t>
      </w:r>
    </w:p>
    <w:p w:rsidR="00F52E5C" w:rsidRPr="00F52E5C" w:rsidRDefault="00F52E5C" w:rsidP="00F52E5C">
      <w:pPr>
        <w:widowControl w:val="0"/>
        <w:spacing w:line="360" w:lineRule="exact"/>
        <w:ind w:firstLine="709"/>
        <w:jc w:val="both"/>
        <w:rPr>
          <w:sz w:val="28"/>
          <w:szCs w:val="28"/>
        </w:rPr>
      </w:pPr>
      <w:r w:rsidRPr="00F52E5C">
        <w:rPr>
          <w:sz w:val="28"/>
          <w:szCs w:val="28"/>
        </w:rPr>
        <w:t>Также важны для определения финансового риска потери товара в процессе обращения (транспортировки, хранения) или потери качества, потребительской ценности товара. Среди возможных причин</w:t>
      </w:r>
      <w:r>
        <w:rPr>
          <w:sz w:val="28"/>
          <w:szCs w:val="28"/>
        </w:rPr>
        <w:t xml:space="preserve"> </w:t>
      </w:r>
      <w:r w:rsidRPr="00F52E5C">
        <w:rPr>
          <w:sz w:val="28"/>
          <w:szCs w:val="28"/>
        </w:rPr>
        <w:t>повышения издержек могут быть непредвиденные</w:t>
      </w:r>
      <w:r>
        <w:rPr>
          <w:sz w:val="28"/>
          <w:szCs w:val="28"/>
        </w:rPr>
        <w:t xml:space="preserve"> </w:t>
      </w:r>
      <w:r w:rsidRPr="00F52E5C">
        <w:rPr>
          <w:sz w:val="28"/>
          <w:szCs w:val="28"/>
        </w:rPr>
        <w:t>пошлины, отчисления, штрафы, дополнительные</w:t>
      </w:r>
      <w:r>
        <w:rPr>
          <w:sz w:val="28"/>
          <w:szCs w:val="28"/>
        </w:rPr>
        <w:t xml:space="preserve"> </w:t>
      </w:r>
      <w:r w:rsidRPr="00F52E5C">
        <w:rPr>
          <w:sz w:val="28"/>
          <w:szCs w:val="28"/>
        </w:rPr>
        <w:t>расходы.</w:t>
      </w:r>
    </w:p>
    <w:p w:rsidR="00F52E5C" w:rsidRDefault="00F52E5C" w:rsidP="00F52E5C">
      <w:pPr>
        <w:widowControl w:val="0"/>
        <w:spacing w:line="360" w:lineRule="exact"/>
        <w:ind w:firstLine="709"/>
        <w:jc w:val="both"/>
        <w:rPr>
          <w:sz w:val="28"/>
          <w:szCs w:val="28"/>
        </w:rPr>
      </w:pPr>
      <w:r w:rsidRPr="00F52E5C">
        <w:rPr>
          <w:sz w:val="28"/>
          <w:szCs w:val="28"/>
        </w:rPr>
        <w:t>При оценке риска необходимо учитывать такие факторы, как уменьшение объема реализации, неплатежеспособность, изменение курса</w:t>
      </w:r>
      <w:r>
        <w:rPr>
          <w:sz w:val="28"/>
          <w:szCs w:val="28"/>
        </w:rPr>
        <w:t xml:space="preserve"> </w:t>
      </w:r>
      <w:r w:rsidRPr="00F52E5C">
        <w:rPr>
          <w:sz w:val="28"/>
          <w:szCs w:val="28"/>
        </w:rPr>
        <w:t>денег, ограничения на валютно-денежные операции.</w:t>
      </w:r>
    </w:p>
    <w:p w:rsidR="00F52E5C" w:rsidRPr="00E9064A" w:rsidRDefault="00F52E5C" w:rsidP="00F52E5C">
      <w:pPr>
        <w:shd w:val="clear" w:color="auto" w:fill="FFFFFF"/>
        <w:spacing w:line="360" w:lineRule="exact"/>
        <w:ind w:firstLine="709"/>
        <w:jc w:val="both"/>
        <w:rPr>
          <w:sz w:val="28"/>
          <w:szCs w:val="28"/>
        </w:rPr>
      </w:pPr>
      <w:r w:rsidRPr="00E9064A">
        <w:rPr>
          <w:color w:val="000000"/>
          <w:sz w:val="28"/>
          <w:szCs w:val="28"/>
        </w:rPr>
        <w:t>Поскольку</w:t>
      </w:r>
      <w:r>
        <w:rPr>
          <w:color w:val="000000"/>
          <w:sz w:val="28"/>
          <w:szCs w:val="28"/>
        </w:rPr>
        <w:t xml:space="preserve"> </w:t>
      </w:r>
      <w:r w:rsidRPr="00E9064A">
        <w:rPr>
          <w:color w:val="000000"/>
          <w:sz w:val="28"/>
          <w:szCs w:val="28"/>
        </w:rPr>
        <w:t>цены</w:t>
      </w:r>
      <w:r>
        <w:rPr>
          <w:color w:val="000000"/>
          <w:sz w:val="28"/>
          <w:szCs w:val="28"/>
        </w:rPr>
        <w:t xml:space="preserve"> </w:t>
      </w:r>
      <w:r w:rsidRPr="00E9064A">
        <w:rPr>
          <w:color w:val="000000"/>
          <w:sz w:val="28"/>
          <w:szCs w:val="28"/>
        </w:rPr>
        <w:t>реализ</w:t>
      </w:r>
      <w:r w:rsidRPr="00E9064A">
        <w:rPr>
          <w:iCs/>
          <w:color w:val="000000"/>
          <w:sz w:val="28"/>
          <w:szCs w:val="28"/>
        </w:rPr>
        <w:t>а</w:t>
      </w:r>
      <w:r w:rsidRPr="00E9064A">
        <w:rPr>
          <w:color w:val="000000"/>
          <w:sz w:val="28"/>
          <w:szCs w:val="28"/>
        </w:rPr>
        <w:t>ции</w:t>
      </w:r>
      <w:r>
        <w:rPr>
          <w:color w:val="000000"/>
          <w:sz w:val="28"/>
          <w:szCs w:val="28"/>
        </w:rPr>
        <w:t xml:space="preserve"> </w:t>
      </w:r>
      <w:r w:rsidRPr="00E9064A">
        <w:rPr>
          <w:color w:val="000000"/>
          <w:sz w:val="28"/>
          <w:szCs w:val="28"/>
        </w:rPr>
        <w:t>определяются</w:t>
      </w:r>
      <w:r>
        <w:rPr>
          <w:color w:val="000000"/>
          <w:sz w:val="28"/>
          <w:szCs w:val="28"/>
        </w:rPr>
        <w:t xml:space="preserve"> </w:t>
      </w:r>
      <w:r w:rsidRPr="00E9064A">
        <w:rPr>
          <w:color w:val="000000"/>
          <w:sz w:val="28"/>
          <w:szCs w:val="28"/>
        </w:rPr>
        <w:t>рынком,</w:t>
      </w:r>
      <w:r>
        <w:rPr>
          <w:color w:val="000000"/>
          <w:sz w:val="28"/>
          <w:szCs w:val="28"/>
        </w:rPr>
        <w:t xml:space="preserve"> </w:t>
      </w:r>
      <w:r w:rsidRPr="00E9064A">
        <w:rPr>
          <w:color w:val="000000"/>
          <w:sz w:val="28"/>
          <w:szCs w:val="28"/>
        </w:rPr>
        <w:t>то</w:t>
      </w:r>
      <w:r>
        <w:rPr>
          <w:color w:val="000000"/>
          <w:sz w:val="28"/>
          <w:szCs w:val="28"/>
        </w:rPr>
        <w:t xml:space="preserve"> </w:t>
      </w:r>
      <w:r w:rsidRPr="00E9064A">
        <w:rPr>
          <w:color w:val="000000"/>
          <w:sz w:val="28"/>
          <w:szCs w:val="28"/>
        </w:rPr>
        <w:t>реальная</w:t>
      </w:r>
      <w:r>
        <w:rPr>
          <w:sz w:val="28"/>
          <w:szCs w:val="28"/>
        </w:rPr>
        <w:t xml:space="preserve"> </w:t>
      </w:r>
      <w:r w:rsidRPr="00E9064A">
        <w:rPr>
          <w:color w:val="000000"/>
          <w:sz w:val="28"/>
          <w:szCs w:val="28"/>
        </w:rPr>
        <w:t>выручка от продаж каждого продукта</w:t>
      </w:r>
      <w:r>
        <w:rPr>
          <w:color w:val="000000"/>
          <w:sz w:val="28"/>
          <w:szCs w:val="28"/>
        </w:rPr>
        <w:t xml:space="preserve"> </w:t>
      </w:r>
      <w:r w:rsidRPr="00E9064A">
        <w:rPr>
          <w:color w:val="000000"/>
          <w:sz w:val="28"/>
          <w:szCs w:val="28"/>
        </w:rPr>
        <w:t>будет отличаться от плановой</w:t>
      </w:r>
      <w:r w:rsidRPr="00E9064A">
        <w:rPr>
          <w:sz w:val="28"/>
          <w:szCs w:val="28"/>
        </w:rPr>
        <w:t xml:space="preserve">. </w:t>
      </w:r>
      <w:r w:rsidRPr="00E9064A">
        <w:rPr>
          <w:color w:val="000000"/>
          <w:sz w:val="28"/>
          <w:szCs w:val="28"/>
        </w:rPr>
        <w:t>Учтем, что часть продукции каждого вида продается как напрямую,</w:t>
      </w:r>
      <w:r w:rsidRPr="00E9064A">
        <w:rPr>
          <w:sz w:val="28"/>
          <w:szCs w:val="28"/>
        </w:rPr>
        <w:t xml:space="preserve"> </w:t>
      </w:r>
      <w:r w:rsidRPr="00E9064A">
        <w:rPr>
          <w:color w:val="000000"/>
          <w:sz w:val="28"/>
          <w:szCs w:val="28"/>
        </w:rPr>
        <w:t>так и через дилерскую сеть.</w:t>
      </w:r>
    </w:p>
    <w:p w:rsidR="00F52E5C" w:rsidRPr="00F52E5C" w:rsidRDefault="00F52E5C" w:rsidP="00F52E5C">
      <w:pPr>
        <w:widowControl w:val="0"/>
        <w:spacing w:line="360" w:lineRule="exact"/>
        <w:ind w:firstLine="709"/>
        <w:jc w:val="both"/>
        <w:rPr>
          <w:sz w:val="28"/>
          <w:szCs w:val="28"/>
        </w:rPr>
      </w:pPr>
    </w:p>
    <w:p w:rsidR="00F52E5C" w:rsidRPr="00031A47" w:rsidRDefault="000D1C2D" w:rsidP="00F52E5C">
      <w:pPr>
        <w:spacing w:line="360" w:lineRule="exact"/>
        <w:ind w:firstLine="709"/>
        <w:jc w:val="center"/>
        <w:rPr>
          <w:b/>
          <w:sz w:val="32"/>
          <w:szCs w:val="32"/>
        </w:rPr>
      </w:pPr>
      <w:r w:rsidRPr="000E60F3">
        <w:rPr>
          <w:szCs w:val="28"/>
        </w:rPr>
        <w:br w:type="page"/>
      </w:r>
      <w:r w:rsidR="00F52E5C" w:rsidRPr="00031A47">
        <w:rPr>
          <w:b/>
          <w:sz w:val="32"/>
          <w:szCs w:val="32"/>
        </w:rPr>
        <w:t>ГЛАВА 3</w:t>
      </w:r>
    </w:p>
    <w:p w:rsidR="00342862" w:rsidRPr="00031A47" w:rsidRDefault="00F52E5C" w:rsidP="00F52E5C">
      <w:pPr>
        <w:spacing w:line="360" w:lineRule="exact"/>
        <w:ind w:firstLine="709"/>
        <w:jc w:val="center"/>
        <w:rPr>
          <w:b/>
          <w:sz w:val="32"/>
          <w:szCs w:val="32"/>
        </w:rPr>
      </w:pPr>
      <w:r w:rsidRPr="00031A47">
        <w:rPr>
          <w:b/>
          <w:sz w:val="32"/>
          <w:szCs w:val="32"/>
        </w:rPr>
        <w:t>ПУТИ СОВЕРШЕНСТВОВАНИЯ СИСТЕМЫ СПОСОБОВ МИНИМИЗАЦИИ РИСКОВ</w:t>
      </w:r>
    </w:p>
    <w:p w:rsidR="00F52E5C" w:rsidRDefault="00F52E5C" w:rsidP="00DF4FF4">
      <w:pPr>
        <w:widowControl w:val="0"/>
        <w:spacing w:line="360" w:lineRule="exact"/>
        <w:ind w:firstLine="709"/>
        <w:jc w:val="both"/>
        <w:rPr>
          <w:sz w:val="28"/>
        </w:rPr>
      </w:pPr>
    </w:p>
    <w:p w:rsidR="0083263F" w:rsidRDefault="0083263F" w:rsidP="00DF4FF4">
      <w:pPr>
        <w:widowControl w:val="0"/>
        <w:spacing w:line="360" w:lineRule="exact"/>
        <w:ind w:firstLine="709"/>
        <w:jc w:val="both"/>
        <w:rPr>
          <w:sz w:val="28"/>
        </w:rPr>
      </w:pPr>
      <w:r>
        <w:rPr>
          <w:sz w:val="28"/>
        </w:rPr>
        <w:t xml:space="preserve">Одним из способов снижения рисков неисполнения хозяйственных договоров </w:t>
      </w:r>
      <w:r w:rsidR="00F52E5C">
        <w:rPr>
          <w:sz w:val="28"/>
        </w:rPr>
        <w:t xml:space="preserve">ОАО «Полесье» </w:t>
      </w:r>
      <w:r>
        <w:rPr>
          <w:sz w:val="28"/>
        </w:rPr>
        <w:t xml:space="preserve"> является использование страховых инструментов. Примером страхования такого рода рисков является заключение договоров страхования на случай невозможности в связи с оговоренными причинами поставить товар по ранее заключенным контрактам, а также отказа покупателя от приема товара. В этих случаях страхователю возмещают убытки, связанные с необходимостью поиска новых покупателей, осуществлением возврата товаров и т. п.</w:t>
      </w:r>
    </w:p>
    <w:p w:rsidR="0083263F" w:rsidRDefault="0083263F" w:rsidP="00DF4FF4">
      <w:pPr>
        <w:widowControl w:val="0"/>
        <w:spacing w:line="360" w:lineRule="exact"/>
        <w:ind w:firstLine="709"/>
        <w:jc w:val="both"/>
        <w:rPr>
          <w:sz w:val="28"/>
        </w:rPr>
      </w:pPr>
      <w:r>
        <w:rPr>
          <w:sz w:val="28"/>
        </w:rPr>
        <w:t>Риски вхождения в договорные отношения с неплатежеспособными партнерами также выражаются в заключении договоров на закупку ресурсов с поставщиками, которые не в состоянии выполнить свои обязательства из-за плохого финансового состояния. Данные риски также включают в себя оказание услуг неплатежеспособным покупателям. В этом случае возникает риск того, что понесенные затраты либо окупятся несвоевременно, либо предприятию нужно будет пересматривать сроки реализации уже изготовленной продукции и идти на прочие дополнительные затраты. Кроме того, может измениться и объем произведенной продукции.</w:t>
      </w:r>
    </w:p>
    <w:p w:rsidR="0083263F" w:rsidRDefault="0083263F" w:rsidP="00DF4FF4">
      <w:pPr>
        <w:widowControl w:val="0"/>
        <w:spacing w:line="360" w:lineRule="exact"/>
        <w:ind w:firstLine="709"/>
        <w:jc w:val="both"/>
        <w:rPr>
          <w:sz w:val="28"/>
        </w:rPr>
      </w:pPr>
      <w:r>
        <w:rPr>
          <w:sz w:val="28"/>
        </w:rPr>
        <w:t>Чтобы избежать подобных потерь, предприятию необходимо проверять платежеспособность поставщиков сырья, материалов и покупателей произведенной продукции. Кроме того, для снижения рисков в данной ситуации предприятие может создавать резервы на случай непредвиденных затрат, прогнозировать отраслевую (для поставщиков) динамику цен, вовлекать поставщиков в деятельность предприятия путем заключения договоров участия в прибылях или путем приобретения акций, создавать резервные запасы исходных материалов и пр.</w:t>
      </w:r>
    </w:p>
    <w:p w:rsidR="0083263F" w:rsidRDefault="0083263F" w:rsidP="00DF4FF4">
      <w:pPr>
        <w:widowControl w:val="0"/>
        <w:spacing w:line="360" w:lineRule="exact"/>
        <w:ind w:firstLine="709"/>
        <w:jc w:val="both"/>
        <w:rPr>
          <w:sz w:val="28"/>
        </w:rPr>
      </w:pPr>
      <w:r>
        <w:rPr>
          <w:sz w:val="28"/>
        </w:rPr>
        <w:t>Кроме того, страхование может использоваться для снижения рисков возникновения непредвиденных расходов. Существует целый ряд видов страхования на случай перерыва в хозяйственной деятельности. Предприятия и организации, могут, например, заключить договор страхования на случай перерывов в своей деятельности в связи с поломками оборудования. Такое страхование проводится в дополнение к страхованию оборудования и прочих установок из-за воздействия воды, сырости, злоумышленных действий третьих лиц и других непредвиденных обстоятельств.</w:t>
      </w:r>
    </w:p>
    <w:p w:rsidR="0083263F" w:rsidRDefault="0083263F" w:rsidP="00DF4FF4">
      <w:pPr>
        <w:widowControl w:val="0"/>
        <w:spacing w:line="360" w:lineRule="exact"/>
        <w:ind w:firstLine="709"/>
        <w:jc w:val="both"/>
        <w:rPr>
          <w:sz w:val="28"/>
        </w:rPr>
      </w:pPr>
      <w:r>
        <w:rPr>
          <w:sz w:val="28"/>
        </w:rPr>
        <w:t>Отдельно стоит рассматривать страхование временной прибыли и страхование от потери дохода в результате изменения конъюнктуры рынка. По таким договорам страховая компания несет ответственность в случае возникновения у страхователя убытков, если он не смог из-за страхового случая обеспечить поставку продукции или оказать услуги в тот период, когда спрос на них был максимальным. Потеря прибыли может произойти в результате замены на предприятии устаревшего оборудования, внедрения новой техники, выплаты штрафных санкций и арбитражных судебных издержек.</w:t>
      </w:r>
    </w:p>
    <w:p w:rsidR="0083263F" w:rsidRDefault="0083263F" w:rsidP="00DF4FF4">
      <w:pPr>
        <w:widowControl w:val="0"/>
        <w:spacing w:line="360" w:lineRule="exact"/>
        <w:ind w:firstLine="709"/>
        <w:jc w:val="both"/>
        <w:rPr>
          <w:sz w:val="28"/>
        </w:rPr>
      </w:pPr>
      <w:r>
        <w:rPr>
          <w:sz w:val="28"/>
        </w:rPr>
        <w:t xml:space="preserve">Перед </w:t>
      </w:r>
      <w:r w:rsidR="00F52E5C">
        <w:rPr>
          <w:sz w:val="28"/>
        </w:rPr>
        <w:t xml:space="preserve">ОАО «Полесье» </w:t>
      </w:r>
      <w:r>
        <w:rPr>
          <w:sz w:val="28"/>
        </w:rPr>
        <w:t xml:space="preserve"> стоит риск хищения интеллектуальной собственности предприятия особенно в условиях недостаточной патентной защищенности производимой продукции и технологии изготовления. Данный риск также можно переложить на страховую компанию.</w:t>
      </w:r>
    </w:p>
    <w:p w:rsidR="0083263F" w:rsidRDefault="0083263F" w:rsidP="00DF4FF4">
      <w:pPr>
        <w:widowControl w:val="0"/>
        <w:spacing w:line="360" w:lineRule="exact"/>
        <w:ind w:firstLine="709"/>
        <w:jc w:val="both"/>
        <w:rPr>
          <w:sz w:val="28"/>
        </w:rPr>
      </w:pPr>
      <w:r>
        <w:rPr>
          <w:sz w:val="28"/>
        </w:rPr>
        <w:t>Кроме того, для предупреждения рисков или их минимизации необходимо установить на предприятии жесткую имущественную ответственность материально ответственных лиц, организовать охрану территории производственного предприятия.</w:t>
      </w:r>
    </w:p>
    <w:p w:rsidR="0083263F" w:rsidRDefault="0083263F" w:rsidP="00DF4FF4">
      <w:pPr>
        <w:pStyle w:val="a3"/>
        <w:widowControl w:val="0"/>
        <w:spacing w:line="360" w:lineRule="exact"/>
        <w:ind w:firstLine="709"/>
      </w:pPr>
      <w:r>
        <w:t>Помимо  страхования предприятию целесообразно использовать такой метод минимизации рисков как самострахование или резервирование средств на покрытие непредвиденных расходов. Тщательно разработанная оценка непредвиденных расходов сводит до минимума перерасход средств.</w:t>
      </w:r>
    </w:p>
    <w:p w:rsidR="0083263F" w:rsidRDefault="0083263F" w:rsidP="00DF4FF4">
      <w:pPr>
        <w:pStyle w:val="a3"/>
        <w:widowControl w:val="0"/>
        <w:spacing w:line="360" w:lineRule="exact"/>
        <w:ind w:firstLine="709"/>
      </w:pPr>
      <w:r>
        <w:t xml:space="preserve">На </w:t>
      </w:r>
      <w:r w:rsidR="00F52E5C">
        <w:t xml:space="preserve">ОАО «Полесье» </w:t>
      </w:r>
      <w:r>
        <w:t xml:space="preserve"> создан резервный фонд, однако его размер ничтожен.</w:t>
      </w:r>
    </w:p>
    <w:p w:rsidR="0083263F" w:rsidRDefault="0083263F" w:rsidP="00DF4FF4">
      <w:pPr>
        <w:widowControl w:val="0"/>
        <w:numPr>
          <w:ilvl w:val="0"/>
          <w:numId w:val="15"/>
        </w:numPr>
        <w:spacing w:line="360" w:lineRule="exact"/>
        <w:ind w:firstLine="709"/>
        <w:jc w:val="both"/>
        <w:rPr>
          <w:sz w:val="28"/>
        </w:rPr>
      </w:pPr>
      <w:r>
        <w:rPr>
          <w:sz w:val="28"/>
        </w:rPr>
        <w:t>Основными формами этого направления нейтрализации финансовых рисков являются:</w:t>
      </w:r>
    </w:p>
    <w:p w:rsidR="0083263F" w:rsidRDefault="0083263F" w:rsidP="00DF4FF4">
      <w:pPr>
        <w:widowControl w:val="0"/>
        <w:spacing w:line="360" w:lineRule="exact"/>
        <w:ind w:firstLine="709"/>
        <w:jc w:val="both"/>
        <w:rPr>
          <w:sz w:val="28"/>
        </w:rPr>
      </w:pPr>
      <w:r>
        <w:rPr>
          <w:sz w:val="28"/>
        </w:rPr>
        <w:t xml:space="preserve">- формирование резервного фонда предприятия. Он создается в соответствии с требованиями законодательства и устава предприятия; </w:t>
      </w:r>
    </w:p>
    <w:p w:rsidR="0083263F" w:rsidRDefault="0083263F" w:rsidP="00DF4FF4">
      <w:pPr>
        <w:widowControl w:val="0"/>
        <w:spacing w:line="360" w:lineRule="exact"/>
        <w:ind w:firstLine="709"/>
        <w:jc w:val="both"/>
        <w:rPr>
          <w:sz w:val="28"/>
        </w:rPr>
      </w:pPr>
      <w:r>
        <w:rPr>
          <w:sz w:val="28"/>
        </w:rPr>
        <w:t>- формирование целевых резервных фондов. Примером такого формирования могут служить фонд страхования ценового риска; фонд уценки товаров на предприятиях торговли; фонд погашения безнадежной дебиторской задолженности и т.п.;</w:t>
      </w:r>
    </w:p>
    <w:p w:rsidR="0083263F" w:rsidRDefault="0083263F" w:rsidP="00DF4FF4">
      <w:pPr>
        <w:widowControl w:val="0"/>
        <w:spacing w:line="360" w:lineRule="exact"/>
        <w:ind w:firstLine="709"/>
        <w:jc w:val="both"/>
        <w:rPr>
          <w:sz w:val="28"/>
        </w:rPr>
      </w:pPr>
      <w:r>
        <w:rPr>
          <w:sz w:val="28"/>
        </w:rPr>
        <w:t>- формирование системы страховых запасов материальных и финансовых ресурсов по отдельным элементам оборотных активов предприятия. Размер потребности в страховых запасах по отдельным элементам оборотных активов устанавливается в процессе их нормирования;</w:t>
      </w:r>
    </w:p>
    <w:p w:rsidR="0083263F" w:rsidRDefault="0083263F" w:rsidP="00DF4FF4">
      <w:pPr>
        <w:widowControl w:val="0"/>
        <w:spacing w:line="360" w:lineRule="exact"/>
        <w:ind w:firstLine="709"/>
        <w:jc w:val="both"/>
        <w:rPr>
          <w:sz w:val="28"/>
        </w:rPr>
      </w:pPr>
      <w:r>
        <w:rPr>
          <w:sz w:val="28"/>
        </w:rPr>
        <w:t>- нераспределенный остаток прибыли, полученной в отчетном периоде</w:t>
      </w:r>
    </w:p>
    <w:p w:rsidR="0083263F" w:rsidRDefault="0083263F" w:rsidP="00DF4FF4">
      <w:pPr>
        <w:pStyle w:val="ad"/>
        <w:widowControl w:val="0"/>
        <w:spacing w:after="0" w:line="360" w:lineRule="exact"/>
        <w:ind w:firstLine="709"/>
        <w:jc w:val="both"/>
        <w:rPr>
          <w:sz w:val="28"/>
        </w:rPr>
      </w:pPr>
      <w:r>
        <w:rPr>
          <w:sz w:val="28"/>
        </w:rPr>
        <w:t>Определение структуры резерва на покрытие непредвиденных расходов может производиться на базе определения непредвиденных расходов по видам затрат,  например,  на заработную плату, материалы, субконтракты. Такая дифференциация позволяет определить степень риска, связанного с каждой категорией затрат, которые затем можно распространить на отдельные этапы производства.</w:t>
      </w:r>
    </w:p>
    <w:p w:rsidR="0083263F" w:rsidRDefault="0083263F" w:rsidP="00DF4FF4">
      <w:pPr>
        <w:pStyle w:val="ad"/>
        <w:widowControl w:val="0"/>
        <w:spacing w:after="0" w:line="360" w:lineRule="exact"/>
        <w:ind w:firstLine="709"/>
        <w:jc w:val="both"/>
        <w:rPr>
          <w:sz w:val="28"/>
        </w:rPr>
      </w:pPr>
      <w:r>
        <w:rPr>
          <w:sz w:val="28"/>
        </w:rPr>
        <w:t>Резерв не должен использоваться для компенсации затрат,  понесенных в следствии неудовлетворительной работы.</w:t>
      </w:r>
    </w:p>
    <w:p w:rsidR="0083263F" w:rsidRDefault="0083263F" w:rsidP="00DF4FF4">
      <w:pPr>
        <w:pStyle w:val="ad"/>
        <w:widowControl w:val="0"/>
        <w:spacing w:after="0" w:line="360" w:lineRule="exact"/>
        <w:ind w:firstLine="709"/>
        <w:jc w:val="both"/>
        <w:rPr>
          <w:sz w:val="28"/>
        </w:rPr>
      </w:pPr>
      <w:r>
        <w:rPr>
          <w:sz w:val="28"/>
        </w:rPr>
        <w:t>Текущие расходы резерва должны отслеживаться и оцениваться, чтобы обеспечить наличие остатка на покрытие будущих рисков.</w:t>
      </w:r>
    </w:p>
    <w:p w:rsidR="0083263F" w:rsidRDefault="0083263F" w:rsidP="00DF4FF4">
      <w:pPr>
        <w:pStyle w:val="ad"/>
        <w:widowControl w:val="0"/>
        <w:spacing w:after="0" w:line="360" w:lineRule="exact"/>
        <w:ind w:firstLine="709"/>
        <w:jc w:val="both"/>
        <w:rPr>
          <w:sz w:val="28"/>
        </w:rPr>
      </w:pPr>
      <w:r>
        <w:rPr>
          <w:sz w:val="28"/>
        </w:rPr>
        <w:t>При осуществлении нового производственного проекта может быть использован способ определения структуры резерва непредвиденных расходов путем его деления на общий резерв, который должен покрывать изменения в смете, доставки к общей сумме контракта и другие аналогичные элементы и специальный резерв, включающий в себя  надбавки  на  покрытие  роста цен, увеличение расходов по отдельным позициям,  а также на оплату исков по контрактам.</w:t>
      </w:r>
    </w:p>
    <w:p w:rsidR="0083263F" w:rsidRDefault="0083263F" w:rsidP="00DF4FF4">
      <w:pPr>
        <w:pStyle w:val="ad"/>
        <w:widowControl w:val="0"/>
        <w:spacing w:after="0" w:line="360" w:lineRule="exact"/>
        <w:ind w:firstLine="709"/>
        <w:jc w:val="both"/>
        <w:rPr>
          <w:sz w:val="28"/>
        </w:rPr>
      </w:pPr>
      <w:r>
        <w:rPr>
          <w:sz w:val="28"/>
        </w:rPr>
        <w:t>После выполнения  работы,  для которых выделен резерв на покрытие непредвиденных расходов, можно сравнить плановое и фактическое распределение непредвиденных расходов, и на этой основе определить тенденции использования непредвиденных расходов до завершения проекта.  При этом неиспользованная часть  выделенного резерва на покрытие непредвиденных расходов может быть возвращена в резерв проекта.</w:t>
      </w:r>
    </w:p>
    <w:p w:rsidR="0083263F" w:rsidRDefault="0083263F" w:rsidP="00DF4FF4">
      <w:pPr>
        <w:pStyle w:val="ad"/>
        <w:widowControl w:val="0"/>
        <w:spacing w:after="0" w:line="360" w:lineRule="exact"/>
        <w:ind w:firstLine="709"/>
        <w:jc w:val="both"/>
        <w:rPr>
          <w:sz w:val="28"/>
        </w:rPr>
      </w:pPr>
      <w:r>
        <w:rPr>
          <w:sz w:val="28"/>
        </w:rPr>
        <w:t>Для эффективного управления дебиторской задолженностью, ликвидностью и заемной политикой для данного предприятия рекомендуется использовать такой способ снижения риска хозяйственной деятельности как лимитирование. Лимитирование может применяться  при продаже товаров в кредит, предоставлении займов, определении сумм вложения капитала и т.п.</w:t>
      </w:r>
    </w:p>
    <w:p w:rsidR="0083263F" w:rsidRDefault="0083263F" w:rsidP="00DF4FF4">
      <w:pPr>
        <w:widowControl w:val="0"/>
        <w:spacing w:line="360" w:lineRule="exact"/>
        <w:ind w:firstLine="709"/>
        <w:jc w:val="both"/>
        <w:rPr>
          <w:sz w:val="28"/>
        </w:rPr>
      </w:pPr>
      <w:r>
        <w:rPr>
          <w:sz w:val="28"/>
        </w:rPr>
        <w:t>Система финансовых нормативов, обеспечивающих лимитирование концентрации рисков, должна включать:</w:t>
      </w:r>
    </w:p>
    <w:p w:rsidR="0083263F" w:rsidRDefault="0083263F" w:rsidP="00DF4FF4">
      <w:pPr>
        <w:widowControl w:val="0"/>
        <w:spacing w:line="360" w:lineRule="exact"/>
        <w:ind w:firstLine="709"/>
        <w:jc w:val="both"/>
        <w:rPr>
          <w:sz w:val="28"/>
        </w:rPr>
      </w:pPr>
      <w:r>
        <w:rPr>
          <w:sz w:val="28"/>
        </w:rPr>
        <w:t>- предельный размер (удельный вес) заемных средств, используемых в хозяйственной деятельности;</w:t>
      </w:r>
    </w:p>
    <w:p w:rsidR="0083263F" w:rsidRDefault="0083263F" w:rsidP="00DF4FF4">
      <w:pPr>
        <w:widowControl w:val="0"/>
        <w:spacing w:line="360" w:lineRule="exact"/>
        <w:ind w:firstLine="709"/>
        <w:jc w:val="both"/>
        <w:rPr>
          <w:sz w:val="28"/>
        </w:rPr>
      </w:pPr>
      <w:r>
        <w:rPr>
          <w:sz w:val="28"/>
        </w:rPr>
        <w:t>- минимальный размер (удельный вес) активов в высоколиквидной форме;</w:t>
      </w:r>
    </w:p>
    <w:p w:rsidR="0083263F" w:rsidRDefault="0083263F" w:rsidP="00DF4FF4">
      <w:pPr>
        <w:widowControl w:val="0"/>
        <w:spacing w:line="360" w:lineRule="exact"/>
        <w:ind w:firstLine="709"/>
        <w:jc w:val="both"/>
        <w:rPr>
          <w:sz w:val="28"/>
        </w:rPr>
      </w:pPr>
      <w:r>
        <w:rPr>
          <w:sz w:val="28"/>
        </w:rPr>
        <w:t>- максимальный размер товарного (коммерческого) или потребительского кредита, предоставляемого одному покупателю;</w:t>
      </w:r>
    </w:p>
    <w:p w:rsidR="0083263F" w:rsidRDefault="0083263F" w:rsidP="00DF4FF4">
      <w:pPr>
        <w:widowControl w:val="0"/>
        <w:spacing w:line="360" w:lineRule="exact"/>
        <w:ind w:firstLine="709"/>
        <w:jc w:val="both"/>
        <w:rPr>
          <w:sz w:val="28"/>
        </w:rPr>
      </w:pPr>
      <w:r>
        <w:rPr>
          <w:sz w:val="28"/>
        </w:rPr>
        <w:t>- максимальный период отвлечения средств в дебиторскую задолженность.</w:t>
      </w:r>
    </w:p>
    <w:p w:rsidR="0083263F" w:rsidRDefault="0083263F" w:rsidP="00DF4FF4">
      <w:pPr>
        <w:widowControl w:val="0"/>
        <w:spacing w:line="360" w:lineRule="exact"/>
        <w:ind w:firstLine="709"/>
        <w:jc w:val="both"/>
        <w:rPr>
          <w:sz w:val="28"/>
        </w:rPr>
      </w:pPr>
      <w:r>
        <w:rPr>
          <w:sz w:val="28"/>
        </w:rPr>
        <w:t xml:space="preserve">На исследуемом предприятии применяются некоторые виды такого способа снижения риска как диверсификация. Однако возможности этого способа минимизации риска в </w:t>
      </w:r>
      <w:r w:rsidR="00F52E5C">
        <w:rPr>
          <w:sz w:val="28"/>
        </w:rPr>
        <w:t xml:space="preserve">ОАО «Полесье» </w:t>
      </w:r>
      <w:r>
        <w:rPr>
          <w:sz w:val="28"/>
        </w:rPr>
        <w:t xml:space="preserve"> не исчерпаны. Так целесообразным будет применение диверсификации финансовой деятельности при одновременном увеличении масштабов последней. В частности увеличение краткосрочных финансовых вложений приведет к росту ликвидности, а их диверсификация к снижению риска. </w:t>
      </w:r>
    </w:p>
    <w:p w:rsidR="0083263F" w:rsidRDefault="00F52E5C" w:rsidP="00DF4FF4">
      <w:pPr>
        <w:widowControl w:val="0"/>
        <w:spacing w:line="360" w:lineRule="exact"/>
        <w:ind w:firstLine="709"/>
        <w:jc w:val="both"/>
        <w:rPr>
          <w:sz w:val="28"/>
        </w:rPr>
      </w:pPr>
      <w:r>
        <w:rPr>
          <w:sz w:val="28"/>
        </w:rPr>
        <w:t xml:space="preserve">ОАО «Полесье» </w:t>
      </w:r>
      <w:r w:rsidR="0083263F">
        <w:rPr>
          <w:sz w:val="28"/>
        </w:rPr>
        <w:t xml:space="preserve"> необходимо учитывать риск неоптимального распределения ресурсов, экономические колебания и изменения вкуса клиентов и действия конкурентов. Для  данного предприятия эти риски имеют особенное значение, т. к. характеризуется наличием острой конкурентной борьбы как между отечественными, так и западными компаниями.</w:t>
      </w:r>
    </w:p>
    <w:p w:rsidR="0083263F" w:rsidRDefault="0083263F" w:rsidP="00DF4FF4">
      <w:pPr>
        <w:widowControl w:val="0"/>
        <w:spacing w:line="360" w:lineRule="exact"/>
        <w:ind w:firstLine="709"/>
        <w:jc w:val="both"/>
        <w:rPr>
          <w:sz w:val="28"/>
        </w:rPr>
      </w:pPr>
      <w:r>
        <w:rPr>
          <w:sz w:val="28"/>
        </w:rPr>
        <w:t>Управлять данными рисками можно с помощью маркетинговых исследований. Так целесообразно провести исследование для определения точного количества производства продукции, изучения возможных действий конкурентов и предпочтений клиентов. Результаты данных исследований могут быть использованы производственным и коммерческим отделами для определения приоритетов при распределении ресурсов в зависимости от их наличия, прогноза вкусов клиентов и с учетом действий конкурентов в производственной и маркетинговой политике.</w:t>
      </w:r>
    </w:p>
    <w:p w:rsidR="0083263F" w:rsidRDefault="0083263F" w:rsidP="00DF4FF4">
      <w:pPr>
        <w:widowControl w:val="0"/>
        <w:spacing w:line="360" w:lineRule="exact"/>
        <w:ind w:firstLine="709"/>
        <w:jc w:val="both"/>
        <w:rPr>
          <w:sz w:val="28"/>
        </w:rPr>
      </w:pPr>
      <w:r>
        <w:rPr>
          <w:sz w:val="28"/>
        </w:rPr>
        <w:t xml:space="preserve">Кроме вышеперечисленных рекомендаций по снижению рисков </w:t>
      </w:r>
      <w:r w:rsidR="00F52E5C">
        <w:rPr>
          <w:sz w:val="28"/>
        </w:rPr>
        <w:t xml:space="preserve">ОАО «Полесье» </w:t>
      </w:r>
      <w:r>
        <w:rPr>
          <w:sz w:val="28"/>
        </w:rPr>
        <w:t xml:space="preserve"> могут быть использованы методы минимизации рисков, связанные с включением дополнительных пунктов в контракты с контрагентами, таких как:</w:t>
      </w:r>
    </w:p>
    <w:p w:rsidR="0083263F" w:rsidRDefault="0083263F" w:rsidP="00DF4FF4">
      <w:pPr>
        <w:pStyle w:val="a3"/>
        <w:widowControl w:val="0"/>
        <w:spacing w:line="360" w:lineRule="exact"/>
        <w:ind w:firstLine="709"/>
      </w:pPr>
      <w:r>
        <w:t>- обеспечение востребования с контрагента по финансовой операции дополнительного уровня премии за риск;</w:t>
      </w:r>
    </w:p>
    <w:p w:rsidR="0083263F" w:rsidRDefault="0083263F" w:rsidP="00DF4FF4">
      <w:pPr>
        <w:widowControl w:val="0"/>
        <w:spacing w:line="360" w:lineRule="exact"/>
        <w:ind w:firstLine="709"/>
        <w:jc w:val="both"/>
        <w:rPr>
          <w:sz w:val="28"/>
        </w:rPr>
      </w:pPr>
      <w:r>
        <w:rPr>
          <w:sz w:val="28"/>
        </w:rPr>
        <w:t>- получение от контрагентов определенных гарантий;</w:t>
      </w:r>
    </w:p>
    <w:p w:rsidR="0083263F" w:rsidRDefault="0083263F" w:rsidP="00DF4FF4">
      <w:pPr>
        <w:pStyle w:val="a3"/>
        <w:widowControl w:val="0"/>
        <w:spacing w:line="360" w:lineRule="exact"/>
        <w:ind w:firstLine="709"/>
      </w:pPr>
      <w:r>
        <w:t>- сокращение перечня форс-мажорных обстоятельств в контрактах с контрагентами;</w:t>
      </w:r>
    </w:p>
    <w:p w:rsidR="0083263F" w:rsidRDefault="0083263F" w:rsidP="00DF4FF4">
      <w:pPr>
        <w:widowControl w:val="0"/>
        <w:spacing w:line="360" w:lineRule="exact"/>
        <w:ind w:firstLine="709"/>
        <w:jc w:val="both"/>
        <w:rPr>
          <w:sz w:val="28"/>
        </w:rPr>
      </w:pPr>
      <w:r>
        <w:rPr>
          <w:sz w:val="28"/>
        </w:rPr>
        <w:t>- обеспечение компенсации возможных финансовых потерь по рискам за счет предусматриваемой системы штрафных санкций.</w:t>
      </w:r>
    </w:p>
    <w:p w:rsidR="0083263F" w:rsidRDefault="0083263F" w:rsidP="00DF4FF4">
      <w:pPr>
        <w:widowControl w:val="0"/>
        <w:spacing w:line="360" w:lineRule="exact"/>
        <w:ind w:firstLine="709"/>
        <w:jc w:val="both"/>
      </w:pPr>
      <w:r>
        <w:rPr>
          <w:sz w:val="28"/>
        </w:rPr>
        <w:t xml:space="preserve"> На практике наиболее эффективный результат можно получить лишь при комплексном использовании различных методов снижения риска. Комбинируя их друг с другом, в самых различных сочетаниях, можно достичь также оптимальной соотносительности между уровнем достигнутого снижения риска и необходимыми для  этого дополнительными затратами.</w:t>
      </w:r>
    </w:p>
    <w:p w:rsidR="00FD530B" w:rsidRPr="00F52E5C" w:rsidRDefault="00FD530B" w:rsidP="00DF4FF4">
      <w:pPr>
        <w:widowControl w:val="0"/>
        <w:spacing w:line="360" w:lineRule="exact"/>
        <w:ind w:firstLine="709"/>
        <w:jc w:val="center"/>
        <w:rPr>
          <w:b/>
          <w:bCs/>
          <w:sz w:val="32"/>
          <w:szCs w:val="28"/>
        </w:rPr>
      </w:pPr>
      <w:r w:rsidRPr="000E60F3">
        <w:rPr>
          <w:sz w:val="28"/>
          <w:szCs w:val="28"/>
        </w:rPr>
        <w:br w:type="page"/>
      </w:r>
      <w:r w:rsidR="00F52E5C" w:rsidRPr="00F52E5C">
        <w:rPr>
          <w:b/>
          <w:bCs/>
          <w:sz w:val="32"/>
          <w:szCs w:val="28"/>
        </w:rPr>
        <w:t>ЗАКЛЮЧЕНИЕ</w:t>
      </w:r>
    </w:p>
    <w:p w:rsidR="00E21E95" w:rsidRPr="000E60F3" w:rsidRDefault="00E21E95" w:rsidP="00DF4FF4">
      <w:pPr>
        <w:widowControl w:val="0"/>
        <w:spacing w:line="360" w:lineRule="exact"/>
        <w:ind w:firstLine="709"/>
        <w:jc w:val="both"/>
        <w:rPr>
          <w:bCs/>
          <w:sz w:val="28"/>
          <w:szCs w:val="28"/>
        </w:rPr>
      </w:pPr>
    </w:p>
    <w:p w:rsidR="00E21E95" w:rsidRPr="000E60F3" w:rsidRDefault="00E21E95" w:rsidP="00DF4FF4">
      <w:pPr>
        <w:widowControl w:val="0"/>
        <w:spacing w:line="360" w:lineRule="exact"/>
        <w:ind w:firstLine="709"/>
        <w:jc w:val="both"/>
        <w:rPr>
          <w:sz w:val="28"/>
          <w:szCs w:val="28"/>
        </w:rPr>
      </w:pPr>
      <w:r w:rsidRPr="000E60F3">
        <w:rPr>
          <w:sz w:val="28"/>
          <w:szCs w:val="28"/>
        </w:rPr>
        <w:t>В условиях политической и экономической неустойчивости степень риска значительно возрастает. В средствах массовой информации постоянно рекламируются предложения мелких и средних фирм, пытающихся поправить свои дела за счет операций на рынке, используя неосведомленность предпринимателей. Чтобы преодолеть последствия риска, нужны не только смекалка и опыт, но и достаточное количество финансов. Фирмы-консультанты, поставщики средств производства, да и подрядчики, как правило, имеют ограниченные денежные ресурсы компенсации риска.</w:t>
      </w:r>
    </w:p>
    <w:p w:rsidR="00E21E95" w:rsidRPr="000E60F3" w:rsidRDefault="00E21E95" w:rsidP="00DF4FF4">
      <w:pPr>
        <w:widowControl w:val="0"/>
        <w:spacing w:line="360" w:lineRule="exact"/>
        <w:ind w:firstLine="709"/>
        <w:jc w:val="both"/>
        <w:rPr>
          <w:sz w:val="28"/>
          <w:szCs w:val="28"/>
        </w:rPr>
      </w:pPr>
      <w:r w:rsidRPr="000E60F3">
        <w:rPr>
          <w:sz w:val="28"/>
          <w:szCs w:val="28"/>
        </w:rPr>
        <w:t>Высокая степень риска какого-либо проекта заставляет разработчика искать способы его снижения. Основными способами уменьшения риска могут быть:</w:t>
      </w:r>
    </w:p>
    <w:p w:rsidR="00E21E95" w:rsidRPr="000E60F3" w:rsidRDefault="00E21E95" w:rsidP="00DF4FF4">
      <w:pPr>
        <w:widowControl w:val="0"/>
        <w:spacing w:line="360" w:lineRule="exact"/>
        <w:ind w:firstLine="709"/>
        <w:jc w:val="both"/>
        <w:rPr>
          <w:sz w:val="28"/>
          <w:szCs w:val="28"/>
        </w:rPr>
      </w:pPr>
      <w:r w:rsidRPr="000E60F3">
        <w:rPr>
          <w:sz w:val="28"/>
          <w:szCs w:val="28"/>
        </w:rPr>
        <w:t>• привлечение к разработке проекта компетентных партнеров, компаньонов и консультантов;</w:t>
      </w:r>
    </w:p>
    <w:p w:rsidR="00E21E95" w:rsidRPr="000E60F3" w:rsidRDefault="00E21E95" w:rsidP="00DF4FF4">
      <w:pPr>
        <w:widowControl w:val="0"/>
        <w:spacing w:line="360" w:lineRule="exact"/>
        <w:ind w:firstLine="709"/>
        <w:jc w:val="both"/>
        <w:rPr>
          <w:sz w:val="28"/>
          <w:szCs w:val="28"/>
        </w:rPr>
      </w:pPr>
      <w:r w:rsidRPr="000E60F3">
        <w:rPr>
          <w:sz w:val="28"/>
          <w:szCs w:val="28"/>
        </w:rPr>
        <w:t>• глубокая предпроектная проработка сопутствующих проблем;</w:t>
      </w:r>
    </w:p>
    <w:p w:rsidR="00E21E95" w:rsidRPr="000E60F3" w:rsidRDefault="00E21E95" w:rsidP="00DF4FF4">
      <w:pPr>
        <w:widowControl w:val="0"/>
        <w:spacing w:line="360" w:lineRule="exact"/>
        <w:ind w:firstLine="709"/>
        <w:jc w:val="both"/>
        <w:rPr>
          <w:sz w:val="28"/>
          <w:szCs w:val="28"/>
        </w:rPr>
      </w:pPr>
      <w:r w:rsidRPr="000E60F3">
        <w:rPr>
          <w:sz w:val="28"/>
          <w:szCs w:val="28"/>
        </w:rPr>
        <w:t>• прогнозирование тенденций развития рыночной конъюнктуры, спроса на данную продукцию или услуги;</w:t>
      </w:r>
    </w:p>
    <w:p w:rsidR="00E21E95" w:rsidRPr="000E60F3" w:rsidRDefault="00E21E95" w:rsidP="00DF4FF4">
      <w:pPr>
        <w:widowControl w:val="0"/>
        <w:spacing w:line="360" w:lineRule="exact"/>
        <w:ind w:firstLine="709"/>
        <w:jc w:val="both"/>
        <w:rPr>
          <w:sz w:val="28"/>
          <w:szCs w:val="28"/>
        </w:rPr>
      </w:pPr>
      <w:r w:rsidRPr="000E60F3">
        <w:rPr>
          <w:sz w:val="28"/>
          <w:szCs w:val="28"/>
        </w:rPr>
        <w:t>• распределение риска между участниками проекта, его соисполнителями;</w:t>
      </w:r>
    </w:p>
    <w:p w:rsidR="00E21E95" w:rsidRPr="000E60F3" w:rsidRDefault="00E21E95" w:rsidP="00DF4FF4">
      <w:pPr>
        <w:widowControl w:val="0"/>
        <w:spacing w:line="360" w:lineRule="exact"/>
        <w:ind w:firstLine="709"/>
        <w:jc w:val="both"/>
        <w:rPr>
          <w:sz w:val="28"/>
          <w:szCs w:val="28"/>
        </w:rPr>
      </w:pPr>
      <w:r w:rsidRPr="000E60F3">
        <w:rPr>
          <w:sz w:val="28"/>
          <w:szCs w:val="28"/>
        </w:rPr>
        <w:t>• страхование;</w:t>
      </w:r>
    </w:p>
    <w:p w:rsidR="00E21E95" w:rsidRPr="000E60F3" w:rsidRDefault="00E21E95" w:rsidP="00DF4FF4">
      <w:pPr>
        <w:widowControl w:val="0"/>
        <w:spacing w:line="360" w:lineRule="exact"/>
        <w:ind w:firstLine="709"/>
        <w:jc w:val="both"/>
        <w:rPr>
          <w:sz w:val="28"/>
          <w:szCs w:val="28"/>
        </w:rPr>
      </w:pPr>
      <w:r w:rsidRPr="000E60F3">
        <w:rPr>
          <w:sz w:val="28"/>
          <w:szCs w:val="28"/>
        </w:rPr>
        <w:t>• резервирование средств на покрытие непредвиденных расходов.</w:t>
      </w:r>
    </w:p>
    <w:p w:rsidR="00E21E95" w:rsidRPr="000E60F3" w:rsidRDefault="00E21E95" w:rsidP="00DF4FF4">
      <w:pPr>
        <w:widowControl w:val="0"/>
        <w:spacing w:line="360" w:lineRule="exact"/>
        <w:ind w:firstLine="709"/>
        <w:jc w:val="both"/>
        <w:rPr>
          <w:sz w:val="28"/>
          <w:szCs w:val="28"/>
        </w:rPr>
      </w:pPr>
      <w:r w:rsidRPr="000E60F3">
        <w:rPr>
          <w:sz w:val="28"/>
          <w:szCs w:val="28"/>
        </w:rPr>
        <w:t>Распределение риска состоит в том, что ответственным за риск должен стать тот компаньон проекта, который лучше других может рассчитывать и контролировать риски.</w:t>
      </w:r>
    </w:p>
    <w:p w:rsidR="00E21E95" w:rsidRPr="000E60F3" w:rsidRDefault="00E21E95" w:rsidP="00DF4FF4">
      <w:pPr>
        <w:widowControl w:val="0"/>
        <w:spacing w:line="360" w:lineRule="exact"/>
        <w:ind w:firstLine="709"/>
        <w:jc w:val="both"/>
        <w:rPr>
          <w:sz w:val="28"/>
          <w:szCs w:val="28"/>
        </w:rPr>
      </w:pPr>
      <w:r w:rsidRPr="000E60F3">
        <w:rPr>
          <w:sz w:val="28"/>
          <w:szCs w:val="28"/>
        </w:rPr>
        <w:t>Распределение риска реализуется при разработке финансового плана проекта и контрактных документов. Распределение риска между участниками проекта может быть качественным и количественным. При количественном распределении риска можно использовать концептуальную модель, базирующуюся на стандартных методах решений, основой которых является дерево вероятностей и решений, используемое для установления их последовательности.</w:t>
      </w:r>
    </w:p>
    <w:p w:rsidR="00E21E95" w:rsidRPr="000E60F3" w:rsidRDefault="00E21E95" w:rsidP="00DF4FF4">
      <w:pPr>
        <w:widowControl w:val="0"/>
        <w:spacing w:line="360" w:lineRule="exact"/>
        <w:ind w:firstLine="709"/>
        <w:jc w:val="both"/>
        <w:rPr>
          <w:sz w:val="28"/>
          <w:szCs w:val="28"/>
        </w:rPr>
      </w:pPr>
      <w:r w:rsidRPr="000E60F3">
        <w:rPr>
          <w:sz w:val="28"/>
          <w:szCs w:val="28"/>
        </w:rPr>
        <w:t>Качественное распределение риска предусматривает принятие ряда решений участниками проекта, направленных на увеличение или уменьшение числа потенциальных инвесторов, что зависит от доли риска, которую участники хотят возложить на инвесторов. Однако это затрудняет разработчикам проекта привлечение опытных инвесторов. Участники переговоров должны проявлять максимум гибкости в решении вопроса о доли риска, который они согласны принять на себя.</w:t>
      </w:r>
    </w:p>
    <w:p w:rsidR="00FD530B" w:rsidRPr="000E60F3" w:rsidRDefault="00FD530B" w:rsidP="00DF4FF4">
      <w:pPr>
        <w:widowControl w:val="0"/>
        <w:spacing w:line="360" w:lineRule="exact"/>
        <w:ind w:firstLine="709"/>
        <w:jc w:val="both"/>
        <w:rPr>
          <w:sz w:val="28"/>
          <w:szCs w:val="28"/>
        </w:rPr>
      </w:pPr>
      <w:r w:rsidRPr="000E60F3">
        <w:rPr>
          <w:sz w:val="28"/>
          <w:szCs w:val="28"/>
        </w:rPr>
        <w:t>1. Необоснованный риск, как правило, оказывает отрицательное влияние на качество проекта и его осуществление.</w:t>
      </w:r>
    </w:p>
    <w:p w:rsidR="00FD530B" w:rsidRPr="000E60F3" w:rsidRDefault="00FD530B" w:rsidP="00DF4FF4">
      <w:pPr>
        <w:widowControl w:val="0"/>
        <w:spacing w:line="360" w:lineRule="exact"/>
        <w:ind w:firstLine="709"/>
        <w:jc w:val="both"/>
        <w:rPr>
          <w:sz w:val="28"/>
          <w:szCs w:val="28"/>
        </w:rPr>
      </w:pPr>
      <w:r w:rsidRPr="000E60F3">
        <w:rPr>
          <w:sz w:val="28"/>
          <w:szCs w:val="28"/>
        </w:rPr>
        <w:t>2. Необоснованный риск в некоторых случаях может соблазнить предпринимателя принять проект к реализации и на первом этапе получить счастливый исход.</w:t>
      </w:r>
    </w:p>
    <w:p w:rsidR="00FD530B" w:rsidRPr="000E60F3" w:rsidRDefault="00FD530B" w:rsidP="00DF4FF4">
      <w:pPr>
        <w:widowControl w:val="0"/>
        <w:spacing w:line="360" w:lineRule="exact"/>
        <w:ind w:firstLine="709"/>
        <w:jc w:val="both"/>
        <w:rPr>
          <w:sz w:val="28"/>
          <w:szCs w:val="28"/>
        </w:rPr>
      </w:pPr>
      <w:r w:rsidRPr="000E60F3">
        <w:rPr>
          <w:sz w:val="28"/>
          <w:szCs w:val="28"/>
        </w:rPr>
        <w:t>3. В экономической литературе недостаточно разработаны методы и критерии оценки предпринимательского риска применительно к конкретным ситуациям и видам деятельности.</w:t>
      </w:r>
    </w:p>
    <w:p w:rsidR="00FD530B" w:rsidRPr="000E60F3" w:rsidRDefault="00FD530B" w:rsidP="00DF4FF4">
      <w:pPr>
        <w:widowControl w:val="0"/>
        <w:spacing w:line="360" w:lineRule="exact"/>
        <w:ind w:firstLine="709"/>
        <w:jc w:val="both"/>
        <w:rPr>
          <w:sz w:val="28"/>
          <w:szCs w:val="28"/>
        </w:rPr>
      </w:pPr>
      <w:r w:rsidRPr="000E60F3">
        <w:rPr>
          <w:sz w:val="28"/>
          <w:szCs w:val="28"/>
        </w:rPr>
        <w:t>4. В рыночных отношениях процессы производства, потребления, кооперирования, обращения продукции ориентируют предпринимателей на соответствующее поведение в условиях неопределенности и риска. Удачные решения вознаграждают предпринимателя хорошей прибылью, а неудачные - банкротством.</w:t>
      </w:r>
    </w:p>
    <w:p w:rsidR="00FD530B" w:rsidRPr="00F52E5C" w:rsidRDefault="00FD530B" w:rsidP="00DF4FF4">
      <w:pPr>
        <w:widowControl w:val="0"/>
        <w:spacing w:line="360" w:lineRule="exact"/>
        <w:ind w:firstLine="709"/>
        <w:jc w:val="center"/>
        <w:rPr>
          <w:b/>
          <w:bCs/>
          <w:sz w:val="28"/>
          <w:szCs w:val="28"/>
        </w:rPr>
      </w:pPr>
      <w:r w:rsidRPr="000E60F3">
        <w:rPr>
          <w:bCs/>
          <w:sz w:val="28"/>
          <w:szCs w:val="28"/>
        </w:rPr>
        <w:br w:type="page"/>
      </w:r>
      <w:r w:rsidRPr="00F52E5C">
        <w:rPr>
          <w:b/>
          <w:bCs/>
          <w:sz w:val="28"/>
          <w:szCs w:val="28"/>
        </w:rPr>
        <w:t>СПИСОК ИСПОЛЬЗОВАННЫХ ИСТОЧНИКОВ:</w:t>
      </w:r>
    </w:p>
    <w:p w:rsidR="00FD530B" w:rsidRPr="000E60F3" w:rsidRDefault="00FD530B" w:rsidP="00DF4FF4">
      <w:pPr>
        <w:widowControl w:val="0"/>
        <w:spacing w:line="360" w:lineRule="exact"/>
        <w:ind w:firstLine="709"/>
        <w:jc w:val="both"/>
        <w:rPr>
          <w:bCs/>
          <w:sz w:val="28"/>
          <w:szCs w:val="28"/>
        </w:rPr>
      </w:pPr>
    </w:p>
    <w:p w:rsidR="00F52E5C" w:rsidRPr="000E60F3" w:rsidRDefault="00F52E5C" w:rsidP="00031A47">
      <w:pPr>
        <w:widowControl w:val="0"/>
        <w:numPr>
          <w:ilvl w:val="0"/>
          <w:numId w:val="49"/>
        </w:numPr>
        <w:spacing w:line="360" w:lineRule="exact"/>
        <w:ind w:left="0" w:firstLine="709"/>
        <w:jc w:val="both"/>
        <w:rPr>
          <w:sz w:val="28"/>
          <w:szCs w:val="28"/>
        </w:rPr>
      </w:pPr>
      <w:r w:rsidRPr="000E60F3">
        <w:rPr>
          <w:sz w:val="28"/>
          <w:szCs w:val="28"/>
        </w:rPr>
        <w:t>Альгин А. П. Риск в предпринимательстве. С.-П., 1992.</w:t>
      </w:r>
    </w:p>
    <w:p w:rsidR="00F52E5C" w:rsidRPr="00E91606" w:rsidRDefault="00F52E5C" w:rsidP="00031A47">
      <w:pPr>
        <w:pStyle w:val="a3"/>
        <w:numPr>
          <w:ilvl w:val="0"/>
          <w:numId w:val="49"/>
        </w:numPr>
        <w:tabs>
          <w:tab w:val="left" w:pos="-2835"/>
        </w:tabs>
        <w:spacing w:line="360" w:lineRule="exact"/>
        <w:ind w:left="0" w:firstLine="709"/>
        <w:rPr>
          <w:szCs w:val="28"/>
        </w:rPr>
      </w:pPr>
      <w:r w:rsidRPr="00E91606">
        <w:rPr>
          <w:szCs w:val="28"/>
        </w:rPr>
        <w:t xml:space="preserve">Баканов М.И., Шеримет А.Д. Теория экономического анализа. – М.: Финансы и статистика,  </w:t>
      </w:r>
      <w:r>
        <w:rPr>
          <w:szCs w:val="28"/>
        </w:rPr>
        <w:t>2005</w:t>
      </w:r>
      <w:r w:rsidRPr="00E91606">
        <w:rPr>
          <w:szCs w:val="28"/>
        </w:rPr>
        <w:t>. – 208с.</w:t>
      </w:r>
    </w:p>
    <w:p w:rsidR="00F52E5C" w:rsidRPr="000E60F3" w:rsidRDefault="00F52E5C" w:rsidP="00031A47">
      <w:pPr>
        <w:widowControl w:val="0"/>
        <w:numPr>
          <w:ilvl w:val="0"/>
          <w:numId w:val="49"/>
        </w:numPr>
        <w:spacing w:line="360" w:lineRule="exact"/>
        <w:ind w:left="0" w:firstLine="709"/>
        <w:jc w:val="both"/>
        <w:rPr>
          <w:sz w:val="28"/>
          <w:szCs w:val="28"/>
        </w:rPr>
      </w:pPr>
      <w:r w:rsidRPr="000E60F3">
        <w:rPr>
          <w:sz w:val="28"/>
          <w:szCs w:val="28"/>
        </w:rPr>
        <w:t>Балабанов И. Т. Основы финансового менеджмента. Как управлять капиталом. М., 1994.</w:t>
      </w:r>
    </w:p>
    <w:p w:rsidR="00F52E5C" w:rsidRPr="000E60F3" w:rsidRDefault="00F52E5C" w:rsidP="00031A47">
      <w:pPr>
        <w:widowControl w:val="0"/>
        <w:numPr>
          <w:ilvl w:val="0"/>
          <w:numId w:val="49"/>
        </w:numPr>
        <w:spacing w:line="360" w:lineRule="exact"/>
        <w:ind w:left="0" w:firstLine="709"/>
        <w:jc w:val="both"/>
        <w:rPr>
          <w:sz w:val="28"/>
          <w:szCs w:val="28"/>
        </w:rPr>
      </w:pPr>
      <w:r w:rsidRPr="000E60F3">
        <w:rPr>
          <w:sz w:val="28"/>
          <w:szCs w:val="28"/>
        </w:rPr>
        <w:t>Ворст И., Ривентлоу П. Экономика фирмы. Пер. с дат. М., 1994.</w:t>
      </w:r>
    </w:p>
    <w:p w:rsidR="00F52E5C" w:rsidRDefault="00F52E5C" w:rsidP="00031A47">
      <w:pPr>
        <w:widowControl w:val="0"/>
        <w:numPr>
          <w:ilvl w:val="0"/>
          <w:numId w:val="49"/>
        </w:numPr>
        <w:shd w:val="clear" w:color="auto" w:fill="FFFFFF"/>
        <w:autoSpaceDE w:val="0"/>
        <w:autoSpaceDN w:val="0"/>
        <w:adjustRightInd w:val="0"/>
        <w:spacing w:line="360" w:lineRule="exact"/>
        <w:ind w:left="0" w:firstLine="709"/>
        <w:jc w:val="both"/>
        <w:rPr>
          <w:color w:val="000000"/>
          <w:sz w:val="28"/>
          <w:szCs w:val="28"/>
        </w:rPr>
      </w:pPr>
      <w:r>
        <w:rPr>
          <w:color w:val="000000"/>
          <w:sz w:val="28"/>
          <w:szCs w:val="28"/>
        </w:rPr>
        <w:t>Коваленко Н.Н.:</w:t>
      </w:r>
      <w:r w:rsidR="00031A47">
        <w:rPr>
          <w:color w:val="000000"/>
          <w:sz w:val="28"/>
          <w:szCs w:val="28"/>
        </w:rPr>
        <w:t xml:space="preserve"> </w:t>
      </w:r>
      <w:r>
        <w:rPr>
          <w:color w:val="000000"/>
          <w:sz w:val="28"/>
          <w:szCs w:val="28"/>
        </w:rPr>
        <w:t>Правовое регулирование страхования в Республике Беларусь: Учеб. пособие, Мн.:РИВШ,1999,400с.</w:t>
      </w:r>
    </w:p>
    <w:p w:rsidR="00F52E5C" w:rsidRPr="00E91606" w:rsidRDefault="00F52E5C" w:rsidP="00031A47">
      <w:pPr>
        <w:pStyle w:val="ad"/>
        <w:numPr>
          <w:ilvl w:val="0"/>
          <w:numId w:val="49"/>
        </w:numPr>
        <w:spacing w:after="0" w:line="360" w:lineRule="exact"/>
        <w:ind w:left="0" w:firstLine="709"/>
        <w:jc w:val="both"/>
        <w:rPr>
          <w:sz w:val="28"/>
          <w:szCs w:val="28"/>
        </w:rPr>
      </w:pPr>
      <w:r w:rsidRPr="00E91606">
        <w:rPr>
          <w:sz w:val="28"/>
          <w:szCs w:val="28"/>
        </w:rPr>
        <w:t xml:space="preserve">Мокий М.С., Скамай Л.Г., Трубочкина М.И. Экономика предприятия: Учеб. пособие / Под ред. проф. М.Г. Лапусты. – М.: ИНФРА-М, 2002. – 264с. </w:t>
      </w:r>
    </w:p>
    <w:p w:rsidR="00F52E5C" w:rsidRPr="000E60F3" w:rsidRDefault="00F52E5C" w:rsidP="00031A47">
      <w:pPr>
        <w:widowControl w:val="0"/>
        <w:numPr>
          <w:ilvl w:val="0"/>
          <w:numId w:val="49"/>
        </w:numPr>
        <w:spacing w:line="360" w:lineRule="exact"/>
        <w:ind w:left="0" w:firstLine="709"/>
        <w:jc w:val="both"/>
        <w:rPr>
          <w:sz w:val="28"/>
          <w:szCs w:val="28"/>
        </w:rPr>
      </w:pPr>
      <w:r w:rsidRPr="000E60F3">
        <w:rPr>
          <w:sz w:val="28"/>
          <w:szCs w:val="28"/>
        </w:rPr>
        <w:t>Основы предпринимательской деятельности. Под ред. проф. В. М. Власовой. М., 1994.</w:t>
      </w:r>
    </w:p>
    <w:p w:rsidR="00F52E5C" w:rsidRPr="00E91606" w:rsidRDefault="00F52E5C" w:rsidP="00031A47">
      <w:pPr>
        <w:numPr>
          <w:ilvl w:val="0"/>
          <w:numId w:val="49"/>
        </w:numPr>
        <w:spacing w:line="360" w:lineRule="exact"/>
        <w:ind w:left="0" w:firstLine="709"/>
        <w:jc w:val="both"/>
        <w:rPr>
          <w:sz w:val="28"/>
          <w:szCs w:val="28"/>
        </w:rPr>
      </w:pPr>
      <w:r w:rsidRPr="00E91606">
        <w:rPr>
          <w:sz w:val="28"/>
          <w:szCs w:val="28"/>
        </w:rPr>
        <w:t xml:space="preserve">Петрович И.М. Атаманчук Р.П. Производственная мощность и экономика предприятия. – М., </w:t>
      </w:r>
      <w:r>
        <w:rPr>
          <w:sz w:val="28"/>
          <w:szCs w:val="28"/>
        </w:rPr>
        <w:t>2005</w:t>
      </w:r>
      <w:r w:rsidRPr="00E91606">
        <w:rPr>
          <w:sz w:val="28"/>
          <w:szCs w:val="28"/>
        </w:rPr>
        <w:t>.</w:t>
      </w:r>
    </w:p>
    <w:p w:rsidR="00F52E5C" w:rsidRPr="00E91606" w:rsidRDefault="00F52E5C" w:rsidP="00031A47">
      <w:pPr>
        <w:pStyle w:val="ad"/>
        <w:numPr>
          <w:ilvl w:val="0"/>
          <w:numId w:val="49"/>
        </w:numPr>
        <w:spacing w:after="0" w:line="360" w:lineRule="exact"/>
        <w:ind w:left="0" w:firstLine="709"/>
        <w:jc w:val="both"/>
        <w:rPr>
          <w:sz w:val="28"/>
          <w:szCs w:val="28"/>
        </w:rPr>
      </w:pPr>
      <w:r w:rsidRPr="00E91606">
        <w:rPr>
          <w:sz w:val="28"/>
          <w:szCs w:val="28"/>
        </w:rPr>
        <w:t>Производственный менеджмент. Учебник для вузов / Под ред. проф. Ильенковой С. Д.. - М.: ЮНИТИ-ДАНА, 2000. – 461с.</w:t>
      </w:r>
    </w:p>
    <w:p w:rsidR="00F52E5C" w:rsidRPr="00E91606" w:rsidRDefault="00F52E5C" w:rsidP="00031A47">
      <w:pPr>
        <w:widowControl w:val="0"/>
        <w:numPr>
          <w:ilvl w:val="0"/>
          <w:numId w:val="49"/>
        </w:numPr>
        <w:kinsoku w:val="0"/>
        <w:overflowPunct w:val="0"/>
        <w:spacing w:line="360" w:lineRule="exact"/>
        <w:ind w:left="0" w:firstLine="709"/>
        <w:jc w:val="both"/>
        <w:rPr>
          <w:rFonts w:eastAsia="Batang"/>
          <w:sz w:val="28"/>
          <w:szCs w:val="28"/>
        </w:rPr>
      </w:pPr>
      <w:r w:rsidRPr="00E91606">
        <w:rPr>
          <w:rFonts w:eastAsia="Batang"/>
          <w:sz w:val="28"/>
          <w:szCs w:val="28"/>
        </w:rPr>
        <w:t>Прохоров С.А. Экономика предприятия. – М.: Наука, 2001.</w:t>
      </w:r>
    </w:p>
    <w:p w:rsidR="00F52E5C" w:rsidRPr="00E91606" w:rsidRDefault="00F52E5C" w:rsidP="00031A47">
      <w:pPr>
        <w:pStyle w:val="ad"/>
        <w:numPr>
          <w:ilvl w:val="0"/>
          <w:numId w:val="49"/>
        </w:numPr>
        <w:spacing w:after="0" w:line="360" w:lineRule="exact"/>
        <w:ind w:left="0" w:firstLine="709"/>
        <w:jc w:val="both"/>
        <w:rPr>
          <w:sz w:val="28"/>
          <w:szCs w:val="28"/>
        </w:rPr>
      </w:pPr>
      <w:r w:rsidRPr="00E91606">
        <w:rPr>
          <w:sz w:val="28"/>
          <w:szCs w:val="28"/>
        </w:rPr>
        <w:t>Ребрин Ю.И. Основы экономики и управления производством. – М.: Владос, 2002.- 329с.</w:t>
      </w:r>
      <w:hyperlink r:id="rId7" w:history="1"/>
    </w:p>
    <w:p w:rsidR="00F52E5C" w:rsidRPr="00E91606" w:rsidRDefault="00F52E5C" w:rsidP="00031A47">
      <w:pPr>
        <w:pStyle w:val="ad"/>
        <w:numPr>
          <w:ilvl w:val="0"/>
          <w:numId w:val="49"/>
        </w:numPr>
        <w:spacing w:after="0" w:line="360" w:lineRule="exact"/>
        <w:ind w:left="0" w:firstLine="709"/>
        <w:jc w:val="both"/>
        <w:rPr>
          <w:sz w:val="28"/>
          <w:szCs w:val="28"/>
        </w:rPr>
      </w:pPr>
      <w:r w:rsidRPr="00E91606">
        <w:rPr>
          <w:sz w:val="28"/>
          <w:szCs w:val="28"/>
        </w:rPr>
        <w:t xml:space="preserve">Сергеев И.В. Экономика предприятия: Учебное пособие. – М.: Финансы и статистика, </w:t>
      </w:r>
      <w:r>
        <w:rPr>
          <w:sz w:val="28"/>
          <w:szCs w:val="28"/>
        </w:rPr>
        <w:t>2004</w:t>
      </w:r>
      <w:r w:rsidRPr="00E91606">
        <w:rPr>
          <w:sz w:val="28"/>
          <w:szCs w:val="28"/>
        </w:rPr>
        <w:t>. - 304 с.</w:t>
      </w:r>
    </w:p>
    <w:p w:rsidR="00F52E5C" w:rsidRPr="00E91606" w:rsidRDefault="00F52E5C" w:rsidP="00031A47">
      <w:pPr>
        <w:widowControl w:val="0"/>
        <w:numPr>
          <w:ilvl w:val="0"/>
          <w:numId w:val="49"/>
        </w:numPr>
        <w:kinsoku w:val="0"/>
        <w:overflowPunct w:val="0"/>
        <w:spacing w:line="360" w:lineRule="exact"/>
        <w:ind w:left="0" w:firstLine="709"/>
        <w:jc w:val="both"/>
        <w:rPr>
          <w:rFonts w:eastAsia="Batang"/>
          <w:sz w:val="28"/>
          <w:szCs w:val="28"/>
        </w:rPr>
      </w:pPr>
      <w:r w:rsidRPr="00E91606">
        <w:rPr>
          <w:rFonts w:eastAsia="Batang"/>
          <w:sz w:val="28"/>
          <w:szCs w:val="28"/>
        </w:rPr>
        <w:t>Сивкова А.И., Фрадкина Е.К. Анализ финансово-хозяйственной деятельности предприятия. – Ростов н/Д: изд-во «Феникс», 2001.</w:t>
      </w:r>
    </w:p>
    <w:p w:rsidR="00F52E5C" w:rsidRDefault="00F52E5C" w:rsidP="00031A47">
      <w:pPr>
        <w:widowControl w:val="0"/>
        <w:numPr>
          <w:ilvl w:val="0"/>
          <w:numId w:val="49"/>
        </w:numPr>
        <w:shd w:val="clear" w:color="auto" w:fill="FFFFFF"/>
        <w:autoSpaceDE w:val="0"/>
        <w:autoSpaceDN w:val="0"/>
        <w:adjustRightInd w:val="0"/>
        <w:spacing w:line="360" w:lineRule="exact"/>
        <w:ind w:left="0" w:firstLine="709"/>
        <w:jc w:val="both"/>
        <w:rPr>
          <w:sz w:val="28"/>
          <w:szCs w:val="28"/>
        </w:rPr>
      </w:pPr>
      <w:r>
        <w:rPr>
          <w:color w:val="000000"/>
          <w:sz w:val="28"/>
          <w:szCs w:val="28"/>
        </w:rPr>
        <w:t>Страховое дело: Учеб. пособие/М. А. Зайцева, Л. Н. Литвинова/, Мн.:БГЭУ, 2001,286с.</w:t>
      </w:r>
    </w:p>
    <w:p w:rsidR="00F52E5C" w:rsidRPr="00E91606" w:rsidRDefault="00F52E5C" w:rsidP="00031A47">
      <w:pPr>
        <w:widowControl w:val="0"/>
        <w:numPr>
          <w:ilvl w:val="0"/>
          <w:numId w:val="49"/>
        </w:numPr>
        <w:kinsoku w:val="0"/>
        <w:overflowPunct w:val="0"/>
        <w:spacing w:line="360" w:lineRule="exact"/>
        <w:ind w:left="0" w:firstLine="709"/>
        <w:jc w:val="both"/>
        <w:rPr>
          <w:rFonts w:eastAsia="Batang"/>
          <w:sz w:val="28"/>
          <w:szCs w:val="28"/>
        </w:rPr>
      </w:pPr>
      <w:r w:rsidRPr="00E91606">
        <w:rPr>
          <w:rFonts w:eastAsia="Batang"/>
          <w:sz w:val="28"/>
          <w:szCs w:val="28"/>
          <w:lang w:val="uk-UA"/>
        </w:rPr>
        <w:t>Т</w:t>
      </w:r>
      <w:r w:rsidRPr="00E91606">
        <w:rPr>
          <w:rFonts w:eastAsia="Batang"/>
          <w:sz w:val="28"/>
          <w:szCs w:val="28"/>
        </w:rPr>
        <w:t>амбавский К.К., Петренко Е.С. Экономический анализ предприятия. – М.: Инфра-М, 2002.</w:t>
      </w:r>
    </w:p>
    <w:p w:rsidR="00F52E5C" w:rsidRDefault="00F52E5C" w:rsidP="00031A47">
      <w:pPr>
        <w:widowControl w:val="0"/>
        <w:numPr>
          <w:ilvl w:val="0"/>
          <w:numId w:val="49"/>
        </w:numPr>
        <w:spacing w:line="360" w:lineRule="exact"/>
        <w:ind w:left="0" w:firstLine="709"/>
        <w:jc w:val="both"/>
        <w:rPr>
          <w:sz w:val="28"/>
          <w:szCs w:val="28"/>
        </w:rPr>
      </w:pPr>
      <w:r w:rsidRPr="000E60F3">
        <w:rPr>
          <w:sz w:val="28"/>
          <w:szCs w:val="28"/>
        </w:rPr>
        <w:t>Умнова Н.Т. Анализ предпринимательского риска. М., 1996</w:t>
      </w:r>
    </w:p>
    <w:p w:rsidR="00F52E5C" w:rsidRPr="000E60F3" w:rsidRDefault="00F52E5C" w:rsidP="00031A47">
      <w:pPr>
        <w:widowControl w:val="0"/>
        <w:numPr>
          <w:ilvl w:val="0"/>
          <w:numId w:val="49"/>
        </w:numPr>
        <w:spacing w:line="360" w:lineRule="exact"/>
        <w:ind w:left="0" w:firstLine="709"/>
        <w:jc w:val="both"/>
        <w:rPr>
          <w:sz w:val="28"/>
          <w:szCs w:val="28"/>
        </w:rPr>
      </w:pPr>
      <w:r w:rsidRPr="000E60F3">
        <w:rPr>
          <w:sz w:val="28"/>
          <w:szCs w:val="28"/>
        </w:rPr>
        <w:t>Ушакова Н. Н., Кукурудза Л. А. и др. Экономическая стратегия деятельности торгового предприятия в условиях рыночной экономики. Киев, 1997.</w:t>
      </w:r>
    </w:p>
    <w:p w:rsidR="00F52E5C" w:rsidRPr="000E60F3" w:rsidRDefault="00F52E5C" w:rsidP="00031A47">
      <w:pPr>
        <w:widowControl w:val="0"/>
        <w:numPr>
          <w:ilvl w:val="0"/>
          <w:numId w:val="49"/>
        </w:numPr>
        <w:spacing w:line="360" w:lineRule="exact"/>
        <w:ind w:left="0" w:firstLine="709"/>
        <w:jc w:val="both"/>
        <w:rPr>
          <w:sz w:val="28"/>
          <w:szCs w:val="28"/>
        </w:rPr>
      </w:pPr>
      <w:r w:rsidRPr="000E60F3">
        <w:rPr>
          <w:sz w:val="28"/>
          <w:szCs w:val="28"/>
        </w:rPr>
        <w:t>Финансовый менеджмент. Учебно-практическое руководство. М., 1993.</w:t>
      </w:r>
    </w:p>
    <w:p w:rsidR="00F52E5C" w:rsidRPr="000E60F3" w:rsidRDefault="00F52E5C" w:rsidP="00031A47">
      <w:pPr>
        <w:widowControl w:val="0"/>
        <w:numPr>
          <w:ilvl w:val="0"/>
          <w:numId w:val="49"/>
        </w:numPr>
        <w:spacing w:line="360" w:lineRule="exact"/>
        <w:ind w:left="0" w:firstLine="709"/>
        <w:jc w:val="both"/>
        <w:rPr>
          <w:sz w:val="28"/>
          <w:szCs w:val="28"/>
        </w:rPr>
      </w:pPr>
      <w:r w:rsidRPr="000E60F3">
        <w:rPr>
          <w:sz w:val="28"/>
          <w:szCs w:val="28"/>
        </w:rPr>
        <w:t>Хизрич Роберт, Петерс Майкл. Предпринимательство. Выпуски 1-</w:t>
      </w:r>
      <w:smartTag w:uri="urn:schemas-microsoft-com:office:smarttags" w:element="metricconverter">
        <w:smartTagPr>
          <w:attr w:name="ProductID" w:val="5. М"/>
        </w:smartTagPr>
        <w:r w:rsidRPr="000E60F3">
          <w:rPr>
            <w:sz w:val="28"/>
            <w:szCs w:val="28"/>
          </w:rPr>
          <w:t>5. М</w:t>
        </w:r>
      </w:smartTag>
      <w:r w:rsidRPr="000E60F3">
        <w:rPr>
          <w:sz w:val="28"/>
          <w:szCs w:val="28"/>
        </w:rPr>
        <w:t>., 1993.</w:t>
      </w:r>
    </w:p>
    <w:p w:rsidR="00F52E5C" w:rsidRPr="00E91606" w:rsidRDefault="00F52E5C" w:rsidP="00031A47">
      <w:pPr>
        <w:pStyle w:val="a3"/>
        <w:numPr>
          <w:ilvl w:val="0"/>
          <w:numId w:val="49"/>
        </w:numPr>
        <w:tabs>
          <w:tab w:val="left" w:pos="-2835"/>
        </w:tabs>
        <w:spacing w:line="360" w:lineRule="exact"/>
        <w:ind w:left="0" w:firstLine="709"/>
        <w:rPr>
          <w:szCs w:val="28"/>
        </w:rPr>
      </w:pPr>
      <w:r w:rsidRPr="00E91606">
        <w:rPr>
          <w:szCs w:val="28"/>
        </w:rPr>
        <w:t xml:space="preserve">Экономика предприятия /В.Я. Хрипач, А.С. Головачёв, И.В. Головачёва и др.; Под ред. В.Я. Хрипача; Академия управления при Президенте Республики Белорусь. Кафедра экономики и организации производства. – Мн., </w:t>
      </w:r>
      <w:r>
        <w:rPr>
          <w:szCs w:val="28"/>
        </w:rPr>
        <w:t>2006</w:t>
      </w:r>
      <w:r w:rsidRPr="00E91606">
        <w:rPr>
          <w:szCs w:val="28"/>
        </w:rPr>
        <w:t>. – 448с.</w:t>
      </w:r>
    </w:p>
    <w:p w:rsidR="00F52E5C" w:rsidRPr="00F52E5C" w:rsidRDefault="00F52E5C" w:rsidP="00031A47">
      <w:pPr>
        <w:pStyle w:val="ad"/>
        <w:numPr>
          <w:ilvl w:val="0"/>
          <w:numId w:val="49"/>
        </w:numPr>
        <w:spacing w:after="0" w:line="360" w:lineRule="exact"/>
        <w:ind w:left="0" w:firstLine="709"/>
        <w:jc w:val="both"/>
        <w:rPr>
          <w:snapToGrid w:val="0"/>
          <w:sz w:val="28"/>
          <w:szCs w:val="28"/>
        </w:rPr>
      </w:pPr>
      <w:r w:rsidRPr="00E91606">
        <w:rPr>
          <w:sz w:val="28"/>
          <w:szCs w:val="28"/>
        </w:rPr>
        <w:t>Экономика предприятия: Учеб. пособие / Под ред. В.И.Попкова, Ю.В. Новикова. – СПб.: СПбГИЭУ, 2002. – 143 с.</w:t>
      </w:r>
    </w:p>
    <w:p w:rsidR="00F52E5C" w:rsidRPr="00E91606" w:rsidRDefault="00F52E5C" w:rsidP="00031A47">
      <w:pPr>
        <w:pStyle w:val="a3"/>
        <w:numPr>
          <w:ilvl w:val="0"/>
          <w:numId w:val="49"/>
        </w:numPr>
        <w:spacing w:line="360" w:lineRule="exact"/>
        <w:ind w:left="0" w:firstLine="709"/>
        <w:rPr>
          <w:szCs w:val="28"/>
        </w:rPr>
      </w:pPr>
      <w:r w:rsidRPr="00E91606">
        <w:rPr>
          <w:szCs w:val="28"/>
        </w:rPr>
        <w:t xml:space="preserve">«Экономика предприятия» / под редакцией В.Я. Горфинкеля, Е.М. Купрякова - Москва: «Банки и биржи», издательское объединение «Юнити», </w:t>
      </w:r>
      <w:r>
        <w:rPr>
          <w:szCs w:val="28"/>
        </w:rPr>
        <w:t>2006</w:t>
      </w:r>
      <w:r w:rsidRPr="00E91606">
        <w:rPr>
          <w:szCs w:val="28"/>
        </w:rPr>
        <w:t>.</w:t>
      </w:r>
    </w:p>
    <w:p w:rsidR="00F52E5C" w:rsidRPr="00E91606" w:rsidRDefault="00F52E5C" w:rsidP="00031A47">
      <w:pPr>
        <w:pStyle w:val="a3"/>
        <w:numPr>
          <w:ilvl w:val="0"/>
          <w:numId w:val="49"/>
        </w:numPr>
        <w:spacing w:line="360" w:lineRule="exact"/>
        <w:ind w:left="0" w:firstLine="709"/>
        <w:rPr>
          <w:szCs w:val="28"/>
        </w:rPr>
      </w:pPr>
      <w:r w:rsidRPr="00E91606">
        <w:rPr>
          <w:szCs w:val="28"/>
        </w:rPr>
        <w:t xml:space="preserve"> «Экономика предприятия» / под редакцией В.Я. Хрипача - Минск: НПЖ «Финансы, учет, аудит», </w:t>
      </w:r>
      <w:r>
        <w:rPr>
          <w:szCs w:val="28"/>
        </w:rPr>
        <w:t>2004</w:t>
      </w:r>
      <w:r w:rsidRPr="00E91606">
        <w:rPr>
          <w:szCs w:val="28"/>
        </w:rPr>
        <w:t>.</w:t>
      </w:r>
    </w:p>
    <w:p w:rsidR="00F52E5C" w:rsidRPr="00E91606" w:rsidRDefault="00F52E5C" w:rsidP="00031A47">
      <w:pPr>
        <w:pStyle w:val="a3"/>
        <w:numPr>
          <w:ilvl w:val="0"/>
          <w:numId w:val="49"/>
        </w:numPr>
        <w:spacing w:line="360" w:lineRule="exact"/>
        <w:ind w:left="0" w:firstLine="709"/>
        <w:rPr>
          <w:szCs w:val="28"/>
        </w:rPr>
      </w:pPr>
      <w:r w:rsidRPr="00E91606">
        <w:rPr>
          <w:szCs w:val="28"/>
        </w:rPr>
        <w:t>«Экономика предприятия» / под редакцией О.И. Волкова - Москва: «Инфра-М», 2002.</w:t>
      </w:r>
    </w:p>
    <w:p w:rsidR="00F52E5C" w:rsidRPr="00E91606" w:rsidRDefault="00F52E5C" w:rsidP="00031A47">
      <w:pPr>
        <w:pStyle w:val="a3"/>
        <w:numPr>
          <w:ilvl w:val="0"/>
          <w:numId w:val="49"/>
        </w:numPr>
        <w:spacing w:line="360" w:lineRule="exact"/>
        <w:ind w:left="0" w:firstLine="709"/>
        <w:rPr>
          <w:szCs w:val="28"/>
        </w:rPr>
      </w:pPr>
      <w:r w:rsidRPr="00E91606">
        <w:rPr>
          <w:szCs w:val="28"/>
        </w:rPr>
        <w:t xml:space="preserve"> «Экономика промышленности» в трех томах / под редакцией А.И. Барановского, Н.Н. Кожевникова, Н.В. Пирадовой, Том 1 «Общие вопросы экономики» - Москва: издательство МЭИ, 2000.</w:t>
      </w:r>
    </w:p>
    <w:p w:rsidR="00F52E5C" w:rsidRPr="00E91606" w:rsidRDefault="00F52E5C" w:rsidP="00031A47">
      <w:pPr>
        <w:pStyle w:val="a3"/>
        <w:numPr>
          <w:ilvl w:val="0"/>
          <w:numId w:val="49"/>
        </w:numPr>
        <w:spacing w:line="360" w:lineRule="exact"/>
        <w:ind w:left="0" w:firstLine="709"/>
        <w:rPr>
          <w:szCs w:val="28"/>
        </w:rPr>
      </w:pPr>
      <w:r w:rsidRPr="00E91606">
        <w:rPr>
          <w:szCs w:val="28"/>
        </w:rPr>
        <w:t xml:space="preserve"> «Экономическая эффективность промышленного производства» В.И. Выборнов, В.С. Маврищев.-М, </w:t>
      </w:r>
      <w:r>
        <w:rPr>
          <w:szCs w:val="28"/>
        </w:rPr>
        <w:t>2005</w:t>
      </w:r>
    </w:p>
    <w:p w:rsidR="00F52E5C" w:rsidRPr="00E91606" w:rsidRDefault="00F52E5C" w:rsidP="00031A47">
      <w:pPr>
        <w:pStyle w:val="ad"/>
        <w:spacing w:after="0" w:line="360" w:lineRule="exact"/>
        <w:ind w:left="709"/>
        <w:jc w:val="both"/>
        <w:rPr>
          <w:snapToGrid w:val="0"/>
          <w:sz w:val="28"/>
          <w:szCs w:val="28"/>
        </w:rPr>
      </w:pPr>
    </w:p>
    <w:p w:rsidR="00BD0DCB" w:rsidRPr="000E60F3" w:rsidRDefault="00BD0DCB" w:rsidP="00031A47">
      <w:pPr>
        <w:spacing w:line="360" w:lineRule="exact"/>
        <w:ind w:firstLine="709"/>
        <w:jc w:val="both"/>
        <w:rPr>
          <w:sz w:val="28"/>
          <w:szCs w:val="28"/>
        </w:rPr>
      </w:pPr>
      <w:bookmarkStart w:id="1" w:name="_GoBack"/>
      <w:bookmarkEnd w:id="1"/>
    </w:p>
    <w:sectPr w:rsidR="00BD0DCB" w:rsidRPr="000E60F3" w:rsidSect="00DF4FF4">
      <w:footerReference w:type="even" r:id="rId8"/>
      <w:footerReference w:type="default" r:id="rId9"/>
      <w:pgSz w:w="11906" w:h="16838"/>
      <w:pgMar w:top="1134" w:right="567"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444C" w:rsidRDefault="0006444C">
      <w:r>
        <w:separator/>
      </w:r>
    </w:p>
  </w:endnote>
  <w:endnote w:type="continuationSeparator" w:id="0">
    <w:p w:rsidR="0006444C" w:rsidRDefault="000644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6132" w:rsidRDefault="00296132" w:rsidP="00A33C97">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296132" w:rsidRDefault="00296132">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6132" w:rsidRDefault="00296132" w:rsidP="00F64954">
    <w:pPr>
      <w:pStyle w:val="a8"/>
      <w:framePr w:w="435" w:h="252" w:hRule="exact" w:wrap="around" w:vAnchor="text" w:hAnchor="margin" w:xAlign="center" w:y="10"/>
      <w:rPr>
        <w:rStyle w:val="aa"/>
      </w:rPr>
    </w:pPr>
    <w:r>
      <w:rPr>
        <w:rStyle w:val="aa"/>
      </w:rPr>
      <w:fldChar w:fldCharType="begin"/>
    </w:r>
    <w:r>
      <w:rPr>
        <w:rStyle w:val="aa"/>
      </w:rPr>
      <w:instrText xml:space="preserve">PAGE  </w:instrText>
    </w:r>
    <w:r>
      <w:rPr>
        <w:rStyle w:val="aa"/>
      </w:rPr>
      <w:fldChar w:fldCharType="separate"/>
    </w:r>
    <w:r w:rsidR="0061085E">
      <w:rPr>
        <w:rStyle w:val="aa"/>
        <w:noProof/>
      </w:rPr>
      <w:t>2</w:t>
    </w:r>
    <w:r>
      <w:rPr>
        <w:rStyle w:val="aa"/>
      </w:rPr>
      <w:fldChar w:fldCharType="end"/>
    </w:r>
  </w:p>
  <w:p w:rsidR="00296132" w:rsidRDefault="00296132">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444C" w:rsidRDefault="0006444C">
      <w:r>
        <w:separator/>
      </w:r>
    </w:p>
  </w:footnote>
  <w:footnote w:type="continuationSeparator" w:id="0">
    <w:p w:rsidR="0006444C" w:rsidRDefault="000644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2DE874EE"/>
    <w:lvl w:ilvl="0">
      <w:numFmt w:val="bullet"/>
      <w:lvlText w:val="*"/>
      <w:lvlJc w:val="left"/>
    </w:lvl>
  </w:abstractNum>
  <w:abstractNum w:abstractNumId="1">
    <w:nsid w:val="036A2541"/>
    <w:multiLevelType w:val="hybridMultilevel"/>
    <w:tmpl w:val="B9F223C0"/>
    <w:lvl w:ilvl="0" w:tplc="4CBE68A4">
      <w:start w:val="1"/>
      <w:numFmt w:val="decimal"/>
      <w:lvlText w:val="%1)"/>
      <w:lvlJc w:val="left"/>
      <w:pPr>
        <w:tabs>
          <w:tab w:val="num" w:pos="1065"/>
        </w:tabs>
        <w:ind w:left="106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8914B2A"/>
    <w:multiLevelType w:val="hybridMultilevel"/>
    <w:tmpl w:val="91EC80E2"/>
    <w:lvl w:ilvl="0" w:tplc="9360597A">
      <w:start w:val="1"/>
      <w:numFmt w:val="bullet"/>
      <w:lvlText w:val=""/>
      <w:lvlJc w:val="left"/>
      <w:pPr>
        <w:ind w:left="1429" w:hanging="360"/>
      </w:pPr>
      <w:rPr>
        <w:rFonts w:ascii="Symbol" w:hAnsi="Symbol" w:hint="default"/>
      </w:rPr>
    </w:lvl>
    <w:lvl w:ilvl="1" w:tplc="9360597A">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A3548AB"/>
    <w:multiLevelType w:val="hybridMultilevel"/>
    <w:tmpl w:val="262A5FD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0B3B7520"/>
    <w:multiLevelType w:val="hybridMultilevel"/>
    <w:tmpl w:val="FC8C11C8"/>
    <w:lvl w:ilvl="0" w:tplc="9360597A">
      <w:start w:val="1"/>
      <w:numFmt w:val="bullet"/>
      <w:lvlText w:val=""/>
      <w:lvlJc w:val="left"/>
      <w:pPr>
        <w:ind w:left="1069" w:hanging="360"/>
      </w:pPr>
      <w:rPr>
        <w:rFonts w:ascii="Symbol" w:hAnsi="Symbol" w:hint="default"/>
      </w:rPr>
    </w:lvl>
    <w:lvl w:ilvl="1" w:tplc="7C765094">
      <w:numFmt w:val="bullet"/>
      <w:lvlText w:val="•"/>
      <w:lvlJc w:val="left"/>
      <w:pPr>
        <w:ind w:left="2389" w:hanging="960"/>
      </w:pPr>
      <w:rPr>
        <w:rFonts w:ascii="Times New Roman" w:eastAsia="Times New Roman" w:hAnsi="Times New Roman" w:cs="Times New Roman"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
    <w:nsid w:val="0CB7677F"/>
    <w:multiLevelType w:val="hybridMultilevel"/>
    <w:tmpl w:val="89448DD8"/>
    <w:lvl w:ilvl="0" w:tplc="0419000F">
      <w:start w:val="1"/>
      <w:numFmt w:val="decimal"/>
      <w:lvlText w:val="%1."/>
      <w:lvlJc w:val="left"/>
      <w:pPr>
        <w:tabs>
          <w:tab w:val="num" w:pos="1571"/>
        </w:tabs>
        <w:ind w:left="1571" w:hanging="360"/>
      </w:pPr>
      <w:rPr>
        <w:rFonts w:ascii="Times New Roman" w:hAnsi="Times New Roman" w:cs="Times New Roman"/>
      </w:rPr>
    </w:lvl>
    <w:lvl w:ilvl="1" w:tplc="04190019">
      <w:start w:val="1"/>
      <w:numFmt w:val="lowerLetter"/>
      <w:lvlText w:val="%2."/>
      <w:lvlJc w:val="left"/>
      <w:pPr>
        <w:tabs>
          <w:tab w:val="num" w:pos="2291"/>
        </w:tabs>
        <w:ind w:left="2291" w:hanging="360"/>
      </w:pPr>
      <w:rPr>
        <w:rFonts w:ascii="Times New Roman" w:hAnsi="Times New Roman" w:cs="Times New Roman"/>
      </w:rPr>
    </w:lvl>
    <w:lvl w:ilvl="2" w:tplc="0419001B">
      <w:start w:val="1"/>
      <w:numFmt w:val="lowerRoman"/>
      <w:lvlText w:val="%3."/>
      <w:lvlJc w:val="right"/>
      <w:pPr>
        <w:tabs>
          <w:tab w:val="num" w:pos="3011"/>
        </w:tabs>
        <w:ind w:left="3011" w:hanging="180"/>
      </w:pPr>
      <w:rPr>
        <w:rFonts w:ascii="Times New Roman" w:hAnsi="Times New Roman" w:cs="Times New Roman"/>
      </w:rPr>
    </w:lvl>
    <w:lvl w:ilvl="3" w:tplc="0419000F">
      <w:start w:val="1"/>
      <w:numFmt w:val="decimal"/>
      <w:lvlText w:val="%4."/>
      <w:lvlJc w:val="left"/>
      <w:pPr>
        <w:tabs>
          <w:tab w:val="num" w:pos="3731"/>
        </w:tabs>
        <w:ind w:left="3731" w:hanging="360"/>
      </w:pPr>
      <w:rPr>
        <w:rFonts w:ascii="Times New Roman" w:hAnsi="Times New Roman" w:cs="Times New Roman"/>
      </w:rPr>
    </w:lvl>
    <w:lvl w:ilvl="4" w:tplc="04190019">
      <w:start w:val="1"/>
      <w:numFmt w:val="lowerLetter"/>
      <w:lvlText w:val="%5."/>
      <w:lvlJc w:val="left"/>
      <w:pPr>
        <w:tabs>
          <w:tab w:val="num" w:pos="4451"/>
        </w:tabs>
        <w:ind w:left="4451" w:hanging="360"/>
      </w:pPr>
      <w:rPr>
        <w:rFonts w:ascii="Times New Roman" w:hAnsi="Times New Roman" w:cs="Times New Roman"/>
      </w:rPr>
    </w:lvl>
    <w:lvl w:ilvl="5" w:tplc="0419001B">
      <w:start w:val="1"/>
      <w:numFmt w:val="lowerRoman"/>
      <w:lvlText w:val="%6."/>
      <w:lvlJc w:val="right"/>
      <w:pPr>
        <w:tabs>
          <w:tab w:val="num" w:pos="5171"/>
        </w:tabs>
        <w:ind w:left="5171" w:hanging="180"/>
      </w:pPr>
      <w:rPr>
        <w:rFonts w:ascii="Times New Roman" w:hAnsi="Times New Roman" w:cs="Times New Roman"/>
      </w:rPr>
    </w:lvl>
    <w:lvl w:ilvl="6" w:tplc="0419000F">
      <w:start w:val="1"/>
      <w:numFmt w:val="decimal"/>
      <w:lvlText w:val="%7."/>
      <w:lvlJc w:val="left"/>
      <w:pPr>
        <w:tabs>
          <w:tab w:val="num" w:pos="5891"/>
        </w:tabs>
        <w:ind w:left="5891" w:hanging="360"/>
      </w:pPr>
      <w:rPr>
        <w:rFonts w:ascii="Times New Roman" w:hAnsi="Times New Roman" w:cs="Times New Roman"/>
      </w:rPr>
    </w:lvl>
    <w:lvl w:ilvl="7" w:tplc="04190019">
      <w:start w:val="1"/>
      <w:numFmt w:val="lowerLetter"/>
      <w:lvlText w:val="%8."/>
      <w:lvlJc w:val="left"/>
      <w:pPr>
        <w:tabs>
          <w:tab w:val="num" w:pos="6611"/>
        </w:tabs>
        <w:ind w:left="6611" w:hanging="360"/>
      </w:pPr>
      <w:rPr>
        <w:rFonts w:ascii="Times New Roman" w:hAnsi="Times New Roman" w:cs="Times New Roman"/>
      </w:rPr>
    </w:lvl>
    <w:lvl w:ilvl="8" w:tplc="0419001B">
      <w:start w:val="1"/>
      <w:numFmt w:val="lowerRoman"/>
      <w:lvlText w:val="%9."/>
      <w:lvlJc w:val="right"/>
      <w:pPr>
        <w:tabs>
          <w:tab w:val="num" w:pos="7331"/>
        </w:tabs>
        <w:ind w:left="7331" w:hanging="180"/>
      </w:pPr>
      <w:rPr>
        <w:rFonts w:ascii="Times New Roman" w:hAnsi="Times New Roman" w:cs="Times New Roman"/>
      </w:rPr>
    </w:lvl>
  </w:abstractNum>
  <w:abstractNum w:abstractNumId="6">
    <w:nsid w:val="148F7622"/>
    <w:multiLevelType w:val="hybridMultilevel"/>
    <w:tmpl w:val="775A12A4"/>
    <w:lvl w:ilvl="0" w:tplc="91E473D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4A707AC"/>
    <w:multiLevelType w:val="singleLevel"/>
    <w:tmpl w:val="0419000F"/>
    <w:lvl w:ilvl="0">
      <w:start w:val="1"/>
      <w:numFmt w:val="decimal"/>
      <w:lvlText w:val="%1."/>
      <w:lvlJc w:val="left"/>
      <w:pPr>
        <w:tabs>
          <w:tab w:val="num" w:pos="360"/>
        </w:tabs>
        <w:ind w:left="360" w:hanging="360"/>
      </w:pPr>
    </w:lvl>
  </w:abstractNum>
  <w:abstractNum w:abstractNumId="8">
    <w:nsid w:val="1A266B08"/>
    <w:multiLevelType w:val="singleLevel"/>
    <w:tmpl w:val="0419000F"/>
    <w:lvl w:ilvl="0">
      <w:start w:val="1"/>
      <w:numFmt w:val="decimal"/>
      <w:lvlText w:val="%1."/>
      <w:lvlJc w:val="left"/>
      <w:pPr>
        <w:tabs>
          <w:tab w:val="num" w:pos="360"/>
        </w:tabs>
        <w:ind w:left="360" w:hanging="360"/>
      </w:pPr>
    </w:lvl>
  </w:abstractNum>
  <w:abstractNum w:abstractNumId="9">
    <w:nsid w:val="1A9C0659"/>
    <w:multiLevelType w:val="multilevel"/>
    <w:tmpl w:val="7DD25274"/>
    <w:lvl w:ilvl="0">
      <w:start w:val="1"/>
      <w:numFmt w:val="decimal"/>
      <w:lvlText w:val="%1"/>
      <w:lvlJc w:val="left"/>
      <w:pPr>
        <w:ind w:left="375" w:hanging="375"/>
      </w:pPr>
      <w:rPr>
        <w:rFonts w:hint="default"/>
      </w:rPr>
    </w:lvl>
    <w:lvl w:ilvl="1">
      <w:start w:val="2"/>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0">
    <w:nsid w:val="1BA2545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1">
    <w:nsid w:val="206C777D"/>
    <w:multiLevelType w:val="hybridMultilevel"/>
    <w:tmpl w:val="87F09306"/>
    <w:lvl w:ilvl="0" w:tplc="D6D8DAFC">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2">
    <w:nsid w:val="221C338D"/>
    <w:multiLevelType w:val="singleLevel"/>
    <w:tmpl w:val="FFFFFFFF"/>
    <w:lvl w:ilvl="0">
      <w:numFmt w:val="bullet"/>
      <w:lvlText w:val=""/>
      <w:legacy w:legacy="1" w:legacySpace="0" w:legacyIndent="360"/>
      <w:lvlJc w:val="left"/>
      <w:pPr>
        <w:ind w:left="720" w:hanging="360"/>
      </w:pPr>
      <w:rPr>
        <w:rFonts w:ascii="Symbol" w:hAnsi="Symbol" w:hint="default"/>
      </w:rPr>
    </w:lvl>
  </w:abstractNum>
  <w:abstractNum w:abstractNumId="13">
    <w:nsid w:val="23B51E06"/>
    <w:multiLevelType w:val="hybridMultilevel"/>
    <w:tmpl w:val="2C029AF0"/>
    <w:lvl w:ilvl="0" w:tplc="BE740040">
      <w:start w:val="1"/>
      <w:numFmt w:val="decimal"/>
      <w:lvlText w:val="%1)"/>
      <w:lvlJc w:val="left"/>
      <w:pPr>
        <w:tabs>
          <w:tab w:val="num" w:pos="113"/>
        </w:tabs>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2752241F"/>
    <w:multiLevelType w:val="multilevel"/>
    <w:tmpl w:val="CCE2890C"/>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nsid w:val="29416DAB"/>
    <w:multiLevelType w:val="hybridMultilevel"/>
    <w:tmpl w:val="FB84823C"/>
    <w:lvl w:ilvl="0" w:tplc="3C4CAE9C">
      <w:numFmt w:val="bullet"/>
      <w:lvlText w:val="-"/>
      <w:lvlJc w:val="left"/>
      <w:pPr>
        <w:ind w:left="1287" w:hanging="360"/>
      </w:pPr>
      <w:rPr>
        <w:rFonts w:ascii="Times New Roman" w:hAnsi="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2B232B70"/>
    <w:multiLevelType w:val="hybridMultilevel"/>
    <w:tmpl w:val="24D2F5E6"/>
    <w:lvl w:ilvl="0" w:tplc="04190001">
      <w:start w:val="1"/>
      <w:numFmt w:val="bullet"/>
      <w:lvlText w:val=""/>
      <w:lvlJc w:val="left"/>
      <w:pPr>
        <w:tabs>
          <w:tab w:val="num" w:pos="1571"/>
        </w:tabs>
        <w:ind w:left="1571"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7">
    <w:nsid w:val="2BDD6E5D"/>
    <w:multiLevelType w:val="singleLevel"/>
    <w:tmpl w:val="51FA69FE"/>
    <w:lvl w:ilvl="0">
      <w:start w:val="1"/>
      <w:numFmt w:val="decimal"/>
      <w:lvlText w:val="%1."/>
      <w:lvlJc w:val="left"/>
      <w:pPr>
        <w:tabs>
          <w:tab w:val="num" w:pos="1080"/>
        </w:tabs>
        <w:ind w:left="0" w:firstLine="720"/>
      </w:pPr>
    </w:lvl>
  </w:abstractNum>
  <w:abstractNum w:abstractNumId="18">
    <w:nsid w:val="30154026"/>
    <w:multiLevelType w:val="hybridMultilevel"/>
    <w:tmpl w:val="760E6458"/>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9">
    <w:nsid w:val="3D787242"/>
    <w:multiLevelType w:val="hybridMultilevel"/>
    <w:tmpl w:val="36F8410C"/>
    <w:lvl w:ilvl="0" w:tplc="BBEE5374">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1BC0007"/>
    <w:multiLevelType w:val="hybridMultilevel"/>
    <w:tmpl w:val="BA284632"/>
    <w:lvl w:ilvl="0" w:tplc="0C8E18BA">
      <w:start w:val="1"/>
      <w:numFmt w:val="decimal"/>
      <w:lvlText w:val="%1."/>
      <w:lvlJc w:val="left"/>
      <w:pPr>
        <w:tabs>
          <w:tab w:val="num" w:pos="1789"/>
        </w:tabs>
        <w:ind w:left="1789" w:hanging="360"/>
      </w:pPr>
      <w:rPr>
        <w:rFonts w:hint="default"/>
      </w:rPr>
    </w:lvl>
    <w:lvl w:ilvl="1" w:tplc="04190019">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21">
    <w:nsid w:val="4A17146A"/>
    <w:multiLevelType w:val="multilevel"/>
    <w:tmpl w:val="D0A61C7A"/>
    <w:lvl w:ilvl="0">
      <w:start w:val="1"/>
      <w:numFmt w:val="decimal"/>
      <w:lvlText w:val="%1"/>
      <w:lvlJc w:val="left"/>
      <w:pPr>
        <w:ind w:left="375" w:hanging="375"/>
      </w:pPr>
      <w:rPr>
        <w:rFonts w:hint="default"/>
      </w:rPr>
    </w:lvl>
    <w:lvl w:ilvl="1">
      <w:start w:val="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2">
    <w:nsid w:val="4A3B7EBF"/>
    <w:multiLevelType w:val="hybridMultilevel"/>
    <w:tmpl w:val="463CE290"/>
    <w:lvl w:ilvl="0" w:tplc="B95C9852">
      <w:start w:val="1"/>
      <w:numFmt w:val="decimal"/>
      <w:lvlText w:val="%1."/>
      <w:lvlJc w:val="left"/>
      <w:pPr>
        <w:tabs>
          <w:tab w:val="num" w:pos="1080"/>
        </w:tabs>
        <w:ind w:left="1080" w:hanging="360"/>
      </w:pPr>
      <w:rPr>
        <w:rFonts w:hint="default"/>
      </w:rPr>
    </w:lvl>
    <w:lvl w:ilvl="1" w:tplc="19FC1F7C">
      <w:start w:val="1"/>
      <w:numFmt w:val="bullet"/>
      <w:lvlText w:val=""/>
      <w:lvlJc w:val="left"/>
      <w:pPr>
        <w:tabs>
          <w:tab w:val="num" w:pos="1647"/>
        </w:tabs>
        <w:ind w:left="1647" w:hanging="360"/>
      </w:pPr>
      <w:rPr>
        <w:rFonts w:ascii="Symbol" w:hAnsi="Symbol" w:hint="default"/>
      </w:r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3">
    <w:nsid w:val="4C79739D"/>
    <w:multiLevelType w:val="hybridMultilevel"/>
    <w:tmpl w:val="5C56AA46"/>
    <w:lvl w:ilvl="0" w:tplc="22A6C4DA">
      <w:numFmt w:val="bullet"/>
      <w:lvlText w:val="•"/>
      <w:lvlJc w:val="left"/>
      <w:pPr>
        <w:ind w:left="1699" w:hanging="99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4">
    <w:nsid w:val="4D5455CE"/>
    <w:multiLevelType w:val="hybridMultilevel"/>
    <w:tmpl w:val="3B1ADCE6"/>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513B1E10"/>
    <w:multiLevelType w:val="singleLevel"/>
    <w:tmpl w:val="FFFFFFFF"/>
    <w:lvl w:ilvl="0">
      <w:numFmt w:val="bullet"/>
      <w:lvlText w:val=""/>
      <w:legacy w:legacy="1" w:legacySpace="0" w:legacyIndent="360"/>
      <w:lvlJc w:val="left"/>
      <w:pPr>
        <w:ind w:left="720" w:hanging="360"/>
      </w:pPr>
      <w:rPr>
        <w:rFonts w:ascii="Symbol" w:hAnsi="Symbol" w:hint="default"/>
      </w:rPr>
    </w:lvl>
  </w:abstractNum>
  <w:abstractNum w:abstractNumId="26">
    <w:nsid w:val="51E036D2"/>
    <w:multiLevelType w:val="multilevel"/>
    <w:tmpl w:val="6C02E368"/>
    <w:lvl w:ilvl="0">
      <w:start w:val="1"/>
      <w:numFmt w:val="decimal"/>
      <w:lvlText w:val="%1."/>
      <w:lvlJc w:val="left"/>
      <w:pPr>
        <w:tabs>
          <w:tab w:val="num" w:pos="1080"/>
        </w:tabs>
        <w:ind w:left="1080" w:hanging="360"/>
      </w:pPr>
      <w:rPr>
        <w:rFonts w:hint="default"/>
      </w:rPr>
    </w:lvl>
    <w:lvl w:ilvl="1">
      <w:start w:val="5"/>
      <w:numFmt w:val="decimal"/>
      <w:isLgl/>
      <w:lvlText w:val="%1.%2"/>
      <w:lvlJc w:val="left"/>
      <w:pPr>
        <w:tabs>
          <w:tab w:val="num" w:pos="1170"/>
        </w:tabs>
        <w:ind w:left="1170" w:hanging="45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2160"/>
        </w:tabs>
        <w:ind w:left="2160" w:hanging="144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520"/>
        </w:tabs>
        <w:ind w:left="2520" w:hanging="180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27">
    <w:nsid w:val="532859A2"/>
    <w:multiLevelType w:val="singleLevel"/>
    <w:tmpl w:val="C4904974"/>
    <w:lvl w:ilvl="0">
      <w:numFmt w:val="bullet"/>
      <w:lvlText w:val="-"/>
      <w:lvlJc w:val="left"/>
      <w:pPr>
        <w:tabs>
          <w:tab w:val="num" w:pos="927"/>
        </w:tabs>
        <w:ind w:left="927" w:hanging="360"/>
      </w:pPr>
      <w:rPr>
        <w:rFonts w:ascii="Times New Roman" w:hAnsi="Times New Roman" w:hint="default"/>
      </w:rPr>
    </w:lvl>
  </w:abstractNum>
  <w:abstractNum w:abstractNumId="28">
    <w:nsid w:val="54E93610"/>
    <w:multiLevelType w:val="hybridMultilevel"/>
    <w:tmpl w:val="6FFA4340"/>
    <w:lvl w:ilvl="0" w:tplc="22A6C4DA">
      <w:numFmt w:val="bullet"/>
      <w:lvlText w:val="•"/>
      <w:lvlJc w:val="left"/>
      <w:pPr>
        <w:ind w:left="2408" w:hanging="99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574B0E17"/>
    <w:multiLevelType w:val="singleLevel"/>
    <w:tmpl w:val="84842B6E"/>
    <w:lvl w:ilvl="0">
      <w:start w:val="1"/>
      <w:numFmt w:val="decimal"/>
      <w:lvlText w:val="%1)"/>
      <w:lvlJc w:val="left"/>
      <w:pPr>
        <w:tabs>
          <w:tab w:val="num" w:pos="927"/>
        </w:tabs>
        <w:ind w:left="927" w:hanging="360"/>
      </w:pPr>
      <w:rPr>
        <w:rFonts w:hint="default"/>
      </w:rPr>
    </w:lvl>
  </w:abstractNum>
  <w:abstractNum w:abstractNumId="30">
    <w:nsid w:val="57B74A28"/>
    <w:multiLevelType w:val="singleLevel"/>
    <w:tmpl w:val="0419000F"/>
    <w:lvl w:ilvl="0">
      <w:start w:val="1"/>
      <w:numFmt w:val="decimal"/>
      <w:lvlText w:val="%1."/>
      <w:lvlJc w:val="left"/>
      <w:pPr>
        <w:tabs>
          <w:tab w:val="num" w:pos="360"/>
        </w:tabs>
        <w:ind w:left="360" w:hanging="360"/>
      </w:pPr>
    </w:lvl>
  </w:abstractNum>
  <w:abstractNum w:abstractNumId="31">
    <w:nsid w:val="580E5305"/>
    <w:multiLevelType w:val="hybridMultilevel"/>
    <w:tmpl w:val="6114A87E"/>
    <w:lvl w:ilvl="0" w:tplc="936059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91F3895"/>
    <w:multiLevelType w:val="hybridMultilevel"/>
    <w:tmpl w:val="9D9E61B4"/>
    <w:lvl w:ilvl="0" w:tplc="F48098BA">
      <w:start w:val="1"/>
      <w:numFmt w:val="decimal"/>
      <w:lvlText w:val="%1)"/>
      <w:lvlJc w:val="left"/>
      <w:pPr>
        <w:tabs>
          <w:tab w:val="num" w:pos="1245"/>
        </w:tabs>
        <w:ind w:left="1245" w:hanging="885"/>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1260"/>
        </w:tabs>
        <w:ind w:left="126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3">
    <w:nsid w:val="5C1018A0"/>
    <w:multiLevelType w:val="hybridMultilevel"/>
    <w:tmpl w:val="CF185644"/>
    <w:lvl w:ilvl="0" w:tplc="9360597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5FA16D3E"/>
    <w:multiLevelType w:val="multilevel"/>
    <w:tmpl w:val="88A4860E"/>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5">
    <w:nsid w:val="61606F3A"/>
    <w:multiLevelType w:val="multilevel"/>
    <w:tmpl w:val="C09252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tabs>
          <w:tab w:val="num" w:pos="2160"/>
        </w:tabs>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64CD58AD"/>
    <w:multiLevelType w:val="multilevel"/>
    <w:tmpl w:val="B744322C"/>
    <w:lvl w:ilvl="0">
      <w:start w:val="1"/>
      <w:numFmt w:val="decimal"/>
      <w:lvlText w:val="%1."/>
      <w:lvlJc w:val="left"/>
      <w:pPr>
        <w:tabs>
          <w:tab w:val="num" w:pos="1429"/>
        </w:tabs>
        <w:ind w:left="1429"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7">
    <w:nsid w:val="696467E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8">
    <w:nsid w:val="6C2C1E66"/>
    <w:multiLevelType w:val="hybridMultilevel"/>
    <w:tmpl w:val="B21448B8"/>
    <w:lvl w:ilvl="0" w:tplc="3C4CAE9C">
      <w:numFmt w:val="bullet"/>
      <w:lvlText w:val="-"/>
      <w:legacy w:legacy="1" w:legacySpace="0" w:legacyIndent="356"/>
      <w:lvlJc w:val="left"/>
      <w:rPr>
        <w:rFonts w:ascii="Times New Roman" w:hAnsi="Times New Roman"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9">
    <w:nsid w:val="6F6C460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0">
    <w:nsid w:val="71A04E88"/>
    <w:multiLevelType w:val="hybridMultilevel"/>
    <w:tmpl w:val="FEC091B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1">
    <w:nsid w:val="755D3FEB"/>
    <w:multiLevelType w:val="multilevel"/>
    <w:tmpl w:val="D8282FB4"/>
    <w:lvl w:ilvl="0">
      <w:start w:val="1"/>
      <w:numFmt w:val="decimal"/>
      <w:lvlText w:val="%1."/>
      <w:lvlJc w:val="left"/>
      <w:pPr>
        <w:tabs>
          <w:tab w:val="num" w:pos="420"/>
        </w:tabs>
        <w:ind w:left="420" w:hanging="420"/>
      </w:pPr>
      <w:rPr>
        <w:rFonts w:hint="default"/>
      </w:rPr>
    </w:lvl>
    <w:lvl w:ilvl="1">
      <w:start w:val="5"/>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2">
    <w:nsid w:val="762B257A"/>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43">
    <w:nsid w:val="76CF3E94"/>
    <w:multiLevelType w:val="hybridMultilevel"/>
    <w:tmpl w:val="7E5E6902"/>
    <w:lvl w:ilvl="0" w:tplc="F55EAEA4">
      <w:start w:val="1"/>
      <w:numFmt w:val="decimal"/>
      <w:lvlText w:val="%1."/>
      <w:lvlJc w:val="left"/>
      <w:pPr>
        <w:tabs>
          <w:tab w:val="num" w:pos="1744"/>
        </w:tabs>
        <w:ind w:left="1744" w:hanging="1035"/>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44">
    <w:nsid w:val="789A7156"/>
    <w:multiLevelType w:val="hybridMultilevel"/>
    <w:tmpl w:val="A392C17C"/>
    <w:lvl w:ilvl="0" w:tplc="04190001">
      <w:start w:val="1"/>
      <w:numFmt w:val="bullet"/>
      <w:lvlText w:val=""/>
      <w:lvlJc w:val="left"/>
      <w:pPr>
        <w:tabs>
          <w:tab w:val="num" w:pos="1285"/>
        </w:tabs>
        <w:ind w:left="1285" w:hanging="360"/>
      </w:pPr>
      <w:rPr>
        <w:rFonts w:ascii="Symbol" w:hAnsi="Symbol" w:hint="default"/>
      </w:rPr>
    </w:lvl>
    <w:lvl w:ilvl="1" w:tplc="04190003" w:tentative="1">
      <w:start w:val="1"/>
      <w:numFmt w:val="bullet"/>
      <w:lvlText w:val="o"/>
      <w:lvlJc w:val="left"/>
      <w:pPr>
        <w:tabs>
          <w:tab w:val="num" w:pos="2005"/>
        </w:tabs>
        <w:ind w:left="2005" w:hanging="360"/>
      </w:pPr>
      <w:rPr>
        <w:rFonts w:ascii="Courier New" w:hAnsi="Courier New" w:cs="Courier New" w:hint="default"/>
      </w:rPr>
    </w:lvl>
    <w:lvl w:ilvl="2" w:tplc="04190005" w:tentative="1">
      <w:start w:val="1"/>
      <w:numFmt w:val="bullet"/>
      <w:lvlText w:val=""/>
      <w:lvlJc w:val="left"/>
      <w:pPr>
        <w:tabs>
          <w:tab w:val="num" w:pos="2725"/>
        </w:tabs>
        <w:ind w:left="2725" w:hanging="360"/>
      </w:pPr>
      <w:rPr>
        <w:rFonts w:ascii="Wingdings" w:hAnsi="Wingdings" w:hint="default"/>
      </w:rPr>
    </w:lvl>
    <w:lvl w:ilvl="3" w:tplc="04190001" w:tentative="1">
      <w:start w:val="1"/>
      <w:numFmt w:val="bullet"/>
      <w:lvlText w:val=""/>
      <w:lvlJc w:val="left"/>
      <w:pPr>
        <w:tabs>
          <w:tab w:val="num" w:pos="3445"/>
        </w:tabs>
        <w:ind w:left="3445" w:hanging="360"/>
      </w:pPr>
      <w:rPr>
        <w:rFonts w:ascii="Symbol" w:hAnsi="Symbol" w:hint="default"/>
      </w:rPr>
    </w:lvl>
    <w:lvl w:ilvl="4" w:tplc="04190003" w:tentative="1">
      <w:start w:val="1"/>
      <w:numFmt w:val="bullet"/>
      <w:lvlText w:val="o"/>
      <w:lvlJc w:val="left"/>
      <w:pPr>
        <w:tabs>
          <w:tab w:val="num" w:pos="4165"/>
        </w:tabs>
        <w:ind w:left="4165" w:hanging="360"/>
      </w:pPr>
      <w:rPr>
        <w:rFonts w:ascii="Courier New" w:hAnsi="Courier New" w:cs="Courier New" w:hint="default"/>
      </w:rPr>
    </w:lvl>
    <w:lvl w:ilvl="5" w:tplc="04190005" w:tentative="1">
      <w:start w:val="1"/>
      <w:numFmt w:val="bullet"/>
      <w:lvlText w:val=""/>
      <w:lvlJc w:val="left"/>
      <w:pPr>
        <w:tabs>
          <w:tab w:val="num" w:pos="4885"/>
        </w:tabs>
        <w:ind w:left="4885" w:hanging="360"/>
      </w:pPr>
      <w:rPr>
        <w:rFonts w:ascii="Wingdings" w:hAnsi="Wingdings" w:hint="default"/>
      </w:rPr>
    </w:lvl>
    <w:lvl w:ilvl="6" w:tplc="04190001" w:tentative="1">
      <w:start w:val="1"/>
      <w:numFmt w:val="bullet"/>
      <w:lvlText w:val=""/>
      <w:lvlJc w:val="left"/>
      <w:pPr>
        <w:tabs>
          <w:tab w:val="num" w:pos="5605"/>
        </w:tabs>
        <w:ind w:left="5605" w:hanging="360"/>
      </w:pPr>
      <w:rPr>
        <w:rFonts w:ascii="Symbol" w:hAnsi="Symbol" w:hint="default"/>
      </w:rPr>
    </w:lvl>
    <w:lvl w:ilvl="7" w:tplc="04190003" w:tentative="1">
      <w:start w:val="1"/>
      <w:numFmt w:val="bullet"/>
      <w:lvlText w:val="o"/>
      <w:lvlJc w:val="left"/>
      <w:pPr>
        <w:tabs>
          <w:tab w:val="num" w:pos="6325"/>
        </w:tabs>
        <w:ind w:left="6325" w:hanging="360"/>
      </w:pPr>
      <w:rPr>
        <w:rFonts w:ascii="Courier New" w:hAnsi="Courier New" w:cs="Courier New" w:hint="default"/>
      </w:rPr>
    </w:lvl>
    <w:lvl w:ilvl="8" w:tplc="04190005" w:tentative="1">
      <w:start w:val="1"/>
      <w:numFmt w:val="bullet"/>
      <w:lvlText w:val=""/>
      <w:lvlJc w:val="left"/>
      <w:pPr>
        <w:tabs>
          <w:tab w:val="num" w:pos="7045"/>
        </w:tabs>
        <w:ind w:left="7045" w:hanging="360"/>
      </w:pPr>
      <w:rPr>
        <w:rFonts w:ascii="Wingdings" w:hAnsi="Wingdings" w:hint="default"/>
      </w:rPr>
    </w:lvl>
  </w:abstractNum>
  <w:abstractNum w:abstractNumId="45">
    <w:nsid w:val="7FE421E7"/>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45"/>
  </w:num>
  <w:num w:numId="2">
    <w:abstractNumId w:val="26"/>
  </w:num>
  <w:num w:numId="3">
    <w:abstractNumId w:val="44"/>
  </w:num>
  <w:num w:numId="4">
    <w:abstractNumId w:val="40"/>
  </w:num>
  <w:num w:numId="5">
    <w:abstractNumId w:val="0"/>
    <w:lvlOverride w:ilvl="0">
      <w:lvl w:ilvl="0">
        <w:start w:val="65535"/>
        <w:numFmt w:val="bullet"/>
        <w:lvlText w:val="•"/>
        <w:legacy w:legacy="1" w:legacySpace="0" w:legacyIndent="345"/>
        <w:lvlJc w:val="left"/>
        <w:rPr>
          <w:rFonts w:ascii="Times New Roman" w:hAnsi="Times New Roman" w:cs="Times New Roman" w:hint="default"/>
        </w:rPr>
      </w:lvl>
    </w:lvlOverride>
  </w:num>
  <w:num w:numId="6">
    <w:abstractNumId w:val="34"/>
  </w:num>
  <w:num w:numId="7">
    <w:abstractNumId w:val="41"/>
  </w:num>
  <w:num w:numId="8">
    <w:abstractNumId w:val="37"/>
  </w:num>
  <w:num w:numId="9">
    <w:abstractNumId w:val="39"/>
  </w:num>
  <w:num w:numId="10">
    <w:abstractNumId w:val="8"/>
  </w:num>
  <w:num w:numId="11">
    <w:abstractNumId w:val="30"/>
  </w:num>
  <w:num w:numId="12">
    <w:abstractNumId w:val="10"/>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17"/>
  </w:num>
  <w:num w:numId="16">
    <w:abstractNumId w:val="0"/>
    <w:lvlOverride w:ilvl="0">
      <w:lvl w:ilvl="0">
        <w:start w:val="65535"/>
        <w:numFmt w:val="bullet"/>
        <w:lvlText w:val="•"/>
        <w:legacy w:legacy="1" w:legacySpace="0" w:legacyIndent="173"/>
        <w:lvlJc w:val="left"/>
        <w:rPr>
          <w:rFonts w:ascii="Times New Roman" w:hAnsi="Times New Roman" w:cs="Times New Roman" w:hint="default"/>
        </w:rPr>
      </w:lvl>
    </w:lvlOverride>
  </w:num>
  <w:num w:numId="17">
    <w:abstractNumId w:val="24"/>
  </w:num>
  <w:num w:numId="18">
    <w:abstractNumId w:val="9"/>
  </w:num>
  <w:num w:numId="19">
    <w:abstractNumId w:val="21"/>
  </w:num>
  <w:num w:numId="20">
    <w:abstractNumId w:val="0"/>
    <w:lvlOverride w:ilvl="0">
      <w:lvl w:ilvl="0">
        <w:start w:val="65535"/>
        <w:numFmt w:val="bullet"/>
        <w:lvlText w:val="-"/>
        <w:legacy w:legacy="1" w:legacySpace="0" w:legacyIndent="158"/>
        <w:lvlJc w:val="left"/>
        <w:rPr>
          <w:rFonts w:ascii="Times New Roman" w:hAnsi="Times New Roman" w:cs="Times New Roman" w:hint="default"/>
        </w:rPr>
      </w:lvl>
    </w:lvlOverride>
  </w:num>
  <w:num w:numId="21">
    <w:abstractNumId w:val="14"/>
  </w:num>
  <w:num w:numId="22">
    <w:abstractNumId w:val="29"/>
  </w:num>
  <w:num w:numId="23">
    <w:abstractNumId w:val="42"/>
  </w:num>
  <w:num w:numId="24">
    <w:abstractNumId w:val="22"/>
  </w:num>
  <w:num w:numId="25">
    <w:abstractNumId w:val="18"/>
  </w:num>
  <w:num w:numId="26">
    <w:abstractNumId w:val="35"/>
  </w:num>
  <w:num w:numId="27">
    <w:abstractNumId w:val="20"/>
  </w:num>
  <w:num w:numId="28">
    <w:abstractNumId w:val="38"/>
  </w:num>
  <w:num w:numId="29">
    <w:abstractNumId w:val="15"/>
  </w:num>
  <w:num w:numId="30">
    <w:abstractNumId w:val="25"/>
  </w:num>
  <w:num w:numId="31">
    <w:abstractNumId w:val="12"/>
  </w:num>
  <w:num w:numId="32">
    <w:abstractNumId w:val="19"/>
  </w:num>
  <w:num w:numId="33">
    <w:abstractNumId w:val="6"/>
  </w:num>
  <w:num w:numId="34">
    <w:abstractNumId w:val="16"/>
  </w:num>
  <w:num w:numId="35">
    <w:abstractNumId w:val="13"/>
  </w:num>
  <w:num w:numId="36">
    <w:abstractNumId w:val="27"/>
  </w:num>
  <w:num w:numId="37">
    <w:abstractNumId w:val="5"/>
  </w:num>
  <w:num w:numId="3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1"/>
  </w:num>
  <w:num w:numId="40">
    <w:abstractNumId w:val="23"/>
  </w:num>
  <w:num w:numId="41">
    <w:abstractNumId w:val="28"/>
  </w:num>
  <w:num w:numId="42">
    <w:abstractNumId w:val="11"/>
  </w:num>
  <w:num w:numId="43">
    <w:abstractNumId w:val="4"/>
  </w:num>
  <w:num w:numId="44">
    <w:abstractNumId w:val="33"/>
  </w:num>
  <w:num w:numId="45">
    <w:abstractNumId w:val="2"/>
  </w:num>
  <w:num w:numId="46">
    <w:abstractNumId w:val="43"/>
  </w:num>
  <w:num w:numId="47">
    <w:abstractNumId w:val="36"/>
  </w:num>
  <w:num w:numId="48">
    <w:abstractNumId w:val="1"/>
  </w:num>
  <w:num w:numId="4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C425C"/>
    <w:rsid w:val="00031A47"/>
    <w:rsid w:val="0006444C"/>
    <w:rsid w:val="00086397"/>
    <w:rsid w:val="000B0465"/>
    <w:rsid w:val="000D1C2D"/>
    <w:rsid w:val="000E60F3"/>
    <w:rsid w:val="00130227"/>
    <w:rsid w:val="00144774"/>
    <w:rsid w:val="00171394"/>
    <w:rsid w:val="001A3BB3"/>
    <w:rsid w:val="001B4BBC"/>
    <w:rsid w:val="00256513"/>
    <w:rsid w:val="002728AF"/>
    <w:rsid w:val="00296132"/>
    <w:rsid w:val="0033280F"/>
    <w:rsid w:val="00342862"/>
    <w:rsid w:val="0061085E"/>
    <w:rsid w:val="00740A62"/>
    <w:rsid w:val="0083263F"/>
    <w:rsid w:val="00874213"/>
    <w:rsid w:val="008C5278"/>
    <w:rsid w:val="008E700A"/>
    <w:rsid w:val="00A33C97"/>
    <w:rsid w:val="00AC425C"/>
    <w:rsid w:val="00AF1974"/>
    <w:rsid w:val="00BC488F"/>
    <w:rsid w:val="00BC4FC3"/>
    <w:rsid w:val="00BD0DCB"/>
    <w:rsid w:val="00C20B22"/>
    <w:rsid w:val="00CB45C2"/>
    <w:rsid w:val="00DF4FF4"/>
    <w:rsid w:val="00E12E63"/>
    <w:rsid w:val="00E21E95"/>
    <w:rsid w:val="00EB2807"/>
    <w:rsid w:val="00F3208A"/>
    <w:rsid w:val="00F351A5"/>
    <w:rsid w:val="00F52E5C"/>
    <w:rsid w:val="00F64954"/>
    <w:rsid w:val="00FA6619"/>
    <w:rsid w:val="00FD530B"/>
    <w:rsid w:val="00FF0B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9"/>
    <o:shapelayout v:ext="edit">
      <o:idmap v:ext="edit" data="1"/>
    </o:shapelayout>
  </w:shapeDefaults>
  <w:decimalSymbol w:val=","/>
  <w:listSeparator w:val=";"/>
  <w15:chartTrackingRefBased/>
  <w15:docId w15:val="{F1108F75-C9C7-4661-8705-9E24DDF4A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uiPriority="9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uiPriority="9" w:qFormat="1"/>
    <w:lsdException w:name="heading 8" w:semiHidden="1" w:unhideWhenUsed="1" w:qFormat="1"/>
    <w:lsdException w:name="heading 9" w:semiHidden="1" w:unhideWhenUsed="1" w:qFormat="1"/>
    <w:lsdException w:name="header" w:uiPriority="99"/>
    <w:lsdException w:name="footer" w:uiPriority="99"/>
    <w:lsdException w:name="caption" w:uiPriority="35" w:qFormat="1"/>
    <w:lsdException w:name="endnote text" w:uiPriority="99"/>
    <w:lsdException w:name="List Number" w:uiPriority="99"/>
    <w:lsdException w:name="Title" w:qFormat="1"/>
    <w:lsdException w:name="Body Text" w:uiPriority="99"/>
    <w:lsdException w:name="Subtitle" w:qFormat="1"/>
    <w:lsdException w:name="Body Text 2" w:uiPriority="99"/>
    <w:lsdException w:name="Body Text Indent 3" w:uiPriority="99"/>
    <w:lsdException w:name="Hyperlink" w:uiPriority="99"/>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425C"/>
  </w:style>
  <w:style w:type="paragraph" w:styleId="1">
    <w:name w:val="heading 1"/>
    <w:basedOn w:val="a"/>
    <w:next w:val="a"/>
    <w:link w:val="10"/>
    <w:qFormat/>
    <w:rsid w:val="00342862"/>
    <w:pPr>
      <w:keepNext/>
      <w:spacing w:line="360" w:lineRule="auto"/>
      <w:ind w:firstLine="720"/>
      <w:jc w:val="both"/>
      <w:outlineLvl w:val="0"/>
    </w:pPr>
    <w:rPr>
      <w:snapToGrid w:val="0"/>
      <w:sz w:val="28"/>
    </w:rPr>
  </w:style>
  <w:style w:type="paragraph" w:styleId="2">
    <w:name w:val="heading 2"/>
    <w:basedOn w:val="a"/>
    <w:next w:val="a"/>
    <w:link w:val="20"/>
    <w:uiPriority w:val="99"/>
    <w:qFormat/>
    <w:rsid w:val="00BC488F"/>
    <w:pPr>
      <w:keepNext/>
      <w:spacing w:before="240" w:after="60"/>
      <w:outlineLvl w:val="1"/>
    </w:pPr>
    <w:rPr>
      <w:rFonts w:ascii="Arial" w:hAnsi="Arial" w:cs="Arial"/>
      <w:b/>
      <w:bCs/>
      <w:i/>
      <w:iCs/>
      <w:sz w:val="28"/>
      <w:szCs w:val="28"/>
    </w:rPr>
  </w:style>
  <w:style w:type="paragraph" w:styleId="7">
    <w:name w:val="heading 7"/>
    <w:basedOn w:val="a"/>
    <w:next w:val="a"/>
    <w:link w:val="70"/>
    <w:uiPriority w:val="9"/>
    <w:qFormat/>
    <w:rsid w:val="0083263F"/>
    <w:pPr>
      <w:keepNext/>
      <w:spacing w:line="340" w:lineRule="exact"/>
      <w:ind w:firstLine="567"/>
      <w:jc w:val="both"/>
      <w:outlineLvl w:val="6"/>
    </w:pPr>
    <w:rPr>
      <w:rFonts w:ascii="Courier" w:hAnsi="Courier"/>
      <w:i/>
      <w:spacing w:val="12"/>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AC425C"/>
    <w:pPr>
      <w:spacing w:line="360" w:lineRule="auto"/>
      <w:ind w:firstLine="720"/>
      <w:jc w:val="both"/>
    </w:pPr>
    <w:rPr>
      <w:snapToGrid w:val="0"/>
      <w:sz w:val="28"/>
    </w:rPr>
  </w:style>
  <w:style w:type="paragraph" w:styleId="21">
    <w:name w:val="Body Text Indent 2"/>
    <w:basedOn w:val="a"/>
    <w:link w:val="22"/>
    <w:rsid w:val="00342862"/>
    <w:pPr>
      <w:spacing w:after="120" w:line="480" w:lineRule="auto"/>
      <w:ind w:left="283"/>
    </w:pPr>
  </w:style>
  <w:style w:type="paragraph" w:styleId="3">
    <w:name w:val="Body Text Indent 3"/>
    <w:basedOn w:val="a"/>
    <w:link w:val="30"/>
    <w:uiPriority w:val="99"/>
    <w:rsid w:val="00342862"/>
    <w:pPr>
      <w:spacing w:after="120"/>
      <w:ind w:left="283"/>
    </w:pPr>
    <w:rPr>
      <w:sz w:val="16"/>
      <w:szCs w:val="16"/>
    </w:rPr>
  </w:style>
  <w:style w:type="paragraph" w:customStyle="1" w:styleId="14pt">
    <w:name w:val="Обычный + 14 pt"/>
    <w:aliases w:val="по центру,по ширине,межстрочный интервал половинный"/>
    <w:basedOn w:val="a"/>
    <w:rsid w:val="00144774"/>
    <w:pPr>
      <w:spacing w:line="360" w:lineRule="auto"/>
      <w:jc w:val="both"/>
    </w:pPr>
    <w:rPr>
      <w:sz w:val="28"/>
      <w:szCs w:val="24"/>
    </w:rPr>
  </w:style>
  <w:style w:type="table" w:styleId="a5">
    <w:name w:val="Table Grid"/>
    <w:basedOn w:val="a1"/>
    <w:rsid w:val="00FF0B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Title"/>
    <w:basedOn w:val="a"/>
    <w:link w:val="a7"/>
    <w:qFormat/>
    <w:rsid w:val="00FD530B"/>
    <w:pPr>
      <w:spacing w:line="360" w:lineRule="auto"/>
      <w:jc w:val="center"/>
    </w:pPr>
    <w:rPr>
      <w:b/>
      <w:snapToGrid w:val="0"/>
      <w:sz w:val="28"/>
    </w:rPr>
  </w:style>
  <w:style w:type="paragraph" w:styleId="a8">
    <w:name w:val="footer"/>
    <w:basedOn w:val="a"/>
    <w:link w:val="a9"/>
    <w:uiPriority w:val="99"/>
    <w:rsid w:val="00BC488F"/>
    <w:pPr>
      <w:tabs>
        <w:tab w:val="center" w:pos="4153"/>
        <w:tab w:val="right" w:pos="8306"/>
      </w:tabs>
    </w:pPr>
  </w:style>
  <w:style w:type="character" w:styleId="aa">
    <w:name w:val="page number"/>
    <w:basedOn w:val="a0"/>
    <w:rsid w:val="008E700A"/>
  </w:style>
  <w:style w:type="paragraph" w:styleId="23">
    <w:name w:val="Body Text 2"/>
    <w:basedOn w:val="a"/>
    <w:link w:val="24"/>
    <w:uiPriority w:val="99"/>
    <w:rsid w:val="00F64954"/>
    <w:pPr>
      <w:spacing w:after="120" w:line="480" w:lineRule="auto"/>
    </w:pPr>
  </w:style>
  <w:style w:type="character" w:customStyle="1" w:styleId="24">
    <w:name w:val="Основной текст 2 Знак"/>
    <w:basedOn w:val="a0"/>
    <w:link w:val="23"/>
    <w:uiPriority w:val="99"/>
    <w:rsid w:val="00F64954"/>
  </w:style>
  <w:style w:type="paragraph" w:styleId="ab">
    <w:name w:val="header"/>
    <w:basedOn w:val="a"/>
    <w:link w:val="ac"/>
    <w:uiPriority w:val="99"/>
    <w:rsid w:val="00F64954"/>
    <w:pPr>
      <w:tabs>
        <w:tab w:val="center" w:pos="4677"/>
        <w:tab w:val="right" w:pos="9355"/>
      </w:tabs>
    </w:pPr>
  </w:style>
  <w:style w:type="character" w:customStyle="1" w:styleId="ac">
    <w:name w:val="Верхний колонтитул Знак"/>
    <w:basedOn w:val="a0"/>
    <w:link w:val="ab"/>
    <w:uiPriority w:val="99"/>
    <w:rsid w:val="00F64954"/>
  </w:style>
  <w:style w:type="paragraph" w:styleId="ad">
    <w:name w:val="Body Text"/>
    <w:basedOn w:val="a"/>
    <w:link w:val="ae"/>
    <w:uiPriority w:val="99"/>
    <w:rsid w:val="00F64954"/>
    <w:pPr>
      <w:spacing w:after="120"/>
    </w:pPr>
  </w:style>
  <w:style w:type="character" w:customStyle="1" w:styleId="ae">
    <w:name w:val="Основной текст Знак"/>
    <w:basedOn w:val="a0"/>
    <w:link w:val="ad"/>
    <w:uiPriority w:val="99"/>
    <w:rsid w:val="00F64954"/>
  </w:style>
  <w:style w:type="paragraph" w:styleId="af">
    <w:name w:val="footnote text"/>
    <w:basedOn w:val="a"/>
    <w:link w:val="af0"/>
    <w:rsid w:val="00F64954"/>
  </w:style>
  <w:style w:type="character" w:customStyle="1" w:styleId="af0">
    <w:name w:val="Текст сноски Знак"/>
    <w:basedOn w:val="a0"/>
    <w:link w:val="af"/>
    <w:rsid w:val="00F64954"/>
  </w:style>
  <w:style w:type="character" w:styleId="af1">
    <w:name w:val="footnote reference"/>
    <w:basedOn w:val="a0"/>
    <w:rsid w:val="00F64954"/>
    <w:rPr>
      <w:vertAlign w:val="superscript"/>
    </w:rPr>
  </w:style>
  <w:style w:type="character" w:customStyle="1" w:styleId="70">
    <w:name w:val="Заголовок 7 Знак"/>
    <w:basedOn w:val="a0"/>
    <w:link w:val="7"/>
    <w:uiPriority w:val="9"/>
    <w:rsid w:val="0083263F"/>
    <w:rPr>
      <w:rFonts w:ascii="Courier" w:hAnsi="Courier"/>
      <w:i/>
      <w:spacing w:val="12"/>
      <w:sz w:val="26"/>
    </w:rPr>
  </w:style>
  <w:style w:type="character" w:customStyle="1" w:styleId="30">
    <w:name w:val="Основной текст с отступом 3 Знак"/>
    <w:basedOn w:val="a0"/>
    <w:link w:val="3"/>
    <w:uiPriority w:val="99"/>
    <w:rsid w:val="0083263F"/>
    <w:rPr>
      <w:sz w:val="16"/>
      <w:szCs w:val="16"/>
    </w:rPr>
  </w:style>
  <w:style w:type="character" w:customStyle="1" w:styleId="a9">
    <w:name w:val="Нижний колонтитул Знак"/>
    <w:basedOn w:val="a0"/>
    <w:link w:val="a8"/>
    <w:uiPriority w:val="99"/>
    <w:rsid w:val="0083263F"/>
  </w:style>
  <w:style w:type="character" w:customStyle="1" w:styleId="10">
    <w:name w:val="Заголовок 1 Знак"/>
    <w:basedOn w:val="a0"/>
    <w:link w:val="1"/>
    <w:rsid w:val="0083263F"/>
    <w:rPr>
      <w:snapToGrid w:val="0"/>
      <w:sz w:val="28"/>
    </w:rPr>
  </w:style>
  <w:style w:type="character" w:customStyle="1" w:styleId="20">
    <w:name w:val="Заголовок 2 Знак"/>
    <w:basedOn w:val="a0"/>
    <w:link w:val="2"/>
    <w:uiPriority w:val="99"/>
    <w:rsid w:val="0083263F"/>
    <w:rPr>
      <w:rFonts w:ascii="Arial" w:hAnsi="Arial" w:cs="Arial"/>
      <w:b/>
      <w:bCs/>
      <w:i/>
      <w:iCs/>
      <w:sz w:val="28"/>
      <w:szCs w:val="28"/>
    </w:rPr>
  </w:style>
  <w:style w:type="paragraph" w:styleId="af2">
    <w:name w:val="List Paragraph"/>
    <w:basedOn w:val="a"/>
    <w:uiPriority w:val="34"/>
    <w:qFormat/>
    <w:rsid w:val="0083263F"/>
    <w:pPr>
      <w:ind w:left="720"/>
      <w:contextualSpacing/>
    </w:pPr>
    <w:rPr>
      <w:sz w:val="24"/>
      <w:szCs w:val="24"/>
    </w:rPr>
  </w:style>
  <w:style w:type="character" w:customStyle="1" w:styleId="a4">
    <w:name w:val="Основной текст с отступом Знак"/>
    <w:basedOn w:val="a0"/>
    <w:link w:val="a3"/>
    <w:rsid w:val="0083263F"/>
    <w:rPr>
      <w:snapToGrid w:val="0"/>
      <w:sz w:val="28"/>
    </w:rPr>
  </w:style>
  <w:style w:type="character" w:customStyle="1" w:styleId="22">
    <w:name w:val="Основной текст с отступом 2 Знак"/>
    <w:basedOn w:val="a0"/>
    <w:link w:val="21"/>
    <w:rsid w:val="0083263F"/>
  </w:style>
  <w:style w:type="paragraph" w:customStyle="1" w:styleId="11">
    <w:name w:val="Стиль1"/>
    <w:basedOn w:val="a"/>
    <w:rsid w:val="0083263F"/>
    <w:pPr>
      <w:spacing w:line="240" w:lineRule="exact"/>
      <w:ind w:firstLine="284"/>
      <w:jc w:val="both"/>
    </w:pPr>
    <w:rPr>
      <w:sz w:val="22"/>
    </w:rPr>
  </w:style>
  <w:style w:type="paragraph" w:customStyle="1" w:styleId="TableCode">
    <w:name w:val="TableCode"/>
    <w:basedOn w:val="a"/>
    <w:autoRedefine/>
    <w:rsid w:val="0083263F"/>
    <w:pPr>
      <w:widowControl w:val="0"/>
      <w:spacing w:line="360" w:lineRule="auto"/>
      <w:jc w:val="both"/>
    </w:pPr>
    <w:rPr>
      <w:sz w:val="24"/>
      <w:szCs w:val="28"/>
    </w:rPr>
  </w:style>
  <w:style w:type="paragraph" w:styleId="HTML">
    <w:name w:val="HTML Preformatted"/>
    <w:basedOn w:val="a"/>
    <w:link w:val="HTML0"/>
    <w:rsid w:val="008326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rsid w:val="0083263F"/>
    <w:rPr>
      <w:rFonts w:ascii="Courier New" w:hAnsi="Courier New" w:cs="Courier New"/>
    </w:rPr>
  </w:style>
  <w:style w:type="character" w:customStyle="1" w:styleId="a7">
    <w:name w:val="Название Знак"/>
    <w:basedOn w:val="a0"/>
    <w:link w:val="a6"/>
    <w:rsid w:val="0083263F"/>
    <w:rPr>
      <w:b/>
      <w:snapToGrid w:val="0"/>
      <w:sz w:val="28"/>
    </w:rPr>
  </w:style>
  <w:style w:type="paragraph" w:customStyle="1" w:styleId="af3">
    <w:name w:val="мой стиль ++"/>
    <w:basedOn w:val="a"/>
    <w:rsid w:val="0083263F"/>
    <w:pPr>
      <w:widowControl w:val="0"/>
      <w:spacing w:line="360" w:lineRule="auto"/>
      <w:ind w:firstLine="851"/>
    </w:pPr>
    <w:rPr>
      <w:rFonts w:eastAsia="SimSun"/>
      <w:sz w:val="28"/>
      <w:szCs w:val="28"/>
    </w:rPr>
  </w:style>
  <w:style w:type="paragraph" w:customStyle="1" w:styleId="xl58">
    <w:name w:val="xl58"/>
    <w:basedOn w:val="a"/>
    <w:rsid w:val="0083263F"/>
    <w:pPr>
      <w:pBdr>
        <w:bottom w:val="single" w:sz="4" w:space="0" w:color="auto"/>
        <w:right w:val="single" w:sz="4" w:space="0" w:color="auto"/>
      </w:pBdr>
      <w:spacing w:before="100" w:beforeAutospacing="1" w:after="100" w:afterAutospacing="1"/>
      <w:jc w:val="center"/>
      <w:textAlignment w:val="top"/>
    </w:pPr>
    <w:rPr>
      <w:rFonts w:eastAsia="Arial Unicode MS"/>
      <w:sz w:val="24"/>
      <w:szCs w:val="24"/>
    </w:rPr>
  </w:style>
  <w:style w:type="paragraph" w:customStyle="1" w:styleId="xl27">
    <w:name w:val="xl27"/>
    <w:basedOn w:val="a"/>
    <w:rsid w:val="0083263F"/>
    <w:pPr>
      <w:spacing w:before="100" w:beforeAutospacing="1" w:after="100" w:afterAutospacing="1"/>
    </w:pPr>
    <w:rPr>
      <w:rFonts w:eastAsia="Arial Unicode MS"/>
      <w:sz w:val="28"/>
      <w:szCs w:val="28"/>
    </w:rPr>
  </w:style>
  <w:style w:type="paragraph" w:customStyle="1" w:styleId="xl30">
    <w:name w:val="xl30"/>
    <w:basedOn w:val="a"/>
    <w:rsid w:val="0083263F"/>
    <w:pPr>
      <w:pBdr>
        <w:left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af4">
    <w:name w:val="Стиль"/>
    <w:rsid w:val="0083263F"/>
    <w:pPr>
      <w:widowControl w:val="0"/>
      <w:autoSpaceDE w:val="0"/>
      <w:autoSpaceDN w:val="0"/>
      <w:adjustRightInd w:val="0"/>
    </w:pPr>
    <w:rPr>
      <w:rFonts w:ascii="Arial" w:eastAsia="SimSun" w:hAnsi="Arial" w:cs="Arial"/>
      <w:sz w:val="24"/>
      <w:szCs w:val="24"/>
    </w:rPr>
  </w:style>
  <w:style w:type="paragraph" w:customStyle="1" w:styleId="xl65">
    <w:name w:val="xl65"/>
    <w:basedOn w:val="a"/>
    <w:rsid w:val="0083263F"/>
    <w:pPr>
      <w:pBdr>
        <w:bottom w:val="single" w:sz="8" w:space="0" w:color="auto"/>
      </w:pBdr>
      <w:spacing w:before="100" w:beforeAutospacing="1" w:after="100" w:afterAutospacing="1"/>
      <w:ind w:firstLine="709"/>
      <w:jc w:val="center"/>
    </w:pPr>
    <w:rPr>
      <w:rFonts w:ascii="Times New Roman CYR" w:eastAsia="Arial Unicode MS" w:hAnsi="Times New Roman CYR" w:cs="Times New Roman CYR"/>
      <w:b/>
      <w:bCs/>
      <w:sz w:val="28"/>
      <w:szCs w:val="24"/>
    </w:rPr>
  </w:style>
  <w:style w:type="paragraph" w:customStyle="1" w:styleId="af5">
    <w:name w:val="Итоговая информация"/>
    <w:basedOn w:val="a"/>
    <w:uiPriority w:val="99"/>
    <w:rsid w:val="0083263F"/>
    <w:pPr>
      <w:tabs>
        <w:tab w:val="left" w:pos="1134"/>
        <w:tab w:val="right" w:pos="9072"/>
      </w:tabs>
      <w:spacing w:line="360" w:lineRule="auto"/>
      <w:jc w:val="both"/>
    </w:pPr>
    <w:rPr>
      <w:sz w:val="28"/>
      <w:lang w:val="en-US"/>
    </w:rPr>
  </w:style>
  <w:style w:type="paragraph" w:customStyle="1" w:styleId="af6">
    <w:name w:val="Название таблицы"/>
    <w:basedOn w:val="a"/>
    <w:next w:val="a"/>
    <w:uiPriority w:val="99"/>
    <w:rsid w:val="0083263F"/>
    <w:pPr>
      <w:spacing w:line="360" w:lineRule="auto"/>
      <w:jc w:val="center"/>
    </w:pPr>
    <w:rPr>
      <w:sz w:val="28"/>
    </w:rPr>
  </w:style>
  <w:style w:type="paragraph" w:styleId="af7">
    <w:name w:val="endnote text"/>
    <w:basedOn w:val="a"/>
    <w:link w:val="af8"/>
    <w:uiPriority w:val="99"/>
    <w:rsid w:val="0083263F"/>
    <w:pPr>
      <w:spacing w:line="360" w:lineRule="auto"/>
      <w:ind w:firstLine="680"/>
      <w:jc w:val="both"/>
    </w:pPr>
    <w:rPr>
      <w:sz w:val="28"/>
    </w:rPr>
  </w:style>
  <w:style w:type="character" w:customStyle="1" w:styleId="af8">
    <w:name w:val="Текст концевой сноски Знак"/>
    <w:basedOn w:val="a0"/>
    <w:link w:val="af7"/>
    <w:uiPriority w:val="99"/>
    <w:rsid w:val="0083263F"/>
    <w:rPr>
      <w:sz w:val="28"/>
    </w:rPr>
  </w:style>
  <w:style w:type="paragraph" w:customStyle="1" w:styleId="af9">
    <w:name w:val="Подпись к таблице"/>
    <w:basedOn w:val="a"/>
    <w:uiPriority w:val="99"/>
    <w:rsid w:val="0083263F"/>
    <w:pPr>
      <w:spacing w:line="360" w:lineRule="auto"/>
      <w:jc w:val="right"/>
    </w:pPr>
    <w:rPr>
      <w:sz w:val="28"/>
    </w:rPr>
  </w:style>
  <w:style w:type="paragraph" w:customStyle="1" w:styleId="afa">
    <w:name w:val="Название приложения"/>
    <w:basedOn w:val="a"/>
    <w:next w:val="a"/>
    <w:uiPriority w:val="99"/>
    <w:rsid w:val="0083263F"/>
    <w:pPr>
      <w:keepNext/>
      <w:keepLines/>
      <w:suppressAutoHyphens/>
      <w:spacing w:line="360" w:lineRule="auto"/>
      <w:jc w:val="center"/>
    </w:pPr>
    <w:rPr>
      <w:shadow/>
      <w:color w:val="000000"/>
      <w:sz w:val="28"/>
    </w:rPr>
  </w:style>
  <w:style w:type="paragraph" w:styleId="afb">
    <w:name w:val="caption"/>
    <w:aliases w:val="Знак,Знак Знак Знак Знак Знак Знак Знак Знак,Знак Знак Знак Знак Знак"/>
    <w:basedOn w:val="a"/>
    <w:next w:val="a"/>
    <w:uiPriority w:val="35"/>
    <w:qFormat/>
    <w:rsid w:val="0083263F"/>
    <w:pPr>
      <w:spacing w:after="60"/>
      <w:jc w:val="both"/>
    </w:pPr>
    <w:rPr>
      <w:rFonts w:eastAsia="SimSun"/>
      <w:b/>
      <w:bCs/>
    </w:rPr>
  </w:style>
  <w:style w:type="paragraph" w:customStyle="1" w:styleId="210">
    <w:name w:val="Основной текст 21"/>
    <w:basedOn w:val="a"/>
    <w:rsid w:val="0083263F"/>
    <w:pPr>
      <w:overflowPunct w:val="0"/>
      <w:autoSpaceDE w:val="0"/>
      <w:autoSpaceDN w:val="0"/>
      <w:adjustRightInd w:val="0"/>
      <w:spacing w:line="320" w:lineRule="exact"/>
      <w:ind w:firstLine="720"/>
      <w:jc w:val="both"/>
      <w:textAlignment w:val="baseline"/>
    </w:pPr>
    <w:rPr>
      <w:rFonts w:ascii="Times New Roman CYR" w:eastAsia="SimSun" w:hAnsi="Times New Roman CYR"/>
      <w:sz w:val="28"/>
    </w:rPr>
  </w:style>
  <w:style w:type="paragraph" w:styleId="afc">
    <w:name w:val="Normal (Web)"/>
    <w:basedOn w:val="a"/>
    <w:uiPriority w:val="99"/>
    <w:rsid w:val="0083263F"/>
    <w:pPr>
      <w:spacing w:before="100" w:beforeAutospacing="1" w:after="100" w:afterAutospacing="1"/>
    </w:pPr>
    <w:rPr>
      <w:rFonts w:eastAsia="SimSun"/>
      <w:sz w:val="24"/>
      <w:szCs w:val="24"/>
    </w:rPr>
  </w:style>
  <w:style w:type="paragraph" w:customStyle="1" w:styleId="14pt0">
    <w:name w:val="Стиль 14 pt полужирный курсив по центру Междустр.интервал:  пол..."/>
    <w:basedOn w:val="a"/>
    <w:rsid w:val="0083263F"/>
    <w:pPr>
      <w:widowControl w:val="0"/>
      <w:adjustRightInd w:val="0"/>
      <w:spacing w:line="360" w:lineRule="auto"/>
      <w:jc w:val="center"/>
      <w:textAlignment w:val="baseline"/>
    </w:pPr>
    <w:rPr>
      <w:rFonts w:eastAsia="SimSun"/>
    </w:rPr>
  </w:style>
  <w:style w:type="paragraph" w:customStyle="1" w:styleId="afd">
    <w:name w:val="Краткий обратный адрес"/>
    <w:basedOn w:val="a"/>
    <w:rsid w:val="0083263F"/>
    <w:pPr>
      <w:widowControl w:val="0"/>
      <w:adjustRightInd w:val="0"/>
      <w:spacing w:line="360" w:lineRule="atLeast"/>
      <w:jc w:val="both"/>
      <w:textAlignment w:val="baseline"/>
    </w:pPr>
    <w:rPr>
      <w:rFonts w:eastAsia="SimSun"/>
    </w:rPr>
  </w:style>
  <w:style w:type="paragraph" w:customStyle="1" w:styleId="afe">
    <w:name w:val="Таблица с од.меж.рас."/>
    <w:basedOn w:val="a"/>
    <w:rsid w:val="0083263F"/>
    <w:pPr>
      <w:spacing w:before="60" w:after="60"/>
      <w:jc w:val="both"/>
    </w:pPr>
    <w:rPr>
      <w:rFonts w:eastAsia="SimSun"/>
      <w:sz w:val="24"/>
      <w:szCs w:val="24"/>
    </w:rPr>
  </w:style>
  <w:style w:type="paragraph" w:styleId="aff">
    <w:name w:val="List Number"/>
    <w:basedOn w:val="a"/>
    <w:uiPriority w:val="99"/>
    <w:rsid w:val="0083263F"/>
    <w:pPr>
      <w:spacing w:before="100" w:beforeAutospacing="1" w:after="100" w:afterAutospacing="1"/>
    </w:pPr>
    <w:rPr>
      <w:rFonts w:ascii="Arial Unicode MS" w:eastAsia="Arial Unicode MS" w:cs="Arial Unicode MS"/>
      <w:sz w:val="24"/>
      <w:szCs w:val="24"/>
    </w:rPr>
  </w:style>
  <w:style w:type="character" w:styleId="aff0">
    <w:name w:val="Hyperlink"/>
    <w:basedOn w:val="a0"/>
    <w:uiPriority w:val="99"/>
    <w:rsid w:val="0083263F"/>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aup.ru/books/m47/index.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9925</Words>
  <Characters>56577</Characters>
  <Application>Microsoft Office Word</Application>
  <DocSecurity>0</DocSecurity>
  <Lines>471</Lines>
  <Paragraphs>132</Paragraphs>
  <ScaleCrop>false</ScaleCrop>
  <HeadingPairs>
    <vt:vector size="2" baseType="variant">
      <vt:variant>
        <vt:lpstr>Название</vt:lpstr>
      </vt:variant>
      <vt:variant>
        <vt:i4>1</vt:i4>
      </vt:variant>
    </vt:vector>
  </HeadingPairs>
  <TitlesOfParts>
    <vt:vector size="1" baseType="lpstr">
      <vt:lpstr>I</vt:lpstr>
    </vt:vector>
  </TitlesOfParts>
  <Company>Dom</Company>
  <LinksUpToDate>false</LinksUpToDate>
  <CharactersWithSpaces>66370</CharactersWithSpaces>
  <SharedDoc>false</SharedDoc>
  <HLinks>
    <vt:vector size="6" baseType="variant">
      <vt:variant>
        <vt:i4>393287</vt:i4>
      </vt:variant>
      <vt:variant>
        <vt:i4>0</vt:i4>
      </vt:variant>
      <vt:variant>
        <vt:i4>0</vt:i4>
      </vt:variant>
      <vt:variant>
        <vt:i4>5</vt:i4>
      </vt:variant>
      <vt:variant>
        <vt:lpwstr>http://www.aup.ru/books/m47/index.htm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subject/>
  <dc:creator>Denis</dc:creator>
  <cp:keywords/>
  <dc:description/>
  <cp:lastModifiedBy>admin</cp:lastModifiedBy>
  <cp:revision>2</cp:revision>
  <cp:lastPrinted>2006-05-13T20:08:00Z</cp:lastPrinted>
  <dcterms:created xsi:type="dcterms:W3CDTF">2014-04-09T07:17:00Z</dcterms:created>
  <dcterms:modified xsi:type="dcterms:W3CDTF">2014-04-09T07:17:00Z</dcterms:modified>
</cp:coreProperties>
</file>