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623" w:rsidRPr="00B3234D" w:rsidRDefault="00B3234D" w:rsidP="00B3234D">
      <w:r>
        <w:t>Зміст</w:t>
      </w:r>
    </w:p>
    <w:p w:rsidR="001C6AF3" w:rsidRPr="00B3234D" w:rsidRDefault="00B3234D" w:rsidP="00B3234D">
      <w:r>
        <w:t xml:space="preserve">Вступ </w:t>
      </w:r>
      <w:r w:rsidR="00484151" w:rsidRPr="00B3234D">
        <w:t>3</w:t>
      </w:r>
    </w:p>
    <w:p w:rsidR="00B3234D" w:rsidRDefault="001C6AF3" w:rsidP="00B3234D">
      <w:r w:rsidRPr="00B3234D">
        <w:t>РОЗДІЛ 1</w:t>
      </w:r>
      <w:r w:rsidR="00B3234D" w:rsidRPr="00B3234D">
        <w:t xml:space="preserve">. </w:t>
      </w:r>
      <w:r w:rsidR="00B3234D">
        <w:t>Зміст</w:t>
      </w:r>
      <w:r w:rsidRPr="00B3234D">
        <w:t xml:space="preserve"> ФІНАНСОВОГО </w:t>
      </w:r>
      <w:r w:rsidR="00B3234D">
        <w:t>План</w:t>
      </w:r>
      <w:r w:rsidRPr="00B3234D">
        <w:t>УВАННЯ ТА ОРГАНІЗАЦІЇ</w:t>
      </w:r>
    </w:p>
    <w:p w:rsidR="00D73665" w:rsidRPr="00B3234D" w:rsidRDefault="001C6AF3" w:rsidP="00B3234D">
      <w:r w:rsidRPr="00B3234D">
        <w:t xml:space="preserve">ЙОГО ЗДІЙСНЕННЯ </w:t>
      </w:r>
      <w:r w:rsidR="00484151" w:rsidRPr="00B3234D">
        <w:t>5</w:t>
      </w:r>
    </w:p>
    <w:p w:rsidR="00D73665" w:rsidRPr="00B3234D" w:rsidRDefault="00B3234D" w:rsidP="00B3234D">
      <w:r>
        <w:t xml:space="preserve">1.1 </w:t>
      </w:r>
      <w:r w:rsidR="001C6AF3" w:rsidRPr="00B3234D">
        <w:t>Суть фінансового планування</w:t>
      </w:r>
      <w:r w:rsidRPr="00B3234D">
        <w:t xml:space="preserve"> </w:t>
      </w:r>
      <w:r w:rsidR="001C6AF3" w:rsidRPr="00B3234D">
        <w:t xml:space="preserve">та прогнозування </w:t>
      </w:r>
      <w:r w:rsidR="00484151" w:rsidRPr="00B3234D">
        <w:t>5</w:t>
      </w:r>
    </w:p>
    <w:p w:rsidR="00D73665" w:rsidRPr="00B3234D" w:rsidRDefault="00B3234D" w:rsidP="00B3234D">
      <w:r>
        <w:t xml:space="preserve">1.2 </w:t>
      </w:r>
      <w:r w:rsidR="001C6AF3" w:rsidRPr="00B3234D">
        <w:t>Види фінансових планів</w:t>
      </w:r>
      <w:r w:rsidR="00484151" w:rsidRPr="00B3234D">
        <w:t>13</w:t>
      </w:r>
    </w:p>
    <w:p w:rsidR="00D73665" w:rsidRPr="00B3234D" w:rsidRDefault="00B3234D" w:rsidP="00B3234D">
      <w:r>
        <w:t xml:space="preserve">1.3 </w:t>
      </w:r>
      <w:r w:rsidR="001C6AF3" w:rsidRPr="00B3234D">
        <w:t>Методика аналізу фінансового стану підприємства</w:t>
      </w:r>
      <w:r w:rsidR="00484151" w:rsidRPr="00B3234D">
        <w:t>16</w:t>
      </w:r>
    </w:p>
    <w:p w:rsidR="00D73665" w:rsidRPr="00B3234D" w:rsidRDefault="001C6AF3" w:rsidP="00B3234D">
      <w:r w:rsidRPr="00B3234D">
        <w:t>РОЗДІЛ 2</w:t>
      </w:r>
      <w:r w:rsidR="00B3234D" w:rsidRPr="00B3234D">
        <w:t xml:space="preserve">. </w:t>
      </w:r>
      <w:r w:rsidRPr="00B3234D">
        <w:t xml:space="preserve">АНАЛІЗ ФІНАНСОВОГО СТАНУ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>"</w:t>
      </w:r>
      <w:r w:rsidR="00484151" w:rsidRPr="00B3234D">
        <w:t>26</w:t>
      </w:r>
    </w:p>
    <w:p w:rsidR="00B3234D" w:rsidRDefault="00B3234D" w:rsidP="00B3234D">
      <w:r>
        <w:t xml:space="preserve">2.1 </w:t>
      </w:r>
      <w:r w:rsidR="001C6AF3" w:rsidRPr="00B3234D">
        <w:t xml:space="preserve">Загальна оцінка фінансового стану </w:t>
      </w:r>
      <w:r w:rsidR="003D5293" w:rsidRPr="00B3234D">
        <w:t>ЗАТ</w:t>
      </w:r>
      <w:r>
        <w:t xml:space="preserve"> "</w:t>
      </w:r>
      <w:r w:rsidR="002045D9" w:rsidRPr="00B3234D">
        <w:t>Богуслав</w:t>
      </w:r>
      <w:r w:rsidR="003D5293" w:rsidRPr="00B3234D">
        <w:t>ський</w:t>
      </w:r>
    </w:p>
    <w:p w:rsidR="00D73665" w:rsidRPr="00B3234D" w:rsidRDefault="003D5293" w:rsidP="00B3234D">
      <w:r w:rsidRPr="00B3234D">
        <w:t>маслозавод</w:t>
      </w:r>
      <w:r w:rsidR="00B3234D">
        <w:t>"</w:t>
      </w:r>
      <w:r w:rsidR="00921123" w:rsidRPr="00B3234D">
        <w:t>26</w:t>
      </w:r>
    </w:p>
    <w:p w:rsidR="00D73665" w:rsidRPr="00B3234D" w:rsidRDefault="00B3234D" w:rsidP="00B3234D">
      <w:r>
        <w:t xml:space="preserve">2.2 </w:t>
      </w:r>
      <w:r w:rsidR="001C6AF3" w:rsidRPr="00B3234D">
        <w:t>Аналіз ліквідності підприємства</w:t>
      </w:r>
      <w:r w:rsidR="00921123" w:rsidRPr="00B3234D">
        <w:t>34</w:t>
      </w:r>
    </w:p>
    <w:p w:rsidR="00D73665" w:rsidRPr="00B3234D" w:rsidRDefault="00B3234D" w:rsidP="00B3234D">
      <w:r>
        <w:t xml:space="preserve">2.3 </w:t>
      </w:r>
      <w:r w:rsidR="001C6AF3" w:rsidRPr="00B3234D">
        <w:t>Аналіз показників фінансової стійкості підприємства</w:t>
      </w:r>
      <w:r w:rsidR="00921123" w:rsidRPr="00B3234D">
        <w:t>36</w:t>
      </w:r>
    </w:p>
    <w:p w:rsidR="00B3234D" w:rsidRDefault="00B3234D" w:rsidP="00B3234D">
      <w:r>
        <w:t xml:space="preserve">2.4 </w:t>
      </w:r>
      <w:r w:rsidR="001C6AF3" w:rsidRPr="00B3234D">
        <w:t>Оцінка ефективності фінансово-господарської діяльності</w:t>
      </w:r>
    </w:p>
    <w:p w:rsidR="00D73665" w:rsidRPr="00B3234D" w:rsidRDefault="001C6AF3" w:rsidP="00B3234D">
      <w:r w:rsidRPr="00B3234D">
        <w:t>підприємства</w:t>
      </w:r>
      <w:r w:rsidR="00921123" w:rsidRPr="00B3234D">
        <w:t>39</w:t>
      </w:r>
    </w:p>
    <w:p w:rsidR="00B3234D" w:rsidRDefault="001C6AF3" w:rsidP="00B3234D">
      <w:r w:rsidRPr="00B3234D">
        <w:t>РОЗДІЛ 3</w:t>
      </w:r>
      <w:r w:rsidR="00B3234D" w:rsidRPr="00B3234D">
        <w:t xml:space="preserve">. </w:t>
      </w:r>
      <w:r w:rsidRPr="00B3234D">
        <w:t>ПРОГНОЗ ОСНОВНИХ ПОКАЗНИКІВ ПІДПРИЄМСТВА</w:t>
      </w:r>
    </w:p>
    <w:p w:rsidR="00D73665" w:rsidRPr="00B3234D" w:rsidRDefault="001C6AF3" w:rsidP="00B3234D">
      <w:r w:rsidRPr="00B3234D">
        <w:t>НА 201</w:t>
      </w:r>
      <w:r w:rsidR="00921123" w:rsidRPr="00B3234D">
        <w:t>2</w:t>
      </w:r>
      <w:r w:rsidRPr="00B3234D">
        <w:t xml:space="preserve"> РІК</w:t>
      </w:r>
      <w:r w:rsidR="00921123" w:rsidRPr="00B3234D">
        <w:t>42</w:t>
      </w:r>
    </w:p>
    <w:p w:rsidR="00D73665" w:rsidRPr="00B3234D" w:rsidRDefault="001C6AF3" w:rsidP="00B3234D">
      <w:r w:rsidRPr="00B3234D">
        <w:t>ВИСНОВКИ</w:t>
      </w:r>
      <w:r w:rsidR="00921123" w:rsidRPr="00B3234D">
        <w:t>46</w:t>
      </w:r>
    </w:p>
    <w:p w:rsidR="001C6AF3" w:rsidRPr="00B3234D" w:rsidRDefault="001C6AF3" w:rsidP="00B3234D">
      <w:r w:rsidRPr="00B3234D">
        <w:t>СПИСОК ВИКОРИСТАНИХ ДЖЕРЕЛ</w:t>
      </w:r>
      <w:r w:rsidR="00921123" w:rsidRPr="00B3234D">
        <w:t>48</w:t>
      </w:r>
    </w:p>
    <w:p w:rsidR="00B3234D" w:rsidRPr="00B3234D" w:rsidRDefault="001C6AF3" w:rsidP="00B3234D">
      <w:r w:rsidRPr="00B3234D">
        <w:t>ДОДАТКИ</w:t>
      </w:r>
      <w:r w:rsidR="00921123" w:rsidRPr="00B3234D">
        <w:t>50</w:t>
      </w:r>
    </w:p>
    <w:p w:rsidR="00D73665" w:rsidRPr="00B3234D" w:rsidRDefault="00B3234D" w:rsidP="00B3234D">
      <w:r w:rsidRPr="00B3234D">
        <w:br w:type="page"/>
      </w:r>
      <w:r>
        <w:lastRenderedPageBreak/>
        <w:t>Вступ</w:t>
      </w:r>
    </w:p>
    <w:p w:rsidR="00B3234D" w:rsidRDefault="00A14BA1" w:rsidP="00B3234D">
      <w:r w:rsidRPr="00B3234D">
        <w:rPr>
          <w:i/>
        </w:rPr>
        <w:t>Актуальність теми</w:t>
      </w:r>
      <w:r w:rsidR="00B3234D" w:rsidRPr="00B3234D">
        <w:t xml:space="preserve">. </w:t>
      </w:r>
      <w:r w:rsidR="00D73665" w:rsidRPr="00B3234D">
        <w:t>В умовах переходу України до сучасної ринкової системи перед більшістю підприємств стоїть запитання, чи зможе фірма зберегти свої вкладені кошти, не говорячи про отримання більших прибутків</w:t>
      </w:r>
      <w:r w:rsidR="00B3234D" w:rsidRPr="00B3234D">
        <w:t xml:space="preserve">. </w:t>
      </w:r>
      <w:r w:rsidR="00D73665" w:rsidRPr="00B3234D">
        <w:t>В наш час зміни в податковому законодавстві часто зводить діяльність підприємства</w:t>
      </w:r>
      <w:r w:rsidR="00B3234D" w:rsidRPr="00B3234D">
        <w:t xml:space="preserve"> </w:t>
      </w:r>
      <w:r w:rsidR="00D73665" w:rsidRPr="00B3234D">
        <w:t>до значних втрат коштів і навіть до банкрутства, тому планування фінансового стану є необхідним для кожного</w:t>
      </w:r>
      <w:r w:rsidR="00B3234D" w:rsidRPr="00B3234D">
        <w:t xml:space="preserve">: </w:t>
      </w:r>
      <w:r w:rsidR="00D73665" w:rsidRPr="00B3234D">
        <w:t>починаючи від підприємця і закінчуючи корпорацією</w:t>
      </w:r>
      <w:r w:rsidR="00B3234D" w:rsidRPr="00B3234D">
        <w:t xml:space="preserve">. </w:t>
      </w:r>
      <w:r w:rsidR="00D73665" w:rsidRPr="00B3234D">
        <w:t>Але</w:t>
      </w:r>
      <w:r w:rsidR="00B3234D" w:rsidRPr="00B3234D">
        <w:t xml:space="preserve">, </w:t>
      </w:r>
      <w:r w:rsidR="00D73665" w:rsidRPr="00B3234D">
        <w:t>на жаль</w:t>
      </w:r>
      <w:r w:rsidR="00B3234D" w:rsidRPr="00B3234D">
        <w:t xml:space="preserve">, </w:t>
      </w:r>
      <w:r w:rsidR="00D73665" w:rsidRPr="00B3234D">
        <w:t>довгострокове планування в нашій країні є не доцільним, оскільки не можливо передбачити те, що буде через півроку, не говорячи вже про 5-10 років</w:t>
      </w:r>
      <w:r w:rsidR="00B3234D" w:rsidRPr="00B3234D">
        <w:t xml:space="preserve">. </w:t>
      </w:r>
      <w:r w:rsidR="00D73665" w:rsidRPr="00B3234D">
        <w:t>Тому власники підприємств повинні вчасно і оперативно реагувати на будь-які зміни</w:t>
      </w:r>
      <w:r w:rsidR="00B3234D" w:rsidRPr="00B3234D">
        <w:t xml:space="preserve">: </w:t>
      </w:r>
      <w:r w:rsidR="00D73665" w:rsidRPr="00B3234D">
        <w:t>зовнішні чи внутрішні, щоб передбачити чи</w:t>
      </w:r>
      <w:r w:rsidR="00B3234D" w:rsidRPr="00B3234D">
        <w:t xml:space="preserve"> </w:t>
      </w:r>
      <w:r w:rsidR="00D73665" w:rsidRPr="00B3234D">
        <w:t>усунути будь-які негативні для діяльності підприємства фактори</w:t>
      </w:r>
      <w:r w:rsidR="00B3234D" w:rsidRPr="00B3234D">
        <w:t xml:space="preserve">. </w:t>
      </w:r>
      <w:r w:rsidR="00D73665" w:rsidRPr="00B3234D">
        <w:t>Саме тому необхідно весь час</w:t>
      </w:r>
      <w:r w:rsidR="00B3234D" w:rsidRPr="00B3234D">
        <w:t xml:space="preserve"> </w:t>
      </w:r>
      <w:r w:rsidR="00D73665" w:rsidRPr="00B3234D">
        <w:t>проводити фінансове планування господарської діяльності підприємства</w:t>
      </w:r>
      <w:r w:rsidR="00B3234D" w:rsidRPr="00B3234D">
        <w:t>.</w:t>
      </w:r>
    </w:p>
    <w:p w:rsidR="00B3234D" w:rsidRDefault="0043052B" w:rsidP="00B3234D">
      <w:r w:rsidRPr="00B3234D">
        <w:rPr>
          <w:i/>
        </w:rPr>
        <w:t xml:space="preserve">Об’єктом дослідження </w:t>
      </w:r>
      <w:r w:rsidR="00FE072D" w:rsidRPr="00B3234D">
        <w:rPr>
          <w:i/>
        </w:rPr>
        <w:t>курсової</w:t>
      </w:r>
      <w:r w:rsidRPr="00B3234D">
        <w:t xml:space="preserve"> роботи є господарська діяльність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", </w:t>
      </w:r>
      <w:r w:rsidRPr="00B3234D">
        <w:t>що</w:t>
      </w:r>
      <w:r w:rsidR="00B3234D" w:rsidRPr="00B3234D">
        <w:t xml:space="preserve"> </w:t>
      </w:r>
      <w:r w:rsidRPr="00B3234D">
        <w:t>належить до галузі</w:t>
      </w:r>
      <w:r w:rsidR="00B3234D" w:rsidRPr="00B3234D">
        <w:t xml:space="preserve"> </w:t>
      </w:r>
      <w:r w:rsidR="00A14BA1" w:rsidRPr="00B3234D">
        <w:t>виробництва молочних продуктів</w:t>
      </w:r>
      <w:r w:rsidR="00B3234D" w:rsidRPr="00B3234D">
        <w:t xml:space="preserve">. </w:t>
      </w:r>
      <w:r w:rsidRPr="00B3234D">
        <w:t xml:space="preserve">Дане </w:t>
      </w:r>
      <w:r w:rsidR="00A14BA1" w:rsidRPr="00B3234D">
        <w:t>підприємство</w:t>
      </w:r>
      <w:r w:rsidRPr="00B3234D">
        <w:t xml:space="preserve"> знаходиться в м</w:t>
      </w:r>
      <w:r w:rsidR="00B3234D" w:rsidRPr="00B3234D">
        <w:t xml:space="preserve">. </w:t>
      </w:r>
      <w:r w:rsidR="002045D9" w:rsidRPr="00B3234D">
        <w:t>Богуслав</w:t>
      </w:r>
      <w:r w:rsidR="00B3234D" w:rsidRPr="00B3234D">
        <w:t>.</w:t>
      </w:r>
    </w:p>
    <w:p w:rsidR="00B3234D" w:rsidRDefault="00D73665" w:rsidP="00B3234D">
      <w:r w:rsidRPr="00B3234D">
        <w:rPr>
          <w:i/>
        </w:rPr>
        <w:t>Метою написання даної курсової</w:t>
      </w:r>
      <w:r w:rsidRPr="00B3234D">
        <w:t xml:space="preserve"> роботи є зробити аналіз фінансового стану підприємства, та розробити планування</w:t>
      </w:r>
      <w:r w:rsidR="00B3234D" w:rsidRPr="00B3234D">
        <w:t xml:space="preserve"> </w:t>
      </w:r>
      <w:r w:rsidRPr="00B3234D">
        <w:t xml:space="preserve">фінансво </w:t>
      </w:r>
      <w:r w:rsidR="00B3234D">
        <w:t>-</w:t>
      </w:r>
      <w:r w:rsidRPr="00B3234D">
        <w:t xml:space="preserve"> господарської діяльності на наступний період, використовуючи при цьому фінансову звітність за попередні роки</w:t>
      </w:r>
      <w:r w:rsidR="00B3234D" w:rsidRPr="00B3234D">
        <w:t>.</w:t>
      </w:r>
    </w:p>
    <w:p w:rsidR="00B3234D" w:rsidRDefault="00D73665" w:rsidP="00B3234D">
      <w:r w:rsidRPr="00B3234D">
        <w:t>Для</w:t>
      </w:r>
      <w:r w:rsidR="00B3234D" w:rsidRPr="00B3234D">
        <w:t xml:space="preserve"> </w:t>
      </w:r>
      <w:r w:rsidRPr="00B3234D">
        <w:t xml:space="preserve">розкриття суті даної </w:t>
      </w:r>
      <w:r w:rsidR="00A14BA1" w:rsidRPr="00B3234D">
        <w:t>теми виконуються такі завдання</w:t>
      </w:r>
      <w:r w:rsidR="00B3234D" w:rsidRPr="00B3234D">
        <w:t>:</w:t>
      </w:r>
    </w:p>
    <w:p w:rsidR="00B3234D" w:rsidRDefault="00D73665" w:rsidP="00B3234D">
      <w:r w:rsidRPr="00B3234D">
        <w:t>Визначити суть теоретичних аспектів і фінансового планування та організації його здійснення</w:t>
      </w:r>
      <w:r w:rsidR="00B3234D" w:rsidRPr="00B3234D">
        <w:t>;</w:t>
      </w:r>
    </w:p>
    <w:p w:rsidR="00B3234D" w:rsidRDefault="00D73665" w:rsidP="00B3234D">
      <w:r w:rsidRPr="00B3234D">
        <w:t>Ознайомитися з фінансовим станом підприємства, на основі якого пишеться дана курсова робота</w:t>
      </w:r>
      <w:r w:rsidR="00B3234D" w:rsidRPr="00B3234D">
        <w:t>;</w:t>
      </w:r>
    </w:p>
    <w:p w:rsidR="00B3234D" w:rsidRDefault="00D73665" w:rsidP="00B3234D">
      <w:r w:rsidRPr="00B3234D">
        <w:t xml:space="preserve">Провести аналіз </w:t>
      </w:r>
      <w:r w:rsidR="0043052B" w:rsidRPr="00B3234D">
        <w:t>фінансового</w:t>
      </w:r>
      <w:r w:rsidRPr="00B3234D">
        <w:t xml:space="preserve"> стану підприємства за 200</w:t>
      </w:r>
      <w:r w:rsidR="00A14BA1" w:rsidRPr="00B3234D">
        <w:t>6</w:t>
      </w:r>
      <w:r w:rsidRPr="00B3234D">
        <w:t>-</w:t>
      </w:r>
      <w:r w:rsidR="007A312D" w:rsidRPr="00B3234D">
        <w:t>200</w:t>
      </w:r>
      <w:r w:rsidR="00A14BA1" w:rsidRPr="00B3234D">
        <w:t>8</w:t>
      </w:r>
      <w:r w:rsidRPr="00B3234D">
        <w:t xml:space="preserve"> роки</w:t>
      </w:r>
      <w:r w:rsidR="00B3234D" w:rsidRPr="00B3234D">
        <w:t>;</w:t>
      </w:r>
    </w:p>
    <w:p w:rsidR="00B3234D" w:rsidRDefault="00D73665" w:rsidP="00B3234D">
      <w:r w:rsidRPr="00B3234D">
        <w:t>Визначити недоліки чи навпаки, підкреслити позитивні моменти в аналізі фінансового стану</w:t>
      </w:r>
      <w:r w:rsidR="00B3234D" w:rsidRPr="00B3234D">
        <w:t xml:space="preserve"> </w:t>
      </w:r>
      <w:r w:rsidRPr="00B3234D">
        <w:t>та зробити прогнози на наступний</w:t>
      </w:r>
      <w:r w:rsidR="00B3234D" w:rsidRPr="00B3234D">
        <w:t xml:space="preserve"> </w:t>
      </w:r>
      <w:r w:rsidRPr="00B3234D">
        <w:t>звітний період</w:t>
      </w:r>
      <w:r w:rsidR="00B3234D" w:rsidRPr="00B3234D">
        <w:t>.</w:t>
      </w:r>
    </w:p>
    <w:p w:rsidR="00B3234D" w:rsidRDefault="00D73665" w:rsidP="00B3234D">
      <w:r w:rsidRPr="00B3234D">
        <w:lastRenderedPageBreak/>
        <w:t xml:space="preserve">Базисом аналізу </w:t>
      </w:r>
      <w:r w:rsidR="0043052B" w:rsidRPr="00B3234D">
        <w:t>фінансового</w:t>
      </w:r>
      <w:r w:rsidRPr="00B3234D">
        <w:t xml:space="preserve"> стану підприємства є загальні способи пізнання такі, як аналіз </w:t>
      </w:r>
      <w:r w:rsidR="00B3234D">
        <w:t>-</w:t>
      </w:r>
      <w:r w:rsidRPr="00B3234D">
        <w:t xml:space="preserve"> метод дослідження, що полягає в уявному розчленуванні цілого поняття на складові, виділенні його окремих частин</w:t>
      </w:r>
      <w:r w:rsidR="00B3234D" w:rsidRPr="00B3234D">
        <w:t xml:space="preserve">, </w:t>
      </w:r>
      <w:r w:rsidRPr="00B3234D">
        <w:t>зв’язку між ними</w:t>
      </w:r>
      <w:r w:rsidR="00B3234D" w:rsidRPr="00B3234D">
        <w:t xml:space="preserve">; </w:t>
      </w:r>
      <w:r w:rsidRPr="00B3234D">
        <w:t xml:space="preserve">синтез </w:t>
      </w:r>
      <w:r w:rsidR="00B3234D">
        <w:t>-</w:t>
      </w:r>
      <w:r w:rsidRPr="00B3234D">
        <w:t xml:space="preserve"> з’єднання окремих частин в єдине ціле</w:t>
      </w:r>
      <w:r w:rsidR="00B3234D" w:rsidRPr="00B3234D">
        <w:t xml:space="preserve">. </w:t>
      </w:r>
      <w:r w:rsidRPr="00B3234D">
        <w:t>Перехід від аналізу фактів до синтезу здійс</w:t>
      </w:r>
      <w:r w:rsidR="00A14BA1" w:rsidRPr="00B3234D">
        <w:t>нюється за допомогою індукції</w:t>
      </w:r>
      <w:r w:rsidR="00B3234D">
        <w:t xml:space="preserve"> (</w:t>
      </w:r>
      <w:r w:rsidRPr="00B3234D">
        <w:t>спосіб переходу від знання окремих фактів до знання загального, від вивчення причин до результатів</w:t>
      </w:r>
      <w:r w:rsidR="00B3234D" w:rsidRPr="00B3234D">
        <w:t xml:space="preserve">) </w:t>
      </w:r>
      <w:r w:rsidRPr="00B3234D">
        <w:t xml:space="preserve">та дедукції </w:t>
      </w:r>
      <w:r w:rsidR="00B3234D">
        <w:t>-</w:t>
      </w:r>
      <w:r w:rsidRPr="00B3234D">
        <w:t xml:space="preserve"> спосіб дослідження від</w:t>
      </w:r>
      <w:r w:rsidR="00B3234D" w:rsidRPr="00B3234D">
        <w:t xml:space="preserve"> </w:t>
      </w:r>
      <w:r w:rsidRPr="00B3234D">
        <w:t>загального до часткового, від результатів до причин</w:t>
      </w:r>
      <w:r w:rsidR="00B3234D" w:rsidRPr="00B3234D">
        <w:t>.</w:t>
      </w:r>
    </w:p>
    <w:p w:rsidR="00B3234D" w:rsidRPr="00B3234D" w:rsidRDefault="004313FA" w:rsidP="00B3234D">
      <w:r w:rsidRPr="00B3234D">
        <w:br w:type="page"/>
      </w:r>
      <w:r w:rsidRPr="00B3234D">
        <w:lastRenderedPageBreak/>
        <w:t>РОЗДІЛ 1</w:t>
      </w:r>
      <w:r w:rsidR="00B3234D" w:rsidRPr="00B3234D">
        <w:t xml:space="preserve">. </w:t>
      </w:r>
      <w:r w:rsidR="00B3234D">
        <w:t>Зміст</w:t>
      </w:r>
      <w:r w:rsidRPr="00B3234D">
        <w:t xml:space="preserve"> </w:t>
      </w:r>
      <w:r w:rsidR="00B3234D">
        <w:t>План</w:t>
      </w:r>
      <w:r w:rsidRPr="00B3234D">
        <w:t>УВАННЯ ТА ОРГАНІЗАЦІЇ ЙОГО ЗДІЙСНЕННЯ</w:t>
      </w:r>
    </w:p>
    <w:p w:rsidR="00A75A21" w:rsidRPr="00B3234D" w:rsidRDefault="00B3234D" w:rsidP="00B3234D">
      <w:pPr>
        <w:rPr>
          <w:i/>
        </w:rPr>
      </w:pPr>
      <w:r>
        <w:rPr>
          <w:i/>
        </w:rPr>
        <w:t xml:space="preserve">1.1 </w:t>
      </w:r>
      <w:r w:rsidR="007A320F" w:rsidRPr="00B3234D">
        <w:rPr>
          <w:i/>
        </w:rPr>
        <w:t>Сутність та принципи планування</w:t>
      </w:r>
    </w:p>
    <w:p w:rsidR="00B3234D" w:rsidRDefault="00675A2F" w:rsidP="00B3234D">
      <w:r w:rsidRPr="00B3234D">
        <w:t>Функціонуючи в ринковій економіці як суб’єкт підприємницької діяльності, кожне підприємство має забезпечувати такий стан своїх фінансових ресурсів, за якого воно стабільно зберігало б здатність безперебійно виконувати свої фінансові зобов’язання перед діловими партнерами, державною, власниками, найманими працівниками</w:t>
      </w:r>
      <w:r w:rsidR="00B3234D" w:rsidRPr="00B3234D">
        <w:t xml:space="preserve">. </w:t>
      </w:r>
      <w:r w:rsidRPr="00B3234D">
        <w:t>Набуваючи в ринкових умовах не уявної, а справжньої фінансової незалежності, несучи реальну економічну відповідальність за ефективність господарювання і за своєчасне виконання фінансових зобов’язань, підприємства здатні досягти стабільності своїх фінансів лише при суворому додержанні принципів комерційного розрахунку, головним серед яких є зіставлення витрат і результатів, одержання максимального прибутку за мінімальних витрат</w:t>
      </w:r>
      <w:r w:rsidR="00B3234D" w:rsidRPr="00B3234D">
        <w:t xml:space="preserve">. </w:t>
      </w:r>
      <w:r w:rsidRPr="00B3234D">
        <w:t>Саме ця умова є визначеною для формування фінансового стану підприємства</w:t>
      </w:r>
      <w:r w:rsidR="00B3234D" w:rsidRPr="00B3234D">
        <w:t>.</w:t>
      </w:r>
    </w:p>
    <w:p w:rsidR="00B3234D" w:rsidRDefault="00675A2F" w:rsidP="00B3234D">
      <w:r w:rsidRPr="00B3234D">
        <w:t xml:space="preserve">Фінансовий стан підприємства </w:t>
      </w:r>
      <w:r w:rsidR="00B3234D">
        <w:t>-</w:t>
      </w:r>
      <w:r w:rsidRPr="00B3234D">
        <w:t xml:space="preserve"> це складна, інтегрована за багатьма показниками характеристика якості його діяльності</w:t>
      </w:r>
      <w:r w:rsidR="00B3234D" w:rsidRPr="00B3234D">
        <w:t xml:space="preserve">. </w:t>
      </w:r>
      <w:r w:rsidRPr="00B3234D">
        <w:t>У найконцентрованішому вигляді фінансовий стан підприємства можна визначити як міру забезпеченості підприємства необхідними фінансовим ресурсами і ступінь раціональності їх</w:t>
      </w:r>
      <w:r w:rsidR="00B3234D" w:rsidRPr="00B3234D">
        <w:t xml:space="preserve"> </w:t>
      </w:r>
      <w:r w:rsidRPr="00B3234D">
        <w:t>розміщення для здійснення ефективної господарської діяльності та своєчасного повернення грошових розрахунків за своїми зобов’язаннями</w:t>
      </w:r>
      <w:r w:rsidR="00B3234D" w:rsidRPr="00B3234D">
        <w:t>.</w:t>
      </w:r>
    </w:p>
    <w:p w:rsidR="00B3234D" w:rsidRDefault="00675A2F" w:rsidP="00B3234D">
      <w:r w:rsidRPr="00B3234D">
        <w:t xml:space="preserve">Основні </w:t>
      </w:r>
      <w:r w:rsidRPr="00B3234D">
        <w:rPr>
          <w:i/>
        </w:rPr>
        <w:t>фактори, що визначають фінансовий стан</w:t>
      </w:r>
      <w:r w:rsidRPr="00B3234D">
        <w:t>,</w:t>
      </w:r>
      <w:r w:rsidR="00B3234D" w:rsidRPr="00B3234D">
        <w:t xml:space="preserve"> - </w:t>
      </w:r>
      <w:r w:rsidRPr="00B3234D">
        <w:t>це, по-перше,</w:t>
      </w:r>
      <w:r w:rsidR="00F11F57" w:rsidRPr="00B3234D">
        <w:t xml:space="preserve"> </w:t>
      </w:r>
      <w:r w:rsidRPr="00B3234D">
        <w:t xml:space="preserve">виконання фінансового </w:t>
      </w:r>
      <w:r w:rsidRPr="00B3234D">
        <w:rPr>
          <w:i/>
        </w:rPr>
        <w:t xml:space="preserve">плану </w:t>
      </w:r>
      <w:r w:rsidRPr="00B3234D">
        <w:t>і поповнення в міру потреби власного оборотного капіталу за рахунок прибутку і, по-друге, швидкість оборотності оборотних коштів</w:t>
      </w:r>
      <w:r w:rsidR="00B3234D" w:rsidRPr="00B3234D">
        <w:t xml:space="preserve">. </w:t>
      </w:r>
      <w:r w:rsidRPr="00B3234D">
        <w:t xml:space="preserve">Сигнальним показником, в якому проявляється фінансовий стан, є </w:t>
      </w:r>
      <w:r w:rsidRPr="00B3234D">
        <w:rPr>
          <w:i/>
        </w:rPr>
        <w:t>платоспроможність підприємства</w:t>
      </w:r>
      <w:r w:rsidRPr="00B3234D">
        <w:t>, тобто його здатність</w:t>
      </w:r>
      <w:r w:rsidR="00F11F57" w:rsidRPr="00B3234D">
        <w:t xml:space="preserve"> </w:t>
      </w:r>
      <w:r w:rsidRPr="00B3234D">
        <w:t xml:space="preserve">своєчасно задовольнити платіжні вимоги постачальників сировини, </w:t>
      </w:r>
      <w:r w:rsidRPr="00B3234D">
        <w:lastRenderedPageBreak/>
        <w:t>матеріалів, техніки згідно з господарськими угодами, повертати банківські кредити, проводити оплату праці персоналу, вносити платежі в бюджет</w:t>
      </w:r>
      <w:r w:rsidR="00B3234D" w:rsidRPr="00B3234D">
        <w:t>.</w:t>
      </w:r>
    </w:p>
    <w:p w:rsidR="00B3234D" w:rsidRDefault="00675A2F" w:rsidP="00B3234D">
      <w:r w:rsidRPr="00B3234D">
        <w:t xml:space="preserve">Головною </w:t>
      </w:r>
      <w:r w:rsidRPr="00B3234D">
        <w:rPr>
          <w:i/>
        </w:rPr>
        <w:t>метою фінансового планування</w:t>
      </w:r>
      <w:r w:rsidRPr="00B3234D">
        <w:t xml:space="preserve"> є своєчасне виявлення та усунення недоліків у фінансовій діяльності підприємства і пошук резервів зміцнення фінансового стану підприємства та його платоспроможності</w:t>
      </w:r>
      <w:r w:rsidR="00B3234D" w:rsidRPr="00B3234D">
        <w:t>.</w:t>
      </w:r>
    </w:p>
    <w:p w:rsidR="00B3234D" w:rsidRDefault="00675A2F" w:rsidP="00B3234D">
      <w:r w:rsidRPr="00B3234D">
        <w:t>При цьому першочерговим завданням його є</w:t>
      </w:r>
      <w:r w:rsidR="00B3234D" w:rsidRPr="00B3234D">
        <w:t>:</w:t>
      </w:r>
    </w:p>
    <w:p w:rsidR="00B3234D" w:rsidRDefault="00675A2F" w:rsidP="00B3234D">
      <w:r w:rsidRPr="00B3234D">
        <w:t>Загальна оцінка фінансового стану та чинників, що його зумовлюють</w:t>
      </w:r>
      <w:r w:rsidR="00B3234D" w:rsidRPr="00B3234D">
        <w:t>;</w:t>
      </w:r>
    </w:p>
    <w:p w:rsidR="00B3234D" w:rsidRDefault="00675A2F" w:rsidP="00B3234D">
      <w:r w:rsidRPr="00B3234D">
        <w:t xml:space="preserve">Вивчення змін обсягу, </w:t>
      </w:r>
      <w:r w:rsidR="00F11F57" w:rsidRPr="00B3234D">
        <w:t>структури</w:t>
      </w:r>
      <w:r w:rsidRPr="00B3234D">
        <w:t xml:space="preserve"> і динаміки майна</w:t>
      </w:r>
      <w:r w:rsidR="00B3234D">
        <w:t xml:space="preserve"> (</w:t>
      </w:r>
      <w:r w:rsidRPr="00B3234D">
        <w:t>капіталу</w:t>
      </w:r>
      <w:r w:rsidR="00B3234D" w:rsidRPr="00B3234D">
        <w:t xml:space="preserve">) </w:t>
      </w:r>
      <w:r w:rsidRPr="00B3234D">
        <w:t xml:space="preserve">підприємства, зокрема </w:t>
      </w:r>
      <w:r w:rsidR="00B3234D">
        <w:t>-</w:t>
      </w:r>
      <w:r w:rsidRPr="00B3234D">
        <w:t xml:space="preserve"> мобільних</w:t>
      </w:r>
      <w:r w:rsidR="00B3234D">
        <w:t xml:space="preserve"> (</w:t>
      </w:r>
      <w:r w:rsidRPr="00B3234D">
        <w:t>обігових</w:t>
      </w:r>
      <w:r w:rsidR="00B3234D" w:rsidRPr="00B3234D">
        <w:t xml:space="preserve">) </w:t>
      </w:r>
      <w:r w:rsidRPr="00B3234D">
        <w:t>активів, відносних показників управління активами</w:t>
      </w:r>
      <w:r w:rsidR="00B3234D" w:rsidRPr="00B3234D">
        <w:t>;</w:t>
      </w:r>
    </w:p>
    <w:p w:rsidR="00B3234D" w:rsidRDefault="00675A2F" w:rsidP="00B3234D">
      <w:r w:rsidRPr="00B3234D">
        <w:t>Аналіз змін структури власних та залучених коштів і на основі цього оцінка рівня раціональності формування джерел фінансової діяльності підприємства та його ринкової стійкості</w:t>
      </w:r>
      <w:r w:rsidR="00B3234D" w:rsidRPr="00B3234D">
        <w:t>;</w:t>
      </w:r>
    </w:p>
    <w:p w:rsidR="00B3234D" w:rsidRDefault="00675A2F" w:rsidP="00B3234D">
      <w:r w:rsidRPr="00B3234D">
        <w:t>Оцінка фінансової незалежності підприємства від зовнішніх джерел</w:t>
      </w:r>
      <w:r w:rsidR="00B3234D" w:rsidRPr="00B3234D">
        <w:t>;</w:t>
      </w:r>
    </w:p>
    <w:p w:rsidR="00B3234D" w:rsidRDefault="00675A2F" w:rsidP="00B3234D">
      <w:r w:rsidRPr="00B3234D">
        <w:t>Аналіз показників керування боргами</w:t>
      </w:r>
      <w:r w:rsidR="00B3234D" w:rsidRPr="00B3234D">
        <w:t>;</w:t>
      </w:r>
    </w:p>
    <w:p w:rsidR="00B3234D" w:rsidRDefault="00675A2F" w:rsidP="00B3234D">
      <w:r w:rsidRPr="00B3234D">
        <w:t>Оцінка платоспроможності підприємства</w:t>
      </w:r>
      <w:r w:rsidR="00B3234D" w:rsidRPr="00B3234D">
        <w:t>;</w:t>
      </w:r>
    </w:p>
    <w:p w:rsidR="00B3234D" w:rsidRDefault="00675A2F" w:rsidP="00B3234D">
      <w:r w:rsidRPr="00B3234D">
        <w:t>Оцінка грошового потоку</w:t>
      </w:r>
      <w:r w:rsidR="00B3234D" w:rsidRPr="00B3234D">
        <w:t>;</w:t>
      </w:r>
    </w:p>
    <w:p w:rsidR="00B3234D" w:rsidRDefault="00675A2F" w:rsidP="00B3234D">
      <w:r w:rsidRPr="00B3234D">
        <w:t>Виявлення причин утворення дебіторської та кредиторської заборгованості</w:t>
      </w:r>
      <w:r w:rsidR="00B3234D" w:rsidRPr="00B3234D">
        <w:t>;</w:t>
      </w:r>
    </w:p>
    <w:p w:rsidR="00B3234D" w:rsidRDefault="00675A2F" w:rsidP="00B3234D">
      <w:r w:rsidRPr="00B3234D">
        <w:t>Вивчення та оцінка кредитних взаємовідносин підприємства з банками</w:t>
      </w:r>
      <w:r w:rsidR="00B3234D" w:rsidRPr="00B3234D">
        <w:t>.</w:t>
      </w:r>
    </w:p>
    <w:p w:rsidR="00B3234D" w:rsidRDefault="00675A2F" w:rsidP="00B3234D">
      <w:r w:rsidRPr="00B3234D">
        <w:t>На основі вирішених даних завдань, проаналізувавши діяльність фірми на протязі певного</w:t>
      </w:r>
      <w:r w:rsidR="00B3234D" w:rsidRPr="00B3234D">
        <w:t xml:space="preserve"> </w:t>
      </w:r>
      <w:r w:rsidRPr="00B3234D">
        <w:t>періоду можна робити висновки та прогнози на наступні звітні періоди</w:t>
      </w:r>
      <w:r w:rsidR="00B3234D" w:rsidRPr="00B3234D">
        <w:t>.</w:t>
      </w:r>
    </w:p>
    <w:p w:rsidR="00B3234D" w:rsidRDefault="00675A2F" w:rsidP="00B3234D">
      <w:r w:rsidRPr="00B3234D">
        <w:t>Функціонування підприємства супроводжується безперервним кругооборотом</w:t>
      </w:r>
      <w:r w:rsidR="00B3234D" w:rsidRPr="00B3234D">
        <w:t xml:space="preserve"> </w:t>
      </w:r>
      <w:r w:rsidRPr="00B3234D">
        <w:t>коштів, який здійснюється у вигляді витрат ресурсів і одержання доходів, їхнього розподілу і використання</w:t>
      </w:r>
      <w:r w:rsidR="00B3234D" w:rsidRPr="00B3234D">
        <w:t xml:space="preserve">. </w:t>
      </w:r>
      <w:r w:rsidRPr="00B3234D">
        <w:t>При цьому визначають джерела коштів, напрямки та форми фінансування, оптимізується структура капіталу, проводяться розрахунки з постачальниками матеріально-технічних ресурсів, покупцями продукції, державними органами</w:t>
      </w:r>
      <w:r w:rsidR="00B3234D">
        <w:t xml:space="preserve"> (</w:t>
      </w:r>
      <w:r w:rsidRPr="00B3234D">
        <w:t>сплата податків</w:t>
      </w:r>
      <w:r w:rsidR="00B3234D" w:rsidRPr="00B3234D">
        <w:t>),</w:t>
      </w:r>
      <w:r w:rsidRPr="00B3234D">
        <w:t xml:space="preserve"> </w:t>
      </w:r>
      <w:r w:rsidRPr="00B3234D">
        <w:lastRenderedPageBreak/>
        <w:t>персоналом підприємства тощо</w:t>
      </w:r>
      <w:r w:rsidR="00B3234D" w:rsidRPr="00B3234D">
        <w:t xml:space="preserve">. </w:t>
      </w:r>
      <w:r w:rsidRPr="00B3234D">
        <w:t>Усі ці грошові відносини становлять зміст фінансової діяльності підприємства</w:t>
      </w:r>
      <w:r w:rsidR="00B3234D" w:rsidRPr="00B3234D">
        <w:t>.</w:t>
      </w:r>
    </w:p>
    <w:p w:rsidR="00B3234D" w:rsidRDefault="007A320F" w:rsidP="00B3234D">
      <w:r w:rsidRPr="00B3234D">
        <w:t>Планування як розділ економіки підприємства становить собою систему упорядкованих знань про сутність, методологію та принципи розробки планів, організацію планової роботи в підприємствах</w:t>
      </w:r>
      <w:r w:rsidR="00B3234D" w:rsidRPr="00B3234D">
        <w:t>.</w:t>
      </w:r>
    </w:p>
    <w:p w:rsidR="00B3234D" w:rsidRDefault="007A320F" w:rsidP="00B3234D">
      <w:r w:rsidRPr="00B3234D">
        <w:t>Планування</w:t>
      </w:r>
      <w:r w:rsidR="00B3234D" w:rsidRPr="00B3234D">
        <w:t xml:space="preserve"> - </w:t>
      </w:r>
      <w:r w:rsidRPr="00B3234D">
        <w:t>одна з функцій керування підприємством</w:t>
      </w:r>
      <w:r w:rsidR="00B3234D" w:rsidRPr="00B3234D">
        <w:t xml:space="preserve">. </w:t>
      </w:r>
      <w:r w:rsidRPr="00B3234D">
        <w:t>В умовах ринкової економіки для підприємців планування є способом забезпечення становлення та розвитку бізнесу, воно є необхідним для приведення господарчої діяльності підприємства до відповідності з вимогою ринку</w:t>
      </w:r>
      <w:r w:rsidR="00B3234D" w:rsidRPr="00B3234D">
        <w:t>.</w:t>
      </w:r>
    </w:p>
    <w:p w:rsidR="00B3234D" w:rsidRDefault="007A320F" w:rsidP="00B3234D">
      <w:r w:rsidRPr="00B3234D">
        <w:t>У вітчизняній економічній науці неодноразово дискутувалося питання про необхідність планування господарчої діяльності</w:t>
      </w:r>
      <w:r w:rsidR="00B3234D" w:rsidRPr="00B3234D">
        <w:t xml:space="preserve">. </w:t>
      </w:r>
      <w:r w:rsidRPr="00B3234D">
        <w:t>Особливо заперечувалось планування в ринкових умовах господарювання</w:t>
      </w:r>
      <w:r w:rsidR="00B3234D" w:rsidRPr="00B3234D">
        <w:t>.</w:t>
      </w:r>
      <w:r w:rsidR="00B3234D">
        <w:t xml:space="preserve"> "</w:t>
      </w:r>
      <w:r w:rsidRPr="00B3234D">
        <w:t>План</w:t>
      </w:r>
      <w:r w:rsidR="00B3234D">
        <w:t xml:space="preserve">" </w:t>
      </w:r>
      <w:r w:rsidRPr="00B3234D">
        <w:t>та</w:t>
      </w:r>
      <w:r w:rsidR="00B3234D">
        <w:t xml:space="preserve"> "</w:t>
      </w:r>
      <w:r w:rsidRPr="00B3234D">
        <w:t>ринок</w:t>
      </w:r>
      <w:r w:rsidR="00B3234D">
        <w:t xml:space="preserve">" </w:t>
      </w:r>
      <w:r w:rsidRPr="00B3234D">
        <w:t>вважалися несумісними</w:t>
      </w:r>
      <w:r w:rsidR="00B3234D" w:rsidRPr="00B3234D">
        <w:t>.</w:t>
      </w:r>
      <w:r w:rsidR="00B3234D">
        <w:t xml:space="preserve"> "</w:t>
      </w:r>
      <w:r w:rsidRPr="00B3234D">
        <w:t>Ринок</w:t>
      </w:r>
      <w:r w:rsidR="00B3234D">
        <w:t xml:space="preserve">" </w:t>
      </w:r>
      <w:r w:rsidRPr="00B3234D">
        <w:t>сам відрегулює та вирішить всі проблеми</w:t>
      </w:r>
      <w:r w:rsidR="00B3234D" w:rsidRPr="00B3234D">
        <w:t>.</w:t>
      </w:r>
    </w:p>
    <w:p w:rsidR="00B3234D" w:rsidRDefault="007A320F" w:rsidP="00B3234D">
      <w:r w:rsidRPr="00B3234D">
        <w:t>З переходом до повної господарчої та юридичної самостійності підприємств та з формуванням ринкової економіки, безумовно, змінився зміст планування, призначення планів підприємств</w:t>
      </w:r>
      <w:r w:rsidR="00B3234D" w:rsidRPr="00B3234D">
        <w:t>.</w:t>
      </w:r>
    </w:p>
    <w:p w:rsidR="00B3234D" w:rsidRDefault="007A320F" w:rsidP="00B3234D">
      <w:r w:rsidRPr="00B3234D">
        <w:t>Значення планування полягає в тому, що заздалегідь визначаються шляхи, засоби й методи реалізації обраної стратегії діяльності підприємства</w:t>
      </w:r>
      <w:r w:rsidR="00B3234D" w:rsidRPr="00B3234D">
        <w:t xml:space="preserve">. </w:t>
      </w:r>
      <w:r w:rsidRPr="00B3234D">
        <w:t>За відношенням до</w:t>
      </w:r>
      <w:r w:rsidR="00B3234D">
        <w:t xml:space="preserve"> "</w:t>
      </w:r>
      <w:r w:rsidRPr="00B3234D">
        <w:t>стратегії</w:t>
      </w:r>
      <w:r w:rsidR="00B3234D">
        <w:t>" "</w:t>
      </w:r>
      <w:r w:rsidRPr="00B3234D">
        <w:t>планування на короткий термін</w:t>
      </w:r>
      <w:r w:rsidR="00B3234D">
        <w:t xml:space="preserve">" </w:t>
      </w:r>
      <w:r w:rsidRPr="00B3234D">
        <w:t>часу називають оперативним</w:t>
      </w:r>
      <w:r w:rsidR="00B3234D" w:rsidRPr="00B3234D">
        <w:t xml:space="preserve">. </w:t>
      </w:r>
      <w:r w:rsidRPr="00B3234D">
        <w:t>Воно виступає у вигляді тактичних планів, основна ціль яких</w:t>
      </w:r>
      <w:r w:rsidR="00B3234D" w:rsidRPr="00B3234D">
        <w:t xml:space="preserve"> - </w:t>
      </w:r>
      <w:r w:rsidRPr="00B3234D">
        <w:t>оволодіння ефективним інструментом досягнення стратегічних цілей підприємства</w:t>
      </w:r>
      <w:r w:rsidR="00B3234D" w:rsidRPr="00B3234D">
        <w:t>.</w:t>
      </w:r>
    </w:p>
    <w:p w:rsidR="00B3234D" w:rsidRDefault="007A320F" w:rsidP="00B3234D">
      <w:r w:rsidRPr="00B3234D">
        <w:t>Теоретичні основи планування безперервно розвиваються і, оскільки планування</w:t>
      </w:r>
      <w:r w:rsidR="00B3234D" w:rsidRPr="00B3234D">
        <w:t xml:space="preserve"> - </w:t>
      </w:r>
      <w:r w:rsidRPr="00B3234D">
        <w:t>це функція управління, то по мірі змінювання принципів господарювання змінювались принципи та методи планування</w:t>
      </w:r>
      <w:r w:rsidR="00B3234D" w:rsidRPr="00B3234D">
        <w:t>.</w:t>
      </w:r>
    </w:p>
    <w:p w:rsidR="00B3234D" w:rsidRDefault="007A320F" w:rsidP="00B3234D">
      <w:r w:rsidRPr="00B3234D">
        <w:t>В історії економіки України відомі такі крупні зміни, як створення, а потім руйнування централізованого</w:t>
      </w:r>
      <w:r w:rsidR="00B3234D">
        <w:t xml:space="preserve"> (</w:t>
      </w:r>
      <w:r w:rsidRPr="00B3234D">
        <w:t>із єдиного центру</w:t>
      </w:r>
      <w:r w:rsidR="00B3234D" w:rsidRPr="00B3234D">
        <w:t xml:space="preserve">) </w:t>
      </w:r>
      <w:r w:rsidRPr="00B3234D">
        <w:t>планування, створення в масштабах держави індикативного планування</w:t>
      </w:r>
      <w:r w:rsidR="00B3234D" w:rsidRPr="00B3234D">
        <w:t>.</w:t>
      </w:r>
    </w:p>
    <w:p w:rsidR="00B3234D" w:rsidRDefault="007A320F" w:rsidP="00B3234D">
      <w:r w:rsidRPr="00B3234D">
        <w:lastRenderedPageBreak/>
        <w:t>Підтвердженням тому, що</w:t>
      </w:r>
      <w:r w:rsidR="00B3234D">
        <w:t xml:space="preserve"> "</w:t>
      </w:r>
      <w:r w:rsidRPr="00B3234D">
        <w:t>планування, як одна з функцій управління, не належить тільки соціалістичній системі господарювання, є те, що в інших державах здобуло розвитку вчення про планування в масштабах держави</w:t>
      </w:r>
      <w:r w:rsidR="00B3234D">
        <w:t xml:space="preserve"> (</w:t>
      </w:r>
      <w:r w:rsidRPr="00B3234D">
        <w:t>індикативне планування</w:t>
      </w:r>
      <w:r w:rsidR="00B3234D" w:rsidRPr="00B3234D">
        <w:t xml:space="preserve">) </w:t>
      </w:r>
      <w:r w:rsidRPr="00B3234D">
        <w:t>та внутрішньогосподарське планування</w:t>
      </w:r>
      <w:r w:rsidR="00B3234D" w:rsidRPr="00B3234D">
        <w:t>.</w:t>
      </w:r>
    </w:p>
    <w:p w:rsidR="00B3234D" w:rsidRDefault="007A320F" w:rsidP="00B3234D">
      <w:r w:rsidRPr="00B3234D">
        <w:t>План</w:t>
      </w:r>
      <w:r w:rsidR="00B3234D" w:rsidRPr="00B3234D">
        <w:t xml:space="preserve"> - </w:t>
      </w:r>
      <w:r w:rsidRPr="00B3234D">
        <w:t>це документ, в якому на конкретний господарчий період відображені завдання з економічного та соціального розвитку підприємства</w:t>
      </w:r>
      <w:r w:rsidR="00B3234D" w:rsidRPr="00B3234D">
        <w:t>.</w:t>
      </w:r>
    </w:p>
    <w:p w:rsidR="00B3234D" w:rsidRDefault="007A320F" w:rsidP="00B3234D">
      <w:r w:rsidRPr="00B3234D">
        <w:t>Планування здійснюється на основі комплексу певних принципів та методів, їх сполучення створює наукові основи планування</w:t>
      </w:r>
      <w:r w:rsidR="00B3234D" w:rsidRPr="00B3234D">
        <w:t>.</w:t>
      </w:r>
    </w:p>
    <w:p w:rsidR="00B3234D" w:rsidRDefault="007A320F" w:rsidP="00B3234D">
      <w:r w:rsidRPr="00B3234D">
        <w:t>Принципи планування визначають характер та зміст планової роботи</w:t>
      </w:r>
      <w:r w:rsidR="00B3234D" w:rsidRPr="00B3234D">
        <w:t>.</w:t>
      </w:r>
    </w:p>
    <w:p w:rsidR="00B3234D" w:rsidRDefault="007A320F" w:rsidP="00B3234D">
      <w:r w:rsidRPr="00B3234D">
        <w:t>В даний момент немає єдності в трактуванні принципів планування</w:t>
      </w:r>
      <w:r w:rsidR="00B3234D" w:rsidRPr="00B3234D">
        <w:t>.</w:t>
      </w:r>
    </w:p>
    <w:p w:rsidR="00B3234D" w:rsidRDefault="007A320F" w:rsidP="00B3234D">
      <w:r w:rsidRPr="00B3234D">
        <w:t>План</w:t>
      </w:r>
      <w:r w:rsidR="00B3234D" w:rsidRPr="00B3234D">
        <w:t xml:space="preserve"> - </w:t>
      </w:r>
      <w:r w:rsidRPr="00B3234D">
        <w:t>повинен бути не тільки переліком основних видів робіт та послуг, що виконуються, але й передбачати використання передової технології виробничої або комерційної діяльності, забезпечувати необхідними коштами та економічними ресурсами</w:t>
      </w:r>
      <w:r w:rsidR="00B3234D" w:rsidRPr="00B3234D">
        <w:t>.</w:t>
      </w:r>
    </w:p>
    <w:p w:rsidR="00B3234D" w:rsidRDefault="007A320F" w:rsidP="00B3234D">
      <w:r w:rsidRPr="00B3234D">
        <w:t>Принципи планування визначають характер та зміст планової діяльності в підприємстві</w:t>
      </w:r>
      <w:r w:rsidR="00B3234D" w:rsidRPr="00B3234D">
        <w:t>.</w:t>
      </w:r>
    </w:p>
    <w:p w:rsidR="00B3234D" w:rsidRDefault="007A320F" w:rsidP="00B3234D">
      <w:r w:rsidRPr="00B3234D">
        <w:t>Уперше загальні принципи планування були сформульовані французьким ученим Анрі Файолем</w:t>
      </w:r>
      <w:r w:rsidR="00B3234D" w:rsidRPr="00B3234D">
        <w:t xml:space="preserve"> - </w:t>
      </w:r>
      <w:r w:rsidRPr="00B3234D">
        <w:t>засновником так називаної класичної адміністративної школи управління, їм було названо п'ять принципів</w:t>
      </w:r>
      <w:r w:rsidR="00B3234D" w:rsidRPr="00B3234D">
        <w:t xml:space="preserve">: </w:t>
      </w:r>
      <w:r w:rsidRPr="00B3234D">
        <w:t>необхідність, єдність, безперервність, гнучкість та точність</w:t>
      </w:r>
      <w:r w:rsidR="00B3234D" w:rsidRPr="00B3234D">
        <w:t>.</w:t>
      </w:r>
    </w:p>
    <w:p w:rsidR="00B3234D" w:rsidRDefault="007A320F" w:rsidP="00B3234D">
      <w:r w:rsidRPr="00B3234D">
        <w:t>Принцип необхідності в плануванні означає повсюдне та обов'язкове застосування планів при будь-якому виді трудової діяльності</w:t>
      </w:r>
      <w:r w:rsidR="00B3234D" w:rsidRPr="00B3234D">
        <w:t xml:space="preserve">. </w:t>
      </w:r>
      <w:r w:rsidRPr="00B3234D">
        <w:t>До того, як діяти, колектив підприємства повинен знати, чого він хоче та може</w:t>
      </w:r>
      <w:r w:rsidR="00B3234D" w:rsidRPr="00B3234D">
        <w:t>.</w:t>
      </w:r>
    </w:p>
    <w:p w:rsidR="00B3234D" w:rsidRDefault="007A320F" w:rsidP="00B3234D">
      <w:r w:rsidRPr="00B3234D">
        <w:t>Принцип єдності передбачає спільність економічних цілей та взаємодію різних підрозділів підприємства на горизонтальному та вертикальному рівнях планування та управління</w:t>
      </w:r>
      <w:r w:rsidR="00B3234D" w:rsidRPr="00B3234D">
        <w:t>.</w:t>
      </w:r>
    </w:p>
    <w:p w:rsidR="00B3234D" w:rsidRDefault="007A320F" w:rsidP="00B3234D">
      <w:r w:rsidRPr="00B3234D">
        <w:t>Принцип безперервності в плануванні полягає в тому, що процес планування на підприємстві повинен здійснюватися постійно та без зупинки в межах виробничо-господарчого циклу</w:t>
      </w:r>
      <w:r w:rsidR="00B3234D" w:rsidRPr="00B3234D">
        <w:t>.</w:t>
      </w:r>
    </w:p>
    <w:p w:rsidR="00B3234D" w:rsidRDefault="007A320F" w:rsidP="00B3234D">
      <w:r w:rsidRPr="00B3234D">
        <w:lastRenderedPageBreak/>
        <w:t>Крім того, процес планування повинен бути безперервним також з наступних причин</w:t>
      </w:r>
      <w:r w:rsidR="00B3234D" w:rsidRPr="00B3234D">
        <w:t>:</w:t>
      </w:r>
    </w:p>
    <w:p w:rsidR="00B3234D" w:rsidRDefault="007A320F" w:rsidP="00B3234D">
      <w:r w:rsidRPr="00B3234D">
        <w:t>невизначеність зовнішнього середовища робить необхідним поступове коректування очікувань підприємства та відповідні виправлення та уточнення планів</w:t>
      </w:r>
      <w:r w:rsidR="00B3234D" w:rsidRPr="00B3234D">
        <w:t>;</w:t>
      </w:r>
    </w:p>
    <w:p w:rsidR="00B3234D" w:rsidRDefault="007A320F" w:rsidP="00B3234D">
      <w:r w:rsidRPr="00B3234D">
        <w:t>змінюваність не тільки фактичних передумов, але й уявлень підприємства про свої внутрішні цінності та можливості</w:t>
      </w:r>
      <w:r w:rsidR="00B3234D" w:rsidRPr="00B3234D">
        <w:t>.</w:t>
      </w:r>
    </w:p>
    <w:p w:rsidR="00B3234D" w:rsidRDefault="007A320F" w:rsidP="00B3234D">
      <w:r w:rsidRPr="00B3234D">
        <w:t>Принцип гнучкості в плануванні полягає в наданні планам та процесу планування можливості змінювати свою направленість у зв'язку з виникненням непередбачених обставин</w:t>
      </w:r>
      <w:r w:rsidR="00B3234D" w:rsidRPr="00B3234D">
        <w:t>.</w:t>
      </w:r>
    </w:p>
    <w:p w:rsidR="00B3234D" w:rsidRDefault="007A320F" w:rsidP="00B3234D">
      <w:r w:rsidRPr="00B3234D">
        <w:t>Для здійснення принципу гнучкості плани повинні складатися так, щоб в них можна було вносити зміни, пов'язуючи їх із зміненими зовнішніми та внутрішніми умовами</w:t>
      </w:r>
      <w:r w:rsidR="00B3234D" w:rsidRPr="00B3234D">
        <w:t xml:space="preserve">. </w:t>
      </w:r>
      <w:r w:rsidRPr="00B3234D">
        <w:t>Тому плани, звичайно, як це прийнято у світовій практиці, містять так називані резерви</w:t>
      </w:r>
      <w:r w:rsidR="00B3234D" w:rsidRPr="00B3234D">
        <w:t xml:space="preserve">. </w:t>
      </w:r>
      <w:r w:rsidRPr="00B3234D">
        <w:t>При дотриманні цього правила необхідно також планувати величину таких резервів, тому що їх необґрунтоване застосування відображається на результатах планування</w:t>
      </w:r>
      <w:r w:rsidR="00B3234D" w:rsidRPr="00B3234D">
        <w:t xml:space="preserve">. </w:t>
      </w:r>
      <w:r w:rsidRPr="00B3234D">
        <w:t>З фінансової точки зору забезпечення принципу гнучкості в плануванні потребує додаткових витрат</w:t>
      </w:r>
      <w:r w:rsidR="00B3234D" w:rsidRPr="00B3234D">
        <w:t>.</w:t>
      </w:r>
    </w:p>
    <w:p w:rsidR="00B3234D" w:rsidRDefault="007A320F" w:rsidP="00B3234D">
      <w:r w:rsidRPr="00B3234D">
        <w:t>Принцип точності</w:t>
      </w:r>
      <w:r w:rsidR="00B3234D" w:rsidRPr="00B3234D">
        <w:t xml:space="preserve">. </w:t>
      </w:r>
      <w:r w:rsidRPr="00B3234D">
        <w:t>Усілякий план повинен бути складеним с такими точністю, конкретизацією та деталізацією, яких бажає досягнути підприємство, враховуючи його фінансовий стан, положення на ринку та ін</w:t>
      </w:r>
      <w:r w:rsidR="00B3234D">
        <w:t>.;</w:t>
      </w:r>
      <w:r w:rsidR="00B3234D" w:rsidRPr="00B3234D">
        <w:t xml:space="preserve"> </w:t>
      </w:r>
      <w:r w:rsidRPr="00B3234D">
        <w:t>тобто ступень точності плану можливий будь-який, але він обов'язково має забезпечити ефективність діяльності</w:t>
      </w:r>
      <w:r w:rsidR="00B3234D" w:rsidRPr="00B3234D">
        <w:t xml:space="preserve">. </w:t>
      </w:r>
      <w:r w:rsidRPr="00B3234D">
        <w:t>Крім перелічених, відомий американський економіст у галузі планування Р</w:t>
      </w:r>
      <w:r w:rsidR="00B3234D">
        <w:t xml:space="preserve">.Л. </w:t>
      </w:r>
      <w:r w:rsidRPr="00B3234D">
        <w:t>Акофф сформулював ще два принципи</w:t>
      </w:r>
      <w:r w:rsidR="00B3234D" w:rsidRPr="00B3234D">
        <w:t xml:space="preserve">: </w:t>
      </w:r>
      <w:r w:rsidRPr="00B3234D">
        <w:t>принцип участі та принцип холізму</w:t>
      </w:r>
      <w:r w:rsidR="00B3234D" w:rsidRPr="00B3234D">
        <w:t>.</w:t>
      </w:r>
    </w:p>
    <w:p w:rsidR="00B3234D" w:rsidRDefault="007A320F" w:rsidP="00B3234D">
      <w:r w:rsidRPr="00B3234D">
        <w:t>Принцип участі в плануванні передбачає, що ніхто не в змозі планувати ефективно для когось іншого</w:t>
      </w:r>
      <w:r w:rsidR="00B3234D" w:rsidRPr="00B3234D">
        <w:t xml:space="preserve">. </w:t>
      </w:r>
      <w:r w:rsidRPr="00B3234D">
        <w:t>Краще планувати для себе</w:t>
      </w:r>
      <w:r w:rsidR="00B3234D">
        <w:t xml:space="preserve"> (</w:t>
      </w:r>
      <w:r w:rsidRPr="00B3234D">
        <w:t>неважливо, як погано</w:t>
      </w:r>
      <w:r w:rsidR="00B3234D" w:rsidRPr="00B3234D">
        <w:t>),</w:t>
      </w:r>
      <w:r w:rsidRPr="00B3234D">
        <w:t xml:space="preserve"> ніж щоб хтось планував тебе</w:t>
      </w:r>
      <w:r w:rsidR="00B3234D">
        <w:t xml:space="preserve"> (</w:t>
      </w:r>
      <w:r w:rsidRPr="00B3234D">
        <w:t>неважливо, як гарно</w:t>
      </w:r>
      <w:r w:rsidR="00B3234D" w:rsidRPr="00B3234D">
        <w:t xml:space="preserve">). </w:t>
      </w:r>
      <w:r w:rsidRPr="00B3234D">
        <w:t xml:space="preserve">Принцип участі означає, що кожен член економічної організації стає учасником планової діяльності, незалежно від посади та функції, яку він </w:t>
      </w:r>
      <w:r w:rsidRPr="00B3234D">
        <w:lastRenderedPageBreak/>
        <w:t>виконує</w:t>
      </w:r>
      <w:r w:rsidR="00B3234D" w:rsidRPr="00B3234D">
        <w:t xml:space="preserve">. </w:t>
      </w:r>
      <w:r w:rsidRPr="00B3234D">
        <w:t>Планування, засноване на принципі участі, називають партисипативним</w:t>
      </w:r>
      <w:r w:rsidR="00B3234D" w:rsidRPr="00B3234D">
        <w:t>.</w:t>
      </w:r>
    </w:p>
    <w:p w:rsidR="00B3234D" w:rsidRDefault="007A320F" w:rsidP="00B3234D">
      <w:r w:rsidRPr="00B3234D">
        <w:t>Реалізація принципу участі має наступні переваги</w:t>
      </w:r>
      <w:r w:rsidR="00B3234D" w:rsidRPr="00B3234D">
        <w:t>:</w:t>
      </w:r>
    </w:p>
    <w:p w:rsidR="00B3234D" w:rsidRDefault="007A320F" w:rsidP="00B3234D">
      <w:r w:rsidRPr="00B3234D">
        <w:t>кожен із робітників підприємства отримує більш глибоке розуміння підприємства, знання різних сторін його життя</w:t>
      </w:r>
      <w:r w:rsidR="00B3234D" w:rsidRPr="00B3234D">
        <w:t>;</w:t>
      </w:r>
    </w:p>
    <w:p w:rsidR="00B3234D" w:rsidRDefault="007A320F" w:rsidP="00B3234D">
      <w:r w:rsidRPr="00B3234D">
        <w:t>плани підприємства стають приватними планами робітників, а участь у досягненні цілей підприємства</w:t>
      </w:r>
    </w:p>
    <w:p w:rsidR="00B3234D" w:rsidRDefault="007A320F" w:rsidP="00B3234D">
      <w:r w:rsidRPr="00B3234D">
        <w:t>приносить задоволення власних потреб робітників</w:t>
      </w:r>
      <w:r w:rsidR="00B3234D" w:rsidRPr="00B3234D">
        <w:t xml:space="preserve">. </w:t>
      </w:r>
      <w:r w:rsidRPr="00B3234D">
        <w:t>Посилюється мотивація праці, зміцнюється єдність команди</w:t>
      </w:r>
      <w:r w:rsidR="00B3234D" w:rsidRPr="00B3234D">
        <w:t>;</w:t>
      </w:r>
    </w:p>
    <w:p w:rsidR="00B3234D" w:rsidRDefault="007A320F" w:rsidP="00B3234D">
      <w:r w:rsidRPr="00B3234D">
        <w:t>робітники підприємства, займаючись плануванням, розвивають себе як особистість, а це є додатковий ресурс для підприємства</w:t>
      </w:r>
      <w:r w:rsidR="00B3234D" w:rsidRPr="00B3234D">
        <w:t>;</w:t>
      </w:r>
    </w:p>
    <w:p w:rsidR="00B3234D" w:rsidRDefault="007A320F" w:rsidP="00B3234D">
      <w:r w:rsidRPr="00B3234D">
        <w:t>об'єднуються дві функції управління</w:t>
      </w:r>
      <w:r w:rsidR="00B3234D" w:rsidRPr="00B3234D">
        <w:t xml:space="preserve">: </w:t>
      </w:r>
      <w:r w:rsidRPr="00B3234D">
        <w:t>оперативне керування та планування</w:t>
      </w:r>
      <w:r w:rsidR="00B3234D" w:rsidRPr="00B3234D">
        <w:t xml:space="preserve">. </w:t>
      </w:r>
      <w:r w:rsidRPr="00B3234D">
        <w:t>Плани перестають бути чимось зовнішнім для керівників</w:t>
      </w:r>
      <w:r w:rsidR="00B3234D" w:rsidRPr="00B3234D">
        <w:t>.</w:t>
      </w:r>
    </w:p>
    <w:p w:rsidR="00B3234D" w:rsidRDefault="007A320F" w:rsidP="00B3234D">
      <w:r w:rsidRPr="00B3234D">
        <w:t>Принцип холізму в плануванні складається з двох частин</w:t>
      </w:r>
      <w:r w:rsidR="00B3234D" w:rsidRPr="00B3234D">
        <w:t xml:space="preserve">: </w:t>
      </w:r>
      <w:r w:rsidRPr="00B3234D">
        <w:t>координації та інтеграції</w:t>
      </w:r>
      <w:r w:rsidR="00B3234D" w:rsidRPr="00B3234D">
        <w:t>.</w:t>
      </w:r>
    </w:p>
    <w:p w:rsidR="00B3234D" w:rsidRDefault="007A320F" w:rsidP="00B3234D">
      <w:r w:rsidRPr="00B3234D">
        <w:t>Координація планової діяльності окремих функціональних підрозділів виражається в тому, що діяльність на одній частині підприємства не можна планувати ефективно, якщо таке планування не пов'язане з плановою діяльністю окремих одиниць даного рівня і що всілякі зміни в планах одного з підрозділів повинні бути відображеними в планах інших підрозділів</w:t>
      </w:r>
      <w:r w:rsidR="00B3234D" w:rsidRPr="00B3234D">
        <w:t xml:space="preserve">. </w:t>
      </w:r>
      <w:r w:rsidRPr="00B3234D">
        <w:t>Таким чином, взаємозв'язок та одночасність</w:t>
      </w:r>
      <w:r w:rsidR="00B3234D" w:rsidRPr="00B3234D">
        <w:t xml:space="preserve"> - </w:t>
      </w:r>
      <w:r w:rsidRPr="00B3234D">
        <w:t>головні риси координації планування на підприємстві</w:t>
      </w:r>
      <w:r w:rsidR="00B3234D" w:rsidRPr="00B3234D">
        <w:t>.</w:t>
      </w:r>
    </w:p>
    <w:p w:rsidR="00B3234D" w:rsidRDefault="007A320F" w:rsidP="00B3234D">
      <w:r w:rsidRPr="00B3234D">
        <w:t>Інтеграція планової діяльності передбачає, що в підприємстві існує різноманіття відносно відособлених процесів планування та приватних планів підрозділів, але кожна з підсистем планування діє, виходячи із загальної стратегії підприємства, а кожний окремий план є частиною плану більш високого підрозділу</w:t>
      </w:r>
      <w:r w:rsidR="00B3234D" w:rsidRPr="00B3234D">
        <w:t xml:space="preserve">. </w:t>
      </w:r>
      <w:r w:rsidRPr="00B3234D">
        <w:t>Всі плани, створені в підприємстві</w:t>
      </w:r>
      <w:r w:rsidR="00B3234D" w:rsidRPr="00B3234D">
        <w:t xml:space="preserve"> - </w:t>
      </w:r>
      <w:r w:rsidRPr="00B3234D">
        <w:t>це їх взаємопов'язана система</w:t>
      </w:r>
      <w:r w:rsidR="00B3234D" w:rsidRPr="00B3234D">
        <w:t>.</w:t>
      </w:r>
    </w:p>
    <w:p w:rsidR="00B3234D" w:rsidRDefault="007A320F" w:rsidP="00B3234D">
      <w:r w:rsidRPr="00B3234D">
        <w:t xml:space="preserve">У вітчизняній науці та практиці планування, окрім розглянутих класичних принципів, широку популярність надбали загальноекономічні </w:t>
      </w:r>
      <w:r w:rsidRPr="00B3234D">
        <w:lastRenderedPageBreak/>
        <w:t>принципи</w:t>
      </w:r>
      <w:r w:rsidR="00B3234D" w:rsidRPr="00B3234D">
        <w:t xml:space="preserve">: </w:t>
      </w:r>
      <w:r w:rsidRPr="00B3234D">
        <w:t>системність, цілеспрямованість, комплексність, оптимальність, ефективність, науковість, пріоритетність, збалансованість, зайнятість, директивність, самостійність, рівнонапруженість, конкретність, об'єктивність, динамічність, ризик та ін</w:t>
      </w:r>
      <w:r w:rsidR="00B3234D" w:rsidRPr="00B3234D">
        <w:t>.</w:t>
      </w:r>
    </w:p>
    <w:p w:rsidR="00B3234D" w:rsidRDefault="007A320F" w:rsidP="00B3234D">
      <w:r w:rsidRPr="00B3234D">
        <w:t>Принцип системності в плануванні передбачає використання кількісних та якісних закономірностей в економних системах, побудування такого логічного ланцюгу, згідно якому процес виробітку та обґрунтування будь-якого рішення відштовхується від визначення загальної цілі системи та підпорядкування цієї цілі діяльності всіх вхідних до нього підсистем</w:t>
      </w:r>
      <w:r w:rsidR="00B3234D" w:rsidRPr="00B3234D">
        <w:t xml:space="preserve">. </w:t>
      </w:r>
      <w:r w:rsidRPr="00B3234D">
        <w:t>При цьому дана система розглядається як частина більш крупної системи, яка також складається з певної кількості підсистем</w:t>
      </w:r>
      <w:r w:rsidR="00B3234D" w:rsidRPr="00B3234D">
        <w:t>.</w:t>
      </w:r>
    </w:p>
    <w:p w:rsidR="00B3234D" w:rsidRDefault="007A320F" w:rsidP="00B3234D">
      <w:r w:rsidRPr="00B3234D">
        <w:t>Принцип науковості в плануванні означає, що в планах соціально-економічного розвитку всіх рівнів усебічний облік вимог об'єктивних економічних законів повинен базуватися на застосуванні наукового інструментарію, глибокому вивченні досягнень вітчизняного та закордонного досвіду формування планів</w:t>
      </w:r>
      <w:r w:rsidR="00B3234D" w:rsidRPr="00B3234D">
        <w:t>.</w:t>
      </w:r>
    </w:p>
    <w:p w:rsidR="00B3234D" w:rsidRDefault="007A320F" w:rsidP="00B3234D">
      <w:r w:rsidRPr="00B3234D">
        <w:t>Принцип цілеспрямованості</w:t>
      </w:r>
      <w:r w:rsidR="00B3234D">
        <w:t xml:space="preserve"> (</w:t>
      </w:r>
      <w:r w:rsidRPr="00B3234D">
        <w:t>орієнтації на стратегію підприємства</w:t>
      </w:r>
      <w:r w:rsidR="00B3234D" w:rsidRPr="00B3234D">
        <w:t xml:space="preserve">) </w:t>
      </w:r>
      <w:r w:rsidRPr="00B3234D">
        <w:t>у плануванні передбачає активний характер планування, включаючи цілі, які мають бути досягненні шляхом активних дій органів керування</w:t>
      </w:r>
      <w:r w:rsidR="00B3234D" w:rsidRPr="00B3234D">
        <w:t>.</w:t>
      </w:r>
    </w:p>
    <w:p w:rsidR="00B3234D" w:rsidRDefault="007A320F" w:rsidP="00B3234D">
      <w:r w:rsidRPr="00B3234D">
        <w:t>Принцип пріоритетності в плануванні треба розуміти, як переважне, головне значення чого-небудь</w:t>
      </w:r>
      <w:r w:rsidR="00B3234D" w:rsidRPr="00B3234D">
        <w:t xml:space="preserve">. </w:t>
      </w:r>
      <w:r w:rsidRPr="00B3234D">
        <w:t>Необхідність вибору пріоритетних напрямків обумовлена, по-перше, обмеженістю ресурсів, по-друге, невідкладністю рішення найважливіших проблем</w:t>
      </w:r>
      <w:r w:rsidR="00B3234D" w:rsidRPr="00B3234D">
        <w:t>.</w:t>
      </w:r>
    </w:p>
    <w:p w:rsidR="00B3234D" w:rsidRDefault="007A320F" w:rsidP="00B3234D">
      <w:r w:rsidRPr="00B3234D">
        <w:t>Принцип збалансованості в плануванні повинен забезпечувати відповідність потенційних можливостей внутрішньогосподарчої діяльності підприємства задовольняти потреби ринку</w:t>
      </w:r>
      <w:r w:rsidR="00B3234D" w:rsidRPr="00B3234D">
        <w:t>.</w:t>
      </w:r>
    </w:p>
    <w:p w:rsidR="00B3234D" w:rsidRDefault="007A320F" w:rsidP="00B3234D">
      <w:r w:rsidRPr="00B3234D">
        <w:t>Принцип ефективності в плануванні полягає в тому, щоб витрати на складання плану були меншими за ефект, який приносить його виконання</w:t>
      </w:r>
      <w:r w:rsidR="00B3234D" w:rsidRPr="00B3234D">
        <w:t xml:space="preserve">. </w:t>
      </w:r>
      <w:r w:rsidRPr="00B3234D">
        <w:t xml:space="preserve">При оцінці ефекту в процесі планування звичайно відбувається порівняння </w:t>
      </w:r>
      <w:r w:rsidRPr="00B3234D">
        <w:lastRenderedPageBreak/>
        <w:t>очікуваних показників зі заздалегідь обраною ціллю, встановленим нормативом прибутковості та іншими порівнювальними даними</w:t>
      </w:r>
      <w:r w:rsidR="00B3234D" w:rsidRPr="00B3234D">
        <w:t>.</w:t>
      </w:r>
    </w:p>
    <w:p w:rsidR="00B3234D" w:rsidRDefault="007A320F" w:rsidP="00B3234D">
      <w:r w:rsidRPr="00B3234D">
        <w:t>Принцип оптимальності в плануванні передбачає необхідність вибору найкращого варіанта на всіх етапах планування з декількох можливих або альтернативних</w:t>
      </w:r>
      <w:r w:rsidR="00B3234D" w:rsidRPr="00B3234D">
        <w:t xml:space="preserve">. </w:t>
      </w:r>
      <w:r w:rsidRPr="00B3234D">
        <w:t>Критерієм оптимальності різних планів може бути максимальний або мінімальний прибуток або інші кінцеві результати, величина яких попередньо визначається в процесі планування на підприємстві</w:t>
      </w:r>
      <w:r w:rsidR="00B3234D" w:rsidRPr="00B3234D">
        <w:t>.</w:t>
      </w:r>
    </w:p>
    <w:p w:rsidR="00B3234D" w:rsidRDefault="007A320F" w:rsidP="00B3234D">
      <w:r w:rsidRPr="00B3234D">
        <w:t>Принцип комплексності в плануванні</w:t>
      </w:r>
      <w:r w:rsidR="00B3234D" w:rsidRPr="00B3234D">
        <w:t xml:space="preserve">. </w:t>
      </w:r>
      <w:r w:rsidRPr="00B3234D">
        <w:t>Враховуючи те, що на підприємстві будь-яке планове рішення впливає як на економічні результати, так і на соціальні, організаційні, технологічні та ін</w:t>
      </w:r>
      <w:r w:rsidR="00B3234D">
        <w:t>.,</w:t>
      </w:r>
      <w:r w:rsidRPr="00B3234D">
        <w:t xml:space="preserve"> необхідно, щоб прийняті планові та управлінські рішення забезпечували облік змін як в окремих об'єктах, так і в кінцевих результатах свого підприємства, тобто були комплексними</w:t>
      </w:r>
      <w:r w:rsidR="00B3234D" w:rsidRPr="00B3234D">
        <w:t>.</w:t>
      </w:r>
    </w:p>
    <w:p w:rsidR="00B3234D" w:rsidRDefault="007A320F" w:rsidP="00B3234D">
      <w:r w:rsidRPr="00B3234D">
        <w:t>В закордонній практиці планування можуть зустрічатися і такі принципи планування як принципи документального забезпечення, організованості, стандартизації, вичерпності, узгодженості</w:t>
      </w:r>
      <w:r w:rsidR="00B3234D" w:rsidRPr="00B3234D">
        <w:t>.</w:t>
      </w:r>
    </w:p>
    <w:p w:rsidR="00B3234D" w:rsidRDefault="007A320F" w:rsidP="00B3234D">
      <w:r w:rsidRPr="00B3234D">
        <w:t>Принцип документального забезпечення в плануванні</w:t>
      </w:r>
      <w:r w:rsidR="00B3234D" w:rsidRPr="00B3234D">
        <w:t xml:space="preserve">. </w:t>
      </w:r>
      <w:r w:rsidRPr="00B3234D">
        <w:t>Для узгодження, планових розрахунків, а також контролю планів має велике значення те, щоб їх найважливіші складові частини були виконані в письмовій формі</w:t>
      </w:r>
      <w:r w:rsidR="00B3234D" w:rsidRPr="00B3234D">
        <w:t xml:space="preserve">. </w:t>
      </w:r>
      <w:r w:rsidRPr="00B3234D">
        <w:t>Хороша планова документація полегшує виконання вищевказаних задач та позитивно впливає на досягнення цілі</w:t>
      </w:r>
      <w:r w:rsidR="00B3234D" w:rsidRPr="00B3234D">
        <w:t>.</w:t>
      </w:r>
    </w:p>
    <w:p w:rsidR="00B3234D" w:rsidRDefault="007A320F" w:rsidP="00B3234D">
      <w:r w:rsidRPr="00B3234D">
        <w:t>Принцип стандартизації у плануванні</w:t>
      </w:r>
      <w:r w:rsidR="00B3234D" w:rsidRPr="00B3234D">
        <w:t xml:space="preserve">. </w:t>
      </w:r>
      <w:r w:rsidRPr="00B3234D">
        <w:t>У відношенні планування стандартизація означає уніфікацію планів, процесів та техніки планування, допоміжних засобів при плануванні та ін</w:t>
      </w:r>
      <w:r w:rsidR="00B3234D" w:rsidRPr="00B3234D">
        <w:t xml:space="preserve">. </w:t>
      </w:r>
      <w:r w:rsidRPr="00B3234D">
        <w:t>Уніфікація забезпечує порядок, при якому однакові проблеми планування на різних дочірніх підприємствах, на одному і тому ж підприємстві в різні періоди планування або в різних підрозділах вирішуються, виходячи з однієї та тієї ж концепції</w:t>
      </w:r>
      <w:r w:rsidR="00B3234D" w:rsidRPr="00B3234D">
        <w:t>.</w:t>
      </w:r>
    </w:p>
    <w:p w:rsidR="00B3234D" w:rsidRDefault="007A320F" w:rsidP="00B3234D">
      <w:r w:rsidRPr="00B3234D">
        <w:t>Принцип організованості в плануванні</w:t>
      </w:r>
      <w:r w:rsidR="00B3234D" w:rsidRPr="00B3234D">
        <w:t xml:space="preserve">. </w:t>
      </w:r>
      <w:r w:rsidRPr="00B3234D">
        <w:t xml:space="preserve">Під рівнем організованості в плануванні слід розуміти суворість встановленого в системі планування </w:t>
      </w:r>
      <w:r w:rsidRPr="00B3234D">
        <w:lastRenderedPageBreak/>
        <w:t>організаційного режиму</w:t>
      </w:r>
      <w:r w:rsidR="00B3234D" w:rsidRPr="00B3234D">
        <w:t xml:space="preserve">. </w:t>
      </w:r>
      <w:r w:rsidRPr="00B3234D">
        <w:t>Заорганізованість та відсутність здатності до імпровізації, звісно, знижують гнучкість системи планування</w:t>
      </w:r>
      <w:r w:rsidR="00B3234D" w:rsidRPr="00B3234D">
        <w:t xml:space="preserve">. </w:t>
      </w:r>
      <w:r w:rsidRPr="00B3234D">
        <w:t>Система планування з розумним ступенем організованості оптимальним чином адаптується до мінливих умов зовнішнього середовища</w:t>
      </w:r>
      <w:r w:rsidR="00B3234D" w:rsidRPr="00B3234D">
        <w:t>.</w:t>
      </w:r>
    </w:p>
    <w:p w:rsidR="00B3234D" w:rsidRDefault="007A320F" w:rsidP="00B3234D">
      <w:r w:rsidRPr="00B3234D">
        <w:t>Принцип узгодженості в плануванні</w:t>
      </w:r>
      <w:r w:rsidR="00B3234D" w:rsidRPr="00B3234D">
        <w:t xml:space="preserve">. </w:t>
      </w:r>
      <w:r w:rsidRPr="00B3234D">
        <w:t>Узгодженість планів стосується, насамперед, складових частин плану та відносин між окремими планами</w:t>
      </w:r>
      <w:r w:rsidR="00B3234D" w:rsidRPr="00B3234D">
        <w:t xml:space="preserve">. </w:t>
      </w:r>
      <w:r w:rsidRPr="00B3234D">
        <w:t>З позиції змісту планів можна узгоджувати цілі, прогнози, заходи, засоби, дії осіб, відповідальних за плани, терміни</w:t>
      </w:r>
      <w:r w:rsidR="00B3234D" w:rsidRPr="00B3234D">
        <w:t xml:space="preserve">. </w:t>
      </w:r>
      <w:r w:rsidRPr="00B3234D">
        <w:t>Крім того, потребується узгодження планів за ступенем необхідності, терміновості, ієрархії, послідовності, обумовленості та гнучкості</w:t>
      </w:r>
      <w:r w:rsidR="00B3234D" w:rsidRPr="00B3234D">
        <w:t>.</w:t>
      </w:r>
    </w:p>
    <w:p w:rsidR="00B3234D" w:rsidRDefault="007A320F" w:rsidP="00B3234D">
      <w:r w:rsidRPr="00B3234D">
        <w:t>Принцип вичерпності в плануванні</w:t>
      </w:r>
      <w:r w:rsidR="00B3234D" w:rsidRPr="00B3234D">
        <w:t xml:space="preserve">. </w:t>
      </w:r>
      <w:r w:rsidRPr="00B3234D">
        <w:t>Планування, яке охоплює всі проблеми, що піддаються плануванню, є повномасштабне планування</w:t>
      </w:r>
      <w:r w:rsidR="00B3234D" w:rsidRPr="00B3234D">
        <w:t>.</w:t>
      </w:r>
    </w:p>
    <w:p w:rsidR="00B3234D" w:rsidRDefault="007A320F" w:rsidP="00B3234D">
      <w:r w:rsidRPr="00B3234D">
        <w:t>Принцип видимості в плануванні</w:t>
      </w:r>
      <w:r w:rsidR="00B3234D" w:rsidRPr="00B3234D">
        <w:t xml:space="preserve">. </w:t>
      </w:r>
      <w:r w:rsidRPr="00B3234D">
        <w:t>Це глибина розуміння зв'язків планів, їх прикладного застосування та наступної розробки</w:t>
      </w:r>
      <w:r w:rsidR="00B3234D" w:rsidRPr="00B3234D">
        <w:t>.</w:t>
      </w:r>
    </w:p>
    <w:p w:rsidR="00B3234D" w:rsidRDefault="007A320F" w:rsidP="00B3234D">
      <w:r w:rsidRPr="00B3234D">
        <w:t>Таким чином, частина закордонних та вітчизняних принципів планування за змістом співпадають, хоча назви вони мають різні</w:t>
      </w:r>
      <w:r w:rsidR="00B3234D" w:rsidRPr="00B3234D">
        <w:t xml:space="preserve">; </w:t>
      </w:r>
      <w:r w:rsidRPr="00B3234D">
        <w:t>інші закордонні принципи деталізують основні принципи</w:t>
      </w:r>
      <w:r w:rsidR="00B3234D" w:rsidRPr="00B3234D">
        <w:t xml:space="preserve">; </w:t>
      </w:r>
      <w:r w:rsidRPr="00B3234D">
        <w:t>треті з них, на нашу думку, є принципами організації планової роботи</w:t>
      </w:r>
      <w:r w:rsidR="00B3234D" w:rsidRPr="00B3234D">
        <w:t>.</w:t>
      </w:r>
    </w:p>
    <w:p w:rsidR="00A75A21" w:rsidRPr="00B3234D" w:rsidRDefault="00B3234D" w:rsidP="00B3234D">
      <w:pPr>
        <w:rPr>
          <w:i/>
        </w:rPr>
      </w:pPr>
      <w:r>
        <w:rPr>
          <w:i/>
        </w:rPr>
        <w:t xml:space="preserve">1.2 </w:t>
      </w:r>
      <w:r w:rsidR="00A75A21" w:rsidRPr="00B3234D">
        <w:rPr>
          <w:i/>
        </w:rPr>
        <w:t xml:space="preserve">Види </w:t>
      </w:r>
      <w:r w:rsidR="007A320F" w:rsidRPr="00B3234D">
        <w:rPr>
          <w:i/>
        </w:rPr>
        <w:t>та методика планування на підприємстві</w:t>
      </w:r>
    </w:p>
    <w:p w:rsidR="00B3234D" w:rsidRDefault="007A320F" w:rsidP="00B3234D">
      <w:r w:rsidRPr="00B3234D">
        <w:t>Методи планування як складова частина методології планування становлять собою сукупність способів та прийомів, за допомогою яких планування в підприємстві може відноситися до того чи іншого типу залежно від ознаки, за якою воно класифікується</w:t>
      </w:r>
      <w:r w:rsidR="00B3234D" w:rsidRPr="00B3234D">
        <w:t xml:space="preserve">. </w:t>
      </w:r>
      <w:r w:rsidRPr="00B3234D">
        <w:t>Ознаки класифікації типів планування</w:t>
      </w:r>
      <w:r w:rsidR="00B3234D" w:rsidRPr="00B3234D">
        <w:t>:</w:t>
      </w:r>
    </w:p>
    <w:p w:rsidR="00B3234D" w:rsidRDefault="007A320F" w:rsidP="00B3234D">
      <w:r w:rsidRPr="00B3234D">
        <w:t>Узгодженість ресурсів та потреб</w:t>
      </w:r>
      <w:r w:rsidR="00B3234D" w:rsidRPr="00B3234D">
        <w:t>:</w:t>
      </w:r>
    </w:p>
    <w:p w:rsidR="00B3234D" w:rsidRDefault="007A320F" w:rsidP="00B3234D">
      <w:r w:rsidRPr="00B3234D">
        <w:t>балансовий</w:t>
      </w:r>
    </w:p>
    <w:p w:rsidR="00B3234D" w:rsidRDefault="007A320F" w:rsidP="00B3234D">
      <w:r w:rsidRPr="00B3234D">
        <w:t>матричний</w:t>
      </w:r>
    </w:p>
    <w:p w:rsidR="00B3234D" w:rsidRDefault="007A320F" w:rsidP="00B3234D">
      <w:r w:rsidRPr="00B3234D">
        <w:t>Варіантність планів, що розробляються</w:t>
      </w:r>
    </w:p>
    <w:p w:rsidR="00B3234D" w:rsidRDefault="007A320F" w:rsidP="00B3234D">
      <w:r w:rsidRPr="00B3234D">
        <w:t>одноваріантний</w:t>
      </w:r>
    </w:p>
    <w:p w:rsidR="00B3234D" w:rsidRDefault="007A320F" w:rsidP="00B3234D">
      <w:r w:rsidRPr="00B3234D">
        <w:t>поліваріантний</w:t>
      </w:r>
    </w:p>
    <w:p w:rsidR="00B3234D" w:rsidRDefault="007A320F" w:rsidP="00B3234D">
      <w:r w:rsidRPr="00B3234D">
        <w:lastRenderedPageBreak/>
        <w:t>економіко-математичної оптимізації</w:t>
      </w:r>
    </w:p>
    <w:p w:rsidR="00B3234D" w:rsidRDefault="007A320F" w:rsidP="00B3234D">
      <w:r w:rsidRPr="00B3234D">
        <w:t>Спосіб виконання розрахункових операцій</w:t>
      </w:r>
    </w:p>
    <w:p w:rsidR="00B3234D" w:rsidRDefault="007A320F" w:rsidP="00B3234D">
      <w:r w:rsidRPr="00B3234D">
        <w:t>ручний</w:t>
      </w:r>
    </w:p>
    <w:p w:rsidR="00B3234D" w:rsidRDefault="007A320F" w:rsidP="00B3234D">
      <w:r w:rsidRPr="00B3234D">
        <w:t>механічний</w:t>
      </w:r>
    </w:p>
    <w:p w:rsidR="00B3234D" w:rsidRDefault="007A320F" w:rsidP="00B3234D">
      <w:r w:rsidRPr="00B3234D">
        <w:t>автоматичний</w:t>
      </w:r>
    </w:p>
    <w:p w:rsidR="00B3234D" w:rsidRDefault="007A320F" w:rsidP="00B3234D">
      <w:r w:rsidRPr="00B3234D">
        <w:t>Форма представлення планових показників</w:t>
      </w:r>
    </w:p>
    <w:p w:rsidR="00B3234D" w:rsidRDefault="007A320F" w:rsidP="00B3234D">
      <w:r w:rsidRPr="00B3234D">
        <w:t>табличний</w:t>
      </w:r>
    </w:p>
    <w:p w:rsidR="00B3234D" w:rsidRDefault="007A320F" w:rsidP="00B3234D">
      <w:r w:rsidRPr="00B3234D">
        <w:t>лінійно-графічний</w:t>
      </w:r>
    </w:p>
    <w:p w:rsidR="00B3234D" w:rsidRDefault="007A320F" w:rsidP="00B3234D">
      <w:r w:rsidRPr="00B3234D">
        <w:t>логіко-струкгурний</w:t>
      </w:r>
    </w:p>
    <w:p w:rsidR="00B3234D" w:rsidRDefault="007A320F" w:rsidP="00B3234D">
      <w:r w:rsidRPr="00B3234D">
        <w:t>За ступенем невизначеності</w:t>
      </w:r>
      <w:r w:rsidR="00B3234D" w:rsidRPr="00B3234D">
        <w:t>:</w:t>
      </w:r>
    </w:p>
    <w:p w:rsidR="00B3234D" w:rsidRDefault="007A320F" w:rsidP="00B3234D">
      <w:r w:rsidRPr="00B3234D">
        <w:t>Детерміновані системи, тобто з передбаченим результатом</w:t>
      </w:r>
      <w:r w:rsidR="00B3234D" w:rsidRPr="00B3234D">
        <w:t>.</w:t>
      </w:r>
    </w:p>
    <w:p w:rsidR="00B3234D" w:rsidRDefault="007A320F" w:rsidP="00B3234D">
      <w:r w:rsidRPr="00B3234D">
        <w:t>Імовірнісні</w:t>
      </w:r>
      <w:r w:rsidR="00B3234D">
        <w:t xml:space="preserve"> (</w:t>
      </w:r>
      <w:r w:rsidRPr="00B3234D">
        <w:t>стохастичні</w:t>
      </w:r>
      <w:r w:rsidR="00B3234D" w:rsidRPr="00B3234D">
        <w:t xml:space="preserve">) </w:t>
      </w:r>
      <w:r w:rsidRPr="00B3234D">
        <w:t>системи, які не дають повної передбачуваності результату</w:t>
      </w:r>
      <w:r w:rsidR="00B3234D" w:rsidRPr="00B3234D">
        <w:t>.</w:t>
      </w:r>
    </w:p>
    <w:p w:rsidR="00B3234D" w:rsidRDefault="007A320F" w:rsidP="00B3234D">
      <w:r w:rsidRPr="00B3234D">
        <w:t>За часовою орієнтацією ідей планування виділяють 4 типи планування</w:t>
      </w:r>
      <w:r w:rsidR="00B3234D" w:rsidRPr="00B3234D">
        <w:t>:</w:t>
      </w:r>
    </w:p>
    <w:p w:rsidR="00B3234D" w:rsidRDefault="007A320F" w:rsidP="00B3234D">
      <w:r w:rsidRPr="00B3234D">
        <w:t>Реактивне</w:t>
      </w:r>
      <w:r w:rsidR="00B3234D">
        <w:t xml:space="preserve"> (</w:t>
      </w:r>
      <w:r w:rsidRPr="00B3234D">
        <w:t>націлене тільки в минуле</w:t>
      </w:r>
      <w:r w:rsidR="00B3234D" w:rsidRPr="00B3234D">
        <w:t>).</w:t>
      </w:r>
    </w:p>
    <w:p w:rsidR="00B3234D" w:rsidRDefault="007A320F" w:rsidP="00B3234D">
      <w:r w:rsidRPr="00B3234D">
        <w:t>Інактивне</w:t>
      </w:r>
      <w:r w:rsidR="00B3234D">
        <w:t xml:space="preserve"> (</w:t>
      </w:r>
      <w:r w:rsidRPr="00B3234D">
        <w:t>яке пристосовується тільки до теперішнього</w:t>
      </w:r>
      <w:r w:rsidR="00B3234D" w:rsidRPr="00B3234D">
        <w:t>).</w:t>
      </w:r>
    </w:p>
    <w:p w:rsidR="00B3234D" w:rsidRDefault="007A320F" w:rsidP="00B3234D">
      <w:r w:rsidRPr="00B3234D">
        <w:t>Преактивне</w:t>
      </w:r>
      <w:r w:rsidR="00B3234D">
        <w:t xml:space="preserve"> (</w:t>
      </w:r>
      <w:r w:rsidRPr="00B3234D">
        <w:t>який переважно дивиться тільки в майбутнє</w:t>
      </w:r>
      <w:r w:rsidR="00B3234D" w:rsidRPr="00B3234D">
        <w:t>).</w:t>
      </w:r>
    </w:p>
    <w:p w:rsidR="00B3234D" w:rsidRDefault="007A320F" w:rsidP="00B3234D">
      <w:r w:rsidRPr="00B3234D">
        <w:t>Інтерактивне</w:t>
      </w:r>
      <w:r w:rsidR="00B3234D">
        <w:t xml:space="preserve"> (</w:t>
      </w:r>
      <w:r w:rsidRPr="00B3234D">
        <w:t>орієнтоване на взаємодію всіх кращих ідей планування</w:t>
      </w:r>
      <w:r w:rsidR="00B3234D" w:rsidRPr="00B3234D">
        <w:t>).</w:t>
      </w:r>
    </w:p>
    <w:p w:rsidR="00B3234D" w:rsidRDefault="007A320F" w:rsidP="00B3234D">
      <w:r w:rsidRPr="00B3234D">
        <w:t>За горизонтом планування</w:t>
      </w:r>
      <w:r w:rsidR="00B3234D">
        <w:t xml:space="preserve"> (</w:t>
      </w:r>
      <w:r w:rsidRPr="00B3234D">
        <w:t>періоду часу</w:t>
      </w:r>
      <w:r w:rsidR="00B3234D" w:rsidRPr="00B3234D">
        <w:t xml:space="preserve">) </w:t>
      </w:r>
      <w:r w:rsidRPr="00B3234D">
        <w:t>плани є трьох типів</w:t>
      </w:r>
      <w:r w:rsidR="00B3234D" w:rsidRPr="00B3234D">
        <w:t xml:space="preserve">: </w:t>
      </w:r>
      <w:r w:rsidRPr="00B3234D">
        <w:t>довгострокові</w:t>
      </w:r>
      <w:r w:rsidR="00B3234D">
        <w:t xml:space="preserve"> (</w:t>
      </w:r>
      <w:r w:rsidRPr="00B3234D">
        <w:t>10-15 років</w:t>
      </w:r>
      <w:r w:rsidR="00B3234D" w:rsidRPr="00B3234D">
        <w:t xml:space="preserve">); </w:t>
      </w:r>
      <w:r w:rsidRPr="00B3234D">
        <w:t>середньострокові</w:t>
      </w:r>
      <w:r w:rsidR="00B3234D">
        <w:t xml:space="preserve"> (</w:t>
      </w:r>
      <w:r w:rsidRPr="00B3234D">
        <w:t>3-5 років</w:t>
      </w:r>
      <w:r w:rsidR="00B3234D" w:rsidRPr="00B3234D">
        <w:t xml:space="preserve">); </w:t>
      </w:r>
      <w:r w:rsidRPr="00B3234D">
        <w:t>короткострокові</w:t>
      </w:r>
      <w:r w:rsidR="00B3234D">
        <w:t xml:space="preserve"> (</w:t>
      </w:r>
      <w:r w:rsidRPr="00B3234D">
        <w:t>1-2 роки</w:t>
      </w:r>
      <w:r w:rsidR="00B3234D" w:rsidRPr="00B3234D">
        <w:t>).</w:t>
      </w:r>
    </w:p>
    <w:p w:rsidR="00B3234D" w:rsidRDefault="007A320F" w:rsidP="00B3234D">
      <w:r w:rsidRPr="00B3234D">
        <w:t>Методи планування</w:t>
      </w:r>
      <w:r w:rsidR="00B3234D" w:rsidRPr="00B3234D">
        <w:t>:</w:t>
      </w:r>
    </w:p>
    <w:p w:rsidR="00B3234D" w:rsidRDefault="007A320F" w:rsidP="00B3234D">
      <w:r w:rsidRPr="00B3234D">
        <w:t>Балансовий метод планування</w:t>
      </w:r>
      <w:r w:rsidR="00B3234D" w:rsidRPr="00B3234D">
        <w:t xml:space="preserve">. </w:t>
      </w:r>
      <w:r w:rsidRPr="00B3234D">
        <w:t>Плани складаються у вигляді балансу, забезпечується взаємодія його показників</w:t>
      </w:r>
      <w:r w:rsidR="00B3234D">
        <w:t xml:space="preserve"> (</w:t>
      </w:r>
      <w:r w:rsidRPr="00B3234D">
        <w:t>для збалансування ресурсів із потребами та ін</w:t>
      </w:r>
      <w:r w:rsidR="00B3234D" w:rsidRPr="00B3234D">
        <w:t>).</w:t>
      </w:r>
    </w:p>
    <w:p w:rsidR="00B3234D" w:rsidRDefault="007A320F" w:rsidP="00B3234D">
      <w:r w:rsidRPr="00B3234D">
        <w:t>Економіко-статистичний метод</w:t>
      </w:r>
      <w:r w:rsidR="00B3234D" w:rsidRPr="00B3234D">
        <w:t xml:space="preserve">. </w:t>
      </w:r>
      <w:r w:rsidRPr="00B3234D">
        <w:t>Його засновано на використанні сформованих темпів змін, коефіцієнтів еластичності, структурних змін, індексів, коефіцієнтів зв'язку та ін</w:t>
      </w:r>
      <w:r w:rsidR="00B3234D" w:rsidRPr="00B3234D">
        <w:t>.</w:t>
      </w:r>
    </w:p>
    <w:p w:rsidR="00B3234D" w:rsidRDefault="007A320F" w:rsidP="00B3234D">
      <w:r w:rsidRPr="00B3234D">
        <w:t>Економіко-аналітичний метод</w:t>
      </w:r>
      <w:r w:rsidR="00B3234D" w:rsidRPr="00B3234D">
        <w:t xml:space="preserve">. </w:t>
      </w:r>
      <w:r w:rsidRPr="00B3234D">
        <w:t>Засновано на глибокому аналізі діяльності підприємства та експертній оцінці можливих змін</w:t>
      </w:r>
      <w:r w:rsidR="00B3234D" w:rsidRPr="00B3234D">
        <w:t>.</w:t>
      </w:r>
    </w:p>
    <w:p w:rsidR="00B3234D" w:rsidRDefault="007A320F" w:rsidP="00B3234D">
      <w:r w:rsidRPr="00B3234D">
        <w:lastRenderedPageBreak/>
        <w:t>Нормативний метод планування</w:t>
      </w:r>
      <w:r w:rsidR="00B3234D" w:rsidRPr="00B3234D">
        <w:t xml:space="preserve">. </w:t>
      </w:r>
      <w:r w:rsidRPr="00B3234D">
        <w:t>Планові завдання визначаються на основі норм, розцінок та тарифів</w:t>
      </w:r>
      <w:r w:rsidR="00B3234D" w:rsidRPr="00B3234D">
        <w:t>.</w:t>
      </w:r>
    </w:p>
    <w:p w:rsidR="00B3234D" w:rsidRDefault="007A320F" w:rsidP="00B3234D">
      <w:r w:rsidRPr="00B3234D">
        <w:t>Економіко-математичне моделювання та оптимізація планів</w:t>
      </w:r>
      <w:r w:rsidR="00B3234D" w:rsidRPr="00B3234D">
        <w:t>.</w:t>
      </w:r>
    </w:p>
    <w:p w:rsidR="00B3234D" w:rsidRDefault="007A320F" w:rsidP="00B3234D">
      <w:r w:rsidRPr="00B3234D">
        <w:t>Програмно-цільовий підхід у плануванні</w:t>
      </w:r>
      <w:r w:rsidR="00B3234D" w:rsidRPr="00B3234D">
        <w:t xml:space="preserve">. </w:t>
      </w:r>
      <w:r w:rsidRPr="00B3234D">
        <w:t>Вибір цілі, плану та розрахунок завдань для досягнення цієї цілі</w:t>
      </w:r>
      <w:r w:rsidR="00B3234D">
        <w:t xml:space="preserve"> (</w:t>
      </w:r>
      <w:r w:rsidRPr="00B3234D">
        <w:t>точки беззбитковості, точки мінімального рівня рентабельності та ін</w:t>
      </w:r>
      <w:r w:rsidR="00B3234D" w:rsidRPr="00B3234D">
        <w:t>).</w:t>
      </w:r>
    </w:p>
    <w:p w:rsidR="00B3234D" w:rsidRDefault="007A320F" w:rsidP="00B3234D">
      <w:r w:rsidRPr="00B3234D">
        <w:t>Використання персональних комп'ютерів дозволяє автоматизувати процес планування</w:t>
      </w:r>
      <w:r w:rsidR="00B3234D" w:rsidRPr="00B3234D">
        <w:t xml:space="preserve">. </w:t>
      </w:r>
      <w:r w:rsidRPr="00B3234D">
        <w:t>АРМ економіста</w:t>
      </w:r>
      <w:r w:rsidR="00B3234D" w:rsidRPr="00B3234D">
        <w:t xml:space="preserve"> - </w:t>
      </w:r>
      <w:r w:rsidRPr="00B3234D">
        <w:t>автоматизоване робоче місце економіста підприємства</w:t>
      </w:r>
      <w:r w:rsidR="00B3234D" w:rsidRPr="00B3234D">
        <w:t>.</w:t>
      </w:r>
    </w:p>
    <w:p w:rsidR="00B3234D" w:rsidRDefault="007A320F" w:rsidP="00B3234D">
      <w:r w:rsidRPr="00B3234D">
        <w:t>Розділи плану господарчої діяльності підприємства відображають його галузеву належність та організаційну структуру</w:t>
      </w:r>
      <w:r w:rsidR="00B3234D" w:rsidRPr="00B3234D">
        <w:t xml:space="preserve">. </w:t>
      </w:r>
      <w:r w:rsidRPr="00B3234D">
        <w:t>В торгівлі, наприклад, план господарчої діяльності підприємства складається з наступних розділів та показників</w:t>
      </w:r>
      <w:r w:rsidR="00B3234D" w:rsidRPr="00B3234D">
        <w:t>:</w:t>
      </w:r>
    </w:p>
    <w:p w:rsidR="00B3234D" w:rsidRDefault="007A320F" w:rsidP="00B3234D">
      <w:r w:rsidRPr="00B3234D">
        <w:t>План товарообігу</w:t>
      </w:r>
      <w:r w:rsidR="00B3234D">
        <w:t xml:space="preserve"> (</w:t>
      </w:r>
      <w:r w:rsidRPr="00B3234D">
        <w:t>загальний обсяг, товарна структура, обіг по відділах та секціях</w:t>
      </w:r>
      <w:r w:rsidR="00B3234D" w:rsidRPr="00B3234D">
        <w:t>);</w:t>
      </w:r>
    </w:p>
    <w:p w:rsidR="00B3234D" w:rsidRDefault="007A320F" w:rsidP="00B3234D">
      <w:r w:rsidRPr="00B3234D">
        <w:t>План формування товарних запасів</w:t>
      </w:r>
      <w:r w:rsidR="00B3234D" w:rsidRPr="00B3234D">
        <w:t>;</w:t>
      </w:r>
    </w:p>
    <w:p w:rsidR="00B3234D" w:rsidRDefault="007A320F" w:rsidP="00B3234D">
      <w:r w:rsidRPr="00B3234D">
        <w:t>План товарного забезпечення</w:t>
      </w:r>
      <w:r w:rsidR="00B3234D">
        <w:t xml:space="preserve"> (</w:t>
      </w:r>
      <w:r w:rsidRPr="00B3234D">
        <w:t>план закупки та надходження товарів</w:t>
      </w:r>
      <w:r w:rsidR="00B3234D" w:rsidRPr="00B3234D">
        <w:t>);</w:t>
      </w:r>
    </w:p>
    <w:p w:rsidR="00B3234D" w:rsidRDefault="007A320F" w:rsidP="00B3234D">
      <w:r w:rsidRPr="00B3234D">
        <w:t>План із праці та витрати на оплату праці</w:t>
      </w:r>
      <w:r w:rsidR="00B3234D" w:rsidRPr="00B3234D">
        <w:t>;</w:t>
      </w:r>
    </w:p>
    <w:p w:rsidR="00B3234D" w:rsidRDefault="007A320F" w:rsidP="00B3234D">
      <w:r w:rsidRPr="00B3234D">
        <w:t>План розвитку матеріально-технічної бази</w:t>
      </w:r>
      <w:r w:rsidR="00B3234D" w:rsidRPr="00B3234D">
        <w:t>;</w:t>
      </w:r>
    </w:p>
    <w:p w:rsidR="00B3234D" w:rsidRDefault="007A320F" w:rsidP="00B3234D">
      <w:r w:rsidRPr="00B3234D">
        <w:t>План поточних витрат</w:t>
      </w:r>
      <w:r w:rsidR="00B3234D">
        <w:t xml:space="preserve"> (</w:t>
      </w:r>
      <w:r w:rsidRPr="00B3234D">
        <w:t>витрати обігу</w:t>
      </w:r>
      <w:r w:rsidR="00B3234D" w:rsidRPr="00B3234D">
        <w:t>);</w:t>
      </w:r>
    </w:p>
    <w:p w:rsidR="00B3234D" w:rsidRDefault="007A320F" w:rsidP="00B3234D">
      <w:r w:rsidRPr="00B3234D">
        <w:t>План доходів та прибутків</w:t>
      </w:r>
      <w:r w:rsidR="00B3234D" w:rsidRPr="00B3234D">
        <w:t>;</w:t>
      </w:r>
    </w:p>
    <w:p w:rsidR="00B3234D" w:rsidRDefault="007A320F" w:rsidP="00B3234D">
      <w:r w:rsidRPr="00B3234D">
        <w:t>Фінансовий план</w:t>
      </w:r>
      <w:r w:rsidR="00B3234D" w:rsidRPr="00B3234D">
        <w:t>;</w:t>
      </w:r>
    </w:p>
    <w:p w:rsidR="00B3234D" w:rsidRDefault="007A320F" w:rsidP="00B3234D">
      <w:r w:rsidRPr="00B3234D">
        <w:t>План грошових потоків</w:t>
      </w:r>
      <w:r w:rsidR="00B3234D" w:rsidRPr="00B3234D">
        <w:t>;</w:t>
      </w:r>
    </w:p>
    <w:p w:rsidR="00B3234D" w:rsidRDefault="007A320F" w:rsidP="00B3234D">
      <w:r w:rsidRPr="00B3234D">
        <w:t>План залучення позикових джерел фінансування</w:t>
      </w:r>
      <w:r w:rsidR="00B3234D" w:rsidRPr="00B3234D">
        <w:t>;</w:t>
      </w:r>
    </w:p>
    <w:p w:rsidR="00B3234D" w:rsidRDefault="007A320F" w:rsidP="00B3234D">
      <w:r w:rsidRPr="00B3234D">
        <w:t>Балансовий план</w:t>
      </w:r>
      <w:r w:rsidR="00B3234D" w:rsidRPr="00B3234D">
        <w:t>;</w:t>
      </w:r>
    </w:p>
    <w:p w:rsidR="00B3234D" w:rsidRDefault="007A320F" w:rsidP="00B3234D">
      <w:r w:rsidRPr="00B3234D">
        <w:t>План соціального розвитку</w:t>
      </w:r>
      <w:r w:rsidR="00B3234D" w:rsidRPr="00B3234D">
        <w:t>.</w:t>
      </w:r>
    </w:p>
    <w:p w:rsidR="00B3234D" w:rsidRDefault="00B54A4C" w:rsidP="00B3234D">
      <w:r w:rsidRPr="00B3234D">
        <w:t>Залежно від тривалості планового періоду планування поділяється на перспективне й поточне</w:t>
      </w:r>
      <w:r w:rsidR="00B3234D" w:rsidRPr="00B3234D">
        <w:t xml:space="preserve">. </w:t>
      </w:r>
      <w:r w:rsidRPr="00B3234D">
        <w:t>Перспективне планування на підприємстві охоплює довгострокове</w:t>
      </w:r>
      <w:r w:rsidR="00B3234D">
        <w:t xml:space="preserve"> (</w:t>
      </w:r>
      <w:r w:rsidRPr="00B3234D">
        <w:t>стратегічне</w:t>
      </w:r>
      <w:r w:rsidR="00B3234D" w:rsidRPr="00B3234D">
        <w:t xml:space="preserve">) </w:t>
      </w:r>
      <w:r w:rsidRPr="00B3234D">
        <w:t>і середньострокове</w:t>
      </w:r>
      <w:r w:rsidR="00B3234D" w:rsidRPr="00B3234D">
        <w:t xml:space="preserve">. </w:t>
      </w:r>
      <w:r w:rsidRPr="00B3234D">
        <w:t xml:space="preserve">Залежно від горизонту </w:t>
      </w:r>
      <w:r w:rsidRPr="00B3234D">
        <w:lastRenderedPageBreak/>
        <w:t>планування перспективний план розробляється із різним ступенем деталізації</w:t>
      </w:r>
      <w:r w:rsidR="00B3234D" w:rsidRPr="00B3234D">
        <w:t>.</w:t>
      </w:r>
    </w:p>
    <w:p w:rsidR="00B3234D" w:rsidRDefault="00B54A4C" w:rsidP="00B3234D">
      <w:r w:rsidRPr="00B3234D">
        <w:t>Довгостроковий план виражає переважно стратегію розвитку підприємства, у ньому використано рішення, що стосуються сфер діяльності та вибору її напрямків</w:t>
      </w:r>
      <w:r w:rsidR="00B3234D" w:rsidRPr="00B3234D">
        <w:t xml:space="preserve">. </w:t>
      </w:r>
      <w:r w:rsidRPr="00B3234D">
        <w:t>Він має більш концептуальний характер, а необхідний цифровий матеріал використовується лише для обґрунтування названих рішень</w:t>
      </w:r>
      <w:r w:rsidR="00B3234D" w:rsidRPr="00B3234D">
        <w:t xml:space="preserve">. </w:t>
      </w:r>
      <w:r w:rsidRPr="00B3234D">
        <w:t>Найважливішими складовими середньострокового плану є детальна хронологізація проектів, повна номенклатура продукції, що виготовляється, конкретніші інвестиційні та фінансові показники</w:t>
      </w:r>
      <w:r w:rsidR="00B3234D" w:rsidRPr="00B3234D">
        <w:t>.</w:t>
      </w:r>
    </w:p>
    <w:p w:rsidR="00B3234D" w:rsidRDefault="00B54A4C" w:rsidP="00B3234D">
      <w:r w:rsidRPr="00B3234D">
        <w:t>Середньостроковий план</w:t>
      </w:r>
      <w:r w:rsidR="00B3234D" w:rsidRPr="00B3234D">
        <w:t xml:space="preserve"> - </w:t>
      </w:r>
      <w:r w:rsidRPr="00B3234D">
        <w:t>це, власне, деталізований стратегічний план на перші роки діяльності підприємства</w:t>
      </w:r>
      <w:r w:rsidR="00B3234D" w:rsidRPr="00B3234D">
        <w:t xml:space="preserve">. </w:t>
      </w:r>
      <w:r w:rsidRPr="00B3234D">
        <w:t>Межа між довгостроковим і середньостроковим планами є дуже умовною і неоднозначною</w:t>
      </w:r>
      <w:r w:rsidR="00B3234D" w:rsidRPr="00B3234D">
        <w:t xml:space="preserve">. </w:t>
      </w:r>
      <w:r w:rsidRPr="00B3234D">
        <w:t>Тривалість планового періоду залежить від ступеня визначеності умов діяльності підприємства, його галузевої належності, загальної економічної ситуації в країні, вірогідності первинної інформації, якості її аналітичної обробки тощо</w:t>
      </w:r>
      <w:r w:rsidR="00B3234D" w:rsidRPr="00B3234D">
        <w:t>.</w:t>
      </w:r>
    </w:p>
    <w:p w:rsidR="00B3234D" w:rsidRDefault="00B54A4C" w:rsidP="00B3234D">
      <w:r w:rsidRPr="00B3234D">
        <w:t>Поточне планування полягає в розробці планів на всіх рівнях управління підприємством та за всіма напрямками його діяльності на більш короткі періоди</w:t>
      </w:r>
      <w:r w:rsidR="00B3234D">
        <w:t xml:space="preserve"> (</w:t>
      </w:r>
      <w:r w:rsidRPr="00B3234D">
        <w:t>квартал, місяць</w:t>
      </w:r>
      <w:r w:rsidR="00B3234D" w:rsidRPr="00B3234D">
        <w:t xml:space="preserve">). </w:t>
      </w:r>
      <w:r w:rsidRPr="00B3234D">
        <w:t>Різновидом поточного планування є оперативно-календарне планування, тобто календарне погодження виробничого процесу між структурними підрозділами з урахуванням послідовності та параметрів технологічного процесу</w:t>
      </w:r>
      <w:r w:rsidR="00B3234D" w:rsidRPr="00B3234D">
        <w:t>.</w:t>
      </w:r>
    </w:p>
    <w:p w:rsidR="004C4633" w:rsidRPr="00B3234D" w:rsidRDefault="00B3234D" w:rsidP="00B3234D">
      <w:pPr>
        <w:rPr>
          <w:i/>
        </w:rPr>
      </w:pPr>
      <w:r>
        <w:rPr>
          <w:i/>
        </w:rPr>
        <w:t xml:space="preserve">1.3 </w:t>
      </w:r>
      <w:r w:rsidR="007800B8" w:rsidRPr="00B3234D">
        <w:rPr>
          <w:i/>
        </w:rPr>
        <w:t xml:space="preserve">Методика аналізу фінансового стану </w:t>
      </w:r>
      <w:r w:rsidR="00537062" w:rsidRPr="00B3234D">
        <w:rPr>
          <w:i/>
        </w:rPr>
        <w:t>підприємства</w:t>
      </w:r>
    </w:p>
    <w:p w:rsidR="00B3234D" w:rsidRDefault="00B6136C" w:rsidP="00B3234D">
      <w:r w:rsidRPr="00B3234D">
        <w:t>Планування на підприємствах здійснюється на основі показників, що підприємство отримало в минулих періодах</w:t>
      </w:r>
      <w:r w:rsidR="00B3234D" w:rsidRPr="00B3234D">
        <w:t xml:space="preserve">. </w:t>
      </w:r>
      <w:r w:rsidRPr="00B3234D">
        <w:t>Саме тому для розробки плану на наступний період, необхідно визначити фінансовий стан підприємства</w:t>
      </w:r>
      <w:r w:rsidR="00B3234D" w:rsidRPr="00B3234D">
        <w:t>.</w:t>
      </w:r>
    </w:p>
    <w:p w:rsidR="00B3234D" w:rsidRDefault="004C4633" w:rsidP="00B3234D">
      <w:r w:rsidRPr="00B3234D">
        <w:t>Основним джерелом інформації для аналізу фінансового стану є бухгалтерський баланс підприємства</w:t>
      </w:r>
      <w:r w:rsidR="00B3234D" w:rsidRPr="00B3234D">
        <w:t xml:space="preserve">. </w:t>
      </w:r>
      <w:r w:rsidRPr="00B3234D">
        <w:t>Його значення на стільки велике, що аналіз фінансового стану нерідко називають аналізом балансу</w:t>
      </w:r>
      <w:r w:rsidR="00B3234D" w:rsidRPr="00B3234D">
        <w:t>.</w:t>
      </w:r>
    </w:p>
    <w:p w:rsidR="00B3234D" w:rsidRDefault="004C4633" w:rsidP="00B3234D">
      <w:r w:rsidRPr="00B3234D">
        <w:t>На підприємствах України, згідно з положенням</w:t>
      </w:r>
      <w:r w:rsidR="00B3234D">
        <w:t xml:space="preserve"> (</w:t>
      </w:r>
      <w:r w:rsidRPr="00B3234D">
        <w:t>стандартом</w:t>
      </w:r>
      <w:r w:rsidR="00B3234D" w:rsidRPr="00B3234D">
        <w:t xml:space="preserve">) </w:t>
      </w:r>
      <w:r w:rsidRPr="00B3234D">
        <w:t xml:space="preserve">бухгалтерського обліку, затвердженим міністерством фінансів України від 30 </w:t>
      </w:r>
      <w:r w:rsidRPr="00B3234D">
        <w:lastRenderedPageBreak/>
        <w:t>липня 1999 року</w:t>
      </w:r>
      <w:r w:rsidR="00B3234D">
        <w:t>.,</w:t>
      </w:r>
      <w:r w:rsidRPr="00B3234D">
        <w:t xml:space="preserve"> застосовується нова форма балансу згідно з П</w:t>
      </w:r>
      <w:r w:rsidR="00B3234D">
        <w:t xml:space="preserve"> (</w:t>
      </w:r>
      <w:r w:rsidRPr="00B3234D">
        <w:t>с</w:t>
      </w:r>
      <w:r w:rsidR="00B3234D" w:rsidRPr="00B3234D">
        <w:t xml:space="preserve">) </w:t>
      </w:r>
      <w:r w:rsidRPr="00B3234D">
        <w:t>БО №2, яку приведено в повну відповідність з міжнародними стандартами</w:t>
      </w:r>
      <w:r w:rsidR="00B3234D" w:rsidRPr="00B3234D">
        <w:t>. [</w:t>
      </w:r>
      <w:r w:rsidRPr="00B3234D">
        <w:t>23, с</w:t>
      </w:r>
      <w:r w:rsidR="00B3234D">
        <w:t>. 20</w:t>
      </w:r>
      <w:r w:rsidRPr="00B3234D">
        <w:t>8</w:t>
      </w:r>
      <w:r w:rsidR="00B3234D" w:rsidRPr="00B3234D">
        <w:t>]</w:t>
      </w:r>
    </w:p>
    <w:p w:rsidR="00B3234D" w:rsidRDefault="004C4633" w:rsidP="00B3234D">
      <w:r w:rsidRPr="00B3234D">
        <w:t>Аналіз фінансового стану за звітний період починається з його загальної оцінки за даними балансу</w:t>
      </w:r>
      <w:r w:rsidR="00B3234D" w:rsidRPr="00B3234D">
        <w:t xml:space="preserve">. </w:t>
      </w:r>
      <w:r w:rsidRPr="00B3234D">
        <w:t>А для того, щоб проаналізувати всі питання фінансового стану</w:t>
      </w:r>
      <w:r w:rsidR="00B3234D" w:rsidRPr="00B3234D">
        <w:t xml:space="preserve"> </w:t>
      </w:r>
      <w:r w:rsidRPr="00B3234D">
        <w:t>підприємства, необхідний етап, що передує проведенню аналізу, тобто</w:t>
      </w:r>
      <w:r w:rsidR="00B3234D" w:rsidRPr="00B3234D">
        <w:t xml:space="preserve"> </w:t>
      </w:r>
      <w:r w:rsidRPr="00B3234D">
        <w:t xml:space="preserve">приведення звітного балансу до такої форми, що з одного боку, уможливлює об’єктивний аналіз, а з другого </w:t>
      </w:r>
      <w:r w:rsidR="00B3234D">
        <w:t>-</w:t>
      </w:r>
      <w:r w:rsidRPr="00B3234D">
        <w:t xml:space="preserve"> є максимально зручною для проведення аналітичних розрахунків</w:t>
      </w:r>
      <w:r w:rsidR="00B3234D" w:rsidRPr="00B3234D">
        <w:t>.</w:t>
      </w:r>
    </w:p>
    <w:p w:rsidR="00B3234D" w:rsidRDefault="004C4633" w:rsidP="00B3234D">
      <w:r w:rsidRPr="00B3234D">
        <w:t>Аналіз балансу</w:t>
      </w:r>
      <w:r w:rsidR="00B3234D">
        <w:t xml:space="preserve"> (</w:t>
      </w:r>
      <w:r w:rsidRPr="00B3234D">
        <w:t>ф</w:t>
      </w:r>
      <w:r w:rsidR="00B3234D">
        <w:t>.1</w:t>
      </w:r>
      <w:r w:rsidR="00B3234D" w:rsidRPr="00B3234D">
        <w:t xml:space="preserve">) </w:t>
      </w:r>
      <w:r w:rsidRPr="00B3234D">
        <w:t>починається з експрес-аналізу, метою якого є поточна і достатньо швидка оцінка фінансового стану і динаміки розвитку підприємства</w:t>
      </w:r>
      <w:r w:rsidR="00B3234D" w:rsidRPr="00B3234D">
        <w:t xml:space="preserve">. </w:t>
      </w:r>
      <w:r w:rsidRPr="00B3234D">
        <w:t>Експрес-аналіз балансу проводиться в кілька етапів</w:t>
      </w:r>
      <w:r w:rsidR="00B3234D" w:rsidRPr="00B3234D">
        <w:t>:</w:t>
      </w:r>
    </w:p>
    <w:p w:rsidR="00B3234D" w:rsidRDefault="004C4633" w:rsidP="00B3234D">
      <w:r w:rsidRPr="00B3234D">
        <w:t>1</w:t>
      </w:r>
      <w:r w:rsidR="00B3234D" w:rsidRPr="00B3234D">
        <w:t xml:space="preserve">) </w:t>
      </w:r>
      <w:r w:rsidRPr="00B3234D">
        <w:t>підготовчий</w:t>
      </w:r>
      <w:r w:rsidR="00B3234D" w:rsidRPr="00B3234D">
        <w:t>;</w:t>
      </w:r>
    </w:p>
    <w:p w:rsidR="00B3234D" w:rsidRDefault="004C4633" w:rsidP="00B3234D">
      <w:r w:rsidRPr="00B3234D">
        <w:t>2</w:t>
      </w:r>
      <w:r w:rsidR="00B3234D" w:rsidRPr="00B3234D">
        <w:t xml:space="preserve">) </w:t>
      </w:r>
      <w:r w:rsidRPr="00B3234D">
        <w:t>попередній огляд бухгалтерської звітності</w:t>
      </w:r>
      <w:r w:rsidR="00B3234D" w:rsidRPr="00B3234D">
        <w:t>;</w:t>
      </w:r>
    </w:p>
    <w:p w:rsidR="00B3234D" w:rsidRDefault="004C4633" w:rsidP="00B3234D">
      <w:r w:rsidRPr="00B3234D">
        <w:t>3</w:t>
      </w:r>
      <w:r w:rsidR="00B3234D" w:rsidRPr="00B3234D">
        <w:t xml:space="preserve">) </w:t>
      </w:r>
      <w:r w:rsidRPr="00B3234D">
        <w:t>читання балансу</w:t>
      </w:r>
      <w:r w:rsidR="00B3234D" w:rsidRPr="00B3234D">
        <w:t>.</w:t>
      </w:r>
    </w:p>
    <w:p w:rsidR="00B3234D" w:rsidRDefault="004C4633" w:rsidP="00B3234D">
      <w:r w:rsidRPr="00B3234D">
        <w:t>Основним етапом є третій, або читання балансу</w:t>
      </w:r>
      <w:r w:rsidR="00B3234D" w:rsidRPr="00B3234D">
        <w:t>. [</w:t>
      </w:r>
      <w:r w:rsidRPr="00B3234D">
        <w:t>23, с</w:t>
      </w:r>
      <w:r w:rsidR="00B3234D">
        <w:t>. 20</w:t>
      </w:r>
      <w:r w:rsidRPr="00B3234D">
        <w:t>9</w:t>
      </w:r>
      <w:r w:rsidR="00B3234D" w:rsidRPr="00B3234D">
        <w:t>]</w:t>
      </w:r>
    </w:p>
    <w:p w:rsidR="00B3234D" w:rsidRDefault="004C4633" w:rsidP="00B3234D">
      <w:r w:rsidRPr="00B3234D">
        <w:t>Під “читанням балансу</w:t>
      </w:r>
      <w:r w:rsidR="00B3234D">
        <w:t xml:space="preserve">" </w:t>
      </w:r>
      <w:r w:rsidRPr="00B3234D">
        <w:t>розуміють попереднє загальне ознайомлення з підсумками роботи підприємства та його фінансовим станом</w:t>
      </w:r>
      <w:r w:rsidR="00B3234D" w:rsidRPr="00B3234D">
        <w:t>. [</w:t>
      </w:r>
      <w:r w:rsidRPr="00B3234D">
        <w:t>39, с</w:t>
      </w:r>
      <w:r w:rsidR="00B3234D">
        <w:t>.2</w:t>
      </w:r>
      <w:r w:rsidRPr="00B3234D">
        <w:t>93</w:t>
      </w:r>
      <w:r w:rsidR="00B3234D" w:rsidRPr="00B3234D">
        <w:t>]</w:t>
      </w:r>
    </w:p>
    <w:p w:rsidR="00B3234D" w:rsidRDefault="004C4633" w:rsidP="00B3234D">
      <w:r w:rsidRPr="00B3234D">
        <w:t>Читання балансу починають зі встановлення зміни валюти балансу за період, що аналізується</w:t>
      </w:r>
      <w:r w:rsidR="00B3234D" w:rsidRPr="00B3234D">
        <w:t xml:space="preserve">. </w:t>
      </w:r>
      <w:r w:rsidRPr="00B3234D">
        <w:t>Для цього порівнюється валюта балансу за звітний і попередній періоди</w:t>
      </w:r>
      <w:r w:rsidR="00B3234D" w:rsidRPr="00B3234D">
        <w:t xml:space="preserve">. </w:t>
      </w:r>
      <w:r w:rsidRPr="00B3234D">
        <w:t>Таке порівняння уможливлює визначення загального спрямування зміни балансу</w:t>
      </w:r>
      <w:r w:rsidR="00B3234D" w:rsidRPr="00B3234D">
        <w:t xml:space="preserve">. </w:t>
      </w:r>
      <w:r w:rsidRPr="00B3234D">
        <w:t xml:space="preserve">Коли валюта балансу збільшується </w:t>
      </w:r>
      <w:r w:rsidR="00B3234D">
        <w:t>-</w:t>
      </w:r>
      <w:r w:rsidRPr="00B3234D">
        <w:t xml:space="preserve"> це оцінюється позитивно, зменшується</w:t>
      </w:r>
      <w:r w:rsidR="00B3234D" w:rsidRPr="00B3234D">
        <w:t xml:space="preserve"> - </w:t>
      </w:r>
      <w:r w:rsidRPr="00B3234D">
        <w:t>негативно</w:t>
      </w:r>
      <w:r w:rsidR="00B3234D" w:rsidRPr="00B3234D">
        <w:t xml:space="preserve">. </w:t>
      </w:r>
      <w:r w:rsidRPr="00B3234D">
        <w:t>Збільшення валюти балансу свідчить, як правило, про зростання виробничих можливостей фірми, але при цьому необхідно врахувати і фактор інфляції</w:t>
      </w:r>
      <w:r w:rsidR="00B3234D" w:rsidRPr="00B3234D">
        <w:t xml:space="preserve">. </w:t>
      </w:r>
      <w:r w:rsidRPr="00B3234D">
        <w:t>Зменшення валюти балансу, як правило, означає спад у господарській діяльності підприємства</w:t>
      </w:r>
      <w:r w:rsidR="00B3234D">
        <w:t xml:space="preserve"> (</w:t>
      </w:r>
      <w:r w:rsidRPr="00B3234D">
        <w:t>зниження попиту на продукцію, брак товарів, тощо</w:t>
      </w:r>
      <w:r w:rsidR="00B3234D" w:rsidRPr="00B3234D">
        <w:t>), [</w:t>
      </w:r>
      <w:r w:rsidRPr="00B3234D">
        <w:t>23, с</w:t>
      </w:r>
      <w:r w:rsidR="00B3234D">
        <w:t>.2</w:t>
      </w:r>
      <w:r w:rsidRPr="00B3234D">
        <w:t>10</w:t>
      </w:r>
      <w:r w:rsidR="00B3234D" w:rsidRPr="00B3234D">
        <w:t xml:space="preserve">] </w:t>
      </w:r>
      <w:r w:rsidRPr="00B3234D">
        <w:t>але не завжди</w:t>
      </w:r>
      <w:r w:rsidR="00B3234D" w:rsidRPr="00B3234D">
        <w:t xml:space="preserve">. </w:t>
      </w:r>
      <w:r w:rsidRPr="00B3234D">
        <w:t>Для загальної оцінки динаміки фінансового стану необхідно встановити співвідношення динаміки балансу з динамікою обсягу виробництва, реалізації продукції, і також прибутку підприємства</w:t>
      </w:r>
      <w:r w:rsidR="00B3234D" w:rsidRPr="00B3234D">
        <w:t>.</w:t>
      </w:r>
    </w:p>
    <w:p w:rsidR="00B3234D" w:rsidRDefault="004C4633" w:rsidP="00B3234D">
      <w:r w:rsidRPr="00B3234D">
        <w:lastRenderedPageBreak/>
        <w:t>Прискорений темп зростання обсягу виробництва, реалізації продукції і прибутку проти темпу зростання валюти балансу свідчить про поліпшення використання засобів підприємства</w:t>
      </w:r>
      <w:r w:rsidR="00B3234D" w:rsidRPr="00B3234D">
        <w:t xml:space="preserve">. </w:t>
      </w:r>
      <w:r w:rsidRPr="00B3234D">
        <w:t>Відставання темпу зростання цих показників від темпів зростання суми балансу свідчитиме про погіршення використання засобів підприємства</w:t>
      </w:r>
      <w:r w:rsidR="00B3234D" w:rsidRPr="00B3234D">
        <w:t>.</w:t>
      </w:r>
    </w:p>
    <w:p w:rsidR="00B3234D" w:rsidRDefault="004C4633" w:rsidP="00B3234D">
      <w:r w:rsidRPr="00B3234D">
        <w:t>Дані ф</w:t>
      </w:r>
      <w:r w:rsidR="00B3234D">
        <w:t>.1</w:t>
      </w:r>
      <w:r w:rsidRPr="00B3234D">
        <w:t xml:space="preserve"> та ф</w:t>
      </w:r>
      <w:r w:rsidR="00B3234D">
        <w:t>.2</w:t>
      </w:r>
      <w:r w:rsidRPr="00B3234D">
        <w:t xml:space="preserve"> дають можливість під час читання балансу порівнювати їх із даними попередніх періодів, з аналогічними показниками других підприємств, а також із загальновживаними, стандартними значеннями показників</w:t>
      </w:r>
      <w:r w:rsidR="00B3234D" w:rsidRPr="00B3234D">
        <w:t xml:space="preserve">: </w:t>
      </w:r>
      <w:r w:rsidRPr="00B3234D">
        <w:t>прибутку, випущеної і реалізованої продукції в розрахунку на 1 грн</w:t>
      </w:r>
      <w:r w:rsidR="00B3234D">
        <w:t>.,</w:t>
      </w:r>
      <w:r w:rsidRPr="00B3234D">
        <w:t xml:space="preserve"> середньорічної вартості майна</w:t>
      </w:r>
      <w:r w:rsidR="00B3234D" w:rsidRPr="00B3234D">
        <w:t xml:space="preserve">. </w:t>
      </w:r>
      <w:r w:rsidRPr="00B3234D">
        <w:t>А також</w:t>
      </w:r>
      <w:r w:rsidR="00B3234D" w:rsidRPr="00B3234D">
        <w:t xml:space="preserve"> </w:t>
      </w:r>
      <w:r w:rsidRPr="00B3234D">
        <w:t>розглянуту методику загальної оцінки балансу можна доповнити розрахунком коефіцієнтів приросту валюти балансу, коефіцієнтів виручки від реалізації продукції, коефіцієнтів приросту прибутку від реалізації</w:t>
      </w:r>
      <w:r w:rsidR="00B3234D" w:rsidRPr="00B3234D">
        <w:t>. [</w:t>
      </w:r>
      <w:r w:rsidRPr="00B3234D">
        <w:t>23, с</w:t>
      </w:r>
      <w:r w:rsidR="00B3234D">
        <w:t>.2</w:t>
      </w:r>
      <w:r w:rsidRPr="00B3234D">
        <w:t>11</w:t>
      </w:r>
      <w:r w:rsidR="00B3234D" w:rsidRPr="00B3234D">
        <w:t>]</w:t>
      </w:r>
    </w:p>
    <w:p w:rsidR="00B3234D" w:rsidRDefault="004C4633" w:rsidP="00B3234D">
      <w:r w:rsidRPr="00B3234D">
        <w:t>На підприємствах при початковому ознайомленні з балансом для загальної оцінки фінансового стану</w:t>
      </w:r>
      <w:r w:rsidR="00B3234D" w:rsidRPr="00B3234D">
        <w:t xml:space="preserve"> </w:t>
      </w:r>
      <w:r w:rsidRPr="00B3234D">
        <w:t>активно використовуються показники горизонтального</w:t>
      </w:r>
      <w:r w:rsidR="00B3234D">
        <w:t xml:space="preserve"> (</w:t>
      </w:r>
      <w:r w:rsidRPr="00B3234D">
        <w:t>динамічного</w:t>
      </w:r>
      <w:r w:rsidR="00B3234D" w:rsidRPr="00B3234D">
        <w:t>),</w:t>
      </w:r>
      <w:r w:rsidRPr="00B3234D">
        <w:t xml:space="preserve"> вертикального</w:t>
      </w:r>
      <w:r w:rsidR="00B3234D">
        <w:t xml:space="preserve"> (</w:t>
      </w:r>
      <w:r w:rsidRPr="00B3234D">
        <w:t>структурного</w:t>
      </w:r>
      <w:r w:rsidR="00B3234D" w:rsidRPr="00B3234D">
        <w:t xml:space="preserve">) </w:t>
      </w:r>
      <w:r w:rsidRPr="00B3234D">
        <w:t>і трендового аналізів</w:t>
      </w:r>
      <w:r w:rsidR="00B3234D" w:rsidRPr="00B3234D">
        <w:t>.</w:t>
      </w:r>
    </w:p>
    <w:p w:rsidR="00B3234D" w:rsidRDefault="004C4633" w:rsidP="00B3234D">
      <w:r w:rsidRPr="00B3234D">
        <w:t>У ході горизонтального аналізу вивчають абсолютні зміни розміру валюти балансу та різних його статей за звітний період, а також темпи зростання, що важливо для характеристики фінансового стану підприємства</w:t>
      </w:r>
      <w:r w:rsidR="00B3234D" w:rsidRPr="00B3234D">
        <w:t>.</w:t>
      </w:r>
    </w:p>
    <w:p w:rsidR="00B3234D" w:rsidRDefault="004C4633" w:rsidP="00B3234D">
      <w:r w:rsidRPr="00B3234D">
        <w:t>Для цього підсумок балансу на кінець року, який аналізують, порівнюють з підсумком на початок цього періоду</w:t>
      </w:r>
      <w:r w:rsidR="00B3234D" w:rsidRPr="00B3234D">
        <w:t xml:space="preserve">. </w:t>
      </w:r>
      <w:r w:rsidRPr="00B3234D">
        <w:t>Це дає змогу вивчити масштабність підприємства, загальний напрям руху балансу</w:t>
      </w:r>
      <w:r w:rsidR="00B3234D" w:rsidRPr="00B3234D">
        <w:t xml:space="preserve">. </w:t>
      </w:r>
      <w:r w:rsidRPr="00B3234D">
        <w:t>В звичайних виробничих умовах збільшення валюти балансу оцінюється позитивно</w:t>
      </w:r>
      <w:r w:rsidR="00B3234D" w:rsidRPr="00B3234D">
        <w:t xml:space="preserve">, </w:t>
      </w:r>
      <w:r w:rsidRPr="00B3234D">
        <w:t>але необхідно визначити, за рахунок чого вона зросла</w:t>
      </w:r>
      <w:r w:rsidR="00B3234D" w:rsidRPr="00B3234D">
        <w:t xml:space="preserve">. </w:t>
      </w:r>
      <w:r w:rsidRPr="00B3234D">
        <w:t>Якщо це сталося за рахунок власного капіталу або за рахунок власного капіталу разом із збільшенням позикових коштів, то це добре</w:t>
      </w:r>
      <w:r w:rsidR="00B3234D" w:rsidRPr="00B3234D">
        <w:t xml:space="preserve">. </w:t>
      </w:r>
      <w:r w:rsidRPr="00B3234D">
        <w:t>Однак керівництву підприємства варто замислитися, якщо зростання валюти балансу обумовлене зростанням лише боргових зобов’язань</w:t>
      </w:r>
      <w:r w:rsidR="00B3234D" w:rsidRPr="00B3234D">
        <w:t>.</w:t>
      </w:r>
    </w:p>
    <w:p w:rsidR="00B3234D" w:rsidRDefault="004C4633" w:rsidP="00B3234D">
      <w:r w:rsidRPr="00B3234D">
        <w:lastRenderedPageBreak/>
        <w:t>Зменшення валюти балансу</w:t>
      </w:r>
      <w:r w:rsidR="00B3234D" w:rsidRPr="00B3234D">
        <w:t xml:space="preserve"> </w:t>
      </w:r>
      <w:r w:rsidRPr="00B3234D">
        <w:t>говорить про звуження діяльності підприємства</w:t>
      </w:r>
      <w:r w:rsidR="00B3234D" w:rsidRPr="00B3234D">
        <w:t xml:space="preserve">. </w:t>
      </w:r>
      <w:r w:rsidRPr="00B3234D">
        <w:t>Причини такого згортання необхідно вивчити</w:t>
      </w:r>
      <w:r w:rsidR="00B3234D" w:rsidRPr="00B3234D">
        <w:t>.</w:t>
      </w:r>
    </w:p>
    <w:p w:rsidR="00B3234D" w:rsidRDefault="004C4633" w:rsidP="00B3234D">
      <w:r w:rsidRPr="00B3234D">
        <w:t>Після вивчення динаміки зміни валюти балансу потрібно встановити її відповідність динаміці обсягів виробництва та реалізації продукції, прибутку</w:t>
      </w:r>
      <w:r w:rsidR="00B3234D" w:rsidRPr="00B3234D">
        <w:t xml:space="preserve">. </w:t>
      </w:r>
      <w:r w:rsidRPr="00B3234D">
        <w:t>Більш швидкі темпи зростання обсягів виробництва, реалізації продукції і прибутку порівняно з темпами зростання валюти балансу свідчать про поліпшення використання коштів на даному підприємстві і, навпаки, відставання темпів зростання виробництва, реалізації і прибутку від темпів зростання валюти балансу вказує на погіршення використання коштів</w:t>
      </w:r>
      <w:r w:rsidR="00B3234D" w:rsidRPr="00B3234D">
        <w:t>.</w:t>
      </w:r>
    </w:p>
    <w:p w:rsidR="00B3234D" w:rsidRDefault="004C4633" w:rsidP="00B3234D">
      <w:r w:rsidRPr="00B3234D">
        <w:t>Наступним етапом “читання” балансу є визначення показників прибутку, товарної і реалізованої продукції в розрахунку на 1 грн</w:t>
      </w:r>
      <w:r w:rsidR="00B3234D" w:rsidRPr="00B3234D">
        <w:t xml:space="preserve">. </w:t>
      </w:r>
      <w:r w:rsidRPr="00B3234D">
        <w:t>середньорічної</w:t>
      </w:r>
      <w:r w:rsidR="00B3234D" w:rsidRPr="00B3234D">
        <w:t xml:space="preserve"> </w:t>
      </w:r>
      <w:r w:rsidRPr="00B3234D">
        <w:t>вартості майна</w:t>
      </w:r>
      <w:r w:rsidR="00B3234D" w:rsidRPr="00B3234D">
        <w:t xml:space="preserve">. </w:t>
      </w:r>
      <w:r w:rsidRPr="00B3234D">
        <w:t>Цей показник порівнюється з даними минулих років, з аналогічними показниками інших підприємств, середньогалузевими даними</w:t>
      </w:r>
      <w:r w:rsidR="00B3234D" w:rsidRPr="00B3234D">
        <w:t xml:space="preserve">. </w:t>
      </w:r>
      <w:r w:rsidRPr="00B3234D">
        <w:t>Ці показники при ринковій економіці використовується для характеристики ділової активності керівників підприємств</w:t>
      </w:r>
      <w:r w:rsidR="00B3234D" w:rsidRPr="00B3234D">
        <w:t>.</w:t>
      </w:r>
    </w:p>
    <w:p w:rsidR="00B3234D" w:rsidRDefault="004C4633" w:rsidP="00B3234D">
      <w:r w:rsidRPr="00B3234D">
        <w:t>Показник виторгу від реалізації у розрахунку на 1 грн середньорічної вартості майна показує, скільки разів за звітний період здійснюється повний цикл виробництва та обігу або скільки реалізованої продукції дає кожна гривня господарських коштів</w:t>
      </w:r>
      <w:r w:rsidR="00B3234D" w:rsidRPr="00B3234D">
        <w:t>.</w:t>
      </w:r>
    </w:p>
    <w:p w:rsidR="00B3234D" w:rsidRDefault="004C4633" w:rsidP="00B3234D">
      <w:r w:rsidRPr="00B3234D">
        <w:t>Показники балансового прибутку в розрахунку на 1 грн середньорічної вартості майна характеризують рентабельність усього майна підприємства</w:t>
      </w:r>
      <w:r w:rsidR="00B3234D" w:rsidRPr="00B3234D">
        <w:t>.</w:t>
      </w:r>
    </w:p>
    <w:p w:rsidR="00B3234D" w:rsidRDefault="004C4633" w:rsidP="00B3234D">
      <w:r w:rsidRPr="00B3234D">
        <w:t>Читання бухгалтерського балансу передбачає також визначення характеру змін окремих статей і розділів балансу</w:t>
      </w:r>
      <w:r w:rsidR="00B3234D" w:rsidRPr="00B3234D">
        <w:t xml:space="preserve">. </w:t>
      </w:r>
      <w:r w:rsidRPr="00B3234D">
        <w:t>Позитивно оцінюється збільшення в активі балансу залишків грошових котів, поточних фінансових інвестицій, як правило, основних засобів, нематеріальних активів і виробничих запасів</w:t>
      </w:r>
      <w:r w:rsidR="00B3234D" w:rsidRPr="00B3234D">
        <w:t xml:space="preserve">; </w:t>
      </w:r>
      <w:r w:rsidRPr="00B3234D">
        <w:t xml:space="preserve">у пасиві балансу </w:t>
      </w:r>
      <w:r w:rsidR="00B3234D">
        <w:t>-</w:t>
      </w:r>
      <w:r w:rsidRPr="00B3234D">
        <w:t xml:space="preserve"> підсумку першого розділу й особливо сум прибутку, доходів майбутніх періодів</w:t>
      </w:r>
      <w:r w:rsidR="00B3234D" w:rsidRPr="00B3234D">
        <w:t xml:space="preserve">. </w:t>
      </w:r>
      <w:r w:rsidRPr="00B3234D">
        <w:t>Негативної оцінки заслуговує різке зростання дебіторської заборгованості в активі і кредиторської заборгованості в пасиві балансу</w:t>
      </w:r>
      <w:r w:rsidR="00B3234D" w:rsidRPr="00B3234D">
        <w:t>.</w:t>
      </w:r>
    </w:p>
    <w:p w:rsidR="00B3234D" w:rsidRDefault="004C4633" w:rsidP="00B3234D">
      <w:r w:rsidRPr="00B3234D">
        <w:lastRenderedPageBreak/>
        <w:t>Потрібно зазначити, що в у мовах ринкової економіки переглядається оцінка характеру змін деяких статей балансу</w:t>
      </w:r>
      <w:r w:rsidR="00B3234D" w:rsidRPr="00B3234D">
        <w:t xml:space="preserve">. </w:t>
      </w:r>
      <w:r w:rsidRPr="00B3234D">
        <w:t>Наприклад, якщо раніше в усіх випадках позитивно оцінювались збільшення залишків грошових коштів на розрахунковому та валютному рахунках, то тепер підприємство повинно намагатися більш раціонально використовувати</w:t>
      </w:r>
      <w:r w:rsidR="00B3234D" w:rsidRPr="00B3234D">
        <w:t xml:space="preserve"> </w:t>
      </w:r>
      <w:r w:rsidRPr="00B3234D">
        <w:t>вільні грошові кошти</w:t>
      </w:r>
      <w:r w:rsidR="00B3234D" w:rsidRPr="00B3234D">
        <w:t xml:space="preserve">. </w:t>
      </w:r>
      <w:r w:rsidRPr="00B3234D">
        <w:t>Підприємства, які орієнтуються на ринкову економіку, як правило, здійснюють короткострокові фінансові вкладення, капітальні вкладення, купують патенти, ліцензії та іншу інтелектуально власність, які відображається в статті “Нематеріальні активи</w:t>
      </w:r>
      <w:r w:rsidR="00B3234D">
        <w:t>".</w:t>
      </w:r>
    </w:p>
    <w:p w:rsidR="00B3234D" w:rsidRDefault="004C4633" w:rsidP="00B3234D">
      <w:r w:rsidRPr="00B3234D">
        <w:t>Метою вертикального аналізу є вивчення</w:t>
      </w:r>
      <w:r w:rsidR="00B3234D" w:rsidRPr="00B3234D">
        <w:t>:</w:t>
      </w:r>
    </w:p>
    <w:p w:rsidR="00B3234D" w:rsidRDefault="004C4633" w:rsidP="00B3234D">
      <w:r w:rsidRPr="00B3234D">
        <w:t>Питомої ваги статей балансу у валюті балансу на початок і кінець звітного періоду</w:t>
      </w:r>
      <w:r w:rsidR="00B3234D" w:rsidRPr="00B3234D">
        <w:t>;</w:t>
      </w:r>
    </w:p>
    <w:p w:rsidR="00B3234D" w:rsidRDefault="004C4633" w:rsidP="00B3234D">
      <w:r w:rsidRPr="00B3234D">
        <w:t>Змін у питомій вазі</w:t>
      </w:r>
      <w:r w:rsidR="00B3234D" w:rsidRPr="00B3234D">
        <w:t>;</w:t>
      </w:r>
    </w:p>
    <w:p w:rsidR="00B3234D" w:rsidRDefault="004C4633" w:rsidP="00B3234D">
      <w:r w:rsidRPr="00B3234D">
        <w:t>Змін у</w:t>
      </w:r>
      <w:r w:rsidR="00B3234D" w:rsidRPr="00B3234D">
        <w:t>%</w:t>
      </w:r>
      <w:r w:rsidRPr="00B3234D">
        <w:t xml:space="preserve"> до розміру статей балансу на початок періоду</w:t>
      </w:r>
      <w:r w:rsidR="00B3234D">
        <w:t xml:space="preserve"> (</w:t>
      </w:r>
      <w:r w:rsidRPr="00B3234D">
        <w:t>темп приросту статті балансу</w:t>
      </w:r>
      <w:r w:rsidR="00B3234D" w:rsidRPr="00B3234D">
        <w:t>);</w:t>
      </w:r>
    </w:p>
    <w:p w:rsidR="00B3234D" w:rsidRDefault="004C4633" w:rsidP="00B3234D">
      <w:r w:rsidRPr="00B3234D">
        <w:t>Змін у</w:t>
      </w:r>
      <w:r w:rsidR="00B3234D" w:rsidRPr="00B3234D">
        <w:t>%</w:t>
      </w:r>
      <w:r w:rsidRPr="00B3234D">
        <w:t xml:space="preserve"> до змін валюти балансу</w:t>
      </w:r>
      <w:r w:rsidR="00B3234D">
        <w:t xml:space="preserve"> (</w:t>
      </w:r>
      <w:r w:rsidRPr="00B3234D">
        <w:t xml:space="preserve">темп приросту структурних змін </w:t>
      </w:r>
      <w:r w:rsidR="00B3234D">
        <w:t>-</w:t>
      </w:r>
      <w:r w:rsidRPr="00B3234D">
        <w:t xml:space="preserve"> показник динаміки структурних змін</w:t>
      </w:r>
      <w:r w:rsidR="00B3234D" w:rsidRPr="00B3234D">
        <w:t>);</w:t>
      </w:r>
    </w:p>
    <w:p w:rsidR="00B3234D" w:rsidRDefault="004C4633" w:rsidP="00B3234D">
      <w:r w:rsidRPr="00B3234D">
        <w:t xml:space="preserve">Ціна одного відсотка зростання валюти балансу і кожної статті </w:t>
      </w:r>
      <w:r w:rsidR="00B3234D">
        <w:t>-</w:t>
      </w:r>
      <w:r w:rsidRPr="00B3234D">
        <w:t xml:space="preserve"> відношення розміру абсолютної зміни до відсотка абсолютної зміни на початок періоду</w:t>
      </w:r>
      <w:r w:rsidR="00B3234D" w:rsidRPr="00B3234D">
        <w:t>. [</w:t>
      </w:r>
      <w:r w:rsidRPr="00B3234D">
        <w:t>23</w:t>
      </w:r>
      <w:r w:rsidR="00B3234D">
        <w:t>, с</w:t>
      </w:r>
      <w:r w:rsidRPr="00B3234D">
        <w:t>т</w:t>
      </w:r>
      <w:r w:rsidR="00B3234D">
        <w:t>.2</w:t>
      </w:r>
      <w:r w:rsidRPr="00B3234D">
        <w:t>93-295</w:t>
      </w:r>
      <w:r w:rsidR="00B3234D" w:rsidRPr="00B3234D">
        <w:t>]</w:t>
      </w:r>
    </w:p>
    <w:p w:rsidR="00B3234D" w:rsidRDefault="004C4633" w:rsidP="00B3234D">
      <w:r w:rsidRPr="00B3234D">
        <w:t>Наступним етапом аналізу фінансового стану підприємства є аналіз його фінансових результатів</w:t>
      </w:r>
      <w:r w:rsidR="00B3234D">
        <w:t xml:space="preserve"> (</w:t>
      </w:r>
      <w:r w:rsidRPr="00B3234D">
        <w:t>форма №2</w:t>
      </w:r>
      <w:r w:rsidR="00B3234D" w:rsidRPr="00B3234D">
        <w:t>).</w:t>
      </w:r>
    </w:p>
    <w:p w:rsidR="00B3234D" w:rsidRDefault="004C4633" w:rsidP="00B3234D">
      <w:r w:rsidRPr="00B3234D">
        <w:t>Головними завданнями аналізу фінансових результатів підприємства є</w:t>
      </w:r>
      <w:r w:rsidR="00B3234D" w:rsidRPr="00B3234D">
        <w:t>:</w:t>
      </w:r>
    </w:p>
    <w:p w:rsidR="00B3234D" w:rsidRDefault="004C4633" w:rsidP="00B3234D">
      <w:r w:rsidRPr="00B3234D">
        <w:t>систематичний контроль за виконанням планів одержання прибутку</w:t>
      </w:r>
      <w:r w:rsidR="00B3234D" w:rsidRPr="00B3234D">
        <w:t>;</w:t>
      </w:r>
    </w:p>
    <w:p w:rsidR="00B3234D" w:rsidRDefault="004C4633" w:rsidP="00B3234D">
      <w:r w:rsidRPr="00B3234D">
        <w:t>виявлення факторів формування показників прибутку та розрахунки їхнього впливу</w:t>
      </w:r>
      <w:r w:rsidR="00B3234D" w:rsidRPr="00B3234D">
        <w:t>;</w:t>
      </w:r>
    </w:p>
    <w:p w:rsidR="00B3234D" w:rsidRDefault="004C4633" w:rsidP="00B3234D">
      <w:r w:rsidRPr="00B3234D">
        <w:t>вивчення напрямків і тенденцій розподілу прибутку</w:t>
      </w:r>
      <w:r w:rsidR="00B3234D" w:rsidRPr="00B3234D">
        <w:t>;</w:t>
      </w:r>
    </w:p>
    <w:p w:rsidR="00B3234D" w:rsidRDefault="004C4633" w:rsidP="00B3234D">
      <w:r w:rsidRPr="00B3234D">
        <w:t>виявлення резервів збільшення прибутку</w:t>
      </w:r>
      <w:r w:rsidR="00B3234D" w:rsidRPr="00B3234D">
        <w:t>;</w:t>
      </w:r>
    </w:p>
    <w:p w:rsidR="00B3234D" w:rsidRDefault="004C4633" w:rsidP="00B3234D">
      <w:r w:rsidRPr="00B3234D">
        <w:t>розроблення заходів для використання виявлених резервів</w:t>
      </w:r>
      <w:r w:rsidR="00B3234D" w:rsidRPr="00B3234D">
        <w:t>.</w:t>
      </w:r>
    </w:p>
    <w:p w:rsidR="00B3234D" w:rsidRDefault="004C4633" w:rsidP="00B3234D">
      <w:r w:rsidRPr="00B3234D">
        <w:lastRenderedPageBreak/>
        <w:t>Прибутковість підприємства вимірюється двома показниками</w:t>
      </w:r>
      <w:r w:rsidR="00B3234D" w:rsidRPr="00B3234D">
        <w:t xml:space="preserve"> - </w:t>
      </w:r>
      <w:r w:rsidRPr="00B3234D">
        <w:t>прибутком і рентабельністю</w:t>
      </w:r>
      <w:r w:rsidR="00B3234D" w:rsidRPr="00B3234D">
        <w:t xml:space="preserve">. </w:t>
      </w:r>
      <w:r w:rsidRPr="00B3234D">
        <w:t>Прибуток виражає абсолютний ефект без урахування використаних ресурсів</w:t>
      </w:r>
      <w:r w:rsidR="00B3234D" w:rsidRPr="00B3234D">
        <w:t xml:space="preserve">. </w:t>
      </w:r>
      <w:r w:rsidRPr="00B3234D">
        <w:t>Тому для аналізу його доповнюють показником рентабельності</w:t>
      </w:r>
      <w:r w:rsidR="00B3234D" w:rsidRPr="00B3234D">
        <w:t>.</w:t>
      </w:r>
    </w:p>
    <w:p w:rsidR="004C4633" w:rsidRPr="00B3234D" w:rsidRDefault="004C4633" w:rsidP="00B3234D">
      <w:r w:rsidRPr="00B3234D">
        <w:t>Групи розрахункових показників для обчислення прибутковості</w:t>
      </w:r>
    </w:p>
    <w:p w:rsidR="00B3234D" w:rsidRDefault="004C4633" w:rsidP="00B3234D">
      <w:r w:rsidRPr="00B3234D">
        <w:t>1</w:t>
      </w:r>
      <w:r w:rsidR="00B3234D" w:rsidRPr="00B3234D">
        <w:t xml:space="preserve">. </w:t>
      </w:r>
      <w:r w:rsidRPr="00B3234D">
        <w:t>Валовий доход</w:t>
      </w:r>
    </w:p>
    <w:p w:rsidR="004C4633" w:rsidRPr="00B3234D" w:rsidRDefault="004C4633" w:rsidP="00B3234D">
      <w:r w:rsidRPr="00B3234D">
        <w:t>2</w:t>
      </w:r>
      <w:r w:rsidR="00B3234D" w:rsidRPr="00B3234D">
        <w:t xml:space="preserve">. </w:t>
      </w:r>
      <w:r w:rsidRPr="00B3234D">
        <w:t>Чистий прибуток</w:t>
      </w:r>
    </w:p>
    <w:p w:rsidR="00B3234D" w:rsidRDefault="004C4633" w:rsidP="00B3234D">
      <w:r w:rsidRPr="00B3234D">
        <w:t>3</w:t>
      </w:r>
      <w:r w:rsidR="00B3234D" w:rsidRPr="00B3234D">
        <w:t xml:space="preserve">. </w:t>
      </w:r>
      <w:r w:rsidRPr="00B3234D">
        <w:t>Рентабельність</w:t>
      </w:r>
      <w:r w:rsidR="00B3234D" w:rsidRPr="00B3234D">
        <w:t>:</w:t>
      </w:r>
    </w:p>
    <w:p w:rsidR="004C4633" w:rsidRPr="00B3234D" w:rsidRDefault="004C4633" w:rsidP="00B3234D">
      <w:r w:rsidRPr="00B3234D">
        <w:t>•активів</w:t>
      </w:r>
    </w:p>
    <w:p w:rsidR="004C4633" w:rsidRPr="00B3234D" w:rsidRDefault="004C4633" w:rsidP="00B3234D">
      <w:r w:rsidRPr="00B3234D">
        <w:t>•власного капіталу</w:t>
      </w:r>
    </w:p>
    <w:p w:rsidR="004C4633" w:rsidRPr="00B3234D" w:rsidRDefault="004C4633" w:rsidP="00B3234D">
      <w:r w:rsidRPr="00B3234D">
        <w:t>•продукції</w:t>
      </w:r>
    </w:p>
    <w:p w:rsidR="004C4633" w:rsidRPr="00B3234D" w:rsidRDefault="004C4633" w:rsidP="00B3234D">
      <w:r w:rsidRPr="00B3234D">
        <w:t>•реалізації</w:t>
      </w:r>
    </w:p>
    <w:p w:rsidR="00B3234D" w:rsidRDefault="004C4633" w:rsidP="00B3234D">
      <w:r w:rsidRPr="00B3234D">
        <w:t>Наступним етапом є аналіз і оцінка ділової активності підприємства</w:t>
      </w:r>
      <w:r w:rsidR="00B3234D" w:rsidRPr="00B3234D">
        <w:t xml:space="preserve">. </w:t>
      </w:r>
      <w:r w:rsidRPr="00B3234D">
        <w:t>Ефективним використанням оборотних засобів можна назвати таке керування, при якому забезпечується стійкий стан фінансових ресурсів та досягаються оптимальні або максимальні результати діяльності</w:t>
      </w:r>
      <w:r w:rsidR="00B3234D" w:rsidRPr="00B3234D">
        <w:t>.</w:t>
      </w:r>
    </w:p>
    <w:p w:rsidR="00B3234D" w:rsidRDefault="004C4633" w:rsidP="00B3234D">
      <w:r w:rsidRPr="00B3234D">
        <w:t>Фінансовий стан підприємства також</w:t>
      </w:r>
      <w:r w:rsidR="00B3234D" w:rsidRPr="00B3234D">
        <w:t xml:space="preserve"> </w:t>
      </w:r>
      <w:r w:rsidRPr="00B3234D">
        <w:t>можна оцінити з погляду його короткострокової та довгострокової перспектив</w:t>
      </w:r>
      <w:r w:rsidR="00B3234D" w:rsidRPr="00B3234D">
        <w:t xml:space="preserve">. </w:t>
      </w:r>
      <w:r w:rsidRPr="00B3234D">
        <w:t>У короткостроковій перспективі критерієм оцінки фінансового стану підприємства є його ліквідність і платоспроможність, тобто здатність своєчасно і в повному обсязі розрахуватися за короткостроковими зобов’язаннями</w:t>
      </w:r>
      <w:r w:rsidR="00B3234D" w:rsidRPr="00B3234D">
        <w:t xml:space="preserve">. </w:t>
      </w:r>
      <w:r w:rsidRPr="00B3234D">
        <w:t>Термін “ліквідний” передбачає безперешкодне перетворення майна на гроші</w:t>
      </w:r>
      <w:r w:rsidR="00B3234D" w:rsidRPr="00B3234D">
        <w:t>.</w:t>
      </w:r>
    </w:p>
    <w:p w:rsidR="00B3234D" w:rsidRDefault="004C4633" w:rsidP="00B3234D">
      <w:r w:rsidRPr="00B3234D">
        <w:t>Ліквідність підприємства</w:t>
      </w:r>
      <w:r w:rsidR="00B3234D" w:rsidRPr="00B3234D">
        <w:t xml:space="preserve"> - </w:t>
      </w:r>
      <w:r w:rsidRPr="00B3234D">
        <w:t>це його спроможність перетворювати свої активи на гроші для покриття всіх необхідних платежів</w:t>
      </w:r>
      <w:r w:rsidR="00B3234D" w:rsidRPr="00B3234D">
        <w:t>.</w:t>
      </w:r>
    </w:p>
    <w:p w:rsidR="00B3234D" w:rsidRDefault="004C4633" w:rsidP="00B3234D">
      <w:r w:rsidRPr="00B3234D">
        <w:t>Найліквіднішою є готівка</w:t>
      </w:r>
      <w:r w:rsidR="00B3234D">
        <w:t xml:space="preserve"> (</w:t>
      </w:r>
      <w:r w:rsidRPr="00B3234D">
        <w:t>або сальдо балансового рахунка 311 “Поточні рахунки в національній валюті”</w:t>
      </w:r>
      <w:r w:rsidR="00B3234D" w:rsidRPr="00B3234D">
        <w:t xml:space="preserve">). </w:t>
      </w:r>
      <w:r w:rsidRPr="00B3234D">
        <w:t>Наступним зі рівнем ліквідності активом є короткострокові інвестиції</w:t>
      </w:r>
      <w:r w:rsidR="00B3234D">
        <w:t xml:space="preserve"> (</w:t>
      </w:r>
      <w:r w:rsidRPr="00B3234D">
        <w:t>цінні папери</w:t>
      </w:r>
      <w:r w:rsidR="00B3234D" w:rsidRPr="00B3234D">
        <w:t>),</w:t>
      </w:r>
      <w:r w:rsidRPr="00B3234D">
        <w:t xml:space="preserve"> оскільки у разі необхідності їх швидко можна реалізувати</w:t>
      </w:r>
      <w:r w:rsidR="00B3234D" w:rsidRPr="00B3234D">
        <w:t>.</w:t>
      </w:r>
    </w:p>
    <w:p w:rsidR="00B3234D" w:rsidRDefault="004C4633" w:rsidP="00B3234D">
      <w:r w:rsidRPr="00B3234D">
        <w:t xml:space="preserve">Дебіторська заборгованість </w:t>
      </w:r>
      <w:r w:rsidR="00B3234D">
        <w:t>-</w:t>
      </w:r>
      <w:r w:rsidRPr="00B3234D">
        <w:t xml:space="preserve"> це ліквідний актив, оскільки передбачається, що дебітори оплатять рахунок у найближчому майбутньому</w:t>
      </w:r>
      <w:r w:rsidR="00B3234D" w:rsidRPr="00B3234D">
        <w:t>.</w:t>
      </w:r>
    </w:p>
    <w:p w:rsidR="00B3234D" w:rsidRDefault="004C4633" w:rsidP="00B3234D">
      <w:r w:rsidRPr="00B3234D">
        <w:lastRenderedPageBreak/>
        <w:t>Найменш ліквідним поточним активом є запаси, бо для перетворення їх на гроші спочатку треба їх продати</w:t>
      </w:r>
      <w:r w:rsidR="00B3234D" w:rsidRPr="00B3234D">
        <w:t xml:space="preserve">. </w:t>
      </w:r>
      <w:r w:rsidRPr="00B3234D">
        <w:t>Отже, під ліквідністю будь-якого актива слід розуміти можливість перетворення його на гроші, а рівень ліквідності визначається тривалістю періоду</w:t>
      </w:r>
      <w:r w:rsidR="00B3234D" w:rsidRPr="00B3234D">
        <w:t xml:space="preserve">, </w:t>
      </w:r>
      <w:r w:rsidRPr="00B3234D">
        <w:t>протягом якого відбувається це перетворення</w:t>
      </w:r>
      <w:r w:rsidR="00B3234D" w:rsidRPr="00B3234D">
        <w:t xml:space="preserve">. </w:t>
      </w:r>
      <w:r w:rsidRPr="00B3234D">
        <w:t>Що коротшим є цей період, то вищою буде ліквідність даного виду активів</w:t>
      </w:r>
      <w:r w:rsidR="00B3234D" w:rsidRPr="00B3234D">
        <w:t>.</w:t>
      </w:r>
    </w:p>
    <w:p w:rsidR="00B3234D" w:rsidRDefault="004C4633" w:rsidP="00B3234D">
      <w:r w:rsidRPr="00B3234D">
        <w:t xml:space="preserve">Короткострокові зобов’язання </w:t>
      </w:r>
      <w:r w:rsidR="00B3234D">
        <w:t>-</w:t>
      </w:r>
      <w:r w:rsidRPr="00B3234D">
        <w:t xml:space="preserve"> це</w:t>
      </w:r>
      <w:r w:rsidR="00B3234D" w:rsidRPr="00B3234D">
        <w:t xml:space="preserve"> </w:t>
      </w:r>
      <w:r w:rsidRPr="00B3234D">
        <w:t>борги, строк погашення яких не перевищує одного року</w:t>
      </w:r>
      <w:r w:rsidR="00B3234D" w:rsidRPr="00B3234D">
        <w:t xml:space="preserve">. </w:t>
      </w:r>
      <w:r w:rsidRPr="00B3234D">
        <w:t>Коли настає строк платежу, у підприємства не має бути достатньо грошей для сплати</w:t>
      </w:r>
      <w:r w:rsidR="00B3234D" w:rsidRPr="00B3234D">
        <w:t xml:space="preserve">. </w:t>
      </w:r>
      <w:r w:rsidRPr="00B3234D">
        <w:t>Аналіз ліквідності балансу полягає в порівнянні коштів з активу, згрупованих за рівнем їхньої ліквідності, їз зобов’язаннями за пасивом, об’єднаними за строками їх погашення і в порядку зростання цих строків</w:t>
      </w:r>
      <w:r w:rsidR="00B3234D" w:rsidRPr="00B3234D">
        <w:t>.</w:t>
      </w:r>
    </w:p>
    <w:p w:rsidR="00B3234D" w:rsidRDefault="004C4633" w:rsidP="00B3234D">
      <w:r w:rsidRPr="00B3234D">
        <w:t>Ще одним важливим методом аналізу фінансових результатів та фінансового стану підприємства є коефіцієнтний аналіз</w:t>
      </w:r>
      <w:r w:rsidR="00B3234D" w:rsidRPr="00B3234D">
        <w:t>.</w:t>
      </w:r>
    </w:p>
    <w:p w:rsidR="00B3234D" w:rsidRDefault="004C4633" w:rsidP="00B3234D">
      <w:r w:rsidRPr="00B3234D">
        <w:t>Усі показники, які характеризують фінансову стійкість підприємства об’єднують у групи, тобто</w:t>
      </w:r>
      <w:r w:rsidR="00B3234D" w:rsidRPr="00B3234D">
        <w:t>:</w:t>
      </w:r>
    </w:p>
    <w:p w:rsidR="00B3234D" w:rsidRDefault="004C4633" w:rsidP="00B3234D">
      <w:r w:rsidRPr="00B3234D">
        <w:t>1</w:t>
      </w:r>
      <w:r w:rsidR="00B3234D" w:rsidRPr="00B3234D">
        <w:t xml:space="preserve">. </w:t>
      </w:r>
      <w:r w:rsidRPr="00B3234D">
        <w:t>Показники структури капіталу, що характеризують фінансову незалежність від зовнішніх позикових коштів, а саме коефіцієнт фінансової незалежності, коефіцієнт фінансової стійкості, коефіцієнт фінансової залежності тяги фінансового важеля або коефіцієнт фінансового ризику</w:t>
      </w:r>
      <w:r w:rsidR="00B3234D" w:rsidRPr="00B3234D">
        <w:t>.</w:t>
      </w:r>
    </w:p>
    <w:p w:rsidR="00B3234D" w:rsidRDefault="004C4633" w:rsidP="00B3234D">
      <w:r w:rsidRPr="00B3234D">
        <w:t>2</w:t>
      </w:r>
      <w:r w:rsidR="00B3234D" w:rsidRPr="00B3234D">
        <w:t xml:space="preserve">. </w:t>
      </w:r>
      <w:r w:rsidRPr="00B3234D">
        <w:t>Показники, які характеризують стан основних засобів підприємства</w:t>
      </w:r>
      <w:r w:rsidR="00B3234D" w:rsidRPr="00B3234D">
        <w:t xml:space="preserve">: </w:t>
      </w:r>
      <w:r w:rsidRPr="00B3234D">
        <w:t>частка основного капіталу у власному або індекс постійного</w:t>
      </w:r>
      <w:r w:rsidR="00B3234D" w:rsidRPr="00B3234D">
        <w:t xml:space="preserve"> </w:t>
      </w:r>
      <w:r w:rsidRPr="00B3234D">
        <w:t>активу, коефіцієнт модернізації та коефіцієнт реальної вартості майна</w:t>
      </w:r>
      <w:r w:rsidR="00B3234D">
        <w:t xml:space="preserve"> (</w:t>
      </w:r>
      <w:r w:rsidRPr="00B3234D">
        <w:t>основних і матеріальних оборотних коштів</w:t>
      </w:r>
      <w:r w:rsidR="00B3234D" w:rsidRPr="00B3234D">
        <w:t>).</w:t>
      </w:r>
    </w:p>
    <w:p w:rsidR="00B3234D" w:rsidRDefault="004C4633" w:rsidP="00B3234D">
      <w:r w:rsidRPr="00B3234D">
        <w:t>3</w:t>
      </w:r>
      <w:r w:rsidR="00B3234D" w:rsidRPr="00B3234D">
        <w:t xml:space="preserve">. </w:t>
      </w:r>
      <w:r w:rsidRPr="00B3234D">
        <w:t>Показники, що характеризують стан оборотних коштів підприємства, а саме</w:t>
      </w:r>
      <w:r w:rsidR="00B3234D" w:rsidRPr="00B3234D">
        <w:t xml:space="preserve">: </w:t>
      </w:r>
      <w:r w:rsidRPr="00B3234D">
        <w:t>коефіцієнт маневрування власного оборотного капіталу та коефіцієнт забезпечення матеріальних оборотних фондів власними джерелами фінансування</w:t>
      </w:r>
      <w:r w:rsidR="00B3234D" w:rsidRPr="00B3234D">
        <w:t>.</w:t>
      </w:r>
      <w:r w:rsidR="00B3234D">
        <w:t xml:space="preserve"> (</w:t>
      </w:r>
      <w:r w:rsidRPr="00B3234D">
        <w:t>див</w:t>
      </w:r>
      <w:r w:rsidR="00B3234D" w:rsidRPr="00B3234D">
        <w:t xml:space="preserve">. </w:t>
      </w:r>
      <w:r w:rsidRPr="00B3234D">
        <w:t>табл</w:t>
      </w:r>
      <w:r w:rsidR="00B3234D">
        <w:t>.1.1</w:t>
      </w:r>
      <w:r w:rsidR="00B3234D" w:rsidRPr="00B3234D">
        <w:t>)</w:t>
      </w:r>
    </w:p>
    <w:p w:rsidR="00B3234D" w:rsidRDefault="004C4633" w:rsidP="00B3234D">
      <w:r w:rsidRPr="00B3234D">
        <w:t xml:space="preserve">Для підприємства, що забезпечує достатньо стабільний стан для інвесторів і кредиторів, вважається відношення власного капіталу до його </w:t>
      </w:r>
      <w:r w:rsidRPr="00B3234D">
        <w:lastRenderedPageBreak/>
        <w:t>загальної суми на рівні 60%</w:t>
      </w:r>
      <w:r w:rsidR="00B3234D" w:rsidRPr="00B3234D">
        <w:t xml:space="preserve">. </w:t>
      </w:r>
      <w:r w:rsidRPr="00B3234D">
        <w:t>У цьому разі ризик кредиторів зводиться до мінімуму, оскільки продавши майно, сформоване за рахунок власного капіталу, підприємство зможе погасити свої боргові зобов’язання навіть тоді, коли частина майна, в яку вкладено позикові кошти, буде знецінена</w:t>
      </w:r>
      <w:r w:rsidR="00B3234D" w:rsidRPr="00B3234D">
        <w:t xml:space="preserve">. </w:t>
      </w:r>
      <w:r w:rsidRPr="00B3234D">
        <w:t>Відношення власних джерел до їх загальної суми називають коефіцієнтом фінансової незалежності</w:t>
      </w:r>
      <w:r w:rsidR="00B3234D">
        <w:t xml:space="preserve"> (</w:t>
      </w:r>
      <w:r w:rsidRPr="00B3234D">
        <w:t>автономності</w:t>
      </w:r>
      <w:r w:rsidR="00B3234D" w:rsidRPr="00B3234D">
        <w:t>).</w:t>
      </w:r>
    </w:p>
    <w:p w:rsidR="00B3234D" w:rsidRDefault="004C4633" w:rsidP="00B3234D">
      <w:pPr>
        <w:rPr>
          <w:i/>
        </w:rPr>
      </w:pPr>
      <w:r w:rsidRPr="00B3234D">
        <w:rPr>
          <w:i/>
        </w:rPr>
        <w:t>Таблиця</w:t>
      </w:r>
      <w:r w:rsidR="00B3234D">
        <w:rPr>
          <w:i/>
        </w:rPr>
        <w:t>.1.1</w:t>
      </w:r>
    </w:p>
    <w:p w:rsidR="004C4633" w:rsidRPr="00B3234D" w:rsidRDefault="004C4633" w:rsidP="00B3234D">
      <w:r w:rsidRPr="00B3234D">
        <w:t>Показники, що</w:t>
      </w:r>
      <w:r w:rsidR="00B3234D" w:rsidRPr="00B3234D">
        <w:t xml:space="preserve"> </w:t>
      </w:r>
      <w:r w:rsidRPr="00B3234D">
        <w:t>характеризують фінансовий стан підприємства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977"/>
        <w:gridCol w:w="6095"/>
      </w:tblGrid>
      <w:tr w:rsidR="004C4633" w:rsidRPr="00B3234D">
        <w:trPr>
          <w:cantSplit/>
          <w:trHeight w:val="436"/>
        </w:trPr>
        <w:tc>
          <w:tcPr>
            <w:tcW w:w="2977" w:type="dxa"/>
            <w:vMerge w:val="restart"/>
            <w:shd w:val="clear" w:color="auto" w:fill="FFFFFF"/>
            <w:vAlign w:val="center"/>
          </w:tcPr>
          <w:p w:rsidR="004C4633" w:rsidRPr="00B3234D" w:rsidRDefault="004C4633" w:rsidP="00B3234D">
            <w:r w:rsidRPr="00B3234D">
              <w:t>Показники</w:t>
            </w:r>
          </w:p>
          <w:p w:rsidR="004C4633" w:rsidRPr="00B3234D" w:rsidRDefault="004C4633" w:rsidP="00B3234D">
            <w:r w:rsidRPr="00B3234D">
              <w:t>структури</w:t>
            </w:r>
          </w:p>
          <w:p w:rsidR="004C4633" w:rsidRPr="00B3234D" w:rsidRDefault="004C4633" w:rsidP="00B3234D">
            <w:r w:rsidRPr="00B3234D">
              <w:t>капіталу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4C4633" w:rsidRPr="00B3234D" w:rsidRDefault="004C4633" w:rsidP="00B3234D">
            <w:r w:rsidRPr="00B3234D">
              <w:t>Коефіцієнт фінансової незалежності</w:t>
            </w:r>
          </w:p>
        </w:tc>
      </w:tr>
      <w:tr w:rsidR="004C4633" w:rsidRPr="00B3234D">
        <w:trPr>
          <w:cantSplit/>
          <w:trHeight w:val="435"/>
        </w:trPr>
        <w:tc>
          <w:tcPr>
            <w:tcW w:w="2977" w:type="dxa"/>
            <w:vMerge/>
            <w:shd w:val="clear" w:color="auto" w:fill="FFFFFF"/>
            <w:vAlign w:val="center"/>
          </w:tcPr>
          <w:p w:rsidR="004C4633" w:rsidRPr="00B3234D" w:rsidRDefault="004C4633" w:rsidP="00B3234D"/>
        </w:tc>
        <w:tc>
          <w:tcPr>
            <w:tcW w:w="6095" w:type="dxa"/>
            <w:shd w:val="clear" w:color="auto" w:fill="FFFFFF"/>
            <w:vAlign w:val="center"/>
          </w:tcPr>
          <w:p w:rsidR="004C4633" w:rsidRPr="00B3234D" w:rsidRDefault="004C4633" w:rsidP="00B3234D">
            <w:r w:rsidRPr="00B3234D">
              <w:t>Коефіцієнт фінансової стійкості</w:t>
            </w:r>
          </w:p>
        </w:tc>
      </w:tr>
      <w:tr w:rsidR="004C4633" w:rsidRPr="00B3234D">
        <w:trPr>
          <w:cantSplit/>
          <w:trHeight w:val="435"/>
        </w:trPr>
        <w:tc>
          <w:tcPr>
            <w:tcW w:w="2977" w:type="dxa"/>
            <w:vMerge/>
            <w:shd w:val="clear" w:color="auto" w:fill="FFFFFF"/>
            <w:vAlign w:val="center"/>
          </w:tcPr>
          <w:p w:rsidR="004C4633" w:rsidRPr="00B3234D" w:rsidRDefault="004C4633" w:rsidP="00B3234D"/>
        </w:tc>
        <w:tc>
          <w:tcPr>
            <w:tcW w:w="6095" w:type="dxa"/>
            <w:shd w:val="clear" w:color="auto" w:fill="FFFFFF"/>
            <w:vAlign w:val="center"/>
          </w:tcPr>
          <w:p w:rsidR="004C4633" w:rsidRPr="00B3234D" w:rsidRDefault="004C4633" w:rsidP="00B3234D">
            <w:r w:rsidRPr="00B3234D">
              <w:t>Коефіцієнт фінансової залежності</w:t>
            </w:r>
          </w:p>
        </w:tc>
      </w:tr>
      <w:tr w:rsidR="004C4633" w:rsidRPr="00B3234D">
        <w:trPr>
          <w:cantSplit/>
          <w:trHeight w:val="436"/>
        </w:trPr>
        <w:tc>
          <w:tcPr>
            <w:tcW w:w="2977" w:type="dxa"/>
            <w:vMerge/>
            <w:shd w:val="clear" w:color="auto" w:fill="FFFFFF"/>
            <w:vAlign w:val="center"/>
          </w:tcPr>
          <w:p w:rsidR="004C4633" w:rsidRPr="00B3234D" w:rsidRDefault="004C4633" w:rsidP="00B3234D"/>
        </w:tc>
        <w:tc>
          <w:tcPr>
            <w:tcW w:w="6095" w:type="dxa"/>
            <w:shd w:val="clear" w:color="auto" w:fill="FFFFFF"/>
            <w:vAlign w:val="center"/>
          </w:tcPr>
          <w:p w:rsidR="004C4633" w:rsidRPr="00B3234D" w:rsidRDefault="004C4633" w:rsidP="00B3234D">
            <w:r w:rsidRPr="00B3234D">
              <w:t>Плече фінансового важеля</w:t>
            </w:r>
          </w:p>
        </w:tc>
      </w:tr>
      <w:tr w:rsidR="004C4633" w:rsidRPr="00B3234D">
        <w:trPr>
          <w:cantSplit/>
          <w:trHeight w:val="435"/>
        </w:trPr>
        <w:tc>
          <w:tcPr>
            <w:tcW w:w="2977" w:type="dxa"/>
            <w:vMerge w:val="restart"/>
            <w:shd w:val="clear" w:color="auto" w:fill="FFFFFF"/>
            <w:vAlign w:val="center"/>
          </w:tcPr>
          <w:p w:rsidR="004C4633" w:rsidRPr="00B3234D" w:rsidRDefault="004C4633" w:rsidP="00B3234D">
            <w:r w:rsidRPr="00B3234D">
              <w:t>Показники стану основних засобів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4C4633" w:rsidRPr="00B3234D" w:rsidRDefault="004C4633" w:rsidP="00B3234D">
            <w:r w:rsidRPr="00B3234D">
              <w:t>Частка основного капіталу у власному</w:t>
            </w:r>
          </w:p>
        </w:tc>
      </w:tr>
      <w:tr w:rsidR="004C4633" w:rsidRPr="00B3234D">
        <w:trPr>
          <w:cantSplit/>
          <w:trHeight w:val="436"/>
        </w:trPr>
        <w:tc>
          <w:tcPr>
            <w:tcW w:w="2977" w:type="dxa"/>
            <w:vMerge/>
            <w:shd w:val="clear" w:color="auto" w:fill="FFFFFF"/>
            <w:vAlign w:val="center"/>
          </w:tcPr>
          <w:p w:rsidR="004C4633" w:rsidRPr="00B3234D" w:rsidRDefault="004C4633" w:rsidP="00B3234D"/>
        </w:tc>
        <w:tc>
          <w:tcPr>
            <w:tcW w:w="6095" w:type="dxa"/>
            <w:shd w:val="clear" w:color="auto" w:fill="FFFFFF"/>
            <w:vAlign w:val="center"/>
          </w:tcPr>
          <w:p w:rsidR="004C4633" w:rsidRPr="00B3234D" w:rsidRDefault="004C4633" w:rsidP="00B3234D">
            <w:r w:rsidRPr="00B3234D">
              <w:t>Коефіцієнт модернізації</w:t>
            </w:r>
          </w:p>
        </w:tc>
      </w:tr>
      <w:tr w:rsidR="004C4633" w:rsidRPr="00B3234D">
        <w:trPr>
          <w:cantSplit/>
        </w:trPr>
        <w:tc>
          <w:tcPr>
            <w:tcW w:w="2977" w:type="dxa"/>
            <w:vMerge/>
            <w:shd w:val="clear" w:color="auto" w:fill="FFFFFF"/>
            <w:vAlign w:val="center"/>
          </w:tcPr>
          <w:p w:rsidR="004C4633" w:rsidRPr="00B3234D" w:rsidRDefault="004C4633" w:rsidP="00B3234D"/>
        </w:tc>
        <w:tc>
          <w:tcPr>
            <w:tcW w:w="6095" w:type="dxa"/>
            <w:shd w:val="clear" w:color="auto" w:fill="FFFFFF"/>
            <w:vAlign w:val="center"/>
          </w:tcPr>
          <w:p w:rsidR="004C4633" w:rsidRPr="00B3234D" w:rsidRDefault="004C4633" w:rsidP="00B3234D">
            <w:r w:rsidRPr="00B3234D">
              <w:t>Коефіцієнт реальної вартості майна</w:t>
            </w:r>
          </w:p>
        </w:tc>
      </w:tr>
      <w:tr w:rsidR="004C4633" w:rsidRPr="00B3234D">
        <w:trPr>
          <w:cantSplit/>
        </w:trPr>
        <w:tc>
          <w:tcPr>
            <w:tcW w:w="2977" w:type="dxa"/>
            <w:vMerge w:val="restart"/>
            <w:shd w:val="clear" w:color="auto" w:fill="FFFFFF"/>
            <w:vAlign w:val="center"/>
          </w:tcPr>
          <w:p w:rsidR="004C4633" w:rsidRPr="00B3234D" w:rsidRDefault="004C4633" w:rsidP="00B3234D">
            <w:r w:rsidRPr="00B3234D">
              <w:t>Показники стану оборотних засобів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4C4633" w:rsidRPr="00B3234D" w:rsidRDefault="004C4633" w:rsidP="00B3234D">
            <w:r w:rsidRPr="00B3234D">
              <w:t>Коефіцієнт маневрування власного оборотного капіталу</w:t>
            </w:r>
          </w:p>
        </w:tc>
      </w:tr>
      <w:tr w:rsidR="004C4633" w:rsidRPr="00B3234D">
        <w:trPr>
          <w:cantSplit/>
        </w:trPr>
        <w:tc>
          <w:tcPr>
            <w:tcW w:w="2977" w:type="dxa"/>
            <w:vMerge/>
            <w:shd w:val="clear" w:color="auto" w:fill="FFFFFF"/>
            <w:vAlign w:val="center"/>
          </w:tcPr>
          <w:p w:rsidR="004C4633" w:rsidRPr="00B3234D" w:rsidRDefault="004C4633" w:rsidP="00B3234D"/>
        </w:tc>
        <w:tc>
          <w:tcPr>
            <w:tcW w:w="6095" w:type="dxa"/>
            <w:shd w:val="clear" w:color="auto" w:fill="FFFFFF"/>
            <w:vAlign w:val="center"/>
          </w:tcPr>
          <w:p w:rsidR="004C4633" w:rsidRPr="00B3234D" w:rsidRDefault="004C4633" w:rsidP="00B3234D">
            <w:r w:rsidRPr="00B3234D">
              <w:t>Коефіцієнт забезпечення матеріальних оборотних фондів власними джерелами фінансування</w:t>
            </w:r>
          </w:p>
        </w:tc>
      </w:tr>
    </w:tbl>
    <w:p w:rsidR="004C4633" w:rsidRPr="00B3234D" w:rsidRDefault="004C4633" w:rsidP="00B3234D"/>
    <w:p w:rsidR="00B3234D" w:rsidRDefault="004C4633" w:rsidP="00B3234D">
      <w:r w:rsidRPr="00B3234D">
        <w:t>Коефіцієнт фінансової стійкості</w:t>
      </w:r>
      <w:r w:rsidR="00B3234D" w:rsidRPr="00B3234D">
        <w:t xml:space="preserve"> </w:t>
      </w:r>
      <w:r w:rsidRPr="00B3234D">
        <w:t>відрізняється від коефіцієнта фінансової незалежності тим, що</w:t>
      </w:r>
      <w:r w:rsidR="00B3234D" w:rsidRPr="00B3234D">
        <w:t xml:space="preserve"> </w:t>
      </w:r>
      <w:r w:rsidRPr="00B3234D">
        <w:t>при його визначенні до власних коштів додаються довгострокові позикові кошти мінус використання позикових коштів</w:t>
      </w:r>
      <w:r w:rsidR="00B3234D" w:rsidRPr="00B3234D">
        <w:t>.</w:t>
      </w:r>
    </w:p>
    <w:p w:rsidR="00B3234D" w:rsidRDefault="004C4633" w:rsidP="00B3234D">
      <w:r w:rsidRPr="00B3234D">
        <w:t xml:space="preserve">Коефіцієнт фінансової залежності </w:t>
      </w:r>
      <w:r w:rsidR="00B3234D">
        <w:t>-</w:t>
      </w:r>
      <w:r w:rsidRPr="00B3234D">
        <w:t xml:space="preserve"> це відношення позикового капіталу до загального</w:t>
      </w:r>
      <w:r w:rsidR="00B3234D" w:rsidRPr="00B3234D">
        <w:t xml:space="preserve">. </w:t>
      </w:r>
      <w:r w:rsidRPr="00B3234D">
        <w:t>Оптимальним значення цього коефіцієнта вважається 0,4</w:t>
      </w:r>
      <w:r w:rsidR="00B3234D">
        <w:t xml:space="preserve"> (</w:t>
      </w:r>
      <w:r w:rsidRPr="00B3234D">
        <w:t>40%</w:t>
      </w:r>
      <w:r w:rsidR="00B3234D" w:rsidRPr="00B3234D">
        <w:t>).</w:t>
      </w:r>
    </w:p>
    <w:p w:rsidR="00B3234D" w:rsidRDefault="004C4633" w:rsidP="00B3234D">
      <w:r w:rsidRPr="00B3234D">
        <w:t xml:space="preserve">Плече фінансового важеля, або коефіцієнт фінансового ризику </w:t>
      </w:r>
      <w:r w:rsidR="00B3234D">
        <w:t>-</w:t>
      </w:r>
      <w:r w:rsidRPr="00B3234D">
        <w:t xml:space="preserve"> це відношення позикового капіталу до власного</w:t>
      </w:r>
      <w:r w:rsidR="00B3234D" w:rsidRPr="00B3234D">
        <w:t xml:space="preserve">. </w:t>
      </w:r>
      <w:r w:rsidRPr="00B3234D">
        <w:t xml:space="preserve">Цей показник є найвагомішим, </w:t>
      </w:r>
      <w:r w:rsidRPr="00B3234D">
        <w:lastRenderedPageBreak/>
        <w:t>він свідчить про фінансову незалежність</w:t>
      </w:r>
      <w:r w:rsidR="00B3234D">
        <w:t xml:space="preserve"> (</w:t>
      </w:r>
      <w:r w:rsidRPr="00B3234D">
        <w:t>автономність</w:t>
      </w:r>
      <w:r w:rsidR="00B3234D" w:rsidRPr="00B3234D">
        <w:t xml:space="preserve">) </w:t>
      </w:r>
      <w:r w:rsidRPr="00B3234D">
        <w:t>підприємства від залучення позикових коштів</w:t>
      </w:r>
      <w:r w:rsidR="00B3234D" w:rsidRPr="00B3234D">
        <w:t xml:space="preserve">. </w:t>
      </w:r>
      <w:r w:rsidRPr="00B3234D">
        <w:t>Він показує, скільки позикових коштів залучає підприємство на 1 грн</w:t>
      </w:r>
      <w:r w:rsidR="00B3234D" w:rsidRPr="00B3234D">
        <w:t xml:space="preserve">. </w:t>
      </w:r>
      <w:r w:rsidRPr="00B3234D">
        <w:t>власного капіталу</w:t>
      </w:r>
      <w:r w:rsidR="00B3234D" w:rsidRPr="00B3234D">
        <w:t>.</w:t>
      </w:r>
    </w:p>
    <w:p w:rsidR="00B3234D" w:rsidRDefault="004C4633" w:rsidP="00B3234D">
      <w:r w:rsidRPr="00B3234D">
        <w:t>Аналіз показників ринкової стійкості проводиться методом порівняння їх значень на кінець періоду, що аналізується з його початком</w:t>
      </w:r>
      <w:r w:rsidR="00B3234D" w:rsidRPr="00B3234D">
        <w:t>. [</w:t>
      </w:r>
      <w:r w:rsidRPr="00B3234D">
        <w:t>39,c</w:t>
      </w:r>
      <w:r w:rsidR="00B3234D">
        <w:t>.3</w:t>
      </w:r>
      <w:r w:rsidRPr="00B3234D">
        <w:t>44-345</w:t>
      </w:r>
      <w:r w:rsidR="00B3234D" w:rsidRPr="00B3234D">
        <w:t>].</w:t>
      </w:r>
    </w:p>
    <w:p w:rsidR="00B3234D" w:rsidRDefault="004C4633" w:rsidP="00B3234D">
      <w:r w:rsidRPr="00B3234D">
        <w:t>Частка основного капіталу у власному</w:t>
      </w:r>
      <w:r w:rsidR="00B3234D" w:rsidRPr="00B3234D">
        <w:t xml:space="preserve"> - </w:t>
      </w:r>
      <w:r w:rsidRPr="00B3234D">
        <w:t>це відношення основного капіталу</w:t>
      </w:r>
      <w:r w:rsidR="00B3234D">
        <w:t xml:space="preserve"> (</w:t>
      </w:r>
      <w:r w:rsidRPr="00B3234D">
        <w:t>основні засоби</w:t>
      </w:r>
      <w:r w:rsidR="00B3234D" w:rsidRPr="00B3234D">
        <w:t xml:space="preserve">) </w:t>
      </w:r>
      <w:r w:rsidRPr="00B3234D">
        <w:t>до власного капіталу</w:t>
      </w:r>
      <w:r w:rsidR="00B3234D">
        <w:t xml:space="preserve"> (</w:t>
      </w:r>
      <w:r w:rsidRPr="00B3234D">
        <w:t>I розділ пасиву балансу</w:t>
      </w:r>
      <w:r w:rsidR="00B3234D" w:rsidRPr="00B3234D">
        <w:t>).</w:t>
      </w:r>
    </w:p>
    <w:p w:rsidR="00B3234D" w:rsidRDefault="004C4633" w:rsidP="00B3234D">
      <w:r w:rsidRPr="00B3234D">
        <w:t>Для характеристики інтенсивності вивільнення коштів, вкладених в основні фонди та нематеріальні активи, користуються коефіцієнтів модернізації, яких розраховується за формулою</w:t>
      </w:r>
      <w:r w:rsidR="00B3234D" w:rsidRPr="00B3234D">
        <w:t xml:space="preserve"> [</w:t>
      </w:r>
      <w:r w:rsidRPr="00B3234D">
        <w:t>39, c</w:t>
      </w:r>
      <w:r w:rsidR="00B3234D">
        <w:t>.3</w:t>
      </w:r>
      <w:r w:rsidRPr="00B3234D">
        <w:t>79</w:t>
      </w:r>
      <w:r w:rsidR="00B3234D">
        <w:t>]:</w:t>
      </w:r>
    </w:p>
    <w:p w:rsidR="00B3234D" w:rsidRPr="00B3234D" w:rsidRDefault="00511695" w:rsidP="00B3234D">
      <w:r>
        <w:rPr>
          <w:szCs w:val="22"/>
        </w:rPr>
      </w:r>
      <w:r>
        <w:rPr>
          <w:szCs w:val="22"/>
        </w:rPr>
        <w:pict>
          <v:group id="_x0000_s1141" style="width:403.2pt;height:52.1pt;mso-position-horizontal-relative:char;mso-position-vertical-relative:line" coordorigin="2304,2592" coordsize="8064,1121" o:allowincell="f">
            <v:group id="_x0000_s1142" style="position:absolute;left:2304;top:2664;width:8064;height:1049" coordorigin="2304,1687" coordsize="8064,1049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3" type="#_x0000_t202" style="position:absolute;left:2448;top:1687;width:7920;height:432" stroked="f">
                <v:textbox>
                  <w:txbxContent>
                    <w:p w:rsidR="00B3234D" w:rsidRPr="00AA11BA" w:rsidRDefault="00B3234D" w:rsidP="004C4633">
                      <w:pPr>
                        <w:jc w:val="center"/>
                      </w:pPr>
                      <w:r w:rsidRPr="00AA11BA">
                        <w:t>Сума зношеності основних засобів і нематеріальних активів</w:t>
                      </w:r>
                    </w:p>
                  </w:txbxContent>
                </v:textbox>
              </v:shape>
              <v:shape id="_x0000_s1144" type="#_x0000_t202" style="position:absolute;left:2304;top:2160;width:8064;height:576" stroked="f">
                <v:textbox>
                  <w:txbxContent>
                    <w:p w:rsidR="00B3234D" w:rsidRPr="00AA11BA" w:rsidRDefault="00B3234D" w:rsidP="004C4633">
                      <w:pPr>
                        <w:jc w:val="center"/>
                      </w:pPr>
                      <w:r w:rsidRPr="00AA11BA">
                        <w:t>Початкова вартість основних засобів і нематеріальних активів</w:t>
                      </w:r>
                    </w:p>
                  </w:txbxContent>
                </v:textbox>
              </v:shape>
              <v:line id="_x0000_s1145" style="position:absolute" from="2736,2160" to="9936,2160"/>
            </v:group>
            <v:rect id="_x0000_s1146" style="position:absolute;left:2448;top:2592;width:7776;height:1008" filled="f"/>
            <w10:wrap type="none"/>
            <w10:anchorlock/>
          </v:group>
        </w:pict>
      </w:r>
    </w:p>
    <w:p w:rsidR="00B3234D" w:rsidRDefault="004C4633" w:rsidP="00B3234D">
      <w:r w:rsidRPr="00B3234D">
        <w:t>Важливу характеристику</w:t>
      </w:r>
      <w:r w:rsidR="00B3234D" w:rsidRPr="00B3234D">
        <w:t xml:space="preserve"> </w:t>
      </w:r>
      <w:r w:rsidRPr="00B3234D">
        <w:t>структури коштів підприємств дає коефіцієнт реальної вартості майна</w:t>
      </w:r>
      <w:r w:rsidR="00B3234D" w:rsidRPr="00B3234D">
        <w:t xml:space="preserve"> </w:t>
      </w:r>
      <w:r w:rsidRPr="00B3234D">
        <w:t>виробничого призначення</w:t>
      </w:r>
      <w:r w:rsidR="00B3234D" w:rsidRPr="00B3234D">
        <w:t xml:space="preserve">. </w:t>
      </w:r>
      <w:r w:rsidRPr="00B3234D">
        <w:t>Він використовується для оцінки ефективності використання коштів, рівня виробничого потенціалу підприємства, забезпеченості виробничого процесу засобами виробництва й обчислюється за форм</w:t>
      </w:r>
      <w:r w:rsidR="004313FA" w:rsidRPr="00B3234D">
        <w:t>улою</w:t>
      </w:r>
      <w:r w:rsidR="00B3234D" w:rsidRPr="00B3234D">
        <w:t>: [</w:t>
      </w:r>
      <w:r w:rsidRPr="00B3234D">
        <w:t>39,c</w:t>
      </w:r>
      <w:r w:rsidR="00B3234D">
        <w:t>.3</w:t>
      </w:r>
      <w:r w:rsidRPr="00B3234D">
        <w:t>80</w:t>
      </w:r>
      <w:r w:rsidR="00B3234D" w:rsidRPr="00B3234D">
        <w:t>]</w:t>
      </w:r>
    </w:p>
    <w:p w:rsidR="004C4633" w:rsidRPr="00B3234D" w:rsidRDefault="00511695" w:rsidP="00B3234D">
      <w:r>
        <w:pict>
          <v:group id="_x0000_s1147" style="width:383.85pt;height:87.2pt;mso-position-horizontal-relative:char;mso-position-vertical-relative:line" coordorigin="3024,6768" coordsize="6768,1883" o:allowincell="f">
            <v:group id="_x0000_s1148" style="position:absolute;left:3312;top:6779;width:6336;height:1872" coordorigin="3312,4608" coordsize="6336,1872">
              <v:shape id="_x0000_s1149" type="#_x0000_t202" style="position:absolute;left:3312;top:4608;width:6336;height:1152" stroked="f">
                <v:textbox>
                  <w:txbxContent>
                    <w:p w:rsidR="00B3234D" w:rsidRPr="00B6136C" w:rsidRDefault="00B3234D" w:rsidP="004C463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B6136C">
                        <w:rPr>
                          <w:sz w:val="26"/>
                          <w:szCs w:val="26"/>
                        </w:rPr>
                        <w:t>Залишкова вартість основних засобів, капітальних вкладень, устаткування, виробничих запасів та незавершеного виробництва</w:t>
                      </w:r>
                    </w:p>
                  </w:txbxContent>
                </v:textbox>
              </v:shape>
              <v:line id="_x0000_s1150" style="position:absolute" from="3312,5760" to="9648,5760"/>
              <v:shape id="_x0000_s1151" type="#_x0000_t202" style="position:absolute;left:4752;top:5904;width:3600;height:576" stroked="f">
                <v:textbox>
                  <w:txbxContent>
                    <w:p w:rsidR="00B3234D" w:rsidRPr="00B6136C" w:rsidRDefault="00B3234D" w:rsidP="004313FA">
                      <w:pPr>
                        <w:spacing w:line="240" w:lineRule="auto"/>
                        <w:jc w:val="center"/>
                        <w:rPr>
                          <w:sz w:val="26"/>
                          <w:szCs w:val="26"/>
                        </w:rPr>
                      </w:pPr>
                      <w:r w:rsidRPr="00B6136C">
                        <w:rPr>
                          <w:sz w:val="26"/>
                          <w:szCs w:val="26"/>
                        </w:rPr>
                        <w:t>Загальний капітал</w:t>
                      </w:r>
                    </w:p>
                  </w:txbxContent>
                </v:textbox>
              </v:shape>
            </v:group>
            <v:rect id="_x0000_s1152" style="position:absolute;left:3024;top:6768;width:6768;height:1872" filled="f"/>
            <w10:wrap type="none"/>
            <w10:anchorlock/>
          </v:group>
        </w:pict>
      </w:r>
    </w:p>
    <w:p w:rsidR="00B3234D" w:rsidRDefault="004C4633" w:rsidP="00B3234D">
      <w:r w:rsidRPr="00B3234D">
        <w:t>Аналіз власного оборотного капіталу передбачає визначення та оцінку власного оборотного капіталу в загальній його сумі, тобто визначення коефіцієнта мобільності</w:t>
      </w:r>
      <w:r w:rsidR="00B3234D">
        <w:t xml:space="preserve"> (</w:t>
      </w:r>
      <w:r w:rsidRPr="00B3234D">
        <w:t>маневрування</w:t>
      </w:r>
      <w:r w:rsidR="00B3234D" w:rsidRPr="00B3234D">
        <w:t xml:space="preserve">) </w:t>
      </w:r>
      <w:r w:rsidRPr="00B3234D">
        <w:t>власного капіталу</w:t>
      </w:r>
      <w:r w:rsidR="00B3234D" w:rsidRPr="00B3234D">
        <w:t>.</w:t>
      </w:r>
    </w:p>
    <w:p w:rsidR="00B3234D" w:rsidRDefault="004C4633" w:rsidP="00B3234D">
      <w:r w:rsidRPr="00B3234D">
        <w:t>Коефіцієнт мобільності</w:t>
      </w:r>
      <w:r w:rsidR="00B3234D">
        <w:t xml:space="preserve"> (</w:t>
      </w:r>
      <w:r w:rsidRPr="00B3234D">
        <w:t>маневрування</w:t>
      </w:r>
      <w:r w:rsidR="00B3234D" w:rsidRPr="00B3234D">
        <w:t xml:space="preserve">) </w:t>
      </w:r>
      <w:r w:rsidR="00B3234D">
        <w:t>-</w:t>
      </w:r>
      <w:r w:rsidRPr="00B3234D">
        <w:t xml:space="preserve"> це відношення власного оборотного капіталу до загальної суми власного капіталу</w:t>
      </w:r>
      <w:r w:rsidR="00B3234D" w:rsidRPr="00B3234D">
        <w:t>.</w:t>
      </w:r>
    </w:p>
    <w:p w:rsidR="00B3234D" w:rsidRDefault="004C4633" w:rsidP="00B3234D">
      <w:r w:rsidRPr="00B3234D">
        <w:t>Цей коефіцієнт показує, яка частина власного капіталу перебуває в обороті, тобто в тій формі, яка дозволяє вільно маневрувати цими коштами</w:t>
      </w:r>
      <w:r w:rsidR="00B3234D" w:rsidRPr="00B3234D">
        <w:t xml:space="preserve">. </w:t>
      </w:r>
      <w:r w:rsidRPr="00B3234D">
        <w:t xml:space="preserve">Вважається, що коефіцієнт повинен бути високим, щоб забезпечити </w:t>
      </w:r>
      <w:r w:rsidRPr="00B3234D">
        <w:lastRenderedPageBreak/>
        <w:t>достатню гнучкість у використанні власних коштів підприємства</w:t>
      </w:r>
      <w:r w:rsidR="00B3234D" w:rsidRPr="00B3234D">
        <w:t xml:space="preserve">. </w:t>
      </w:r>
      <w:r w:rsidRPr="00B3234D">
        <w:t xml:space="preserve">Оптимальний розмір коефіцієнта рекомендується </w:t>
      </w:r>
      <w:r w:rsidR="00B3234D">
        <w:t>-</w:t>
      </w:r>
      <w:r w:rsidRPr="00B3234D">
        <w:t xml:space="preserve"> 0,5</w:t>
      </w:r>
      <w:r w:rsidR="00B3234D" w:rsidRPr="00B3234D">
        <w:t>. [</w:t>
      </w:r>
      <w:r w:rsidRPr="00B3234D">
        <w:t>39,c</w:t>
      </w:r>
      <w:r w:rsidR="00B3234D">
        <w:t>.3</w:t>
      </w:r>
      <w:r w:rsidRPr="00B3234D">
        <w:t>53</w:t>
      </w:r>
      <w:r w:rsidR="00B3234D" w:rsidRPr="00B3234D">
        <w:t>].</w:t>
      </w:r>
    </w:p>
    <w:p w:rsidR="00B3234D" w:rsidRDefault="004C4633" w:rsidP="00B3234D">
      <w:r w:rsidRPr="00B3234D">
        <w:t>Одним з узагальнюючих показників, який характеризує фінансовий стан підприємства та його стійкість, є забезпеченість матеріальних оборотних фондів власними джерелами фінансування</w:t>
      </w:r>
      <w:r w:rsidR="00B3234D">
        <w:t xml:space="preserve"> (</w:t>
      </w:r>
      <w:r w:rsidRPr="00B3234D">
        <w:t>власним капіталом</w:t>
      </w:r>
      <w:r w:rsidR="00B3234D" w:rsidRPr="00B3234D">
        <w:t>).</w:t>
      </w:r>
    </w:p>
    <w:p w:rsidR="00B3234D" w:rsidRDefault="004C4633" w:rsidP="00B3234D">
      <w:r w:rsidRPr="00B3234D">
        <w:t>Саме тому в ході аналізу визначають, на скільки відсотків матеріальні цінності оборотні фонди покриваються власним оборотним капіталом</w:t>
      </w:r>
      <w:r w:rsidR="00B3234D" w:rsidRPr="00B3234D">
        <w:t xml:space="preserve">. </w:t>
      </w:r>
      <w:r w:rsidRPr="00B3234D">
        <w:t>Цей показник, як і попередній, вивчається в динаміці</w:t>
      </w:r>
      <w:r w:rsidR="00B3234D" w:rsidRPr="00B3234D">
        <w:t>.</w:t>
      </w:r>
    </w:p>
    <w:p w:rsidR="00B3234D" w:rsidRDefault="004313FA" w:rsidP="00B3234D">
      <w:r w:rsidRPr="00B3234D">
        <w:t>РОЗДІЛ 2</w:t>
      </w:r>
      <w:r w:rsidR="00B3234D" w:rsidRPr="00B3234D">
        <w:t xml:space="preserve">. </w:t>
      </w:r>
      <w:r w:rsidRPr="00B3234D">
        <w:t xml:space="preserve">АНАЛІЗ ФІНАНСОВОГО СТАНУ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>"</w:t>
      </w:r>
    </w:p>
    <w:p w:rsidR="00B3234D" w:rsidRDefault="00B3234D" w:rsidP="00B3234D">
      <w:pPr>
        <w:rPr>
          <w:i/>
        </w:rPr>
      </w:pPr>
      <w:r>
        <w:rPr>
          <w:i/>
        </w:rPr>
        <w:t xml:space="preserve">2.1 </w:t>
      </w:r>
      <w:r w:rsidR="003C0FBD" w:rsidRPr="00B3234D">
        <w:rPr>
          <w:i/>
        </w:rPr>
        <w:t xml:space="preserve">Загальна оцінка фінансового стану </w:t>
      </w:r>
      <w:r w:rsidR="003D5293" w:rsidRPr="00B3234D">
        <w:rPr>
          <w:i/>
        </w:rPr>
        <w:t>ЗАТ</w:t>
      </w:r>
      <w:r>
        <w:rPr>
          <w:i/>
        </w:rPr>
        <w:t xml:space="preserve"> "</w:t>
      </w:r>
      <w:r w:rsidR="002045D9" w:rsidRPr="00B3234D">
        <w:rPr>
          <w:i/>
        </w:rPr>
        <w:t>Богуславський маслозавод</w:t>
      </w:r>
      <w:r>
        <w:rPr>
          <w:i/>
        </w:rPr>
        <w:t>"</w:t>
      </w:r>
    </w:p>
    <w:p w:rsidR="00B3234D" w:rsidRDefault="003C0FBD" w:rsidP="00B3234D">
      <w:r w:rsidRPr="00B3234D">
        <w:t xml:space="preserve">Згідно методики, наведеної в першому розділі </w:t>
      </w:r>
      <w:r w:rsidR="00FE072D" w:rsidRPr="00B3234D">
        <w:t>курсової</w:t>
      </w:r>
      <w:r w:rsidRPr="00B3234D">
        <w:t xml:space="preserve"> роботи, проаналізуємо фінансовий стан підприємства</w:t>
      </w:r>
      <w:r w:rsidR="00B3234D" w:rsidRPr="00B3234D">
        <w:t>.</w:t>
      </w:r>
    </w:p>
    <w:p w:rsidR="00B3234D" w:rsidRDefault="003C0FBD" w:rsidP="00B3234D">
      <w:r w:rsidRPr="00B3234D">
        <w:t>Як згадувалося вище для загальної оцінки динаміки фінансового стану необхідно встановити співвідношення динаміки балансу з динамікою обсягу виробництва, реалізації продукції, і також прибутку підприємства</w:t>
      </w:r>
      <w:r w:rsidR="00B3234D" w:rsidRPr="00B3234D">
        <w:t>.</w:t>
      </w:r>
    </w:p>
    <w:p w:rsidR="00B3234D" w:rsidRDefault="003C0FBD" w:rsidP="00B3234D">
      <w:r w:rsidRPr="00B3234D">
        <w:t>Коефіцієнт приросту майна розраховується з формули</w:t>
      </w:r>
      <w:r w:rsidR="00B3234D" w:rsidRPr="00B3234D">
        <w:t>:</w:t>
      </w:r>
    </w:p>
    <w:p w:rsidR="003C0FBD" w:rsidRPr="00B3234D" w:rsidRDefault="003C0FBD" w:rsidP="00B3234D">
      <w:r w:rsidRPr="00B3234D">
        <w:rPr>
          <w:position w:val="-30"/>
        </w:rPr>
        <w:object w:dxaOrig="18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08.75pt;height:41.25pt" o:ole="" o:allowoverlap="f">
            <v:imagedata r:id="rId7" o:title=""/>
          </v:shape>
          <o:OLEObject Type="Embed" ProgID="Equation.3" ShapeID="_x0000_i1027" DrawAspect="Content" ObjectID="_1458066657" r:id="rId8"/>
        </w:object>
      </w:r>
    </w:p>
    <w:p w:rsidR="00B3234D" w:rsidRDefault="003C0FBD" w:rsidP="00B3234D">
      <w:r w:rsidRPr="00B3234D">
        <w:t>де, Б</w:t>
      </w:r>
      <w:r w:rsidRPr="00B3234D">
        <w:rPr>
          <w:vertAlign w:val="subscript"/>
        </w:rPr>
        <w:t>1</w:t>
      </w:r>
      <w:r w:rsidRPr="00B3234D">
        <w:t>, Б</w:t>
      </w:r>
      <w:r w:rsidRPr="00B3234D">
        <w:rPr>
          <w:vertAlign w:val="subscript"/>
        </w:rPr>
        <w:t>0</w:t>
      </w:r>
      <w:r w:rsidRPr="00B3234D">
        <w:t xml:space="preserve"> </w:t>
      </w:r>
      <w:r w:rsidR="00B3234D">
        <w:t>-</w:t>
      </w:r>
      <w:r w:rsidRPr="00B3234D">
        <w:t xml:space="preserve"> середня величина майна за звітній і попередній періоди</w:t>
      </w:r>
      <w:r w:rsidR="00B3234D" w:rsidRPr="00B3234D">
        <w:t>.</w:t>
      </w:r>
    </w:p>
    <w:p w:rsidR="00B3234D" w:rsidRDefault="003C0FBD" w:rsidP="00B3234D">
      <w:r w:rsidRPr="00B3234D">
        <w:t>Коефіцієнт приросту виручки від реалізації продукції розраховується</w:t>
      </w:r>
      <w:r w:rsidR="00B3234D" w:rsidRPr="00B3234D">
        <w:t>:</w:t>
      </w:r>
    </w:p>
    <w:p w:rsidR="003C0FBD" w:rsidRPr="00B3234D" w:rsidRDefault="003C0FBD" w:rsidP="00B3234D">
      <w:r w:rsidRPr="00B3234D">
        <w:rPr>
          <w:position w:val="-30"/>
        </w:rPr>
        <w:object w:dxaOrig="1880" w:dyaOrig="680">
          <v:shape id="_x0000_i1028" type="#_x0000_t75" style="width:113.25pt;height:41.25pt" o:ole="" o:allowoverlap="f">
            <v:imagedata r:id="rId9" o:title=""/>
          </v:shape>
          <o:OLEObject Type="Embed" ProgID="Equation.3" ShapeID="_x0000_i1028" DrawAspect="Content" ObjectID="_1458066658" r:id="rId10"/>
        </w:object>
      </w:r>
    </w:p>
    <w:p w:rsidR="00B3234D" w:rsidRDefault="003C0FBD" w:rsidP="00B3234D">
      <w:r w:rsidRPr="00B3234D">
        <w:t>де V</w:t>
      </w:r>
      <w:r w:rsidRPr="00B3234D">
        <w:rPr>
          <w:vertAlign w:val="subscript"/>
        </w:rPr>
        <w:t>0</w:t>
      </w:r>
      <w:r w:rsidRPr="00B3234D">
        <w:t>, V</w:t>
      </w:r>
      <w:r w:rsidRPr="00B3234D">
        <w:rPr>
          <w:vertAlign w:val="subscript"/>
        </w:rPr>
        <w:t>1</w:t>
      </w:r>
      <w:r w:rsidRPr="00B3234D">
        <w:t xml:space="preserve"> =</w:t>
      </w:r>
      <w:r w:rsidR="00B3234D" w:rsidRPr="00B3234D">
        <w:t xml:space="preserve"> </w:t>
      </w:r>
      <w:r w:rsidRPr="00B3234D">
        <w:t>виручка від реалізації за попередній і звітний</w:t>
      </w:r>
      <w:r w:rsidR="00B3234D" w:rsidRPr="00B3234D">
        <w:t xml:space="preserve"> </w:t>
      </w:r>
      <w:r w:rsidRPr="00B3234D">
        <w:t>періоди</w:t>
      </w:r>
      <w:r w:rsidR="00B3234D" w:rsidRPr="00B3234D">
        <w:t>.</w:t>
      </w:r>
    </w:p>
    <w:p w:rsidR="00B3234D" w:rsidRDefault="003C0FBD" w:rsidP="00B3234D">
      <w:r w:rsidRPr="00B3234D">
        <w:t xml:space="preserve">Розрахуємо дані коефіцієнти для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>".</w:t>
      </w:r>
    </w:p>
    <w:p w:rsidR="00B3234D" w:rsidRDefault="003C0FBD" w:rsidP="00B3234D">
      <w:pPr>
        <w:rPr>
          <w:i/>
        </w:rPr>
      </w:pPr>
      <w:r w:rsidRPr="00B3234D">
        <w:rPr>
          <w:i/>
        </w:rPr>
        <w:t xml:space="preserve">Таблиця </w:t>
      </w:r>
      <w:r w:rsidR="00B3234D">
        <w:rPr>
          <w:i/>
        </w:rPr>
        <w:t>2.1</w:t>
      </w:r>
    </w:p>
    <w:p w:rsidR="003C0FBD" w:rsidRPr="00B3234D" w:rsidRDefault="003C0FBD" w:rsidP="00B3234D">
      <w:r w:rsidRPr="00B3234D">
        <w:t xml:space="preserve">Динаміка зміни коефіцієнтів приросту майна та виручку від реалізації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Pr="00B3234D">
        <w:t xml:space="preserve">за </w:t>
      </w:r>
      <w:r w:rsidR="007A312D" w:rsidRPr="00B3234D">
        <w:t>2006</w:t>
      </w:r>
      <w:r w:rsidRPr="00B3234D">
        <w:t>-</w:t>
      </w:r>
      <w:r w:rsidR="007A312D" w:rsidRPr="00B3234D">
        <w:t>2008</w:t>
      </w:r>
      <w:r w:rsidRPr="00B3234D">
        <w:t xml:space="preserve"> роки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7"/>
        <w:gridCol w:w="1753"/>
        <w:gridCol w:w="1753"/>
        <w:gridCol w:w="2126"/>
        <w:gridCol w:w="2326"/>
      </w:tblGrid>
      <w:tr w:rsidR="003D5293" w:rsidRPr="00B3234D">
        <w:trPr>
          <w:jc w:val="center"/>
        </w:trPr>
        <w:tc>
          <w:tcPr>
            <w:tcW w:w="3332" w:type="dxa"/>
            <w:vAlign w:val="center"/>
          </w:tcPr>
          <w:p w:rsidR="003C0FBD" w:rsidRPr="00B3234D" w:rsidRDefault="003C0FBD" w:rsidP="00B3234D">
            <w:r w:rsidRPr="00B3234D">
              <w:t>Коефіцієнти</w:t>
            </w:r>
          </w:p>
        </w:tc>
        <w:tc>
          <w:tcPr>
            <w:tcW w:w="1418" w:type="dxa"/>
            <w:vAlign w:val="center"/>
          </w:tcPr>
          <w:p w:rsidR="003C0FBD" w:rsidRPr="00B3234D" w:rsidRDefault="007A312D" w:rsidP="00B3234D">
            <w:r w:rsidRPr="00B3234D">
              <w:t>2006</w:t>
            </w:r>
          </w:p>
        </w:tc>
        <w:tc>
          <w:tcPr>
            <w:tcW w:w="1418" w:type="dxa"/>
            <w:vAlign w:val="center"/>
          </w:tcPr>
          <w:p w:rsidR="003C0FBD" w:rsidRPr="00B3234D" w:rsidRDefault="007A312D" w:rsidP="00B3234D">
            <w:r w:rsidRPr="00B3234D">
              <w:t>2007</w:t>
            </w:r>
          </w:p>
        </w:tc>
        <w:tc>
          <w:tcPr>
            <w:tcW w:w="1418" w:type="dxa"/>
            <w:vAlign w:val="center"/>
          </w:tcPr>
          <w:p w:rsidR="003C0FBD" w:rsidRPr="00B3234D" w:rsidRDefault="007A312D" w:rsidP="00B3234D">
            <w:r w:rsidRPr="00B3234D">
              <w:t>2008</w:t>
            </w:r>
          </w:p>
        </w:tc>
        <w:tc>
          <w:tcPr>
            <w:tcW w:w="1418" w:type="dxa"/>
            <w:vAlign w:val="center"/>
          </w:tcPr>
          <w:p w:rsidR="00B3234D" w:rsidRDefault="003C0FBD" w:rsidP="00B3234D">
            <w:r w:rsidRPr="00B3234D">
              <w:t>Відхилення</w:t>
            </w:r>
          </w:p>
          <w:p w:rsidR="003C0FBD" w:rsidRPr="00B3234D" w:rsidRDefault="00B3234D" w:rsidP="00B3234D">
            <w:r>
              <w:t>(</w:t>
            </w:r>
            <w:r w:rsidR="003C0FBD" w:rsidRPr="00B3234D">
              <w:t>баз</w:t>
            </w:r>
            <w:r w:rsidRPr="00B3234D">
              <w:t xml:space="preserve">) </w:t>
            </w:r>
          </w:p>
        </w:tc>
      </w:tr>
      <w:tr w:rsidR="003D5293" w:rsidRPr="00B3234D">
        <w:trPr>
          <w:jc w:val="center"/>
        </w:trPr>
        <w:tc>
          <w:tcPr>
            <w:tcW w:w="3332" w:type="dxa"/>
            <w:vAlign w:val="center"/>
          </w:tcPr>
          <w:p w:rsidR="003C0FBD" w:rsidRPr="00B3234D" w:rsidRDefault="003C0FBD" w:rsidP="00B3234D">
            <w:r w:rsidRPr="00B3234D">
              <w:t>Коефіцієнт приросту майна,</w:t>
            </w:r>
            <w:r w:rsidR="00B3234D" w:rsidRPr="00B3234D">
              <w:t>%</w:t>
            </w:r>
          </w:p>
        </w:tc>
        <w:tc>
          <w:tcPr>
            <w:tcW w:w="1418" w:type="dxa"/>
            <w:vAlign w:val="center"/>
          </w:tcPr>
          <w:p w:rsidR="00B3234D" w:rsidRDefault="003C0FBD" w:rsidP="00B3234D">
            <w:r w:rsidRPr="00B3234D">
              <w:t>-19</w:t>
            </w:r>
            <w:r w:rsidR="00B3234D">
              <w:t>.9</w:t>
            </w:r>
            <w:r w:rsidRPr="00B3234D">
              <w:t>9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>
              <w:t>(</w:t>
            </w:r>
            <w:r w:rsidR="003C0FBD" w:rsidRPr="00B3234D">
              <w:rPr>
                <w:szCs w:val="16"/>
              </w:rPr>
              <w:t>124,5-155,6</w:t>
            </w:r>
            <w:r w:rsidRPr="00B3234D">
              <w:rPr>
                <w:szCs w:val="16"/>
              </w:rPr>
              <w:t xml:space="preserve">) </w:t>
            </w:r>
            <w:r w:rsidR="003C0FBD" w:rsidRPr="00B3234D">
              <w:rPr>
                <w:szCs w:val="16"/>
              </w:rPr>
              <w:t>/</w:t>
            </w:r>
          </w:p>
          <w:p w:rsidR="003C0FBD" w:rsidRPr="00B3234D" w:rsidRDefault="003C0FBD" w:rsidP="00B3234D">
            <w:pPr>
              <w:rPr>
                <w:szCs w:val="16"/>
              </w:rPr>
            </w:pPr>
            <w:r w:rsidRPr="00B3234D">
              <w:rPr>
                <w:szCs w:val="16"/>
              </w:rPr>
              <w:t>155</w:t>
            </w:r>
            <w:r w:rsidR="00B3234D">
              <w:rPr>
                <w:szCs w:val="16"/>
              </w:rPr>
              <w:t>.6</w:t>
            </w:r>
            <w:r w:rsidRPr="00B3234D">
              <w:rPr>
                <w:szCs w:val="16"/>
              </w:rPr>
              <w:t xml:space="preserve"> *100</w:t>
            </w:r>
          </w:p>
        </w:tc>
        <w:tc>
          <w:tcPr>
            <w:tcW w:w="1418" w:type="dxa"/>
            <w:vAlign w:val="center"/>
          </w:tcPr>
          <w:p w:rsidR="00B3234D" w:rsidRDefault="003C0FBD" w:rsidP="00B3234D">
            <w:r w:rsidRPr="00B3234D">
              <w:t>-</w:t>
            </w:r>
            <w:r w:rsidR="00B3234D">
              <w:t>2.8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>
              <w:t>(</w:t>
            </w:r>
            <w:r w:rsidR="003C0FBD" w:rsidRPr="00B3234D">
              <w:rPr>
                <w:szCs w:val="16"/>
              </w:rPr>
              <w:t>121-124,5</w:t>
            </w:r>
            <w:r w:rsidRPr="00B3234D">
              <w:rPr>
                <w:szCs w:val="16"/>
              </w:rPr>
              <w:t xml:space="preserve">) </w:t>
            </w:r>
            <w:r w:rsidR="003C0FBD" w:rsidRPr="00B3234D">
              <w:rPr>
                <w:szCs w:val="16"/>
              </w:rPr>
              <w:t>/12</w:t>
            </w:r>
            <w:r>
              <w:rPr>
                <w:szCs w:val="16"/>
              </w:rPr>
              <w:t>4.5</w:t>
            </w:r>
            <w:r w:rsidR="003C0FBD" w:rsidRPr="00B3234D">
              <w:rPr>
                <w:szCs w:val="16"/>
              </w:rPr>
              <w:t>*100</w:t>
            </w:r>
          </w:p>
        </w:tc>
        <w:tc>
          <w:tcPr>
            <w:tcW w:w="1418" w:type="dxa"/>
            <w:vAlign w:val="center"/>
          </w:tcPr>
          <w:p w:rsidR="00B3234D" w:rsidRDefault="003C0FBD" w:rsidP="00B3234D">
            <w:r w:rsidRPr="00B3234D">
              <w:t>-4,62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>
              <w:t>(</w:t>
            </w:r>
            <w:r w:rsidR="003C0FBD" w:rsidRPr="00B3234D">
              <w:rPr>
                <w:szCs w:val="16"/>
              </w:rPr>
              <w:t>115,4-121,0</w:t>
            </w:r>
            <w:r w:rsidRPr="00B3234D">
              <w:rPr>
                <w:szCs w:val="16"/>
              </w:rPr>
              <w:t xml:space="preserve">) </w:t>
            </w:r>
            <w:r w:rsidR="003C0FBD" w:rsidRPr="00B3234D">
              <w:rPr>
                <w:szCs w:val="16"/>
              </w:rPr>
              <w:t>/</w:t>
            </w:r>
          </w:p>
          <w:p w:rsidR="003C0FBD" w:rsidRPr="00B3234D" w:rsidRDefault="003C0FBD" w:rsidP="00B3234D">
            <w:r w:rsidRPr="00B3234D">
              <w:rPr>
                <w:szCs w:val="16"/>
              </w:rPr>
              <w:t>121</w:t>
            </w:r>
            <w:r w:rsidR="00B3234D">
              <w:rPr>
                <w:szCs w:val="16"/>
              </w:rPr>
              <w:t>.0</w:t>
            </w:r>
            <w:r w:rsidRPr="00B3234D">
              <w:rPr>
                <w:szCs w:val="16"/>
              </w:rPr>
              <w:t>*100</w:t>
            </w:r>
          </w:p>
        </w:tc>
        <w:tc>
          <w:tcPr>
            <w:tcW w:w="1418" w:type="dxa"/>
            <w:vAlign w:val="center"/>
          </w:tcPr>
          <w:p w:rsidR="003C0FBD" w:rsidRPr="00B3234D" w:rsidRDefault="003C0FBD" w:rsidP="00B3234D">
            <w:r w:rsidRPr="00B3234D">
              <w:t>+15</w:t>
            </w:r>
            <w:r w:rsidR="00B3234D">
              <w:t>.3</w:t>
            </w:r>
            <w:r w:rsidRPr="00B3234D">
              <w:t>7</w:t>
            </w:r>
          </w:p>
        </w:tc>
      </w:tr>
      <w:tr w:rsidR="003D5293" w:rsidRPr="00B3234D">
        <w:trPr>
          <w:jc w:val="center"/>
        </w:trPr>
        <w:tc>
          <w:tcPr>
            <w:tcW w:w="3332" w:type="dxa"/>
            <w:vAlign w:val="center"/>
          </w:tcPr>
          <w:p w:rsidR="003C0FBD" w:rsidRPr="00B3234D" w:rsidRDefault="003C0FBD" w:rsidP="00B3234D">
            <w:r w:rsidRPr="00B3234D">
              <w:t>Коефіцієнт приросту власного капіталу,</w:t>
            </w:r>
            <w:r w:rsidR="00B3234D" w:rsidRPr="00B3234D">
              <w:t>%</w:t>
            </w:r>
          </w:p>
        </w:tc>
        <w:tc>
          <w:tcPr>
            <w:tcW w:w="1418" w:type="dxa"/>
            <w:vAlign w:val="center"/>
          </w:tcPr>
          <w:p w:rsidR="00B3234D" w:rsidRDefault="003C0FBD" w:rsidP="00B3234D">
            <w:r w:rsidRPr="00B3234D">
              <w:t>-5,88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>
              <w:t>(</w:t>
            </w:r>
            <w:r w:rsidR="003C0FBD" w:rsidRPr="00B3234D">
              <w:rPr>
                <w:szCs w:val="16"/>
              </w:rPr>
              <w:t>105,7-112,3</w:t>
            </w:r>
            <w:r w:rsidRPr="00B3234D">
              <w:rPr>
                <w:szCs w:val="16"/>
              </w:rPr>
              <w:t xml:space="preserve">) </w:t>
            </w:r>
            <w:r w:rsidR="003C0FBD" w:rsidRPr="00B3234D">
              <w:rPr>
                <w:szCs w:val="16"/>
              </w:rPr>
              <w:t>/11</w:t>
            </w:r>
            <w:r>
              <w:rPr>
                <w:szCs w:val="16"/>
              </w:rPr>
              <w:t>2.3</w:t>
            </w:r>
            <w:r w:rsidR="003C0FBD" w:rsidRPr="00B3234D">
              <w:rPr>
                <w:szCs w:val="16"/>
              </w:rPr>
              <w:t>*100</w:t>
            </w:r>
          </w:p>
        </w:tc>
        <w:tc>
          <w:tcPr>
            <w:tcW w:w="1418" w:type="dxa"/>
            <w:vAlign w:val="center"/>
          </w:tcPr>
          <w:p w:rsidR="00B3234D" w:rsidRDefault="003C0FBD" w:rsidP="00B3234D">
            <w:r w:rsidRPr="00B3234D">
              <w:t>4,73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>
              <w:t>(</w:t>
            </w:r>
            <w:r w:rsidR="003C0FBD" w:rsidRPr="00B3234D">
              <w:rPr>
                <w:szCs w:val="16"/>
              </w:rPr>
              <w:t>110,7-105,7</w:t>
            </w:r>
            <w:r w:rsidRPr="00B3234D">
              <w:rPr>
                <w:szCs w:val="16"/>
              </w:rPr>
              <w:t xml:space="preserve">) </w:t>
            </w:r>
            <w:r w:rsidR="003C0FBD" w:rsidRPr="00B3234D">
              <w:rPr>
                <w:szCs w:val="16"/>
              </w:rPr>
              <w:t>/105</w:t>
            </w:r>
            <w:r>
              <w:rPr>
                <w:szCs w:val="16"/>
              </w:rPr>
              <w:t>.7</w:t>
            </w:r>
            <w:r w:rsidR="003C0FBD" w:rsidRPr="00B3234D">
              <w:rPr>
                <w:szCs w:val="16"/>
              </w:rPr>
              <w:t>*100</w:t>
            </w:r>
          </w:p>
        </w:tc>
        <w:tc>
          <w:tcPr>
            <w:tcW w:w="1418" w:type="dxa"/>
            <w:vAlign w:val="center"/>
          </w:tcPr>
          <w:p w:rsidR="00B3234D" w:rsidRDefault="003C0FBD" w:rsidP="00B3234D">
            <w:r w:rsidRPr="00B3234D">
              <w:t>3,25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>
              <w:t>(</w:t>
            </w:r>
            <w:r w:rsidR="003C0FBD" w:rsidRPr="00B3234D">
              <w:rPr>
                <w:szCs w:val="16"/>
              </w:rPr>
              <w:t>114,3-110,7</w:t>
            </w:r>
            <w:r w:rsidRPr="00B3234D">
              <w:rPr>
                <w:szCs w:val="16"/>
              </w:rPr>
              <w:t xml:space="preserve">) </w:t>
            </w:r>
            <w:r w:rsidR="003C0FBD" w:rsidRPr="00B3234D">
              <w:rPr>
                <w:szCs w:val="16"/>
              </w:rPr>
              <w:t>/110</w:t>
            </w:r>
            <w:r>
              <w:rPr>
                <w:szCs w:val="16"/>
              </w:rPr>
              <w:t>.7</w:t>
            </w:r>
            <w:r w:rsidR="003C0FBD" w:rsidRPr="00B3234D">
              <w:rPr>
                <w:szCs w:val="16"/>
              </w:rPr>
              <w:t>*100</w:t>
            </w:r>
          </w:p>
        </w:tc>
        <w:tc>
          <w:tcPr>
            <w:tcW w:w="1418" w:type="dxa"/>
            <w:vAlign w:val="center"/>
          </w:tcPr>
          <w:p w:rsidR="003C0FBD" w:rsidRPr="00B3234D" w:rsidRDefault="003C0FBD" w:rsidP="00B3234D">
            <w:r w:rsidRPr="00B3234D">
              <w:t>+9,13</w:t>
            </w:r>
          </w:p>
        </w:tc>
      </w:tr>
      <w:tr w:rsidR="003D5293" w:rsidRPr="00B3234D">
        <w:trPr>
          <w:jc w:val="center"/>
        </w:trPr>
        <w:tc>
          <w:tcPr>
            <w:tcW w:w="3332" w:type="dxa"/>
            <w:vAlign w:val="center"/>
          </w:tcPr>
          <w:p w:rsidR="003C0FBD" w:rsidRPr="00B3234D" w:rsidRDefault="003C0FBD" w:rsidP="00B3234D">
            <w:r w:rsidRPr="00B3234D">
              <w:t>Коефіцієнт приросту виручки,</w:t>
            </w:r>
            <w:r w:rsidR="00B3234D" w:rsidRPr="00B3234D">
              <w:t>%</w:t>
            </w:r>
          </w:p>
        </w:tc>
        <w:tc>
          <w:tcPr>
            <w:tcW w:w="1418" w:type="dxa"/>
            <w:vAlign w:val="center"/>
          </w:tcPr>
          <w:p w:rsidR="00B3234D" w:rsidRDefault="003C0FBD" w:rsidP="00B3234D">
            <w:r w:rsidRPr="00B3234D">
              <w:t>7,71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>
              <w:t>(</w:t>
            </w:r>
            <w:r w:rsidR="003C0FBD" w:rsidRPr="00B3234D">
              <w:rPr>
                <w:szCs w:val="16"/>
              </w:rPr>
              <w:t>104,8-97,3</w:t>
            </w:r>
            <w:r w:rsidRPr="00B3234D">
              <w:rPr>
                <w:szCs w:val="16"/>
              </w:rPr>
              <w:t xml:space="preserve">) </w:t>
            </w:r>
            <w:r w:rsidR="003C0FBD" w:rsidRPr="00B3234D">
              <w:rPr>
                <w:szCs w:val="16"/>
              </w:rPr>
              <w:t>/97,3*100</w:t>
            </w:r>
          </w:p>
        </w:tc>
        <w:tc>
          <w:tcPr>
            <w:tcW w:w="1418" w:type="dxa"/>
            <w:vAlign w:val="center"/>
          </w:tcPr>
          <w:p w:rsidR="00B3234D" w:rsidRDefault="003C0FBD" w:rsidP="00B3234D">
            <w:r w:rsidRPr="00B3234D">
              <w:t>19,27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>
              <w:t>(</w:t>
            </w:r>
            <w:r w:rsidR="003C0FBD" w:rsidRPr="00B3234D">
              <w:rPr>
                <w:szCs w:val="16"/>
              </w:rPr>
              <w:t>125-104,8</w:t>
            </w:r>
            <w:r w:rsidRPr="00B3234D">
              <w:rPr>
                <w:szCs w:val="16"/>
              </w:rPr>
              <w:t xml:space="preserve">) </w:t>
            </w:r>
            <w:r w:rsidR="003C0FBD" w:rsidRPr="00B3234D">
              <w:rPr>
                <w:szCs w:val="16"/>
              </w:rPr>
              <w:t>/104,8*100</w:t>
            </w:r>
          </w:p>
        </w:tc>
        <w:tc>
          <w:tcPr>
            <w:tcW w:w="1418" w:type="dxa"/>
            <w:vAlign w:val="center"/>
          </w:tcPr>
          <w:p w:rsidR="00B3234D" w:rsidRDefault="003C0FBD" w:rsidP="00B3234D">
            <w:r w:rsidRPr="00B3234D">
              <w:t>-14,16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>
              <w:t>(</w:t>
            </w:r>
            <w:r w:rsidR="003C0FBD" w:rsidRPr="00B3234D">
              <w:rPr>
                <w:szCs w:val="16"/>
              </w:rPr>
              <w:t>107,3-125</w:t>
            </w:r>
            <w:r w:rsidRPr="00B3234D">
              <w:rPr>
                <w:szCs w:val="16"/>
              </w:rPr>
              <w:t xml:space="preserve">) </w:t>
            </w:r>
            <w:r w:rsidR="003C0FBD" w:rsidRPr="00B3234D">
              <w:rPr>
                <w:szCs w:val="16"/>
              </w:rPr>
              <w:t>/107,3*100</w:t>
            </w:r>
          </w:p>
        </w:tc>
        <w:tc>
          <w:tcPr>
            <w:tcW w:w="1418" w:type="dxa"/>
            <w:vAlign w:val="center"/>
          </w:tcPr>
          <w:p w:rsidR="003C0FBD" w:rsidRPr="00B3234D" w:rsidRDefault="003C0FBD" w:rsidP="00B3234D">
            <w:r w:rsidRPr="00B3234D">
              <w:t>-21,87</w:t>
            </w:r>
          </w:p>
        </w:tc>
      </w:tr>
    </w:tbl>
    <w:p w:rsidR="004313FA" w:rsidRPr="00B3234D" w:rsidRDefault="004313FA" w:rsidP="00B3234D"/>
    <w:p w:rsidR="00B3234D" w:rsidRDefault="003C0FBD" w:rsidP="00B3234D">
      <w:r w:rsidRPr="00B3234D">
        <w:t>Отже</w:t>
      </w:r>
      <w:r w:rsidR="00B3234D" w:rsidRPr="00B3234D">
        <w:t xml:space="preserve">, </w:t>
      </w:r>
      <w:r w:rsidRPr="00B3234D">
        <w:t xml:space="preserve">з даної таблиці можна зробити висновок, що загальний капітал підприємства має тенденції до зниження, проте цей показник не є негативним для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", </w:t>
      </w:r>
      <w:r w:rsidRPr="00B3234D">
        <w:t>оскільки ми бачимо</w:t>
      </w:r>
      <w:r w:rsidR="00B3234D" w:rsidRPr="00B3234D">
        <w:t xml:space="preserve">, </w:t>
      </w:r>
      <w:r w:rsidRPr="00B3234D">
        <w:t>що власний капітал підприємства збільшується щороку</w:t>
      </w:r>
      <w:r w:rsidR="00B3234D" w:rsidRPr="00B3234D">
        <w:t xml:space="preserve">. </w:t>
      </w:r>
      <w:r w:rsidRPr="00B3234D">
        <w:t>Коефіцієнт приросту майна не є стабільним, це пояснюється тим, що підприємство</w:t>
      </w:r>
      <w:r w:rsidR="00B3234D" w:rsidRPr="00B3234D">
        <w:t xml:space="preserve"> </w:t>
      </w:r>
      <w:r w:rsidRPr="00B3234D">
        <w:t>вилучило</w:t>
      </w:r>
      <w:r w:rsidR="00B3234D" w:rsidRPr="00B3234D">
        <w:t xml:space="preserve"> </w:t>
      </w:r>
      <w:r w:rsidRPr="00B3234D">
        <w:t>частину капіталу, що зменшило</w:t>
      </w:r>
      <w:r w:rsidR="00B3234D" w:rsidRPr="00B3234D">
        <w:t xml:space="preserve"> </w:t>
      </w:r>
      <w:r w:rsidRPr="00B3234D">
        <w:t>запаси</w:t>
      </w:r>
      <w:r w:rsidR="00B3234D" w:rsidRPr="00B3234D">
        <w:t xml:space="preserve">. </w:t>
      </w:r>
      <w:r w:rsidRPr="00B3234D">
        <w:t>Проте</w:t>
      </w:r>
      <w:r w:rsidR="00B3234D" w:rsidRPr="00B3234D">
        <w:t xml:space="preserve"> </w:t>
      </w:r>
      <w:r w:rsidRPr="00B3234D">
        <w:t>ми бачимо, що потенціал</w:t>
      </w:r>
      <w:r w:rsidR="00B3234D" w:rsidRPr="00B3234D">
        <w:t xml:space="preserve"> </w:t>
      </w:r>
      <w:r w:rsidR="003D5293" w:rsidRPr="00B3234D">
        <w:t>ЗАТ</w:t>
      </w:r>
      <w:r w:rsidRPr="00B3234D">
        <w:t xml:space="preserve"> є значним, оскільки</w:t>
      </w:r>
      <w:r w:rsidR="00B3234D" w:rsidRPr="00B3234D">
        <w:t xml:space="preserve"> </w:t>
      </w:r>
      <w:r w:rsidRPr="00B3234D">
        <w:t xml:space="preserve">за більшої частки вкладених коштів </w:t>
      </w:r>
      <w:r w:rsidR="00B3234D">
        <w:t>-</w:t>
      </w:r>
      <w:r w:rsidRPr="00B3234D">
        <w:t xml:space="preserve"> збільшується прибутковість</w:t>
      </w:r>
      <w:r w:rsidR="00B3234D" w:rsidRPr="00B3234D">
        <w:t>.</w:t>
      </w:r>
    </w:p>
    <w:p w:rsidR="00B3234D" w:rsidRDefault="003C0FBD" w:rsidP="00B3234D">
      <w:r w:rsidRPr="00B3234D">
        <w:t>Проаналізуємо детальніше баланс підприємства, для цього</w:t>
      </w:r>
      <w:r w:rsidR="00B3234D" w:rsidRPr="00B3234D">
        <w:t xml:space="preserve"> </w:t>
      </w:r>
      <w:r w:rsidRPr="00B3234D">
        <w:t>зробимо горизонтальний та вертикальний аналіз балансу</w:t>
      </w:r>
      <w:r w:rsidR="00B3234D">
        <w:t xml:space="preserve"> (</w:t>
      </w:r>
      <w:r w:rsidRPr="00B3234D">
        <w:t>форми№1</w:t>
      </w:r>
      <w:r w:rsidR="00B3234D" w:rsidRPr="00B3234D">
        <w:t xml:space="preserve">) </w:t>
      </w:r>
      <w:r w:rsidRPr="00B3234D">
        <w:t>за 2001-</w:t>
      </w:r>
      <w:r w:rsidR="007A312D" w:rsidRPr="00B3234D">
        <w:t>2008</w:t>
      </w:r>
      <w:r w:rsidRPr="00B3234D">
        <w:t xml:space="preserve"> рік</w:t>
      </w:r>
      <w:r w:rsidR="00B3234D" w:rsidRPr="00B3234D">
        <w:t xml:space="preserve">. </w:t>
      </w:r>
      <w:r w:rsidRPr="00B3234D">
        <w:t xml:space="preserve">Дані відображені в таблиці </w:t>
      </w:r>
      <w:r w:rsidR="00B3234D">
        <w:t>2.2.,</w:t>
      </w:r>
      <w:r w:rsidRPr="00B3234D">
        <w:t xml:space="preserve"> яка складається з 16 стовбців</w:t>
      </w:r>
      <w:r w:rsidR="00B3234D" w:rsidRPr="00B3234D">
        <w:t xml:space="preserve">. </w:t>
      </w:r>
      <w:r w:rsidRPr="00B3234D">
        <w:t>В стовбці</w:t>
      </w:r>
      <w:r w:rsidR="00B3234D" w:rsidRPr="00B3234D">
        <w:t xml:space="preserve"> </w:t>
      </w:r>
      <w:r w:rsidRPr="00B3234D">
        <w:t>1 відображено назву статті, яку ми аналізуємо, в ст</w:t>
      </w:r>
      <w:r w:rsidR="00B3234D" w:rsidRPr="00B3234D">
        <w:t xml:space="preserve">. </w:t>
      </w:r>
      <w:r w:rsidR="00B3234D">
        <w:t>.2</w:t>
      </w:r>
      <w:r w:rsidRPr="00B3234D">
        <w:t xml:space="preserve"> </w:t>
      </w:r>
      <w:r w:rsidR="00B3234D">
        <w:t>-</w:t>
      </w:r>
      <w:r w:rsidRPr="00B3234D">
        <w:t xml:space="preserve"> код рядка, який відповідає</w:t>
      </w:r>
      <w:r w:rsidR="00B3234D" w:rsidRPr="00B3234D">
        <w:t xml:space="preserve"> </w:t>
      </w:r>
      <w:r w:rsidRPr="00B3234D">
        <w:t>балансу, в ст</w:t>
      </w:r>
      <w:r w:rsidR="00B3234D" w:rsidRPr="00B3234D">
        <w:t xml:space="preserve">. </w:t>
      </w:r>
      <w:r w:rsidR="00B3234D">
        <w:t>.3</w:t>
      </w:r>
      <w:r w:rsidRPr="00B3234D">
        <w:t xml:space="preserve">-7 </w:t>
      </w:r>
      <w:r w:rsidR="00B3234D">
        <w:t>-</w:t>
      </w:r>
      <w:r w:rsidRPr="00B3234D">
        <w:t xml:space="preserve"> дані звітності на початок року в тис</w:t>
      </w:r>
      <w:r w:rsidR="00B3234D" w:rsidRPr="00B3234D">
        <w:t xml:space="preserve">. </w:t>
      </w:r>
      <w:r w:rsidRPr="00B3234D">
        <w:t>грн</w:t>
      </w:r>
      <w:r w:rsidR="00B3234D" w:rsidRPr="00B3234D">
        <w:t xml:space="preserve">. </w:t>
      </w:r>
      <w:r w:rsidRPr="00B3234D">
        <w:t>Горизонтальний аналіз</w:t>
      </w:r>
      <w:r w:rsidR="00B3234D">
        <w:t xml:space="preserve"> (</w:t>
      </w:r>
      <w:r w:rsidRPr="00B3234D">
        <w:t>ст</w:t>
      </w:r>
      <w:r w:rsidR="00B3234D" w:rsidRPr="00B3234D">
        <w:t xml:space="preserve">. </w:t>
      </w:r>
      <w:r w:rsidR="00B3234D">
        <w:t>.8</w:t>
      </w:r>
      <w:r w:rsidRPr="00B3234D">
        <w:t>-11</w:t>
      </w:r>
      <w:r w:rsidR="00B3234D" w:rsidRPr="00B3234D">
        <w:t xml:space="preserve">) </w:t>
      </w:r>
      <w:r w:rsidRPr="00B3234D">
        <w:t>складається з розрахунку абсолютного та відносного відхилення показника</w:t>
      </w:r>
      <w:r w:rsidR="00B3234D" w:rsidRPr="00B3234D">
        <w:t xml:space="preserve"> </w:t>
      </w:r>
      <w:r w:rsidRPr="00B3234D">
        <w:t xml:space="preserve">на </w:t>
      </w:r>
      <w:r w:rsidR="004313FA" w:rsidRPr="00B3234D">
        <w:t xml:space="preserve">початок </w:t>
      </w:r>
      <w:r w:rsidR="003B148E" w:rsidRPr="00B3234D">
        <w:t>2010</w:t>
      </w:r>
      <w:r w:rsidR="004313FA" w:rsidRPr="00B3234D">
        <w:t xml:space="preserve"> до базового року</w:t>
      </w:r>
      <w:r w:rsidR="00B3234D">
        <w:t xml:space="preserve"> (</w:t>
      </w:r>
      <w:r w:rsidRPr="00B3234D">
        <w:t>20</w:t>
      </w:r>
      <w:r w:rsidR="004313FA" w:rsidRPr="00B3234D">
        <w:t>01</w:t>
      </w:r>
      <w:r w:rsidR="00B3234D" w:rsidRPr="00B3234D">
        <w:t>),</w:t>
      </w:r>
      <w:r w:rsidR="004313FA" w:rsidRPr="00B3234D">
        <w:t xml:space="preserve"> та</w:t>
      </w:r>
      <w:r w:rsidR="00B3234D" w:rsidRPr="00B3234D">
        <w:t xml:space="preserve"> </w:t>
      </w:r>
      <w:r w:rsidR="004313FA" w:rsidRPr="00B3234D">
        <w:t>до попереднього року</w:t>
      </w:r>
      <w:r w:rsidR="00B3234D">
        <w:t xml:space="preserve"> (</w:t>
      </w:r>
      <w:r w:rsidR="007A312D" w:rsidRPr="00B3234D">
        <w:t>2008</w:t>
      </w:r>
      <w:r w:rsidR="00B3234D" w:rsidRPr="00B3234D">
        <w:t xml:space="preserve">). </w:t>
      </w:r>
      <w:r w:rsidRPr="00B3234D">
        <w:t>Вертикальний аналіз</w:t>
      </w:r>
      <w:r w:rsidR="00B3234D">
        <w:t xml:space="preserve"> (</w:t>
      </w:r>
      <w:r w:rsidRPr="00B3234D">
        <w:t>ст</w:t>
      </w:r>
      <w:r w:rsidR="00B3234D" w:rsidRPr="00B3234D">
        <w:t xml:space="preserve">. </w:t>
      </w:r>
      <w:r w:rsidR="00B3234D">
        <w:t>.1</w:t>
      </w:r>
      <w:r w:rsidRPr="00B3234D">
        <w:t>2-16</w:t>
      </w:r>
      <w:r w:rsidR="00B3234D" w:rsidRPr="00B3234D">
        <w:t xml:space="preserve">) </w:t>
      </w:r>
      <w:r w:rsidRPr="00B3234D">
        <w:t>показує питому вагу кожної із статей балансу в його загальній сумі</w:t>
      </w:r>
      <w:r w:rsidR="00B3234D">
        <w:t xml:space="preserve"> (</w:t>
      </w:r>
      <w:r w:rsidRPr="00B3234D">
        <w:t>валюті балансу</w:t>
      </w:r>
      <w:r w:rsidR="00B3234D" w:rsidRPr="00B3234D">
        <w:t xml:space="preserve">). </w:t>
      </w:r>
      <w:r w:rsidRPr="00B3234D">
        <w:t>Рядок 15-16 визначає як змінилася</w:t>
      </w:r>
      <w:r w:rsidR="00B3234D" w:rsidRPr="00B3234D">
        <w:t xml:space="preserve"> </w:t>
      </w:r>
      <w:r w:rsidRPr="00B3234D">
        <w:t>питома вага кожного з показни</w:t>
      </w:r>
      <w:r w:rsidR="004313FA" w:rsidRPr="00B3234D">
        <w:t xml:space="preserve">ків </w:t>
      </w:r>
      <w:r w:rsidR="003B148E" w:rsidRPr="00B3234D">
        <w:t>2010</w:t>
      </w:r>
      <w:r w:rsidR="004313FA" w:rsidRPr="00B3234D">
        <w:t xml:space="preserve"> від базової величини</w:t>
      </w:r>
      <w:r w:rsidR="00B3234D">
        <w:t xml:space="preserve"> (</w:t>
      </w:r>
      <w:r w:rsidRPr="00B3234D">
        <w:t>2001</w:t>
      </w:r>
      <w:r w:rsidR="00B3234D" w:rsidRPr="00B3234D">
        <w:t xml:space="preserve">) </w:t>
      </w:r>
      <w:r w:rsidRPr="00B3234D">
        <w:t>та ві</w:t>
      </w:r>
      <w:r w:rsidR="004313FA" w:rsidRPr="00B3234D">
        <w:t>д</w:t>
      </w:r>
      <w:r w:rsidR="00B3234D" w:rsidRPr="00B3234D">
        <w:t xml:space="preserve"> </w:t>
      </w:r>
      <w:r w:rsidR="004313FA" w:rsidRPr="00B3234D">
        <w:t>величини попереднього року</w:t>
      </w:r>
      <w:r w:rsidR="00B3234D">
        <w:t xml:space="preserve"> (</w:t>
      </w:r>
      <w:r w:rsidR="007A312D" w:rsidRPr="00B3234D">
        <w:t>2008</w:t>
      </w:r>
      <w:r w:rsidRPr="00B3234D">
        <w:t xml:space="preserve"> року</w:t>
      </w:r>
      <w:r w:rsidR="00B3234D" w:rsidRPr="00B3234D">
        <w:t>).</w:t>
      </w:r>
    </w:p>
    <w:p w:rsidR="00B3234D" w:rsidRDefault="00434BE0" w:rsidP="00B3234D">
      <w:r w:rsidRPr="00B3234D">
        <w:t xml:space="preserve">Провівши горизонтальний та вертикальний аналіз балансів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Pr="00B3234D">
        <w:t xml:space="preserve">за </w:t>
      </w:r>
      <w:r w:rsidR="007A312D" w:rsidRPr="00B3234D">
        <w:t>2006</w:t>
      </w:r>
      <w:r w:rsidRPr="00B3234D">
        <w:t xml:space="preserve"> </w:t>
      </w:r>
      <w:r w:rsidR="00B3234D">
        <w:t>-</w:t>
      </w:r>
      <w:r w:rsidRPr="00B3234D">
        <w:t xml:space="preserve"> </w:t>
      </w:r>
      <w:r w:rsidR="007A312D" w:rsidRPr="00B3234D">
        <w:t>2008</w:t>
      </w:r>
      <w:r w:rsidRPr="00B3234D">
        <w:t xml:space="preserve"> рр, можна сказати, що за 3 роки капітал фірми зменшився на 40,2 тис</w:t>
      </w:r>
      <w:r w:rsidR="00B3234D" w:rsidRPr="00B3234D">
        <w:t xml:space="preserve">. </w:t>
      </w:r>
      <w:r w:rsidRPr="00B3234D">
        <w:t>грн</w:t>
      </w:r>
      <w:r w:rsidR="00B3234D">
        <w:t xml:space="preserve"> (</w:t>
      </w:r>
      <w:r w:rsidRPr="00B3234D">
        <w:t>25,8%</w:t>
      </w:r>
      <w:r w:rsidR="00B3234D" w:rsidRPr="00B3234D">
        <w:t xml:space="preserve">) </w:t>
      </w:r>
      <w:r w:rsidRPr="00B3234D">
        <w:t xml:space="preserve">і на кінець </w:t>
      </w:r>
      <w:r w:rsidR="007A312D" w:rsidRPr="00B3234D">
        <w:t>2008</w:t>
      </w:r>
      <w:r w:rsidRPr="00B3234D">
        <w:t xml:space="preserve"> року становив 115,4 тис</w:t>
      </w:r>
      <w:r w:rsidR="00B3234D" w:rsidRPr="00B3234D">
        <w:t xml:space="preserve">. </w:t>
      </w:r>
      <w:r w:rsidRPr="00B3234D">
        <w:t>грн</w:t>
      </w:r>
      <w:r w:rsidR="00B3234D" w:rsidRPr="00B3234D">
        <w:t xml:space="preserve">. </w:t>
      </w:r>
      <w:r w:rsidRPr="00B3234D">
        <w:t xml:space="preserve">Це обумовлено тим, що на початку </w:t>
      </w:r>
      <w:r w:rsidR="007A312D" w:rsidRPr="00B3234D">
        <w:t>2006</w:t>
      </w:r>
      <w:r w:rsidRPr="00B3234D">
        <w:t xml:space="preserve"> року фірма взяла короткостроковий кредит в банку на 15300 грн і протягом року погасила його</w:t>
      </w:r>
      <w:r w:rsidR="00B3234D" w:rsidRPr="00B3234D">
        <w:t xml:space="preserve">. </w:t>
      </w:r>
      <w:r w:rsidRPr="00B3234D">
        <w:t>В цьому році</w:t>
      </w:r>
      <w:r w:rsidR="00B3234D" w:rsidRPr="00B3234D">
        <w:t xml:space="preserve"> </w:t>
      </w:r>
      <w:r w:rsidRPr="00B3234D">
        <w:t>капітал фірми зменшився на</w:t>
      </w:r>
      <w:r w:rsidR="00B3234D" w:rsidRPr="00B3234D">
        <w:t xml:space="preserve"> </w:t>
      </w:r>
      <w:r w:rsidRPr="00B3234D">
        <w:t>31,1 тис</w:t>
      </w:r>
      <w:r w:rsidR="00B3234D" w:rsidRPr="00B3234D">
        <w:t xml:space="preserve">. </w:t>
      </w:r>
      <w:r w:rsidRPr="00B3234D">
        <w:t>грн</w:t>
      </w:r>
      <w:r w:rsidR="00B3234D">
        <w:t xml:space="preserve"> (</w:t>
      </w:r>
      <w:r w:rsidRPr="00B3234D">
        <w:t>20%</w:t>
      </w:r>
      <w:r w:rsidR="00B3234D" w:rsidRPr="00B3234D">
        <w:t xml:space="preserve">) </w:t>
      </w:r>
      <w:r w:rsidRPr="00B3234D">
        <w:t xml:space="preserve">і становив на кінець </w:t>
      </w:r>
      <w:r w:rsidR="007A312D" w:rsidRPr="00B3234D">
        <w:t>2006</w:t>
      </w:r>
      <w:r w:rsidRPr="00B3234D">
        <w:t>р</w:t>
      </w:r>
      <w:r w:rsidR="00B3234D">
        <w:t>.1</w:t>
      </w:r>
      <w:r w:rsidRPr="00B3234D">
        <w:t>24,5тис</w:t>
      </w:r>
      <w:r w:rsidR="00B3234D" w:rsidRPr="00B3234D">
        <w:t xml:space="preserve">. </w:t>
      </w:r>
      <w:r w:rsidRPr="00B3234D">
        <w:t>грн</w:t>
      </w:r>
      <w:r w:rsidR="00B3234D" w:rsidRPr="00B3234D">
        <w:t xml:space="preserve">. </w:t>
      </w:r>
      <w:r w:rsidRPr="00B3234D">
        <w:t>Протягом наступних двох років зменшення капіталу було всього на 3 і 5%</w:t>
      </w:r>
      <w:r w:rsidR="00B3234D" w:rsidRPr="00B3234D">
        <w:t>.</w:t>
      </w:r>
    </w:p>
    <w:p w:rsidR="00B3234D" w:rsidRDefault="00B3234D" w:rsidP="00B3234D">
      <w:pPr>
        <w:rPr>
          <w:i/>
        </w:rPr>
      </w:pPr>
      <w:r w:rsidRPr="00B3234D">
        <w:br w:type="page"/>
      </w:r>
      <w:r w:rsidR="003C0FBD" w:rsidRPr="00B3234D">
        <w:rPr>
          <w:i/>
        </w:rPr>
        <w:t xml:space="preserve">Таблиця </w:t>
      </w:r>
      <w:r>
        <w:rPr>
          <w:i/>
        </w:rPr>
        <w:t>2.2</w:t>
      </w:r>
    </w:p>
    <w:p w:rsidR="003C0FBD" w:rsidRPr="00B3234D" w:rsidRDefault="003C0FBD" w:rsidP="00B3234D">
      <w:r w:rsidRPr="00B3234D">
        <w:t xml:space="preserve">Вертикальний та горизонтальний аналіз балансу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Pr="00B3234D">
        <w:t xml:space="preserve">за </w:t>
      </w:r>
      <w:r w:rsidR="007A312D" w:rsidRPr="00B3234D">
        <w:t>2006</w:t>
      </w:r>
      <w:r w:rsidRPr="00B3234D">
        <w:t>-</w:t>
      </w:r>
      <w:r w:rsidR="003B148E" w:rsidRPr="00B3234D">
        <w:t>2009</w:t>
      </w:r>
      <w:r w:rsidRPr="00B3234D">
        <w:t xml:space="preserve"> роки</w:t>
      </w:r>
    </w:p>
    <w:tbl>
      <w:tblPr>
        <w:tblW w:w="15011" w:type="dxa"/>
        <w:tblInd w:w="-28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1"/>
        <w:gridCol w:w="1546"/>
        <w:gridCol w:w="1546"/>
        <w:gridCol w:w="1546"/>
        <w:gridCol w:w="1546"/>
        <w:gridCol w:w="1430"/>
        <w:gridCol w:w="1430"/>
        <w:gridCol w:w="1430"/>
        <w:gridCol w:w="1430"/>
        <w:gridCol w:w="1406"/>
        <w:gridCol w:w="1406"/>
        <w:gridCol w:w="1406"/>
        <w:gridCol w:w="1406"/>
        <w:gridCol w:w="1546"/>
        <w:gridCol w:w="1546"/>
        <w:gridCol w:w="1546"/>
        <w:gridCol w:w="1546"/>
        <w:gridCol w:w="1405"/>
      </w:tblGrid>
      <w:tr w:rsidR="003C0FBD" w:rsidRPr="00B3234D">
        <w:trPr>
          <w:trHeight w:val="270"/>
          <w:tblHeader/>
        </w:trPr>
        <w:tc>
          <w:tcPr>
            <w:tcW w:w="225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234D" w:rsidRDefault="00B3234D" w:rsidP="00B3234D">
            <w:pPr>
              <w:rPr>
                <w:szCs w:val="24"/>
              </w:rPr>
            </w:pPr>
          </w:p>
          <w:p w:rsidR="00B3234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Стаття</w:t>
            </w:r>
            <w:r w:rsidR="00B3234D" w:rsidRPr="00B3234D">
              <w:rPr>
                <w:bCs/>
                <w:szCs w:val="24"/>
              </w:rPr>
              <w:t xml:space="preserve"> </w:t>
            </w:r>
            <w:r w:rsidRPr="00B3234D">
              <w:rPr>
                <w:bCs/>
                <w:szCs w:val="24"/>
              </w:rPr>
              <w:t>балансу</w:t>
            </w:r>
          </w:p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3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на 1</w:t>
            </w:r>
            <w:r w:rsidR="00B3234D">
              <w:rPr>
                <w:bCs/>
                <w:szCs w:val="24"/>
              </w:rPr>
              <w:t>.0</w:t>
            </w:r>
            <w:r w:rsidRPr="00B3234D">
              <w:rPr>
                <w:bCs/>
                <w:szCs w:val="24"/>
              </w:rPr>
              <w:t>1</w:t>
            </w:r>
          </w:p>
          <w:p w:rsidR="003C0FBD" w:rsidRPr="00B3234D" w:rsidRDefault="007A312D" w:rsidP="00B3234D">
            <w:pPr>
              <w:rPr>
                <w:szCs w:val="24"/>
              </w:rPr>
            </w:pPr>
            <w:r w:rsidRPr="00B3234D">
              <w:rPr>
                <w:bCs/>
                <w:szCs w:val="24"/>
              </w:rPr>
              <w:t>2006</w:t>
            </w:r>
            <w:r w:rsidR="003C0FBD" w:rsidRPr="00B3234D">
              <w:rPr>
                <w:bCs/>
                <w:szCs w:val="24"/>
              </w:rPr>
              <w:t>р</w:t>
            </w:r>
            <w:r w:rsidR="00B3234D" w:rsidRPr="00B3234D">
              <w:rPr>
                <w:bCs/>
                <w:szCs w:val="24"/>
              </w:rPr>
              <w:t xml:space="preserve">. </w:t>
            </w:r>
          </w:p>
        </w:tc>
        <w:tc>
          <w:tcPr>
            <w:tcW w:w="73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на 1</w:t>
            </w:r>
            <w:r w:rsidR="00B3234D">
              <w:rPr>
                <w:bCs/>
                <w:szCs w:val="24"/>
              </w:rPr>
              <w:t>.0</w:t>
            </w:r>
            <w:r w:rsidRPr="00B3234D">
              <w:rPr>
                <w:bCs/>
                <w:szCs w:val="24"/>
              </w:rPr>
              <w:t>1</w:t>
            </w:r>
          </w:p>
          <w:p w:rsidR="003C0FBD" w:rsidRPr="00B3234D" w:rsidRDefault="007A312D" w:rsidP="00B3234D">
            <w:pPr>
              <w:rPr>
                <w:szCs w:val="24"/>
              </w:rPr>
            </w:pPr>
            <w:r w:rsidRPr="00B3234D">
              <w:rPr>
                <w:bCs/>
                <w:szCs w:val="24"/>
              </w:rPr>
              <w:t>2007</w:t>
            </w:r>
            <w:r w:rsidR="003C0FBD" w:rsidRPr="00B3234D">
              <w:rPr>
                <w:bCs/>
                <w:szCs w:val="24"/>
              </w:rPr>
              <w:t>р</w:t>
            </w:r>
            <w:r w:rsidR="00B3234D" w:rsidRPr="00B3234D">
              <w:rPr>
                <w:bCs/>
                <w:szCs w:val="24"/>
              </w:rPr>
              <w:t xml:space="preserve">. </w:t>
            </w:r>
          </w:p>
        </w:tc>
        <w:tc>
          <w:tcPr>
            <w:tcW w:w="73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на 1</w:t>
            </w:r>
            <w:r w:rsidR="00B3234D">
              <w:rPr>
                <w:bCs/>
                <w:szCs w:val="24"/>
              </w:rPr>
              <w:t>.0</w:t>
            </w:r>
            <w:r w:rsidRPr="00B3234D">
              <w:rPr>
                <w:bCs/>
                <w:szCs w:val="24"/>
              </w:rPr>
              <w:t>1</w:t>
            </w:r>
          </w:p>
          <w:p w:rsidR="003C0FBD" w:rsidRPr="00B3234D" w:rsidRDefault="007A312D" w:rsidP="00B3234D">
            <w:pPr>
              <w:rPr>
                <w:szCs w:val="24"/>
              </w:rPr>
            </w:pPr>
            <w:r w:rsidRPr="00B3234D">
              <w:rPr>
                <w:bCs/>
                <w:szCs w:val="24"/>
              </w:rPr>
              <w:t>2008</w:t>
            </w:r>
            <w:r w:rsidR="003C0FBD" w:rsidRPr="00B3234D">
              <w:rPr>
                <w:bCs/>
                <w:szCs w:val="24"/>
              </w:rPr>
              <w:t>р</w:t>
            </w:r>
            <w:r w:rsidR="00B3234D" w:rsidRPr="00B3234D">
              <w:rPr>
                <w:bCs/>
                <w:szCs w:val="24"/>
              </w:rPr>
              <w:t xml:space="preserve">. </w:t>
            </w:r>
          </w:p>
        </w:tc>
        <w:tc>
          <w:tcPr>
            <w:tcW w:w="73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на 1</w:t>
            </w:r>
            <w:r w:rsidR="00B3234D">
              <w:rPr>
                <w:bCs/>
                <w:szCs w:val="24"/>
              </w:rPr>
              <w:t>.0</w:t>
            </w:r>
            <w:r w:rsidRPr="00B3234D">
              <w:rPr>
                <w:bCs/>
                <w:szCs w:val="24"/>
              </w:rPr>
              <w:t>1</w:t>
            </w:r>
          </w:p>
          <w:p w:rsidR="003C0FBD" w:rsidRPr="00B3234D" w:rsidRDefault="003B148E" w:rsidP="00B3234D">
            <w:pPr>
              <w:rPr>
                <w:szCs w:val="24"/>
              </w:rPr>
            </w:pPr>
            <w:r w:rsidRPr="00B3234D">
              <w:rPr>
                <w:bCs/>
                <w:szCs w:val="24"/>
              </w:rPr>
              <w:t>2009</w:t>
            </w:r>
            <w:r w:rsidR="003C0FBD" w:rsidRPr="00B3234D">
              <w:rPr>
                <w:bCs/>
                <w:szCs w:val="24"/>
              </w:rPr>
              <w:t>р</w:t>
            </w:r>
            <w:r w:rsidR="00B3234D" w:rsidRPr="00B3234D">
              <w:rPr>
                <w:bCs/>
                <w:szCs w:val="24"/>
              </w:rPr>
              <w:t xml:space="preserve">. </w:t>
            </w:r>
          </w:p>
        </w:tc>
        <w:tc>
          <w:tcPr>
            <w:tcW w:w="246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горизонтальний аналіз</w:t>
            </w:r>
          </w:p>
        </w:tc>
        <w:tc>
          <w:tcPr>
            <w:tcW w:w="38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відносне відхилення</w:t>
            </w:r>
          </w:p>
        </w:tc>
        <w:tc>
          <w:tcPr>
            <w:tcW w:w="353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вертикальний аналіз</w:t>
            </w:r>
          </w:p>
        </w:tc>
      </w:tr>
      <w:tr w:rsidR="003C0FBD" w:rsidRPr="00B3234D">
        <w:trPr>
          <w:trHeight w:val="1140"/>
          <w:tblHeader/>
        </w:trPr>
        <w:tc>
          <w:tcPr>
            <w:tcW w:w="225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</w:p>
        </w:tc>
        <w:tc>
          <w:tcPr>
            <w:tcW w:w="73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</w:p>
        </w:tc>
        <w:tc>
          <w:tcPr>
            <w:tcW w:w="73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</w:p>
        </w:tc>
        <w:tc>
          <w:tcPr>
            <w:tcW w:w="73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</w:p>
        </w:tc>
        <w:tc>
          <w:tcPr>
            <w:tcW w:w="73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234D" w:rsidRDefault="007A312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2007</w:t>
            </w:r>
            <w:r w:rsidR="003C0FBD" w:rsidRPr="00B3234D">
              <w:rPr>
                <w:bCs/>
                <w:szCs w:val="24"/>
              </w:rPr>
              <w:t>-</w:t>
            </w:r>
          </w:p>
          <w:p w:rsidR="003C0FBD" w:rsidRPr="00B3234D" w:rsidRDefault="007A312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2006</w:t>
            </w:r>
          </w:p>
        </w:tc>
        <w:tc>
          <w:tcPr>
            <w:tcW w:w="61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234D" w:rsidRDefault="007A312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2008</w:t>
            </w:r>
            <w:r w:rsidR="003C0FBD" w:rsidRPr="00B3234D">
              <w:rPr>
                <w:bCs/>
                <w:szCs w:val="24"/>
              </w:rPr>
              <w:t>-</w:t>
            </w:r>
          </w:p>
          <w:p w:rsidR="003C0FBD" w:rsidRPr="00B3234D" w:rsidRDefault="007A312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2007</w:t>
            </w:r>
          </w:p>
        </w:tc>
        <w:tc>
          <w:tcPr>
            <w:tcW w:w="61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234D" w:rsidRDefault="003B148E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2009</w:t>
            </w:r>
            <w:r w:rsidR="003C0FBD" w:rsidRPr="00B3234D">
              <w:rPr>
                <w:bCs/>
                <w:szCs w:val="24"/>
              </w:rPr>
              <w:t>-</w:t>
            </w:r>
          </w:p>
          <w:p w:rsidR="003C0FBD" w:rsidRPr="00B3234D" w:rsidRDefault="007A312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2007</w:t>
            </w:r>
          </w:p>
        </w:tc>
        <w:tc>
          <w:tcPr>
            <w:tcW w:w="61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234D" w:rsidRDefault="003B148E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2009</w:t>
            </w:r>
            <w:r w:rsidR="003C0FBD" w:rsidRPr="00B3234D">
              <w:rPr>
                <w:bCs/>
                <w:szCs w:val="24"/>
              </w:rPr>
              <w:t>-</w:t>
            </w:r>
          </w:p>
          <w:p w:rsidR="003C0FBD" w:rsidRPr="00B3234D" w:rsidRDefault="007A312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2006</w:t>
            </w:r>
          </w:p>
        </w:tc>
        <w:tc>
          <w:tcPr>
            <w:tcW w:w="9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234D" w:rsidRDefault="00B3234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 xml:space="preserve"> [</w:t>
            </w:r>
            <w:r w:rsidR="003C0FBD" w:rsidRPr="00B3234D">
              <w:rPr>
                <w:bCs/>
                <w:szCs w:val="24"/>
              </w:rPr>
              <w:t>гр2/гр1</w:t>
            </w:r>
            <w:r w:rsidRPr="00B3234D">
              <w:rPr>
                <w:bCs/>
                <w:szCs w:val="24"/>
              </w:rPr>
              <w:t>]</w:t>
            </w:r>
          </w:p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*100</w:t>
            </w:r>
          </w:p>
        </w:tc>
        <w:tc>
          <w:tcPr>
            <w:tcW w:w="9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234D" w:rsidRDefault="00B3234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 xml:space="preserve"> [</w:t>
            </w:r>
            <w:r w:rsidR="003C0FBD" w:rsidRPr="00B3234D">
              <w:rPr>
                <w:bCs/>
                <w:szCs w:val="24"/>
              </w:rPr>
              <w:t>гр3/гр2</w:t>
            </w:r>
            <w:r w:rsidRPr="00B3234D">
              <w:rPr>
                <w:bCs/>
                <w:szCs w:val="24"/>
              </w:rPr>
              <w:t>]</w:t>
            </w:r>
          </w:p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*100</w:t>
            </w:r>
          </w:p>
        </w:tc>
        <w:tc>
          <w:tcPr>
            <w:tcW w:w="9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234D" w:rsidRDefault="00B3234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 xml:space="preserve"> [</w:t>
            </w:r>
            <w:r w:rsidR="003C0FBD" w:rsidRPr="00B3234D">
              <w:rPr>
                <w:bCs/>
                <w:szCs w:val="24"/>
              </w:rPr>
              <w:t>гр4/гр3</w:t>
            </w:r>
            <w:r w:rsidRPr="00B3234D">
              <w:rPr>
                <w:bCs/>
                <w:szCs w:val="24"/>
              </w:rPr>
              <w:t>]</w:t>
            </w:r>
          </w:p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*100</w:t>
            </w:r>
          </w:p>
        </w:tc>
        <w:tc>
          <w:tcPr>
            <w:tcW w:w="9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234D" w:rsidRDefault="00B3234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 xml:space="preserve"> [</w:t>
            </w:r>
            <w:r w:rsidR="003C0FBD" w:rsidRPr="00B3234D">
              <w:rPr>
                <w:bCs/>
                <w:szCs w:val="24"/>
              </w:rPr>
              <w:t>гр4/гр1</w:t>
            </w:r>
            <w:r w:rsidRPr="00B3234D">
              <w:rPr>
                <w:bCs/>
                <w:szCs w:val="24"/>
              </w:rPr>
              <w:t>]</w:t>
            </w:r>
          </w:p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*100</w:t>
            </w:r>
          </w:p>
        </w:tc>
        <w:tc>
          <w:tcPr>
            <w:tcW w:w="71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на 1</w:t>
            </w:r>
            <w:r w:rsidR="00B3234D">
              <w:rPr>
                <w:bCs/>
                <w:szCs w:val="24"/>
              </w:rPr>
              <w:t>.0</w:t>
            </w:r>
            <w:r w:rsidRPr="00B3234D">
              <w:rPr>
                <w:bCs/>
                <w:szCs w:val="24"/>
              </w:rPr>
              <w:t>1</w:t>
            </w:r>
          </w:p>
          <w:p w:rsid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2001р</w:t>
            </w:r>
            <w:r w:rsidR="00B3234D" w:rsidRPr="00B3234D">
              <w:rPr>
                <w:bCs/>
                <w:szCs w:val="24"/>
              </w:rPr>
              <w:t>.</w:t>
            </w:r>
          </w:p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на 1</w:t>
            </w:r>
            <w:r w:rsidR="00B3234D">
              <w:rPr>
                <w:bCs/>
                <w:szCs w:val="24"/>
              </w:rPr>
              <w:t>.0</w:t>
            </w:r>
            <w:r w:rsidRPr="00B3234D">
              <w:rPr>
                <w:bCs/>
                <w:szCs w:val="24"/>
              </w:rPr>
              <w:t>1</w:t>
            </w:r>
          </w:p>
          <w:p w:rsidR="003C0FBD" w:rsidRPr="00B3234D" w:rsidRDefault="007A312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2006</w:t>
            </w:r>
            <w:r w:rsidR="003C0FBD" w:rsidRPr="00B3234D">
              <w:rPr>
                <w:bCs/>
                <w:szCs w:val="24"/>
              </w:rPr>
              <w:t>р,</w:t>
            </w:r>
          </w:p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%</w:t>
            </w:r>
          </w:p>
        </w:tc>
        <w:tc>
          <w:tcPr>
            <w:tcW w:w="71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на 1</w:t>
            </w:r>
            <w:r w:rsidR="00B3234D">
              <w:rPr>
                <w:bCs/>
                <w:szCs w:val="24"/>
              </w:rPr>
              <w:t>.0</w:t>
            </w:r>
            <w:r w:rsidRPr="00B3234D">
              <w:rPr>
                <w:bCs/>
                <w:szCs w:val="24"/>
              </w:rPr>
              <w:t>1</w:t>
            </w:r>
            <w:r w:rsidR="00B3234D" w:rsidRPr="00B3234D">
              <w:rPr>
                <w:bCs/>
                <w:szCs w:val="24"/>
              </w:rPr>
              <w:t>.</w:t>
            </w:r>
          </w:p>
          <w:p w:rsidR="003C0FBD" w:rsidRPr="00B3234D" w:rsidRDefault="007A312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2007</w:t>
            </w:r>
            <w:r w:rsidR="003C0FBD" w:rsidRPr="00B3234D">
              <w:rPr>
                <w:bCs/>
                <w:szCs w:val="24"/>
              </w:rPr>
              <w:t>р,</w:t>
            </w:r>
          </w:p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%</w:t>
            </w:r>
          </w:p>
        </w:tc>
        <w:tc>
          <w:tcPr>
            <w:tcW w:w="7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на 1</w:t>
            </w:r>
            <w:r w:rsidR="00B3234D">
              <w:rPr>
                <w:bCs/>
                <w:szCs w:val="24"/>
              </w:rPr>
              <w:t>.0</w:t>
            </w:r>
            <w:r w:rsidRPr="00B3234D">
              <w:rPr>
                <w:bCs/>
                <w:szCs w:val="24"/>
              </w:rPr>
              <w:t>1</w:t>
            </w:r>
            <w:r w:rsidR="00B3234D" w:rsidRPr="00B3234D">
              <w:rPr>
                <w:bCs/>
                <w:szCs w:val="24"/>
              </w:rPr>
              <w:t>.</w:t>
            </w:r>
          </w:p>
          <w:p w:rsidR="003C0FBD" w:rsidRPr="00B3234D" w:rsidRDefault="007A312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2008</w:t>
            </w:r>
            <w:r w:rsidR="003C0FBD" w:rsidRPr="00B3234D">
              <w:rPr>
                <w:bCs/>
                <w:szCs w:val="24"/>
              </w:rPr>
              <w:t>р,</w:t>
            </w:r>
          </w:p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відх-ня</w:t>
            </w:r>
          </w:p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гр16-гр13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Актив</w:t>
            </w:r>
            <w:r w:rsidR="00B3234D">
              <w:rPr>
                <w:bCs/>
                <w:szCs w:val="24"/>
              </w:rPr>
              <w:t xml:space="preserve"> (</w:t>
            </w:r>
            <w:r w:rsidRPr="00B3234D">
              <w:rPr>
                <w:bCs/>
                <w:szCs w:val="24"/>
              </w:rPr>
              <w:t>Пасив</w:t>
            </w:r>
            <w:r w:rsidR="00B3234D" w:rsidRPr="00B3234D">
              <w:rPr>
                <w:bCs/>
                <w:szCs w:val="24"/>
              </w:rPr>
              <w:t xml:space="preserve">)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3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4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5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7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12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14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15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16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17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І</w:t>
            </w:r>
            <w:r w:rsidR="00B3234D" w:rsidRPr="00B3234D">
              <w:rPr>
                <w:bCs/>
                <w:szCs w:val="24"/>
              </w:rPr>
              <w:t xml:space="preserve">. </w:t>
            </w:r>
            <w:r w:rsidRPr="00B3234D">
              <w:rPr>
                <w:bCs/>
                <w:szCs w:val="24"/>
              </w:rPr>
              <w:t>Необоротні активи</w:t>
            </w:r>
            <w:r w:rsidR="00B3234D" w:rsidRPr="00B3234D">
              <w:rPr>
                <w:bCs/>
                <w:szCs w:val="24"/>
              </w:rPr>
              <w:t xml:space="preserve">: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Основні засоби</w:t>
            </w:r>
            <w:r w:rsidR="00B3234D" w:rsidRPr="00B3234D">
              <w:rPr>
                <w:szCs w:val="24"/>
              </w:rPr>
              <w:t xml:space="preserve">: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>Залишкова вартість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60,0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54,4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48,8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37,6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-5,6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-5,6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-11,2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-22,4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90,7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89,7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77,0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62,7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38,6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43,7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40,3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32,6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-6,0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>Первісна вартість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60,0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60,0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60,0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60,0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100,0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100,0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100,0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100,0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38,6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48,2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49,6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52,0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13,4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>Знос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0,0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5,6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11,2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22,4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5,6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5,6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11,2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22,4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200,0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200,0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4,5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9,3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19,4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19,4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Усього за розділ</w:t>
            </w:r>
            <w:r w:rsidR="00B3234D" w:rsidRPr="00B3234D">
              <w:rPr>
                <w:bCs/>
                <w:szCs w:val="24"/>
              </w:rPr>
              <w:t xml:space="preserve">. </w:t>
            </w:r>
            <w:r w:rsidRPr="00B3234D">
              <w:rPr>
                <w:bCs/>
                <w:szCs w:val="24"/>
              </w:rPr>
              <w:t>І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60,0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54,4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48,8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37,6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-5,6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-5,6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-11,2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-22,4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90,7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89,7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77,0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62,7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38,6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43,7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40,3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32,6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-6,0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ІІ</w:t>
            </w:r>
            <w:r w:rsidR="00B3234D" w:rsidRPr="00B3234D">
              <w:rPr>
                <w:bCs/>
                <w:szCs w:val="24"/>
              </w:rPr>
              <w:t xml:space="preserve">. </w:t>
            </w:r>
            <w:r w:rsidRPr="00B3234D">
              <w:rPr>
                <w:bCs/>
                <w:szCs w:val="24"/>
              </w:rPr>
              <w:t>Оборотні активи</w:t>
            </w:r>
            <w:r w:rsidR="00B3234D" w:rsidRPr="00B3234D">
              <w:rPr>
                <w:bCs/>
                <w:szCs w:val="24"/>
              </w:rPr>
              <w:t xml:space="preserve">: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>Готова продукція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90,8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68,0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71,0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75,0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-22,8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3,0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4,0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-15,8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74,9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104,4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105,6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82,6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58,4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54,6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58,7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65,0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6,6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>Дт-ка заборг-ть по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>розрах</w:t>
            </w:r>
            <w:r w:rsidR="00B3234D" w:rsidRPr="00B3234D">
              <w:rPr>
                <w:iCs/>
                <w:szCs w:val="24"/>
              </w:rPr>
              <w:t xml:space="preserve">. </w:t>
            </w:r>
            <w:r w:rsidRPr="00B3234D">
              <w:rPr>
                <w:iCs/>
                <w:szCs w:val="24"/>
              </w:rPr>
              <w:t>з бюджетом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0,1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0,4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0,1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0,8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0,3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-0,3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0,7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400,0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25,0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800,0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800,0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0,3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0,1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0,7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0,6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>Грошові кошти</w:t>
            </w:r>
            <w:r w:rsidR="00B3234D" w:rsidRPr="00B3234D">
              <w:rPr>
                <w:iCs/>
                <w:szCs w:val="24"/>
              </w:rPr>
              <w:t xml:space="preserve">: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 xml:space="preserve">в національній валюті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2,3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0,7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1,8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-1,6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0,2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-0,5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30,4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128,6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200,0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78,3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0,6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0,7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1,6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0,1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Усього за розділом ІІ</w:t>
            </w:r>
            <w:r w:rsidR="00B3234D" w:rsidRPr="00B3234D">
              <w:rPr>
                <w:bCs/>
                <w:szCs w:val="24"/>
              </w:rPr>
              <w:t xml:space="preserve">.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93,2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69,1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72,0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77,6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-24,1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2,9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5,6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-15,6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74,1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104,2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107,8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83,3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59,9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55,5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59,5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67,2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7,3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ІІІ</w:t>
            </w:r>
            <w:r w:rsidR="00B3234D" w:rsidRPr="00B3234D">
              <w:rPr>
                <w:bCs/>
                <w:szCs w:val="24"/>
              </w:rPr>
              <w:t xml:space="preserve">. </w:t>
            </w:r>
            <w:r w:rsidRPr="00B3234D">
              <w:rPr>
                <w:bCs/>
                <w:szCs w:val="24"/>
              </w:rPr>
              <w:t>Витрати майбутніх періодів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2,4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1,0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0,2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0,2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-1,4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-0,8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-2,2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41,7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20,0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100,0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8,3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0,8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0,2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0,2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-1,4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Баланс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155,6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124,5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121,0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115,4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-31,1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-3,5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-5,6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-40,2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80,0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97,2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95,4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74,2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І</w:t>
            </w:r>
            <w:r w:rsidR="00B3234D" w:rsidRPr="00B3234D">
              <w:rPr>
                <w:bCs/>
                <w:szCs w:val="24"/>
              </w:rPr>
              <w:t xml:space="preserve">. </w:t>
            </w:r>
            <w:r w:rsidRPr="00B3234D">
              <w:rPr>
                <w:bCs/>
                <w:szCs w:val="24"/>
              </w:rPr>
              <w:t>Власний капітал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>Статутний капітал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100,0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100,0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100,0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100,0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100,0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100,0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100,0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100,0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64,3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80,3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82,6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86,7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22,4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>Нерозподіл</w:t>
            </w:r>
            <w:r w:rsidR="00B3234D" w:rsidRPr="00B3234D">
              <w:rPr>
                <w:iCs/>
                <w:szCs w:val="24"/>
              </w:rPr>
              <w:t xml:space="preserve">. </w:t>
            </w:r>
            <w:r w:rsidRPr="00B3234D">
              <w:rPr>
                <w:iCs/>
                <w:szCs w:val="24"/>
              </w:rPr>
              <w:t>прибуток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12,3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5,7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10,7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14,3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-6,6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5,0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3,6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46,3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187,7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133,6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116,3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7,9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4,6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8,8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12,4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4,5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Усього за розділом І</w:t>
            </w:r>
            <w:r w:rsidR="00B3234D" w:rsidRPr="00B3234D">
              <w:rPr>
                <w:bCs/>
                <w:szCs w:val="24"/>
              </w:rPr>
              <w:t xml:space="preserve">.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112,3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105,7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110,7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114,3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-6,6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5,0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3,6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94,1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104,7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103,3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101,8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72,2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84,9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91,5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99,0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26,9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IV</w:t>
            </w:r>
            <w:r w:rsidR="00B3234D" w:rsidRPr="00B3234D">
              <w:rPr>
                <w:bCs/>
                <w:szCs w:val="24"/>
              </w:rPr>
              <w:t xml:space="preserve">. </w:t>
            </w:r>
            <w:r w:rsidRPr="00B3234D">
              <w:rPr>
                <w:bCs/>
                <w:szCs w:val="24"/>
              </w:rPr>
              <w:t>Поточні зобов'яз-ня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>Кор-ві кредити банків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15,3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-15,3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-15,3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9,8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-9,8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>Кр-ка заборгованість за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>товари, роботи, послуги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24,5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15,4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5,7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0,3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-9,1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-9,7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-5,4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-24,2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62,9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37,0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5,3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1,2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15,7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12,4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4,7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0,3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-15,5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>Поточні зобов'язання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>за розрахунками</w:t>
            </w:r>
            <w:r w:rsidR="00B3234D" w:rsidRPr="00B3234D">
              <w:rPr>
                <w:iCs/>
                <w:szCs w:val="24"/>
              </w:rPr>
              <w:t xml:space="preserve">: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>з бюджетом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1,3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0,8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1,3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0,2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-0,5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0,5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-1,1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-1,1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61,5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162,5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15,4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15,4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0,6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1,1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0,2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-0,7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>зі страхування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0,7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0,6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0,8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0,4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-0,1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0,2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-0,4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-0,3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85,7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133,3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50,0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57,1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0,5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0,7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0,3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-0,1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Cs/>
                <w:szCs w:val="24"/>
              </w:rPr>
            </w:pPr>
            <w:r w:rsidRPr="00B3234D">
              <w:rPr>
                <w:iCs/>
                <w:szCs w:val="24"/>
              </w:rPr>
              <w:t>з оплати праці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1,5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2,0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2,5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0,2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0,5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0,5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-2,3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-1,3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133,3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125,0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13,3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1,6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2,1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0,2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-0,8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Усього за розділом IV</w:t>
            </w:r>
            <w:r w:rsidR="00B3234D" w:rsidRPr="00B3234D">
              <w:rPr>
                <w:bCs/>
                <w:szCs w:val="24"/>
              </w:rPr>
              <w:t xml:space="preserve">. 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43,3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18,8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10,3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1,1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-24,5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-8,5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-9,2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-42,2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43,4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54,8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10,7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2,5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27,8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15,1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8,5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1,0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szCs w:val="24"/>
              </w:rPr>
            </w:pPr>
            <w:r w:rsidRPr="00B3234D">
              <w:rPr>
                <w:bCs/>
                <w:szCs w:val="24"/>
              </w:rPr>
              <w:t>-26,9</w:t>
            </w:r>
          </w:p>
        </w:tc>
      </w:tr>
      <w:tr w:rsidR="003C0FBD" w:rsidRPr="00B32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Баланс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155,6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124,5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121,0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115,4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-31,1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-3,5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-5,6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-40,2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80,0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97,2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95,4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bCs/>
                <w:iCs/>
                <w:szCs w:val="24"/>
              </w:rPr>
            </w:pPr>
            <w:r w:rsidRPr="00B3234D">
              <w:rPr>
                <w:bCs/>
                <w:iCs/>
                <w:szCs w:val="24"/>
              </w:rPr>
              <w:t>74,2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</w:tbl>
    <w:p w:rsidR="00B3234D" w:rsidRDefault="00B3234D" w:rsidP="00B3234D">
      <w:r w:rsidRPr="00B3234D">
        <w:br w:type="page"/>
      </w:r>
      <w:r w:rsidR="003C0FBD" w:rsidRPr="00B3234D">
        <w:t>Аналізуючи активи підприємства, можна зробити висновок, що</w:t>
      </w:r>
      <w:r w:rsidRPr="00B3234D">
        <w:t xml:space="preserve"> </w:t>
      </w:r>
      <w:r w:rsidR="003C0FBD" w:rsidRPr="00B3234D">
        <w:t>більшу їх частку складають товари</w:t>
      </w:r>
      <w:r w:rsidRPr="00B3234D">
        <w:t xml:space="preserve">. </w:t>
      </w:r>
      <w:r w:rsidR="003C0FBD" w:rsidRPr="00B3234D">
        <w:t>Станом на 01</w:t>
      </w:r>
      <w:r>
        <w:t>.0</w:t>
      </w:r>
      <w:r w:rsidR="003C0FBD" w:rsidRPr="00B3234D">
        <w:t>1</w:t>
      </w:r>
      <w:r>
        <w:t>.0</w:t>
      </w:r>
      <w:r w:rsidR="00160297" w:rsidRPr="00B3234D">
        <w:t>8</w:t>
      </w:r>
      <w:r w:rsidR="003C0FBD" w:rsidRPr="00B3234D">
        <w:t xml:space="preserve"> вони складають 64%</w:t>
      </w:r>
      <w:r w:rsidRPr="00B3234D">
        <w:t xml:space="preserve">. </w:t>
      </w:r>
      <w:r w:rsidR="003C0FBD" w:rsidRPr="00B3234D">
        <w:t>Для підприємства що займається роздрібною торгівлею та</w:t>
      </w:r>
      <w:r w:rsidRPr="00B3234D">
        <w:t xml:space="preserve"> </w:t>
      </w:r>
      <w:r w:rsidR="003C0FBD" w:rsidRPr="00B3234D">
        <w:t>є закладом громадського</w:t>
      </w:r>
      <w:r w:rsidRPr="00B3234D">
        <w:t xml:space="preserve"> </w:t>
      </w:r>
      <w:r w:rsidR="003C0FBD" w:rsidRPr="00B3234D">
        <w:t>харчування це є позитивним показником</w:t>
      </w:r>
      <w:r w:rsidRPr="00B3234D">
        <w:t>.</w:t>
      </w:r>
    </w:p>
    <w:p w:rsidR="003C0FBD" w:rsidRPr="00B3234D" w:rsidRDefault="00511695" w:rsidP="00B3234D">
      <w:r>
        <w:pict>
          <v:shape id="_x0000_i1029" type="#_x0000_t75" style="width:273pt;height:164.25pt">
            <v:imagedata r:id="rId11" o:title=""/>
          </v:shape>
        </w:pict>
      </w:r>
    </w:p>
    <w:p w:rsidR="003C0FBD" w:rsidRPr="00B3234D" w:rsidRDefault="00B3234D" w:rsidP="00B3234D">
      <w:pPr>
        <w:rPr>
          <w:i/>
          <w:szCs w:val="24"/>
        </w:rPr>
      </w:pPr>
      <w:r>
        <w:rPr>
          <w:i/>
          <w:szCs w:val="24"/>
        </w:rPr>
        <w:t xml:space="preserve">Рис.2.2 </w:t>
      </w:r>
      <w:r w:rsidR="003C0FBD" w:rsidRPr="00B3234D">
        <w:rPr>
          <w:i/>
          <w:szCs w:val="24"/>
        </w:rPr>
        <w:t xml:space="preserve">Структура активів </w:t>
      </w:r>
      <w:r w:rsidR="003D5293" w:rsidRPr="00B3234D">
        <w:rPr>
          <w:i/>
          <w:szCs w:val="24"/>
        </w:rPr>
        <w:t>ЗАТ</w:t>
      </w:r>
      <w:r>
        <w:rPr>
          <w:i/>
          <w:szCs w:val="24"/>
        </w:rPr>
        <w:t xml:space="preserve"> "</w:t>
      </w:r>
      <w:r w:rsidR="002045D9" w:rsidRPr="00B3234D">
        <w:rPr>
          <w:i/>
          <w:szCs w:val="24"/>
        </w:rPr>
        <w:t>Богуславський маслозавод</w:t>
      </w:r>
      <w:r>
        <w:rPr>
          <w:i/>
          <w:szCs w:val="24"/>
        </w:rPr>
        <w:t xml:space="preserve">" </w:t>
      </w:r>
      <w:r w:rsidR="003C0FBD" w:rsidRPr="00B3234D">
        <w:rPr>
          <w:i/>
          <w:szCs w:val="24"/>
        </w:rPr>
        <w:t xml:space="preserve">в </w:t>
      </w:r>
      <w:r w:rsidR="007A312D" w:rsidRPr="00B3234D">
        <w:rPr>
          <w:i/>
          <w:szCs w:val="24"/>
        </w:rPr>
        <w:t>2008</w:t>
      </w:r>
      <w:r w:rsidR="003C0FBD" w:rsidRPr="00B3234D">
        <w:rPr>
          <w:i/>
          <w:szCs w:val="24"/>
        </w:rPr>
        <w:t xml:space="preserve"> році</w:t>
      </w:r>
    </w:p>
    <w:p w:rsidR="00B3234D" w:rsidRDefault="003C0FBD" w:rsidP="00B3234D">
      <w:r w:rsidRPr="00B3234D">
        <w:t xml:space="preserve">В загальному порівнянні стану оборотних активів на протязі </w:t>
      </w:r>
      <w:r w:rsidR="007A312D" w:rsidRPr="00B3234D">
        <w:t>2006</w:t>
      </w:r>
      <w:r w:rsidRPr="00B3234D">
        <w:t>-</w:t>
      </w:r>
      <w:r w:rsidR="007A312D" w:rsidRPr="00B3234D">
        <w:t>2008</w:t>
      </w:r>
      <w:r w:rsidRPr="00B3234D">
        <w:t xml:space="preserve"> рр, їх сума зменшилася на 15,6 тис</w:t>
      </w:r>
      <w:r w:rsidR="00B3234D">
        <w:t xml:space="preserve"> (</w:t>
      </w:r>
      <w:r w:rsidRPr="00B3234D">
        <w:t>17%</w:t>
      </w:r>
      <w:r w:rsidR="00B3234D" w:rsidRPr="00B3234D">
        <w:t xml:space="preserve">) </w:t>
      </w:r>
      <w:r w:rsidRPr="00B3234D">
        <w:t xml:space="preserve">і на кінець </w:t>
      </w:r>
      <w:r w:rsidR="007A312D" w:rsidRPr="00B3234D">
        <w:t>2007</w:t>
      </w:r>
      <w:r w:rsidRPr="00B3234D">
        <w:t xml:space="preserve"> року становила 77,6 тис грн</w:t>
      </w:r>
      <w:r w:rsidR="00B3234D">
        <w:t xml:space="preserve"> (</w:t>
      </w:r>
      <w:r w:rsidRPr="00B3234D">
        <w:t>67,24% валюти балансу</w:t>
      </w:r>
      <w:r w:rsidR="00B3234D" w:rsidRPr="00B3234D">
        <w:t xml:space="preserve">). </w:t>
      </w:r>
      <w:r w:rsidRPr="00B3234D">
        <w:t>Як ми бачимо</w:t>
      </w:r>
      <w:r w:rsidR="00B3234D" w:rsidRPr="00B3234D">
        <w:t xml:space="preserve"> </w:t>
      </w:r>
      <w:r w:rsidRPr="00B3234D">
        <w:t>сума оборотних активів</w:t>
      </w:r>
      <w:r w:rsidR="00B3234D" w:rsidRPr="00B3234D">
        <w:t xml:space="preserve"> </w:t>
      </w:r>
      <w:r w:rsidRPr="00B3234D">
        <w:t>складає більшу частку активів підприємства</w:t>
      </w:r>
      <w:r w:rsidR="00B3234D" w:rsidRPr="00B3234D">
        <w:t xml:space="preserve">. </w:t>
      </w:r>
      <w:r w:rsidRPr="00B3234D">
        <w:t>Їх вартість перевищує вартість основних фондів</w:t>
      </w:r>
      <w:r w:rsidR="00B3234D" w:rsidRPr="00B3234D">
        <w:t xml:space="preserve"> </w:t>
      </w:r>
      <w:r w:rsidRPr="00B3234D">
        <w:t xml:space="preserve">станом на кінець </w:t>
      </w:r>
      <w:r w:rsidR="007A312D" w:rsidRPr="00B3234D">
        <w:t>2008</w:t>
      </w:r>
      <w:r w:rsidRPr="00B3234D">
        <w:t xml:space="preserve"> року на 31,66%</w:t>
      </w:r>
      <w:r w:rsidR="00B3234D" w:rsidRPr="00B3234D">
        <w:t>.</w:t>
      </w:r>
    </w:p>
    <w:p w:rsidR="00B3234D" w:rsidRDefault="003C0FBD" w:rsidP="00B3234D">
      <w:r w:rsidRPr="00B3234D">
        <w:t xml:space="preserve">На </w:t>
      </w:r>
      <w:r w:rsidR="00B3234D">
        <w:t xml:space="preserve">рис.2.3 </w:t>
      </w:r>
      <w:r w:rsidRPr="00B3234D">
        <w:t>відображено динаміку зміни активів підприємства, а також власного та залученого капіталу</w:t>
      </w:r>
      <w:r w:rsidR="00B3234D" w:rsidRPr="00B3234D">
        <w:t>.</w:t>
      </w:r>
    </w:p>
    <w:p w:rsidR="003C0FBD" w:rsidRPr="00B3234D" w:rsidRDefault="00511695" w:rsidP="00B3234D">
      <w:r>
        <w:pict>
          <v:shape id="_x0000_i1030" type="#_x0000_t75" style="width:316.5pt;height:210.75pt">
            <v:imagedata r:id="rId12" o:title=""/>
          </v:shape>
        </w:pict>
      </w:r>
    </w:p>
    <w:p w:rsidR="003C0FBD" w:rsidRPr="00B3234D" w:rsidRDefault="00B3234D" w:rsidP="00B3234D">
      <w:pPr>
        <w:rPr>
          <w:i/>
          <w:szCs w:val="24"/>
        </w:rPr>
      </w:pPr>
      <w:r>
        <w:rPr>
          <w:i/>
          <w:szCs w:val="24"/>
        </w:rPr>
        <w:t xml:space="preserve">Рис.2.3 </w:t>
      </w:r>
      <w:r w:rsidR="003C0FBD" w:rsidRPr="00B3234D">
        <w:rPr>
          <w:i/>
          <w:szCs w:val="24"/>
        </w:rPr>
        <w:t>Динаміка зміни активів підприємства та джерел його формування</w:t>
      </w:r>
    </w:p>
    <w:p w:rsidR="00B3234D" w:rsidRDefault="003C0FBD" w:rsidP="00B3234D">
      <w:r w:rsidRPr="00B3234D">
        <w:t xml:space="preserve">При чому частка позиченого капіталу складає на початок </w:t>
      </w:r>
      <w:r w:rsidR="003B148E" w:rsidRPr="00B3234D">
        <w:t>2009</w:t>
      </w:r>
      <w:r w:rsidRPr="00B3234D">
        <w:t xml:space="preserve"> року всього 0,95%</w:t>
      </w:r>
      <w:r w:rsidR="00B3234D" w:rsidRPr="00B3234D">
        <w:t xml:space="preserve">. </w:t>
      </w:r>
      <w:r w:rsidRPr="00B3234D">
        <w:t>За 3 роки сума позиченого капіталу зменшилася на 42,2 тис</w:t>
      </w:r>
      <w:r w:rsidR="00B3234D" w:rsidRPr="00B3234D">
        <w:t xml:space="preserve">. </w:t>
      </w:r>
      <w:r w:rsidRPr="00B3234D">
        <w:t>грн</w:t>
      </w:r>
      <w:r w:rsidR="00B3234D" w:rsidRPr="00B3234D">
        <w:t>.</w:t>
      </w:r>
      <w:r w:rsidR="00B3234D">
        <w:t xml:space="preserve"> (</w:t>
      </w:r>
      <w:r w:rsidRPr="00B3234D">
        <w:t>97,5%</w:t>
      </w:r>
      <w:r w:rsidR="00B3234D" w:rsidRPr="00B3234D">
        <w:t xml:space="preserve">) </w:t>
      </w:r>
      <w:r w:rsidRPr="00B3234D">
        <w:t xml:space="preserve">і на початок </w:t>
      </w:r>
      <w:r w:rsidR="007A312D" w:rsidRPr="00B3234D">
        <w:t>2008</w:t>
      </w:r>
      <w:r w:rsidRPr="00B3234D">
        <w:t xml:space="preserve"> року становить 1,1 тис</w:t>
      </w:r>
      <w:r w:rsidR="00B3234D" w:rsidRPr="00B3234D">
        <w:t xml:space="preserve">. </w:t>
      </w:r>
      <w:r w:rsidRPr="00B3234D">
        <w:t>грн</w:t>
      </w:r>
      <w:r w:rsidR="00B3234D" w:rsidRPr="00B3234D">
        <w:t xml:space="preserve">. </w:t>
      </w:r>
      <w:r w:rsidRPr="00B3234D">
        <w:t>Це пояснюється тим, що фірмі не вигідно залучати позичені кошти</w:t>
      </w:r>
      <w:r w:rsidR="00B3234D" w:rsidRPr="00B3234D">
        <w:t>.</w:t>
      </w:r>
    </w:p>
    <w:p w:rsidR="00B3234D" w:rsidRDefault="003C0FBD" w:rsidP="00B3234D">
      <w:r w:rsidRPr="00B3234D">
        <w:t>Сума вільних грошових коштів протягом 3-х років складала до 2% капіталу</w:t>
      </w:r>
      <w:r w:rsidR="00B3234D" w:rsidRPr="00B3234D">
        <w:t xml:space="preserve">. </w:t>
      </w:r>
      <w:r w:rsidRPr="00B3234D">
        <w:t xml:space="preserve">На початок </w:t>
      </w:r>
      <w:r w:rsidR="003B148E" w:rsidRPr="00B3234D">
        <w:t>2009</w:t>
      </w:r>
      <w:r w:rsidRPr="00B3234D">
        <w:t xml:space="preserve"> року ця сума становила 1,56% валюти балансу</w:t>
      </w:r>
      <w:r w:rsidR="00B3234D">
        <w:t xml:space="preserve"> (</w:t>
      </w:r>
      <w:r w:rsidRPr="00B3234D">
        <w:t>1,8 тис</w:t>
      </w:r>
      <w:r w:rsidR="00B3234D" w:rsidRPr="00B3234D">
        <w:t xml:space="preserve">. </w:t>
      </w:r>
      <w:r w:rsidRPr="00B3234D">
        <w:t>грн</w:t>
      </w:r>
      <w:r w:rsidR="00B3234D" w:rsidRPr="00B3234D">
        <w:t xml:space="preserve">). </w:t>
      </w:r>
      <w:r w:rsidRPr="00B3234D">
        <w:t>Це означає, що фірмі не доцільно зберігати кошти ні готівкою, ні на рахунках банку, так як отриманий дохід використовується на закупку нового товару та збільшення асортименту продукції</w:t>
      </w:r>
      <w:r w:rsidR="00B3234D" w:rsidRPr="00B3234D">
        <w:t>.</w:t>
      </w:r>
    </w:p>
    <w:p w:rsidR="00B3234D" w:rsidRDefault="003C0FBD" w:rsidP="00B3234D">
      <w:r w:rsidRPr="00B3234D">
        <w:t>Дебіторська заборгованість фірми по розрахунком з бюджетом протягом 3-х років не перевищувала 1 тис</w:t>
      </w:r>
      <w:r w:rsidR="00B3234D" w:rsidRPr="00B3234D">
        <w:t xml:space="preserve">. </w:t>
      </w:r>
      <w:r w:rsidRPr="00B3234D">
        <w:t>грн</w:t>
      </w:r>
      <w:r w:rsidR="00B3234D" w:rsidRPr="00B3234D">
        <w:t xml:space="preserve">, </w:t>
      </w:r>
      <w:r w:rsidRPr="00B3234D">
        <w:t>за рахунок авансових платежів по податку на прибуток</w:t>
      </w:r>
      <w:r w:rsidR="00B3234D" w:rsidRPr="00B3234D">
        <w:t>.</w:t>
      </w:r>
    </w:p>
    <w:p w:rsidR="00B3234D" w:rsidRDefault="003C0FBD" w:rsidP="00B3234D">
      <w:r w:rsidRPr="00B3234D">
        <w:t>Статутний капітал фірми протягом 3-х років залишився незмінним і становить 100 тис</w:t>
      </w:r>
      <w:r w:rsidR="00B3234D" w:rsidRPr="00B3234D">
        <w:t xml:space="preserve">. </w:t>
      </w:r>
      <w:r w:rsidRPr="00B3234D">
        <w:t>грн</w:t>
      </w:r>
      <w:r w:rsidR="00B3234D" w:rsidRPr="00B3234D">
        <w:t>.</w:t>
      </w:r>
    </w:p>
    <w:p w:rsidR="00B3234D" w:rsidRDefault="003C0FBD" w:rsidP="00B3234D">
      <w:r w:rsidRPr="00B3234D">
        <w:t>Нерозподілений прибуток</w:t>
      </w:r>
      <w:r w:rsidR="00B3234D" w:rsidRPr="00B3234D">
        <w:t xml:space="preserve"> </w:t>
      </w:r>
      <w:r w:rsidRPr="00B3234D">
        <w:t xml:space="preserve">за </w:t>
      </w:r>
      <w:r w:rsidR="007A312D" w:rsidRPr="00B3234D">
        <w:t>2006</w:t>
      </w:r>
      <w:r w:rsidRPr="00B3234D">
        <w:t>-</w:t>
      </w:r>
      <w:r w:rsidR="007A312D" w:rsidRPr="00B3234D">
        <w:t>2008</w:t>
      </w:r>
      <w:r w:rsidRPr="00B3234D">
        <w:t xml:space="preserve"> рр</w:t>
      </w:r>
      <w:r w:rsidR="00B3234D" w:rsidRPr="00B3234D">
        <w:t xml:space="preserve">. </w:t>
      </w:r>
      <w:r w:rsidRPr="00B3234D">
        <w:t>зріс на 2 тис</w:t>
      </w:r>
      <w:r w:rsidR="00B3234D" w:rsidRPr="00B3234D">
        <w:t xml:space="preserve">. </w:t>
      </w:r>
      <w:r w:rsidRPr="00B3234D">
        <w:t xml:space="preserve">грн і на кінець </w:t>
      </w:r>
      <w:r w:rsidR="007A312D" w:rsidRPr="00B3234D">
        <w:t>2008</w:t>
      </w:r>
      <w:r w:rsidRPr="00B3234D">
        <w:t xml:space="preserve"> року становив 14,3 тис</w:t>
      </w:r>
      <w:r w:rsidR="00B3234D" w:rsidRPr="00B3234D">
        <w:t xml:space="preserve">. </w:t>
      </w:r>
      <w:r w:rsidRPr="00B3234D">
        <w:t>грн</w:t>
      </w:r>
      <w:r w:rsidR="00B3234D" w:rsidRPr="00B3234D">
        <w:t>.</w:t>
      </w:r>
    </w:p>
    <w:p w:rsidR="003C0FBD" w:rsidRPr="00B3234D" w:rsidRDefault="00511695" w:rsidP="00B3234D">
      <w:r>
        <w:pict>
          <v:shape id="_x0000_i1031" type="#_x0000_t75" style="width:333.75pt;height:209.25pt">
            <v:imagedata r:id="rId13" o:title=""/>
          </v:shape>
        </w:pict>
      </w:r>
    </w:p>
    <w:p w:rsidR="003C0FBD" w:rsidRPr="00B3234D" w:rsidRDefault="00B3234D" w:rsidP="00B3234D">
      <w:pPr>
        <w:rPr>
          <w:i/>
          <w:szCs w:val="24"/>
        </w:rPr>
      </w:pPr>
      <w:r>
        <w:rPr>
          <w:i/>
          <w:szCs w:val="24"/>
        </w:rPr>
        <w:t xml:space="preserve">Рис.2.4 </w:t>
      </w:r>
      <w:r w:rsidR="003C0FBD" w:rsidRPr="00B3234D">
        <w:rPr>
          <w:i/>
          <w:szCs w:val="24"/>
        </w:rPr>
        <w:t>Структура пасивів</w:t>
      </w:r>
      <w:r w:rsidRPr="00B3234D">
        <w:rPr>
          <w:i/>
          <w:szCs w:val="24"/>
        </w:rPr>
        <w:t xml:space="preserve"> </w:t>
      </w:r>
      <w:r w:rsidR="003D5293" w:rsidRPr="00B3234D">
        <w:rPr>
          <w:i/>
          <w:szCs w:val="24"/>
        </w:rPr>
        <w:t>ЗАТ</w:t>
      </w:r>
      <w:r>
        <w:rPr>
          <w:i/>
          <w:szCs w:val="24"/>
        </w:rPr>
        <w:t xml:space="preserve"> "</w:t>
      </w:r>
      <w:r w:rsidR="002045D9" w:rsidRPr="00B3234D">
        <w:rPr>
          <w:i/>
          <w:szCs w:val="24"/>
        </w:rPr>
        <w:t>Богуславський маслозавод</w:t>
      </w:r>
      <w:r>
        <w:rPr>
          <w:i/>
          <w:szCs w:val="24"/>
        </w:rPr>
        <w:t xml:space="preserve">" </w:t>
      </w:r>
      <w:r w:rsidR="003C0FBD" w:rsidRPr="00B3234D">
        <w:rPr>
          <w:i/>
          <w:szCs w:val="24"/>
        </w:rPr>
        <w:t xml:space="preserve">за </w:t>
      </w:r>
      <w:r w:rsidR="007A312D" w:rsidRPr="00B3234D">
        <w:rPr>
          <w:i/>
          <w:szCs w:val="24"/>
        </w:rPr>
        <w:t>2008</w:t>
      </w:r>
      <w:r w:rsidR="003C0FBD" w:rsidRPr="00B3234D">
        <w:rPr>
          <w:i/>
          <w:szCs w:val="24"/>
        </w:rPr>
        <w:t xml:space="preserve"> рік</w:t>
      </w:r>
    </w:p>
    <w:p w:rsidR="00B3234D" w:rsidRDefault="003C0FBD" w:rsidP="00B3234D">
      <w:r w:rsidRPr="00B3234D">
        <w:t xml:space="preserve">Проаналізуємо фінансові результати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". </w:t>
      </w:r>
      <w:r w:rsidRPr="00B3234D">
        <w:t>Для цього проведемо аналіз звіту про фінансові результати</w:t>
      </w:r>
      <w:r w:rsidR="00B3234D">
        <w:t xml:space="preserve"> (</w:t>
      </w:r>
      <w:r w:rsidRPr="00B3234D">
        <w:t>форми №2</w:t>
      </w:r>
      <w:r w:rsidR="00B3234D" w:rsidRPr="00B3234D">
        <w:t xml:space="preserve">) </w:t>
      </w:r>
      <w:r w:rsidRPr="00B3234D">
        <w:t xml:space="preserve">за </w:t>
      </w:r>
      <w:r w:rsidR="007A312D" w:rsidRPr="00B3234D">
        <w:t>2006</w:t>
      </w:r>
      <w:r w:rsidRPr="00B3234D">
        <w:t>-</w:t>
      </w:r>
      <w:r w:rsidR="007A312D" w:rsidRPr="00B3234D">
        <w:t>2008</w:t>
      </w:r>
      <w:r w:rsidRPr="00B3234D">
        <w:t xml:space="preserve"> роки</w:t>
      </w:r>
      <w:r w:rsidR="00B3234D" w:rsidRPr="00B3234D">
        <w:t>.</w:t>
      </w:r>
    </w:p>
    <w:p w:rsidR="00B3234D" w:rsidRDefault="004313FA" w:rsidP="00B3234D">
      <w:pPr>
        <w:rPr>
          <w:i/>
        </w:rPr>
      </w:pPr>
      <w:r w:rsidRPr="00B3234D">
        <w:br w:type="page"/>
      </w:r>
      <w:r w:rsidR="003C0FBD" w:rsidRPr="00B3234D">
        <w:rPr>
          <w:i/>
        </w:rPr>
        <w:t xml:space="preserve">Таблиця </w:t>
      </w:r>
      <w:r w:rsidR="00B3234D">
        <w:rPr>
          <w:i/>
        </w:rPr>
        <w:t>2.3</w:t>
      </w:r>
    </w:p>
    <w:p w:rsidR="003C0FBD" w:rsidRPr="00B3234D" w:rsidRDefault="003C0FBD" w:rsidP="00B3234D">
      <w:r w:rsidRPr="00B3234D">
        <w:t xml:space="preserve">Зміна фінансового стану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Pr="00B3234D">
        <w:t xml:space="preserve">за </w:t>
      </w:r>
      <w:r w:rsidR="007A312D" w:rsidRPr="00B3234D">
        <w:t>2006</w:t>
      </w:r>
      <w:r w:rsidRPr="00B3234D">
        <w:t>-</w:t>
      </w:r>
      <w:r w:rsidR="007A312D" w:rsidRPr="00B3234D">
        <w:t>2008</w:t>
      </w:r>
      <w:r w:rsidRPr="00B3234D">
        <w:t xml:space="preserve"> роки</w:t>
      </w:r>
    </w:p>
    <w:tbl>
      <w:tblPr>
        <w:tblW w:w="98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5"/>
        <w:gridCol w:w="1496"/>
        <w:gridCol w:w="1496"/>
        <w:gridCol w:w="1496"/>
        <w:gridCol w:w="1282"/>
        <w:gridCol w:w="1220"/>
        <w:gridCol w:w="1282"/>
        <w:gridCol w:w="1220"/>
      </w:tblGrid>
      <w:tr w:rsidR="003C0FBD" w:rsidRPr="00B3234D">
        <w:trPr>
          <w:trHeight w:val="255"/>
        </w:trPr>
        <w:tc>
          <w:tcPr>
            <w:tcW w:w="2205" w:type="dxa"/>
            <w:vMerge w:val="restart"/>
            <w:shd w:val="clear" w:color="auto" w:fill="auto"/>
            <w:noWrap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3C0FBD" w:rsidRPr="00B3234D">
              <w:rPr>
                <w:szCs w:val="24"/>
              </w:rPr>
              <w:t>Стаття</w:t>
            </w:r>
          </w:p>
        </w:tc>
        <w:tc>
          <w:tcPr>
            <w:tcW w:w="2655" w:type="dxa"/>
            <w:gridSpan w:val="3"/>
            <w:vMerge w:val="restart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тис</w:t>
            </w:r>
            <w:r w:rsidR="00B3234D" w:rsidRPr="00B3234D">
              <w:rPr>
                <w:szCs w:val="24"/>
              </w:rPr>
              <w:t xml:space="preserve">. </w:t>
            </w:r>
            <w:r w:rsidRPr="00B3234D">
              <w:rPr>
                <w:szCs w:val="24"/>
              </w:rPr>
              <w:t>грн</w:t>
            </w:r>
          </w:p>
        </w:tc>
        <w:tc>
          <w:tcPr>
            <w:tcW w:w="5004" w:type="dxa"/>
            <w:gridSpan w:val="4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відхилення</w:t>
            </w:r>
          </w:p>
        </w:tc>
      </w:tr>
      <w:tr w:rsidR="003C0FBD" w:rsidRPr="00B3234D">
        <w:trPr>
          <w:trHeight w:val="255"/>
        </w:trPr>
        <w:tc>
          <w:tcPr>
            <w:tcW w:w="2205" w:type="dxa"/>
            <w:vMerge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2655" w:type="dxa"/>
            <w:gridSpan w:val="3"/>
            <w:vMerge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2502" w:type="dxa"/>
            <w:gridSpan w:val="2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Абсолютне</w:t>
            </w:r>
          </w:p>
        </w:tc>
        <w:tc>
          <w:tcPr>
            <w:tcW w:w="2502" w:type="dxa"/>
            <w:gridSpan w:val="2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Відносне</w:t>
            </w:r>
          </w:p>
        </w:tc>
      </w:tr>
      <w:tr w:rsidR="003C0FBD" w:rsidRPr="00B3234D">
        <w:trPr>
          <w:trHeight w:val="255"/>
        </w:trPr>
        <w:tc>
          <w:tcPr>
            <w:tcW w:w="2205" w:type="dxa"/>
            <w:vMerge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3C0FBD" w:rsidRPr="00B3234D" w:rsidRDefault="007A312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2006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3C0FBD" w:rsidRPr="00B3234D" w:rsidRDefault="007A312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2007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3C0FBD" w:rsidRPr="00B3234D" w:rsidRDefault="007A312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2008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до поп</w:t>
            </w:r>
            <w:r w:rsidR="00B3234D" w:rsidRPr="00B3234D">
              <w:rPr>
                <w:szCs w:val="24"/>
              </w:rPr>
              <w:t xml:space="preserve">. </w:t>
            </w:r>
            <w:r w:rsidRPr="00B3234D">
              <w:rPr>
                <w:szCs w:val="24"/>
              </w:rPr>
              <w:t>року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до баз</w:t>
            </w:r>
            <w:r w:rsidR="00B3234D" w:rsidRPr="00B3234D">
              <w:rPr>
                <w:szCs w:val="24"/>
              </w:rPr>
              <w:t xml:space="preserve">. </w:t>
            </w:r>
            <w:r w:rsidRPr="00B3234D">
              <w:rPr>
                <w:szCs w:val="24"/>
              </w:rPr>
              <w:t>року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до поп</w:t>
            </w:r>
            <w:r w:rsidR="00B3234D" w:rsidRPr="00B3234D">
              <w:rPr>
                <w:szCs w:val="24"/>
              </w:rPr>
              <w:t xml:space="preserve">. </w:t>
            </w:r>
            <w:r w:rsidRPr="00B3234D">
              <w:rPr>
                <w:szCs w:val="24"/>
              </w:rPr>
              <w:t>року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до баз</w:t>
            </w:r>
            <w:r w:rsidR="00B3234D" w:rsidRPr="00B3234D">
              <w:rPr>
                <w:szCs w:val="24"/>
              </w:rPr>
              <w:t xml:space="preserve">. </w:t>
            </w:r>
            <w:r w:rsidRPr="00B3234D">
              <w:rPr>
                <w:szCs w:val="24"/>
              </w:rPr>
              <w:t>року</w:t>
            </w:r>
          </w:p>
        </w:tc>
      </w:tr>
    </w:tbl>
    <w:p w:rsidR="003C0FBD" w:rsidRPr="00B3234D" w:rsidRDefault="003C0FBD" w:rsidP="00B3234D">
      <w:pPr>
        <w:rPr>
          <w:szCs w:val="2"/>
        </w:rPr>
      </w:pPr>
    </w:p>
    <w:tbl>
      <w:tblPr>
        <w:tblW w:w="98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73"/>
        <w:gridCol w:w="1566"/>
        <w:gridCol w:w="1566"/>
        <w:gridCol w:w="1566"/>
        <w:gridCol w:w="1286"/>
        <w:gridCol w:w="1426"/>
        <w:gridCol w:w="1426"/>
        <w:gridCol w:w="1426"/>
      </w:tblGrid>
      <w:tr w:rsidR="003C0FBD" w:rsidRPr="00B3234D">
        <w:trPr>
          <w:trHeight w:val="225"/>
          <w:tblHeader/>
        </w:trPr>
        <w:tc>
          <w:tcPr>
            <w:tcW w:w="220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/>
                <w:szCs w:val="24"/>
              </w:rPr>
            </w:pPr>
            <w:r w:rsidRPr="00B3234D">
              <w:rPr>
                <w:i/>
                <w:szCs w:val="24"/>
              </w:rPr>
              <w:t>1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/>
                <w:szCs w:val="24"/>
              </w:rPr>
            </w:pPr>
            <w:r w:rsidRPr="00B3234D">
              <w:rPr>
                <w:i/>
                <w:szCs w:val="24"/>
              </w:rPr>
              <w:t>2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/>
                <w:szCs w:val="24"/>
              </w:rPr>
            </w:pPr>
            <w:r w:rsidRPr="00B3234D">
              <w:rPr>
                <w:i/>
                <w:szCs w:val="24"/>
              </w:rPr>
              <w:t>3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/>
                <w:szCs w:val="24"/>
              </w:rPr>
            </w:pPr>
            <w:r w:rsidRPr="00B3234D">
              <w:rPr>
                <w:i/>
                <w:szCs w:val="24"/>
              </w:rPr>
              <w:t>4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/>
                <w:szCs w:val="24"/>
              </w:rPr>
            </w:pPr>
            <w:r w:rsidRPr="00B3234D">
              <w:rPr>
                <w:i/>
                <w:szCs w:val="24"/>
              </w:rPr>
              <w:t>5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/>
                <w:szCs w:val="24"/>
              </w:rPr>
            </w:pPr>
            <w:r w:rsidRPr="00B3234D">
              <w:rPr>
                <w:i/>
                <w:szCs w:val="24"/>
              </w:rPr>
              <w:t>6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/>
                <w:szCs w:val="24"/>
              </w:rPr>
            </w:pPr>
            <w:r w:rsidRPr="00B3234D">
              <w:rPr>
                <w:i/>
                <w:szCs w:val="24"/>
              </w:rPr>
              <w:t>7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i/>
                <w:szCs w:val="24"/>
              </w:rPr>
            </w:pPr>
            <w:r w:rsidRPr="00B3234D">
              <w:rPr>
                <w:i/>
                <w:szCs w:val="24"/>
              </w:rPr>
              <w:t>8</w:t>
            </w:r>
          </w:p>
        </w:tc>
      </w:tr>
      <w:tr w:rsidR="003C0FBD" w:rsidRPr="00B3234D">
        <w:trPr>
          <w:trHeight w:val="225"/>
        </w:trPr>
        <w:tc>
          <w:tcPr>
            <w:tcW w:w="220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Дохід</w:t>
            </w:r>
            <w:r w:rsidR="00B3234D">
              <w:rPr>
                <w:szCs w:val="24"/>
              </w:rPr>
              <w:t xml:space="preserve"> (</w:t>
            </w:r>
            <w:r w:rsidRPr="00B3234D">
              <w:rPr>
                <w:szCs w:val="24"/>
              </w:rPr>
              <w:t>виручка</w:t>
            </w:r>
            <w:r w:rsidR="00B3234D" w:rsidRPr="00B3234D">
              <w:rPr>
                <w:szCs w:val="24"/>
              </w:rPr>
              <w:t xml:space="preserve">) </w:t>
            </w:r>
            <w:r w:rsidRPr="00B3234D">
              <w:rPr>
                <w:szCs w:val="24"/>
              </w:rPr>
              <w:t>від реалізації продукції</w:t>
            </w:r>
            <w:r w:rsidR="00B3234D">
              <w:rPr>
                <w:szCs w:val="24"/>
              </w:rPr>
              <w:t xml:space="preserve"> (</w:t>
            </w:r>
            <w:r w:rsidRPr="00B3234D">
              <w:rPr>
                <w:szCs w:val="24"/>
              </w:rPr>
              <w:t>товарів, робіт, послуг</w:t>
            </w:r>
            <w:r w:rsidR="00B3234D" w:rsidRPr="00B3234D">
              <w:rPr>
                <w:szCs w:val="24"/>
              </w:rPr>
              <w:t xml:space="preserve">) 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104,8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125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107,3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-17,7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2,5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0,86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1,02</w:t>
            </w:r>
          </w:p>
        </w:tc>
      </w:tr>
      <w:tr w:rsidR="003C0FBD" w:rsidRPr="00B3234D">
        <w:trPr>
          <w:trHeight w:val="255"/>
        </w:trPr>
        <w:tc>
          <w:tcPr>
            <w:tcW w:w="220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Непрямі податки та інші вирахування з доходу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17,5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20,8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17,9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-3,0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0,4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0,86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1,02</w:t>
            </w:r>
          </w:p>
        </w:tc>
      </w:tr>
      <w:tr w:rsidR="003C0FBD" w:rsidRPr="00B3234D">
        <w:trPr>
          <w:trHeight w:val="255"/>
        </w:trPr>
        <w:tc>
          <w:tcPr>
            <w:tcW w:w="220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Чистий дохід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87,3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104,2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89,4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-14,7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2,1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0,86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1,02</w:t>
            </w:r>
          </w:p>
        </w:tc>
      </w:tr>
      <w:tr w:rsidR="003C0FBD" w:rsidRPr="00B3234D">
        <w:trPr>
          <w:trHeight w:val="255"/>
        </w:trPr>
        <w:tc>
          <w:tcPr>
            <w:tcW w:w="220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Матеріальні витрати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36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32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29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-3,0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-7,0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0,91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0,81</w:t>
            </w:r>
          </w:p>
        </w:tc>
      </w:tr>
      <w:tr w:rsidR="003C0FBD" w:rsidRPr="00B3234D">
        <w:trPr>
          <w:trHeight w:val="255"/>
        </w:trPr>
        <w:tc>
          <w:tcPr>
            <w:tcW w:w="220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Витрати на оплату праці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37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36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37,2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1,2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0,2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1,03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1,01</w:t>
            </w:r>
          </w:p>
        </w:tc>
      </w:tr>
      <w:tr w:rsidR="003C0FBD" w:rsidRPr="00B3234D">
        <w:trPr>
          <w:trHeight w:val="255"/>
        </w:trPr>
        <w:tc>
          <w:tcPr>
            <w:tcW w:w="220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Відрахування на соціальні заходи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13,6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13,3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13,7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0,4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0,1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1,03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1,01</w:t>
            </w:r>
          </w:p>
        </w:tc>
      </w:tr>
      <w:tr w:rsidR="003C0FBD" w:rsidRPr="00B3234D">
        <w:trPr>
          <w:trHeight w:val="255"/>
        </w:trPr>
        <w:tc>
          <w:tcPr>
            <w:tcW w:w="220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амортизація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5,6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5,6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5,6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0,0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1,00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1,00</w:t>
            </w:r>
          </w:p>
        </w:tc>
      </w:tr>
      <w:tr w:rsidR="003C0FBD" w:rsidRPr="00B3234D">
        <w:trPr>
          <w:trHeight w:val="255"/>
        </w:trPr>
        <w:tc>
          <w:tcPr>
            <w:tcW w:w="220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Інші операційні витрати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1,7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2,1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0,3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-1,8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-1,4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0,14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0,18</w:t>
            </w:r>
          </w:p>
        </w:tc>
      </w:tr>
      <w:tr w:rsidR="003C0FBD" w:rsidRPr="00B3234D">
        <w:trPr>
          <w:trHeight w:val="255"/>
        </w:trPr>
        <w:tc>
          <w:tcPr>
            <w:tcW w:w="220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Витрат всього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93,9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85,8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-3,2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-8,1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0,96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0,91</w:t>
            </w:r>
          </w:p>
        </w:tc>
      </w:tr>
      <w:tr w:rsidR="003C0FBD" w:rsidRPr="00B3234D">
        <w:trPr>
          <w:trHeight w:val="255"/>
        </w:trPr>
        <w:tc>
          <w:tcPr>
            <w:tcW w:w="220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Чистий прибуток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-6,6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3,6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-1,4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10,2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0,72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-0,55</w:t>
            </w:r>
          </w:p>
        </w:tc>
      </w:tr>
    </w:tbl>
    <w:p w:rsidR="004313FA" w:rsidRPr="00B3234D" w:rsidRDefault="004313FA" w:rsidP="00B3234D"/>
    <w:p w:rsidR="00B3234D" w:rsidRDefault="003C0FBD" w:rsidP="00B3234D">
      <w:r w:rsidRPr="00B3234D">
        <w:t>Отже, аналізуючи дану таблицю можна зробити висновок, що</w:t>
      </w:r>
      <w:r w:rsidR="00B3234D" w:rsidRPr="00B3234D">
        <w:t xml:space="preserve"> </w:t>
      </w:r>
      <w:r w:rsidRPr="00B3234D">
        <w:t>виручка від реалізації</w:t>
      </w:r>
      <w:r w:rsidR="00B3234D" w:rsidRPr="00B3234D">
        <w:t xml:space="preserve"> </w:t>
      </w:r>
      <w:r w:rsidRPr="00B3234D">
        <w:t xml:space="preserve">протягом </w:t>
      </w:r>
      <w:r w:rsidR="007A312D" w:rsidRPr="00B3234D">
        <w:t>2007</w:t>
      </w:r>
      <w:r w:rsidRPr="00B3234D">
        <w:t>-</w:t>
      </w:r>
      <w:r w:rsidR="007A312D" w:rsidRPr="00B3234D">
        <w:t>2008</w:t>
      </w:r>
      <w:r w:rsidRPr="00B3234D">
        <w:t xml:space="preserve"> року зменшилася на 17,7</w:t>
      </w:r>
      <w:r w:rsidR="00B3234D" w:rsidRPr="00B3234D">
        <w:t xml:space="preserve"> </w:t>
      </w:r>
      <w:r w:rsidRPr="00B3234D">
        <w:t>тис</w:t>
      </w:r>
      <w:r w:rsidR="00B3234D" w:rsidRPr="00B3234D">
        <w:t xml:space="preserve">. </w:t>
      </w:r>
      <w:r w:rsidRPr="00B3234D">
        <w:t xml:space="preserve">грн і становить 86% </w:t>
      </w:r>
      <w:r w:rsidR="007A312D" w:rsidRPr="00B3234D">
        <w:t>2007</w:t>
      </w:r>
      <w:r w:rsidRPr="00B3234D">
        <w:t xml:space="preserve"> року</w:t>
      </w:r>
      <w:r w:rsidR="00B3234D" w:rsidRPr="00B3234D">
        <w:t>.</w:t>
      </w:r>
    </w:p>
    <w:p w:rsidR="003C0FBD" w:rsidRPr="00B3234D" w:rsidRDefault="00511695" w:rsidP="00B3234D">
      <w:r>
        <w:pict>
          <v:shape id="_x0000_i1032" type="#_x0000_t75" style="width:373.5pt;height:248.25pt">
            <v:imagedata r:id="rId14" o:title=""/>
          </v:shape>
        </w:pict>
      </w:r>
    </w:p>
    <w:p w:rsidR="003C0FBD" w:rsidRPr="00B3234D" w:rsidRDefault="00B3234D" w:rsidP="00B3234D">
      <w:pPr>
        <w:rPr>
          <w:i/>
          <w:szCs w:val="24"/>
        </w:rPr>
      </w:pPr>
      <w:r>
        <w:rPr>
          <w:i/>
          <w:szCs w:val="24"/>
        </w:rPr>
        <w:t xml:space="preserve">Рис.2.4 </w:t>
      </w:r>
      <w:r w:rsidR="003C0FBD" w:rsidRPr="00B3234D">
        <w:rPr>
          <w:i/>
          <w:szCs w:val="24"/>
        </w:rPr>
        <w:t>Динаміка зміни фінансового</w:t>
      </w:r>
      <w:r w:rsidRPr="00B3234D">
        <w:rPr>
          <w:i/>
          <w:szCs w:val="24"/>
        </w:rPr>
        <w:t xml:space="preserve"> </w:t>
      </w:r>
      <w:r w:rsidR="003C0FBD" w:rsidRPr="00B3234D">
        <w:rPr>
          <w:i/>
          <w:szCs w:val="24"/>
        </w:rPr>
        <w:t xml:space="preserve">стану </w:t>
      </w:r>
      <w:r w:rsidR="003D5293" w:rsidRPr="00B3234D">
        <w:rPr>
          <w:i/>
          <w:szCs w:val="24"/>
        </w:rPr>
        <w:t>ЗАТ</w:t>
      </w:r>
      <w:r>
        <w:rPr>
          <w:i/>
          <w:szCs w:val="24"/>
        </w:rPr>
        <w:t xml:space="preserve"> "</w:t>
      </w:r>
      <w:r w:rsidR="002045D9" w:rsidRPr="00B3234D">
        <w:rPr>
          <w:i/>
          <w:szCs w:val="24"/>
        </w:rPr>
        <w:t>Богуславський маслозавод</w:t>
      </w:r>
      <w:r>
        <w:rPr>
          <w:i/>
          <w:szCs w:val="24"/>
        </w:rPr>
        <w:t xml:space="preserve">" </w:t>
      </w:r>
      <w:r w:rsidR="003C0FBD" w:rsidRPr="00B3234D">
        <w:rPr>
          <w:i/>
          <w:szCs w:val="24"/>
        </w:rPr>
        <w:t xml:space="preserve">за </w:t>
      </w:r>
      <w:r w:rsidR="007A312D" w:rsidRPr="00B3234D">
        <w:rPr>
          <w:i/>
          <w:szCs w:val="24"/>
        </w:rPr>
        <w:t>2006</w:t>
      </w:r>
      <w:r w:rsidR="003C0FBD" w:rsidRPr="00B3234D">
        <w:rPr>
          <w:i/>
          <w:szCs w:val="24"/>
        </w:rPr>
        <w:t>-</w:t>
      </w:r>
      <w:r w:rsidR="007A312D" w:rsidRPr="00B3234D">
        <w:rPr>
          <w:i/>
          <w:szCs w:val="24"/>
        </w:rPr>
        <w:t>2008</w:t>
      </w:r>
      <w:r w:rsidR="003C0FBD" w:rsidRPr="00B3234D">
        <w:rPr>
          <w:i/>
          <w:szCs w:val="24"/>
        </w:rPr>
        <w:t xml:space="preserve"> роки</w:t>
      </w:r>
    </w:p>
    <w:p w:rsidR="00B3234D" w:rsidRDefault="003C0FBD" w:rsidP="00B3234D">
      <w:r w:rsidRPr="00B3234D">
        <w:t>Пропорційно їй зменшилися і відрахування до бюджету з ПДВ та чисті доходи підприємства</w:t>
      </w:r>
      <w:r w:rsidR="00B3234D" w:rsidRPr="00B3234D">
        <w:t xml:space="preserve">. </w:t>
      </w:r>
      <w:r w:rsidRPr="00B3234D">
        <w:t xml:space="preserve">Витрати підприємства також зменшилися, проте порівнюючи їх зміну за </w:t>
      </w:r>
      <w:r w:rsidR="007A312D" w:rsidRPr="00B3234D">
        <w:t>2007</w:t>
      </w:r>
      <w:r w:rsidRPr="00B3234D">
        <w:t>-</w:t>
      </w:r>
      <w:r w:rsidR="007A312D" w:rsidRPr="00B3234D">
        <w:t>2008</w:t>
      </w:r>
      <w:r w:rsidRPr="00B3234D">
        <w:t xml:space="preserve"> рік із змінами в доходах підприємства, то варто зазначити, що темп приросту витрат за рік перевищує темп приросту доходу</w:t>
      </w:r>
      <w:r w:rsidR="00B3234D" w:rsidRPr="00B3234D">
        <w:t xml:space="preserve">, </w:t>
      </w:r>
      <w:r w:rsidRPr="00B3234D">
        <w:t>це може свідчити про те, що якщо підприємство не змінить своєї політики формування ціни та не зробить заходів по зменшенню витрат та збільшенню оборотності, то</w:t>
      </w:r>
      <w:r w:rsidR="00B3234D" w:rsidRPr="00B3234D">
        <w:t xml:space="preserve"> </w:t>
      </w:r>
      <w:r w:rsidRPr="00B3234D">
        <w:t>з часом підприємство стане знову збитковим</w:t>
      </w:r>
      <w:r w:rsidR="00B3234D" w:rsidRPr="00B3234D">
        <w:t>.</w:t>
      </w:r>
    </w:p>
    <w:p w:rsidR="00B3234D" w:rsidRDefault="003C0FBD" w:rsidP="00B3234D">
      <w:r w:rsidRPr="00B3234D">
        <w:t>Крім аналізу фінансової звітності підприємства, доцільно провести ще коефіцієнтний аналіз, це дасть змогу</w:t>
      </w:r>
      <w:r w:rsidR="00B3234D" w:rsidRPr="00B3234D">
        <w:t xml:space="preserve"> </w:t>
      </w:r>
      <w:r w:rsidRPr="00B3234D">
        <w:t xml:space="preserve">точніше показати фінансовий стан </w:t>
      </w:r>
      <w:r w:rsidR="003D5293" w:rsidRPr="00B3234D">
        <w:t>ЗАТ</w:t>
      </w:r>
      <w:r w:rsidR="00B3234D" w:rsidRPr="00B3234D">
        <w:t>.</w:t>
      </w:r>
    </w:p>
    <w:p w:rsidR="003C0FBD" w:rsidRPr="00B3234D" w:rsidRDefault="00B3234D" w:rsidP="00B3234D">
      <w:pPr>
        <w:rPr>
          <w:i/>
        </w:rPr>
      </w:pPr>
      <w:r>
        <w:rPr>
          <w:i/>
        </w:rPr>
        <w:t xml:space="preserve">2.2 </w:t>
      </w:r>
      <w:r w:rsidR="003C0FBD" w:rsidRPr="00B3234D">
        <w:rPr>
          <w:i/>
        </w:rPr>
        <w:t>Аналіз ліквідності підприємства</w:t>
      </w:r>
    </w:p>
    <w:p w:rsidR="00B3234D" w:rsidRDefault="003C0FBD" w:rsidP="00B3234D">
      <w:r w:rsidRPr="00B3234D">
        <w:t>Як згадувалося в першому розділі даної роботи, ліквідність балансу</w:t>
      </w:r>
      <w:r w:rsidR="00B3234D" w:rsidRPr="00B3234D">
        <w:t xml:space="preserve"> - </w:t>
      </w:r>
      <w:r w:rsidRPr="00B3234D">
        <w:t>це рівень покриття зобов’язань підприємства його активами, строк перетворення яких на гроші відповідає строкам погашення зобов’язань</w:t>
      </w:r>
      <w:r w:rsidR="00B3234D" w:rsidRPr="00B3234D">
        <w:t xml:space="preserve">. </w:t>
      </w:r>
      <w:r w:rsidRPr="00B3234D">
        <w:t>Для визначення ліквідності балансу необхідно порівняти підсумки за кожною групою активу балансу і пасиву балансу</w:t>
      </w:r>
      <w:r w:rsidR="00B3234D" w:rsidRPr="00B3234D">
        <w:t xml:space="preserve">. </w:t>
      </w:r>
      <w:r w:rsidRPr="00B3234D">
        <w:t>Розрізняють декілька видів</w:t>
      </w:r>
      <w:r w:rsidR="00B3234D" w:rsidRPr="00B3234D">
        <w:t xml:space="preserve"> </w:t>
      </w:r>
      <w:r w:rsidRPr="00B3234D">
        <w:t>коефіцієнта ліквідності</w:t>
      </w:r>
      <w:r w:rsidR="00B3234D" w:rsidRPr="00B3234D">
        <w:t>:</w:t>
      </w:r>
    </w:p>
    <w:p w:rsidR="00B3234D" w:rsidRDefault="003C0FBD" w:rsidP="00B3234D">
      <w:r w:rsidRPr="00B3234D">
        <w:t>коефіцієнт абсолютної ліквідності</w:t>
      </w:r>
      <w:r w:rsidR="00B3234D" w:rsidRPr="00B3234D">
        <w:t>;</w:t>
      </w:r>
    </w:p>
    <w:p w:rsidR="00B3234D" w:rsidRDefault="003C0FBD" w:rsidP="00B3234D">
      <w:r w:rsidRPr="00B3234D">
        <w:t>коефіцієнт загальної</w:t>
      </w:r>
      <w:r w:rsidR="00B3234D">
        <w:t xml:space="preserve"> (</w:t>
      </w:r>
      <w:r w:rsidRPr="00B3234D">
        <w:t>поточної</w:t>
      </w:r>
      <w:r w:rsidR="00B3234D" w:rsidRPr="00B3234D">
        <w:t xml:space="preserve">) </w:t>
      </w:r>
      <w:r w:rsidRPr="00B3234D">
        <w:t>ліквідності</w:t>
      </w:r>
      <w:r w:rsidR="00B3234D" w:rsidRPr="00B3234D">
        <w:t>;</w:t>
      </w:r>
    </w:p>
    <w:p w:rsidR="00B3234D" w:rsidRDefault="003C0FBD" w:rsidP="00B3234D">
      <w:r w:rsidRPr="00B3234D">
        <w:t>коефіцієнт швидкої ліквідності</w:t>
      </w:r>
      <w:r w:rsidR="00B3234D" w:rsidRPr="00B3234D">
        <w:t>.</w:t>
      </w:r>
    </w:p>
    <w:p w:rsidR="00B3234D" w:rsidRDefault="003C0FBD" w:rsidP="00B3234D">
      <w:r w:rsidRPr="00B3234D">
        <w:t>Формули розрахунків даних показників наведені в табл</w:t>
      </w:r>
      <w:r w:rsidR="00B3234D" w:rsidRPr="00B3234D">
        <w:t xml:space="preserve">. </w:t>
      </w:r>
      <w:r w:rsidR="00B3234D">
        <w:t>.2.4</w:t>
      </w:r>
    </w:p>
    <w:p w:rsidR="00B3234D" w:rsidRDefault="003C0FBD" w:rsidP="00B3234D">
      <w:r w:rsidRPr="00B3234D">
        <w:t>Детальніший аналіз ліквідності підприємства</w:t>
      </w:r>
      <w:r w:rsidR="00B3234D" w:rsidRPr="00B3234D">
        <w:t xml:space="preserve"> </w:t>
      </w:r>
      <w:r w:rsidRPr="00B3234D">
        <w:t>проведемо порівнюючи</w:t>
      </w:r>
      <w:r w:rsidR="00B3234D" w:rsidRPr="00B3234D">
        <w:t xml:space="preserve"> </w:t>
      </w:r>
      <w:r w:rsidRPr="00B3234D">
        <w:t>активи підприємства з пасивами</w:t>
      </w:r>
      <w:r w:rsidR="00B3234D" w:rsidRPr="00B3234D">
        <w:t xml:space="preserve"> </w:t>
      </w:r>
      <w:r w:rsidRPr="00B3234D">
        <w:t xml:space="preserve">балансу за </w:t>
      </w:r>
      <w:r w:rsidR="007A312D" w:rsidRPr="00B3234D">
        <w:t>2006</w:t>
      </w:r>
      <w:r w:rsidRPr="00B3234D">
        <w:t>-</w:t>
      </w:r>
      <w:r w:rsidR="007A312D" w:rsidRPr="00B3234D">
        <w:t>2008</w:t>
      </w:r>
      <w:r w:rsidRPr="00B3234D">
        <w:t xml:space="preserve"> роки</w:t>
      </w:r>
      <w:r w:rsidR="00B3234D" w:rsidRPr="00B3234D">
        <w:t>.</w:t>
      </w:r>
    </w:p>
    <w:p w:rsidR="00B3234D" w:rsidRDefault="003C0FBD" w:rsidP="00B3234D">
      <w:pPr>
        <w:rPr>
          <w:i/>
        </w:rPr>
      </w:pPr>
      <w:r w:rsidRPr="00B3234D">
        <w:rPr>
          <w:i/>
        </w:rPr>
        <w:t xml:space="preserve">Таблиця </w:t>
      </w:r>
      <w:r w:rsidR="00B3234D">
        <w:rPr>
          <w:i/>
        </w:rPr>
        <w:t>2.4</w:t>
      </w:r>
    </w:p>
    <w:p w:rsidR="003C0FBD" w:rsidRPr="00B3234D" w:rsidRDefault="003C0FBD" w:rsidP="00B3234D">
      <w:r w:rsidRPr="00B3234D">
        <w:t>Види ліквідності та методи її розрахунку</w:t>
      </w:r>
    </w:p>
    <w:tbl>
      <w:tblPr>
        <w:tblW w:w="53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4"/>
        <w:gridCol w:w="3742"/>
        <w:gridCol w:w="3157"/>
      </w:tblGrid>
      <w:tr w:rsidR="003C0FBD" w:rsidRPr="00B3234D">
        <w:trPr>
          <w:jc w:val="center"/>
        </w:trPr>
        <w:tc>
          <w:tcPr>
            <w:tcW w:w="3155" w:type="dxa"/>
            <w:shd w:val="clear" w:color="auto" w:fill="C0C0C0"/>
            <w:tcMar>
              <w:left w:w="57" w:type="dxa"/>
              <w:right w:w="57" w:type="dxa"/>
            </w:tcMar>
            <w:vAlign w:val="center"/>
          </w:tcPr>
          <w:p w:rsidR="003C0FBD" w:rsidRPr="00B3234D" w:rsidRDefault="003C0FBD" w:rsidP="00B3234D">
            <w:pPr>
              <w:rPr>
                <w:i/>
              </w:rPr>
            </w:pPr>
            <w:r w:rsidRPr="00B3234D">
              <w:rPr>
                <w:i/>
              </w:rPr>
              <w:t>Показник</w:t>
            </w:r>
          </w:p>
        </w:tc>
        <w:tc>
          <w:tcPr>
            <w:tcW w:w="3742" w:type="dxa"/>
            <w:shd w:val="clear" w:color="auto" w:fill="C0C0C0"/>
            <w:tcMar>
              <w:left w:w="57" w:type="dxa"/>
              <w:right w:w="57" w:type="dxa"/>
            </w:tcMar>
            <w:vAlign w:val="center"/>
          </w:tcPr>
          <w:p w:rsidR="003C0FBD" w:rsidRPr="00B3234D" w:rsidRDefault="003C0FBD" w:rsidP="00B3234D">
            <w:pPr>
              <w:rPr>
                <w:i/>
              </w:rPr>
            </w:pPr>
            <w:r w:rsidRPr="00B3234D">
              <w:rPr>
                <w:i/>
              </w:rPr>
              <w:t>Формула розрахунку</w:t>
            </w:r>
          </w:p>
        </w:tc>
        <w:tc>
          <w:tcPr>
            <w:tcW w:w="3157" w:type="dxa"/>
            <w:shd w:val="clear" w:color="auto" w:fill="C0C0C0"/>
            <w:tcMar>
              <w:left w:w="57" w:type="dxa"/>
              <w:right w:w="57" w:type="dxa"/>
            </w:tcMar>
            <w:vAlign w:val="center"/>
          </w:tcPr>
          <w:p w:rsidR="003C0FBD" w:rsidRPr="00B3234D" w:rsidRDefault="003C0FBD" w:rsidP="00B3234D">
            <w:pPr>
              <w:rPr>
                <w:bCs/>
              </w:rPr>
            </w:pPr>
            <w:r w:rsidRPr="00B3234D">
              <w:rPr>
                <w:bCs/>
              </w:rPr>
              <w:t>Формула з використанням статей звітності для малих підприємств</w:t>
            </w:r>
          </w:p>
        </w:tc>
      </w:tr>
      <w:tr w:rsidR="003C0FBD" w:rsidRPr="00B3234D">
        <w:trPr>
          <w:jc w:val="center"/>
        </w:trPr>
        <w:tc>
          <w:tcPr>
            <w:tcW w:w="3155" w:type="dxa"/>
            <w:tcMar>
              <w:left w:w="57" w:type="dxa"/>
              <w:right w:w="57" w:type="dxa"/>
            </w:tcMar>
            <w:vAlign w:val="center"/>
          </w:tcPr>
          <w:p w:rsidR="003C0FBD" w:rsidRPr="00B3234D" w:rsidRDefault="003C0FBD" w:rsidP="00B3234D">
            <w:r w:rsidRPr="00B3234D">
              <w:t>Коефіцієнт абсолютної ліквідності</w:t>
            </w:r>
          </w:p>
        </w:tc>
        <w:tc>
          <w:tcPr>
            <w:tcW w:w="3742" w:type="dxa"/>
            <w:tcMar>
              <w:left w:w="57" w:type="dxa"/>
              <w:right w:w="57" w:type="dxa"/>
            </w:tcMar>
            <w:vAlign w:val="center"/>
          </w:tcPr>
          <w:p w:rsidR="003C0FBD" w:rsidRPr="00B3234D" w:rsidRDefault="00B3234D" w:rsidP="00B3234D">
            <w:r>
              <w:t xml:space="preserve"> (</w:t>
            </w:r>
            <w:r w:rsidR="003C0FBD" w:rsidRPr="00B3234D">
              <w:t>Кошти + Короткострокові фінансові вкладення</w:t>
            </w:r>
            <w:r w:rsidRPr="00B3234D">
              <w:t xml:space="preserve">) </w:t>
            </w:r>
            <w:r w:rsidR="003C0FBD" w:rsidRPr="00B3234D">
              <w:t>/ Короткострокові зобов'язання</w:t>
            </w:r>
          </w:p>
        </w:tc>
        <w:tc>
          <w:tcPr>
            <w:tcW w:w="3157" w:type="dxa"/>
            <w:tcMar>
              <w:left w:w="57" w:type="dxa"/>
              <w:right w:w="57" w:type="dxa"/>
            </w:tcMar>
            <w:vAlign w:val="center"/>
          </w:tcPr>
          <w:p w:rsidR="003C0FBD" w:rsidRPr="00B3234D" w:rsidRDefault="00B3234D" w:rsidP="00B3234D">
            <w:r>
              <w:t xml:space="preserve"> (</w:t>
            </w:r>
            <w:r w:rsidR="003C0FBD" w:rsidRPr="00B3234D">
              <w:t>Рядок 220 + рядок 230 + рядок 240</w:t>
            </w:r>
            <w:r w:rsidRPr="00B3234D">
              <w:t xml:space="preserve">) </w:t>
            </w:r>
            <w:r w:rsidR="003C0FBD" w:rsidRPr="00B3234D">
              <w:t>/</w:t>
            </w:r>
            <w:r>
              <w:t xml:space="preserve"> (</w:t>
            </w:r>
            <w:r w:rsidR="003C0FBD" w:rsidRPr="00B3234D">
              <w:t>Рядок 620 + рядок 630</w:t>
            </w:r>
            <w:r w:rsidRPr="00B3234D">
              <w:t xml:space="preserve">) </w:t>
            </w:r>
          </w:p>
        </w:tc>
      </w:tr>
      <w:tr w:rsidR="003C0FBD" w:rsidRPr="00B3234D">
        <w:trPr>
          <w:jc w:val="center"/>
        </w:trPr>
        <w:tc>
          <w:tcPr>
            <w:tcW w:w="3155" w:type="dxa"/>
            <w:tcMar>
              <w:left w:w="57" w:type="dxa"/>
              <w:right w:w="57" w:type="dxa"/>
            </w:tcMar>
            <w:vAlign w:val="center"/>
          </w:tcPr>
          <w:p w:rsidR="003C0FBD" w:rsidRPr="00B3234D" w:rsidRDefault="003C0FBD" w:rsidP="00B3234D">
            <w:r w:rsidRPr="00B3234D">
              <w:t>Коефіцієнт загальної</w:t>
            </w:r>
            <w:r w:rsidR="00B3234D">
              <w:t xml:space="preserve"> (</w:t>
            </w:r>
            <w:r w:rsidRPr="00B3234D">
              <w:t>поточної</w:t>
            </w:r>
            <w:r w:rsidR="00B3234D" w:rsidRPr="00B3234D">
              <w:t xml:space="preserve">) </w:t>
            </w:r>
            <w:r w:rsidRPr="00B3234D">
              <w:t>ліквідності</w:t>
            </w:r>
            <w:r w:rsidR="00B3234D">
              <w:t xml:space="preserve"> (</w:t>
            </w:r>
            <w:r w:rsidRPr="00B3234D">
              <w:t>покриття</w:t>
            </w:r>
            <w:r w:rsidR="00B3234D" w:rsidRPr="00B3234D">
              <w:t xml:space="preserve">) </w:t>
            </w:r>
          </w:p>
        </w:tc>
        <w:tc>
          <w:tcPr>
            <w:tcW w:w="3742" w:type="dxa"/>
            <w:tcMar>
              <w:left w:w="57" w:type="dxa"/>
              <w:right w:w="57" w:type="dxa"/>
            </w:tcMar>
            <w:vAlign w:val="center"/>
          </w:tcPr>
          <w:p w:rsidR="003C0FBD" w:rsidRPr="00B3234D" w:rsidRDefault="00B3234D" w:rsidP="00B3234D">
            <w:r>
              <w:t xml:space="preserve"> (</w:t>
            </w:r>
            <w:r w:rsidR="003C0FBD" w:rsidRPr="00B3234D">
              <w:t>Кошти + Цінні папери + Дебіторська заборгованість</w:t>
            </w:r>
            <w:r w:rsidRPr="00B3234D">
              <w:t xml:space="preserve">) </w:t>
            </w:r>
            <w:r w:rsidR="003C0FBD" w:rsidRPr="00B3234D">
              <w:t>/ Короткострокові зобов'язання</w:t>
            </w:r>
          </w:p>
        </w:tc>
        <w:tc>
          <w:tcPr>
            <w:tcW w:w="3157" w:type="dxa"/>
            <w:tcMar>
              <w:left w:w="57" w:type="dxa"/>
              <w:right w:w="57" w:type="dxa"/>
            </w:tcMar>
            <w:vAlign w:val="center"/>
          </w:tcPr>
          <w:p w:rsidR="003C0FBD" w:rsidRPr="00B3234D" w:rsidRDefault="00B3234D" w:rsidP="00B3234D">
            <w:r>
              <w:t xml:space="preserve"> (</w:t>
            </w:r>
            <w:r w:rsidR="003C0FBD" w:rsidRPr="00B3234D">
              <w:t>Рядок 260 + рядок 270</w:t>
            </w:r>
            <w:r w:rsidRPr="00B3234D">
              <w:t xml:space="preserve">) </w:t>
            </w:r>
            <w:r w:rsidR="003C0FBD" w:rsidRPr="00B3234D">
              <w:t>/</w:t>
            </w:r>
            <w:r>
              <w:t xml:space="preserve"> (</w:t>
            </w:r>
            <w:r w:rsidR="003C0FBD" w:rsidRPr="00B3234D">
              <w:t>Рядок 620 + рядок 630</w:t>
            </w:r>
            <w:r w:rsidRPr="00B3234D">
              <w:t xml:space="preserve">) </w:t>
            </w:r>
          </w:p>
        </w:tc>
      </w:tr>
      <w:tr w:rsidR="003C0FBD" w:rsidRPr="00B3234D">
        <w:trPr>
          <w:jc w:val="center"/>
        </w:trPr>
        <w:tc>
          <w:tcPr>
            <w:tcW w:w="3155" w:type="dxa"/>
            <w:tcMar>
              <w:left w:w="57" w:type="dxa"/>
              <w:right w:w="57" w:type="dxa"/>
            </w:tcMar>
            <w:vAlign w:val="center"/>
          </w:tcPr>
          <w:p w:rsidR="003C0FBD" w:rsidRPr="00B3234D" w:rsidRDefault="003C0FBD" w:rsidP="00B3234D">
            <w:r w:rsidRPr="00B3234D">
              <w:t>Коефіцієнт швидкої</w:t>
            </w:r>
            <w:r w:rsidR="00B3234D">
              <w:t xml:space="preserve"> (</w:t>
            </w:r>
            <w:r w:rsidRPr="00B3234D">
              <w:t>миттєвої</w:t>
            </w:r>
            <w:r w:rsidR="00B3234D" w:rsidRPr="00B3234D">
              <w:t xml:space="preserve">) </w:t>
            </w:r>
            <w:r w:rsidRPr="00B3234D">
              <w:t>ліквідності</w:t>
            </w:r>
          </w:p>
        </w:tc>
        <w:tc>
          <w:tcPr>
            <w:tcW w:w="3742" w:type="dxa"/>
            <w:tcMar>
              <w:left w:w="57" w:type="dxa"/>
              <w:right w:w="57" w:type="dxa"/>
            </w:tcMar>
            <w:vAlign w:val="center"/>
          </w:tcPr>
          <w:p w:rsidR="003C0FBD" w:rsidRPr="00B3234D" w:rsidRDefault="003C0FBD" w:rsidP="00B3234D">
            <w:r w:rsidRPr="00B3234D">
              <w:t>Оборотні кошти / Короткострокові зобов'язання</w:t>
            </w:r>
          </w:p>
        </w:tc>
        <w:tc>
          <w:tcPr>
            <w:tcW w:w="3157" w:type="dxa"/>
            <w:tcMar>
              <w:left w:w="57" w:type="dxa"/>
              <w:right w:w="57" w:type="dxa"/>
            </w:tcMar>
            <w:vAlign w:val="center"/>
          </w:tcPr>
          <w:p w:rsidR="003C0FBD" w:rsidRPr="00B3234D" w:rsidRDefault="00B3234D" w:rsidP="00B3234D">
            <w:r>
              <w:t xml:space="preserve"> (</w:t>
            </w:r>
            <w:r w:rsidR="003C0FBD" w:rsidRPr="00B3234D">
              <w:t>Рядок 230 + рядок 240 + рядок 220 + рядок 160 + рядок 170</w:t>
            </w:r>
            <w:r>
              <w:t>...2</w:t>
            </w:r>
            <w:r w:rsidR="003C0FBD" w:rsidRPr="00B3234D">
              <w:t>10</w:t>
            </w:r>
            <w:r w:rsidRPr="00B3234D">
              <w:t xml:space="preserve">) </w:t>
            </w:r>
            <w:r w:rsidR="003C0FBD" w:rsidRPr="00B3234D">
              <w:t>/</w:t>
            </w:r>
            <w:r>
              <w:t xml:space="preserve"> (</w:t>
            </w:r>
            <w:r w:rsidR="003C0FBD" w:rsidRPr="00B3234D">
              <w:t>Рядок 620 + рядок 630</w:t>
            </w:r>
            <w:r w:rsidRPr="00B3234D">
              <w:t xml:space="preserve">) </w:t>
            </w:r>
          </w:p>
        </w:tc>
      </w:tr>
    </w:tbl>
    <w:p w:rsidR="00434BE0" w:rsidRPr="00B3234D" w:rsidRDefault="00434BE0" w:rsidP="00B3234D"/>
    <w:p w:rsidR="00B3234D" w:rsidRDefault="003C0FBD" w:rsidP="00B3234D">
      <w:pPr>
        <w:rPr>
          <w:i/>
        </w:rPr>
      </w:pPr>
      <w:r w:rsidRPr="00B3234D">
        <w:rPr>
          <w:i/>
        </w:rPr>
        <w:t xml:space="preserve">Таблиця </w:t>
      </w:r>
      <w:r w:rsidR="00B3234D">
        <w:rPr>
          <w:i/>
        </w:rPr>
        <w:t>2.5</w:t>
      </w:r>
    </w:p>
    <w:p w:rsidR="003C0FBD" w:rsidRPr="00B3234D" w:rsidRDefault="003C0FBD" w:rsidP="00B3234D">
      <w:r w:rsidRPr="00B3234D">
        <w:t xml:space="preserve">Визначення показників ліквідності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7"/>
        <w:gridCol w:w="2074"/>
        <w:gridCol w:w="2074"/>
        <w:gridCol w:w="2214"/>
        <w:gridCol w:w="2326"/>
      </w:tblGrid>
      <w:tr w:rsidR="003D5293" w:rsidRPr="00B3234D">
        <w:tc>
          <w:tcPr>
            <w:tcW w:w="2034" w:type="dxa"/>
            <w:vAlign w:val="center"/>
          </w:tcPr>
          <w:p w:rsidR="003C0FBD" w:rsidRPr="00B3234D" w:rsidRDefault="003C0FBD" w:rsidP="00B3234D">
            <w:r w:rsidRPr="00B3234D">
              <w:t>Показник</w:t>
            </w:r>
          </w:p>
        </w:tc>
        <w:tc>
          <w:tcPr>
            <w:tcW w:w="1839" w:type="dxa"/>
            <w:vAlign w:val="center"/>
          </w:tcPr>
          <w:p w:rsidR="003C0FBD" w:rsidRPr="00B3234D" w:rsidRDefault="007A312D" w:rsidP="00B3234D">
            <w:r w:rsidRPr="00B3234D">
              <w:t>2006</w:t>
            </w:r>
          </w:p>
        </w:tc>
        <w:tc>
          <w:tcPr>
            <w:tcW w:w="1839" w:type="dxa"/>
            <w:vAlign w:val="center"/>
          </w:tcPr>
          <w:p w:rsidR="003C0FBD" w:rsidRPr="00B3234D" w:rsidRDefault="007A312D" w:rsidP="00B3234D">
            <w:r w:rsidRPr="00B3234D">
              <w:t>2007</w:t>
            </w:r>
          </w:p>
        </w:tc>
        <w:tc>
          <w:tcPr>
            <w:tcW w:w="1697" w:type="dxa"/>
            <w:vAlign w:val="center"/>
          </w:tcPr>
          <w:p w:rsidR="003C0FBD" w:rsidRPr="00B3234D" w:rsidRDefault="007A312D" w:rsidP="00B3234D">
            <w:r w:rsidRPr="00B3234D">
              <w:t>2008</w:t>
            </w:r>
          </w:p>
        </w:tc>
        <w:tc>
          <w:tcPr>
            <w:tcW w:w="1878" w:type="dxa"/>
            <w:vAlign w:val="center"/>
          </w:tcPr>
          <w:p w:rsidR="003C0FBD" w:rsidRPr="00B3234D" w:rsidRDefault="003C0FBD" w:rsidP="00B3234D">
            <w:r w:rsidRPr="00B3234D">
              <w:t>Відхилення</w:t>
            </w:r>
          </w:p>
        </w:tc>
      </w:tr>
      <w:tr w:rsidR="003D5293" w:rsidRPr="00B3234D">
        <w:tc>
          <w:tcPr>
            <w:tcW w:w="2034" w:type="dxa"/>
            <w:vAlign w:val="center"/>
          </w:tcPr>
          <w:p w:rsidR="003C0FBD" w:rsidRPr="00B3234D" w:rsidRDefault="003C0FBD" w:rsidP="00B3234D">
            <w:r w:rsidRPr="00B3234D">
              <w:t>Коефіцієнт абсолютної ліквідності</w:t>
            </w:r>
          </w:p>
        </w:tc>
        <w:tc>
          <w:tcPr>
            <w:tcW w:w="1839" w:type="dxa"/>
            <w:vAlign w:val="center"/>
          </w:tcPr>
          <w:p w:rsidR="00B3234D" w:rsidRDefault="003C0FBD" w:rsidP="00B3234D">
            <w:r w:rsidRPr="00B3234D">
              <w:t>0,04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>
              <w:t>(</w:t>
            </w:r>
            <w:r w:rsidR="003C0FBD" w:rsidRPr="00B3234D">
              <w:rPr>
                <w:szCs w:val="16"/>
              </w:rPr>
              <w:t>0</w:t>
            </w:r>
            <w:r>
              <w:rPr>
                <w:szCs w:val="16"/>
              </w:rPr>
              <w:t>.7</w:t>
            </w:r>
            <w:r w:rsidR="003C0FBD" w:rsidRPr="00B3234D">
              <w:rPr>
                <w:szCs w:val="16"/>
              </w:rPr>
              <w:t>/18</w:t>
            </w:r>
            <w:r>
              <w:rPr>
                <w:szCs w:val="16"/>
              </w:rPr>
              <w:t>.8</w:t>
            </w:r>
            <w:r w:rsidRPr="00B3234D">
              <w:rPr>
                <w:szCs w:val="16"/>
              </w:rPr>
              <w:t xml:space="preserve">) </w:t>
            </w:r>
          </w:p>
        </w:tc>
        <w:tc>
          <w:tcPr>
            <w:tcW w:w="1839" w:type="dxa"/>
            <w:vAlign w:val="center"/>
          </w:tcPr>
          <w:p w:rsidR="00B3234D" w:rsidRDefault="003C0FBD" w:rsidP="00B3234D">
            <w:r w:rsidRPr="00B3234D">
              <w:t>0,09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>
              <w:t>(</w:t>
            </w:r>
            <w:r w:rsidR="003C0FBD" w:rsidRPr="00B3234D">
              <w:rPr>
                <w:szCs w:val="16"/>
              </w:rPr>
              <w:t>0</w:t>
            </w:r>
            <w:r>
              <w:rPr>
                <w:szCs w:val="16"/>
              </w:rPr>
              <w:t>.9</w:t>
            </w:r>
            <w:r w:rsidR="003C0FBD" w:rsidRPr="00B3234D">
              <w:rPr>
                <w:szCs w:val="16"/>
              </w:rPr>
              <w:t>/10</w:t>
            </w:r>
            <w:r>
              <w:rPr>
                <w:szCs w:val="16"/>
              </w:rPr>
              <w:t>.3</w:t>
            </w:r>
            <w:r w:rsidRPr="00B3234D">
              <w:rPr>
                <w:szCs w:val="16"/>
              </w:rPr>
              <w:t xml:space="preserve">) </w:t>
            </w:r>
          </w:p>
        </w:tc>
        <w:tc>
          <w:tcPr>
            <w:tcW w:w="1697" w:type="dxa"/>
            <w:vAlign w:val="center"/>
          </w:tcPr>
          <w:p w:rsidR="00B3234D" w:rsidRDefault="003C0FBD" w:rsidP="00B3234D">
            <w:r w:rsidRPr="00B3234D">
              <w:t>1,64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>
              <w:t>(</w:t>
            </w:r>
            <w:r>
              <w:rPr>
                <w:szCs w:val="16"/>
              </w:rPr>
              <w:t>1.8</w:t>
            </w:r>
            <w:r w:rsidR="003C0FBD" w:rsidRPr="00B3234D">
              <w:rPr>
                <w:szCs w:val="16"/>
              </w:rPr>
              <w:t>/</w:t>
            </w:r>
            <w:r>
              <w:rPr>
                <w:szCs w:val="16"/>
              </w:rPr>
              <w:t>1.1</w:t>
            </w:r>
            <w:r w:rsidRPr="00B3234D">
              <w:rPr>
                <w:szCs w:val="16"/>
              </w:rPr>
              <w:t xml:space="preserve">) </w:t>
            </w:r>
          </w:p>
        </w:tc>
        <w:tc>
          <w:tcPr>
            <w:tcW w:w="1878" w:type="dxa"/>
            <w:vAlign w:val="center"/>
          </w:tcPr>
          <w:p w:rsidR="003C0FBD" w:rsidRPr="00B3234D" w:rsidRDefault="003C0FBD" w:rsidP="00B3234D">
            <w:r w:rsidRPr="00B3234D">
              <w:t>+1,6</w:t>
            </w:r>
          </w:p>
        </w:tc>
      </w:tr>
      <w:tr w:rsidR="003D5293" w:rsidRPr="00B3234D">
        <w:tc>
          <w:tcPr>
            <w:tcW w:w="2034" w:type="dxa"/>
            <w:vAlign w:val="center"/>
          </w:tcPr>
          <w:p w:rsidR="003C0FBD" w:rsidRPr="00B3234D" w:rsidRDefault="003C0FBD" w:rsidP="00B3234D">
            <w:r w:rsidRPr="00B3234D">
              <w:t>Коефіцієнт загальної ліквідності</w:t>
            </w:r>
          </w:p>
        </w:tc>
        <w:tc>
          <w:tcPr>
            <w:tcW w:w="1839" w:type="dxa"/>
            <w:vAlign w:val="center"/>
          </w:tcPr>
          <w:p w:rsidR="00B3234D" w:rsidRPr="00B3234D" w:rsidRDefault="00B3234D" w:rsidP="00B3234D">
            <w:r>
              <w:t>3.7</w:t>
            </w:r>
            <w:r w:rsidR="003C0FBD" w:rsidRPr="00B3234D">
              <w:t>3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 w:rsidRPr="00B3234D">
              <w:rPr>
                <w:szCs w:val="16"/>
              </w:rPr>
              <w:t>[</w:t>
            </w:r>
            <w:r>
              <w:rPr>
                <w:szCs w:val="16"/>
              </w:rPr>
              <w:t xml:space="preserve"> (</w:t>
            </w:r>
            <w:r w:rsidR="003C0FBD" w:rsidRPr="00B3234D">
              <w:rPr>
                <w:szCs w:val="16"/>
              </w:rPr>
              <w:t>69</w:t>
            </w:r>
            <w:r>
              <w:rPr>
                <w:szCs w:val="16"/>
              </w:rPr>
              <w:t>.1</w:t>
            </w:r>
            <w:r w:rsidR="003C0FBD" w:rsidRPr="00B3234D">
              <w:rPr>
                <w:szCs w:val="16"/>
              </w:rPr>
              <w:t>+1</w:t>
            </w:r>
            <w:r w:rsidRPr="00B3234D">
              <w:rPr>
                <w:szCs w:val="16"/>
              </w:rPr>
              <w:t xml:space="preserve">) </w:t>
            </w:r>
            <w:r w:rsidR="003C0FBD" w:rsidRPr="00B3234D">
              <w:rPr>
                <w:szCs w:val="16"/>
              </w:rPr>
              <w:t>/18</w:t>
            </w:r>
            <w:r>
              <w:rPr>
                <w:szCs w:val="16"/>
              </w:rPr>
              <w:t>.8</w:t>
            </w:r>
            <w:r w:rsidRPr="00B3234D">
              <w:rPr>
                <w:szCs w:val="16"/>
              </w:rPr>
              <w:t xml:space="preserve">] </w:t>
            </w:r>
          </w:p>
        </w:tc>
        <w:tc>
          <w:tcPr>
            <w:tcW w:w="1839" w:type="dxa"/>
            <w:vAlign w:val="center"/>
          </w:tcPr>
          <w:p w:rsidR="00B3234D" w:rsidRPr="00B3234D" w:rsidRDefault="003C0FBD" w:rsidP="00B3234D">
            <w:r w:rsidRPr="00B3234D">
              <w:t>7</w:t>
            </w:r>
            <w:r w:rsidR="00B3234D">
              <w:t>.0</w:t>
            </w:r>
            <w:r w:rsidRPr="00B3234D">
              <w:t>1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 w:rsidRPr="00B3234D">
              <w:rPr>
                <w:szCs w:val="16"/>
              </w:rPr>
              <w:t>[</w:t>
            </w:r>
            <w:r>
              <w:rPr>
                <w:szCs w:val="16"/>
              </w:rPr>
              <w:t xml:space="preserve"> (</w:t>
            </w:r>
            <w:r w:rsidR="003C0FBD" w:rsidRPr="00B3234D">
              <w:rPr>
                <w:szCs w:val="16"/>
              </w:rPr>
              <w:t>72+0</w:t>
            </w:r>
            <w:r>
              <w:rPr>
                <w:szCs w:val="16"/>
              </w:rPr>
              <w:t>.2</w:t>
            </w:r>
            <w:r w:rsidRPr="00B3234D">
              <w:rPr>
                <w:szCs w:val="16"/>
              </w:rPr>
              <w:t xml:space="preserve">) </w:t>
            </w:r>
            <w:r w:rsidR="003C0FBD" w:rsidRPr="00B3234D">
              <w:rPr>
                <w:szCs w:val="16"/>
              </w:rPr>
              <w:t>/10,</w:t>
            </w:r>
            <w:r>
              <w:rPr>
                <w:szCs w:val="16"/>
              </w:rPr>
              <w:t>.3</w:t>
            </w:r>
            <w:r w:rsidRPr="00B3234D">
              <w:rPr>
                <w:szCs w:val="16"/>
              </w:rPr>
              <w:t xml:space="preserve">] </w:t>
            </w:r>
          </w:p>
        </w:tc>
        <w:tc>
          <w:tcPr>
            <w:tcW w:w="1697" w:type="dxa"/>
            <w:vAlign w:val="center"/>
          </w:tcPr>
          <w:p w:rsidR="00B3234D" w:rsidRPr="00B3234D" w:rsidRDefault="003C0FBD" w:rsidP="00B3234D">
            <w:r w:rsidRPr="00B3234D">
              <w:t>70</w:t>
            </w:r>
            <w:r w:rsidR="00B3234D">
              <w:t>.7</w:t>
            </w:r>
            <w:r w:rsidRPr="00B3234D">
              <w:t>3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 w:rsidRPr="00B3234D">
              <w:rPr>
                <w:szCs w:val="16"/>
              </w:rPr>
              <w:t>[</w:t>
            </w:r>
            <w:r>
              <w:rPr>
                <w:szCs w:val="16"/>
              </w:rPr>
              <w:t xml:space="preserve"> (</w:t>
            </w:r>
            <w:r w:rsidR="003C0FBD" w:rsidRPr="00B3234D">
              <w:rPr>
                <w:szCs w:val="16"/>
              </w:rPr>
              <w:t>77</w:t>
            </w:r>
            <w:r>
              <w:rPr>
                <w:szCs w:val="16"/>
              </w:rPr>
              <w:t>.6</w:t>
            </w:r>
            <w:r w:rsidR="003C0FBD" w:rsidRPr="00B3234D">
              <w:rPr>
                <w:szCs w:val="16"/>
              </w:rPr>
              <w:t>+0</w:t>
            </w:r>
            <w:r>
              <w:rPr>
                <w:szCs w:val="16"/>
              </w:rPr>
              <w:t>.2</w:t>
            </w:r>
            <w:r w:rsidRPr="00B3234D">
              <w:rPr>
                <w:szCs w:val="16"/>
              </w:rPr>
              <w:t xml:space="preserve">) </w:t>
            </w:r>
            <w:r w:rsidR="003C0FBD" w:rsidRPr="00B3234D">
              <w:rPr>
                <w:szCs w:val="16"/>
              </w:rPr>
              <w:t>/</w:t>
            </w:r>
            <w:r>
              <w:rPr>
                <w:szCs w:val="16"/>
              </w:rPr>
              <w:t>1.1</w:t>
            </w:r>
            <w:r w:rsidRPr="00B3234D">
              <w:rPr>
                <w:szCs w:val="16"/>
              </w:rPr>
              <w:t xml:space="preserve">] </w:t>
            </w:r>
          </w:p>
        </w:tc>
        <w:tc>
          <w:tcPr>
            <w:tcW w:w="1878" w:type="dxa"/>
            <w:vAlign w:val="center"/>
          </w:tcPr>
          <w:p w:rsidR="003C0FBD" w:rsidRPr="00B3234D" w:rsidRDefault="003C0FBD" w:rsidP="00B3234D">
            <w:r w:rsidRPr="00B3234D">
              <w:t>+67</w:t>
            </w:r>
          </w:p>
        </w:tc>
      </w:tr>
      <w:tr w:rsidR="003D5293" w:rsidRPr="00B3234D">
        <w:tc>
          <w:tcPr>
            <w:tcW w:w="2034" w:type="dxa"/>
            <w:vAlign w:val="center"/>
          </w:tcPr>
          <w:p w:rsidR="003C0FBD" w:rsidRPr="00B3234D" w:rsidRDefault="003C0FBD" w:rsidP="00B3234D">
            <w:r w:rsidRPr="00B3234D">
              <w:t>Коефіцієнт миттєвої ліквідності</w:t>
            </w:r>
          </w:p>
        </w:tc>
        <w:tc>
          <w:tcPr>
            <w:tcW w:w="1839" w:type="dxa"/>
            <w:vAlign w:val="center"/>
          </w:tcPr>
          <w:p w:rsidR="00B3234D" w:rsidRPr="00B3234D" w:rsidRDefault="003C0FBD" w:rsidP="00B3234D">
            <w:r w:rsidRPr="00B3234D">
              <w:t>0</w:t>
            </w:r>
            <w:r w:rsidR="00B3234D">
              <w:t>.0</w:t>
            </w:r>
            <w:r w:rsidRPr="00B3234D">
              <w:t>6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 w:rsidRPr="00B3234D">
              <w:rPr>
                <w:szCs w:val="16"/>
              </w:rPr>
              <w:t>[</w:t>
            </w:r>
            <w:r>
              <w:rPr>
                <w:szCs w:val="16"/>
              </w:rPr>
              <w:t xml:space="preserve"> (</w:t>
            </w:r>
            <w:r w:rsidR="003C0FBD" w:rsidRPr="00B3234D">
              <w:rPr>
                <w:szCs w:val="16"/>
              </w:rPr>
              <w:t>0</w:t>
            </w:r>
            <w:r>
              <w:rPr>
                <w:szCs w:val="16"/>
              </w:rPr>
              <w:t>.4</w:t>
            </w:r>
            <w:r w:rsidR="003C0FBD" w:rsidRPr="00B3234D">
              <w:rPr>
                <w:szCs w:val="16"/>
              </w:rPr>
              <w:t>+0</w:t>
            </w:r>
            <w:r>
              <w:rPr>
                <w:szCs w:val="16"/>
              </w:rPr>
              <w:t>.7</w:t>
            </w:r>
            <w:r w:rsidRPr="00B3234D">
              <w:rPr>
                <w:szCs w:val="16"/>
              </w:rPr>
              <w:t xml:space="preserve">) </w:t>
            </w:r>
            <w:r w:rsidR="003C0FBD" w:rsidRPr="00B3234D">
              <w:rPr>
                <w:szCs w:val="16"/>
              </w:rPr>
              <w:t>/18</w:t>
            </w:r>
            <w:r>
              <w:rPr>
                <w:szCs w:val="16"/>
              </w:rPr>
              <w:t>.8</w:t>
            </w:r>
            <w:r w:rsidRPr="00B3234D">
              <w:rPr>
                <w:szCs w:val="16"/>
              </w:rPr>
              <w:t xml:space="preserve">] </w:t>
            </w:r>
          </w:p>
        </w:tc>
        <w:tc>
          <w:tcPr>
            <w:tcW w:w="1839" w:type="dxa"/>
            <w:vAlign w:val="center"/>
          </w:tcPr>
          <w:p w:rsidR="00B3234D" w:rsidRPr="00B3234D" w:rsidRDefault="003C0FBD" w:rsidP="00B3234D">
            <w:r w:rsidRPr="00B3234D">
              <w:t>0</w:t>
            </w:r>
            <w:r w:rsidR="00B3234D">
              <w:t>.1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 w:rsidRPr="00B3234D">
              <w:rPr>
                <w:szCs w:val="16"/>
              </w:rPr>
              <w:t>[</w:t>
            </w:r>
            <w:r>
              <w:rPr>
                <w:szCs w:val="16"/>
              </w:rPr>
              <w:t xml:space="preserve"> (</w:t>
            </w:r>
            <w:r w:rsidR="003C0FBD" w:rsidRPr="00B3234D">
              <w:rPr>
                <w:szCs w:val="16"/>
              </w:rPr>
              <w:t>0</w:t>
            </w:r>
            <w:r>
              <w:rPr>
                <w:szCs w:val="16"/>
              </w:rPr>
              <w:t>.1</w:t>
            </w:r>
            <w:r w:rsidR="003C0FBD" w:rsidRPr="00B3234D">
              <w:rPr>
                <w:szCs w:val="16"/>
              </w:rPr>
              <w:t>+0</w:t>
            </w:r>
            <w:r>
              <w:rPr>
                <w:szCs w:val="16"/>
              </w:rPr>
              <w:t>.9</w:t>
            </w:r>
            <w:r w:rsidRPr="00B3234D">
              <w:rPr>
                <w:szCs w:val="16"/>
              </w:rPr>
              <w:t xml:space="preserve">) </w:t>
            </w:r>
            <w:r w:rsidR="003C0FBD" w:rsidRPr="00B3234D">
              <w:rPr>
                <w:szCs w:val="16"/>
              </w:rPr>
              <w:t>/10</w:t>
            </w:r>
            <w:r>
              <w:rPr>
                <w:szCs w:val="16"/>
              </w:rPr>
              <w:t>.3</w:t>
            </w:r>
            <w:r w:rsidRPr="00B3234D">
              <w:rPr>
                <w:szCs w:val="16"/>
              </w:rPr>
              <w:t xml:space="preserve">] </w:t>
            </w:r>
          </w:p>
        </w:tc>
        <w:tc>
          <w:tcPr>
            <w:tcW w:w="1697" w:type="dxa"/>
            <w:vAlign w:val="center"/>
          </w:tcPr>
          <w:p w:rsidR="00B3234D" w:rsidRPr="00B3234D" w:rsidRDefault="00B3234D" w:rsidP="00B3234D">
            <w:r>
              <w:t>2.4</w:t>
            </w:r>
          </w:p>
          <w:p w:rsidR="003C0FBD" w:rsidRPr="00B3234D" w:rsidRDefault="00B3234D" w:rsidP="00B3234D">
            <w:pPr>
              <w:rPr>
                <w:szCs w:val="16"/>
              </w:rPr>
            </w:pPr>
            <w:r w:rsidRPr="00B3234D">
              <w:rPr>
                <w:szCs w:val="16"/>
              </w:rPr>
              <w:t>[</w:t>
            </w:r>
            <w:r>
              <w:rPr>
                <w:szCs w:val="16"/>
              </w:rPr>
              <w:t xml:space="preserve"> (</w:t>
            </w:r>
            <w:r w:rsidR="003C0FBD" w:rsidRPr="00B3234D">
              <w:rPr>
                <w:szCs w:val="16"/>
              </w:rPr>
              <w:t>0</w:t>
            </w:r>
            <w:r>
              <w:rPr>
                <w:szCs w:val="16"/>
              </w:rPr>
              <w:t>.8</w:t>
            </w:r>
            <w:r w:rsidR="003C0FBD" w:rsidRPr="00B3234D">
              <w:rPr>
                <w:szCs w:val="16"/>
              </w:rPr>
              <w:t>+</w:t>
            </w:r>
            <w:r>
              <w:rPr>
                <w:szCs w:val="16"/>
              </w:rPr>
              <w:t>1.8</w:t>
            </w:r>
            <w:r w:rsidRPr="00B3234D">
              <w:rPr>
                <w:szCs w:val="16"/>
              </w:rPr>
              <w:t xml:space="preserve">) </w:t>
            </w:r>
            <w:r w:rsidR="003C0FBD" w:rsidRPr="00B3234D">
              <w:rPr>
                <w:szCs w:val="16"/>
              </w:rPr>
              <w:t>/</w:t>
            </w:r>
            <w:r>
              <w:rPr>
                <w:szCs w:val="16"/>
              </w:rPr>
              <w:t>1.1</w:t>
            </w:r>
            <w:r w:rsidRPr="00B3234D">
              <w:rPr>
                <w:szCs w:val="16"/>
              </w:rPr>
              <w:t xml:space="preserve">] </w:t>
            </w:r>
          </w:p>
        </w:tc>
        <w:tc>
          <w:tcPr>
            <w:tcW w:w="1878" w:type="dxa"/>
            <w:vAlign w:val="center"/>
          </w:tcPr>
          <w:p w:rsidR="003C0FBD" w:rsidRPr="00B3234D" w:rsidRDefault="003C0FBD" w:rsidP="00B3234D">
            <w:r w:rsidRPr="00B3234D">
              <w:t>+</w:t>
            </w:r>
            <w:r w:rsidR="00B3234D">
              <w:t>2.3</w:t>
            </w:r>
            <w:r w:rsidRPr="00B3234D">
              <w:t>4</w:t>
            </w:r>
          </w:p>
        </w:tc>
      </w:tr>
    </w:tbl>
    <w:p w:rsidR="00B3234D" w:rsidRDefault="00434BE0" w:rsidP="00B3234D">
      <w:r w:rsidRPr="00B3234D">
        <w:t>Отже, ми бачимо, що ліквідність підприємства збільшується з кожним роком, зокрема коефіцієнт абсолютної ліквідності за досліджуваний період збільшився на 1,6</w:t>
      </w:r>
      <w:r w:rsidR="00B3234D" w:rsidRPr="00B3234D">
        <w:t xml:space="preserve">. </w:t>
      </w:r>
      <w:r w:rsidRPr="00B3234D">
        <w:t xml:space="preserve">Коефіцієнт загальної ліквідності </w:t>
      </w:r>
      <w:r w:rsidR="00B3234D">
        <w:t>-</w:t>
      </w:r>
      <w:r w:rsidRPr="00B3234D">
        <w:t xml:space="preserve"> на 2,3, а коефіцієнт миттєвої ліквідності </w:t>
      </w:r>
      <w:r w:rsidR="00B3234D">
        <w:t>-</w:t>
      </w:r>
      <w:r w:rsidRPr="00B3234D">
        <w:t xml:space="preserve"> на 66,87</w:t>
      </w:r>
      <w:r w:rsidR="00B3234D" w:rsidRPr="00B3234D">
        <w:t>.</w:t>
      </w:r>
    </w:p>
    <w:p w:rsidR="003C0FBD" w:rsidRPr="00B3234D" w:rsidRDefault="00B3234D" w:rsidP="00B3234D">
      <w:pPr>
        <w:rPr>
          <w:i/>
        </w:rPr>
      </w:pPr>
      <w:r>
        <w:rPr>
          <w:i/>
        </w:rPr>
        <w:t xml:space="preserve">2.3 </w:t>
      </w:r>
      <w:r w:rsidR="003C0FBD" w:rsidRPr="00B3234D">
        <w:rPr>
          <w:i/>
        </w:rPr>
        <w:t>Аналіз показників фінансової стійкості підприємства</w:t>
      </w:r>
    </w:p>
    <w:p w:rsidR="00B3234D" w:rsidRDefault="003C0FBD" w:rsidP="00B3234D">
      <w:r w:rsidRPr="00B3234D">
        <w:t>Проаналізуємо показники фінансової стійкості, методи обчислення яких було згадано в першому розділі даної роботи</w:t>
      </w:r>
      <w:r w:rsidR="00B3234D" w:rsidRPr="00B3234D">
        <w:t>:</w:t>
      </w:r>
    </w:p>
    <w:p w:rsidR="00B3234D" w:rsidRDefault="003C0FBD" w:rsidP="00B3234D">
      <w:r w:rsidRPr="00B3234D">
        <w:t>Показники структури капіталу, що характеризують фінансову незалежність від зовнішніх позикових коштів</w:t>
      </w:r>
      <w:r w:rsidR="00B3234D" w:rsidRPr="00B3234D">
        <w:t>;</w:t>
      </w:r>
    </w:p>
    <w:p w:rsidR="00B3234D" w:rsidRDefault="003C0FBD" w:rsidP="00B3234D">
      <w:r w:rsidRPr="00B3234D">
        <w:t>Показники, які характеризують стан основних засобів підприємства</w:t>
      </w:r>
      <w:r w:rsidR="00B3234D" w:rsidRPr="00B3234D">
        <w:t>;</w:t>
      </w:r>
    </w:p>
    <w:p w:rsidR="00B3234D" w:rsidRDefault="003C0FBD" w:rsidP="00B3234D">
      <w:r w:rsidRPr="00B3234D">
        <w:t>Показники, що характеризують стан оборотних коштів підприємства</w:t>
      </w:r>
      <w:r w:rsidR="00B3234D" w:rsidRPr="00B3234D">
        <w:t>.</w:t>
      </w:r>
    </w:p>
    <w:p w:rsidR="00B3234D" w:rsidRDefault="003C0FBD" w:rsidP="00B3234D">
      <w:r w:rsidRPr="00B3234D">
        <w:t xml:space="preserve">Проаналізуємо показники ринкової стійкості на основі балансів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Pr="00B3234D">
        <w:t xml:space="preserve">за </w:t>
      </w:r>
      <w:r w:rsidR="007A312D" w:rsidRPr="00B3234D">
        <w:t>2006</w:t>
      </w:r>
      <w:r w:rsidRPr="00B3234D">
        <w:t>-</w:t>
      </w:r>
      <w:r w:rsidR="007A312D" w:rsidRPr="00B3234D">
        <w:t>2008</w:t>
      </w:r>
      <w:r w:rsidRPr="00B3234D">
        <w:t xml:space="preserve"> роки</w:t>
      </w:r>
      <w:r w:rsidR="00B3234D">
        <w:t xml:space="preserve"> (</w:t>
      </w:r>
      <w:r w:rsidRPr="00B3234D">
        <w:t>див</w:t>
      </w:r>
      <w:r w:rsidR="00B3234D" w:rsidRPr="00B3234D">
        <w:t xml:space="preserve">. </w:t>
      </w:r>
      <w:r w:rsidRPr="00B3234D">
        <w:t>додатки 1,2,3,4,5,6</w:t>
      </w:r>
      <w:r w:rsidR="00B3234D" w:rsidRPr="00B3234D">
        <w:t xml:space="preserve">) </w:t>
      </w:r>
      <w:r w:rsidRPr="00B3234D">
        <w:t xml:space="preserve">в таблиці </w:t>
      </w:r>
      <w:r w:rsidR="00B3234D">
        <w:t>2.6</w:t>
      </w:r>
    </w:p>
    <w:p w:rsidR="00B3234D" w:rsidRDefault="003C0FBD" w:rsidP="00B3234D">
      <w:pPr>
        <w:rPr>
          <w:i/>
        </w:rPr>
      </w:pPr>
      <w:r w:rsidRPr="00B3234D">
        <w:rPr>
          <w:i/>
        </w:rPr>
        <w:t xml:space="preserve">Таблиця </w:t>
      </w:r>
      <w:r w:rsidR="00B3234D">
        <w:rPr>
          <w:i/>
        </w:rPr>
        <w:t>2.6</w:t>
      </w:r>
    </w:p>
    <w:p w:rsidR="003C0FBD" w:rsidRPr="00B3234D" w:rsidRDefault="003C0FBD" w:rsidP="00B3234D">
      <w:r w:rsidRPr="00B3234D">
        <w:t xml:space="preserve">Показники ринкової стійкості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Pr="00B3234D">
        <w:t xml:space="preserve">за </w:t>
      </w:r>
      <w:r w:rsidR="007A312D" w:rsidRPr="00B3234D">
        <w:t>2006</w:t>
      </w:r>
      <w:r w:rsidRPr="00B3234D">
        <w:t>-</w:t>
      </w:r>
      <w:r w:rsidR="007A312D" w:rsidRPr="00B3234D">
        <w:t>2008</w:t>
      </w:r>
      <w:r w:rsidRPr="00B3234D">
        <w:t xml:space="preserve"> роки</w:t>
      </w:r>
    </w:p>
    <w:tbl>
      <w:tblPr>
        <w:tblW w:w="9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57" w:type="dxa"/>
        </w:tblCellMar>
        <w:tblLook w:val="0000" w:firstRow="0" w:lastRow="0" w:firstColumn="0" w:lastColumn="0" w:noHBand="0" w:noVBand="0"/>
      </w:tblPr>
      <w:tblGrid>
        <w:gridCol w:w="1488"/>
        <w:gridCol w:w="1620"/>
        <w:gridCol w:w="1620"/>
        <w:gridCol w:w="1620"/>
        <w:gridCol w:w="1620"/>
        <w:gridCol w:w="1361"/>
      </w:tblGrid>
      <w:tr w:rsidR="003C0FBD" w:rsidRPr="00B3234D">
        <w:trPr>
          <w:jc w:val="center"/>
        </w:trPr>
        <w:tc>
          <w:tcPr>
            <w:tcW w:w="1488" w:type="dxa"/>
            <w:tcBorders>
              <w:bottom w:val="nil"/>
            </w:tcBorders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Показники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На 1</w:t>
            </w:r>
            <w:r w:rsidR="00B3234D">
              <w:rPr>
                <w:szCs w:val="24"/>
              </w:rPr>
              <w:t>.01.20</w:t>
            </w:r>
            <w:r w:rsidR="007A312D" w:rsidRPr="00B3234D">
              <w:rPr>
                <w:szCs w:val="24"/>
              </w:rPr>
              <w:t>06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На 1</w:t>
            </w:r>
            <w:r w:rsidR="00B3234D">
              <w:rPr>
                <w:szCs w:val="24"/>
              </w:rPr>
              <w:t>.01.20</w:t>
            </w:r>
            <w:r w:rsidR="007A312D" w:rsidRPr="00B3234D">
              <w:rPr>
                <w:szCs w:val="24"/>
              </w:rPr>
              <w:t>07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На 1</w:t>
            </w:r>
            <w:r w:rsidR="00B3234D">
              <w:rPr>
                <w:szCs w:val="24"/>
              </w:rPr>
              <w:t>.01.20</w:t>
            </w:r>
            <w:r w:rsidR="007A312D" w:rsidRPr="00B3234D">
              <w:rPr>
                <w:szCs w:val="24"/>
              </w:rPr>
              <w:t>08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На 1</w:t>
            </w:r>
            <w:r w:rsidR="00B3234D">
              <w:rPr>
                <w:szCs w:val="24"/>
              </w:rPr>
              <w:t>.01.20</w:t>
            </w:r>
            <w:r w:rsidR="003B148E" w:rsidRPr="00B3234D">
              <w:rPr>
                <w:szCs w:val="24"/>
              </w:rPr>
              <w:t>09</w:t>
            </w:r>
          </w:p>
        </w:tc>
        <w:tc>
          <w:tcPr>
            <w:tcW w:w="1361" w:type="dxa"/>
            <w:tcBorders>
              <w:bottom w:val="nil"/>
            </w:tcBorders>
            <w:shd w:val="pct5" w:color="auto" w:fill="FFFFFF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Відхил</w:t>
            </w:r>
            <w:r w:rsidR="00B3234D" w:rsidRPr="00B3234D">
              <w:rPr>
                <w:szCs w:val="24"/>
              </w:rPr>
              <w:t>.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с</w:t>
            </w:r>
            <w:r>
              <w:rPr>
                <w:szCs w:val="24"/>
              </w:rPr>
              <w:t>.5</w:t>
            </w:r>
            <w:r w:rsidR="003C0FBD" w:rsidRPr="00B3234D">
              <w:rPr>
                <w:szCs w:val="24"/>
              </w:rPr>
              <w:t>-с</w:t>
            </w:r>
            <w:r>
              <w:rPr>
                <w:szCs w:val="24"/>
              </w:rPr>
              <w:t>.2</w:t>
            </w:r>
            <w:r w:rsidRPr="00B3234D">
              <w:rPr>
                <w:szCs w:val="24"/>
              </w:rPr>
              <w:t xml:space="preserve">) </w:t>
            </w:r>
          </w:p>
        </w:tc>
      </w:tr>
      <w:tr w:rsidR="003C0FBD" w:rsidRPr="00B3234D">
        <w:trPr>
          <w:jc w:val="center"/>
        </w:trPr>
        <w:tc>
          <w:tcPr>
            <w:tcW w:w="1488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</w:t>
            </w:r>
          </w:p>
        </w:tc>
        <w:tc>
          <w:tcPr>
            <w:tcW w:w="1620" w:type="dxa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</w:t>
            </w:r>
          </w:p>
        </w:tc>
        <w:tc>
          <w:tcPr>
            <w:tcW w:w="1620" w:type="dxa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</w:t>
            </w:r>
          </w:p>
        </w:tc>
        <w:tc>
          <w:tcPr>
            <w:tcW w:w="1361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</w:t>
            </w:r>
          </w:p>
        </w:tc>
      </w:tr>
      <w:tr w:rsidR="003C0FBD" w:rsidRPr="00B3234D">
        <w:trPr>
          <w:jc w:val="center"/>
        </w:trPr>
        <w:tc>
          <w:tcPr>
            <w:tcW w:w="1488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Коефіцієнт фінансової незалежності</w:t>
            </w:r>
          </w:p>
        </w:tc>
        <w:tc>
          <w:tcPr>
            <w:tcW w:w="162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0,72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112,3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155,6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62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0,85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105,7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124,5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62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0,91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110,7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121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62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0,99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114,3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115,4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361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+ 0,27</w:t>
            </w:r>
          </w:p>
        </w:tc>
      </w:tr>
      <w:tr w:rsidR="003C0FBD" w:rsidRPr="00B3234D">
        <w:trPr>
          <w:jc w:val="center"/>
        </w:trPr>
        <w:tc>
          <w:tcPr>
            <w:tcW w:w="1488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Коефіцієнт фінансової стійкості</w:t>
            </w:r>
          </w:p>
        </w:tc>
        <w:tc>
          <w:tcPr>
            <w:tcW w:w="162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0,72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112,3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155,6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62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0,85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105,7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124,5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62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0,91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110,7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121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62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0,99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114,3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115,4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361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+ 0,27</w:t>
            </w:r>
          </w:p>
        </w:tc>
      </w:tr>
      <w:tr w:rsidR="003C0FBD" w:rsidRPr="00B3234D">
        <w:trPr>
          <w:jc w:val="center"/>
        </w:trPr>
        <w:tc>
          <w:tcPr>
            <w:tcW w:w="1488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Коефіцієнт фінансової залежності</w:t>
            </w:r>
          </w:p>
        </w:tc>
        <w:tc>
          <w:tcPr>
            <w:tcW w:w="162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0,28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43,3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155,6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62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0,15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18,8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124,5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62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0,09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10,3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121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62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0,01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1,1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115,4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361" w:type="dxa"/>
            <w:shd w:val="pct5" w:color="auto" w:fill="FFFFFF"/>
            <w:vAlign w:val="center"/>
          </w:tcPr>
          <w:p w:rsidR="003C0FBD" w:rsidRPr="00B3234D" w:rsidRDefault="00B3234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 xml:space="preserve"> - </w:t>
            </w:r>
            <w:r w:rsidR="003C0FBD" w:rsidRPr="00B3234D">
              <w:rPr>
                <w:szCs w:val="24"/>
              </w:rPr>
              <w:t>0,27</w:t>
            </w:r>
          </w:p>
        </w:tc>
      </w:tr>
      <w:tr w:rsidR="003C0FBD" w:rsidRPr="00B3234D">
        <w:trPr>
          <w:jc w:val="center"/>
        </w:trPr>
        <w:tc>
          <w:tcPr>
            <w:tcW w:w="1488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Плече фінансового важеля</w:t>
            </w:r>
          </w:p>
        </w:tc>
        <w:tc>
          <w:tcPr>
            <w:tcW w:w="162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0,39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43,3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112,3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62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0,17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18,8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105,7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62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0,09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10,3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110,7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62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0,01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1,1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114,3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361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-0,38</w:t>
            </w:r>
          </w:p>
        </w:tc>
      </w:tr>
    </w:tbl>
    <w:p w:rsidR="007A312D" w:rsidRPr="00B3234D" w:rsidRDefault="007A312D" w:rsidP="00B3234D"/>
    <w:p w:rsidR="00B3234D" w:rsidRDefault="003C0FBD" w:rsidP="00B3234D">
      <w:r w:rsidRPr="00B3234D">
        <w:t xml:space="preserve">Проаналізуємо показники стану основних коштів на основі балансів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Pr="00B3234D">
        <w:t xml:space="preserve">за </w:t>
      </w:r>
      <w:r w:rsidR="007A312D" w:rsidRPr="00B3234D">
        <w:t>2006</w:t>
      </w:r>
      <w:r w:rsidRPr="00B3234D">
        <w:t>-</w:t>
      </w:r>
      <w:r w:rsidR="007A312D" w:rsidRPr="00B3234D">
        <w:t>2008</w:t>
      </w:r>
      <w:r w:rsidRPr="00B3234D">
        <w:t xml:space="preserve"> роки в таблиці </w:t>
      </w:r>
      <w:r w:rsidR="00B3234D">
        <w:t>2.7</w:t>
      </w:r>
    </w:p>
    <w:p w:rsidR="00B3234D" w:rsidRDefault="007A312D" w:rsidP="00B3234D">
      <w:pPr>
        <w:rPr>
          <w:i/>
        </w:rPr>
      </w:pPr>
      <w:r w:rsidRPr="00B3234D">
        <w:br w:type="page"/>
      </w:r>
      <w:r w:rsidR="003C0FBD" w:rsidRPr="00B3234D">
        <w:rPr>
          <w:i/>
        </w:rPr>
        <w:t xml:space="preserve">Таблиця </w:t>
      </w:r>
      <w:r w:rsidR="00B3234D">
        <w:rPr>
          <w:i/>
        </w:rPr>
        <w:t>2.7</w:t>
      </w:r>
    </w:p>
    <w:p w:rsidR="003C0FBD" w:rsidRPr="00B3234D" w:rsidRDefault="003C0FBD" w:rsidP="00B3234D">
      <w:r w:rsidRPr="00B3234D">
        <w:t xml:space="preserve">Показники стану основних засобів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Pr="00B3234D">
        <w:t xml:space="preserve">за </w:t>
      </w:r>
      <w:r w:rsidR="007A312D" w:rsidRPr="00B3234D">
        <w:t>2006</w:t>
      </w:r>
      <w:r w:rsidRPr="00B3234D">
        <w:t>-</w:t>
      </w:r>
      <w:r w:rsidR="007A312D" w:rsidRPr="00B3234D">
        <w:t>2008</w:t>
      </w:r>
      <w:r w:rsidRPr="00B3234D">
        <w:t xml:space="preserve"> роки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8"/>
        <w:gridCol w:w="1343"/>
        <w:gridCol w:w="1342"/>
        <w:gridCol w:w="1342"/>
        <w:gridCol w:w="1342"/>
        <w:gridCol w:w="1343"/>
      </w:tblGrid>
      <w:tr w:rsidR="003C0FBD" w:rsidRPr="00B3234D">
        <w:trPr>
          <w:jc w:val="center"/>
        </w:trPr>
        <w:tc>
          <w:tcPr>
            <w:tcW w:w="2616" w:type="dxa"/>
            <w:tcBorders>
              <w:bottom w:val="nil"/>
            </w:tcBorders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Показники</w:t>
            </w:r>
          </w:p>
        </w:tc>
        <w:tc>
          <w:tcPr>
            <w:tcW w:w="1302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На 1</w:t>
            </w:r>
            <w:r w:rsidR="00B3234D">
              <w:rPr>
                <w:szCs w:val="24"/>
              </w:rPr>
              <w:t>.01.20</w:t>
            </w:r>
            <w:r w:rsidR="007A312D" w:rsidRPr="00B3234D">
              <w:rPr>
                <w:szCs w:val="24"/>
              </w:rPr>
              <w:t>06</w:t>
            </w:r>
          </w:p>
        </w:tc>
        <w:tc>
          <w:tcPr>
            <w:tcW w:w="1302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На 1</w:t>
            </w:r>
            <w:r w:rsidR="00B3234D">
              <w:rPr>
                <w:szCs w:val="24"/>
              </w:rPr>
              <w:t>.01.20</w:t>
            </w:r>
            <w:r w:rsidR="007A312D" w:rsidRPr="00B3234D">
              <w:rPr>
                <w:szCs w:val="24"/>
              </w:rPr>
              <w:t>07</w:t>
            </w:r>
          </w:p>
        </w:tc>
        <w:tc>
          <w:tcPr>
            <w:tcW w:w="1302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На 1</w:t>
            </w:r>
            <w:r w:rsidR="00B3234D">
              <w:rPr>
                <w:szCs w:val="24"/>
              </w:rPr>
              <w:t>.01.20</w:t>
            </w:r>
            <w:r w:rsidR="007A312D" w:rsidRPr="00B3234D">
              <w:rPr>
                <w:szCs w:val="24"/>
              </w:rPr>
              <w:t>08</w:t>
            </w:r>
          </w:p>
        </w:tc>
        <w:tc>
          <w:tcPr>
            <w:tcW w:w="1302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На 1</w:t>
            </w:r>
            <w:r w:rsidR="00B3234D">
              <w:rPr>
                <w:szCs w:val="24"/>
              </w:rPr>
              <w:t>.01.20</w:t>
            </w:r>
            <w:r w:rsidR="003B148E" w:rsidRPr="00B3234D">
              <w:rPr>
                <w:szCs w:val="24"/>
              </w:rPr>
              <w:t>09</w:t>
            </w:r>
          </w:p>
        </w:tc>
        <w:tc>
          <w:tcPr>
            <w:tcW w:w="1303" w:type="dxa"/>
            <w:tcBorders>
              <w:bottom w:val="nil"/>
            </w:tcBorders>
            <w:shd w:val="pct5" w:color="auto" w:fill="FFFFFF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Відхил</w:t>
            </w:r>
            <w:r w:rsidR="00B3234D" w:rsidRPr="00B3234D">
              <w:rPr>
                <w:szCs w:val="24"/>
              </w:rPr>
              <w:t>.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с</w:t>
            </w:r>
            <w:r>
              <w:rPr>
                <w:szCs w:val="24"/>
              </w:rPr>
              <w:t>.5</w:t>
            </w:r>
            <w:r w:rsidR="003C0FBD" w:rsidRPr="00B3234D">
              <w:rPr>
                <w:szCs w:val="24"/>
              </w:rPr>
              <w:t>-с</w:t>
            </w:r>
            <w:r>
              <w:rPr>
                <w:szCs w:val="24"/>
              </w:rPr>
              <w:t>.2</w:t>
            </w:r>
            <w:r w:rsidRPr="00B3234D">
              <w:rPr>
                <w:szCs w:val="24"/>
              </w:rPr>
              <w:t xml:space="preserve">) </w:t>
            </w:r>
          </w:p>
        </w:tc>
      </w:tr>
      <w:tr w:rsidR="003C0FBD" w:rsidRPr="00B3234D">
        <w:trPr>
          <w:jc w:val="center"/>
        </w:trPr>
        <w:tc>
          <w:tcPr>
            <w:tcW w:w="2616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</w:t>
            </w:r>
          </w:p>
        </w:tc>
        <w:tc>
          <w:tcPr>
            <w:tcW w:w="1302" w:type="dxa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</w:t>
            </w:r>
          </w:p>
        </w:tc>
        <w:tc>
          <w:tcPr>
            <w:tcW w:w="1302" w:type="dxa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</w:t>
            </w:r>
          </w:p>
        </w:tc>
        <w:tc>
          <w:tcPr>
            <w:tcW w:w="1302" w:type="dxa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</w:t>
            </w:r>
          </w:p>
        </w:tc>
        <w:tc>
          <w:tcPr>
            <w:tcW w:w="1302" w:type="dxa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</w:t>
            </w:r>
          </w:p>
        </w:tc>
        <w:tc>
          <w:tcPr>
            <w:tcW w:w="1303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</w:t>
            </w:r>
          </w:p>
        </w:tc>
      </w:tr>
      <w:tr w:rsidR="003C0FBD" w:rsidRPr="00B3234D">
        <w:trPr>
          <w:jc w:val="center"/>
        </w:trPr>
        <w:tc>
          <w:tcPr>
            <w:tcW w:w="2616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Частка основного капіталу у власному</w:t>
            </w:r>
          </w:p>
        </w:tc>
        <w:tc>
          <w:tcPr>
            <w:tcW w:w="1302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53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60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112,3</w:t>
            </w:r>
            <w:r w:rsidR="003C0FBD" w:rsidRPr="00B3234D">
              <w:rPr>
                <w:szCs w:val="24"/>
              </w:rPr>
              <w:sym w:font="Symbol" w:char="F0B7"/>
            </w:r>
            <w:r w:rsidR="003C0FBD" w:rsidRPr="00B3234D">
              <w:rPr>
                <w:szCs w:val="24"/>
              </w:rPr>
              <w:t>100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302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51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54,4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105,7</w:t>
            </w:r>
            <w:r w:rsidR="003C0FBD" w:rsidRPr="00B3234D">
              <w:rPr>
                <w:szCs w:val="24"/>
              </w:rPr>
              <w:sym w:font="Symbol" w:char="F0B7"/>
            </w:r>
            <w:r w:rsidR="003C0FBD" w:rsidRPr="00B3234D">
              <w:rPr>
                <w:szCs w:val="24"/>
              </w:rPr>
              <w:t>100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302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44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48,8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110,7</w:t>
            </w:r>
            <w:r w:rsidR="003C0FBD" w:rsidRPr="00B3234D">
              <w:rPr>
                <w:szCs w:val="24"/>
              </w:rPr>
              <w:sym w:font="Symbol" w:char="F0B7"/>
            </w:r>
            <w:r w:rsidR="003C0FBD" w:rsidRPr="00B3234D">
              <w:rPr>
                <w:szCs w:val="24"/>
              </w:rPr>
              <w:t>100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302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33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37,6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114,3</w:t>
            </w:r>
            <w:r w:rsidR="003C0FBD" w:rsidRPr="00B3234D">
              <w:rPr>
                <w:szCs w:val="24"/>
              </w:rPr>
              <w:sym w:font="Symbol" w:char="F0B7"/>
            </w:r>
            <w:r w:rsidR="003C0FBD" w:rsidRPr="00B3234D">
              <w:rPr>
                <w:szCs w:val="24"/>
              </w:rPr>
              <w:t>100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303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-20</w:t>
            </w:r>
          </w:p>
        </w:tc>
      </w:tr>
      <w:tr w:rsidR="003C0FBD" w:rsidRPr="00B3234D">
        <w:trPr>
          <w:jc w:val="center"/>
        </w:trPr>
        <w:tc>
          <w:tcPr>
            <w:tcW w:w="2616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Коефіцієнт модернізації</w:t>
            </w:r>
          </w:p>
        </w:tc>
        <w:tc>
          <w:tcPr>
            <w:tcW w:w="1302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0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60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302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5,6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60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302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</w:t>
            </w:r>
            <w:r w:rsidR="00B3234D">
              <w:rPr>
                <w:szCs w:val="24"/>
              </w:rPr>
              <w:t>, 19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11,2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60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302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0,37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22,4</w:t>
            </w: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60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303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+0,37</w:t>
            </w:r>
          </w:p>
        </w:tc>
      </w:tr>
      <w:tr w:rsidR="003C0FBD" w:rsidRPr="00B3234D">
        <w:trPr>
          <w:jc w:val="center"/>
        </w:trPr>
        <w:tc>
          <w:tcPr>
            <w:tcW w:w="2616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Коефіцієнт реальної вартості майна вир-чого призначення</w:t>
            </w:r>
          </w:p>
        </w:tc>
        <w:tc>
          <w:tcPr>
            <w:tcW w:w="1302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0,97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 (</w:t>
            </w:r>
            <w:r w:rsidR="003C0FBD" w:rsidRPr="00B3234D">
              <w:rPr>
                <w:szCs w:val="24"/>
              </w:rPr>
              <w:t>60+90,8</w:t>
            </w:r>
            <w:r w:rsidRPr="00B3234D">
              <w:rPr>
                <w:szCs w:val="24"/>
              </w:rPr>
              <w:t xml:space="preserve">): </w:t>
            </w:r>
            <w:r w:rsidR="003C0FBD" w:rsidRPr="00B3234D">
              <w:rPr>
                <w:szCs w:val="24"/>
              </w:rPr>
              <w:t>155,6</w:t>
            </w:r>
            <w:r w:rsidRPr="00B3234D">
              <w:rPr>
                <w:szCs w:val="24"/>
              </w:rPr>
              <w:t xml:space="preserve">) </w:t>
            </w:r>
          </w:p>
        </w:tc>
        <w:tc>
          <w:tcPr>
            <w:tcW w:w="1302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0,98</w:t>
            </w:r>
          </w:p>
          <w:p w:rsid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 (</w:t>
            </w:r>
            <w:r w:rsidR="003C0FBD" w:rsidRPr="00B3234D">
              <w:rPr>
                <w:szCs w:val="24"/>
              </w:rPr>
              <w:t>54,4+68</w:t>
            </w:r>
            <w:r w:rsidRPr="00B3234D">
              <w:rPr>
                <w:szCs w:val="24"/>
              </w:rPr>
              <w:t>):</w:t>
            </w:r>
          </w:p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124,5</w:t>
            </w:r>
            <w:r w:rsidR="00B3234D" w:rsidRPr="00B3234D">
              <w:rPr>
                <w:szCs w:val="24"/>
              </w:rPr>
              <w:t xml:space="preserve">) </w:t>
            </w:r>
          </w:p>
        </w:tc>
        <w:tc>
          <w:tcPr>
            <w:tcW w:w="1302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0,99</w:t>
            </w:r>
          </w:p>
          <w:p w:rsid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 (</w:t>
            </w:r>
            <w:r w:rsidR="003C0FBD" w:rsidRPr="00B3234D">
              <w:rPr>
                <w:szCs w:val="24"/>
              </w:rPr>
              <w:t>48,8+71</w:t>
            </w:r>
            <w:r w:rsidRPr="00B3234D">
              <w:rPr>
                <w:szCs w:val="24"/>
              </w:rPr>
              <w:t>):</w:t>
            </w:r>
          </w:p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121</w:t>
            </w:r>
          </w:p>
        </w:tc>
        <w:tc>
          <w:tcPr>
            <w:tcW w:w="1302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0,98</w:t>
            </w:r>
          </w:p>
          <w:p w:rsid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 (</w:t>
            </w:r>
            <w:r w:rsidR="003C0FBD" w:rsidRPr="00B3234D">
              <w:rPr>
                <w:szCs w:val="24"/>
              </w:rPr>
              <w:t>37,6+75</w:t>
            </w:r>
            <w:r w:rsidRPr="00B3234D">
              <w:rPr>
                <w:szCs w:val="24"/>
              </w:rPr>
              <w:t>):</w:t>
            </w:r>
          </w:p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115,4</w:t>
            </w:r>
            <w:r w:rsidR="00B3234D" w:rsidRPr="00B3234D">
              <w:rPr>
                <w:szCs w:val="24"/>
              </w:rPr>
              <w:t xml:space="preserve">) </w:t>
            </w:r>
          </w:p>
        </w:tc>
        <w:tc>
          <w:tcPr>
            <w:tcW w:w="1303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+0,01</w:t>
            </w:r>
          </w:p>
        </w:tc>
      </w:tr>
    </w:tbl>
    <w:p w:rsidR="003C0FBD" w:rsidRPr="00B3234D" w:rsidRDefault="003C0FBD" w:rsidP="00B3234D"/>
    <w:p w:rsidR="003C0FBD" w:rsidRPr="00B3234D" w:rsidRDefault="003C0FBD" w:rsidP="00B3234D">
      <w:r w:rsidRPr="00B3234D">
        <w:t xml:space="preserve">Проаналізуємо показники стану оборотних засобів на основі балансів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Pr="00B3234D">
        <w:t xml:space="preserve">за </w:t>
      </w:r>
      <w:r w:rsidR="007A312D" w:rsidRPr="00B3234D">
        <w:t>2006</w:t>
      </w:r>
      <w:r w:rsidRPr="00B3234D">
        <w:t>-</w:t>
      </w:r>
      <w:r w:rsidR="007A312D" w:rsidRPr="00B3234D">
        <w:t>2008</w:t>
      </w:r>
      <w:r w:rsidRPr="00B3234D">
        <w:t xml:space="preserve"> рр</w:t>
      </w:r>
      <w:r w:rsidR="00B3234D" w:rsidRPr="00B3234D">
        <w:t xml:space="preserve">. </w:t>
      </w:r>
      <w:r w:rsidRPr="00B3234D">
        <w:t xml:space="preserve">в таблиці </w:t>
      </w:r>
      <w:r w:rsidR="00B3234D">
        <w:t>2.7</w:t>
      </w:r>
    </w:p>
    <w:p w:rsidR="003C0FBD" w:rsidRPr="00B3234D" w:rsidRDefault="003C0FBD" w:rsidP="00B3234D">
      <w:pPr>
        <w:rPr>
          <w:i/>
        </w:rPr>
      </w:pPr>
      <w:r w:rsidRPr="00B3234D">
        <w:rPr>
          <w:i/>
        </w:rPr>
        <w:t xml:space="preserve">Таблиця </w:t>
      </w:r>
      <w:r w:rsidR="00B3234D">
        <w:rPr>
          <w:i/>
        </w:rPr>
        <w:t>2.7</w:t>
      </w:r>
    </w:p>
    <w:p w:rsidR="003C0FBD" w:rsidRPr="00B3234D" w:rsidRDefault="003C0FBD" w:rsidP="00B3234D">
      <w:r w:rsidRPr="00B3234D">
        <w:t xml:space="preserve">Стан оборотних засобів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Pr="00B3234D">
        <w:t xml:space="preserve">за </w:t>
      </w:r>
      <w:r w:rsidR="007A312D" w:rsidRPr="00B3234D">
        <w:t>2006</w:t>
      </w:r>
      <w:r w:rsidRPr="00B3234D">
        <w:t>-</w:t>
      </w:r>
      <w:r w:rsidR="007A312D" w:rsidRPr="00B3234D">
        <w:t>2008</w:t>
      </w:r>
      <w:r w:rsidRPr="00B3234D">
        <w:t xml:space="preserve"> роки</w:t>
      </w: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34"/>
        <w:gridCol w:w="1310"/>
        <w:gridCol w:w="1311"/>
        <w:gridCol w:w="1310"/>
        <w:gridCol w:w="1311"/>
        <w:gridCol w:w="1311"/>
      </w:tblGrid>
      <w:tr w:rsidR="003C0FBD" w:rsidRPr="00B3234D">
        <w:trPr>
          <w:jc w:val="center"/>
        </w:trPr>
        <w:tc>
          <w:tcPr>
            <w:tcW w:w="2734" w:type="dxa"/>
            <w:tcBorders>
              <w:bottom w:val="nil"/>
            </w:tcBorders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Показники</w:t>
            </w:r>
          </w:p>
        </w:tc>
        <w:tc>
          <w:tcPr>
            <w:tcW w:w="1310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На 1</w:t>
            </w:r>
            <w:r w:rsidR="00B3234D">
              <w:rPr>
                <w:szCs w:val="24"/>
              </w:rPr>
              <w:t>.01.20</w:t>
            </w:r>
            <w:r w:rsidR="007A312D" w:rsidRPr="00B3234D">
              <w:rPr>
                <w:szCs w:val="24"/>
              </w:rPr>
              <w:t>06</w:t>
            </w:r>
          </w:p>
        </w:tc>
        <w:tc>
          <w:tcPr>
            <w:tcW w:w="1311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На 1</w:t>
            </w:r>
            <w:r w:rsidR="00B3234D">
              <w:rPr>
                <w:szCs w:val="24"/>
              </w:rPr>
              <w:t>.01.20</w:t>
            </w:r>
            <w:r w:rsidR="007A312D" w:rsidRPr="00B3234D">
              <w:rPr>
                <w:szCs w:val="24"/>
              </w:rPr>
              <w:t>07</w:t>
            </w:r>
          </w:p>
        </w:tc>
        <w:tc>
          <w:tcPr>
            <w:tcW w:w="1310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На 1</w:t>
            </w:r>
            <w:r w:rsidR="00B3234D">
              <w:rPr>
                <w:szCs w:val="24"/>
              </w:rPr>
              <w:t>.01.20</w:t>
            </w:r>
            <w:r w:rsidR="007A312D" w:rsidRPr="00B3234D">
              <w:rPr>
                <w:szCs w:val="24"/>
              </w:rPr>
              <w:t>08</w:t>
            </w:r>
          </w:p>
        </w:tc>
        <w:tc>
          <w:tcPr>
            <w:tcW w:w="1311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На 1</w:t>
            </w:r>
            <w:r w:rsidR="00B3234D">
              <w:rPr>
                <w:szCs w:val="24"/>
              </w:rPr>
              <w:t>.01.20</w:t>
            </w:r>
            <w:r w:rsidR="003B148E" w:rsidRPr="00B3234D">
              <w:rPr>
                <w:szCs w:val="24"/>
              </w:rPr>
              <w:t>09</w:t>
            </w:r>
          </w:p>
        </w:tc>
        <w:tc>
          <w:tcPr>
            <w:tcW w:w="1311" w:type="dxa"/>
            <w:tcBorders>
              <w:bottom w:val="nil"/>
            </w:tcBorders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Відхил</w:t>
            </w:r>
            <w:r w:rsidR="00B3234D" w:rsidRPr="00B3234D">
              <w:rPr>
                <w:szCs w:val="24"/>
              </w:rPr>
              <w:t>.</w:t>
            </w:r>
            <w:r w:rsidR="00B3234D">
              <w:rPr>
                <w:szCs w:val="24"/>
              </w:rPr>
              <w:t xml:space="preserve"> (</w:t>
            </w:r>
            <w:r w:rsidRPr="00B3234D">
              <w:rPr>
                <w:szCs w:val="24"/>
              </w:rPr>
              <w:t>с</w:t>
            </w:r>
            <w:r w:rsidR="00B3234D">
              <w:rPr>
                <w:szCs w:val="24"/>
              </w:rPr>
              <w:t>.5</w:t>
            </w:r>
            <w:r w:rsidRPr="00B3234D">
              <w:rPr>
                <w:szCs w:val="24"/>
              </w:rPr>
              <w:t>-с</w:t>
            </w:r>
            <w:r w:rsidR="00B3234D">
              <w:rPr>
                <w:szCs w:val="24"/>
              </w:rPr>
              <w:t>.2</w:t>
            </w:r>
            <w:r w:rsidR="00B3234D" w:rsidRPr="00B3234D">
              <w:rPr>
                <w:szCs w:val="24"/>
              </w:rPr>
              <w:t xml:space="preserve">) </w:t>
            </w:r>
          </w:p>
        </w:tc>
      </w:tr>
      <w:tr w:rsidR="003C0FBD" w:rsidRPr="00B3234D">
        <w:trPr>
          <w:jc w:val="center"/>
        </w:trPr>
        <w:tc>
          <w:tcPr>
            <w:tcW w:w="2734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</w:t>
            </w:r>
          </w:p>
        </w:tc>
        <w:tc>
          <w:tcPr>
            <w:tcW w:w="1310" w:type="dxa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</w:t>
            </w:r>
          </w:p>
        </w:tc>
        <w:tc>
          <w:tcPr>
            <w:tcW w:w="1311" w:type="dxa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</w:t>
            </w:r>
          </w:p>
        </w:tc>
        <w:tc>
          <w:tcPr>
            <w:tcW w:w="1310" w:type="dxa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</w:t>
            </w:r>
          </w:p>
        </w:tc>
        <w:tc>
          <w:tcPr>
            <w:tcW w:w="1311" w:type="dxa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</w:t>
            </w:r>
          </w:p>
        </w:tc>
        <w:tc>
          <w:tcPr>
            <w:tcW w:w="1311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</w:t>
            </w:r>
          </w:p>
        </w:tc>
      </w:tr>
      <w:tr w:rsidR="003C0FBD" w:rsidRPr="00B3234D">
        <w:trPr>
          <w:jc w:val="center"/>
        </w:trPr>
        <w:tc>
          <w:tcPr>
            <w:tcW w:w="2734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Коефіцієнт мобільності</w:t>
            </w:r>
          </w:p>
        </w:tc>
        <w:tc>
          <w:tcPr>
            <w:tcW w:w="131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0,47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112,3-60</w:t>
            </w:r>
            <w:r w:rsidRPr="00B3234D">
              <w:rPr>
                <w:szCs w:val="24"/>
              </w:rPr>
              <w:t xml:space="preserve">): </w:t>
            </w:r>
            <w:r w:rsidR="003C0FBD" w:rsidRPr="00B3234D">
              <w:rPr>
                <w:szCs w:val="24"/>
              </w:rPr>
              <w:t>112,3</w:t>
            </w:r>
          </w:p>
        </w:tc>
        <w:tc>
          <w:tcPr>
            <w:tcW w:w="1311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0,49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105,7-54,4</w:t>
            </w:r>
            <w:r w:rsidRPr="00B3234D">
              <w:rPr>
                <w:szCs w:val="24"/>
              </w:rPr>
              <w:t xml:space="preserve">): </w:t>
            </w:r>
            <w:r w:rsidR="003C0FBD" w:rsidRPr="00B3234D">
              <w:rPr>
                <w:szCs w:val="24"/>
              </w:rPr>
              <w:t>105,7</w:t>
            </w:r>
          </w:p>
        </w:tc>
        <w:tc>
          <w:tcPr>
            <w:tcW w:w="131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0,56</w:t>
            </w:r>
          </w:p>
          <w:p w:rsid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110,7-48,8</w:t>
            </w:r>
            <w:r w:rsidRPr="00B3234D">
              <w:rPr>
                <w:szCs w:val="24"/>
              </w:rPr>
              <w:t>):</w:t>
            </w:r>
          </w:p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110,7</w:t>
            </w:r>
          </w:p>
        </w:tc>
        <w:tc>
          <w:tcPr>
            <w:tcW w:w="1311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0,67</w:t>
            </w:r>
          </w:p>
          <w:p w:rsid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114,3-37,6</w:t>
            </w:r>
            <w:r w:rsidRPr="00B3234D">
              <w:rPr>
                <w:szCs w:val="24"/>
              </w:rPr>
              <w:t>):</w:t>
            </w:r>
          </w:p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114,3</w:t>
            </w:r>
          </w:p>
        </w:tc>
        <w:tc>
          <w:tcPr>
            <w:tcW w:w="1311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+0,2</w:t>
            </w:r>
          </w:p>
        </w:tc>
      </w:tr>
      <w:tr w:rsidR="003C0FBD" w:rsidRPr="00B3234D">
        <w:trPr>
          <w:jc w:val="center"/>
        </w:trPr>
        <w:tc>
          <w:tcPr>
            <w:tcW w:w="2734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Забезпеченість матеріальних оборотних фондів власними джерелами фінансування</w:t>
            </w:r>
          </w:p>
        </w:tc>
        <w:tc>
          <w:tcPr>
            <w:tcW w:w="131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0,58</w:t>
            </w:r>
          </w:p>
          <w:p w:rsid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112,3-60</w:t>
            </w:r>
            <w:r w:rsidRPr="00B3234D">
              <w:rPr>
                <w:szCs w:val="24"/>
              </w:rPr>
              <w:t>):</w:t>
            </w:r>
          </w:p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90,8</w:t>
            </w:r>
          </w:p>
        </w:tc>
        <w:tc>
          <w:tcPr>
            <w:tcW w:w="1311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0,75</w:t>
            </w:r>
          </w:p>
          <w:p w:rsid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105,7-54,4</w:t>
            </w:r>
            <w:r w:rsidRPr="00B3234D">
              <w:rPr>
                <w:szCs w:val="24"/>
              </w:rPr>
              <w:t>)</w:t>
            </w:r>
          </w:p>
          <w:p w:rsidR="003C0FBD" w:rsidRPr="00B3234D" w:rsidRDefault="00B3234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 xml:space="preserve">: </w:t>
            </w:r>
            <w:r w:rsidR="003C0FBD" w:rsidRPr="00B3234D">
              <w:rPr>
                <w:szCs w:val="24"/>
              </w:rPr>
              <w:t>68</w:t>
            </w:r>
          </w:p>
        </w:tc>
        <w:tc>
          <w:tcPr>
            <w:tcW w:w="1310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0,87</w:t>
            </w:r>
          </w:p>
          <w:p w:rsid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110,7-48,8</w:t>
            </w:r>
            <w:r w:rsidRPr="00B3234D">
              <w:rPr>
                <w:szCs w:val="24"/>
              </w:rPr>
              <w:t>):</w:t>
            </w:r>
          </w:p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71</w:t>
            </w:r>
          </w:p>
        </w:tc>
        <w:tc>
          <w:tcPr>
            <w:tcW w:w="1311" w:type="dxa"/>
            <w:vAlign w:val="center"/>
          </w:tcPr>
          <w:p w:rsid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1,02</w:t>
            </w:r>
          </w:p>
          <w:p w:rsidR="00B3234D" w:rsidRDefault="00B3234D" w:rsidP="00B3234D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="003C0FBD" w:rsidRPr="00B3234D">
              <w:rPr>
                <w:szCs w:val="24"/>
              </w:rPr>
              <w:t>114,3-37,6</w:t>
            </w:r>
            <w:r w:rsidRPr="00B3234D">
              <w:rPr>
                <w:szCs w:val="24"/>
              </w:rPr>
              <w:t>):</w:t>
            </w:r>
          </w:p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75</w:t>
            </w:r>
          </w:p>
        </w:tc>
        <w:tc>
          <w:tcPr>
            <w:tcW w:w="1311" w:type="dxa"/>
            <w:shd w:val="pct5" w:color="auto" w:fill="FFFFFF"/>
            <w:vAlign w:val="center"/>
          </w:tcPr>
          <w:p w:rsidR="003C0FBD" w:rsidRPr="00B3234D" w:rsidRDefault="003C0FBD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+0,44</w:t>
            </w:r>
          </w:p>
        </w:tc>
      </w:tr>
    </w:tbl>
    <w:p w:rsidR="003C0FBD" w:rsidRPr="00B3234D" w:rsidRDefault="003C0FBD" w:rsidP="00B3234D"/>
    <w:p w:rsidR="00B3234D" w:rsidRDefault="003C0FBD" w:rsidP="00B3234D">
      <w:r w:rsidRPr="00B3234D">
        <w:t>Отже, проаналізувавши фінансовий стан, складемо</w:t>
      </w:r>
      <w:r w:rsidR="00B3234D" w:rsidRPr="00B3234D">
        <w:t xml:space="preserve"> </w:t>
      </w:r>
      <w:r w:rsidRPr="00B3234D">
        <w:t>діаграму, в якій відображатиметься діаграма зміни показників фінансового стану підприємства</w:t>
      </w:r>
      <w:r w:rsidR="00B3234D" w:rsidRPr="00B3234D">
        <w:t>.</w:t>
      </w:r>
    </w:p>
    <w:p w:rsidR="00B3234D" w:rsidRDefault="003C0FBD" w:rsidP="00B3234D">
      <w:r w:rsidRPr="00B3234D">
        <w:t>Як свідчать дані</w:t>
      </w:r>
      <w:r w:rsidR="00B3234D" w:rsidRPr="00B3234D">
        <w:t xml:space="preserve"> </w:t>
      </w:r>
      <w:r w:rsidRPr="00B3234D">
        <w:t>частка власного капіталу, яка виражається в</w:t>
      </w:r>
      <w:r w:rsidR="00B3234D" w:rsidRPr="00B3234D">
        <w:t xml:space="preserve"> </w:t>
      </w:r>
      <w:r w:rsidRPr="00B3234D">
        <w:t>коефіцієнті фінансової незалежності</w:t>
      </w:r>
      <w:r w:rsidR="00B3234D" w:rsidRPr="00B3234D">
        <w:t xml:space="preserve"> </w:t>
      </w:r>
      <w:r w:rsidRPr="00B3234D">
        <w:t>має тенденції до збільшення</w:t>
      </w:r>
      <w:r w:rsidR="00B3234D" w:rsidRPr="00B3234D">
        <w:t xml:space="preserve">. </w:t>
      </w:r>
      <w:r w:rsidRPr="00B3234D">
        <w:t xml:space="preserve">Так за період з </w:t>
      </w:r>
      <w:r w:rsidR="007A312D" w:rsidRPr="00B3234D">
        <w:t>2006</w:t>
      </w:r>
      <w:r w:rsidRPr="00B3234D">
        <w:t xml:space="preserve"> по </w:t>
      </w:r>
      <w:r w:rsidR="007A312D" w:rsidRPr="00B3234D">
        <w:t>2008</w:t>
      </w:r>
      <w:r w:rsidRPr="00B3234D">
        <w:t xml:space="preserve"> рік</w:t>
      </w:r>
      <w:r w:rsidR="00B3234D" w:rsidRPr="00B3234D">
        <w:t xml:space="preserve"> </w:t>
      </w:r>
      <w:r w:rsidRPr="00B3234D">
        <w:t>даний показник збільшився на 0,27 оскільки темпи приросту власного капіталу</w:t>
      </w:r>
      <w:r w:rsidR="00B3234D">
        <w:t xml:space="preserve"> ( (</w:t>
      </w:r>
      <w:r w:rsidRPr="00B3234D">
        <w:t>114,3 • 100</w:t>
      </w:r>
      <w:r w:rsidR="00B3234D" w:rsidRPr="00B3234D">
        <w:t xml:space="preserve">: </w:t>
      </w:r>
      <w:r w:rsidRPr="00B3234D">
        <w:t xml:space="preserve">112,3 </w:t>
      </w:r>
      <w:r w:rsidR="00B3234D">
        <w:t>-</w:t>
      </w:r>
      <w:r w:rsidRPr="00B3234D">
        <w:t>100</w:t>
      </w:r>
      <w:r w:rsidR="00B3234D" w:rsidRPr="00B3234D">
        <w:t xml:space="preserve">) </w:t>
      </w:r>
      <w:r w:rsidRPr="00B3234D">
        <w:t>= 1,78%</w:t>
      </w:r>
      <w:r w:rsidR="00B3234D" w:rsidRPr="00B3234D">
        <w:t xml:space="preserve">) </w:t>
      </w:r>
      <w:r w:rsidRPr="00B3234D">
        <w:t>вищі ніж темпи приросту позичкового капіталу</w:t>
      </w:r>
      <w:r w:rsidR="00B3234D">
        <w:t xml:space="preserve"> (</w:t>
      </w:r>
      <w:r w:rsidRPr="00B3234D">
        <w:t>1,1 • 100</w:t>
      </w:r>
      <w:r w:rsidR="00B3234D" w:rsidRPr="00B3234D">
        <w:t xml:space="preserve">: </w:t>
      </w:r>
      <w:r w:rsidRPr="00B3234D">
        <w:t xml:space="preserve">43,3 </w:t>
      </w:r>
      <w:r w:rsidR="00B3234D">
        <w:t>-</w:t>
      </w:r>
      <w:r w:rsidRPr="00B3234D">
        <w:t xml:space="preserve"> 100</w:t>
      </w:r>
      <w:r w:rsidR="00B3234D" w:rsidRPr="00B3234D">
        <w:t xml:space="preserve">) </w:t>
      </w:r>
      <w:r w:rsidRPr="00B3234D">
        <w:t>=</w:t>
      </w:r>
      <w:r w:rsidR="00B3234D" w:rsidRPr="00B3234D">
        <w:t xml:space="preserve"> - </w:t>
      </w:r>
      <w:r w:rsidRPr="00B3234D">
        <w:t>97,46%</w:t>
      </w:r>
      <w:r w:rsidR="00B3234D" w:rsidRPr="00B3234D">
        <w:t xml:space="preserve">). </w:t>
      </w:r>
      <w:r w:rsidRPr="00B3234D">
        <w:t xml:space="preserve">Оскільки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Pr="00B3234D">
        <w:t>не отримувало довгострокових позик, то</w:t>
      </w:r>
      <w:r w:rsidR="00B3234D" w:rsidRPr="00B3234D">
        <w:t xml:space="preserve"> </w:t>
      </w:r>
      <w:r w:rsidRPr="00B3234D">
        <w:t>коефіцієнт фінансової стійкості</w:t>
      </w:r>
      <w:r w:rsidR="00B3234D" w:rsidRPr="00B3234D">
        <w:t xml:space="preserve"> </w:t>
      </w:r>
      <w:r w:rsidRPr="00B3234D">
        <w:t>дорівнює попередньому показнику</w:t>
      </w:r>
      <w:r w:rsidR="00B3234D" w:rsidRPr="00B3234D">
        <w:t>.</w:t>
      </w:r>
    </w:p>
    <w:p w:rsidR="00B3234D" w:rsidRDefault="003C0FBD" w:rsidP="00B3234D">
      <w:r w:rsidRPr="00B3234D">
        <w:t>Коефіцієнт фінансової залежності є зворотнім від вище згадуваних показників</w:t>
      </w:r>
      <w:r w:rsidR="00B3234D" w:rsidRPr="00B3234D">
        <w:t xml:space="preserve">. </w:t>
      </w:r>
      <w:r w:rsidRPr="00B3234D">
        <w:t>Так</w:t>
      </w:r>
      <w:r w:rsidR="00B3234D" w:rsidRPr="00B3234D">
        <w:t xml:space="preserve"> </w:t>
      </w:r>
      <w:r w:rsidRPr="00B3234D">
        <w:t xml:space="preserve">даний показник на початок </w:t>
      </w:r>
      <w:r w:rsidR="007A312D" w:rsidRPr="00B3234D">
        <w:t>2006</w:t>
      </w:r>
      <w:r w:rsidRPr="00B3234D">
        <w:t xml:space="preserve"> року становив 0,28</w:t>
      </w:r>
      <w:r w:rsidR="00B3234D" w:rsidRPr="00B3234D">
        <w:t>,</w:t>
      </w:r>
      <w:r w:rsidRPr="00B3234D">
        <w:t xml:space="preserve"> а на початок </w:t>
      </w:r>
      <w:r w:rsidR="003B148E" w:rsidRPr="00B3234D">
        <w:t>2009</w:t>
      </w:r>
      <w:r w:rsidRPr="00B3234D">
        <w:t xml:space="preserve"> року зменшився на 0,27 та становив 0,1</w:t>
      </w:r>
      <w:r w:rsidR="00B3234D" w:rsidRPr="00B3234D">
        <w:t>.</w:t>
      </w:r>
    </w:p>
    <w:p w:rsidR="00B3234D" w:rsidRDefault="003C0FBD" w:rsidP="00B3234D">
      <w:r w:rsidRPr="00B3234D">
        <w:t>Плече фінансового важеля є</w:t>
      </w:r>
      <w:r w:rsidR="00B3234D" w:rsidRPr="00B3234D">
        <w:t xml:space="preserve"> </w:t>
      </w:r>
      <w:r w:rsidRPr="00B3234D">
        <w:t>найвагомішим показником і свідчить про автономність підприємства</w:t>
      </w:r>
      <w:r w:rsidR="00B3234D" w:rsidRPr="00B3234D">
        <w:t xml:space="preserve">. </w:t>
      </w:r>
      <w:r w:rsidRPr="00B3234D">
        <w:t xml:space="preserve">Так, згідно таблиці </w:t>
      </w:r>
      <w:r w:rsidR="00B3234D">
        <w:t xml:space="preserve">2.9 </w:t>
      </w:r>
      <w:r w:rsidRPr="00B3234D">
        <w:t xml:space="preserve">даний показник протягом досліджуваного року зменшився на 0,38, і на початок </w:t>
      </w:r>
      <w:r w:rsidR="003B148E" w:rsidRPr="00B3234D">
        <w:t>2009</w:t>
      </w:r>
      <w:r w:rsidRPr="00B3234D">
        <w:t xml:space="preserve"> року становить 0,01</w:t>
      </w:r>
      <w:r w:rsidR="00B3234D" w:rsidRPr="00B3234D">
        <w:t>.</w:t>
      </w:r>
    </w:p>
    <w:p w:rsidR="00B3234D" w:rsidRDefault="003C0FBD" w:rsidP="00B3234D">
      <w:r w:rsidRPr="00B3234D">
        <w:t xml:space="preserve">Дані розрахунку свідчать, що як на початок </w:t>
      </w:r>
      <w:r w:rsidR="007A312D" w:rsidRPr="00B3234D">
        <w:t>2006</w:t>
      </w:r>
      <w:r w:rsidRPr="00B3234D">
        <w:t xml:space="preserve"> року так і на початок </w:t>
      </w:r>
      <w:r w:rsidR="003B148E" w:rsidRPr="00B3234D">
        <w:t>2009</w:t>
      </w:r>
      <w:r w:rsidRPr="00B3234D">
        <w:t xml:space="preserve"> року основний капітал повністю сформований за рахунок власних джерел</w:t>
      </w:r>
      <w:r w:rsidR="00B3234D" w:rsidRPr="00B3234D">
        <w:t xml:space="preserve">. </w:t>
      </w:r>
      <w:r w:rsidRPr="00B3234D">
        <w:t xml:space="preserve">На початок </w:t>
      </w:r>
      <w:r w:rsidR="007A312D" w:rsidRPr="00B3234D">
        <w:t>2006</w:t>
      </w:r>
      <w:r w:rsidRPr="00B3234D">
        <w:t xml:space="preserve"> року власний капітал у 1,87 рази</w:t>
      </w:r>
      <w:r w:rsidR="00B3234D">
        <w:t xml:space="preserve"> (</w:t>
      </w:r>
      <w:r w:rsidRPr="00B3234D">
        <w:t>112,3</w:t>
      </w:r>
      <w:r w:rsidR="00B3234D" w:rsidRPr="00B3234D">
        <w:t xml:space="preserve">: </w:t>
      </w:r>
      <w:r w:rsidRPr="00B3234D">
        <w:t>60</w:t>
      </w:r>
      <w:r w:rsidR="00B3234D" w:rsidRPr="00B3234D">
        <w:t xml:space="preserve">) </w:t>
      </w:r>
      <w:r w:rsidRPr="00B3234D">
        <w:t xml:space="preserve">перевищував вартість основних фондів, на початок </w:t>
      </w:r>
      <w:r w:rsidR="007A312D" w:rsidRPr="00B3234D">
        <w:t>2007</w:t>
      </w:r>
      <w:r w:rsidRPr="00B3234D">
        <w:t xml:space="preserve"> року </w:t>
      </w:r>
      <w:r w:rsidR="00B3234D">
        <w:t>-</w:t>
      </w:r>
      <w:r w:rsidRPr="00B3234D">
        <w:t xml:space="preserve"> у 1,94 рази</w:t>
      </w:r>
      <w:r w:rsidR="00B3234D">
        <w:t xml:space="preserve"> (</w:t>
      </w:r>
      <w:r w:rsidRPr="00B3234D">
        <w:t>105,7</w:t>
      </w:r>
      <w:r w:rsidR="00B3234D" w:rsidRPr="00B3234D">
        <w:t xml:space="preserve">: </w:t>
      </w:r>
      <w:r w:rsidRPr="00B3234D">
        <w:t>54,4</w:t>
      </w:r>
      <w:r w:rsidR="00B3234D" w:rsidRPr="00B3234D">
        <w:t xml:space="preserve">), </w:t>
      </w:r>
      <w:r w:rsidRPr="00B3234D">
        <w:t xml:space="preserve">на початок </w:t>
      </w:r>
      <w:r w:rsidR="007A312D" w:rsidRPr="00B3234D">
        <w:t>2008</w:t>
      </w:r>
      <w:r w:rsidRPr="00B3234D">
        <w:t xml:space="preserve"> року</w:t>
      </w:r>
      <w:r w:rsidR="00B3234D" w:rsidRPr="00B3234D">
        <w:t xml:space="preserve"> - </w:t>
      </w:r>
      <w:r w:rsidRPr="00B3234D">
        <w:t>у 3,04 рази</w:t>
      </w:r>
      <w:r w:rsidR="00B3234D">
        <w:t xml:space="preserve"> (</w:t>
      </w:r>
      <w:r w:rsidRPr="00B3234D">
        <w:t>114,3</w:t>
      </w:r>
      <w:r w:rsidR="00B3234D" w:rsidRPr="00B3234D">
        <w:t xml:space="preserve">: </w:t>
      </w:r>
      <w:r w:rsidRPr="00B3234D">
        <w:t>37,6</w:t>
      </w:r>
      <w:r w:rsidR="00B3234D" w:rsidRPr="00B3234D">
        <w:t>).</w:t>
      </w:r>
    </w:p>
    <w:p w:rsidR="00B3234D" w:rsidRDefault="003C0FBD" w:rsidP="00B3234D">
      <w:r w:rsidRPr="00B3234D">
        <w:t>Збільшення коефіцієнта модернізації на 0,37 свідчить про незначне підвищення вивільнення коштів, іммобілізованих в основні фонди</w:t>
      </w:r>
      <w:r w:rsidR="00B3234D" w:rsidRPr="00B3234D">
        <w:t>.</w:t>
      </w:r>
    </w:p>
    <w:p w:rsidR="00B3234D" w:rsidRDefault="003C0FBD" w:rsidP="00B3234D">
      <w:r w:rsidRPr="00B3234D">
        <w:t>Господарська практика показує</w:t>
      </w:r>
      <w:r w:rsidR="00B3234D" w:rsidRPr="00B3234D">
        <w:t xml:space="preserve">, </w:t>
      </w:r>
      <w:r w:rsidRPr="00B3234D">
        <w:t>що для промислових підприємств нормальним значенням</w:t>
      </w:r>
      <w:r w:rsidR="00B3234D" w:rsidRPr="00B3234D">
        <w:t xml:space="preserve"> </w:t>
      </w:r>
      <w:r w:rsidRPr="00B3234D">
        <w:t>коефіцієнта реального значення майна виробничого призначення слід вважати більшим-рівним 0,5</w:t>
      </w:r>
      <w:r w:rsidR="00B3234D" w:rsidRPr="00B3234D">
        <w:t xml:space="preserve">. </w:t>
      </w:r>
      <w:r w:rsidRPr="00B3234D">
        <w:t>В нашому випадку він</w:t>
      </w:r>
      <w:r w:rsidR="00B3234D" w:rsidRPr="00B3234D">
        <w:t xml:space="preserve"> </w:t>
      </w:r>
      <w:r w:rsidRPr="00B3234D">
        <w:t xml:space="preserve">протягом 3-х років коливається на рівні 0,97 </w:t>
      </w:r>
      <w:r w:rsidR="00B3234D">
        <w:t>-</w:t>
      </w:r>
      <w:r w:rsidRPr="00B3234D">
        <w:t xml:space="preserve"> 0,99, що свідчить про</w:t>
      </w:r>
      <w:r w:rsidR="00B3234D" w:rsidRPr="00B3234D">
        <w:t xml:space="preserve"> </w:t>
      </w:r>
      <w:r w:rsidRPr="00B3234D">
        <w:t>дуже високий рівень матеріало</w:t>
      </w:r>
      <w:r w:rsidR="00B3234D" w:rsidRPr="00B3234D">
        <w:t xml:space="preserve"> - </w:t>
      </w:r>
      <w:r w:rsidRPr="00B3234D">
        <w:t>і фондовіддачі</w:t>
      </w:r>
      <w:r w:rsidR="00B3234D" w:rsidRPr="00B3234D">
        <w:t>.</w:t>
      </w:r>
    </w:p>
    <w:p w:rsidR="00B3234D" w:rsidRDefault="003C0FBD" w:rsidP="00B3234D">
      <w:r w:rsidRPr="00B3234D">
        <w:t>Частка власного оборотного капіталу в загальній його сумі з кожним роком збільшується</w:t>
      </w:r>
      <w:r w:rsidR="00B3234D" w:rsidRPr="00B3234D">
        <w:t xml:space="preserve">. </w:t>
      </w:r>
      <w:r w:rsidRPr="00B3234D">
        <w:t xml:space="preserve">Ми бачимо, що в </w:t>
      </w:r>
      <w:r w:rsidR="007A312D" w:rsidRPr="00B3234D">
        <w:t>2006</w:t>
      </w:r>
      <w:r w:rsidRPr="00B3234D">
        <w:t>-</w:t>
      </w:r>
      <w:r w:rsidR="007A312D" w:rsidRPr="00B3234D">
        <w:t>2008</w:t>
      </w:r>
      <w:r w:rsidRPr="00B3234D">
        <w:t xml:space="preserve"> році цей показник був трішки нижчим рекомендованого коефіцієнта</w:t>
      </w:r>
      <w:r w:rsidR="00B3234D">
        <w:t xml:space="preserve"> (</w:t>
      </w:r>
      <w:r w:rsidRPr="00B3234D">
        <w:t>0,5</w:t>
      </w:r>
      <w:r w:rsidR="00B3234D" w:rsidRPr="00B3234D">
        <w:t xml:space="preserve">) </w:t>
      </w:r>
      <w:r w:rsidRPr="00B3234D">
        <w:t xml:space="preserve">але за </w:t>
      </w:r>
      <w:r w:rsidR="007A312D" w:rsidRPr="00B3234D">
        <w:t>2008</w:t>
      </w:r>
      <w:r w:rsidRPr="00B3234D">
        <w:t xml:space="preserve"> рік він значно зріс і вже на початок </w:t>
      </w:r>
      <w:r w:rsidR="003B148E" w:rsidRPr="00B3234D">
        <w:t>2009</w:t>
      </w:r>
      <w:r w:rsidRPr="00B3234D">
        <w:t xml:space="preserve"> року становив 0,67</w:t>
      </w:r>
      <w:r w:rsidR="00B3234D" w:rsidRPr="00B3234D">
        <w:t xml:space="preserve">. </w:t>
      </w:r>
      <w:r w:rsidRPr="00B3234D">
        <w:t>Це заслуговує позитивної оцінки</w:t>
      </w:r>
      <w:r w:rsidR="00B3234D" w:rsidRPr="00B3234D">
        <w:t>.</w:t>
      </w:r>
    </w:p>
    <w:p w:rsidR="00B3234D" w:rsidRDefault="003C0FBD" w:rsidP="00B3234D">
      <w:r w:rsidRPr="00B3234D">
        <w:t>Аналіз забезпечення матеріальних оборотних коштів власним капіталом показав, що матеріальні оборотні фонди повністю забезпечені власними джерелами фінансування</w:t>
      </w:r>
      <w:r w:rsidR="00B3234D" w:rsidRPr="00B3234D">
        <w:t xml:space="preserve">. </w:t>
      </w:r>
      <w:r w:rsidRPr="00B3234D">
        <w:t xml:space="preserve">Даний коефіцієнт протягом 3-х років зріс на 0,44 і на кінець </w:t>
      </w:r>
      <w:r w:rsidR="007A312D" w:rsidRPr="00B3234D">
        <w:t>2008</w:t>
      </w:r>
      <w:r w:rsidRPr="00B3234D">
        <w:t>року становив 1,02</w:t>
      </w:r>
      <w:r w:rsidR="00B3234D" w:rsidRPr="00B3234D">
        <w:t xml:space="preserve">. </w:t>
      </w:r>
      <w:r w:rsidRPr="00B3234D">
        <w:t>Це означає, що підприємство відчуває нестачу товарів для здійснення нормального реалізації</w:t>
      </w:r>
      <w:r w:rsidR="00B3234D" w:rsidRPr="00B3234D">
        <w:t>.</w:t>
      </w:r>
    </w:p>
    <w:p w:rsidR="003C0FBD" w:rsidRPr="00B3234D" w:rsidRDefault="00B3234D" w:rsidP="00B3234D">
      <w:pPr>
        <w:rPr>
          <w:i/>
        </w:rPr>
      </w:pPr>
      <w:r>
        <w:rPr>
          <w:i/>
        </w:rPr>
        <w:t xml:space="preserve">2.4 </w:t>
      </w:r>
      <w:r w:rsidR="003C0FBD" w:rsidRPr="00B3234D">
        <w:rPr>
          <w:i/>
        </w:rPr>
        <w:t>Оцінка ефективності фінансово-господарської діяльності підприємства</w:t>
      </w:r>
    </w:p>
    <w:p w:rsidR="00B3234D" w:rsidRDefault="003C0FBD" w:rsidP="00B3234D">
      <w:r w:rsidRPr="00B3234D">
        <w:t>Рентабельність</w:t>
      </w:r>
      <w:r w:rsidR="00B3234D" w:rsidRPr="00B3234D">
        <w:t xml:space="preserve"> - </w:t>
      </w:r>
      <w:r w:rsidRPr="00B3234D">
        <w:t>це відносний показник ефективності роботи підприємства, котрий у загальній формі обчислюється як відношення прибутку до витрат</w:t>
      </w:r>
      <w:r w:rsidR="00B3234D">
        <w:t xml:space="preserve"> (</w:t>
      </w:r>
      <w:r w:rsidRPr="00B3234D">
        <w:t>ресурсів</w:t>
      </w:r>
      <w:r w:rsidR="00B3234D" w:rsidRPr="00B3234D">
        <w:t xml:space="preserve">). </w:t>
      </w:r>
      <w:r w:rsidRPr="00B3234D">
        <w:t>Рентабельність має кілька модифікованих форм залежно від того, які саме прибуток і ресурси</w:t>
      </w:r>
      <w:r w:rsidR="00B3234D">
        <w:t xml:space="preserve"> (</w:t>
      </w:r>
      <w:r w:rsidRPr="00B3234D">
        <w:t>витрати</w:t>
      </w:r>
      <w:r w:rsidR="00B3234D" w:rsidRPr="00B3234D">
        <w:t xml:space="preserve">) </w:t>
      </w:r>
      <w:r w:rsidRPr="00B3234D">
        <w:t>використовують у розрахунках</w:t>
      </w:r>
      <w:r w:rsidR="00B3234D" w:rsidRPr="00B3234D">
        <w:t>.</w:t>
      </w:r>
    </w:p>
    <w:p w:rsidR="00B3234D" w:rsidRDefault="003C0FBD" w:rsidP="00B3234D">
      <w:r w:rsidRPr="00B3234D">
        <w:t>Рентабельність</w:t>
      </w:r>
      <w:r w:rsidR="00B3234D" w:rsidRPr="00B3234D">
        <w:t xml:space="preserve"> - </w:t>
      </w:r>
      <w:r w:rsidRPr="00B3234D">
        <w:t>це відносний показник ефективності роботи підприємства, котрий у загальній формі обчислюється як відношення прибутку до витрат</w:t>
      </w:r>
      <w:r w:rsidR="00B3234D">
        <w:t xml:space="preserve"> (</w:t>
      </w:r>
      <w:r w:rsidRPr="00B3234D">
        <w:t>ресурсів</w:t>
      </w:r>
      <w:r w:rsidR="00B3234D" w:rsidRPr="00B3234D">
        <w:t xml:space="preserve">). </w:t>
      </w:r>
      <w:r w:rsidRPr="00B3234D">
        <w:t>Рентабельність має кілька модифікованих форм залежно від того, які саме прибуток і ресурси</w:t>
      </w:r>
      <w:r w:rsidR="00B3234D">
        <w:t xml:space="preserve"> (</w:t>
      </w:r>
      <w:r w:rsidRPr="00B3234D">
        <w:t>витрати</w:t>
      </w:r>
      <w:r w:rsidR="00B3234D" w:rsidRPr="00B3234D">
        <w:t xml:space="preserve">) </w:t>
      </w:r>
      <w:r w:rsidRPr="00B3234D">
        <w:t>використовують у розрахунках</w:t>
      </w:r>
      <w:r w:rsidR="00B3234D" w:rsidRPr="00B3234D">
        <w:t>.</w:t>
      </w:r>
    </w:p>
    <w:p w:rsidR="00B3234D" w:rsidRDefault="003C0FBD" w:rsidP="00B3234D">
      <w:r w:rsidRPr="00B3234D">
        <w:t>Передусім виокремлюють рентабельність інвестованих ресурсів</w:t>
      </w:r>
      <w:r w:rsidR="00B3234D">
        <w:t xml:space="preserve"> (</w:t>
      </w:r>
      <w:r w:rsidRPr="00B3234D">
        <w:t>капіталу</w:t>
      </w:r>
      <w:r w:rsidR="00B3234D" w:rsidRPr="00B3234D">
        <w:t xml:space="preserve">) </w:t>
      </w:r>
      <w:r w:rsidRPr="00B3234D">
        <w:t>і рентабельність продукції</w:t>
      </w:r>
      <w:r w:rsidR="00B3234D" w:rsidRPr="00B3234D">
        <w:t xml:space="preserve">. </w:t>
      </w:r>
      <w:r w:rsidRPr="00B3234D">
        <w:t>Рентабельність інвестованих ресурсів</w:t>
      </w:r>
      <w:r w:rsidR="00B3234D">
        <w:t xml:space="preserve"> (</w:t>
      </w:r>
      <w:r w:rsidRPr="00B3234D">
        <w:t>капіталу</w:t>
      </w:r>
      <w:r w:rsidR="00B3234D" w:rsidRPr="00B3234D">
        <w:t xml:space="preserve">) </w:t>
      </w:r>
      <w:r w:rsidRPr="00B3234D">
        <w:t>обчислюється в кількох модифікаціях</w:t>
      </w:r>
      <w:r w:rsidR="00B3234D" w:rsidRPr="00B3234D">
        <w:t xml:space="preserve">: </w:t>
      </w:r>
      <w:r w:rsidRPr="00B3234D">
        <w:t>рентабельність активів, рентабельність власного капіталу, рентабельність акціонерного капіталу</w:t>
      </w:r>
      <w:r w:rsidR="00B3234D" w:rsidRPr="00B3234D">
        <w:t>.</w:t>
      </w:r>
    </w:p>
    <w:p w:rsidR="00B3234D" w:rsidRDefault="003C0FBD" w:rsidP="00B3234D">
      <w:r w:rsidRPr="00B3234D">
        <w:t>Рентабельність активів</w:t>
      </w:r>
      <w:r w:rsidR="00B3234D">
        <w:t xml:space="preserve"> (</w:t>
      </w:r>
      <w:r w:rsidRPr="00B3234D">
        <w:t>Ра</w:t>
      </w:r>
      <w:r w:rsidR="00B3234D" w:rsidRPr="00B3234D">
        <w:t xml:space="preserve">) </w:t>
      </w:r>
      <w:r w:rsidRPr="00B3234D">
        <w:t>характеризує ефективність використання всього наявного майна підприємства</w:t>
      </w:r>
      <w:r w:rsidR="00B3234D" w:rsidRPr="00B3234D">
        <w:t>.</w:t>
      </w:r>
    </w:p>
    <w:p w:rsidR="00B3234D" w:rsidRDefault="003C0FBD" w:rsidP="00B3234D">
      <w:r w:rsidRPr="00B3234D">
        <w:t>Обчислюючи цей показник, виходять як із загального</w:t>
      </w:r>
      <w:r w:rsidR="00B3234D">
        <w:t xml:space="preserve"> (</w:t>
      </w:r>
      <w:r w:rsidRPr="00B3234D">
        <w:t>до оподаткування</w:t>
      </w:r>
      <w:r w:rsidR="00B3234D" w:rsidRPr="00B3234D">
        <w:t>),</w:t>
      </w:r>
      <w:r w:rsidRPr="00B3234D">
        <w:t xml:space="preserve"> так і з чистого</w:t>
      </w:r>
      <w:r w:rsidR="00B3234D">
        <w:t xml:space="preserve"> (</w:t>
      </w:r>
      <w:r w:rsidRPr="00B3234D">
        <w:t>після оподаткування</w:t>
      </w:r>
      <w:r w:rsidR="00B3234D" w:rsidRPr="00B3234D">
        <w:t xml:space="preserve">) </w:t>
      </w:r>
      <w:r w:rsidRPr="00B3234D">
        <w:t>прибутку</w:t>
      </w:r>
      <w:r w:rsidR="00B3234D" w:rsidRPr="00B3234D">
        <w:t xml:space="preserve">. </w:t>
      </w:r>
      <w:r w:rsidRPr="00B3234D">
        <w:t>Єдиного методичного підходу тут не існує</w:t>
      </w:r>
      <w:r w:rsidR="00B3234D" w:rsidRPr="00B3234D">
        <w:t xml:space="preserve">. </w:t>
      </w:r>
      <w:r w:rsidRPr="00B3234D">
        <w:t>Тому треба обов'язково зазначити, який саме прибуток узято</w:t>
      </w:r>
      <w:r w:rsidR="00B3234D" w:rsidRPr="00B3234D">
        <w:t>.</w:t>
      </w:r>
    </w:p>
    <w:p w:rsidR="003C0FBD" w:rsidRPr="00B3234D" w:rsidRDefault="007A312D" w:rsidP="00B3234D">
      <w:pPr>
        <w:rPr>
          <w:i/>
        </w:rPr>
      </w:pPr>
      <w:r w:rsidRPr="00B3234D">
        <w:br w:type="page"/>
      </w:r>
      <w:r w:rsidR="003C0FBD" w:rsidRPr="00B3234D">
        <w:rPr>
          <w:i/>
        </w:rPr>
        <w:t xml:space="preserve">Таблиця </w:t>
      </w:r>
      <w:r w:rsidR="00B3234D">
        <w:rPr>
          <w:i/>
        </w:rPr>
        <w:t>2.8</w:t>
      </w:r>
    </w:p>
    <w:p w:rsidR="003C0FBD" w:rsidRPr="00B3234D" w:rsidRDefault="003C0FBD" w:rsidP="00B3234D">
      <w:r w:rsidRPr="00B3234D">
        <w:t>Розрахунок показників при оцінці результативності діяльності підприємства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4"/>
        <w:gridCol w:w="6914"/>
      </w:tblGrid>
      <w:tr w:rsidR="003C0FBD" w:rsidRPr="00B3234D">
        <w:tc>
          <w:tcPr>
            <w:tcW w:w="2554" w:type="dxa"/>
            <w:vAlign w:val="center"/>
          </w:tcPr>
          <w:p w:rsidR="003C0FBD" w:rsidRPr="00B3234D" w:rsidRDefault="003C0FBD" w:rsidP="00B3234D">
            <w:r w:rsidRPr="00B3234D">
              <w:t>Показники</w:t>
            </w:r>
          </w:p>
        </w:tc>
        <w:tc>
          <w:tcPr>
            <w:tcW w:w="6914" w:type="dxa"/>
            <w:vAlign w:val="center"/>
          </w:tcPr>
          <w:p w:rsidR="003C0FBD" w:rsidRPr="00B3234D" w:rsidRDefault="003C0FBD" w:rsidP="00B3234D">
            <w:r w:rsidRPr="00B3234D">
              <w:t>Формула та порядок розрахунку за П</w:t>
            </w:r>
            <w:r w:rsidR="00B3234D">
              <w:t xml:space="preserve"> (</w:t>
            </w:r>
            <w:r w:rsidRPr="00B3234D">
              <w:t>С</w:t>
            </w:r>
            <w:r w:rsidR="00B3234D" w:rsidRPr="00B3234D">
              <w:t xml:space="preserve">) </w:t>
            </w:r>
            <w:r w:rsidRPr="00B3234D">
              <w:t>БУ</w:t>
            </w:r>
          </w:p>
        </w:tc>
      </w:tr>
      <w:tr w:rsidR="003C0FBD" w:rsidRPr="00B3234D">
        <w:tc>
          <w:tcPr>
            <w:tcW w:w="2554" w:type="dxa"/>
            <w:vAlign w:val="center"/>
          </w:tcPr>
          <w:p w:rsidR="003C0FBD" w:rsidRPr="00B3234D" w:rsidRDefault="003C0FBD" w:rsidP="00B3234D">
            <w:r w:rsidRPr="00B3234D">
              <w:t xml:space="preserve">Рентабельність активів </w:t>
            </w:r>
          </w:p>
        </w:tc>
        <w:tc>
          <w:tcPr>
            <w:tcW w:w="6914" w:type="dxa"/>
            <w:vAlign w:val="center"/>
          </w:tcPr>
          <w:p w:rsidR="003C0FBD" w:rsidRPr="00B3234D" w:rsidRDefault="003C0FBD" w:rsidP="00B3234D">
            <w:r w:rsidRPr="00B3234D">
              <w:t>Відношення прибутку до власного капіталу</w:t>
            </w:r>
            <w:r w:rsidR="00B3234D" w:rsidRPr="00B3234D">
              <w:t xml:space="preserve">: </w:t>
            </w:r>
            <w:r w:rsidRPr="00B3234D">
              <w:t>Рядок 220</w:t>
            </w:r>
            <w:r w:rsidR="00B3234D">
              <w:t xml:space="preserve"> (</w:t>
            </w:r>
            <w:r w:rsidRPr="00B3234D">
              <w:t>225</w:t>
            </w:r>
            <w:r w:rsidR="00B3234D" w:rsidRPr="00B3234D">
              <w:t xml:space="preserve">) </w:t>
            </w:r>
            <w:r w:rsidRPr="00B3234D">
              <w:t>ф</w:t>
            </w:r>
            <w:r w:rsidR="00B3234D">
              <w:t>.2</w:t>
            </w:r>
            <w:r w:rsidRPr="00B3234D">
              <w:t>/380 р</w:t>
            </w:r>
            <w:r w:rsidR="00B3234D">
              <w:t>.1</w:t>
            </w:r>
            <w:r w:rsidRPr="00B3234D">
              <w:t xml:space="preserve"> пасиву балансу </w:t>
            </w:r>
          </w:p>
        </w:tc>
      </w:tr>
      <w:tr w:rsidR="003C0FBD" w:rsidRPr="00B3234D">
        <w:tc>
          <w:tcPr>
            <w:tcW w:w="2554" w:type="dxa"/>
            <w:vAlign w:val="center"/>
          </w:tcPr>
          <w:p w:rsidR="003C0FBD" w:rsidRPr="00B3234D" w:rsidRDefault="003C0FBD" w:rsidP="00B3234D">
            <w:r w:rsidRPr="00B3234D">
              <w:t>Рентабельність власного капіталу</w:t>
            </w:r>
          </w:p>
        </w:tc>
        <w:tc>
          <w:tcPr>
            <w:tcW w:w="6914" w:type="dxa"/>
            <w:vAlign w:val="center"/>
          </w:tcPr>
          <w:p w:rsidR="003C0FBD" w:rsidRPr="00B3234D" w:rsidRDefault="003C0FBD" w:rsidP="00B3234D">
            <w:r w:rsidRPr="00B3234D">
              <w:t>Рядок 220</w:t>
            </w:r>
            <w:r w:rsidR="00B3234D">
              <w:t xml:space="preserve"> (</w:t>
            </w:r>
            <w:r w:rsidRPr="00B3234D">
              <w:t>225</w:t>
            </w:r>
            <w:r w:rsidR="00B3234D" w:rsidRPr="00B3234D">
              <w:t xml:space="preserve">) </w:t>
            </w:r>
            <w:r w:rsidRPr="00B3234D">
              <w:t>ф</w:t>
            </w:r>
            <w:r w:rsidR="00B3234D">
              <w:t>.2</w:t>
            </w:r>
            <w:r w:rsidRPr="00B3234D">
              <w:t>/</w:t>
            </w:r>
            <w:r w:rsidR="00B3234D">
              <w:t xml:space="preserve"> (</w:t>
            </w:r>
            <w:r w:rsidRPr="00B3234D">
              <w:t>300</w:t>
            </w:r>
            <w:r w:rsidR="00B3234D">
              <w:t xml:space="preserve"> (</w:t>
            </w:r>
            <w:r w:rsidRPr="00B3234D">
              <w:t>310</w:t>
            </w:r>
            <w:r w:rsidR="00B3234D" w:rsidRPr="00B3234D">
              <w:t xml:space="preserve">) </w:t>
            </w:r>
            <w:r w:rsidRPr="00B3234D">
              <w:t>р</w:t>
            </w:r>
            <w:r w:rsidR="00B3234D">
              <w:t>.1</w:t>
            </w:r>
            <w:r w:rsidRPr="00B3234D">
              <w:t xml:space="preserve"> пасиву балансу ф</w:t>
            </w:r>
            <w:r w:rsidR="00B3234D">
              <w:t>.1</w:t>
            </w:r>
            <w:r w:rsidRPr="00B3234D">
              <w:t xml:space="preserve"> </w:t>
            </w:r>
            <w:r w:rsidR="00B3234D">
              <w:t>-</w:t>
            </w:r>
            <w:r w:rsidRPr="00B3234D">
              <w:t xml:space="preserve"> рядок 360 р</w:t>
            </w:r>
            <w:r w:rsidR="00B3234D">
              <w:t>.1</w:t>
            </w:r>
            <w:r w:rsidRPr="00B3234D">
              <w:t xml:space="preserve"> пасиву балансу ф</w:t>
            </w:r>
            <w:r w:rsidR="00B3234D">
              <w:t>.1</w:t>
            </w:r>
            <w:r w:rsidRPr="00B3234D">
              <w:t xml:space="preserve"> </w:t>
            </w:r>
            <w:r w:rsidR="00B3234D">
              <w:t>-</w:t>
            </w:r>
            <w:r w:rsidRPr="00B3234D">
              <w:t xml:space="preserve"> рядок 370 р</w:t>
            </w:r>
            <w:r w:rsidR="00B3234D">
              <w:t>.1</w:t>
            </w:r>
            <w:r w:rsidRPr="00B3234D">
              <w:t xml:space="preserve"> пасиву балансу</w:t>
            </w:r>
          </w:p>
        </w:tc>
      </w:tr>
      <w:tr w:rsidR="003C0FBD" w:rsidRPr="00B3234D">
        <w:tc>
          <w:tcPr>
            <w:tcW w:w="2554" w:type="dxa"/>
            <w:vAlign w:val="center"/>
          </w:tcPr>
          <w:p w:rsidR="003C0FBD" w:rsidRPr="00B3234D" w:rsidRDefault="003C0FBD" w:rsidP="00B3234D">
            <w:r w:rsidRPr="00B3234D">
              <w:t>Рентабельність продукції</w:t>
            </w:r>
          </w:p>
        </w:tc>
        <w:tc>
          <w:tcPr>
            <w:tcW w:w="6914" w:type="dxa"/>
            <w:vAlign w:val="center"/>
          </w:tcPr>
          <w:p w:rsidR="003C0FBD" w:rsidRPr="00B3234D" w:rsidRDefault="003C0FBD" w:rsidP="00B3234D">
            <w:r w:rsidRPr="00B3234D">
              <w:t>Відношення прибутку до собівартості реалізованої продукції</w:t>
            </w:r>
            <w:r w:rsidR="00B3234D" w:rsidRPr="00B3234D">
              <w:t xml:space="preserve">: </w:t>
            </w:r>
            <w:r w:rsidRPr="00B3234D">
              <w:t>Рядок 220 ф</w:t>
            </w:r>
            <w:r w:rsidR="00B3234D">
              <w:t>.2</w:t>
            </w:r>
            <w:r w:rsidR="00B3234D" w:rsidRPr="00B3234D">
              <w:t xml:space="preserve">. </w:t>
            </w:r>
            <w:r w:rsidRPr="00B3234D">
              <w:t>/ рядок 040 ф</w:t>
            </w:r>
            <w:r w:rsidR="00B3234D">
              <w:t>.2</w:t>
            </w:r>
            <w:r w:rsidR="00B3234D" w:rsidRPr="00B3234D">
              <w:t xml:space="preserve">. </w:t>
            </w:r>
          </w:p>
        </w:tc>
      </w:tr>
      <w:tr w:rsidR="003C0FBD" w:rsidRPr="00B3234D">
        <w:tc>
          <w:tcPr>
            <w:tcW w:w="2554" w:type="dxa"/>
            <w:vAlign w:val="center"/>
          </w:tcPr>
          <w:p w:rsidR="003C0FBD" w:rsidRPr="00B3234D" w:rsidRDefault="003C0FBD" w:rsidP="00B3234D">
            <w:r w:rsidRPr="00B3234D">
              <w:t>Рентабельність реалізації</w:t>
            </w:r>
          </w:p>
        </w:tc>
        <w:tc>
          <w:tcPr>
            <w:tcW w:w="6914" w:type="dxa"/>
            <w:vAlign w:val="center"/>
          </w:tcPr>
          <w:p w:rsidR="003C0FBD" w:rsidRPr="00B3234D" w:rsidRDefault="003C0FBD" w:rsidP="00B3234D">
            <w:r w:rsidRPr="00B3234D">
              <w:t>Відношення валового доходу до чистої виручки</w:t>
            </w:r>
            <w:r w:rsidR="00B3234D">
              <w:t xml:space="preserve"> (</w:t>
            </w:r>
            <w:r w:rsidRPr="00B3234D">
              <w:t>доходу</w:t>
            </w:r>
            <w:r w:rsidR="00B3234D" w:rsidRPr="00B3234D">
              <w:t xml:space="preserve">) </w:t>
            </w:r>
            <w:r w:rsidRPr="00B3234D">
              <w:t>від реалізації</w:t>
            </w:r>
            <w:r w:rsidR="00B3234D" w:rsidRPr="00B3234D">
              <w:t xml:space="preserve">: </w:t>
            </w:r>
            <w:r w:rsidRPr="00B3234D">
              <w:t>Рядок 050 ф</w:t>
            </w:r>
            <w:r w:rsidR="00B3234D">
              <w:t>.2</w:t>
            </w:r>
            <w:r w:rsidRPr="00B3234D">
              <w:t>/Рядок 035 ф</w:t>
            </w:r>
            <w:r w:rsidR="00B3234D">
              <w:t>.2</w:t>
            </w:r>
            <w:r w:rsidRPr="00B3234D">
              <w:t xml:space="preserve"> </w:t>
            </w:r>
          </w:p>
        </w:tc>
      </w:tr>
    </w:tbl>
    <w:p w:rsidR="003C0FBD" w:rsidRPr="00B3234D" w:rsidRDefault="003C0FBD" w:rsidP="00B3234D"/>
    <w:p w:rsidR="00B3234D" w:rsidRDefault="003C0FBD" w:rsidP="00B3234D">
      <w:r w:rsidRPr="00B3234D">
        <w:t>Показник рентабельності сукупних активів може бути дезагрегований, якщо підприємство здійснює різні види діяльності</w:t>
      </w:r>
      <w:r w:rsidR="00B3234D">
        <w:t xml:space="preserve"> (</w:t>
      </w:r>
      <w:r w:rsidRPr="00B3234D">
        <w:t>за її диверсифікації</w:t>
      </w:r>
      <w:r w:rsidR="00B3234D" w:rsidRPr="00B3234D">
        <w:t xml:space="preserve">). </w:t>
      </w:r>
      <w:r w:rsidRPr="00B3234D">
        <w:t>У цьому разі поряд із рентабельністю всіх активів визначається рентабельність за окремими видами діяльності</w:t>
      </w:r>
      <w:r w:rsidR="00B3234D">
        <w:t xml:space="preserve"> (</w:t>
      </w:r>
      <w:r w:rsidRPr="00B3234D">
        <w:t>наприклад, рентабельність виробництва, сервісного обслуговування, комерційної діяльності тощо</w:t>
      </w:r>
      <w:r w:rsidR="00B3234D" w:rsidRPr="00B3234D">
        <w:t>).</w:t>
      </w:r>
    </w:p>
    <w:p w:rsidR="00B3234D" w:rsidRDefault="003C0FBD" w:rsidP="00B3234D">
      <w:r w:rsidRPr="00B3234D">
        <w:t>Рентабельність власного капіталу</w:t>
      </w:r>
      <w:r w:rsidR="00B3234D">
        <w:t xml:space="preserve"> (</w:t>
      </w:r>
      <w:r w:rsidRPr="00B3234D">
        <w:t>Рвк</w:t>
      </w:r>
      <w:r w:rsidR="00B3234D" w:rsidRPr="00B3234D">
        <w:t xml:space="preserve">) </w:t>
      </w:r>
      <w:r w:rsidRPr="00B3234D">
        <w:t>відображає ефективність використання активів, створених за рахунок власних коштів</w:t>
      </w:r>
      <w:r w:rsidR="00B3234D" w:rsidRPr="00B3234D">
        <w:t xml:space="preserve">. </w:t>
      </w:r>
      <w:r w:rsidRPr="00B3234D">
        <w:t>Величина власного капіталу береться за даними балансу підприємства або його звіту про власний капітал на певну дату</w:t>
      </w:r>
      <w:r w:rsidR="00B3234D">
        <w:t xml:space="preserve"> (</w:t>
      </w:r>
      <w:r w:rsidRPr="00B3234D">
        <w:t>після 1 січня 2000 року</w:t>
      </w:r>
      <w:r w:rsidR="00B3234D" w:rsidRPr="00B3234D">
        <w:t>).</w:t>
      </w:r>
    </w:p>
    <w:p w:rsidR="00B3234D" w:rsidRDefault="003C0FBD" w:rsidP="00B3234D">
      <w:r w:rsidRPr="00B3234D">
        <w:t>Рентабельність продукції</w:t>
      </w:r>
      <w:r w:rsidR="00B3234D">
        <w:t xml:space="preserve"> (</w:t>
      </w:r>
      <w:r w:rsidRPr="00B3234D">
        <w:t>Рп</w:t>
      </w:r>
      <w:r w:rsidR="00B3234D" w:rsidRPr="00B3234D">
        <w:t xml:space="preserve">) </w:t>
      </w:r>
      <w:r w:rsidRPr="00B3234D">
        <w:t>характеризує ефективність витрат на її виробництво і збут</w:t>
      </w:r>
      <w:r w:rsidR="00B3234D" w:rsidRPr="00B3234D">
        <w:t>.</w:t>
      </w:r>
    </w:p>
    <w:p w:rsidR="00B3234D" w:rsidRDefault="003C0FBD" w:rsidP="00B3234D">
      <w:r w:rsidRPr="00B3234D">
        <w:t>Рентабельність продукції можна обчислювати також як відношення прибутку до обсягу реалізованої продукції</w:t>
      </w:r>
      <w:r w:rsidR="00B3234D" w:rsidRPr="00B3234D">
        <w:t xml:space="preserve">. </w:t>
      </w:r>
      <w:r w:rsidRPr="00B3234D">
        <w:t>Саме в такому вигляді цей показник використовується в зарубіжній практиці</w:t>
      </w:r>
      <w:r w:rsidR="00B3234D" w:rsidRPr="00B3234D">
        <w:t>.</w:t>
      </w:r>
    </w:p>
    <w:p w:rsidR="00B3234D" w:rsidRDefault="003C0FBD" w:rsidP="00B3234D">
      <w:r w:rsidRPr="00B3234D">
        <w:t>У багатономенклатурному виробництві поряд з рентабельністю всієї продукції обчислюється також рентабельність окремих її різновидів</w:t>
      </w:r>
      <w:r w:rsidR="00B3234D" w:rsidRPr="00B3234D">
        <w:t>.</w:t>
      </w:r>
    </w:p>
    <w:p w:rsidR="00B3234D" w:rsidRDefault="003C0FBD" w:rsidP="00B3234D">
      <w:r w:rsidRPr="00B3234D">
        <w:t>Рентабельність реалізації</w:t>
      </w:r>
      <w:r w:rsidR="00B3234D">
        <w:t xml:space="preserve"> (</w:t>
      </w:r>
      <w:r w:rsidRPr="00B3234D">
        <w:t>Рр</w:t>
      </w:r>
      <w:r w:rsidR="00B3234D" w:rsidRPr="00B3234D">
        <w:t xml:space="preserve">) </w:t>
      </w:r>
      <w:r w:rsidRPr="00B3234D">
        <w:t>характеризує ефективність реалізації у формуванні прибутку підприємства</w:t>
      </w:r>
      <w:r w:rsidR="00B3234D" w:rsidRPr="00B3234D">
        <w:t>.</w:t>
      </w:r>
    </w:p>
    <w:p w:rsidR="00B3234D" w:rsidRDefault="003C0FBD" w:rsidP="00B3234D">
      <w:r w:rsidRPr="00B3234D">
        <w:t>Розрахуємо показники рентабельності для досліджуваного підприємства</w:t>
      </w:r>
      <w:r w:rsidR="00B3234D">
        <w:t xml:space="preserve"> (</w:t>
      </w:r>
      <w:r w:rsidRPr="00B3234D">
        <w:t>табл</w:t>
      </w:r>
      <w:r w:rsidR="00B3234D">
        <w:t>.2.9</w:t>
      </w:r>
      <w:r w:rsidR="00B3234D" w:rsidRPr="00B3234D">
        <w:t>).</w:t>
      </w:r>
    </w:p>
    <w:p w:rsidR="003C0FBD" w:rsidRPr="00B3234D" w:rsidRDefault="003C0FBD" w:rsidP="00B3234D">
      <w:pPr>
        <w:rPr>
          <w:i/>
        </w:rPr>
      </w:pPr>
      <w:r w:rsidRPr="00B3234D">
        <w:rPr>
          <w:i/>
        </w:rPr>
        <w:t xml:space="preserve">Таблиця </w:t>
      </w:r>
      <w:r w:rsidR="00B3234D">
        <w:rPr>
          <w:i/>
        </w:rPr>
        <w:t>2.9</w:t>
      </w:r>
    </w:p>
    <w:p w:rsidR="003C0FBD" w:rsidRPr="00B3234D" w:rsidRDefault="003C0FBD" w:rsidP="00B3234D">
      <w:r w:rsidRPr="00B3234D">
        <w:t xml:space="preserve">Рентабельність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Pr="00B3234D">
        <w:t xml:space="preserve">за </w:t>
      </w:r>
      <w:r w:rsidR="007A312D" w:rsidRPr="00B3234D">
        <w:t>2006</w:t>
      </w:r>
      <w:r w:rsidRPr="00B3234D">
        <w:t>-</w:t>
      </w:r>
      <w:r w:rsidR="007A312D" w:rsidRPr="00B3234D">
        <w:t>2008</w:t>
      </w:r>
      <w:r w:rsidRPr="00B3234D">
        <w:t xml:space="preserve"> роки</w:t>
      </w:r>
    </w:p>
    <w:tbl>
      <w:tblPr>
        <w:tblW w:w="68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0"/>
        <w:gridCol w:w="1496"/>
        <w:gridCol w:w="1496"/>
        <w:gridCol w:w="1496"/>
        <w:gridCol w:w="1426"/>
      </w:tblGrid>
      <w:tr w:rsidR="003C0FBD" w:rsidRPr="00B3234D">
        <w:trPr>
          <w:trHeight w:val="255"/>
          <w:jc w:val="center"/>
        </w:trPr>
        <w:tc>
          <w:tcPr>
            <w:tcW w:w="2820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Вид рентабельності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3C0FBD" w:rsidRPr="00B3234D" w:rsidRDefault="007A312D" w:rsidP="00B3234D">
            <w:r w:rsidRPr="00B3234D">
              <w:t>2006</w:t>
            </w: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3C0FBD" w:rsidRPr="00B3234D" w:rsidRDefault="007A312D" w:rsidP="00B3234D">
            <w:r w:rsidRPr="00B3234D">
              <w:t>2007</w:t>
            </w: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3C0FBD" w:rsidRPr="00B3234D" w:rsidRDefault="007A312D" w:rsidP="00B3234D">
            <w:r w:rsidRPr="00B3234D">
              <w:t>2008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сер</w:t>
            </w:r>
            <w:r w:rsidR="00B3234D" w:rsidRPr="00B3234D">
              <w:t xml:space="preserve">. </w:t>
            </w:r>
            <w:r w:rsidRPr="00B3234D">
              <w:t>Рент</w:t>
            </w:r>
          </w:p>
        </w:tc>
      </w:tr>
      <w:tr w:rsidR="003C0FBD" w:rsidRPr="00B3234D">
        <w:trPr>
          <w:trHeight w:val="255"/>
          <w:jc w:val="center"/>
        </w:trPr>
        <w:tc>
          <w:tcPr>
            <w:tcW w:w="2820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Ра,%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-</w:t>
            </w: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0,05</w:t>
            </w: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0,03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0,03</w:t>
            </w:r>
          </w:p>
        </w:tc>
      </w:tr>
      <w:tr w:rsidR="003C0FBD" w:rsidRPr="00B3234D">
        <w:trPr>
          <w:trHeight w:val="255"/>
          <w:jc w:val="center"/>
        </w:trPr>
        <w:tc>
          <w:tcPr>
            <w:tcW w:w="2820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Рвк,%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-</w:t>
            </w: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0,05</w:t>
            </w: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0,40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0,03</w:t>
            </w:r>
          </w:p>
        </w:tc>
      </w:tr>
      <w:tr w:rsidR="003C0FBD" w:rsidRPr="00B3234D">
        <w:trPr>
          <w:trHeight w:val="255"/>
          <w:jc w:val="center"/>
        </w:trPr>
        <w:tc>
          <w:tcPr>
            <w:tcW w:w="2820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Рп,%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-</w:t>
            </w: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0,15</w:t>
            </w: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0,12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0,09</w:t>
            </w:r>
          </w:p>
        </w:tc>
      </w:tr>
      <w:tr w:rsidR="003C0FBD" w:rsidRPr="00B3234D">
        <w:trPr>
          <w:trHeight w:val="255"/>
          <w:jc w:val="center"/>
        </w:trPr>
        <w:tc>
          <w:tcPr>
            <w:tcW w:w="2820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Рр,%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1</w:t>
            </w: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1</w:t>
            </w:r>
          </w:p>
        </w:tc>
        <w:tc>
          <w:tcPr>
            <w:tcW w:w="1016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3C0FBD" w:rsidRPr="00B3234D" w:rsidRDefault="003C0FBD" w:rsidP="00B3234D">
            <w:r w:rsidRPr="00B3234D">
              <w:t>1</w:t>
            </w:r>
          </w:p>
        </w:tc>
      </w:tr>
    </w:tbl>
    <w:p w:rsidR="003C0FBD" w:rsidRPr="00B3234D" w:rsidRDefault="003C0FBD" w:rsidP="00B3234D"/>
    <w:p w:rsidR="00B3234D" w:rsidRDefault="003C0FBD" w:rsidP="00B3234D">
      <w:r w:rsidRPr="00B3234D">
        <w:t>В цілому рентабельність всіх показників є дуже низькою</w:t>
      </w:r>
      <w:r w:rsidR="00B3234D" w:rsidRPr="00B3234D">
        <w:t xml:space="preserve">. </w:t>
      </w:r>
      <w:r w:rsidRPr="00B3234D">
        <w:t>Рентабельність активів та власного капіталу є практично однаковою, оскільки</w:t>
      </w:r>
      <w:r w:rsidR="00B3234D" w:rsidRPr="00B3234D">
        <w:t xml:space="preserve"> </w:t>
      </w:r>
      <w:r w:rsidRPr="00B3234D">
        <w:t>прибуток займає</w:t>
      </w:r>
      <w:r w:rsidR="00B3234D" w:rsidRPr="00B3234D">
        <w:t xml:space="preserve"> </w:t>
      </w:r>
      <w:r w:rsidRPr="00B3234D">
        <w:t>близько 5</w:t>
      </w:r>
      <w:r w:rsidR="00B3234D" w:rsidRPr="00B3234D">
        <w:t>%</w:t>
      </w:r>
      <w:r w:rsidRPr="00B3234D">
        <w:t xml:space="preserve"> капіталу</w:t>
      </w:r>
      <w:r w:rsidR="00B3234D" w:rsidRPr="00B3234D">
        <w:t xml:space="preserve">. </w:t>
      </w:r>
      <w:r w:rsidRPr="00B3234D">
        <w:t>Рентабельність продукції є трішки кращою, проте все</w:t>
      </w:r>
      <w:r w:rsidR="00B3234D">
        <w:t>-</w:t>
      </w:r>
      <w:r w:rsidRPr="00B3234D">
        <w:t>рівно не відповідає рекомендованому рівневі</w:t>
      </w:r>
      <w:r w:rsidR="00B3234D" w:rsidRPr="00B3234D">
        <w:t xml:space="preserve">. </w:t>
      </w:r>
      <w:r w:rsidRPr="00B3234D">
        <w:t>Оскільки підприємство отримує доходи тільки від реалізації, то рентабельність реалізації =100%</w:t>
      </w:r>
      <w:r w:rsidR="00B3234D" w:rsidRPr="00B3234D">
        <w:t>.</w:t>
      </w:r>
    </w:p>
    <w:p w:rsidR="00B3234D" w:rsidRDefault="003C0FBD" w:rsidP="00B3234D">
      <w:r w:rsidRPr="00B3234D">
        <w:t>З таблиці видно, що представлені показники оцінки та аналізу результативності фінансово-господарської діяльності дозволяють отримати адекватну характеристику доходності підприємства, яка може використовуватись при рішенні питань про спільний бізнес, а також необхідна акціонерам та засновникам підприємства</w:t>
      </w:r>
      <w:r w:rsidR="00B3234D" w:rsidRPr="00B3234D">
        <w:t xml:space="preserve">. </w:t>
      </w:r>
      <w:r w:rsidRPr="00B3234D">
        <w:t>Однак слід зазначити, що аналіз показників звітності необхідно виконувати в порівняльних цінах, тобто з урахуванням рівня цін та з урахуванням показника інфляції, тому самий правильний результат може дати прив'язка до твердої валюти, для чого показники форм фінансової звітності слід перерахувати до проведення операції співставлення в тверду валюту по курсу НБУ</w:t>
      </w:r>
      <w:r w:rsidR="00B3234D" w:rsidRPr="00B3234D">
        <w:t>.</w:t>
      </w:r>
    </w:p>
    <w:p w:rsidR="00B3234D" w:rsidRPr="00B3234D" w:rsidRDefault="00B3234D" w:rsidP="00B3234D"/>
    <w:p w:rsidR="00A75A21" w:rsidRPr="00B3234D" w:rsidRDefault="007A312D" w:rsidP="00B3234D">
      <w:r w:rsidRPr="00B3234D">
        <w:t>РОЗДІЛ 3</w:t>
      </w:r>
      <w:r w:rsidR="00B3234D" w:rsidRPr="00B3234D">
        <w:t xml:space="preserve">. </w:t>
      </w:r>
      <w:r w:rsidR="00B3234D">
        <w:t>План</w:t>
      </w:r>
      <w:r w:rsidRPr="00B3234D">
        <w:t>УВАННЯ ДІЯЛЬНОСТІ ПІДПРИЄМСТВА</w:t>
      </w:r>
      <w:r w:rsidR="00921123" w:rsidRPr="00B3234D">
        <w:t xml:space="preserve"> НА 2012рік</w:t>
      </w:r>
    </w:p>
    <w:p w:rsidR="00B3234D" w:rsidRDefault="00B074AD" w:rsidP="00B3234D">
      <w:r w:rsidRPr="00B3234D">
        <w:t xml:space="preserve">Ознайомившись із фінансовим станом підприємства, його діяльністю та ринковим середовищем, проведемо планування діяльності </w:t>
      </w:r>
      <w:r w:rsidR="003D5293" w:rsidRPr="00B3234D">
        <w:t>ЗАТ</w:t>
      </w:r>
      <w:r w:rsidR="00B3234D" w:rsidRPr="00B3234D">
        <w:t>.</w:t>
      </w:r>
    </w:p>
    <w:p w:rsidR="00B3234D" w:rsidRDefault="00B074AD" w:rsidP="00B3234D">
      <w:r w:rsidRPr="00B3234D">
        <w:t>Оскільки обороти даного підприємства не є значними, а</w:t>
      </w:r>
      <w:r w:rsidR="00B3234D" w:rsidRPr="00B3234D">
        <w:t xml:space="preserve"> </w:t>
      </w:r>
      <w:r w:rsidRPr="00B3234D">
        <w:t>діяльність є одноманітною, то розробка стратегії планування більше, ніж на 2 роки не є доцільно</w:t>
      </w:r>
      <w:r w:rsidR="00B3234D" w:rsidRPr="00B3234D">
        <w:t xml:space="preserve">. </w:t>
      </w:r>
      <w:r w:rsidRPr="00B3234D">
        <w:t>Підприємство не може спрогнозувати попит, який буде через півроку, оскільки</w:t>
      </w:r>
      <w:r w:rsidR="00B3234D" w:rsidRPr="00B3234D">
        <w:t xml:space="preserve"> </w:t>
      </w:r>
      <w:r w:rsidRPr="00B3234D">
        <w:t>місто розбудовується кожного дня, практично щомісяця відкриваються нові торгівельні точки, що не дасть змогу визначити ані попиту, ані стану фірми на ринку</w:t>
      </w:r>
      <w:r w:rsidR="00B3234D" w:rsidRPr="00B3234D">
        <w:t xml:space="preserve">. </w:t>
      </w:r>
      <w:r w:rsidRPr="00B3234D">
        <w:t>Саме тому я пропоную розглянути</w:t>
      </w:r>
      <w:r w:rsidR="00B3234D" w:rsidRPr="00B3234D">
        <w:t xml:space="preserve"> </w:t>
      </w:r>
      <w:r w:rsidR="00E562A2" w:rsidRPr="00B3234D">
        <w:t>середньострокове планування на 1 рік, та поточне планування діяльності підприємства</w:t>
      </w:r>
      <w:r w:rsidR="00B3234D" w:rsidRPr="00B3234D">
        <w:t>.</w:t>
      </w:r>
    </w:p>
    <w:p w:rsidR="00E562A2" w:rsidRPr="00B3234D" w:rsidRDefault="00E562A2" w:rsidP="00B3234D">
      <w:r w:rsidRPr="00B3234D">
        <w:t>Стратегія і тактика маркетингу</w:t>
      </w:r>
    </w:p>
    <w:p w:rsidR="00B3234D" w:rsidRDefault="00965A57" w:rsidP="00B3234D">
      <w:r w:rsidRPr="00B3234D">
        <w:t>Узагальнюючи можливі шляхи покращення фінансового стану підприємства, розробимо окремі шляхи, які можуть бути використані</w:t>
      </w:r>
      <w:r w:rsidR="00B3234D" w:rsidRPr="00B3234D">
        <w:t xml:space="preserve"> </w:t>
      </w:r>
      <w:r w:rsidRPr="00B3234D">
        <w:t xml:space="preserve">на досліджуваному підприємстві </w:t>
      </w:r>
      <w:r w:rsidR="00B3234D">
        <w:t>-</w:t>
      </w:r>
      <w:r w:rsidRPr="00B3234D">
        <w:t xml:space="preserve">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>".</w:t>
      </w:r>
    </w:p>
    <w:p w:rsidR="00B3234D" w:rsidRDefault="00965A57" w:rsidP="00B3234D">
      <w:r w:rsidRPr="00B3234D">
        <w:t xml:space="preserve">Слід зазначити, що основною діяльністю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Pr="00B3234D">
        <w:t xml:space="preserve">є господарська діяльність </w:t>
      </w:r>
      <w:r w:rsidR="00A14BA1" w:rsidRPr="00B3234D">
        <w:t>виробництво молочних продуктів</w:t>
      </w:r>
      <w:r w:rsidRPr="00B3234D">
        <w:t xml:space="preserve">, що розміщене в центрі міста </w:t>
      </w:r>
      <w:r w:rsidR="002045D9" w:rsidRPr="00B3234D">
        <w:t>Богуслав</w:t>
      </w:r>
      <w:r w:rsidR="00B3234D" w:rsidRPr="00B3234D">
        <w:t>.</w:t>
      </w:r>
    </w:p>
    <w:p w:rsidR="00B3234D" w:rsidRDefault="00965A57" w:rsidP="00B3234D">
      <w:r w:rsidRPr="00B3234D">
        <w:t xml:space="preserve">Основною специфікою даного </w:t>
      </w:r>
      <w:r w:rsidR="00A14BA1" w:rsidRPr="00B3234D">
        <w:t>виробництво молочних продуктів</w:t>
      </w:r>
      <w:r w:rsidRPr="00B3234D">
        <w:t xml:space="preserve"> є те, що воно орієнтовано на клієнта із </w:t>
      </w:r>
      <w:r w:rsidR="00160297" w:rsidRPr="00B3234D">
        <w:t xml:space="preserve">малим і </w:t>
      </w:r>
      <w:r w:rsidRPr="00B3234D">
        <w:t>середнім рівнем достатку</w:t>
      </w:r>
      <w:r w:rsidR="00B3234D">
        <w:t>.</w:t>
      </w:r>
    </w:p>
    <w:p w:rsidR="00B3234D" w:rsidRDefault="00A14BA1" w:rsidP="00B3234D">
      <w:r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="00965A57" w:rsidRPr="00B3234D">
        <w:t xml:space="preserve">зарекомендувало себе як </w:t>
      </w:r>
      <w:r w:rsidR="00160297" w:rsidRPr="00B3234D">
        <w:t>підприємство виробництва молочних продуктів</w:t>
      </w:r>
      <w:r w:rsidR="00965A57" w:rsidRPr="00B3234D">
        <w:t xml:space="preserve">, оскільки в ньому є великий вибір </w:t>
      </w:r>
      <w:r w:rsidR="00160297" w:rsidRPr="00B3234D">
        <w:t>молочних продуктів</w:t>
      </w:r>
      <w:r w:rsidR="00965A57" w:rsidRPr="00B3234D">
        <w:t xml:space="preserve">, </w:t>
      </w:r>
      <w:r w:rsidR="00160297" w:rsidRPr="00B3234D">
        <w:t>молочних виробів</w:t>
      </w:r>
      <w:r w:rsidR="00B3234D" w:rsidRPr="00B3234D">
        <w:t xml:space="preserve">. </w:t>
      </w:r>
      <w:r w:rsidR="00965A57" w:rsidRPr="00B3234D">
        <w:t xml:space="preserve">Саме тому батьки, які хочуть влаштувати своїм дітям свято, обирають досліджуване мною </w:t>
      </w:r>
      <w:r w:rsidRPr="00B3234D">
        <w:t>виробництво молочних продуктів</w:t>
      </w:r>
      <w:r w:rsidR="00B3234D" w:rsidRPr="00B3234D">
        <w:t>.</w:t>
      </w:r>
    </w:p>
    <w:p w:rsidR="00B3234D" w:rsidRDefault="00965A57" w:rsidP="00B3234D">
      <w:r w:rsidRPr="00B3234D">
        <w:t>Доцільно зауважити, що</w:t>
      </w:r>
      <w:r w:rsidR="00B3234D" w:rsidRPr="00B3234D">
        <w:t xml:space="preserve"> </w:t>
      </w:r>
      <w:r w:rsidRPr="00B3234D">
        <w:t xml:space="preserve">основними товарами, які реалізовує </w:t>
      </w:r>
      <w:r w:rsidR="000E3115" w:rsidRPr="00B3234D">
        <w:t xml:space="preserve">підприємство </w:t>
      </w:r>
      <w:r w:rsidRPr="00B3234D">
        <w:t>є</w:t>
      </w:r>
      <w:r w:rsidR="00B3234D" w:rsidRPr="00B3234D">
        <w:t>:</w:t>
      </w:r>
    </w:p>
    <w:p w:rsidR="00B3234D" w:rsidRDefault="000E3115" w:rsidP="00B3234D">
      <w:r w:rsidRPr="00B3234D">
        <w:t>молоко</w:t>
      </w:r>
      <w:r w:rsidR="00B3234D" w:rsidRPr="00B3234D">
        <w:t>;</w:t>
      </w:r>
    </w:p>
    <w:p w:rsidR="00B3234D" w:rsidRDefault="000E3115" w:rsidP="00B3234D">
      <w:r w:rsidRPr="00B3234D">
        <w:t>сир</w:t>
      </w:r>
      <w:r w:rsidR="00B3234D" w:rsidRPr="00B3234D">
        <w:t>;</w:t>
      </w:r>
    </w:p>
    <w:p w:rsidR="00965A57" w:rsidRPr="00B3234D" w:rsidRDefault="000E3115" w:rsidP="00B3234D">
      <w:r w:rsidRPr="00B3234D">
        <w:t>сметана</w:t>
      </w:r>
    </w:p>
    <w:p w:rsidR="00B3234D" w:rsidRDefault="000E3115" w:rsidP="00B3234D">
      <w:r w:rsidRPr="00B3234D">
        <w:t>ряжанка</w:t>
      </w:r>
      <w:r w:rsidR="00B3234D" w:rsidRPr="00B3234D">
        <w:t>;</w:t>
      </w:r>
    </w:p>
    <w:p w:rsidR="00B3234D" w:rsidRDefault="000E3115" w:rsidP="00B3234D">
      <w:r w:rsidRPr="00B3234D">
        <w:t>кефір</w:t>
      </w:r>
      <w:r w:rsidR="00B3234D" w:rsidRPr="00B3234D">
        <w:t>;</w:t>
      </w:r>
    </w:p>
    <w:p w:rsidR="00B3234D" w:rsidRDefault="00965A57" w:rsidP="00B3234D">
      <w:r w:rsidRPr="00B3234D">
        <w:t>В основному підприємство отримує прибутки від реалізації вищенаведених товарів в такому співвідношенні</w:t>
      </w:r>
      <w:r w:rsidR="00B3234D" w:rsidRPr="00B3234D">
        <w:t>:</w:t>
      </w:r>
    </w:p>
    <w:p w:rsidR="00B3234D" w:rsidRDefault="000E3115" w:rsidP="00B3234D">
      <w:r w:rsidRPr="00B3234D">
        <w:t>молоко</w:t>
      </w:r>
      <w:r w:rsidR="00965A57" w:rsidRPr="00B3234D">
        <w:t xml:space="preserve"> </w:t>
      </w:r>
      <w:r w:rsidR="00B3234D">
        <w:t>-</w:t>
      </w:r>
      <w:r w:rsidR="00965A57" w:rsidRPr="00B3234D">
        <w:t xml:space="preserve"> 40%</w:t>
      </w:r>
    </w:p>
    <w:p w:rsidR="00B3234D" w:rsidRDefault="000E3115" w:rsidP="00B3234D">
      <w:r w:rsidRPr="00B3234D">
        <w:t>сир</w:t>
      </w:r>
      <w:r w:rsidR="00965A57" w:rsidRPr="00B3234D">
        <w:t xml:space="preserve"> </w:t>
      </w:r>
      <w:r w:rsidR="00B3234D">
        <w:t>-</w:t>
      </w:r>
      <w:r w:rsidR="00965A57" w:rsidRPr="00B3234D">
        <w:t xml:space="preserve"> 30%</w:t>
      </w:r>
    </w:p>
    <w:p w:rsidR="00B3234D" w:rsidRDefault="000E3115" w:rsidP="00B3234D">
      <w:r w:rsidRPr="00B3234D">
        <w:t>сметана</w:t>
      </w:r>
      <w:r w:rsidR="00965A57" w:rsidRPr="00B3234D">
        <w:t xml:space="preserve"> </w:t>
      </w:r>
      <w:r w:rsidR="00B3234D">
        <w:t>-</w:t>
      </w:r>
      <w:r w:rsidR="00965A57" w:rsidRPr="00B3234D">
        <w:t xml:space="preserve"> 20%</w:t>
      </w:r>
    </w:p>
    <w:p w:rsidR="00B3234D" w:rsidRDefault="000E3115" w:rsidP="00B3234D">
      <w:r w:rsidRPr="00B3234D">
        <w:t>ряжанка</w:t>
      </w:r>
      <w:r w:rsidR="00965A57" w:rsidRPr="00B3234D">
        <w:t xml:space="preserve"> </w:t>
      </w:r>
      <w:r w:rsidR="00B3234D">
        <w:t>-</w:t>
      </w:r>
      <w:r w:rsidR="00965A57" w:rsidRPr="00B3234D">
        <w:t xml:space="preserve"> 8</w:t>
      </w:r>
      <w:r w:rsidR="00B3234D" w:rsidRPr="00B3234D">
        <w:t>%</w:t>
      </w:r>
    </w:p>
    <w:p w:rsidR="00B3234D" w:rsidRDefault="000E3115" w:rsidP="00B3234D">
      <w:r w:rsidRPr="00B3234D">
        <w:t xml:space="preserve">кефір </w:t>
      </w:r>
      <w:r w:rsidR="00B3234D">
        <w:t>-</w:t>
      </w:r>
      <w:r w:rsidR="00965A57" w:rsidRPr="00B3234D">
        <w:t xml:space="preserve"> 2%</w:t>
      </w:r>
      <w:r w:rsidR="00B3234D" w:rsidRPr="00B3234D">
        <w:t>.</w:t>
      </w:r>
    </w:p>
    <w:p w:rsidR="00B3234D" w:rsidRDefault="00965A57" w:rsidP="00B3234D">
      <w:r w:rsidRPr="00B3234D">
        <w:t xml:space="preserve">Таким чином, обсяг реалізованої </w:t>
      </w:r>
      <w:r w:rsidR="000E3115" w:rsidRPr="00B3234D">
        <w:t xml:space="preserve">молочної </w:t>
      </w:r>
      <w:r w:rsidRPr="00B3234D">
        <w:t xml:space="preserve">продукції складає в день </w:t>
      </w:r>
      <w:r w:rsidR="000E3115" w:rsidRPr="00B3234D">
        <w:t>10</w:t>
      </w:r>
      <w:r w:rsidRPr="00B3234D">
        <w:t>65-</w:t>
      </w:r>
      <w:r w:rsidR="000E3115" w:rsidRPr="00B3234D">
        <w:t>10</w:t>
      </w:r>
      <w:r w:rsidRPr="00B3234D">
        <w:t>80 грн</w:t>
      </w:r>
      <w:r w:rsidR="00B3234D" w:rsidRPr="00B3234D">
        <w:t>.</w:t>
      </w:r>
    </w:p>
    <w:p w:rsidR="00B3234D" w:rsidRDefault="00965A57" w:rsidP="00B3234D">
      <w:r w:rsidRPr="00B3234D">
        <w:t xml:space="preserve">Отже, в рік </w:t>
      </w:r>
      <w:r w:rsidR="000E3115" w:rsidRPr="00B3234D">
        <w:t>молочн</w:t>
      </w:r>
      <w:r w:rsidRPr="00B3234D">
        <w:t>ої продукції реалізовується на суму</w:t>
      </w:r>
      <w:r w:rsidR="00B3234D" w:rsidRPr="00B3234D">
        <w:t xml:space="preserve"> </w:t>
      </w:r>
      <w:r w:rsidRPr="00B3234D">
        <w:t>максимум 3</w:t>
      </w:r>
      <w:r w:rsidR="000E3115" w:rsidRPr="00B3234D">
        <w:t>94</w:t>
      </w:r>
      <w:r w:rsidR="00B3234D">
        <w:t xml:space="preserve"> </w:t>
      </w:r>
      <w:r w:rsidR="000E3115" w:rsidRPr="00B3234D">
        <w:t>2</w:t>
      </w:r>
      <w:r w:rsidRPr="00B3234D">
        <w:t>00 грн</w:t>
      </w:r>
      <w:r w:rsidR="00B3234D" w:rsidRPr="00B3234D">
        <w:t xml:space="preserve">. </w:t>
      </w:r>
      <w:r w:rsidRPr="00B3234D">
        <w:t>З них 70%</w:t>
      </w:r>
      <w:r w:rsidR="00B3234D" w:rsidRPr="00B3234D">
        <w:t xml:space="preserve"> - </w:t>
      </w:r>
      <w:r w:rsidRPr="00B3234D">
        <w:t xml:space="preserve">собівартість товарів, а 30% </w:t>
      </w:r>
      <w:r w:rsidR="00B3234D">
        <w:t>-</w:t>
      </w:r>
      <w:r w:rsidRPr="00B3234D">
        <w:t xml:space="preserve"> торгівельна націнка</w:t>
      </w:r>
      <w:r w:rsidR="00B3234D" w:rsidRPr="00B3234D">
        <w:t>.</w:t>
      </w:r>
    </w:p>
    <w:p w:rsidR="00B3234D" w:rsidRDefault="00965A57" w:rsidP="00B3234D">
      <w:r w:rsidRPr="00B3234D">
        <w:t xml:space="preserve">Даний розрахунок дозволяє зробити висновок, що реалізація </w:t>
      </w:r>
      <w:r w:rsidR="000E3115" w:rsidRPr="00B3234D">
        <w:t>молочн</w:t>
      </w:r>
      <w:r w:rsidRPr="00B3234D">
        <w:t xml:space="preserve">их </w:t>
      </w:r>
      <w:r w:rsidR="000E3115" w:rsidRPr="00B3234D">
        <w:t>продуктів</w:t>
      </w:r>
      <w:r w:rsidRPr="00B3234D">
        <w:t xml:space="preserve">, починаючи з середини </w:t>
      </w:r>
      <w:r w:rsidR="007A312D" w:rsidRPr="00B3234D">
        <w:t>2008</w:t>
      </w:r>
      <w:r w:rsidRPr="00B3234D">
        <w:t xml:space="preserve"> року не є доцільною, оскільки відбулося</w:t>
      </w:r>
      <w:r w:rsidR="00B3234D" w:rsidRPr="00B3234D">
        <w:t xml:space="preserve"> </w:t>
      </w:r>
      <w:r w:rsidRPr="00B3234D">
        <w:t>підвищення вартості реалізаці</w:t>
      </w:r>
      <w:r w:rsidR="000E3115" w:rsidRPr="00B3234D">
        <w:t>ї</w:t>
      </w:r>
      <w:r w:rsidRPr="00B3234D">
        <w:t xml:space="preserve"> </w:t>
      </w:r>
      <w:r w:rsidR="000E3115" w:rsidRPr="00B3234D">
        <w:t>молочних</w:t>
      </w:r>
      <w:r w:rsidRPr="00B3234D">
        <w:t xml:space="preserve"> виробів до 8</w:t>
      </w:r>
      <w:r w:rsidR="00B3234D">
        <w:t xml:space="preserve"> </w:t>
      </w:r>
      <w:r w:rsidRPr="00B3234D">
        <w:t>000 грн</w:t>
      </w:r>
      <w:r w:rsidR="00B3234D" w:rsidRPr="00B3234D">
        <w:t xml:space="preserve">. </w:t>
      </w:r>
      <w:r w:rsidRPr="00B3234D">
        <w:t xml:space="preserve">За результатами підрахунків, підприємство в рік, реалізовуючи </w:t>
      </w:r>
      <w:r w:rsidR="000E3115" w:rsidRPr="00B3234D">
        <w:t>молочн</w:t>
      </w:r>
      <w:r w:rsidRPr="00B3234D">
        <w:t>і</w:t>
      </w:r>
      <w:r w:rsidR="000E3115" w:rsidRPr="00B3234D">
        <w:t xml:space="preserve"> продукти</w:t>
      </w:r>
      <w:r w:rsidRPr="00B3234D">
        <w:t xml:space="preserve"> втрачало від 1 до 2 тис</w:t>
      </w:r>
      <w:r w:rsidR="00B3234D" w:rsidRPr="00B3234D">
        <w:t xml:space="preserve">. </w:t>
      </w:r>
      <w:r w:rsidRPr="00B3234D">
        <w:t>грн</w:t>
      </w:r>
      <w:r w:rsidR="00B3234D" w:rsidRPr="00B3234D">
        <w:t xml:space="preserve">. </w:t>
      </w:r>
      <w:r w:rsidRPr="00B3234D">
        <w:t>Таким чином, перше, що можна запропонувати для покращення фінансового стану підприємства</w:t>
      </w:r>
      <w:r w:rsidR="00B3234D" w:rsidRPr="00B3234D">
        <w:t xml:space="preserve"> - </w:t>
      </w:r>
      <w:r w:rsidRPr="00B3234D">
        <w:t xml:space="preserve">відмовитися від реалізації </w:t>
      </w:r>
      <w:r w:rsidR="000E3115" w:rsidRPr="00B3234D">
        <w:t>молочних</w:t>
      </w:r>
      <w:r w:rsidRPr="00B3234D">
        <w:t xml:space="preserve"> </w:t>
      </w:r>
      <w:r w:rsidR="000E3115" w:rsidRPr="00B3234D">
        <w:t>продуктів</w:t>
      </w:r>
      <w:r w:rsidRPr="00B3234D">
        <w:t xml:space="preserve"> і</w:t>
      </w:r>
      <w:r w:rsidR="00B3234D" w:rsidRPr="00B3234D">
        <w:t xml:space="preserve"> </w:t>
      </w:r>
      <w:r w:rsidRPr="00B3234D">
        <w:t>працювати</w:t>
      </w:r>
      <w:r w:rsidR="00B3234D" w:rsidRPr="00B3234D">
        <w:t xml:space="preserve"> </w:t>
      </w:r>
      <w:r w:rsidRPr="00B3234D">
        <w:t xml:space="preserve">над стратегією спеціалізованого </w:t>
      </w:r>
      <w:r w:rsidR="00A14BA1" w:rsidRPr="00B3234D">
        <w:t>виробництво молочних продуктів</w:t>
      </w:r>
      <w:r w:rsidRPr="00B3234D">
        <w:t xml:space="preserve"> для дітей</w:t>
      </w:r>
      <w:r w:rsidR="00B3234D" w:rsidRPr="00B3234D">
        <w:t>.</w:t>
      </w:r>
    </w:p>
    <w:p w:rsidR="00B3234D" w:rsidRDefault="00965A57" w:rsidP="00B3234D">
      <w:r w:rsidRPr="00B3234D">
        <w:t>Для цього доцільно розробити</w:t>
      </w:r>
      <w:r w:rsidR="00B3234D" w:rsidRPr="00B3234D">
        <w:t xml:space="preserve"> </w:t>
      </w:r>
      <w:r w:rsidRPr="00B3234D">
        <w:t>маркетингові заходи</w:t>
      </w:r>
      <w:r w:rsidR="00B3234D" w:rsidRPr="00B3234D">
        <w:t>:</w:t>
      </w:r>
    </w:p>
    <w:p w:rsidR="00B3234D" w:rsidRDefault="00965A57" w:rsidP="00B3234D">
      <w:r w:rsidRPr="00B3234D">
        <w:t xml:space="preserve">провести конверсію виробництва </w:t>
      </w:r>
      <w:r w:rsidR="00B3234D">
        <w:t>-</w:t>
      </w:r>
      <w:r w:rsidR="000E3115" w:rsidRPr="00B3234D">
        <w:t xml:space="preserve"> </w:t>
      </w:r>
      <w:r w:rsidRPr="00B3234D">
        <w:t>збільшити асортимент продуктів для д</w:t>
      </w:r>
      <w:r w:rsidR="000E3115" w:rsidRPr="00B3234D">
        <w:t>ітей, збільшити асортимент молочних</w:t>
      </w:r>
      <w:r w:rsidRPr="00B3234D">
        <w:t xml:space="preserve"> коктейлів</w:t>
      </w:r>
      <w:r w:rsidR="00B3234D" w:rsidRPr="00B3234D">
        <w:t>.</w:t>
      </w:r>
    </w:p>
    <w:p w:rsidR="00B3234D" w:rsidRDefault="00965A57" w:rsidP="00B3234D">
      <w:r w:rsidRPr="00B3234D">
        <w:t xml:space="preserve">оновити дизайн </w:t>
      </w:r>
      <w:r w:rsidR="000E3115" w:rsidRPr="00B3234D">
        <w:t>упаковки</w:t>
      </w:r>
      <w:r w:rsidRPr="00B3234D">
        <w:t xml:space="preserve"> для заохочення </w:t>
      </w:r>
      <w:r w:rsidR="000E3115" w:rsidRPr="00B3234D">
        <w:t>клієнтів</w:t>
      </w:r>
      <w:r w:rsidR="00B3234D" w:rsidRPr="00B3234D">
        <w:t xml:space="preserve">. </w:t>
      </w:r>
      <w:r w:rsidRPr="00B3234D">
        <w:t xml:space="preserve">Інтер’єр </w:t>
      </w:r>
      <w:r w:rsidR="00A14BA1" w:rsidRPr="00B3234D">
        <w:t>виробництв</w:t>
      </w:r>
      <w:r w:rsidR="000E3115" w:rsidRPr="00B3234D">
        <w:t>а</w:t>
      </w:r>
      <w:r w:rsidR="00A14BA1" w:rsidRPr="00B3234D">
        <w:t xml:space="preserve"> молочних продуктів</w:t>
      </w:r>
      <w:r w:rsidRPr="00B3234D">
        <w:t xml:space="preserve"> слід розробити повністю</w:t>
      </w:r>
      <w:r w:rsidR="00B3234D">
        <w:t xml:space="preserve"> "</w:t>
      </w:r>
      <w:r w:rsidRPr="00B3234D">
        <w:t>казковим</w:t>
      </w:r>
      <w:r w:rsidR="00B3234D">
        <w:t xml:space="preserve">", </w:t>
      </w:r>
      <w:r w:rsidRPr="00B3234D">
        <w:t>це збільшить зацікавлення</w:t>
      </w:r>
      <w:r w:rsidR="00B3234D" w:rsidRPr="00B3234D">
        <w:t xml:space="preserve"> </w:t>
      </w:r>
      <w:r w:rsidRPr="00B3234D">
        <w:t xml:space="preserve">маленьких </w:t>
      </w:r>
      <w:r w:rsidR="000E3115" w:rsidRPr="00B3234D">
        <w:t>клієнтів</w:t>
      </w:r>
      <w:r w:rsidR="00B3234D" w:rsidRPr="00B3234D">
        <w:t>;</w:t>
      </w:r>
    </w:p>
    <w:p w:rsidR="00E562A2" w:rsidRPr="00B3234D" w:rsidRDefault="00E562A2" w:rsidP="00B3234D">
      <w:r w:rsidRPr="00B3234D">
        <w:t>Планування витрат підприємства</w:t>
      </w:r>
    </w:p>
    <w:p w:rsidR="00B3234D" w:rsidRDefault="000E3115" w:rsidP="00B3234D">
      <w:r w:rsidRPr="00B3234D">
        <w:t>Д</w:t>
      </w:r>
      <w:r w:rsidR="00965A57" w:rsidRPr="00B3234D">
        <w:t xml:space="preserve">оцільно відмовитися від сплати ПДВ </w:t>
      </w:r>
      <w:r w:rsidR="00B3234D">
        <w:t>-</w:t>
      </w:r>
      <w:r w:rsidR="00965A57" w:rsidRPr="00B3234D">
        <w:t xml:space="preserve"> тобто не бути платником податку на додану вартість</w:t>
      </w:r>
      <w:r w:rsidR="00B3234D" w:rsidRPr="00B3234D">
        <w:t xml:space="preserve">. </w:t>
      </w:r>
      <w:r w:rsidR="00965A57" w:rsidRPr="00B3234D">
        <w:t>Це зекономить підприємству 20% доходів, які можуть бути</w:t>
      </w:r>
      <w:r w:rsidR="00B3234D" w:rsidRPr="00B3234D">
        <w:t xml:space="preserve"> </w:t>
      </w:r>
      <w:r w:rsidR="00965A57" w:rsidRPr="00B3234D">
        <w:t>використані для розширення виробничих потужностей</w:t>
      </w:r>
      <w:r w:rsidR="00B3234D" w:rsidRPr="00B3234D">
        <w:t xml:space="preserve">. </w:t>
      </w:r>
      <w:r w:rsidR="00965A57" w:rsidRPr="00B3234D">
        <w:t>Для розширення</w:t>
      </w:r>
      <w:r w:rsidR="00B3234D" w:rsidRPr="00B3234D">
        <w:t xml:space="preserve"> </w:t>
      </w:r>
      <w:r w:rsidR="00965A57" w:rsidRPr="00B3234D">
        <w:t>асортименту продукції та для здійснення</w:t>
      </w:r>
      <w:r w:rsidR="00B3234D" w:rsidRPr="00B3234D">
        <w:t xml:space="preserve"> </w:t>
      </w:r>
      <w:r w:rsidR="00965A57" w:rsidRPr="00B3234D">
        <w:t>ремонту приміщення підприємству необхідно буде взяти кредит в банку, оскільки власних джерел фінансування воно не має, проте вже через короткий термін дані витрат окуплять себе і підприємство зможе значно збільшити</w:t>
      </w:r>
      <w:r w:rsidR="00B3234D" w:rsidRPr="00B3234D">
        <w:t xml:space="preserve"> </w:t>
      </w:r>
      <w:r w:rsidR="00965A57" w:rsidRPr="00B3234D">
        <w:t>власні прибутки</w:t>
      </w:r>
      <w:r w:rsidR="00B3234D" w:rsidRPr="00B3234D">
        <w:t>.</w:t>
      </w:r>
    </w:p>
    <w:p w:rsidR="00B3234D" w:rsidRDefault="00965A57" w:rsidP="00B3234D">
      <w:r w:rsidRPr="00B3234D">
        <w:t>Прийнявши до уваги розроблений план фінансової діяльності</w:t>
      </w:r>
      <w:r w:rsidR="00B3234D">
        <w:t xml:space="preserve">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Pr="00B3234D">
        <w:t>підприємство планує отримати наступні показники</w:t>
      </w:r>
      <w:r w:rsidR="00B3234D" w:rsidRPr="00B3234D">
        <w:t>:</w:t>
      </w:r>
    </w:p>
    <w:p w:rsidR="00B3234D" w:rsidRDefault="00965A57" w:rsidP="00B3234D">
      <w:pPr>
        <w:rPr>
          <w:i/>
        </w:rPr>
      </w:pPr>
      <w:r w:rsidRPr="00B3234D">
        <w:rPr>
          <w:i/>
        </w:rPr>
        <w:t xml:space="preserve">Таблиця </w:t>
      </w:r>
      <w:r w:rsidR="00B3234D">
        <w:rPr>
          <w:i/>
        </w:rPr>
        <w:t>3.1</w:t>
      </w:r>
    </w:p>
    <w:p w:rsidR="00B3234D" w:rsidRDefault="00965A57" w:rsidP="00B3234D">
      <w:r w:rsidRPr="00B3234D">
        <w:t>Розробка планових показників фінансової діяльності</w:t>
      </w:r>
      <w:r w:rsidR="00B3234D" w:rsidRPr="00B3234D">
        <w:t xml:space="preserve">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>"</w:t>
      </w:r>
    </w:p>
    <w:p w:rsidR="00965A57" w:rsidRPr="00B3234D" w:rsidRDefault="00965A57" w:rsidP="00B3234D">
      <w:r w:rsidRPr="00B3234D">
        <w:t xml:space="preserve">на </w:t>
      </w:r>
      <w:r w:rsidR="003B148E" w:rsidRPr="00B3234D">
        <w:t>2009</w:t>
      </w:r>
      <w:r w:rsidRPr="00B3234D">
        <w:t>-</w:t>
      </w:r>
      <w:r w:rsidR="003B148E" w:rsidRPr="00B3234D">
        <w:t>2012</w:t>
      </w:r>
      <w:r w:rsidRPr="00B3234D">
        <w:t xml:space="preserve"> роки</w:t>
      </w:r>
    </w:p>
    <w:tbl>
      <w:tblPr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9"/>
        <w:gridCol w:w="1932"/>
        <w:gridCol w:w="1932"/>
        <w:gridCol w:w="1932"/>
        <w:gridCol w:w="1932"/>
      </w:tblGrid>
      <w:tr w:rsidR="00965A57" w:rsidRPr="00B3234D">
        <w:trPr>
          <w:trHeight w:val="255"/>
          <w:jc w:val="center"/>
        </w:trPr>
        <w:tc>
          <w:tcPr>
            <w:tcW w:w="4999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Показники</w:t>
            </w:r>
          </w:p>
        </w:tc>
        <w:tc>
          <w:tcPr>
            <w:tcW w:w="1212" w:type="dxa"/>
            <w:shd w:val="clear" w:color="auto" w:fill="auto"/>
            <w:noWrap/>
            <w:vAlign w:val="center"/>
          </w:tcPr>
          <w:p w:rsidR="00965A57" w:rsidRPr="00B3234D" w:rsidRDefault="003B148E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01\01\09</w:t>
            </w:r>
          </w:p>
        </w:tc>
        <w:tc>
          <w:tcPr>
            <w:tcW w:w="1212" w:type="dxa"/>
            <w:shd w:val="clear" w:color="auto" w:fill="auto"/>
            <w:noWrap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01\01\</w:t>
            </w:r>
            <w:r w:rsidR="003B148E" w:rsidRPr="00B3234D">
              <w:rPr>
                <w:szCs w:val="24"/>
              </w:rPr>
              <w:t>10</w:t>
            </w:r>
          </w:p>
        </w:tc>
        <w:tc>
          <w:tcPr>
            <w:tcW w:w="1212" w:type="dxa"/>
            <w:shd w:val="clear" w:color="auto" w:fill="auto"/>
            <w:noWrap/>
            <w:vAlign w:val="center"/>
          </w:tcPr>
          <w:p w:rsidR="00965A57" w:rsidRPr="00B3234D" w:rsidRDefault="003B148E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01\01\11</w:t>
            </w:r>
          </w:p>
        </w:tc>
        <w:tc>
          <w:tcPr>
            <w:tcW w:w="1212" w:type="dxa"/>
            <w:shd w:val="clear" w:color="auto" w:fill="auto"/>
            <w:noWrap/>
            <w:vAlign w:val="center"/>
          </w:tcPr>
          <w:p w:rsidR="00965A57" w:rsidRPr="00B3234D" w:rsidRDefault="003B148E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01\01\12</w:t>
            </w:r>
          </w:p>
        </w:tc>
      </w:tr>
      <w:tr w:rsidR="00965A57" w:rsidRPr="00B3234D">
        <w:trPr>
          <w:trHeight w:val="255"/>
          <w:jc w:val="center"/>
        </w:trPr>
        <w:tc>
          <w:tcPr>
            <w:tcW w:w="4999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основні засоби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60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54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48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42</w:t>
            </w:r>
          </w:p>
        </w:tc>
      </w:tr>
      <w:tr w:rsidR="00965A57" w:rsidRPr="00B3234D">
        <w:trPr>
          <w:trHeight w:val="255"/>
          <w:jc w:val="center"/>
        </w:trPr>
        <w:tc>
          <w:tcPr>
            <w:tcW w:w="4999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товари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90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110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120</w:t>
            </w:r>
          </w:p>
        </w:tc>
      </w:tr>
      <w:tr w:rsidR="00965A57" w:rsidRPr="00B3234D">
        <w:trPr>
          <w:trHeight w:val="255"/>
          <w:jc w:val="center"/>
        </w:trPr>
        <w:tc>
          <w:tcPr>
            <w:tcW w:w="4999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статутний капітал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100</w:t>
            </w:r>
          </w:p>
        </w:tc>
      </w:tr>
      <w:tr w:rsidR="00965A57" w:rsidRPr="00B3234D">
        <w:trPr>
          <w:trHeight w:val="255"/>
          <w:jc w:val="center"/>
        </w:trPr>
        <w:tc>
          <w:tcPr>
            <w:tcW w:w="4999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короткострокові кредити в банку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15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</w:t>
            </w:r>
          </w:p>
        </w:tc>
      </w:tr>
      <w:tr w:rsidR="00965A57" w:rsidRPr="00B3234D">
        <w:trPr>
          <w:trHeight w:val="255"/>
          <w:jc w:val="center"/>
        </w:trPr>
        <w:tc>
          <w:tcPr>
            <w:tcW w:w="4999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кредиторська заборгованість за товари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10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</w:t>
            </w:r>
          </w:p>
        </w:tc>
      </w:tr>
      <w:tr w:rsidR="00965A57" w:rsidRPr="00B3234D">
        <w:trPr>
          <w:trHeight w:val="255"/>
          <w:jc w:val="center"/>
        </w:trPr>
        <w:tc>
          <w:tcPr>
            <w:tcW w:w="4999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баланс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155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159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170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162</w:t>
            </w:r>
          </w:p>
        </w:tc>
      </w:tr>
      <w:tr w:rsidR="00965A57" w:rsidRPr="00B3234D">
        <w:trPr>
          <w:trHeight w:val="255"/>
          <w:jc w:val="center"/>
        </w:trPr>
        <w:tc>
          <w:tcPr>
            <w:tcW w:w="4999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нерозподілений прибуток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20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43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60</w:t>
            </w: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55</w:t>
            </w:r>
          </w:p>
        </w:tc>
      </w:tr>
    </w:tbl>
    <w:p w:rsidR="00B3234D" w:rsidRDefault="00965A57" w:rsidP="00B3234D">
      <w:pPr>
        <w:rPr>
          <w:i/>
        </w:rPr>
      </w:pPr>
      <w:r w:rsidRPr="00B3234D">
        <w:rPr>
          <w:i/>
        </w:rPr>
        <w:t xml:space="preserve">Таблиця </w:t>
      </w:r>
      <w:r w:rsidR="00B3234D">
        <w:rPr>
          <w:i/>
        </w:rPr>
        <w:t>3.2</w:t>
      </w:r>
    </w:p>
    <w:p w:rsidR="00B3234D" w:rsidRDefault="00965A57" w:rsidP="00B3234D">
      <w:r w:rsidRPr="00B3234D">
        <w:t xml:space="preserve">Прогнозні показники ринкової стійкості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>"</w:t>
      </w:r>
    </w:p>
    <w:p w:rsidR="00965A57" w:rsidRPr="00B3234D" w:rsidRDefault="00965A57" w:rsidP="00B3234D">
      <w:r w:rsidRPr="00B3234D">
        <w:t xml:space="preserve">на </w:t>
      </w:r>
      <w:r w:rsidR="003B148E" w:rsidRPr="00B3234D">
        <w:t>2009</w:t>
      </w:r>
      <w:r w:rsidRPr="00B3234D">
        <w:t>-</w:t>
      </w:r>
      <w:r w:rsidR="003B148E" w:rsidRPr="00B3234D">
        <w:t>2012</w:t>
      </w:r>
      <w:r w:rsidRPr="00B3234D">
        <w:t xml:space="preserve"> роки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57" w:type="dxa"/>
        </w:tblCellMar>
        <w:tblLook w:val="0000" w:firstRow="0" w:lastRow="0" w:firstColumn="0" w:lastColumn="0" w:noHBand="0" w:noVBand="0"/>
      </w:tblPr>
      <w:tblGrid>
        <w:gridCol w:w="1747"/>
        <w:gridCol w:w="1568"/>
        <w:gridCol w:w="1568"/>
        <w:gridCol w:w="1568"/>
        <w:gridCol w:w="1568"/>
        <w:gridCol w:w="1569"/>
      </w:tblGrid>
      <w:tr w:rsidR="00965A57" w:rsidRPr="00B3234D">
        <w:tc>
          <w:tcPr>
            <w:tcW w:w="1747" w:type="dxa"/>
            <w:tcBorders>
              <w:bottom w:val="nil"/>
            </w:tcBorders>
            <w:shd w:val="pct5" w:color="auto" w:fill="FFFFFF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Показники</w:t>
            </w:r>
          </w:p>
        </w:tc>
        <w:tc>
          <w:tcPr>
            <w:tcW w:w="1568" w:type="dxa"/>
            <w:shd w:val="pct5" w:color="auto" w:fill="FFFFFF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На 1</w:t>
            </w:r>
            <w:r w:rsidR="00B3234D">
              <w:rPr>
                <w:szCs w:val="24"/>
              </w:rPr>
              <w:t>.01.20</w:t>
            </w:r>
            <w:r w:rsidR="003B148E" w:rsidRPr="00B3234D">
              <w:rPr>
                <w:szCs w:val="24"/>
              </w:rPr>
              <w:t>10</w:t>
            </w:r>
          </w:p>
        </w:tc>
        <w:tc>
          <w:tcPr>
            <w:tcW w:w="1568" w:type="dxa"/>
            <w:shd w:val="pct5" w:color="auto" w:fill="FFFFFF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На 1</w:t>
            </w:r>
            <w:r w:rsidR="00B3234D">
              <w:rPr>
                <w:szCs w:val="24"/>
              </w:rPr>
              <w:t>.01.20</w:t>
            </w:r>
            <w:r w:rsidR="003B148E" w:rsidRPr="00B3234D">
              <w:rPr>
                <w:szCs w:val="24"/>
              </w:rPr>
              <w:t>11</w:t>
            </w:r>
          </w:p>
        </w:tc>
        <w:tc>
          <w:tcPr>
            <w:tcW w:w="1568" w:type="dxa"/>
            <w:shd w:val="pct5" w:color="auto" w:fill="FFFFFF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На 1</w:t>
            </w:r>
            <w:r w:rsidR="00B3234D">
              <w:rPr>
                <w:szCs w:val="24"/>
              </w:rPr>
              <w:t>.01.20</w:t>
            </w:r>
            <w:r w:rsidR="003B148E" w:rsidRPr="00B3234D">
              <w:rPr>
                <w:szCs w:val="24"/>
              </w:rPr>
              <w:t>12</w:t>
            </w:r>
          </w:p>
        </w:tc>
        <w:tc>
          <w:tcPr>
            <w:tcW w:w="1568" w:type="dxa"/>
            <w:shd w:val="pct5" w:color="auto" w:fill="FFFFFF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На 1</w:t>
            </w:r>
            <w:r w:rsidR="00B3234D">
              <w:rPr>
                <w:szCs w:val="24"/>
              </w:rPr>
              <w:t>.01.20</w:t>
            </w:r>
            <w:r w:rsidR="003B148E" w:rsidRPr="00B3234D">
              <w:rPr>
                <w:szCs w:val="24"/>
              </w:rPr>
              <w:t>13</w:t>
            </w:r>
          </w:p>
        </w:tc>
        <w:tc>
          <w:tcPr>
            <w:tcW w:w="1569" w:type="dxa"/>
            <w:tcBorders>
              <w:bottom w:val="nil"/>
            </w:tcBorders>
            <w:shd w:val="pct5" w:color="auto" w:fill="FFFFFF"/>
            <w:vAlign w:val="center"/>
          </w:tcPr>
          <w:p w:rsid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Відхил</w:t>
            </w:r>
            <w:r w:rsidR="00B3234D" w:rsidRPr="00B3234D">
              <w:rPr>
                <w:szCs w:val="24"/>
              </w:rPr>
              <w:t>.</w:t>
            </w:r>
          </w:p>
          <w:p w:rsidR="00965A57" w:rsidRPr="00B3234D" w:rsidRDefault="00965A57" w:rsidP="00B3234D">
            <w:pPr>
              <w:rPr>
                <w:szCs w:val="24"/>
              </w:rPr>
            </w:pPr>
          </w:p>
        </w:tc>
      </w:tr>
      <w:tr w:rsidR="00965A57" w:rsidRPr="00B3234D">
        <w:tc>
          <w:tcPr>
            <w:tcW w:w="1747" w:type="dxa"/>
            <w:shd w:val="pct5" w:color="auto" w:fill="FFFFFF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Коефіцієнт фінансової незалежності</w:t>
            </w:r>
          </w:p>
        </w:tc>
        <w:tc>
          <w:tcPr>
            <w:tcW w:w="1568" w:type="dxa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0,77</w:t>
            </w:r>
          </w:p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120/155</w:t>
            </w:r>
          </w:p>
        </w:tc>
        <w:tc>
          <w:tcPr>
            <w:tcW w:w="1568" w:type="dxa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0,89</w:t>
            </w:r>
          </w:p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143/159</w:t>
            </w:r>
          </w:p>
        </w:tc>
        <w:tc>
          <w:tcPr>
            <w:tcW w:w="1568" w:type="dxa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0,94</w:t>
            </w:r>
          </w:p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160/170</w:t>
            </w:r>
          </w:p>
        </w:tc>
        <w:tc>
          <w:tcPr>
            <w:tcW w:w="1568" w:type="dxa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0,96</w:t>
            </w:r>
          </w:p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155/162</w:t>
            </w:r>
          </w:p>
        </w:tc>
        <w:tc>
          <w:tcPr>
            <w:tcW w:w="1569" w:type="dxa"/>
            <w:shd w:val="pct5" w:color="auto" w:fill="FFFFFF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+0</w:t>
            </w:r>
            <w:r w:rsidR="00B3234D">
              <w:rPr>
                <w:szCs w:val="24"/>
              </w:rPr>
              <w:t>, 19</w:t>
            </w:r>
          </w:p>
        </w:tc>
      </w:tr>
      <w:tr w:rsidR="00965A57" w:rsidRPr="00B3234D">
        <w:tc>
          <w:tcPr>
            <w:tcW w:w="1747" w:type="dxa"/>
            <w:shd w:val="pct5" w:color="auto" w:fill="FFFFFF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Коефіцієнт фінансової стійкості</w:t>
            </w:r>
          </w:p>
        </w:tc>
        <w:tc>
          <w:tcPr>
            <w:tcW w:w="1568" w:type="dxa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0,77</w:t>
            </w:r>
          </w:p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120/155</w:t>
            </w:r>
          </w:p>
        </w:tc>
        <w:tc>
          <w:tcPr>
            <w:tcW w:w="1568" w:type="dxa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0,89</w:t>
            </w:r>
          </w:p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143/159</w:t>
            </w:r>
          </w:p>
        </w:tc>
        <w:tc>
          <w:tcPr>
            <w:tcW w:w="1568" w:type="dxa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0,94</w:t>
            </w:r>
          </w:p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160/170</w:t>
            </w:r>
          </w:p>
        </w:tc>
        <w:tc>
          <w:tcPr>
            <w:tcW w:w="1568" w:type="dxa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0,96</w:t>
            </w:r>
          </w:p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155/162</w:t>
            </w:r>
          </w:p>
        </w:tc>
        <w:tc>
          <w:tcPr>
            <w:tcW w:w="1569" w:type="dxa"/>
            <w:shd w:val="pct5" w:color="auto" w:fill="FFFFFF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+0</w:t>
            </w:r>
            <w:r w:rsidR="00B3234D">
              <w:rPr>
                <w:szCs w:val="24"/>
              </w:rPr>
              <w:t>, 19</w:t>
            </w:r>
          </w:p>
        </w:tc>
      </w:tr>
      <w:tr w:rsidR="00965A57" w:rsidRPr="00B3234D">
        <w:tc>
          <w:tcPr>
            <w:tcW w:w="1747" w:type="dxa"/>
            <w:shd w:val="pct5" w:color="auto" w:fill="FFFFFF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Коефіцієнт фінансової залежності</w:t>
            </w:r>
          </w:p>
        </w:tc>
        <w:tc>
          <w:tcPr>
            <w:tcW w:w="1568" w:type="dxa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0,16</w:t>
            </w:r>
          </w:p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25/155</w:t>
            </w:r>
          </w:p>
        </w:tc>
        <w:tc>
          <w:tcPr>
            <w:tcW w:w="1568" w:type="dxa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0,03</w:t>
            </w:r>
          </w:p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5/159</w:t>
            </w:r>
          </w:p>
        </w:tc>
        <w:tc>
          <w:tcPr>
            <w:tcW w:w="1568" w:type="dxa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0,02</w:t>
            </w:r>
          </w:p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3/170</w:t>
            </w:r>
          </w:p>
        </w:tc>
        <w:tc>
          <w:tcPr>
            <w:tcW w:w="1568" w:type="dxa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0,01</w:t>
            </w:r>
          </w:p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1/162</w:t>
            </w:r>
          </w:p>
        </w:tc>
        <w:tc>
          <w:tcPr>
            <w:tcW w:w="1569" w:type="dxa"/>
            <w:shd w:val="pct5" w:color="auto" w:fill="FFFFFF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-0,15</w:t>
            </w:r>
          </w:p>
        </w:tc>
      </w:tr>
      <w:tr w:rsidR="00965A57" w:rsidRPr="00B3234D">
        <w:tc>
          <w:tcPr>
            <w:tcW w:w="1747" w:type="dxa"/>
            <w:shd w:val="pct5" w:color="auto" w:fill="FFFFFF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Плече фінансового важеля</w:t>
            </w:r>
          </w:p>
        </w:tc>
        <w:tc>
          <w:tcPr>
            <w:tcW w:w="1568" w:type="dxa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0,2</w:t>
            </w:r>
          </w:p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25/120</w:t>
            </w:r>
          </w:p>
        </w:tc>
        <w:tc>
          <w:tcPr>
            <w:tcW w:w="1568" w:type="dxa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0,03</w:t>
            </w:r>
          </w:p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5/143</w:t>
            </w:r>
          </w:p>
        </w:tc>
        <w:tc>
          <w:tcPr>
            <w:tcW w:w="1568" w:type="dxa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0,01</w:t>
            </w:r>
          </w:p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3/160</w:t>
            </w:r>
          </w:p>
        </w:tc>
        <w:tc>
          <w:tcPr>
            <w:tcW w:w="1568" w:type="dxa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0,01</w:t>
            </w:r>
          </w:p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1/155</w:t>
            </w:r>
          </w:p>
        </w:tc>
        <w:tc>
          <w:tcPr>
            <w:tcW w:w="1569" w:type="dxa"/>
            <w:shd w:val="pct5" w:color="auto" w:fill="FFFFFF"/>
            <w:vAlign w:val="center"/>
          </w:tcPr>
          <w:p w:rsidR="00965A57" w:rsidRPr="00B3234D" w:rsidRDefault="00965A57" w:rsidP="00B3234D">
            <w:pPr>
              <w:rPr>
                <w:szCs w:val="24"/>
              </w:rPr>
            </w:pPr>
            <w:r w:rsidRPr="00B3234D">
              <w:rPr>
                <w:szCs w:val="24"/>
              </w:rPr>
              <w:t>-0</w:t>
            </w:r>
            <w:r w:rsidR="00B3234D">
              <w:rPr>
                <w:szCs w:val="24"/>
              </w:rPr>
              <w:t>, 19</w:t>
            </w:r>
          </w:p>
        </w:tc>
      </w:tr>
    </w:tbl>
    <w:p w:rsidR="00965A57" w:rsidRPr="00B3234D" w:rsidRDefault="00965A57" w:rsidP="00B3234D"/>
    <w:p w:rsidR="00965A57" w:rsidRPr="00B3234D" w:rsidRDefault="00511695" w:rsidP="00B3234D">
      <w:r>
        <w:pict>
          <v:shape id="_x0000_i1033" type="#_x0000_t75" style="width:459.75pt;height:296.25pt">
            <v:imagedata r:id="rId15" o:title=""/>
          </v:shape>
        </w:pict>
      </w:r>
    </w:p>
    <w:p w:rsidR="00B3234D" w:rsidRDefault="00B3234D" w:rsidP="00B3234D">
      <w:pPr>
        <w:rPr>
          <w:i/>
          <w:szCs w:val="24"/>
        </w:rPr>
      </w:pPr>
      <w:r>
        <w:rPr>
          <w:i/>
          <w:szCs w:val="24"/>
        </w:rPr>
        <w:t xml:space="preserve">Рис.3.1 </w:t>
      </w:r>
      <w:r w:rsidR="00965A57" w:rsidRPr="00B3234D">
        <w:rPr>
          <w:i/>
          <w:szCs w:val="24"/>
        </w:rPr>
        <w:t>Планові показники фінансової</w:t>
      </w:r>
      <w:r w:rsidRPr="00B3234D">
        <w:rPr>
          <w:i/>
          <w:szCs w:val="24"/>
        </w:rPr>
        <w:t xml:space="preserve"> </w:t>
      </w:r>
      <w:r w:rsidR="00965A57" w:rsidRPr="00B3234D">
        <w:rPr>
          <w:i/>
          <w:szCs w:val="24"/>
        </w:rPr>
        <w:t>діяльності</w:t>
      </w:r>
    </w:p>
    <w:p w:rsidR="00B3234D" w:rsidRDefault="003D5293" w:rsidP="00B3234D">
      <w:pPr>
        <w:rPr>
          <w:i/>
          <w:szCs w:val="24"/>
        </w:rPr>
      </w:pPr>
      <w:r w:rsidRPr="00B3234D">
        <w:rPr>
          <w:i/>
          <w:szCs w:val="24"/>
        </w:rPr>
        <w:t>ЗАТ</w:t>
      </w:r>
      <w:r w:rsidR="00B3234D">
        <w:rPr>
          <w:i/>
          <w:szCs w:val="24"/>
        </w:rPr>
        <w:t xml:space="preserve"> "</w:t>
      </w:r>
      <w:r w:rsidR="002045D9" w:rsidRPr="00B3234D">
        <w:rPr>
          <w:i/>
          <w:szCs w:val="24"/>
        </w:rPr>
        <w:t>Богуславський маслозавод</w:t>
      </w:r>
      <w:r w:rsidR="00B3234D">
        <w:rPr>
          <w:i/>
          <w:szCs w:val="24"/>
        </w:rPr>
        <w:t>"</w:t>
      </w:r>
    </w:p>
    <w:p w:rsidR="00B3234D" w:rsidRDefault="00965A57" w:rsidP="00B3234D">
      <w:r w:rsidRPr="00B3234D">
        <w:t>Звичайно, що спрогнозувати всі витрати чи всі зобов’язання підприємства не реально</w:t>
      </w:r>
      <w:r w:rsidR="00B3234D" w:rsidRPr="00B3234D">
        <w:t xml:space="preserve">. </w:t>
      </w:r>
      <w:r w:rsidRPr="00B3234D">
        <w:t>Так до уваги не беруться</w:t>
      </w:r>
      <w:r w:rsidR="00B3234D" w:rsidRPr="00B3234D">
        <w:t xml:space="preserve"> </w:t>
      </w:r>
      <w:r w:rsidRPr="00B3234D">
        <w:t>зобов’язання підприємства по виплаті заробітної плати, по розрахунках з бюджетом ті інші зобов’язання</w:t>
      </w:r>
      <w:r w:rsidR="00B3234D" w:rsidRPr="00B3234D">
        <w:t xml:space="preserve">, </w:t>
      </w:r>
      <w:r w:rsidRPr="00B3234D">
        <w:t>оскільки протягом трьох років їх питома вага в балансі є досить малою</w:t>
      </w:r>
      <w:r w:rsidR="00B3234D" w:rsidRPr="00B3234D">
        <w:t>.</w:t>
      </w:r>
    </w:p>
    <w:p w:rsidR="00B3234D" w:rsidRDefault="00965A57" w:rsidP="00B3234D">
      <w:r w:rsidRPr="00B3234D">
        <w:t>Проте визначивши показники фінансової стійкості можна зробити висновки</w:t>
      </w:r>
      <w:r w:rsidR="00B3234D" w:rsidRPr="00B3234D">
        <w:t>:</w:t>
      </w:r>
    </w:p>
    <w:p w:rsidR="00B3234D" w:rsidRDefault="00965A57" w:rsidP="00B3234D">
      <w:r w:rsidRPr="00B3234D">
        <w:t>На 01\01\</w:t>
      </w:r>
      <w:r w:rsidR="003B148E" w:rsidRPr="00B3234D">
        <w:t>2010</w:t>
      </w:r>
      <w:r w:rsidRPr="00B3234D">
        <w:t xml:space="preserve"> року підприємство</w:t>
      </w:r>
      <w:r w:rsidR="00B3234D" w:rsidRPr="00B3234D">
        <w:t xml:space="preserve"> </w:t>
      </w:r>
      <w:r w:rsidRPr="00B3234D">
        <w:t>планує отримати такі коефіцієнти</w:t>
      </w:r>
      <w:r w:rsidR="00B3234D" w:rsidRPr="00B3234D">
        <w:t>:</w:t>
      </w:r>
    </w:p>
    <w:p w:rsidR="00B3234D" w:rsidRDefault="00965A57" w:rsidP="00B3234D">
      <w:r w:rsidRPr="00B3234D">
        <w:t>Показник фінансової незалежності 0,77</w:t>
      </w:r>
      <w:r w:rsidR="00B3234D" w:rsidRPr="00B3234D">
        <w:t xml:space="preserve">; </w:t>
      </w:r>
      <w:r w:rsidRPr="00B3234D">
        <w:t>коефіцієнт фінансової залежності 0,13-0</w:t>
      </w:r>
      <w:r w:rsidR="007A312D" w:rsidRPr="00B3234D">
        <w:t>,16</w:t>
      </w:r>
      <w:r w:rsidR="00B3234D" w:rsidRPr="00B3234D">
        <w:t xml:space="preserve">; </w:t>
      </w:r>
      <w:r w:rsidR="007A312D" w:rsidRPr="00B3234D">
        <w:t>плече фінансового важеля</w:t>
      </w:r>
      <w:r w:rsidR="00B3234D">
        <w:t xml:space="preserve"> (</w:t>
      </w:r>
      <w:r w:rsidRPr="00B3234D">
        <w:t>або лівериджу</w:t>
      </w:r>
      <w:r w:rsidR="00B3234D" w:rsidRPr="00B3234D">
        <w:t xml:space="preserve">) </w:t>
      </w:r>
      <w:r w:rsidRPr="00B3234D">
        <w:t>0,2</w:t>
      </w:r>
      <w:r w:rsidR="00B3234D" w:rsidRPr="00B3234D">
        <w:t>.</w:t>
      </w:r>
    </w:p>
    <w:p w:rsidR="00B3234D" w:rsidRDefault="00965A57" w:rsidP="00B3234D">
      <w:r w:rsidRPr="00B3234D">
        <w:t xml:space="preserve">Працюючи поро зробленій схемі,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Pr="00B3234D">
        <w:t xml:space="preserve">зможе на початок </w:t>
      </w:r>
      <w:r w:rsidR="003B148E" w:rsidRPr="00B3234D">
        <w:t>2013</w:t>
      </w:r>
      <w:r w:rsidRPr="00B3234D">
        <w:t xml:space="preserve"> року отримати повну незалежність від кредиторів</w:t>
      </w:r>
      <w:r w:rsidR="00B3234D" w:rsidRPr="00B3234D">
        <w:t xml:space="preserve">, </w:t>
      </w:r>
      <w:r w:rsidRPr="00B3234D">
        <w:t xml:space="preserve">тобто не користуватися товарними кредитами </w:t>
      </w:r>
      <w:r w:rsidR="00B3234D">
        <w:t>-</w:t>
      </w:r>
      <w:r w:rsidRPr="00B3234D">
        <w:t xml:space="preserve"> а оплачувати</w:t>
      </w:r>
      <w:r w:rsidR="00B3234D" w:rsidRPr="00B3234D">
        <w:t xml:space="preserve"> </w:t>
      </w:r>
      <w:r w:rsidRPr="00B3234D">
        <w:t>придбання товарів своєчасно</w:t>
      </w:r>
      <w:r w:rsidR="00B3234D" w:rsidRPr="00B3234D">
        <w:t xml:space="preserve">. </w:t>
      </w:r>
      <w:r w:rsidRPr="00B3234D">
        <w:t>Залучені кошти</w:t>
      </w:r>
      <w:r w:rsidR="00B3234D" w:rsidRPr="00B3234D">
        <w:t xml:space="preserve"> </w:t>
      </w:r>
      <w:r w:rsidRPr="00B3234D">
        <w:t>будуть становити 1% власного капіталу та</w:t>
      </w:r>
      <w:r w:rsidR="00B3234D" w:rsidRPr="00B3234D">
        <w:t xml:space="preserve"> </w:t>
      </w:r>
      <w:r w:rsidRPr="00B3234D">
        <w:t>менше 1% загального</w:t>
      </w:r>
      <w:r w:rsidR="00B3234D" w:rsidRPr="00B3234D">
        <w:t>.</w:t>
      </w:r>
    </w:p>
    <w:p w:rsidR="00A75A21" w:rsidRPr="00B3234D" w:rsidRDefault="007A312D" w:rsidP="00B3234D">
      <w:r w:rsidRPr="00B3234D">
        <w:t>ВИСНОВКИ</w:t>
      </w:r>
    </w:p>
    <w:p w:rsidR="00B3234D" w:rsidRDefault="00434BE0" w:rsidP="00B3234D">
      <w:r w:rsidRPr="00B3234D">
        <w:t xml:space="preserve">Дана </w:t>
      </w:r>
      <w:r w:rsidR="00FE072D" w:rsidRPr="00B3234D">
        <w:t>курсова</w:t>
      </w:r>
      <w:r w:rsidRPr="00B3234D">
        <w:t xml:space="preserve"> робота присвячена планування розкв</w:t>
      </w:r>
      <w:r w:rsidR="000E3115" w:rsidRPr="00B3234D">
        <w:t>и</w:t>
      </w:r>
      <w:r w:rsidRPr="00B3234D">
        <w:t>ту</w:t>
      </w:r>
      <w:r w:rsidR="00B3234D">
        <w:t xml:space="preserve">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", </w:t>
      </w:r>
      <w:r w:rsidRPr="00B3234D">
        <w:t xml:space="preserve">що здійснює свою господарську діяльність в </w:t>
      </w:r>
      <w:r w:rsidR="000E3115" w:rsidRPr="00B3234D">
        <w:t>м</w:t>
      </w:r>
      <w:r w:rsidR="00B3234D" w:rsidRPr="00B3234D">
        <w:t xml:space="preserve">. </w:t>
      </w:r>
      <w:r w:rsidR="002045D9" w:rsidRPr="00B3234D">
        <w:t>Богуслав</w:t>
      </w:r>
      <w:r w:rsidR="00B3234D" w:rsidRPr="00B3234D">
        <w:t xml:space="preserve">. </w:t>
      </w:r>
      <w:r w:rsidRPr="00B3234D">
        <w:t xml:space="preserve">Основним видом діяльності даного підприємства є надання послуг </w:t>
      </w:r>
      <w:r w:rsidR="000E3115" w:rsidRPr="00B3234D">
        <w:t>з виробництва молочних продуктів харчування</w:t>
      </w:r>
      <w:r w:rsidR="00B3234D" w:rsidRPr="00B3234D">
        <w:t>.</w:t>
      </w:r>
    </w:p>
    <w:p w:rsidR="00B3234D" w:rsidRDefault="00434BE0" w:rsidP="00B3234D">
      <w:r w:rsidRPr="00B3234D">
        <w:t>За результатами аналізу було зроблено висновок 3 роки капітал фірми зменшився на</w:t>
      </w:r>
      <w:r w:rsidR="00B3234D">
        <w:t xml:space="preserve"> (</w:t>
      </w:r>
      <w:r w:rsidRPr="00B3234D">
        <w:t>25,8%</w:t>
      </w:r>
      <w:r w:rsidR="00B3234D" w:rsidRPr="00B3234D">
        <w:t xml:space="preserve">). </w:t>
      </w:r>
      <w:r w:rsidRPr="00B3234D">
        <w:t>Зменшення капіталу фірми обумовлене зменшенням вартості необоротних коштів</w:t>
      </w:r>
      <w:r w:rsidR="00B3234D">
        <w:t xml:space="preserve"> (</w:t>
      </w:r>
      <w:r w:rsidRPr="00B3234D">
        <w:t>основних засобів</w:t>
      </w:r>
      <w:r w:rsidR="00B3234D" w:rsidRPr="00B3234D">
        <w:t xml:space="preserve">) </w:t>
      </w:r>
      <w:r w:rsidRPr="00B3234D">
        <w:t>на 38%</w:t>
      </w:r>
      <w:r w:rsidR="00B3234D">
        <w:t xml:space="preserve"> (</w:t>
      </w:r>
      <w:r w:rsidRPr="00B3234D">
        <w:t>протягом 3-х років</w:t>
      </w:r>
      <w:r w:rsidR="00B3234D" w:rsidRPr="00B3234D">
        <w:t xml:space="preserve">) </w:t>
      </w:r>
      <w:r w:rsidRPr="00B3234D">
        <w:t>за рахунок прискореного амортизаційного відрахування</w:t>
      </w:r>
      <w:r w:rsidR="00B3234D" w:rsidRPr="00B3234D">
        <w:t xml:space="preserve">. </w:t>
      </w:r>
      <w:r w:rsidRPr="00B3234D">
        <w:t xml:space="preserve">Але це не означає, що фінансовий стан фірми погіршився так як сума оборотних активів починаючи з </w:t>
      </w:r>
      <w:r w:rsidR="007A312D" w:rsidRPr="00B3234D">
        <w:t>2007</w:t>
      </w:r>
      <w:r w:rsidRPr="00B3234D">
        <w:t xml:space="preserve"> року також збільшилася</w:t>
      </w:r>
      <w:r w:rsidR="00B3234D" w:rsidRPr="00B3234D">
        <w:t>.</w:t>
      </w:r>
    </w:p>
    <w:p w:rsidR="00B3234D" w:rsidRDefault="00434BE0" w:rsidP="00B3234D">
      <w:r w:rsidRPr="00B3234D">
        <w:t>В загальному порівнянні стану оборотних активів на протязі</w:t>
      </w:r>
      <w:r w:rsidR="00B3234D">
        <w:t xml:space="preserve"> </w:t>
      </w:r>
      <w:r w:rsidR="007A312D" w:rsidRPr="00B3234D">
        <w:t>2006</w:t>
      </w:r>
      <w:r w:rsidRPr="00B3234D">
        <w:t>-</w:t>
      </w:r>
      <w:r w:rsidR="007A312D" w:rsidRPr="00B3234D">
        <w:t>2008</w:t>
      </w:r>
      <w:r w:rsidRPr="00B3234D">
        <w:t xml:space="preserve"> рр, їх сума зменшилася на 15,6 тис</w:t>
      </w:r>
      <w:r w:rsidR="00B3234D">
        <w:t xml:space="preserve"> (</w:t>
      </w:r>
      <w:r w:rsidRPr="00B3234D">
        <w:t>17%</w:t>
      </w:r>
      <w:r w:rsidR="00B3234D" w:rsidRPr="00B3234D">
        <w:t xml:space="preserve">) </w:t>
      </w:r>
      <w:r w:rsidRPr="00B3234D">
        <w:t xml:space="preserve">і на кінець </w:t>
      </w:r>
      <w:r w:rsidR="007A312D" w:rsidRPr="00B3234D">
        <w:t>2007</w:t>
      </w:r>
      <w:r w:rsidR="00466FC4" w:rsidRPr="00B3234D">
        <w:t xml:space="preserve"> року становила 77,6 тис грн</w:t>
      </w:r>
      <w:r w:rsidR="00B3234D">
        <w:t xml:space="preserve"> (</w:t>
      </w:r>
      <w:r w:rsidRPr="00B3234D">
        <w:t>67,24% валюти балансу</w:t>
      </w:r>
      <w:r w:rsidR="00B3234D" w:rsidRPr="00B3234D">
        <w:t xml:space="preserve">). </w:t>
      </w:r>
      <w:r w:rsidRPr="00B3234D">
        <w:t>Як ми бачимо</w:t>
      </w:r>
      <w:r w:rsidR="00B3234D" w:rsidRPr="00B3234D">
        <w:t xml:space="preserve"> </w:t>
      </w:r>
      <w:r w:rsidRPr="00B3234D">
        <w:t>сума оборотних активів</w:t>
      </w:r>
      <w:r w:rsidR="00B3234D" w:rsidRPr="00B3234D">
        <w:t xml:space="preserve"> </w:t>
      </w:r>
      <w:r w:rsidRPr="00B3234D">
        <w:t>складає більшу частку активів підприємства</w:t>
      </w:r>
      <w:r w:rsidR="00B3234D" w:rsidRPr="00B3234D">
        <w:t xml:space="preserve">. </w:t>
      </w:r>
      <w:r w:rsidRPr="00B3234D">
        <w:t>Їх вартість перевищує вартість основних фондів</w:t>
      </w:r>
      <w:r w:rsidR="00B3234D" w:rsidRPr="00B3234D">
        <w:t xml:space="preserve"> </w:t>
      </w:r>
      <w:r w:rsidRPr="00B3234D">
        <w:t xml:space="preserve">станом на кінець </w:t>
      </w:r>
      <w:r w:rsidR="007A312D" w:rsidRPr="00B3234D">
        <w:t>2008</w:t>
      </w:r>
      <w:r w:rsidRPr="00B3234D">
        <w:t xml:space="preserve"> року на 31,66%</w:t>
      </w:r>
      <w:r w:rsidR="00B3234D" w:rsidRPr="00B3234D">
        <w:t>.</w:t>
      </w:r>
    </w:p>
    <w:p w:rsidR="00B3234D" w:rsidRDefault="00434BE0" w:rsidP="00B3234D">
      <w:r w:rsidRPr="00B3234D">
        <w:t xml:space="preserve">При чому частка позиченого капіталу складає на початок </w:t>
      </w:r>
      <w:r w:rsidR="003B148E" w:rsidRPr="00B3234D">
        <w:t>2009</w:t>
      </w:r>
      <w:r w:rsidRPr="00B3234D">
        <w:t xml:space="preserve"> року всього 0,95%</w:t>
      </w:r>
      <w:r w:rsidR="00B3234D" w:rsidRPr="00B3234D">
        <w:t xml:space="preserve">. </w:t>
      </w:r>
      <w:r w:rsidRPr="00B3234D">
        <w:t>За 3 роки сума позиченого капіталу зменшилася на 42,2 тис</w:t>
      </w:r>
      <w:r w:rsidR="00B3234D" w:rsidRPr="00B3234D">
        <w:t xml:space="preserve">. </w:t>
      </w:r>
      <w:r w:rsidRPr="00B3234D">
        <w:t>грн</w:t>
      </w:r>
      <w:r w:rsidR="00B3234D" w:rsidRPr="00B3234D">
        <w:t>.</w:t>
      </w:r>
      <w:r w:rsidR="00B3234D">
        <w:t xml:space="preserve"> (</w:t>
      </w:r>
      <w:r w:rsidRPr="00B3234D">
        <w:t>97,5%</w:t>
      </w:r>
      <w:r w:rsidR="00B3234D" w:rsidRPr="00B3234D">
        <w:t xml:space="preserve">) </w:t>
      </w:r>
      <w:r w:rsidRPr="00B3234D">
        <w:t xml:space="preserve">і на початок </w:t>
      </w:r>
      <w:r w:rsidR="007A312D" w:rsidRPr="00B3234D">
        <w:t>2008</w:t>
      </w:r>
      <w:r w:rsidRPr="00B3234D">
        <w:t xml:space="preserve"> року становить 1,1 тис</w:t>
      </w:r>
      <w:r w:rsidR="00B3234D" w:rsidRPr="00B3234D">
        <w:t xml:space="preserve">. </w:t>
      </w:r>
      <w:r w:rsidRPr="00B3234D">
        <w:t>грн</w:t>
      </w:r>
      <w:r w:rsidR="00B3234D" w:rsidRPr="00B3234D">
        <w:t xml:space="preserve">. </w:t>
      </w:r>
      <w:r w:rsidRPr="00B3234D">
        <w:t>Це пояснюється тим, що фірмі не вигідно залучати позичені кошти</w:t>
      </w:r>
      <w:r w:rsidR="00B3234D" w:rsidRPr="00B3234D">
        <w:t>.</w:t>
      </w:r>
    </w:p>
    <w:p w:rsidR="00B3234D" w:rsidRDefault="00434BE0" w:rsidP="00B3234D">
      <w:r w:rsidRPr="00B3234D">
        <w:t>В цілому рентабельність всіх показників є дуже низькою</w:t>
      </w:r>
      <w:r w:rsidR="00B3234D" w:rsidRPr="00B3234D">
        <w:t xml:space="preserve">. </w:t>
      </w:r>
      <w:r w:rsidRPr="00B3234D">
        <w:t>Рентабельність активів та власного капіталу є практично однаковою, оскільки</w:t>
      </w:r>
      <w:r w:rsidR="00B3234D" w:rsidRPr="00B3234D">
        <w:t xml:space="preserve"> </w:t>
      </w:r>
      <w:r w:rsidRPr="00B3234D">
        <w:t>прибуток займає</w:t>
      </w:r>
      <w:r w:rsidR="00B3234D" w:rsidRPr="00B3234D">
        <w:t xml:space="preserve"> </w:t>
      </w:r>
      <w:r w:rsidRPr="00B3234D">
        <w:t>близько 5</w:t>
      </w:r>
      <w:r w:rsidR="00B3234D" w:rsidRPr="00B3234D">
        <w:t>%</w:t>
      </w:r>
      <w:r w:rsidRPr="00B3234D">
        <w:t xml:space="preserve"> капіталу</w:t>
      </w:r>
      <w:r w:rsidR="00B3234D" w:rsidRPr="00B3234D">
        <w:t xml:space="preserve">. </w:t>
      </w:r>
      <w:r w:rsidRPr="00B3234D">
        <w:t>Рентабельність продук</w:t>
      </w:r>
      <w:r w:rsidR="00466FC4" w:rsidRPr="00B3234D">
        <w:t>ції є трішки кращою, проте все рівно</w:t>
      </w:r>
      <w:r w:rsidRPr="00B3234D">
        <w:t xml:space="preserve"> не відповідає рекомендованому рівневі</w:t>
      </w:r>
      <w:r w:rsidR="00B3234D" w:rsidRPr="00B3234D">
        <w:t>.</w:t>
      </w:r>
    </w:p>
    <w:p w:rsidR="00B3234D" w:rsidRDefault="00434BE0" w:rsidP="00B3234D">
      <w:r w:rsidRPr="00B3234D">
        <w:t>Для покращення фінансового стану підприємства мною було запропоновано ряд заходів</w:t>
      </w:r>
      <w:r w:rsidR="00B3234D" w:rsidRPr="00B3234D">
        <w:t>:</w:t>
      </w:r>
    </w:p>
    <w:p w:rsidR="00B3234D" w:rsidRDefault="00434BE0" w:rsidP="00B3234D">
      <w:r w:rsidRPr="00B3234D">
        <w:t>за розрахунками</w:t>
      </w:r>
      <w:r w:rsidR="00B3234D" w:rsidRPr="00B3234D">
        <w:t xml:space="preserve"> </w:t>
      </w:r>
      <w:r w:rsidRPr="00B3234D">
        <w:t xml:space="preserve">доцільності реалізації </w:t>
      </w:r>
      <w:r w:rsidR="00466FC4" w:rsidRPr="00B3234D">
        <w:t>молочних</w:t>
      </w:r>
      <w:r w:rsidRPr="00B3234D">
        <w:t xml:space="preserve"> </w:t>
      </w:r>
      <w:r w:rsidR="000E3115" w:rsidRPr="00B3234D">
        <w:t>продуктів</w:t>
      </w:r>
      <w:r w:rsidRPr="00B3234D">
        <w:t xml:space="preserve">, було досліджено, що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Pr="00B3234D">
        <w:t>вже на протязі 2 років втрачає від реалізації від двох тис</w:t>
      </w:r>
      <w:r w:rsidR="00B3234D" w:rsidRPr="00B3234D">
        <w:t xml:space="preserve">. </w:t>
      </w:r>
      <w:r w:rsidRPr="00B3234D">
        <w:t>грн, саме тому</w:t>
      </w:r>
      <w:r w:rsidR="00B3234D" w:rsidRPr="00B3234D">
        <w:t xml:space="preserve"> </w:t>
      </w:r>
      <w:r w:rsidRPr="00B3234D">
        <w:t>запропоновано відмовитися від реалізації даного виду товарів і тим</w:t>
      </w:r>
      <w:r w:rsidR="00B3234D" w:rsidRPr="00B3234D">
        <w:t xml:space="preserve"> </w:t>
      </w:r>
      <w:r w:rsidRPr="00B3234D">
        <w:t>самим</w:t>
      </w:r>
      <w:r w:rsidR="00B3234D" w:rsidRPr="00B3234D">
        <w:t xml:space="preserve"> </w:t>
      </w:r>
      <w:r w:rsidRPr="00B3234D">
        <w:t xml:space="preserve">розробити стратегію спеціалізованого </w:t>
      </w:r>
      <w:r w:rsidR="00A14BA1" w:rsidRPr="00B3234D">
        <w:t>виробництво молочних продуктів</w:t>
      </w:r>
      <w:r w:rsidRPr="00B3234D">
        <w:t xml:space="preserve"> для дітей</w:t>
      </w:r>
      <w:r w:rsidR="00B3234D" w:rsidRPr="00B3234D">
        <w:t>.</w:t>
      </w:r>
    </w:p>
    <w:p w:rsidR="00B3234D" w:rsidRDefault="00434BE0" w:rsidP="00B3234D">
      <w:r w:rsidRPr="00B3234D">
        <w:t>Для цього доцільно розробити</w:t>
      </w:r>
      <w:r w:rsidR="00B3234D" w:rsidRPr="00B3234D">
        <w:t xml:space="preserve"> </w:t>
      </w:r>
      <w:r w:rsidRPr="00B3234D">
        <w:t>маркетингові заходи</w:t>
      </w:r>
      <w:r w:rsidR="00B3234D" w:rsidRPr="00B3234D">
        <w:t>:</w:t>
      </w:r>
    </w:p>
    <w:p w:rsidR="00B3234D" w:rsidRDefault="00434BE0" w:rsidP="00B3234D">
      <w:r w:rsidRPr="00B3234D">
        <w:t xml:space="preserve">збільшити асортимент продуктів для дітей, збільшити асортимент </w:t>
      </w:r>
      <w:r w:rsidR="00466FC4" w:rsidRPr="00B3234D">
        <w:t>молочних</w:t>
      </w:r>
      <w:r w:rsidRPr="00B3234D">
        <w:t xml:space="preserve"> коктейлів</w:t>
      </w:r>
      <w:r w:rsidR="00B3234D" w:rsidRPr="00B3234D">
        <w:t>.</w:t>
      </w:r>
    </w:p>
    <w:p w:rsidR="00B3234D" w:rsidRDefault="00434BE0" w:rsidP="00B3234D">
      <w:r w:rsidRPr="00B3234D">
        <w:t>Звичайно, що спрогнозувати всі витрати чи всі зобов’язання підприємства не реально</w:t>
      </w:r>
      <w:r w:rsidR="00B3234D" w:rsidRPr="00B3234D">
        <w:t xml:space="preserve">. </w:t>
      </w:r>
      <w:r w:rsidRPr="00B3234D">
        <w:t>Проте враховуючи на підвищення</w:t>
      </w:r>
      <w:r w:rsidR="00B3234D" w:rsidRPr="00B3234D">
        <w:t xml:space="preserve"> </w:t>
      </w:r>
      <w:r w:rsidRPr="00B3234D">
        <w:t>доходів від реалізації, та зменшення витрат підприємства можна зробити висновок, що</w:t>
      </w:r>
      <w:r w:rsidR="00B3234D" w:rsidRPr="00B3234D">
        <w:t xml:space="preserve"> </w:t>
      </w:r>
      <w:r w:rsidRPr="00B3234D">
        <w:t>вартість основних засобів зменшуватиметься щороку</w:t>
      </w:r>
      <w:r w:rsidR="00B3234D" w:rsidRPr="00B3234D">
        <w:t xml:space="preserve">, </w:t>
      </w:r>
      <w:r w:rsidRPr="00B3234D">
        <w:t>через їх зношування</w:t>
      </w:r>
      <w:r w:rsidR="00B3234D" w:rsidRPr="00B3234D">
        <w:t xml:space="preserve">. </w:t>
      </w:r>
      <w:r w:rsidRPr="00B3234D">
        <w:t>Вартість товарних запасів зросте до 120 тис</w:t>
      </w:r>
      <w:r w:rsidR="00B3234D" w:rsidRPr="00B3234D">
        <w:t xml:space="preserve">. </w:t>
      </w:r>
      <w:r w:rsidRPr="00B3234D">
        <w:t>грн</w:t>
      </w:r>
      <w:r w:rsidR="00B3234D" w:rsidRPr="00B3234D">
        <w:t xml:space="preserve">. </w:t>
      </w:r>
      <w:r w:rsidRPr="00B3234D">
        <w:t xml:space="preserve">Працюючи по розробленій схемі, </w:t>
      </w:r>
      <w:r w:rsidR="003D5293" w:rsidRPr="00B3234D">
        <w:t>ЗАТ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 xml:space="preserve">" </w:t>
      </w:r>
      <w:r w:rsidRPr="00B3234D">
        <w:t xml:space="preserve">зможе на початок </w:t>
      </w:r>
      <w:r w:rsidR="003B148E" w:rsidRPr="00B3234D">
        <w:t>2013</w:t>
      </w:r>
      <w:r w:rsidRPr="00B3234D">
        <w:t xml:space="preserve"> року отримати повну незалежність від кредиторів</w:t>
      </w:r>
      <w:r w:rsidR="00B3234D" w:rsidRPr="00B3234D">
        <w:t xml:space="preserve">. </w:t>
      </w:r>
      <w:r w:rsidRPr="00B3234D">
        <w:t>Залучені кошти</w:t>
      </w:r>
      <w:r w:rsidR="00B3234D" w:rsidRPr="00B3234D">
        <w:t xml:space="preserve"> </w:t>
      </w:r>
      <w:r w:rsidRPr="00B3234D">
        <w:t>будуть становити 1% власного капіталу та</w:t>
      </w:r>
      <w:r w:rsidR="00B3234D" w:rsidRPr="00B3234D">
        <w:t xml:space="preserve"> </w:t>
      </w:r>
      <w:r w:rsidRPr="00B3234D">
        <w:t>менше 1% загального</w:t>
      </w:r>
      <w:r w:rsidR="00B3234D" w:rsidRPr="00B3234D">
        <w:t xml:space="preserve">. </w:t>
      </w:r>
      <w:r w:rsidRPr="00B3234D">
        <w:t>Отже, можна зробити висновок, що дослідження даної роботи є актуальним та важливим не тільки для мене, як майбутнього спеціаліста, а й для підприємства, оскільки пропозиції щодо покращення фінансового стану мають практичний</w:t>
      </w:r>
      <w:r w:rsidR="00B3234D" w:rsidRPr="00B3234D">
        <w:t xml:space="preserve"> </w:t>
      </w:r>
      <w:r w:rsidRPr="00B3234D">
        <w:t xml:space="preserve">характер та побудовані відповідно до специфіки діяльності </w:t>
      </w:r>
      <w:r w:rsidR="00A14BA1" w:rsidRPr="00B3234D">
        <w:t>виробництво молочних продуктів</w:t>
      </w:r>
      <w:r w:rsidR="00B3234D">
        <w:t xml:space="preserve"> "</w:t>
      </w:r>
      <w:r w:rsidR="002045D9" w:rsidRPr="00B3234D">
        <w:t>Богуславський маслозавод</w:t>
      </w:r>
      <w:r w:rsidR="00B3234D">
        <w:t>".</w:t>
      </w:r>
    </w:p>
    <w:p w:rsidR="00B3234D" w:rsidRDefault="00B3234D" w:rsidP="00B3234D">
      <w:r>
        <w:t>Список використаної літератури</w:t>
      </w:r>
      <w:r w:rsidRPr="00B3234D">
        <w:t>:</w:t>
      </w:r>
    </w:p>
    <w:p w:rsidR="00B3234D" w:rsidRDefault="00A95064" w:rsidP="00B3234D">
      <w:r w:rsidRPr="00B3234D">
        <w:t>Аналіз господарської діяльності в торгівлі</w:t>
      </w:r>
      <w:r w:rsidR="00B3234D" w:rsidRPr="00B3234D">
        <w:t xml:space="preserve">. </w:t>
      </w:r>
      <w:r w:rsidRPr="00B3234D">
        <w:t>Навчальний посібник</w:t>
      </w:r>
      <w:r w:rsidR="00B3234D" w:rsidRPr="00B3234D">
        <w:t xml:space="preserve">. </w:t>
      </w:r>
      <w:r w:rsidRPr="00B3234D">
        <w:t>За редакцією Кравченко Л</w:t>
      </w:r>
      <w:r w:rsidR="00B3234D">
        <w:t xml:space="preserve">.І. </w:t>
      </w:r>
      <w:r w:rsidRPr="00B3234D">
        <w:t xml:space="preserve">Мінськ </w:t>
      </w:r>
      <w:r w:rsidR="006259CC" w:rsidRPr="00B3234D">
        <w:t>200</w:t>
      </w:r>
      <w:r w:rsidRPr="00B3234D">
        <w:t>5р</w:t>
      </w:r>
      <w:r w:rsidR="00B3234D" w:rsidRPr="00B3234D">
        <w:t>. -</w:t>
      </w:r>
      <w:r w:rsidR="00B3234D">
        <w:t xml:space="preserve"> </w:t>
      </w:r>
      <w:r w:rsidRPr="00B3234D">
        <w:t xml:space="preserve">341 </w:t>
      </w:r>
      <w:r w:rsidR="00B3234D">
        <w:t>-</w:t>
      </w:r>
      <w:r w:rsidRPr="00B3234D">
        <w:t xml:space="preserve"> 381с</w:t>
      </w:r>
      <w:r w:rsidR="00B3234D" w:rsidRPr="00B3234D">
        <w:t>.</w:t>
      </w:r>
    </w:p>
    <w:p w:rsidR="00B3234D" w:rsidRDefault="00A95064" w:rsidP="00B3234D">
      <w:r w:rsidRPr="00B3234D">
        <w:t>Аналіз господарської діяльності</w:t>
      </w:r>
      <w:r w:rsidR="00B3234D" w:rsidRPr="00B3234D">
        <w:t xml:space="preserve">. </w:t>
      </w:r>
      <w:r w:rsidRPr="00B3234D">
        <w:t>Підручник</w:t>
      </w:r>
      <w:r w:rsidR="00B3234D" w:rsidRPr="00B3234D">
        <w:t xml:space="preserve">. </w:t>
      </w:r>
      <w:r w:rsidRPr="00B3234D">
        <w:t>За редакцією Романова О</w:t>
      </w:r>
      <w:r w:rsidR="00B3234D" w:rsidRPr="00B3234D">
        <w:t xml:space="preserve">. </w:t>
      </w:r>
      <w:r w:rsidRPr="00B3234D">
        <w:t>Є</w:t>
      </w:r>
      <w:r w:rsidR="00B3234D" w:rsidRPr="00B3234D">
        <w:t xml:space="preserve">. </w:t>
      </w:r>
      <w:r w:rsidRPr="00B3234D">
        <w:t xml:space="preserve">Москва </w:t>
      </w:r>
      <w:r w:rsidR="007A312D" w:rsidRPr="00B3234D">
        <w:t>2007</w:t>
      </w:r>
      <w:r w:rsidRPr="00B3234D">
        <w:t>р</w:t>
      </w:r>
      <w:r w:rsidR="00B3234D" w:rsidRPr="00B3234D">
        <w:t>. -</w:t>
      </w:r>
      <w:r w:rsidR="00B3234D">
        <w:t xml:space="preserve"> </w:t>
      </w:r>
      <w:r w:rsidRPr="00B3234D">
        <w:t xml:space="preserve">124 </w:t>
      </w:r>
      <w:r w:rsidR="00B3234D">
        <w:t>-</w:t>
      </w:r>
      <w:r w:rsidRPr="00B3234D">
        <w:t xml:space="preserve"> 142с</w:t>
      </w:r>
      <w:r w:rsidR="00B3234D" w:rsidRPr="00B3234D">
        <w:t>.</w:t>
      </w:r>
    </w:p>
    <w:p w:rsidR="00B3234D" w:rsidRDefault="00A95064" w:rsidP="00B3234D">
      <w:r w:rsidRPr="00B3234D">
        <w:t>Армстронг Гарі, Котлер Філіп</w:t>
      </w:r>
      <w:r w:rsidR="00B3234D" w:rsidRPr="00B3234D">
        <w:t xml:space="preserve">. </w:t>
      </w:r>
      <w:r w:rsidRPr="00B3234D">
        <w:t>Маркетинг</w:t>
      </w:r>
      <w:r w:rsidR="00B3234D" w:rsidRPr="00B3234D">
        <w:t xml:space="preserve">. </w:t>
      </w:r>
      <w:r w:rsidRPr="00B3234D">
        <w:t>Загальний курс, 5-те видання</w:t>
      </w:r>
      <w:r w:rsidR="00B3234D">
        <w:t>.:</w:t>
      </w:r>
      <w:r w:rsidR="00B3234D" w:rsidRPr="00B3234D">
        <w:t xml:space="preserve"> </w:t>
      </w:r>
      <w:r w:rsidRPr="00B3234D">
        <w:t>Пер</w:t>
      </w:r>
      <w:r w:rsidR="00B3234D" w:rsidRPr="00B3234D">
        <w:t xml:space="preserve">. </w:t>
      </w:r>
      <w:r w:rsidRPr="00B3234D">
        <w:t>з англ</w:t>
      </w:r>
      <w:r w:rsidR="00B3234D" w:rsidRPr="00B3234D">
        <w:t xml:space="preserve">. </w:t>
      </w:r>
      <w:r w:rsidR="00B3234D">
        <w:t>.:</w:t>
      </w:r>
      <w:r w:rsidR="00B3234D" w:rsidRPr="00B3234D">
        <w:t xml:space="preserve"> </w:t>
      </w:r>
      <w:r w:rsidRPr="00B3234D">
        <w:t>Уч</w:t>
      </w:r>
      <w:r w:rsidR="00B3234D" w:rsidRPr="00B3234D">
        <w:t xml:space="preserve">. </w:t>
      </w:r>
      <w:r w:rsidRPr="00B3234D">
        <w:t>пос</w:t>
      </w:r>
      <w:r w:rsidR="00B3234D" w:rsidRPr="00B3234D">
        <w:t xml:space="preserve">. - </w:t>
      </w:r>
      <w:r w:rsidRPr="00B3234D">
        <w:t>М</w:t>
      </w:r>
      <w:r w:rsidR="00B3234D">
        <w:t>.:</w:t>
      </w:r>
      <w:r w:rsidR="00B3234D" w:rsidRPr="00B3234D">
        <w:t xml:space="preserve"> </w:t>
      </w:r>
      <w:r w:rsidRPr="00B3234D">
        <w:t>Видавничий дім</w:t>
      </w:r>
      <w:r w:rsidR="00B3234D">
        <w:t xml:space="preserve"> "</w:t>
      </w:r>
      <w:r w:rsidRPr="00B3234D">
        <w:t>Вільямс</w:t>
      </w:r>
      <w:r w:rsidR="00B3234D">
        <w:t>"</w:t>
      </w:r>
      <w:r w:rsidRPr="00B3234D">
        <w:t>,-200</w:t>
      </w:r>
      <w:r w:rsidR="006259CC" w:rsidRPr="00B3234D">
        <w:t>8</w:t>
      </w:r>
      <w:r w:rsidR="00B3234D" w:rsidRPr="00B3234D">
        <w:t xml:space="preserve">. - </w:t>
      </w:r>
      <w:r w:rsidRPr="00B3234D">
        <w:t>608 с</w:t>
      </w:r>
      <w:r w:rsidR="00B3234D">
        <w:t>.:</w:t>
      </w:r>
      <w:r w:rsidR="00B3234D" w:rsidRPr="00B3234D">
        <w:t xml:space="preserve"> </w:t>
      </w:r>
      <w:r w:rsidRPr="00B3234D">
        <w:t>ил</w:t>
      </w:r>
      <w:r w:rsidR="00B3234D" w:rsidRPr="00B3234D">
        <w:t xml:space="preserve">. - </w:t>
      </w:r>
      <w:r w:rsidRPr="00B3234D">
        <w:t>Парал</w:t>
      </w:r>
      <w:r w:rsidR="00B3234D" w:rsidRPr="00B3234D">
        <w:t xml:space="preserve">. </w:t>
      </w:r>
      <w:r w:rsidRPr="00B3234D">
        <w:t>тит</w:t>
      </w:r>
      <w:r w:rsidR="00B3234D" w:rsidRPr="00B3234D">
        <w:t xml:space="preserve">. </w:t>
      </w:r>
      <w:r w:rsidRPr="00B3234D">
        <w:t>англ</w:t>
      </w:r>
      <w:r w:rsidR="00B3234D" w:rsidRPr="00B3234D">
        <w:t>.</w:t>
      </w:r>
    </w:p>
    <w:p w:rsidR="00B3234D" w:rsidRDefault="00A95064" w:rsidP="00B3234D">
      <w:r w:rsidRPr="00B3234D">
        <w:t>Беляевский И</w:t>
      </w:r>
      <w:r w:rsidR="00B3234D">
        <w:t xml:space="preserve">.К. </w:t>
      </w:r>
      <w:r w:rsidRPr="00B3234D">
        <w:t>Маркетинговые исследования</w:t>
      </w:r>
      <w:r w:rsidR="00B3234D" w:rsidRPr="00B3234D">
        <w:t xml:space="preserve">: </w:t>
      </w:r>
      <w:r w:rsidRPr="00B3234D">
        <w:t>информация, анализ, прогноз</w:t>
      </w:r>
      <w:r w:rsidR="00B3234D" w:rsidRPr="00B3234D">
        <w:t>. -</w:t>
      </w:r>
      <w:r w:rsidR="00B3234D">
        <w:t xml:space="preserve"> </w:t>
      </w:r>
      <w:r w:rsidRPr="00B3234D">
        <w:t>М</w:t>
      </w:r>
      <w:r w:rsidR="00B3234D">
        <w:t>.:</w:t>
      </w:r>
      <w:r w:rsidR="00B3234D" w:rsidRPr="00B3234D">
        <w:t xml:space="preserve"> </w:t>
      </w:r>
      <w:r w:rsidRPr="00B3234D">
        <w:t>Фин</w:t>
      </w:r>
      <w:r w:rsidR="00B3234D" w:rsidRPr="00B3234D">
        <w:t xml:space="preserve">. </w:t>
      </w:r>
      <w:r w:rsidRPr="00B3234D">
        <w:t>и стат-ка, 200</w:t>
      </w:r>
      <w:r w:rsidR="006259CC" w:rsidRPr="00B3234D">
        <w:t>8</w:t>
      </w:r>
      <w:r w:rsidR="00B3234D" w:rsidRPr="00B3234D">
        <w:t>. -</w:t>
      </w:r>
      <w:r w:rsidR="00B3234D">
        <w:t xml:space="preserve"> </w:t>
      </w:r>
      <w:r w:rsidRPr="00B3234D">
        <w:t>320 с</w:t>
      </w:r>
      <w:r w:rsidR="00B3234D" w:rsidRPr="00B3234D">
        <w:t>.</w:t>
      </w:r>
    </w:p>
    <w:p w:rsidR="00B3234D" w:rsidRDefault="00A95064" w:rsidP="00B3234D">
      <w:r w:rsidRPr="00B3234D">
        <w:t>Березин И</w:t>
      </w:r>
      <w:r w:rsidR="00B3234D">
        <w:t xml:space="preserve">.С. </w:t>
      </w:r>
      <w:r w:rsidRPr="00B3234D">
        <w:t>Маркетинговый анализ</w:t>
      </w:r>
      <w:r w:rsidR="00B3234D" w:rsidRPr="00B3234D">
        <w:t xml:space="preserve">. </w:t>
      </w:r>
      <w:r w:rsidRPr="00B3234D">
        <w:t>Принципы и практика</w:t>
      </w:r>
      <w:r w:rsidR="00B3234D" w:rsidRPr="00B3234D">
        <w:t xml:space="preserve">. </w:t>
      </w:r>
      <w:r w:rsidRPr="00B3234D">
        <w:t>Российский опыт</w:t>
      </w:r>
      <w:r w:rsidR="00B3234D" w:rsidRPr="00B3234D">
        <w:t>. -</w:t>
      </w:r>
      <w:r w:rsidR="00B3234D">
        <w:t xml:space="preserve"> </w:t>
      </w:r>
      <w:r w:rsidRPr="00B3234D">
        <w:t>М</w:t>
      </w:r>
      <w:r w:rsidR="00B3234D">
        <w:t>.:</w:t>
      </w:r>
      <w:r w:rsidR="00B3234D" w:rsidRPr="00B3234D">
        <w:t xml:space="preserve"> </w:t>
      </w:r>
      <w:r w:rsidRPr="00B3234D">
        <w:t xml:space="preserve">Эксмо-Пресс, </w:t>
      </w:r>
      <w:r w:rsidR="007A312D" w:rsidRPr="00B3234D">
        <w:t>2006</w:t>
      </w:r>
      <w:r w:rsidR="00B3234D" w:rsidRPr="00B3234D">
        <w:t>. -</w:t>
      </w:r>
      <w:r w:rsidR="00B3234D">
        <w:t xml:space="preserve"> </w:t>
      </w:r>
      <w:r w:rsidRPr="00B3234D">
        <w:t>400 с</w:t>
      </w:r>
      <w:r w:rsidR="00B3234D" w:rsidRPr="00B3234D">
        <w:t>.</w:t>
      </w:r>
    </w:p>
    <w:p w:rsidR="00B3234D" w:rsidRDefault="00A95064" w:rsidP="00B3234D">
      <w:r w:rsidRPr="00B3234D">
        <w:t>Божук С</w:t>
      </w:r>
      <w:r w:rsidR="00B3234D">
        <w:t xml:space="preserve">.Г., </w:t>
      </w:r>
      <w:r w:rsidRPr="00B3234D">
        <w:t>Ковалик Л</w:t>
      </w:r>
      <w:r w:rsidR="00B3234D">
        <w:t xml:space="preserve">.Н. </w:t>
      </w:r>
      <w:r w:rsidRPr="00B3234D">
        <w:t>Маркетинговые исследования</w:t>
      </w:r>
      <w:r w:rsidR="00B3234D" w:rsidRPr="00B3234D">
        <w:t>. -</w:t>
      </w:r>
      <w:r w:rsidR="00B3234D">
        <w:t xml:space="preserve"> </w:t>
      </w:r>
      <w:r w:rsidRPr="00B3234D">
        <w:t>СПб</w:t>
      </w:r>
      <w:r w:rsidR="00B3234D">
        <w:t>.:</w:t>
      </w:r>
      <w:r w:rsidR="00B3234D" w:rsidRPr="00B3234D">
        <w:t xml:space="preserve"> </w:t>
      </w:r>
      <w:r w:rsidRPr="00B3234D">
        <w:t xml:space="preserve">Питер, </w:t>
      </w:r>
      <w:r w:rsidR="007A312D" w:rsidRPr="00B3234D">
        <w:t>2006</w:t>
      </w:r>
      <w:r w:rsidR="00B3234D" w:rsidRPr="00B3234D">
        <w:t>. -</w:t>
      </w:r>
      <w:r w:rsidR="00B3234D">
        <w:t xml:space="preserve"> </w:t>
      </w:r>
      <w:r w:rsidRPr="00B3234D">
        <w:t>160 с</w:t>
      </w:r>
      <w:r w:rsidR="00B3234D" w:rsidRPr="00B3234D">
        <w:t>.</w:t>
      </w:r>
    </w:p>
    <w:p w:rsidR="00B3234D" w:rsidRDefault="00A95064" w:rsidP="00B3234D">
      <w:r w:rsidRPr="00B3234D">
        <w:t>Борманн Д</w:t>
      </w:r>
      <w:r w:rsidR="00B3234D">
        <w:t>.,</w:t>
      </w:r>
      <w:r w:rsidRPr="00B3234D">
        <w:t xml:space="preserve"> Воротина Л</w:t>
      </w:r>
      <w:r w:rsidR="00B3234D">
        <w:t>.,</w:t>
      </w:r>
      <w:r w:rsidRPr="00B3234D">
        <w:t xml:space="preserve"> Федерманн Р</w:t>
      </w:r>
      <w:r w:rsidR="00B3234D" w:rsidRPr="00B3234D">
        <w:t xml:space="preserve">. </w:t>
      </w:r>
      <w:r w:rsidRPr="00B3234D">
        <w:t>Менеджмент</w:t>
      </w:r>
      <w:r w:rsidR="00B3234D" w:rsidRPr="00B3234D">
        <w:t xml:space="preserve">. </w:t>
      </w:r>
      <w:r w:rsidRPr="00B3234D">
        <w:t>Предпринимательская деятельность в рыночной экономике</w:t>
      </w:r>
      <w:r w:rsidR="00B3234D" w:rsidRPr="00B3234D">
        <w:t>. -</w:t>
      </w:r>
      <w:r w:rsidR="00B3234D">
        <w:t xml:space="preserve"> </w:t>
      </w:r>
      <w:r w:rsidRPr="00B3234D">
        <w:t>Hamburg</w:t>
      </w:r>
      <w:r w:rsidR="00B3234D" w:rsidRPr="00B3234D">
        <w:t xml:space="preserve">: </w:t>
      </w:r>
      <w:r w:rsidRPr="00B3234D">
        <w:t>S und W, Steuer</w:t>
      </w:r>
      <w:r w:rsidR="00B3234D" w:rsidRPr="00B3234D">
        <w:t xml:space="preserve"> - </w:t>
      </w:r>
      <w:r w:rsidRPr="00B3234D">
        <w:t xml:space="preserve">und Wirtschaftsverlagen, </w:t>
      </w:r>
      <w:r w:rsidR="006259CC" w:rsidRPr="00B3234D">
        <w:t>2007</w:t>
      </w:r>
      <w:r w:rsidR="00B3234D" w:rsidRPr="00B3234D">
        <w:t>. -</w:t>
      </w:r>
      <w:r w:rsidR="00B3234D">
        <w:t xml:space="preserve"> </w:t>
      </w:r>
      <w:r w:rsidRPr="00B3234D">
        <w:t>906 с</w:t>
      </w:r>
      <w:r w:rsidR="00B3234D" w:rsidRPr="00B3234D">
        <w:t>.</w:t>
      </w:r>
    </w:p>
    <w:p w:rsidR="00B3234D" w:rsidRDefault="00A95064" w:rsidP="00B3234D">
      <w:r w:rsidRPr="00B3234D">
        <w:t>Войчак А</w:t>
      </w:r>
      <w:r w:rsidR="00B3234D">
        <w:t xml:space="preserve">.В. </w:t>
      </w:r>
      <w:r w:rsidRPr="00B3234D">
        <w:t>Маркетингові дослідження</w:t>
      </w:r>
      <w:r w:rsidR="00B3234D" w:rsidRPr="00B3234D">
        <w:t xml:space="preserve">: </w:t>
      </w:r>
      <w:r w:rsidRPr="00B3234D">
        <w:t>Навчально-методичний посібник для самостійного вивчення дисциплін/ А</w:t>
      </w:r>
      <w:r w:rsidR="00B3234D">
        <w:t xml:space="preserve">.В. </w:t>
      </w:r>
      <w:r w:rsidRPr="00B3234D">
        <w:t>Войчак</w:t>
      </w:r>
      <w:r w:rsidR="00B3234D" w:rsidRPr="00B3234D">
        <w:t>. -</w:t>
      </w:r>
      <w:r w:rsidR="00B3234D">
        <w:t xml:space="preserve"> </w:t>
      </w:r>
      <w:r w:rsidRPr="00B3234D">
        <w:t>К</w:t>
      </w:r>
      <w:r w:rsidR="00B3234D">
        <w:t>.:</w:t>
      </w:r>
      <w:r w:rsidR="00B3234D" w:rsidRPr="00B3234D">
        <w:t xml:space="preserve"> </w:t>
      </w:r>
      <w:r w:rsidRPr="00B3234D">
        <w:t>КНЕУ, 200</w:t>
      </w:r>
      <w:r w:rsidR="006259CC" w:rsidRPr="00B3234D">
        <w:t>7</w:t>
      </w:r>
      <w:r w:rsidR="00B3234D" w:rsidRPr="00B3234D">
        <w:t>. -</w:t>
      </w:r>
      <w:r w:rsidR="00B3234D">
        <w:t xml:space="preserve"> </w:t>
      </w:r>
      <w:r w:rsidRPr="00B3234D">
        <w:t>119 с</w:t>
      </w:r>
      <w:r w:rsidR="00B3234D" w:rsidRPr="00B3234D">
        <w:t>.</w:t>
      </w:r>
    </w:p>
    <w:p w:rsidR="00B3234D" w:rsidRDefault="00A95064" w:rsidP="00B3234D">
      <w:r w:rsidRPr="00B3234D">
        <w:t>Гаркавенко С</w:t>
      </w:r>
      <w:r w:rsidR="00B3234D">
        <w:t xml:space="preserve">.С. </w:t>
      </w:r>
      <w:r w:rsidRPr="00B3234D">
        <w:t>Маркетинг</w:t>
      </w:r>
      <w:r w:rsidR="00B3234D" w:rsidRPr="00B3234D">
        <w:t xml:space="preserve">: </w:t>
      </w:r>
      <w:r w:rsidRPr="00B3234D">
        <w:t>Підручник</w:t>
      </w:r>
      <w:r w:rsidR="00B3234D" w:rsidRPr="00B3234D">
        <w:t>. -</w:t>
      </w:r>
      <w:r w:rsidR="00B3234D">
        <w:t xml:space="preserve"> </w:t>
      </w:r>
      <w:r w:rsidRPr="00B3234D">
        <w:t>К</w:t>
      </w:r>
      <w:r w:rsidR="00B3234D">
        <w:t>.:</w:t>
      </w:r>
      <w:r w:rsidR="00B3234D" w:rsidRPr="00B3234D">
        <w:t xml:space="preserve"> </w:t>
      </w:r>
      <w:r w:rsidRPr="00B3234D">
        <w:t xml:space="preserve">Лібра, </w:t>
      </w:r>
      <w:r w:rsidR="007A312D" w:rsidRPr="00B3234D">
        <w:t>2006</w:t>
      </w:r>
      <w:r w:rsidR="00B3234D" w:rsidRPr="00B3234D">
        <w:t>. -</w:t>
      </w:r>
      <w:r w:rsidR="00B3234D">
        <w:t xml:space="preserve"> </w:t>
      </w:r>
      <w:r w:rsidRPr="00B3234D">
        <w:t>712с</w:t>
      </w:r>
      <w:r w:rsidR="00B3234D" w:rsidRPr="00B3234D">
        <w:t>.</w:t>
      </w:r>
    </w:p>
    <w:p w:rsidR="00B3234D" w:rsidRDefault="00A95064" w:rsidP="00B3234D">
      <w:r w:rsidRPr="00B3234D">
        <w:t>Голубков Е</w:t>
      </w:r>
      <w:r w:rsidR="00B3234D">
        <w:t xml:space="preserve">.П. </w:t>
      </w:r>
      <w:r w:rsidRPr="00B3234D">
        <w:t>Основы маркетинга</w:t>
      </w:r>
      <w:r w:rsidR="00B3234D" w:rsidRPr="00B3234D">
        <w:t xml:space="preserve">: </w:t>
      </w:r>
      <w:r w:rsidRPr="00B3234D">
        <w:t>Учебник</w:t>
      </w:r>
      <w:r w:rsidR="00B3234D" w:rsidRPr="00B3234D">
        <w:t>. -</w:t>
      </w:r>
      <w:r w:rsidR="00B3234D">
        <w:t xml:space="preserve"> </w:t>
      </w:r>
      <w:r w:rsidRPr="00B3234D">
        <w:t>М</w:t>
      </w:r>
      <w:r w:rsidR="00B3234D">
        <w:t>.:</w:t>
      </w:r>
      <w:r w:rsidR="00B3234D" w:rsidRPr="00B3234D">
        <w:t xml:space="preserve"> </w:t>
      </w:r>
      <w:r w:rsidRPr="00B3234D">
        <w:t xml:space="preserve">Финпресс, </w:t>
      </w:r>
      <w:r w:rsidR="006259CC" w:rsidRPr="00B3234D">
        <w:t>200</w:t>
      </w:r>
      <w:r w:rsidRPr="00B3234D">
        <w:t>9</w:t>
      </w:r>
      <w:r w:rsidR="00B3234D" w:rsidRPr="00B3234D">
        <w:t>. -</w:t>
      </w:r>
      <w:r w:rsidR="00B3234D">
        <w:t xml:space="preserve"> </w:t>
      </w:r>
      <w:r w:rsidRPr="00B3234D">
        <w:t>656с</w:t>
      </w:r>
      <w:r w:rsidR="00B3234D" w:rsidRPr="00B3234D">
        <w:t>.</w:t>
      </w:r>
    </w:p>
    <w:p w:rsidR="00B3234D" w:rsidRDefault="00A95064" w:rsidP="00B3234D">
      <w:r w:rsidRPr="00B3234D">
        <w:t>Горемыкин В</w:t>
      </w:r>
      <w:r w:rsidR="00B3234D">
        <w:t>.,</w:t>
      </w:r>
      <w:r w:rsidRPr="00B3234D">
        <w:t xml:space="preserve"> Богомолов А</w:t>
      </w:r>
      <w:r w:rsidR="00B3234D" w:rsidRPr="00B3234D">
        <w:t xml:space="preserve">. </w:t>
      </w:r>
      <w:r w:rsidRPr="00B3234D">
        <w:t>Планирование предпринимательской деятельности</w:t>
      </w:r>
      <w:r w:rsidR="00B3234D" w:rsidRPr="00B3234D">
        <w:t xml:space="preserve">. </w:t>
      </w:r>
      <w:r w:rsidR="00B3234D">
        <w:t>-</w:t>
      </w:r>
      <w:r w:rsidRPr="00B3234D">
        <w:t xml:space="preserve"> М</w:t>
      </w:r>
      <w:r w:rsidR="00B3234D">
        <w:t>.:</w:t>
      </w:r>
      <w:r w:rsidR="00B3234D" w:rsidRPr="00B3234D">
        <w:t xml:space="preserve"> </w:t>
      </w:r>
      <w:r w:rsidRPr="00B3234D">
        <w:t xml:space="preserve">Инфра-М, </w:t>
      </w:r>
      <w:r w:rsidR="006259CC" w:rsidRPr="00B3234D">
        <w:t>200</w:t>
      </w:r>
      <w:r w:rsidRPr="00B3234D">
        <w:t>7</w:t>
      </w:r>
      <w:r w:rsidR="00B3234D" w:rsidRPr="00B3234D">
        <w:t xml:space="preserve">. </w:t>
      </w:r>
      <w:r w:rsidR="00B3234D">
        <w:t>-</w:t>
      </w:r>
      <w:r w:rsidRPr="00B3234D">
        <w:t xml:space="preserve"> 340с</w:t>
      </w:r>
      <w:r w:rsidR="00B3234D" w:rsidRPr="00B3234D">
        <w:t>.</w:t>
      </w:r>
    </w:p>
    <w:p w:rsidR="00B3234D" w:rsidRDefault="00A95064" w:rsidP="00B3234D">
      <w:r w:rsidRPr="00B3234D">
        <w:t>Дж</w:t>
      </w:r>
      <w:r w:rsidR="00B3234D">
        <w:t xml:space="preserve">.К. </w:t>
      </w:r>
      <w:r w:rsidRPr="00B3234D">
        <w:t>Ван Хорн</w:t>
      </w:r>
      <w:r w:rsidR="00B3234D" w:rsidRPr="00B3234D">
        <w:t xml:space="preserve">. </w:t>
      </w:r>
      <w:r w:rsidRPr="00B3234D">
        <w:t>Основы управления финансами</w:t>
      </w:r>
      <w:r w:rsidR="00B3234D" w:rsidRPr="00B3234D">
        <w:t xml:space="preserve">. </w:t>
      </w:r>
      <w:r w:rsidR="00B3234D">
        <w:t>-</w:t>
      </w:r>
      <w:r w:rsidRPr="00B3234D">
        <w:t xml:space="preserve"> М</w:t>
      </w:r>
      <w:r w:rsidR="00B3234D">
        <w:t>.:</w:t>
      </w:r>
      <w:r w:rsidR="00B3234D" w:rsidRPr="00B3234D">
        <w:t xml:space="preserve"> </w:t>
      </w:r>
      <w:r w:rsidRPr="00B3234D">
        <w:t xml:space="preserve">Финансы и статистика, </w:t>
      </w:r>
      <w:r w:rsidR="006259CC" w:rsidRPr="00B3234D">
        <w:t>200</w:t>
      </w:r>
      <w:r w:rsidRPr="00B3234D">
        <w:t>7</w:t>
      </w:r>
      <w:r w:rsidR="00B3234D" w:rsidRPr="00B3234D">
        <w:t xml:space="preserve">. </w:t>
      </w:r>
      <w:r w:rsidR="00B3234D">
        <w:t>-</w:t>
      </w:r>
      <w:r w:rsidRPr="00B3234D">
        <w:t xml:space="preserve"> 800с</w:t>
      </w:r>
      <w:r w:rsidR="00B3234D" w:rsidRPr="00B3234D">
        <w:t>.</w:t>
      </w:r>
    </w:p>
    <w:p w:rsidR="00B3234D" w:rsidRDefault="00A95064" w:rsidP="00B3234D">
      <w:r w:rsidRPr="00B3234D">
        <w:t>Дойль П</w:t>
      </w:r>
      <w:r w:rsidR="00B3234D" w:rsidRPr="00B3234D">
        <w:t xml:space="preserve">. </w:t>
      </w:r>
      <w:r w:rsidRPr="00B3234D">
        <w:t>Маркетинг-менеджмент и стратегии/ П</w:t>
      </w:r>
      <w:r w:rsidR="00B3234D" w:rsidRPr="00B3234D">
        <w:t xml:space="preserve">. </w:t>
      </w:r>
      <w:r w:rsidRPr="00B3234D">
        <w:t>Дойль</w:t>
      </w:r>
      <w:r w:rsidR="00B3234D" w:rsidRPr="00B3234D">
        <w:t>. -</w:t>
      </w:r>
      <w:r w:rsidR="00B3234D">
        <w:t xml:space="preserve"> </w:t>
      </w:r>
      <w:r w:rsidRPr="00B3234D">
        <w:t>3-е изд</w:t>
      </w:r>
      <w:r w:rsidR="00B3234D" w:rsidRPr="00B3234D">
        <w:t>.</w:t>
      </w:r>
      <w:r w:rsidR="00B3234D">
        <w:t xml:space="preserve"> </w:t>
      </w:r>
      <w:r w:rsidR="00B3234D" w:rsidRPr="00B3234D">
        <w:t>-</w:t>
      </w:r>
      <w:r w:rsidR="00B3234D">
        <w:t xml:space="preserve"> </w:t>
      </w:r>
      <w:r w:rsidRPr="00B3234D">
        <w:t>СПб</w:t>
      </w:r>
      <w:r w:rsidR="00B3234D">
        <w:t>.:</w:t>
      </w:r>
      <w:r w:rsidR="00B3234D" w:rsidRPr="00B3234D">
        <w:t xml:space="preserve"> </w:t>
      </w:r>
      <w:r w:rsidRPr="00B3234D">
        <w:t xml:space="preserve">Питер, </w:t>
      </w:r>
      <w:r w:rsidR="007A312D" w:rsidRPr="00B3234D">
        <w:t>200</w:t>
      </w:r>
      <w:r w:rsidR="006259CC" w:rsidRPr="00B3234D">
        <w:t>7</w:t>
      </w:r>
      <w:r w:rsidR="00B3234D" w:rsidRPr="00B3234D">
        <w:t>. -</w:t>
      </w:r>
      <w:r w:rsidR="00B3234D">
        <w:t xml:space="preserve"> </w:t>
      </w:r>
      <w:r w:rsidRPr="00B3234D">
        <w:t>544 ил</w:t>
      </w:r>
      <w:r w:rsidR="00B3234D" w:rsidRPr="00B3234D">
        <w:t>.</w:t>
      </w:r>
      <w:r w:rsidR="00B3234D">
        <w:t xml:space="preserve"> </w:t>
      </w:r>
      <w:r w:rsidR="00B3234D" w:rsidRPr="00B3234D">
        <w:t>-</w:t>
      </w:r>
      <w:r w:rsidR="00B3234D">
        <w:t xml:space="preserve"> </w:t>
      </w:r>
      <w:r w:rsidRPr="00B3234D">
        <w:t>Пер</w:t>
      </w:r>
      <w:r w:rsidR="00B3234D" w:rsidRPr="00B3234D">
        <w:t xml:space="preserve">. </w:t>
      </w:r>
      <w:r w:rsidRPr="00B3234D">
        <w:t>с англ</w:t>
      </w:r>
      <w:r w:rsidR="00B3234D" w:rsidRPr="00B3234D">
        <w:t>.</w:t>
      </w:r>
    </w:p>
    <w:p w:rsidR="00B3234D" w:rsidRDefault="00A95064" w:rsidP="00B3234D">
      <w:r w:rsidRPr="00B3234D">
        <w:t>Економіка підприємства</w:t>
      </w:r>
      <w:r w:rsidR="00B3234D" w:rsidRPr="00B3234D">
        <w:t xml:space="preserve">: </w:t>
      </w:r>
      <w:r w:rsidRPr="00B3234D">
        <w:t>Опорний конспект лекцій</w:t>
      </w:r>
      <w:r w:rsidR="00B3234D" w:rsidRPr="00B3234D">
        <w:t xml:space="preserve">. </w:t>
      </w:r>
      <w:r w:rsidRPr="00B3234D">
        <w:t>Укладач</w:t>
      </w:r>
      <w:r w:rsidR="00B3234D" w:rsidRPr="00B3234D">
        <w:t xml:space="preserve">: </w:t>
      </w:r>
      <w:r w:rsidRPr="00B3234D">
        <w:t>Е</w:t>
      </w:r>
      <w:r w:rsidR="00B3234D">
        <w:t xml:space="preserve">.О. </w:t>
      </w:r>
      <w:r w:rsidRPr="00B3234D">
        <w:t>Грицюк</w:t>
      </w:r>
      <w:r w:rsidR="00B3234D" w:rsidRPr="00B3234D">
        <w:t xml:space="preserve">. - </w:t>
      </w:r>
      <w:r w:rsidRPr="00B3234D">
        <w:t xml:space="preserve">Чернівці, </w:t>
      </w:r>
      <w:r w:rsidR="007A312D" w:rsidRPr="00B3234D">
        <w:t>2007</w:t>
      </w:r>
      <w:r w:rsidR="00B3234D" w:rsidRPr="00B3234D">
        <w:t>.</w:t>
      </w:r>
    </w:p>
    <w:p w:rsidR="00B3234D" w:rsidRDefault="00A95064" w:rsidP="00B3234D">
      <w:r w:rsidRPr="00B3234D">
        <w:t>Економіка підприємства</w:t>
      </w:r>
      <w:r w:rsidR="00B3234D" w:rsidRPr="00B3234D">
        <w:t xml:space="preserve">: </w:t>
      </w:r>
      <w:r w:rsidRPr="00B3234D">
        <w:t>Підручник / За заг</w:t>
      </w:r>
      <w:r w:rsidR="00B3234D" w:rsidRPr="00B3234D">
        <w:t xml:space="preserve">. </w:t>
      </w:r>
      <w:r w:rsidRPr="00B3234D">
        <w:t>ред</w:t>
      </w:r>
      <w:r w:rsidR="00B3234D" w:rsidRPr="00B3234D">
        <w:t xml:space="preserve">. </w:t>
      </w:r>
      <w:r w:rsidRPr="00B3234D">
        <w:t>С</w:t>
      </w:r>
      <w:r w:rsidR="00B3234D">
        <w:t xml:space="preserve">.Ф. </w:t>
      </w:r>
      <w:r w:rsidRPr="00B3234D">
        <w:t>Покропивного</w:t>
      </w:r>
      <w:r w:rsidR="00B3234D" w:rsidRPr="00B3234D">
        <w:t xml:space="preserve">. </w:t>
      </w:r>
      <w:r w:rsidR="00B3234D">
        <w:t>-</w:t>
      </w:r>
      <w:r w:rsidRPr="00B3234D">
        <w:t xml:space="preserve"> вид</w:t>
      </w:r>
      <w:r w:rsidR="00B3234D">
        <w:t>.2</w:t>
      </w:r>
      <w:r w:rsidRPr="00B3234D">
        <w:t>-ге, перероб</w:t>
      </w:r>
      <w:r w:rsidR="00B3234D" w:rsidRPr="00B3234D">
        <w:t xml:space="preserve">. </w:t>
      </w:r>
      <w:r w:rsidRPr="00B3234D">
        <w:t>та доп</w:t>
      </w:r>
      <w:r w:rsidR="00B3234D" w:rsidRPr="00B3234D">
        <w:t xml:space="preserve">. </w:t>
      </w:r>
      <w:r w:rsidR="00B3234D">
        <w:t>-</w:t>
      </w:r>
      <w:r w:rsidRPr="00B3234D">
        <w:t xml:space="preserve"> К</w:t>
      </w:r>
      <w:r w:rsidR="00B3234D">
        <w:t>.:</w:t>
      </w:r>
      <w:r w:rsidR="00B3234D" w:rsidRPr="00B3234D">
        <w:t xml:space="preserve"> </w:t>
      </w:r>
      <w:r w:rsidRPr="00B3234D">
        <w:t>КНТЕУ, 200</w:t>
      </w:r>
      <w:r w:rsidR="006259CC" w:rsidRPr="00B3234D">
        <w:t>8</w:t>
      </w:r>
      <w:r w:rsidR="00B3234D" w:rsidRPr="00B3234D">
        <w:t>. -</w:t>
      </w:r>
      <w:r w:rsidR="00B3234D">
        <w:t xml:space="preserve"> </w:t>
      </w:r>
      <w:r w:rsidRPr="00B3234D">
        <w:t>528с</w:t>
      </w:r>
      <w:r w:rsidR="00B3234D">
        <w:t>.,</w:t>
      </w:r>
      <w:r w:rsidRPr="00B3234D">
        <w:t xml:space="preserve"> іл</w:t>
      </w:r>
      <w:r w:rsidR="00B3234D" w:rsidRPr="00B3234D">
        <w:t>.</w:t>
      </w:r>
    </w:p>
    <w:p w:rsidR="00B3234D" w:rsidRDefault="00A95064" w:rsidP="00B3234D">
      <w:r w:rsidRPr="00B3234D">
        <w:t>Економіка торговельного підприємства</w:t>
      </w:r>
      <w:r w:rsidR="00B3234D" w:rsidRPr="00B3234D">
        <w:t xml:space="preserve">. </w:t>
      </w:r>
      <w:r w:rsidRPr="00B3234D">
        <w:t>Навчальний посібник</w:t>
      </w:r>
      <w:r w:rsidR="00B3234D" w:rsidRPr="00B3234D">
        <w:t xml:space="preserve">. </w:t>
      </w:r>
      <w:r w:rsidRPr="00B3234D">
        <w:t>За редакцією Маазаракі А</w:t>
      </w:r>
      <w:r w:rsidR="00B3234D">
        <w:t xml:space="preserve">.А. </w:t>
      </w:r>
      <w:r w:rsidR="00B3234D" w:rsidRPr="00B3234D">
        <w:t>-</w:t>
      </w:r>
      <w:r w:rsidR="00B3234D">
        <w:t xml:space="preserve"> </w:t>
      </w:r>
      <w:r w:rsidRPr="00B3234D">
        <w:t>К</w:t>
      </w:r>
      <w:r w:rsidR="00B3234D">
        <w:t>.:</w:t>
      </w:r>
      <w:r w:rsidR="00B3234D" w:rsidRPr="00B3234D">
        <w:t xml:space="preserve"> </w:t>
      </w:r>
      <w:r w:rsidRPr="00B3234D">
        <w:t xml:space="preserve">Хрещатик, </w:t>
      </w:r>
      <w:r w:rsidR="006259CC" w:rsidRPr="00B3234D">
        <w:t>200</w:t>
      </w:r>
      <w:r w:rsidRPr="00B3234D">
        <w:t>9</w:t>
      </w:r>
      <w:r w:rsidR="00B3234D" w:rsidRPr="00B3234D">
        <w:t>. -</w:t>
      </w:r>
      <w:r w:rsidR="00B3234D">
        <w:t xml:space="preserve"> </w:t>
      </w:r>
      <w:r w:rsidRPr="00B3234D">
        <w:t>458с</w:t>
      </w:r>
      <w:r w:rsidR="00B3234D" w:rsidRPr="00B3234D">
        <w:t>.</w:t>
      </w:r>
    </w:p>
    <w:p w:rsidR="00B3234D" w:rsidRDefault="00A95064" w:rsidP="00B3234D">
      <w:r w:rsidRPr="00B3234D">
        <w:t>Економічний аналіз</w:t>
      </w:r>
      <w:r w:rsidR="00B3234D" w:rsidRPr="00B3234D">
        <w:t xml:space="preserve">: </w:t>
      </w:r>
      <w:r w:rsidRPr="00B3234D">
        <w:t>Навчальний посібник / М</w:t>
      </w:r>
      <w:r w:rsidR="00B3234D">
        <w:t xml:space="preserve">.А. </w:t>
      </w:r>
      <w:r w:rsidRPr="00B3234D">
        <w:t>Болюх, В</w:t>
      </w:r>
      <w:r w:rsidR="00B3234D">
        <w:t xml:space="preserve">.З. </w:t>
      </w:r>
      <w:r w:rsidRPr="00B3234D">
        <w:t>Бурчевський, М</w:t>
      </w:r>
      <w:r w:rsidR="00B3234D">
        <w:t xml:space="preserve">.І. </w:t>
      </w:r>
      <w:r w:rsidRPr="00B3234D">
        <w:t>Горбатюк</w:t>
      </w:r>
      <w:r w:rsidR="00B3234D" w:rsidRPr="00B3234D">
        <w:t xml:space="preserve">; </w:t>
      </w:r>
      <w:r w:rsidRPr="00B3234D">
        <w:t>За ред</w:t>
      </w:r>
      <w:r w:rsidR="00B3234D" w:rsidRPr="00B3234D">
        <w:t xml:space="preserve">. </w:t>
      </w:r>
      <w:r w:rsidRPr="00B3234D">
        <w:t>акад</w:t>
      </w:r>
      <w:r w:rsidR="00B3234D" w:rsidRPr="00B3234D">
        <w:t xml:space="preserve">. </w:t>
      </w:r>
      <w:r w:rsidRPr="00B3234D">
        <w:t>НАНУ, проф</w:t>
      </w:r>
      <w:r w:rsidR="00B3234D" w:rsidRPr="00B3234D">
        <w:t xml:space="preserve">. </w:t>
      </w:r>
      <w:r w:rsidRPr="00B3234D">
        <w:t>М</w:t>
      </w:r>
      <w:r w:rsidR="00B3234D">
        <w:t xml:space="preserve">.Г. </w:t>
      </w:r>
      <w:r w:rsidRPr="00B3234D">
        <w:t>Чумаченка</w:t>
      </w:r>
      <w:r w:rsidR="00B3234D" w:rsidRPr="00B3234D">
        <w:t xml:space="preserve">. </w:t>
      </w:r>
      <w:r w:rsidR="00B3234D">
        <w:t>-</w:t>
      </w:r>
      <w:r w:rsidRPr="00B3234D">
        <w:t xml:space="preserve"> К</w:t>
      </w:r>
      <w:r w:rsidR="00B3234D">
        <w:t>.:</w:t>
      </w:r>
      <w:r w:rsidR="00B3234D" w:rsidRPr="00B3234D">
        <w:t xml:space="preserve"> </w:t>
      </w:r>
      <w:r w:rsidRPr="00B3234D">
        <w:t>КНТЕУ</w:t>
      </w:r>
      <w:r w:rsidR="00B3234D">
        <w:t>, 20</w:t>
      </w:r>
      <w:r w:rsidRPr="00B3234D">
        <w:t>0</w:t>
      </w:r>
      <w:r w:rsidR="006259CC" w:rsidRPr="00B3234D">
        <w:t>9</w:t>
      </w:r>
      <w:r w:rsidR="00B3234D" w:rsidRPr="00B3234D">
        <w:t xml:space="preserve">. - </w:t>
      </w:r>
      <w:r w:rsidRPr="00B3234D">
        <w:t>540с</w:t>
      </w:r>
      <w:r w:rsidR="00B3234D" w:rsidRPr="00B3234D">
        <w:t>.</w:t>
      </w:r>
    </w:p>
    <w:p w:rsidR="00B3234D" w:rsidRDefault="00A95064" w:rsidP="00B3234D">
      <w:r w:rsidRPr="00B3234D">
        <w:t>Є</w:t>
      </w:r>
      <w:r w:rsidR="00B3234D">
        <w:t xml:space="preserve">.В. </w:t>
      </w:r>
      <w:r w:rsidRPr="00B3234D">
        <w:t>Мних</w:t>
      </w:r>
      <w:r w:rsidR="00B3234D" w:rsidRPr="00B3234D">
        <w:t xml:space="preserve">. </w:t>
      </w:r>
      <w:r w:rsidRPr="00B3234D">
        <w:t>Економічний аналіз</w:t>
      </w:r>
      <w:r w:rsidR="00B3234D" w:rsidRPr="00B3234D">
        <w:t xml:space="preserve">: </w:t>
      </w:r>
      <w:r w:rsidRPr="00B3234D">
        <w:t>Підручник</w:t>
      </w:r>
      <w:r w:rsidR="00B3234D" w:rsidRPr="00B3234D">
        <w:t xml:space="preserve">. - </w:t>
      </w:r>
      <w:r w:rsidRPr="00B3234D">
        <w:t>Київ</w:t>
      </w:r>
      <w:r w:rsidR="00B3234D" w:rsidRPr="00B3234D">
        <w:t xml:space="preserve">: </w:t>
      </w:r>
      <w:r w:rsidRPr="00B3234D">
        <w:t>Центр навчальної літератури</w:t>
      </w:r>
      <w:r w:rsidR="00B3234D">
        <w:t>, 20</w:t>
      </w:r>
      <w:r w:rsidR="007A312D" w:rsidRPr="00B3234D">
        <w:t>07</w:t>
      </w:r>
      <w:r w:rsidR="00B3234D" w:rsidRPr="00B3234D">
        <w:t>.</w:t>
      </w:r>
    </w:p>
    <w:p w:rsidR="00B3234D" w:rsidRDefault="00A95064" w:rsidP="00B3234D">
      <w:r w:rsidRPr="00B3234D">
        <w:t>Ковалев А</w:t>
      </w:r>
      <w:r w:rsidR="00B3234D">
        <w:t xml:space="preserve">.И., </w:t>
      </w:r>
      <w:r w:rsidRPr="00B3234D">
        <w:t>Войленко В</w:t>
      </w:r>
      <w:r w:rsidR="00B3234D">
        <w:t xml:space="preserve">.В. </w:t>
      </w:r>
      <w:r w:rsidRPr="00B3234D">
        <w:t>Маркетинговый анализ</w:t>
      </w:r>
      <w:r w:rsidR="00B3234D" w:rsidRPr="00B3234D">
        <w:t xml:space="preserve">: </w:t>
      </w:r>
      <w:r w:rsidRPr="00B3234D">
        <w:t>Монография/ А</w:t>
      </w:r>
      <w:r w:rsidR="00B3234D">
        <w:t xml:space="preserve">.И. </w:t>
      </w:r>
      <w:r w:rsidRPr="00B3234D">
        <w:t>Ковалев</w:t>
      </w:r>
      <w:r w:rsidR="00B3234D" w:rsidRPr="00B3234D">
        <w:t>. -</w:t>
      </w:r>
      <w:r w:rsidR="00B3234D">
        <w:t xml:space="preserve"> </w:t>
      </w:r>
      <w:r w:rsidRPr="00B3234D">
        <w:t>М</w:t>
      </w:r>
      <w:r w:rsidR="00B3234D">
        <w:t>.:</w:t>
      </w:r>
      <w:r w:rsidR="00B3234D" w:rsidRPr="00B3234D">
        <w:t xml:space="preserve"> </w:t>
      </w:r>
      <w:r w:rsidRPr="00B3234D">
        <w:t>Центр экономики и маркетинга, 200</w:t>
      </w:r>
      <w:r w:rsidR="006259CC" w:rsidRPr="00B3234D">
        <w:t>6</w:t>
      </w:r>
      <w:r w:rsidR="00B3234D" w:rsidRPr="00B3234D">
        <w:t>. -</w:t>
      </w:r>
      <w:r w:rsidR="00B3234D">
        <w:t xml:space="preserve"> </w:t>
      </w:r>
      <w:r w:rsidRPr="00B3234D">
        <w:t>256 с</w:t>
      </w:r>
      <w:r w:rsidR="00B3234D" w:rsidRPr="00B3234D">
        <w:t>.</w:t>
      </w:r>
    </w:p>
    <w:p w:rsidR="00B3234D" w:rsidRDefault="00A95064" w:rsidP="00B3234D">
      <w:r w:rsidRPr="00B3234D">
        <w:t>Коробов М</w:t>
      </w:r>
      <w:r w:rsidR="00B3234D">
        <w:t xml:space="preserve">.Я. </w:t>
      </w:r>
      <w:r w:rsidRPr="00B3234D">
        <w:t>Фінансово-економічний аналіз діяльності підприємств</w:t>
      </w:r>
      <w:r w:rsidR="00B3234D" w:rsidRPr="00B3234D">
        <w:t xml:space="preserve">: </w:t>
      </w:r>
      <w:r w:rsidRPr="00B3234D">
        <w:t>Навч</w:t>
      </w:r>
      <w:r w:rsidR="00B3234D" w:rsidRPr="00B3234D">
        <w:t xml:space="preserve">. </w:t>
      </w:r>
      <w:r w:rsidRPr="00B3234D">
        <w:t>посіб</w:t>
      </w:r>
      <w:r w:rsidR="00B3234D" w:rsidRPr="00B3234D">
        <w:t xml:space="preserve">. </w:t>
      </w:r>
      <w:r w:rsidR="00B3234D">
        <w:t>-</w:t>
      </w:r>
      <w:r w:rsidRPr="00B3234D">
        <w:t xml:space="preserve"> К</w:t>
      </w:r>
      <w:r w:rsidR="00B3234D">
        <w:t>.:</w:t>
      </w:r>
      <w:r w:rsidR="00B3234D" w:rsidRPr="00B3234D">
        <w:t xml:space="preserve"> </w:t>
      </w:r>
      <w:r w:rsidRPr="00B3234D">
        <w:t>Т-во “Знання”, КОО, 200</w:t>
      </w:r>
      <w:r w:rsidR="006259CC" w:rsidRPr="00B3234D">
        <w:t>7</w:t>
      </w:r>
      <w:r w:rsidR="00B3234D" w:rsidRPr="00B3234D">
        <w:t xml:space="preserve">. </w:t>
      </w:r>
      <w:r w:rsidR="00B3234D">
        <w:t>-</w:t>
      </w:r>
      <w:r w:rsidRPr="00B3234D">
        <w:t xml:space="preserve"> 378с</w:t>
      </w:r>
      <w:r w:rsidR="00B3234D" w:rsidRPr="00B3234D">
        <w:t>.</w:t>
      </w:r>
    </w:p>
    <w:p w:rsidR="00B3234D" w:rsidRDefault="00A95064" w:rsidP="00B3234D">
      <w:r w:rsidRPr="00B3234D">
        <w:t>Котлер Ф</w:t>
      </w:r>
      <w:r w:rsidR="00B3234D" w:rsidRPr="00B3234D">
        <w:t xml:space="preserve">. </w:t>
      </w:r>
      <w:r w:rsidRPr="00B3234D">
        <w:t>Маркетинг менеджмент</w:t>
      </w:r>
      <w:r w:rsidR="00B3234D" w:rsidRPr="00B3234D">
        <w:t xml:space="preserve">. </w:t>
      </w:r>
      <w:r w:rsidR="00B3234D">
        <w:t>-</w:t>
      </w:r>
      <w:r w:rsidRPr="00B3234D">
        <w:t xml:space="preserve"> СПб</w:t>
      </w:r>
      <w:r w:rsidR="00B3234D" w:rsidRPr="00B3234D">
        <w:t xml:space="preserve">: </w:t>
      </w:r>
      <w:r w:rsidRPr="00B3234D">
        <w:t xml:space="preserve">Питер Ком, </w:t>
      </w:r>
      <w:r w:rsidR="006259CC" w:rsidRPr="00B3234D">
        <w:t>200</w:t>
      </w:r>
      <w:r w:rsidRPr="00B3234D">
        <w:t>9</w:t>
      </w:r>
      <w:r w:rsidR="00B3234D" w:rsidRPr="00B3234D">
        <w:t xml:space="preserve">. </w:t>
      </w:r>
      <w:r w:rsidR="00B3234D">
        <w:t>-</w:t>
      </w:r>
      <w:r w:rsidRPr="00B3234D">
        <w:t xml:space="preserve"> 896с</w:t>
      </w:r>
      <w:r w:rsidR="00B3234D" w:rsidRPr="00B3234D">
        <w:t>.</w:t>
      </w:r>
    </w:p>
    <w:p w:rsidR="00B3234D" w:rsidRDefault="00A95064" w:rsidP="00B3234D">
      <w:r w:rsidRPr="00B3234D">
        <w:t>Кретов И</w:t>
      </w:r>
      <w:r w:rsidR="00B3234D">
        <w:t xml:space="preserve">.И. </w:t>
      </w:r>
      <w:r w:rsidRPr="00B3234D">
        <w:t>Маркетинг на предприятии</w:t>
      </w:r>
      <w:r w:rsidR="00B3234D" w:rsidRPr="00B3234D">
        <w:t xml:space="preserve">: </w:t>
      </w:r>
      <w:r w:rsidRPr="00B3234D">
        <w:t>Практическое пособие</w:t>
      </w:r>
      <w:r w:rsidR="00B3234D" w:rsidRPr="00B3234D">
        <w:t xml:space="preserve">. </w:t>
      </w:r>
      <w:r w:rsidR="00B3234D">
        <w:t>-</w:t>
      </w:r>
      <w:r w:rsidRPr="00B3234D">
        <w:t xml:space="preserve"> М</w:t>
      </w:r>
      <w:r w:rsidR="00B3234D">
        <w:t>.:</w:t>
      </w:r>
      <w:r w:rsidR="00B3234D" w:rsidRPr="00B3234D">
        <w:t xml:space="preserve"> </w:t>
      </w:r>
      <w:r w:rsidRPr="00B3234D">
        <w:t>АО “Финстатинформ</w:t>
      </w:r>
      <w:r w:rsidR="00B3234D">
        <w:t xml:space="preserve">", </w:t>
      </w:r>
      <w:r w:rsidR="006259CC" w:rsidRPr="00B3234D">
        <w:t>200</w:t>
      </w:r>
      <w:r w:rsidRPr="00B3234D">
        <w:t>4</w:t>
      </w:r>
      <w:r w:rsidR="00B3234D" w:rsidRPr="00B3234D">
        <w:t xml:space="preserve">. </w:t>
      </w:r>
      <w:r w:rsidR="00B3234D">
        <w:t>-</w:t>
      </w:r>
      <w:r w:rsidRPr="00B3234D">
        <w:t xml:space="preserve"> 181с</w:t>
      </w:r>
      <w:r w:rsidR="00B3234D" w:rsidRPr="00B3234D">
        <w:t>.</w:t>
      </w:r>
    </w:p>
    <w:p w:rsidR="00B3234D" w:rsidRDefault="00A95064" w:rsidP="00B3234D">
      <w:r w:rsidRPr="00B3234D">
        <w:t>Крикавський С</w:t>
      </w:r>
      <w:r w:rsidR="00B3234D">
        <w:t>.,</w:t>
      </w:r>
      <w:r w:rsidRPr="00B3234D">
        <w:t xml:space="preserve"> Чухрай Н</w:t>
      </w:r>
      <w:r w:rsidR="00B3234D" w:rsidRPr="00B3234D">
        <w:t xml:space="preserve">. </w:t>
      </w:r>
      <w:r w:rsidRPr="00B3234D">
        <w:t>Промисловий маркетинг</w:t>
      </w:r>
      <w:r w:rsidR="00B3234D" w:rsidRPr="00B3234D">
        <w:t xml:space="preserve">: </w:t>
      </w:r>
      <w:r w:rsidRPr="00B3234D">
        <w:t>підручник</w:t>
      </w:r>
      <w:r w:rsidR="00B3234D" w:rsidRPr="00B3234D">
        <w:t>. -</w:t>
      </w:r>
      <w:r w:rsidR="00B3234D">
        <w:t xml:space="preserve"> </w:t>
      </w:r>
      <w:r w:rsidRPr="00B3234D">
        <w:t>Львів</w:t>
      </w:r>
      <w:r w:rsidR="00B3234D" w:rsidRPr="00B3234D">
        <w:t xml:space="preserve">: </w:t>
      </w:r>
      <w:r w:rsidRPr="00B3234D">
        <w:t>Львівська політехніка, 200</w:t>
      </w:r>
      <w:r w:rsidR="006259CC" w:rsidRPr="00B3234D">
        <w:t>6</w:t>
      </w:r>
      <w:r w:rsidR="00B3234D" w:rsidRPr="00B3234D">
        <w:t>. -</w:t>
      </w:r>
      <w:r w:rsidR="00B3234D">
        <w:t xml:space="preserve"> </w:t>
      </w:r>
      <w:r w:rsidRPr="00B3234D">
        <w:t>336 с</w:t>
      </w:r>
      <w:r w:rsidR="00B3234D" w:rsidRPr="00B3234D">
        <w:t>.</w:t>
      </w:r>
    </w:p>
    <w:p w:rsidR="00B3234D" w:rsidRDefault="00A95064" w:rsidP="00B3234D">
      <w:r w:rsidRPr="00B3234D">
        <w:t xml:space="preserve">Макаровська </w:t>
      </w:r>
      <w:r w:rsidR="00B3234D">
        <w:t>Т.П., Б</w:t>
      </w:r>
      <w:r w:rsidRPr="00B3234D">
        <w:t>однар Н</w:t>
      </w:r>
      <w:r w:rsidR="00B3234D">
        <w:t xml:space="preserve">.М. </w:t>
      </w:r>
      <w:r w:rsidRPr="00B3234D">
        <w:t>Економіка підприємства</w:t>
      </w:r>
      <w:r w:rsidR="00B3234D" w:rsidRPr="00B3234D">
        <w:t xml:space="preserve">: </w:t>
      </w:r>
      <w:r w:rsidRPr="00B3234D">
        <w:t>Навч</w:t>
      </w:r>
      <w:r w:rsidR="00B3234D" w:rsidRPr="00B3234D">
        <w:t xml:space="preserve">. </w:t>
      </w:r>
      <w:r w:rsidRPr="00B3234D">
        <w:t>посібник для студ</w:t>
      </w:r>
      <w:r w:rsidR="00B3234D" w:rsidRPr="00B3234D">
        <w:t xml:space="preserve">. </w:t>
      </w:r>
      <w:r w:rsidRPr="00B3234D">
        <w:t>вищ</w:t>
      </w:r>
      <w:r w:rsidR="00B3234D" w:rsidRPr="00B3234D">
        <w:t xml:space="preserve">. </w:t>
      </w:r>
      <w:r w:rsidRPr="00B3234D">
        <w:t>навч</w:t>
      </w:r>
      <w:r w:rsidR="00B3234D" w:rsidRPr="00B3234D">
        <w:t xml:space="preserve">. </w:t>
      </w:r>
      <w:r w:rsidRPr="00B3234D">
        <w:t>закл</w:t>
      </w:r>
      <w:r w:rsidR="00B3234D" w:rsidRPr="00B3234D">
        <w:t xml:space="preserve">. - </w:t>
      </w:r>
      <w:r w:rsidRPr="00B3234D">
        <w:t>К</w:t>
      </w:r>
      <w:r w:rsidR="00B3234D">
        <w:t>.:</w:t>
      </w:r>
      <w:r w:rsidR="00B3234D" w:rsidRPr="00B3234D">
        <w:t xml:space="preserve"> </w:t>
      </w:r>
      <w:r w:rsidRPr="00B3234D">
        <w:t xml:space="preserve">МАУП, </w:t>
      </w:r>
      <w:r w:rsidR="007A312D" w:rsidRPr="00B3234D">
        <w:t>2007</w:t>
      </w:r>
      <w:r w:rsidR="00B3234D" w:rsidRPr="00B3234D">
        <w:t>. -</w:t>
      </w:r>
    </w:p>
    <w:p w:rsidR="00B3234D" w:rsidRDefault="00A95064" w:rsidP="00B3234D">
      <w:r w:rsidRPr="00B3234D">
        <w:t>Мец Т</w:t>
      </w:r>
      <w:r w:rsidR="00B3234D">
        <w:t xml:space="preserve">.Н., </w:t>
      </w:r>
      <w:r w:rsidRPr="00B3234D">
        <w:t>„Основи фінансового аналізу</w:t>
      </w:r>
      <w:r w:rsidR="00B3234D">
        <w:t xml:space="preserve">" </w:t>
      </w:r>
      <w:r w:rsidRPr="00B3234D">
        <w:t xml:space="preserve">Харків </w:t>
      </w:r>
      <w:r w:rsidR="007A312D" w:rsidRPr="00B3234D">
        <w:t>2006</w:t>
      </w:r>
      <w:r w:rsidR="00B3234D" w:rsidRPr="00B3234D">
        <w:t>.</w:t>
      </w:r>
    </w:p>
    <w:p w:rsidR="00B3234D" w:rsidRDefault="00A95064" w:rsidP="00B3234D">
      <w:r w:rsidRPr="00B3234D">
        <w:t>Мороз Л</w:t>
      </w:r>
      <w:r w:rsidR="00B3234D">
        <w:t xml:space="preserve">.А. </w:t>
      </w:r>
      <w:r w:rsidRPr="00B3234D">
        <w:t>Маркетинг</w:t>
      </w:r>
      <w:r w:rsidR="00B3234D" w:rsidRPr="00B3234D">
        <w:t xml:space="preserve">: </w:t>
      </w:r>
      <w:r w:rsidRPr="00B3234D">
        <w:t>Підручник/ Л</w:t>
      </w:r>
      <w:r w:rsidR="00B3234D">
        <w:t xml:space="preserve">.А. </w:t>
      </w:r>
      <w:r w:rsidRPr="00B3234D">
        <w:t>Мороз, Н</w:t>
      </w:r>
      <w:r w:rsidR="00B3234D">
        <w:t xml:space="preserve">.І. </w:t>
      </w:r>
      <w:r w:rsidRPr="00B3234D">
        <w:t>Чухрай</w:t>
      </w:r>
      <w:r w:rsidR="00B3234D" w:rsidRPr="00B3234D">
        <w:t>. -</w:t>
      </w:r>
      <w:r w:rsidR="00B3234D">
        <w:t xml:space="preserve"> </w:t>
      </w:r>
      <w:r w:rsidRPr="00B3234D">
        <w:t>Львів</w:t>
      </w:r>
      <w:r w:rsidR="00B3234D" w:rsidRPr="00B3234D">
        <w:t xml:space="preserve">: </w:t>
      </w:r>
      <w:r w:rsidRPr="00B3234D">
        <w:t xml:space="preserve">Ін-телект-Захід, </w:t>
      </w:r>
      <w:r w:rsidR="007A312D" w:rsidRPr="00B3234D">
        <w:t>2006</w:t>
      </w:r>
      <w:r w:rsidR="00B3234D" w:rsidRPr="00B3234D">
        <w:t>. -</w:t>
      </w:r>
      <w:r w:rsidR="00B3234D">
        <w:t xml:space="preserve"> </w:t>
      </w:r>
      <w:r w:rsidRPr="00B3234D">
        <w:t>244 с</w:t>
      </w:r>
      <w:r w:rsidR="00B3234D" w:rsidRPr="00B3234D">
        <w:t>.</w:t>
      </w:r>
    </w:p>
    <w:p w:rsidR="00B3234D" w:rsidRDefault="00A95064" w:rsidP="00B3234D">
      <w:r w:rsidRPr="00B3234D">
        <w:t>Основи фінансового менеджменту Підручник</w:t>
      </w:r>
      <w:r w:rsidR="00B3234D" w:rsidRPr="00B3234D">
        <w:t xml:space="preserve">. </w:t>
      </w:r>
      <w:r w:rsidRPr="00B3234D">
        <w:t>За редакцією Бланка І</w:t>
      </w:r>
      <w:r w:rsidR="00B3234D">
        <w:t>.А. (</w:t>
      </w:r>
      <w:r w:rsidRPr="00B3234D">
        <w:t>1 частина</w:t>
      </w:r>
      <w:r w:rsidR="00B3234D" w:rsidRPr="00B3234D">
        <w:t xml:space="preserve">) </w:t>
      </w:r>
      <w:r w:rsidRPr="00B3234D">
        <w:t>К</w:t>
      </w:r>
      <w:r w:rsidR="00B3234D" w:rsidRPr="00B3234D">
        <w:t xml:space="preserve">. </w:t>
      </w:r>
      <w:r w:rsidRPr="00B3234D">
        <w:t>„Ніка-Центр”</w:t>
      </w:r>
      <w:r w:rsidR="007A312D" w:rsidRPr="00B3234D">
        <w:t>2008</w:t>
      </w:r>
      <w:r w:rsidRPr="00B3234D">
        <w:t>р</w:t>
      </w:r>
      <w:r w:rsidR="00B3234D" w:rsidRPr="00B3234D">
        <w:t>. -</w:t>
      </w:r>
      <w:r w:rsidR="00B3234D">
        <w:t xml:space="preserve"> </w:t>
      </w:r>
      <w:r w:rsidRPr="00B3234D">
        <w:t>318-328с</w:t>
      </w:r>
      <w:r w:rsidR="00B3234D" w:rsidRPr="00B3234D">
        <w:t>.</w:t>
      </w:r>
    </w:p>
    <w:p w:rsidR="00B3234D" w:rsidRDefault="00A95064" w:rsidP="00B3234D">
      <w:r w:rsidRPr="00B3234D">
        <w:t>Фінансовий аналіз</w:t>
      </w:r>
      <w:r w:rsidR="00B3234D" w:rsidRPr="00B3234D">
        <w:t xml:space="preserve">. </w:t>
      </w:r>
      <w:r w:rsidRPr="00B3234D">
        <w:t>Підручник</w:t>
      </w:r>
      <w:r w:rsidR="00B3234D" w:rsidRPr="00B3234D">
        <w:t xml:space="preserve">. </w:t>
      </w:r>
      <w:r w:rsidRPr="00B3234D">
        <w:t>За редакцією Митрофанова Г</w:t>
      </w:r>
      <w:r w:rsidR="00B3234D">
        <w:t xml:space="preserve">.В., </w:t>
      </w:r>
      <w:r w:rsidRPr="00B3234D">
        <w:t>Кравченко Г</w:t>
      </w:r>
      <w:r w:rsidR="00B3234D">
        <w:t xml:space="preserve">.О., </w:t>
      </w:r>
      <w:r w:rsidRPr="00B3234D">
        <w:t>Барабаш Н</w:t>
      </w:r>
      <w:r w:rsidR="00B3234D">
        <w:t xml:space="preserve">.С. </w:t>
      </w:r>
      <w:r w:rsidRPr="00B3234D">
        <w:t xml:space="preserve">Київ </w:t>
      </w:r>
      <w:r w:rsidR="007A312D" w:rsidRPr="00B3234D">
        <w:t>2006</w:t>
      </w:r>
      <w:r w:rsidRPr="00B3234D">
        <w:t>р</w:t>
      </w:r>
      <w:r w:rsidR="00B3234D" w:rsidRPr="00B3234D">
        <w:t>. -</w:t>
      </w:r>
      <w:r w:rsidR="00B3234D">
        <w:t xml:space="preserve"> </w:t>
      </w:r>
      <w:r w:rsidRPr="00B3234D">
        <w:t xml:space="preserve">3 </w:t>
      </w:r>
      <w:r w:rsidR="00B3234D">
        <w:t>-</w:t>
      </w:r>
      <w:r w:rsidRPr="00B3234D">
        <w:t xml:space="preserve"> 29с</w:t>
      </w:r>
      <w:r w:rsidR="00B3234D" w:rsidRPr="00B3234D">
        <w:t>.</w:t>
      </w:r>
    </w:p>
    <w:p w:rsidR="0061505A" w:rsidRPr="00B3234D" w:rsidRDefault="0061505A" w:rsidP="00B3234D">
      <w:pPr>
        <w:rPr>
          <w:szCs w:val="52"/>
        </w:rPr>
      </w:pPr>
    </w:p>
    <w:p w:rsidR="0061505A" w:rsidRPr="00B3234D" w:rsidRDefault="0061505A" w:rsidP="00B3234D">
      <w:pPr>
        <w:rPr>
          <w:szCs w:val="52"/>
        </w:rPr>
      </w:pPr>
      <w:r w:rsidRPr="00B3234D">
        <w:rPr>
          <w:szCs w:val="52"/>
        </w:rPr>
        <w:t>ДОДАТКИ</w:t>
      </w:r>
    </w:p>
    <w:p w:rsidR="00A95064" w:rsidRPr="00B3234D" w:rsidRDefault="0061505A" w:rsidP="00B3234D">
      <w:pPr>
        <w:rPr>
          <w:szCs w:val="18"/>
        </w:rPr>
      </w:pPr>
      <w:r w:rsidRPr="00B3234D">
        <w:rPr>
          <w:szCs w:val="18"/>
        </w:rPr>
        <w:t>ДОДАТОК 1</w:t>
      </w:r>
    </w:p>
    <w:tbl>
      <w:tblPr>
        <w:tblW w:w="9729" w:type="dxa"/>
        <w:tblInd w:w="88" w:type="dxa"/>
        <w:tblLook w:val="0000" w:firstRow="0" w:lastRow="0" w:firstColumn="0" w:lastColumn="0" w:noHBand="0" w:noVBand="0"/>
      </w:tblPr>
      <w:tblGrid>
        <w:gridCol w:w="2771"/>
        <w:gridCol w:w="603"/>
        <w:gridCol w:w="1423"/>
        <w:gridCol w:w="1054"/>
        <w:gridCol w:w="1656"/>
        <w:gridCol w:w="701"/>
        <w:gridCol w:w="2657"/>
        <w:gridCol w:w="250"/>
      </w:tblGrid>
      <w:tr w:rsidR="00A95064" w:rsidRPr="00B3234D">
        <w:trPr>
          <w:trHeight w:val="19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Додаток</w:t>
            </w:r>
          </w:p>
        </w:tc>
      </w:tr>
      <w:tr w:rsidR="00A95064" w:rsidRPr="00B3234D">
        <w:trPr>
          <w:trHeight w:val="19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до Положення</w:t>
            </w:r>
            <w:r w:rsidR="00B3234D">
              <w:rPr>
                <w:szCs w:val="18"/>
              </w:rPr>
              <w:t xml:space="preserve"> (</w:t>
            </w:r>
            <w:r w:rsidRPr="00B3234D">
              <w:rPr>
                <w:szCs w:val="18"/>
              </w:rPr>
              <w:t>стандарту</w:t>
            </w:r>
            <w:r w:rsidR="00B3234D" w:rsidRPr="00B3234D">
              <w:rPr>
                <w:szCs w:val="18"/>
              </w:rPr>
              <w:t xml:space="preserve">) </w:t>
            </w:r>
          </w:p>
        </w:tc>
      </w:tr>
      <w:tr w:rsidR="00A95064" w:rsidRPr="00B3234D">
        <w:trPr>
          <w:trHeight w:val="19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бухгалтерського обліку</w:t>
            </w:r>
          </w:p>
        </w:tc>
      </w:tr>
      <w:tr w:rsidR="00A95064" w:rsidRPr="00B3234D">
        <w:trPr>
          <w:trHeight w:val="25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ФІНАНСОВИЙ ЗВІТ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суб'єкта малого підприємництва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коди</w:t>
            </w:r>
          </w:p>
        </w:tc>
      </w:tr>
      <w:tr w:rsidR="00A95064" w:rsidRPr="00B3234D">
        <w:trPr>
          <w:trHeight w:val="25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Дата</w:t>
            </w:r>
            <w:r w:rsidR="00B3234D">
              <w:rPr>
                <w:bCs/>
                <w:szCs w:val="18"/>
              </w:rPr>
              <w:t xml:space="preserve"> (</w:t>
            </w:r>
            <w:r w:rsidRPr="00B3234D">
              <w:rPr>
                <w:bCs/>
                <w:szCs w:val="18"/>
              </w:rPr>
              <w:t>рік, місяць, число</w:t>
            </w:r>
            <w:r w:rsidR="00B3234D" w:rsidRPr="00B3234D">
              <w:rPr>
                <w:bCs/>
                <w:szCs w:val="18"/>
              </w:rPr>
              <w:t xml:space="preserve">) 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Підприємство</w:t>
            </w:r>
            <w:r w:rsidR="00B3234D" w:rsidRPr="00B3234D">
              <w:rPr>
                <w:szCs w:val="18"/>
              </w:rPr>
              <w:t xml:space="preserve">: </w:t>
            </w:r>
            <w:r w:rsidR="003D5293" w:rsidRPr="00B3234D">
              <w:rPr>
                <w:szCs w:val="18"/>
              </w:rPr>
              <w:t>ЗАТ</w:t>
            </w:r>
            <w:r w:rsidR="00B3234D">
              <w:rPr>
                <w:szCs w:val="18"/>
              </w:rPr>
              <w:t xml:space="preserve"> "</w:t>
            </w:r>
            <w:r w:rsidR="002045D9" w:rsidRPr="00B3234D">
              <w:rPr>
                <w:szCs w:val="18"/>
              </w:rPr>
              <w:t>Богуславський маслозавод</w:t>
            </w:r>
            <w:r w:rsidR="00B3234D">
              <w:rPr>
                <w:szCs w:val="18"/>
              </w:rPr>
              <w:t>"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ЄДРПОУ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20544245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Територія</w:t>
            </w:r>
            <w:r w:rsidR="00B3234D" w:rsidRPr="00B3234D">
              <w:rPr>
                <w:szCs w:val="18"/>
              </w:rPr>
              <w:t xml:space="preserve">: </w:t>
            </w:r>
            <w:r w:rsidRPr="00B3234D">
              <w:rPr>
                <w:szCs w:val="18"/>
              </w:rPr>
              <w:t>м</w:t>
            </w:r>
            <w:r w:rsidR="00B3234D" w:rsidRPr="00B3234D">
              <w:rPr>
                <w:szCs w:val="18"/>
              </w:rPr>
              <w:t xml:space="preserve">. </w:t>
            </w:r>
            <w:r w:rsidR="002045D9" w:rsidRPr="00B3234D">
              <w:rPr>
                <w:szCs w:val="18"/>
              </w:rPr>
              <w:t>Богуслав</w:t>
            </w:r>
            <w:r w:rsidR="00FE072D" w:rsidRPr="00B3234D">
              <w:rPr>
                <w:szCs w:val="18"/>
              </w:rPr>
              <w:t>е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КОАТУУ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264060000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Форма власності</w:t>
            </w:r>
            <w:r w:rsidR="00B3234D" w:rsidRPr="00B3234D">
              <w:rPr>
                <w:szCs w:val="18"/>
              </w:rPr>
              <w:t xml:space="preserve">: </w:t>
            </w:r>
            <w:r w:rsidRPr="00B3234D">
              <w:rPr>
                <w:szCs w:val="18"/>
              </w:rPr>
              <w:t>приватна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КФВ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Орган державного управління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СПОДУ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Галузь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ЗКГНГ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Вид економічної діяльності</w:t>
            </w:r>
            <w:r w:rsidR="00B3234D" w:rsidRPr="00B3234D">
              <w:rPr>
                <w:szCs w:val="18"/>
              </w:rPr>
              <w:t xml:space="preserve">: </w:t>
            </w:r>
            <w:r w:rsidRPr="00B3234D">
              <w:rPr>
                <w:szCs w:val="18"/>
              </w:rPr>
              <w:t>громадське харчування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КВЕД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G</w:t>
            </w:r>
            <w:r w:rsidR="00B3234D">
              <w:rPr>
                <w:szCs w:val="18"/>
              </w:rPr>
              <w:t xml:space="preserve">.52.11 </w:t>
            </w:r>
            <w:r w:rsidRPr="00B3234D">
              <w:rPr>
                <w:szCs w:val="18"/>
              </w:rPr>
              <w:t>0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Середньооблікова чисельність</w:t>
            </w:r>
            <w:r w:rsidR="00B3234D" w:rsidRPr="00B3234D">
              <w:rPr>
                <w:szCs w:val="18"/>
              </w:rPr>
              <w:t xml:space="preserve">: </w:t>
            </w:r>
            <w:r w:rsidRPr="00B3234D">
              <w:rPr>
                <w:szCs w:val="18"/>
              </w:rPr>
              <w:t>10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Контрольна сума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Одиниця виміру</w:t>
            </w:r>
            <w:r w:rsidR="00B3234D" w:rsidRPr="00B3234D">
              <w:rPr>
                <w:szCs w:val="18"/>
              </w:rPr>
              <w:t xml:space="preserve">: </w:t>
            </w:r>
            <w:r w:rsidRPr="00B3234D">
              <w:rPr>
                <w:szCs w:val="18"/>
              </w:rPr>
              <w:t>тис</w:t>
            </w:r>
            <w:r w:rsidR="00B3234D" w:rsidRPr="00B3234D">
              <w:rPr>
                <w:szCs w:val="18"/>
              </w:rPr>
              <w:t xml:space="preserve">. </w:t>
            </w:r>
            <w:r w:rsidRPr="00B3234D">
              <w:rPr>
                <w:szCs w:val="18"/>
              </w:rPr>
              <w:t>грн</w:t>
            </w:r>
            <w:r w:rsidR="00B3234D" w:rsidRPr="00B3234D">
              <w:rPr>
                <w:szCs w:val="18"/>
              </w:rPr>
              <w:t xml:space="preserve">. 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Адреса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165"/>
        </w:trPr>
        <w:tc>
          <w:tcPr>
            <w:tcW w:w="97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bCs/>
                <w:szCs w:val="18"/>
              </w:rPr>
              <w:t>1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 xml:space="preserve">Баланс на 1 січня </w:t>
            </w:r>
            <w:r w:rsidR="007A312D" w:rsidRPr="00B3234D">
              <w:rPr>
                <w:bCs/>
                <w:szCs w:val="18"/>
              </w:rPr>
              <w:t>2007</w:t>
            </w:r>
            <w:r w:rsidRPr="00B3234D">
              <w:rPr>
                <w:bCs/>
                <w:szCs w:val="18"/>
              </w:rPr>
              <w:t>р</w:t>
            </w:r>
            <w:r w:rsidR="00B3234D" w:rsidRPr="00B3234D">
              <w:rPr>
                <w:bCs/>
                <w:szCs w:val="18"/>
              </w:rPr>
              <w:t xml:space="preserve">. </w:t>
            </w:r>
          </w:p>
        </w:tc>
      </w:tr>
      <w:tr w:rsidR="00A95064" w:rsidRPr="00B3234D">
        <w:trPr>
          <w:gridAfter w:val="1"/>
          <w:wAfter w:w="158" w:type="dxa"/>
          <w:trHeight w:val="210"/>
        </w:trPr>
        <w:tc>
          <w:tcPr>
            <w:tcW w:w="3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2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Актив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код рядка</w:t>
            </w:r>
          </w:p>
        </w:tc>
        <w:tc>
          <w:tcPr>
            <w:tcW w:w="24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На початок звітного року</w:t>
            </w:r>
          </w:p>
        </w:tc>
        <w:tc>
          <w:tcPr>
            <w:tcW w:w="23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На кінець звітного періоду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2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3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4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Необоротні активи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Незавершене будівництво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020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Основні засоби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залишкова вартість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60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54,4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первісна вартість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031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60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60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знос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032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5,6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Довгострокові фінансові інвестиції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040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необоротні активи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070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Усього за розділом 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080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60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54,4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Оборотні активи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Виробничі запаси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Готова продукція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90,8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68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 xml:space="preserve">Дебіторська заборгованість за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товари, роботи, послуги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чиста реалізаційна вартість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160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первісна вартість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161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резерв сумнівних боргів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162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Дебіторська заборгованість за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розрахунками з бюджетом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170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0,1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0,4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Інша поточна дебіторська заборгованість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210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Поточні фінансові інвестиції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220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Грошові кошти та їх еквіваленти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 національній валюті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2,3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0,7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 іноземній валюті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240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оборотні активи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250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Усього за розділом ІІ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260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93,2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69,1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ІІІ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Витрати майбутніх періодів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270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2,4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Баланс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280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155,6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124,5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2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Пасив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Код рядка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На початок звітного року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На кінець звітного періоду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2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3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4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Власний капітал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Статутний капітал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300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100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100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Додатковий капітал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320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Резервний капітал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340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Нерозподілений прибуток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(</w:t>
            </w:r>
            <w:r w:rsidR="00A95064" w:rsidRPr="00B3234D">
              <w:rPr>
                <w:szCs w:val="18"/>
              </w:rPr>
              <w:t>непокритий збиток</w:t>
            </w:r>
            <w:r w:rsidRPr="00B3234D">
              <w:rPr>
                <w:szCs w:val="18"/>
              </w:rPr>
              <w:t xml:space="preserve">)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350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12,3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5,7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Неоплачений капітал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360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Усього за розділом 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380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112,3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105,7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Забезпечення наступних витрат 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цільове фінснсування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430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ІІІ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Довгострокові зобов'язання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480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IV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Поточні зобов'язання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Короткострокові кредти банків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500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15,3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Поточна заборгованість за довгостроковими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зобов'язаннями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510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Кредиторська заборгованість за товари,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роботи, послуги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24,5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15,4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Поточні зобов'язання за розрахунками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 бюджетом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550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1,3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0,8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зі страхування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570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0,7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0,6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 оплати праці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580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1,5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поточні зобов'язання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610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Усього за розділом IV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620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43,3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18,8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V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Доходи майбутніх періодів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Баланс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640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155,6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124,5</w:t>
            </w:r>
          </w:p>
        </w:tc>
      </w:tr>
    </w:tbl>
    <w:p w:rsidR="00A95064" w:rsidRPr="00B3234D" w:rsidRDefault="00A95064" w:rsidP="00B3234D">
      <w:pPr>
        <w:rPr>
          <w:szCs w:val="18"/>
        </w:rPr>
      </w:pPr>
    </w:p>
    <w:p w:rsidR="00A95064" w:rsidRPr="00B3234D" w:rsidRDefault="00A95064" w:rsidP="00B3234D">
      <w:pPr>
        <w:rPr>
          <w:szCs w:val="18"/>
        </w:rPr>
      </w:pPr>
      <w:r w:rsidRPr="00B3234D">
        <w:rPr>
          <w:szCs w:val="18"/>
        </w:rPr>
        <w:t>ДОДАТОК 2</w:t>
      </w:r>
    </w:p>
    <w:tbl>
      <w:tblPr>
        <w:tblW w:w="9719" w:type="dxa"/>
        <w:tblInd w:w="93" w:type="dxa"/>
        <w:tblLook w:val="0000" w:firstRow="0" w:lastRow="0" w:firstColumn="0" w:lastColumn="0" w:noHBand="0" w:noVBand="0"/>
      </w:tblPr>
      <w:tblGrid>
        <w:gridCol w:w="6096"/>
        <w:gridCol w:w="1687"/>
        <w:gridCol w:w="1737"/>
        <w:gridCol w:w="1802"/>
      </w:tblGrid>
      <w:tr w:rsidR="00A95064" w:rsidRPr="00B3234D">
        <w:trPr>
          <w:trHeight w:val="255"/>
        </w:trPr>
        <w:tc>
          <w:tcPr>
            <w:tcW w:w="9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bCs/>
                <w:szCs w:val="18"/>
              </w:rPr>
              <w:t>2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Звіт про фінансові результати</w:t>
            </w:r>
          </w:p>
        </w:tc>
      </w:tr>
      <w:tr w:rsidR="00A95064" w:rsidRPr="00B3234D">
        <w:trPr>
          <w:trHeight w:val="255"/>
        </w:trPr>
        <w:tc>
          <w:tcPr>
            <w:tcW w:w="9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bCs/>
                <w:szCs w:val="18"/>
              </w:rPr>
              <w:t>за</w:t>
            </w:r>
            <w:r w:rsidR="00B3234D" w:rsidRPr="00B3234D">
              <w:rPr>
                <w:bCs/>
                <w:szCs w:val="18"/>
              </w:rPr>
              <w:t xml:space="preserve"> </w:t>
            </w:r>
            <w:r w:rsidRPr="00B3234D">
              <w:rPr>
                <w:bCs/>
                <w:szCs w:val="18"/>
              </w:rPr>
              <w:t>рік</w:t>
            </w:r>
            <w:r w:rsidR="00B3234D" w:rsidRPr="00B3234D">
              <w:rPr>
                <w:bCs/>
                <w:szCs w:val="18"/>
              </w:rPr>
              <w:t xml:space="preserve"> </w:t>
            </w:r>
            <w:r w:rsidR="007A312D" w:rsidRPr="00B3234D">
              <w:rPr>
                <w:bCs/>
                <w:szCs w:val="18"/>
              </w:rPr>
              <w:t>2006</w:t>
            </w:r>
            <w:r w:rsidRPr="00B3234D">
              <w:rPr>
                <w:bCs/>
                <w:szCs w:val="18"/>
              </w:rPr>
              <w:t>р</w:t>
            </w:r>
            <w:r w:rsidR="00B3234D" w:rsidRPr="00B3234D">
              <w:rPr>
                <w:bCs/>
                <w:szCs w:val="18"/>
              </w:rPr>
              <w:t xml:space="preserve">. 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Форма № 2-м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код за ДКУД</w:t>
            </w:r>
            <w:r w:rsidR="00B3234D" w:rsidRPr="00B3234D">
              <w:rPr>
                <w:szCs w:val="18"/>
              </w:rPr>
              <w:t xml:space="preserve"> </w:t>
            </w:r>
            <w:r w:rsidRPr="00B3234D">
              <w:rPr>
                <w:szCs w:val="18"/>
              </w:rPr>
              <w:t>1801007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код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за звітний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за аналогічний пе-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Стаття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рядка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період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ріод попередньо-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bCs/>
                <w:szCs w:val="18"/>
              </w:rPr>
            </w:pPr>
            <w:r>
              <w:rPr>
                <w:bCs/>
                <w:szCs w:val="18"/>
              </w:rPr>
              <w:t xml:space="preserve">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bCs/>
                <w:szCs w:val="18"/>
              </w:rPr>
            </w:pPr>
            <w:r>
              <w:rPr>
                <w:bCs/>
                <w:szCs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bCs/>
                <w:szCs w:val="18"/>
              </w:rPr>
            </w:pPr>
            <w:r>
              <w:rPr>
                <w:bCs/>
                <w:szCs w:val="18"/>
              </w:rPr>
              <w:t xml:space="preserve">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го року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4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Дохід</w:t>
            </w:r>
            <w:r w:rsidR="00B3234D">
              <w:rPr>
                <w:szCs w:val="18"/>
              </w:rPr>
              <w:t xml:space="preserve"> (</w:t>
            </w:r>
            <w:r w:rsidRPr="00B3234D">
              <w:rPr>
                <w:szCs w:val="18"/>
              </w:rPr>
              <w:t>виручка</w:t>
            </w:r>
            <w:r w:rsidR="00B3234D" w:rsidRPr="00B3234D">
              <w:rPr>
                <w:szCs w:val="18"/>
              </w:rPr>
              <w:t xml:space="preserve">) </w:t>
            </w:r>
            <w:r w:rsidRPr="00B3234D">
              <w:rPr>
                <w:szCs w:val="18"/>
              </w:rPr>
              <w:t>від реалізації продукції</w:t>
            </w:r>
            <w:r w:rsidR="00B3234D">
              <w:rPr>
                <w:szCs w:val="18"/>
              </w:rPr>
              <w:t xml:space="preserve"> (</w:t>
            </w:r>
            <w:r w:rsidRPr="00B3234D">
              <w:rPr>
                <w:szCs w:val="18"/>
              </w:rPr>
              <w:t>товарів, робіт, послуг</w:t>
            </w:r>
            <w:r w:rsidR="00B3234D" w:rsidRPr="00B3234D">
              <w:rPr>
                <w:szCs w:val="18"/>
              </w:rPr>
              <w:t xml:space="preserve">)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104,8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97,3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Непрямі податки та інші вирахування з доходу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020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17,5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16,2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Чистий дохід</w:t>
            </w:r>
            <w:r w:rsidR="00B3234D">
              <w:rPr>
                <w:bCs/>
                <w:szCs w:val="18"/>
              </w:rPr>
              <w:t xml:space="preserve"> (</w:t>
            </w:r>
            <w:r w:rsidRPr="00B3234D">
              <w:rPr>
                <w:bCs/>
                <w:szCs w:val="18"/>
              </w:rPr>
              <w:t>виручка</w:t>
            </w:r>
            <w:r w:rsidR="00B3234D" w:rsidRPr="00B3234D">
              <w:rPr>
                <w:bCs/>
                <w:szCs w:val="18"/>
              </w:rPr>
              <w:t xml:space="preserve">) </w:t>
            </w:r>
            <w:r w:rsidRPr="00B3234D">
              <w:rPr>
                <w:bCs/>
                <w:szCs w:val="18"/>
              </w:rPr>
              <w:t>від реалізації продукції</w:t>
            </w:r>
            <w:r w:rsidR="00B3234D">
              <w:rPr>
                <w:bCs/>
                <w:szCs w:val="18"/>
              </w:rPr>
              <w:t xml:space="preserve"> (</w:t>
            </w:r>
            <w:r w:rsidRPr="00B3234D">
              <w:rPr>
                <w:bCs/>
                <w:szCs w:val="18"/>
              </w:rPr>
              <w:t>товарів,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робіт, послуг</w:t>
            </w:r>
            <w:r w:rsidR="00B3234D" w:rsidRPr="00B3234D">
              <w:rPr>
                <w:bCs/>
                <w:szCs w:val="18"/>
              </w:rPr>
              <w:t>)</w:t>
            </w:r>
            <w:r w:rsidR="00B3234D">
              <w:rPr>
                <w:bCs/>
                <w:szCs w:val="18"/>
              </w:rPr>
              <w:t xml:space="preserve"> (</w:t>
            </w:r>
            <w:r w:rsidRPr="00B3234D">
              <w:rPr>
                <w:bCs/>
                <w:szCs w:val="18"/>
              </w:rPr>
              <w:t>010-020</w:t>
            </w:r>
            <w:r w:rsidR="00B3234D" w:rsidRPr="00B3234D">
              <w:rPr>
                <w:bCs/>
                <w:szCs w:val="18"/>
              </w:rPr>
              <w:t xml:space="preserve">)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030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87,3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81,1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операційні доходи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040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звичайні доходи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Надзвичайні доходи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Разом чисті доходи</w:t>
            </w:r>
            <w:r w:rsidR="00B3234D">
              <w:rPr>
                <w:bCs/>
                <w:szCs w:val="18"/>
              </w:rPr>
              <w:t xml:space="preserve"> (</w:t>
            </w:r>
            <w:r w:rsidRPr="00B3234D">
              <w:rPr>
                <w:bCs/>
                <w:szCs w:val="18"/>
              </w:rPr>
              <w:t>030+040+050+060</w:t>
            </w:r>
            <w:r w:rsidR="00B3234D" w:rsidRPr="00B3234D">
              <w:rPr>
                <w:bCs/>
                <w:szCs w:val="18"/>
              </w:rPr>
              <w:t xml:space="preserve">)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070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87,3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81,1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Збільшення</w:t>
            </w:r>
            <w:r w:rsidR="00B3234D">
              <w:rPr>
                <w:szCs w:val="18"/>
              </w:rPr>
              <w:t xml:space="preserve"> (</w:t>
            </w:r>
            <w:r w:rsidRPr="00B3234D">
              <w:rPr>
                <w:szCs w:val="18"/>
              </w:rPr>
              <w:t>зменшення</w:t>
            </w:r>
            <w:r w:rsidR="00B3234D" w:rsidRPr="00B3234D">
              <w:rPr>
                <w:szCs w:val="18"/>
              </w:rPr>
              <w:t xml:space="preserve">) </w:t>
            </w:r>
            <w:r w:rsidRPr="00B3234D">
              <w:rPr>
                <w:szCs w:val="18"/>
              </w:rPr>
              <w:t xml:space="preserve">залишків незавершеного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виробництва і готової продукції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Матеріальні витрати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39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Витрати на оплату праці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31,4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Відрахування на соціальні заходи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13,6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10,2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амортизація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120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5,6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5,6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операційні витрати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130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1,7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2,1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у тому числі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131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140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звичайні витрати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Надзвичайні витрати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Податок на прибуток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170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Разом витрати</w:t>
            </w:r>
            <w:r w:rsidR="00B3234D" w:rsidRPr="00B3234D">
              <w:rPr>
                <w:bCs/>
                <w:szCs w:val="18"/>
              </w:rPr>
              <w:t xml:space="preserve">: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(</w:t>
            </w:r>
            <w:r w:rsidR="00A95064" w:rsidRPr="00B3234D">
              <w:rPr>
                <w:szCs w:val="18"/>
              </w:rPr>
              <w:t>090+100+110+120+130+140+150+-080+160+170</w:t>
            </w:r>
            <w:r w:rsidRPr="00B3234D">
              <w:rPr>
                <w:szCs w:val="18"/>
              </w:rPr>
              <w:t xml:space="preserve">)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93,9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88,3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Чистий прибуток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(</w:t>
            </w:r>
            <w:r w:rsidR="00A95064" w:rsidRPr="00B3234D">
              <w:rPr>
                <w:szCs w:val="18"/>
              </w:rPr>
              <w:t>070-180</w:t>
            </w:r>
            <w:r w:rsidRPr="00B3234D">
              <w:rPr>
                <w:szCs w:val="18"/>
              </w:rPr>
              <w:t xml:space="preserve">)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-6,6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-7,2</w:t>
            </w: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Керівник __________________________________________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Головний бухгалтер _________________________________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</w:tbl>
    <w:p w:rsidR="00B3234D" w:rsidRPr="00B3234D" w:rsidRDefault="00B3234D" w:rsidP="00B3234D">
      <w:pPr>
        <w:rPr>
          <w:szCs w:val="18"/>
        </w:rPr>
      </w:pPr>
    </w:p>
    <w:p w:rsidR="00A95064" w:rsidRPr="00B3234D" w:rsidRDefault="00A95064" w:rsidP="00B3234D">
      <w:pPr>
        <w:rPr>
          <w:szCs w:val="18"/>
        </w:rPr>
      </w:pPr>
      <w:r w:rsidRPr="00B3234D">
        <w:rPr>
          <w:szCs w:val="18"/>
        </w:rPr>
        <w:t>ДОДАТОК 3</w:t>
      </w:r>
    </w:p>
    <w:tbl>
      <w:tblPr>
        <w:tblW w:w="9729" w:type="dxa"/>
        <w:tblInd w:w="88" w:type="dxa"/>
        <w:tblLook w:val="0000" w:firstRow="0" w:lastRow="0" w:firstColumn="0" w:lastColumn="0" w:noHBand="0" w:noVBand="0"/>
      </w:tblPr>
      <w:tblGrid>
        <w:gridCol w:w="2771"/>
        <w:gridCol w:w="603"/>
        <w:gridCol w:w="1423"/>
        <w:gridCol w:w="1054"/>
        <w:gridCol w:w="1656"/>
        <w:gridCol w:w="701"/>
        <w:gridCol w:w="2657"/>
        <w:gridCol w:w="250"/>
      </w:tblGrid>
      <w:tr w:rsidR="00A95064" w:rsidRPr="00B3234D">
        <w:trPr>
          <w:trHeight w:val="19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Додаток</w:t>
            </w:r>
          </w:p>
        </w:tc>
      </w:tr>
      <w:tr w:rsidR="00A95064" w:rsidRPr="00B3234D">
        <w:trPr>
          <w:trHeight w:val="19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до Положення</w:t>
            </w:r>
            <w:r w:rsidR="00B3234D">
              <w:rPr>
                <w:szCs w:val="18"/>
              </w:rPr>
              <w:t xml:space="preserve"> (</w:t>
            </w:r>
            <w:r w:rsidRPr="00B3234D">
              <w:rPr>
                <w:szCs w:val="18"/>
              </w:rPr>
              <w:t>стандарту</w:t>
            </w:r>
            <w:r w:rsidR="00B3234D" w:rsidRPr="00B3234D">
              <w:rPr>
                <w:szCs w:val="18"/>
              </w:rPr>
              <w:t xml:space="preserve">) </w:t>
            </w:r>
          </w:p>
        </w:tc>
      </w:tr>
      <w:tr w:rsidR="00A95064" w:rsidRPr="00B3234D">
        <w:trPr>
          <w:trHeight w:val="19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бухгалтерського обліку</w:t>
            </w:r>
          </w:p>
        </w:tc>
      </w:tr>
      <w:tr w:rsidR="00A95064" w:rsidRPr="00B3234D">
        <w:trPr>
          <w:trHeight w:val="25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ФІНАНСОВИЙ ЗВІТ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суб'єкта малого підприємництва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коди</w:t>
            </w:r>
          </w:p>
        </w:tc>
      </w:tr>
      <w:tr w:rsidR="00A95064" w:rsidRPr="00B3234D">
        <w:trPr>
          <w:trHeight w:val="25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Дата</w:t>
            </w:r>
            <w:r w:rsidR="00B3234D">
              <w:rPr>
                <w:bCs/>
                <w:szCs w:val="18"/>
              </w:rPr>
              <w:t xml:space="preserve"> (</w:t>
            </w:r>
            <w:r w:rsidRPr="00B3234D">
              <w:rPr>
                <w:bCs/>
                <w:szCs w:val="18"/>
              </w:rPr>
              <w:t>рік, місяць, число</w:t>
            </w:r>
            <w:r w:rsidR="00B3234D" w:rsidRPr="00B3234D">
              <w:rPr>
                <w:bCs/>
                <w:szCs w:val="18"/>
              </w:rPr>
              <w:t xml:space="preserve">) 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Підприємство</w:t>
            </w:r>
            <w:r w:rsidR="00B3234D" w:rsidRPr="00B3234D">
              <w:rPr>
                <w:szCs w:val="18"/>
              </w:rPr>
              <w:t xml:space="preserve">: </w:t>
            </w:r>
            <w:r w:rsidR="003D5293" w:rsidRPr="00B3234D">
              <w:rPr>
                <w:szCs w:val="18"/>
              </w:rPr>
              <w:t>ЗАТ</w:t>
            </w:r>
            <w:r w:rsidR="00B3234D">
              <w:rPr>
                <w:szCs w:val="18"/>
              </w:rPr>
              <w:t xml:space="preserve"> "</w:t>
            </w:r>
            <w:r w:rsidR="002045D9" w:rsidRPr="00B3234D">
              <w:rPr>
                <w:szCs w:val="18"/>
              </w:rPr>
              <w:t>Богуславський маслозавод</w:t>
            </w:r>
            <w:r w:rsidR="00B3234D">
              <w:rPr>
                <w:szCs w:val="18"/>
              </w:rPr>
              <w:t>"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ЄДРПОУ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20544245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Територія</w:t>
            </w:r>
            <w:r w:rsidR="00B3234D" w:rsidRPr="00B3234D">
              <w:rPr>
                <w:szCs w:val="18"/>
              </w:rPr>
              <w:t xml:space="preserve">: </w:t>
            </w:r>
            <w:r w:rsidRPr="00B3234D">
              <w:rPr>
                <w:szCs w:val="18"/>
              </w:rPr>
              <w:t>м</w:t>
            </w:r>
            <w:r w:rsidR="00B3234D" w:rsidRPr="00B3234D">
              <w:rPr>
                <w:szCs w:val="18"/>
              </w:rPr>
              <w:t xml:space="preserve">. </w:t>
            </w:r>
            <w:r w:rsidR="002045D9" w:rsidRPr="00B3234D">
              <w:rPr>
                <w:szCs w:val="18"/>
              </w:rPr>
              <w:t>Богуслав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КОАТУУ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264060000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Форма власності</w:t>
            </w:r>
            <w:r w:rsidR="00B3234D" w:rsidRPr="00B3234D">
              <w:rPr>
                <w:szCs w:val="18"/>
              </w:rPr>
              <w:t xml:space="preserve">: </w:t>
            </w:r>
            <w:r w:rsidRPr="00B3234D">
              <w:rPr>
                <w:szCs w:val="18"/>
              </w:rPr>
              <w:t>приватна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КФВ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Орган державного управління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СПОДУ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Галузь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ЗКГНГ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Вид економічної діяльності</w:t>
            </w:r>
            <w:r w:rsidR="00B3234D" w:rsidRPr="00B3234D">
              <w:rPr>
                <w:szCs w:val="18"/>
              </w:rPr>
              <w:t xml:space="preserve">: </w:t>
            </w:r>
            <w:r w:rsidRPr="00B3234D">
              <w:rPr>
                <w:szCs w:val="18"/>
              </w:rPr>
              <w:t>громадське харчування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КВЕД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G</w:t>
            </w:r>
            <w:r w:rsidR="00B3234D">
              <w:rPr>
                <w:szCs w:val="18"/>
              </w:rPr>
              <w:t xml:space="preserve">.52.11 </w:t>
            </w:r>
            <w:r w:rsidRPr="00B3234D">
              <w:rPr>
                <w:szCs w:val="18"/>
              </w:rPr>
              <w:t>0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Середньооблікова чисельність</w:t>
            </w:r>
            <w:r w:rsidR="00B3234D" w:rsidRPr="00B3234D">
              <w:rPr>
                <w:szCs w:val="18"/>
              </w:rPr>
              <w:t xml:space="preserve">: </w:t>
            </w:r>
            <w:r w:rsidRPr="00B3234D">
              <w:rPr>
                <w:szCs w:val="18"/>
              </w:rPr>
              <w:t>10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Контрольна сума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Одиниця виміру</w:t>
            </w:r>
            <w:r w:rsidR="00B3234D" w:rsidRPr="00B3234D">
              <w:rPr>
                <w:szCs w:val="18"/>
              </w:rPr>
              <w:t xml:space="preserve">: </w:t>
            </w:r>
            <w:r w:rsidRPr="00B3234D">
              <w:rPr>
                <w:szCs w:val="18"/>
              </w:rPr>
              <w:t>тис</w:t>
            </w:r>
            <w:r w:rsidR="00B3234D" w:rsidRPr="00B3234D">
              <w:rPr>
                <w:szCs w:val="18"/>
              </w:rPr>
              <w:t xml:space="preserve">. </w:t>
            </w:r>
            <w:r w:rsidRPr="00B3234D">
              <w:rPr>
                <w:szCs w:val="18"/>
              </w:rPr>
              <w:t>грн</w:t>
            </w:r>
            <w:r w:rsidR="00B3234D" w:rsidRPr="00B3234D">
              <w:rPr>
                <w:szCs w:val="18"/>
              </w:rPr>
              <w:t xml:space="preserve">. 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Адреса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165"/>
        </w:trPr>
        <w:tc>
          <w:tcPr>
            <w:tcW w:w="97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957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1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 xml:space="preserve">Баланс на 1 січня </w:t>
            </w:r>
            <w:r w:rsidR="007A312D" w:rsidRPr="00B3234D">
              <w:rPr>
                <w:bCs/>
                <w:szCs w:val="18"/>
              </w:rPr>
              <w:t>2008</w:t>
            </w:r>
            <w:r w:rsidRPr="00B3234D">
              <w:rPr>
                <w:bCs/>
                <w:szCs w:val="18"/>
              </w:rPr>
              <w:t xml:space="preserve"> р</w:t>
            </w:r>
            <w:r w:rsidR="00B3234D" w:rsidRPr="00B3234D">
              <w:rPr>
                <w:bCs/>
                <w:szCs w:val="18"/>
              </w:rPr>
              <w:t xml:space="preserve">. </w:t>
            </w:r>
          </w:p>
        </w:tc>
      </w:tr>
      <w:tr w:rsidR="00A95064" w:rsidRPr="00B3234D">
        <w:trPr>
          <w:gridAfter w:val="1"/>
          <w:wAfter w:w="158" w:type="dxa"/>
          <w:trHeight w:val="270"/>
        </w:trPr>
        <w:tc>
          <w:tcPr>
            <w:tcW w:w="3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2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gridAfter w:val="1"/>
          <w:wAfter w:w="158" w:type="dxa"/>
          <w:trHeight w:val="225"/>
        </w:trPr>
        <w:tc>
          <w:tcPr>
            <w:tcW w:w="337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Актив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код рядка</w:t>
            </w:r>
          </w:p>
        </w:tc>
        <w:tc>
          <w:tcPr>
            <w:tcW w:w="24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На початок звітного року</w:t>
            </w:r>
          </w:p>
        </w:tc>
        <w:tc>
          <w:tcPr>
            <w:tcW w:w="23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На кінець звітного періоду</w:t>
            </w:r>
          </w:p>
        </w:tc>
      </w:tr>
      <w:tr w:rsidR="00A95064" w:rsidRPr="00B3234D">
        <w:trPr>
          <w:gridAfter w:val="1"/>
          <w:wAfter w:w="158" w:type="dxa"/>
          <w:trHeight w:val="240"/>
        </w:trPr>
        <w:tc>
          <w:tcPr>
            <w:tcW w:w="337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2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3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4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Необоротні активи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Незавершене будівництво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020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Основні засоби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залишкова вартість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54,4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48,8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первісна вартість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031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60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60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знос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032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5,6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11,2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Довгострокові фінансові інвестиції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040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необоротні активи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070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Усього за розділом 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080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54,4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48,8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Оборотні активи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Виробничі запаси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Готова продукція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68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71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 xml:space="preserve">Дебіторська заборгованість за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товари, роботи, послуги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чиста реалізаційна вартість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160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первісна вартість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161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резерв сумнівних боргів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162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Дебіторська заборгованість за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розрахунками з бюджетом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170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0,4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0,1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Інша поточна дебіторська заборгованість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210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Поточні фінансові інвестиції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220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Грошові кошти та їх еквіваленти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 національній валюті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0,7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0,9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 іноземній валюті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240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оборотні активи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250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Усього за розділом ІІ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260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69,1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72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ІІІ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Витрати майбутніх періодів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270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0,2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Баланс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280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124,5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121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2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gridAfter w:val="1"/>
          <w:wAfter w:w="158" w:type="dxa"/>
          <w:trHeight w:val="180"/>
        </w:trPr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Пасив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Код рядка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На початок звітного року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На кінець звітного періоду</w:t>
            </w:r>
          </w:p>
        </w:tc>
      </w:tr>
      <w:tr w:rsidR="00A95064" w:rsidRPr="00B3234D">
        <w:trPr>
          <w:gridAfter w:val="1"/>
          <w:wAfter w:w="158" w:type="dxa"/>
          <w:trHeight w:val="180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2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3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4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Власний капітал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Статутний капітал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300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100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100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Додатковий капітал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320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Резервний капітал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340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Нерозподілений прибуток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(</w:t>
            </w:r>
            <w:r w:rsidR="00A95064" w:rsidRPr="00B3234D">
              <w:rPr>
                <w:szCs w:val="18"/>
              </w:rPr>
              <w:t>непокритий збиток</w:t>
            </w:r>
            <w:r w:rsidRPr="00B3234D">
              <w:rPr>
                <w:szCs w:val="18"/>
              </w:rPr>
              <w:t xml:space="preserve">)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350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5,7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10,7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Неоплачений капітал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360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Усього за розділом 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380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105,7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110,7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Забезпечення наступних витрат 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цільове фінснсування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430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ІІІ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Довгострокові зобов'язання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480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IV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Поточні зобов'язання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Короткострокові кредти банків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500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Поточна заборгованість за довгостроковими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зобов'язаннями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510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Кредиторська заборгованість за товари,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роботи, послуги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15,4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5,7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Поточні зобов'язання за розрахунками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 бюджетом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550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0,8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1,3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зі страхування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570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0,6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0,8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 оплати праці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580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2,5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поточні зобов'язання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610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Усього за розділом IV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620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18,8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10,3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V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Доходи майбутніх періодів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Баланс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640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124,5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121</w:t>
            </w:r>
          </w:p>
        </w:tc>
      </w:tr>
    </w:tbl>
    <w:p w:rsidR="00B3234D" w:rsidRPr="00B3234D" w:rsidRDefault="00B3234D" w:rsidP="00B3234D">
      <w:pPr>
        <w:rPr>
          <w:szCs w:val="18"/>
        </w:rPr>
      </w:pPr>
    </w:p>
    <w:p w:rsidR="00A95064" w:rsidRPr="00B3234D" w:rsidRDefault="00A95064" w:rsidP="00B3234D">
      <w:pPr>
        <w:rPr>
          <w:szCs w:val="18"/>
        </w:rPr>
      </w:pPr>
      <w:r w:rsidRPr="00B3234D">
        <w:rPr>
          <w:szCs w:val="18"/>
        </w:rPr>
        <w:t>ДОДАТОК 4</w:t>
      </w:r>
    </w:p>
    <w:tbl>
      <w:tblPr>
        <w:tblW w:w="9729" w:type="dxa"/>
        <w:tblInd w:w="88" w:type="dxa"/>
        <w:tblLook w:val="0000" w:firstRow="0" w:lastRow="0" w:firstColumn="0" w:lastColumn="0" w:noHBand="0" w:noVBand="0"/>
      </w:tblPr>
      <w:tblGrid>
        <w:gridCol w:w="6096"/>
        <w:gridCol w:w="1687"/>
        <w:gridCol w:w="1737"/>
        <w:gridCol w:w="1802"/>
      </w:tblGrid>
      <w:tr w:rsidR="00A95064" w:rsidRPr="00B3234D">
        <w:trPr>
          <w:trHeight w:val="255"/>
        </w:trPr>
        <w:tc>
          <w:tcPr>
            <w:tcW w:w="97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bCs/>
                <w:szCs w:val="18"/>
              </w:rPr>
              <w:t>2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Звіт про фінансові результати</w:t>
            </w:r>
          </w:p>
        </w:tc>
      </w:tr>
      <w:tr w:rsidR="00A95064" w:rsidRPr="00B3234D">
        <w:trPr>
          <w:trHeight w:val="255"/>
        </w:trPr>
        <w:tc>
          <w:tcPr>
            <w:tcW w:w="97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bCs/>
                <w:szCs w:val="18"/>
              </w:rPr>
              <w:t>за</w:t>
            </w:r>
            <w:r w:rsidR="00B3234D" w:rsidRPr="00B3234D">
              <w:rPr>
                <w:bCs/>
                <w:szCs w:val="18"/>
              </w:rPr>
              <w:t xml:space="preserve"> </w:t>
            </w:r>
            <w:r w:rsidRPr="00B3234D">
              <w:rPr>
                <w:bCs/>
                <w:szCs w:val="18"/>
              </w:rPr>
              <w:t>рік</w:t>
            </w:r>
            <w:r w:rsidR="00B3234D" w:rsidRPr="00B3234D">
              <w:rPr>
                <w:bCs/>
                <w:szCs w:val="18"/>
              </w:rPr>
              <w:t xml:space="preserve"> </w:t>
            </w:r>
            <w:r w:rsidR="007A312D" w:rsidRPr="00B3234D">
              <w:rPr>
                <w:bCs/>
                <w:szCs w:val="18"/>
              </w:rPr>
              <w:t>2007</w:t>
            </w:r>
            <w:r w:rsidRPr="00B3234D">
              <w:rPr>
                <w:bCs/>
                <w:szCs w:val="18"/>
              </w:rPr>
              <w:t>р</w:t>
            </w:r>
            <w:r w:rsidR="00B3234D" w:rsidRPr="00B3234D">
              <w:rPr>
                <w:bCs/>
                <w:szCs w:val="18"/>
              </w:rPr>
              <w:t xml:space="preserve">. </w:t>
            </w:r>
          </w:p>
        </w:tc>
      </w:tr>
      <w:tr w:rsidR="00A95064" w:rsidRPr="00B3234D">
        <w:trPr>
          <w:trHeight w:val="27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Форма № 2-м</w:t>
            </w:r>
          </w:p>
        </w:tc>
      </w:tr>
      <w:tr w:rsidR="00A95064" w:rsidRPr="00B3234D">
        <w:trPr>
          <w:trHeight w:val="195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код за ДКУД</w:t>
            </w:r>
            <w:r w:rsidR="00B3234D" w:rsidRPr="00B3234D">
              <w:rPr>
                <w:szCs w:val="18"/>
              </w:rPr>
              <w:t xml:space="preserve"> </w:t>
            </w:r>
            <w:r w:rsidRPr="00B3234D">
              <w:rPr>
                <w:szCs w:val="18"/>
              </w:rPr>
              <w:t>1801007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код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за звітний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за аналогічний пе-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Стаття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рядка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період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ріод попередньо-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bCs/>
                <w:szCs w:val="18"/>
              </w:rPr>
            </w:pPr>
            <w:r>
              <w:rPr>
                <w:bCs/>
                <w:szCs w:val="18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bCs/>
                <w:szCs w:val="18"/>
              </w:rPr>
            </w:pPr>
            <w:r>
              <w:rPr>
                <w:bCs/>
                <w:szCs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bCs/>
                <w:szCs w:val="18"/>
              </w:rPr>
            </w:pPr>
            <w:r>
              <w:rPr>
                <w:bCs/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го року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4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Дохід</w:t>
            </w:r>
            <w:r w:rsidR="00B3234D">
              <w:rPr>
                <w:szCs w:val="18"/>
              </w:rPr>
              <w:t xml:space="preserve"> (</w:t>
            </w:r>
            <w:r w:rsidRPr="00B3234D">
              <w:rPr>
                <w:szCs w:val="18"/>
              </w:rPr>
              <w:t>виручка</w:t>
            </w:r>
            <w:r w:rsidR="00B3234D" w:rsidRPr="00B3234D">
              <w:rPr>
                <w:szCs w:val="18"/>
              </w:rPr>
              <w:t xml:space="preserve">) </w:t>
            </w:r>
            <w:r w:rsidRPr="00B3234D">
              <w:rPr>
                <w:szCs w:val="18"/>
              </w:rPr>
              <w:t>від реалізації продукції</w:t>
            </w:r>
            <w:r w:rsidR="00B3234D">
              <w:rPr>
                <w:szCs w:val="18"/>
              </w:rPr>
              <w:t xml:space="preserve"> (</w:t>
            </w:r>
            <w:r w:rsidRPr="00B3234D">
              <w:rPr>
                <w:szCs w:val="18"/>
              </w:rPr>
              <w:t>товарів, робіт, послуг</w:t>
            </w:r>
            <w:r w:rsidR="00B3234D" w:rsidRPr="00B3234D">
              <w:rPr>
                <w:szCs w:val="18"/>
              </w:rPr>
              <w:t xml:space="preserve">)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125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104,8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Непрямі податки та інші вирахування з доходу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020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20,8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17,5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Чистий дохід</w:t>
            </w:r>
            <w:r w:rsidR="00B3234D">
              <w:rPr>
                <w:bCs/>
                <w:szCs w:val="18"/>
              </w:rPr>
              <w:t xml:space="preserve"> (</w:t>
            </w:r>
            <w:r w:rsidRPr="00B3234D">
              <w:rPr>
                <w:bCs/>
                <w:szCs w:val="18"/>
              </w:rPr>
              <w:t>виручка</w:t>
            </w:r>
            <w:r w:rsidR="00B3234D" w:rsidRPr="00B3234D">
              <w:rPr>
                <w:bCs/>
                <w:szCs w:val="18"/>
              </w:rPr>
              <w:t xml:space="preserve">) </w:t>
            </w:r>
            <w:r w:rsidRPr="00B3234D">
              <w:rPr>
                <w:bCs/>
                <w:szCs w:val="18"/>
              </w:rPr>
              <w:t>від реалізації продукції</w:t>
            </w:r>
            <w:r w:rsidR="00B3234D">
              <w:rPr>
                <w:bCs/>
                <w:szCs w:val="18"/>
              </w:rPr>
              <w:t xml:space="preserve"> (</w:t>
            </w:r>
            <w:r w:rsidRPr="00B3234D">
              <w:rPr>
                <w:bCs/>
                <w:szCs w:val="18"/>
              </w:rPr>
              <w:t>товарів,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робіт, послуг</w:t>
            </w:r>
            <w:r w:rsidR="00B3234D" w:rsidRPr="00B3234D">
              <w:rPr>
                <w:bCs/>
                <w:szCs w:val="18"/>
              </w:rPr>
              <w:t>)</w:t>
            </w:r>
            <w:r w:rsidR="00B3234D">
              <w:rPr>
                <w:bCs/>
                <w:szCs w:val="18"/>
              </w:rPr>
              <w:t xml:space="preserve"> (</w:t>
            </w:r>
            <w:r w:rsidRPr="00B3234D">
              <w:rPr>
                <w:bCs/>
                <w:szCs w:val="18"/>
              </w:rPr>
              <w:t>010-020</w:t>
            </w:r>
            <w:r w:rsidR="00B3234D" w:rsidRPr="00B3234D">
              <w:rPr>
                <w:bCs/>
                <w:szCs w:val="18"/>
              </w:rPr>
              <w:t xml:space="preserve">)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030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104,2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87,3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операційні доходи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040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звичайні доходи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Надзвичайні доходи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Разом чисті доходи</w:t>
            </w:r>
            <w:r w:rsidR="00B3234D">
              <w:rPr>
                <w:bCs/>
                <w:szCs w:val="18"/>
              </w:rPr>
              <w:t xml:space="preserve"> (</w:t>
            </w:r>
            <w:r w:rsidRPr="00B3234D">
              <w:rPr>
                <w:bCs/>
                <w:szCs w:val="18"/>
              </w:rPr>
              <w:t>030+040+050+060</w:t>
            </w:r>
            <w:r w:rsidR="00B3234D" w:rsidRPr="00B3234D">
              <w:rPr>
                <w:bCs/>
                <w:szCs w:val="18"/>
              </w:rPr>
              <w:t xml:space="preserve">)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070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87,3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Збільшення</w:t>
            </w:r>
            <w:r w:rsidR="00B3234D">
              <w:rPr>
                <w:szCs w:val="18"/>
              </w:rPr>
              <w:t xml:space="preserve"> (</w:t>
            </w:r>
            <w:r w:rsidRPr="00B3234D">
              <w:rPr>
                <w:szCs w:val="18"/>
              </w:rPr>
              <w:t>зменшення</w:t>
            </w:r>
            <w:r w:rsidR="00B3234D" w:rsidRPr="00B3234D">
              <w:rPr>
                <w:szCs w:val="18"/>
              </w:rPr>
              <w:t xml:space="preserve">) </w:t>
            </w:r>
            <w:r w:rsidRPr="00B3234D">
              <w:rPr>
                <w:szCs w:val="18"/>
              </w:rPr>
              <w:t xml:space="preserve">залишків незавершеного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виробництва і готової продукції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Матеріальні витрати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36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Витрати на оплату праці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37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Відрахування на соціальні заходи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13,3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13,6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амортизація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120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5,6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5,6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операційні витрати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130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2,1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1,7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у тому числі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131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140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звичайні витрати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Надзвичайні витрати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Податок на прибуток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170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Разом витрати</w:t>
            </w:r>
            <w:r w:rsidR="00B3234D" w:rsidRPr="00B3234D">
              <w:rPr>
                <w:bCs/>
                <w:szCs w:val="18"/>
              </w:rPr>
              <w:t xml:space="preserve">: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(</w:t>
            </w:r>
            <w:r w:rsidR="00A95064" w:rsidRPr="00B3234D">
              <w:rPr>
                <w:szCs w:val="18"/>
              </w:rPr>
              <w:t>090+100+110+120+130+140+150+-080+160+170</w:t>
            </w:r>
            <w:r w:rsidRPr="00B3234D">
              <w:rPr>
                <w:szCs w:val="18"/>
              </w:rPr>
              <w:t xml:space="preserve">)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89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93,9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Чистий прибуток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(</w:t>
            </w:r>
            <w:r w:rsidR="00A95064" w:rsidRPr="00B3234D">
              <w:rPr>
                <w:szCs w:val="18"/>
              </w:rPr>
              <w:t>070-180</w:t>
            </w:r>
            <w:r w:rsidRPr="00B3234D">
              <w:rPr>
                <w:szCs w:val="18"/>
              </w:rPr>
              <w:t xml:space="preserve">)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-6,6</w:t>
            </w: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Керівник __________________________________________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4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Головний бухгалтер _________________________________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</w:tbl>
    <w:p w:rsidR="00A95064" w:rsidRPr="00B3234D" w:rsidRDefault="00A95064" w:rsidP="00B3234D">
      <w:pPr>
        <w:rPr>
          <w:szCs w:val="18"/>
        </w:rPr>
      </w:pPr>
    </w:p>
    <w:p w:rsidR="00A95064" w:rsidRPr="00B3234D" w:rsidRDefault="00A95064" w:rsidP="00B3234D">
      <w:pPr>
        <w:rPr>
          <w:szCs w:val="18"/>
        </w:rPr>
      </w:pPr>
      <w:r w:rsidRPr="00B3234D">
        <w:rPr>
          <w:szCs w:val="18"/>
        </w:rPr>
        <w:t>ДОДАТОК 5</w:t>
      </w:r>
    </w:p>
    <w:tbl>
      <w:tblPr>
        <w:tblW w:w="9729" w:type="dxa"/>
        <w:tblInd w:w="88" w:type="dxa"/>
        <w:tblLook w:val="0000" w:firstRow="0" w:lastRow="0" w:firstColumn="0" w:lastColumn="0" w:noHBand="0" w:noVBand="0"/>
      </w:tblPr>
      <w:tblGrid>
        <w:gridCol w:w="2771"/>
        <w:gridCol w:w="603"/>
        <w:gridCol w:w="1423"/>
        <w:gridCol w:w="1054"/>
        <w:gridCol w:w="1656"/>
        <w:gridCol w:w="701"/>
        <w:gridCol w:w="2657"/>
        <w:gridCol w:w="250"/>
      </w:tblGrid>
      <w:tr w:rsidR="00A95064" w:rsidRPr="00B3234D">
        <w:trPr>
          <w:trHeight w:val="19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Додаток</w:t>
            </w:r>
          </w:p>
        </w:tc>
      </w:tr>
      <w:tr w:rsidR="00A95064" w:rsidRPr="00B3234D">
        <w:trPr>
          <w:trHeight w:val="19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до Положення</w:t>
            </w:r>
            <w:r w:rsidR="00B3234D">
              <w:rPr>
                <w:szCs w:val="18"/>
              </w:rPr>
              <w:t xml:space="preserve"> (</w:t>
            </w:r>
            <w:r w:rsidRPr="00B3234D">
              <w:rPr>
                <w:szCs w:val="18"/>
              </w:rPr>
              <w:t>стандарту</w:t>
            </w:r>
            <w:r w:rsidR="00B3234D" w:rsidRPr="00B3234D">
              <w:rPr>
                <w:szCs w:val="18"/>
              </w:rPr>
              <w:t xml:space="preserve">) </w:t>
            </w:r>
          </w:p>
        </w:tc>
      </w:tr>
      <w:tr w:rsidR="00A95064" w:rsidRPr="00B3234D">
        <w:trPr>
          <w:trHeight w:val="19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бухгалтерського обліку</w:t>
            </w:r>
          </w:p>
        </w:tc>
      </w:tr>
      <w:tr w:rsidR="00A95064" w:rsidRPr="00B3234D">
        <w:trPr>
          <w:trHeight w:val="25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ФІНАНСОВИЙ ЗВІТ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суб'єкта малого підприємництва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коди</w:t>
            </w:r>
          </w:p>
        </w:tc>
      </w:tr>
      <w:tr w:rsidR="00A95064" w:rsidRPr="00B3234D">
        <w:trPr>
          <w:trHeight w:val="25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Дата</w:t>
            </w:r>
            <w:r w:rsidR="00B3234D">
              <w:rPr>
                <w:bCs/>
                <w:szCs w:val="18"/>
              </w:rPr>
              <w:t xml:space="preserve"> (</w:t>
            </w:r>
            <w:r w:rsidRPr="00B3234D">
              <w:rPr>
                <w:bCs/>
                <w:szCs w:val="18"/>
              </w:rPr>
              <w:t>рік, місяць, число</w:t>
            </w:r>
            <w:r w:rsidR="00B3234D" w:rsidRPr="00B3234D">
              <w:rPr>
                <w:bCs/>
                <w:szCs w:val="18"/>
              </w:rPr>
              <w:t xml:space="preserve">) 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Підприємство</w:t>
            </w:r>
            <w:r w:rsidR="00B3234D" w:rsidRPr="00B3234D">
              <w:rPr>
                <w:szCs w:val="18"/>
              </w:rPr>
              <w:t xml:space="preserve">: </w:t>
            </w:r>
            <w:r w:rsidR="003D5293" w:rsidRPr="00B3234D">
              <w:rPr>
                <w:szCs w:val="18"/>
              </w:rPr>
              <w:t>ЗАТ</w:t>
            </w:r>
            <w:r w:rsidR="00B3234D">
              <w:rPr>
                <w:szCs w:val="18"/>
              </w:rPr>
              <w:t xml:space="preserve"> "</w:t>
            </w:r>
            <w:r w:rsidR="002045D9" w:rsidRPr="00B3234D">
              <w:rPr>
                <w:szCs w:val="18"/>
              </w:rPr>
              <w:t>Богуславський маслозавод</w:t>
            </w:r>
            <w:r w:rsidR="00B3234D">
              <w:rPr>
                <w:szCs w:val="18"/>
              </w:rPr>
              <w:t>"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ЄДРПОУ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20544245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Територія</w:t>
            </w:r>
            <w:r w:rsidR="00B3234D" w:rsidRPr="00B3234D">
              <w:rPr>
                <w:szCs w:val="18"/>
              </w:rPr>
              <w:t xml:space="preserve">: </w:t>
            </w:r>
            <w:r w:rsidRPr="00B3234D">
              <w:rPr>
                <w:szCs w:val="18"/>
              </w:rPr>
              <w:t>м</w:t>
            </w:r>
            <w:r w:rsidR="00B3234D" w:rsidRPr="00B3234D">
              <w:rPr>
                <w:szCs w:val="18"/>
              </w:rPr>
              <w:t xml:space="preserve">. </w:t>
            </w:r>
            <w:r w:rsidR="002045D9" w:rsidRPr="00B3234D">
              <w:rPr>
                <w:szCs w:val="18"/>
              </w:rPr>
              <w:t>Богуслав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КОАТУУ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264060000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Форма власності</w:t>
            </w:r>
            <w:r w:rsidR="00B3234D" w:rsidRPr="00B3234D">
              <w:rPr>
                <w:szCs w:val="18"/>
              </w:rPr>
              <w:t xml:space="preserve">: </w:t>
            </w:r>
            <w:r w:rsidRPr="00B3234D">
              <w:rPr>
                <w:szCs w:val="18"/>
              </w:rPr>
              <w:t>приватна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КФВ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Орган державного управління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СПОДУ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Галузь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ЗКГНГ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Вид економічної діяльності</w:t>
            </w:r>
            <w:r w:rsidR="00B3234D" w:rsidRPr="00B3234D">
              <w:rPr>
                <w:szCs w:val="18"/>
              </w:rPr>
              <w:t xml:space="preserve">: </w:t>
            </w:r>
            <w:r w:rsidRPr="00B3234D">
              <w:rPr>
                <w:szCs w:val="18"/>
              </w:rPr>
              <w:t>громадське харчування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 КВЕД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G</w:t>
            </w:r>
            <w:r w:rsidR="00B3234D">
              <w:rPr>
                <w:szCs w:val="18"/>
              </w:rPr>
              <w:t xml:space="preserve">.52.11 </w:t>
            </w:r>
            <w:r w:rsidRPr="00B3234D">
              <w:rPr>
                <w:szCs w:val="18"/>
              </w:rPr>
              <w:t>0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Середньооблікова чисельність</w:t>
            </w:r>
            <w:r w:rsidR="00B3234D" w:rsidRPr="00B3234D">
              <w:rPr>
                <w:szCs w:val="18"/>
              </w:rPr>
              <w:t xml:space="preserve">: </w:t>
            </w:r>
            <w:r w:rsidRPr="00B3234D">
              <w:rPr>
                <w:szCs w:val="18"/>
              </w:rPr>
              <w:t>10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Контрольна сума</w:t>
            </w:r>
          </w:p>
        </w:tc>
        <w:tc>
          <w:tcPr>
            <w:tcW w:w="1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Одиниця виміру</w:t>
            </w:r>
            <w:r w:rsidR="00B3234D" w:rsidRPr="00B3234D">
              <w:rPr>
                <w:szCs w:val="18"/>
              </w:rPr>
              <w:t xml:space="preserve">: </w:t>
            </w:r>
            <w:r w:rsidRPr="00B3234D">
              <w:rPr>
                <w:szCs w:val="18"/>
              </w:rPr>
              <w:t>тис</w:t>
            </w:r>
            <w:r w:rsidR="00B3234D" w:rsidRPr="00B3234D">
              <w:rPr>
                <w:szCs w:val="18"/>
              </w:rPr>
              <w:t xml:space="preserve">. </w:t>
            </w:r>
            <w:r w:rsidRPr="00B3234D">
              <w:rPr>
                <w:szCs w:val="18"/>
              </w:rPr>
              <w:t>грн</w:t>
            </w:r>
            <w:r w:rsidR="00B3234D" w:rsidRPr="00B3234D">
              <w:rPr>
                <w:szCs w:val="18"/>
              </w:rPr>
              <w:t xml:space="preserve">. 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165"/>
        </w:trPr>
        <w:tc>
          <w:tcPr>
            <w:tcW w:w="5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Адреса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gridAfter w:val="1"/>
          <w:wAfter w:w="158" w:type="dxa"/>
          <w:trHeight w:val="210"/>
        </w:trPr>
        <w:tc>
          <w:tcPr>
            <w:tcW w:w="957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1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 xml:space="preserve">Баланс на 1 січня </w:t>
            </w:r>
            <w:r w:rsidR="003B148E" w:rsidRPr="00B3234D">
              <w:rPr>
                <w:bCs/>
                <w:szCs w:val="18"/>
              </w:rPr>
              <w:t>2009</w:t>
            </w:r>
            <w:r w:rsidRPr="00B3234D">
              <w:rPr>
                <w:bCs/>
                <w:szCs w:val="18"/>
              </w:rPr>
              <w:t>р</w:t>
            </w:r>
            <w:r w:rsidR="00B3234D" w:rsidRPr="00B3234D">
              <w:rPr>
                <w:bCs/>
                <w:szCs w:val="18"/>
              </w:rPr>
              <w:t xml:space="preserve">. </w:t>
            </w:r>
          </w:p>
        </w:tc>
      </w:tr>
      <w:tr w:rsidR="00A95064" w:rsidRPr="00B3234D">
        <w:trPr>
          <w:gridAfter w:val="1"/>
          <w:wAfter w:w="158" w:type="dxa"/>
          <w:trHeight w:val="270"/>
        </w:trPr>
        <w:tc>
          <w:tcPr>
            <w:tcW w:w="3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2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Актив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код рядка</w:t>
            </w:r>
          </w:p>
        </w:tc>
        <w:tc>
          <w:tcPr>
            <w:tcW w:w="24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На початок звітного року</w:t>
            </w:r>
          </w:p>
        </w:tc>
        <w:tc>
          <w:tcPr>
            <w:tcW w:w="23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На кінець звітного періоду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2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3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4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Необоротні активи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Незавершене будівництво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020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Основні засоби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залишкова вартість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48,8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37,6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первісна вартість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031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60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60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знос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032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16,8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22,4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Довгострокові фінансові інвестиції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040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необоротні активи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070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Усього за розділом 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080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48,8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37,6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Оборотні активи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Виробничі запаси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Готова продукція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71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75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 xml:space="preserve">Дебіторська заборгованість за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товари, роботи, послуги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чиста реалізаційна вартість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160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первісна вартість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161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резерв сумнівних боргів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162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Дебіторська заборгованість за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розрахунками з бюджетом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170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0,1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0,8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Інша поточна дебіторська заборгованість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210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Поточні фінансові інвестиції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220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Грошові кошти та їх еквіваленти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 національній валюті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0,9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1,8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 іноземній валюті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240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оборотні активи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250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Усього за розділом ІІ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260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72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77,6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ІІІ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Витрати майбутніх періодів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270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0,2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0,2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Баланс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280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121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115,4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2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Пасив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Код рядка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На початок звітного року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На кінець звітного періоду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2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3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4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Власний капітал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Статутний капітал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300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100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100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Додатковий капітал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320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Резервний капітал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340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Нерозподілений прибуток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(</w:t>
            </w:r>
            <w:r w:rsidR="00A95064" w:rsidRPr="00B3234D">
              <w:rPr>
                <w:szCs w:val="18"/>
              </w:rPr>
              <w:t>непокритий збиток</w:t>
            </w:r>
            <w:r w:rsidRPr="00B3234D">
              <w:rPr>
                <w:szCs w:val="18"/>
              </w:rPr>
              <w:t xml:space="preserve">)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350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10,7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14,3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Неоплачений капітал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360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Усього за розділом 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380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110,7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114,3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Забезпечення наступних витрат 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цільове фінснсування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430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ІІІ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Довгострокові зобов'язання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480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IV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Поточні зобов'язання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Короткострокові кредти банків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500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Поточна заборгованість за довгостроковими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зобов'язаннями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510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Кредиторська заборгованість за товари,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роботи, послуги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5,7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0,3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Поточні зобов'язання за розрахунками</w:t>
            </w:r>
            <w:r w:rsidR="00B3234D" w:rsidRPr="00B3234D">
              <w:rPr>
                <w:szCs w:val="18"/>
              </w:rPr>
              <w:t xml:space="preserve">: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 бюджетом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550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1,3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0,2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зі страхування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570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0,8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0,4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 оплати праці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580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2,5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0,2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поточні зобов'язання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610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Усього за розділом IV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620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10,3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1,1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V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Доходи майбутніх періодів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630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gridAfter w:val="1"/>
          <w:wAfter w:w="158" w:type="dxa"/>
          <w:trHeight w:val="195"/>
        </w:trPr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Баланс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640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121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115,4</w:t>
            </w:r>
          </w:p>
        </w:tc>
      </w:tr>
    </w:tbl>
    <w:p w:rsidR="00B3234D" w:rsidRPr="00B3234D" w:rsidRDefault="00B3234D" w:rsidP="00B3234D">
      <w:pPr>
        <w:rPr>
          <w:szCs w:val="18"/>
        </w:rPr>
      </w:pPr>
    </w:p>
    <w:p w:rsidR="00A95064" w:rsidRPr="00B3234D" w:rsidRDefault="00A95064" w:rsidP="00B3234D">
      <w:pPr>
        <w:rPr>
          <w:szCs w:val="18"/>
        </w:rPr>
      </w:pPr>
      <w:r w:rsidRPr="00B3234D">
        <w:rPr>
          <w:szCs w:val="18"/>
        </w:rPr>
        <w:t>ДОДАТОК 6</w:t>
      </w:r>
    </w:p>
    <w:tbl>
      <w:tblPr>
        <w:tblW w:w="9729" w:type="dxa"/>
        <w:tblInd w:w="88" w:type="dxa"/>
        <w:tblLook w:val="0000" w:firstRow="0" w:lastRow="0" w:firstColumn="0" w:lastColumn="0" w:noHBand="0" w:noVBand="0"/>
      </w:tblPr>
      <w:tblGrid>
        <w:gridCol w:w="6096"/>
        <w:gridCol w:w="1618"/>
        <w:gridCol w:w="1711"/>
        <w:gridCol w:w="1739"/>
      </w:tblGrid>
      <w:tr w:rsidR="00A95064" w:rsidRPr="00B3234D">
        <w:trPr>
          <w:trHeight w:val="255"/>
        </w:trPr>
        <w:tc>
          <w:tcPr>
            <w:tcW w:w="97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bCs/>
                <w:szCs w:val="18"/>
              </w:rPr>
              <w:t>2</w:t>
            </w:r>
            <w:r w:rsidR="00B3234D" w:rsidRPr="00B3234D">
              <w:rPr>
                <w:bCs/>
                <w:szCs w:val="18"/>
              </w:rPr>
              <w:t xml:space="preserve">. </w:t>
            </w:r>
            <w:r w:rsidRPr="00B3234D">
              <w:rPr>
                <w:bCs/>
                <w:szCs w:val="18"/>
              </w:rPr>
              <w:t>Звіт про фінансові результати</w:t>
            </w:r>
          </w:p>
        </w:tc>
      </w:tr>
      <w:tr w:rsidR="00A95064" w:rsidRPr="00B3234D">
        <w:trPr>
          <w:trHeight w:val="255"/>
        </w:trPr>
        <w:tc>
          <w:tcPr>
            <w:tcW w:w="97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bCs/>
                <w:szCs w:val="18"/>
              </w:rPr>
              <w:t>за</w:t>
            </w:r>
            <w:r w:rsidR="00B3234D" w:rsidRPr="00B3234D">
              <w:rPr>
                <w:bCs/>
                <w:szCs w:val="18"/>
              </w:rPr>
              <w:t xml:space="preserve"> </w:t>
            </w:r>
            <w:r w:rsidRPr="00B3234D">
              <w:rPr>
                <w:bCs/>
                <w:szCs w:val="18"/>
              </w:rPr>
              <w:t>рік</w:t>
            </w:r>
            <w:r w:rsidR="00B3234D" w:rsidRPr="00B3234D">
              <w:rPr>
                <w:bCs/>
                <w:szCs w:val="18"/>
              </w:rPr>
              <w:t xml:space="preserve"> </w:t>
            </w:r>
            <w:r w:rsidR="007A312D" w:rsidRPr="00B3234D">
              <w:rPr>
                <w:bCs/>
                <w:szCs w:val="18"/>
              </w:rPr>
              <w:t>2008</w:t>
            </w:r>
            <w:r w:rsidRPr="00B3234D">
              <w:rPr>
                <w:bCs/>
                <w:szCs w:val="18"/>
              </w:rPr>
              <w:t>р</w:t>
            </w:r>
            <w:r w:rsidR="00B3234D" w:rsidRPr="00B3234D">
              <w:rPr>
                <w:bCs/>
                <w:szCs w:val="18"/>
              </w:rPr>
              <w:t xml:space="preserve">. 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Форма № 2-м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код за ДКУД</w:t>
            </w:r>
            <w:r w:rsidR="00B3234D" w:rsidRPr="00B3234D">
              <w:rPr>
                <w:szCs w:val="18"/>
              </w:rPr>
              <w:t xml:space="preserve"> </w:t>
            </w:r>
            <w:r w:rsidRPr="00B3234D">
              <w:rPr>
                <w:szCs w:val="18"/>
              </w:rPr>
              <w:t>1801007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код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за звітний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за аналогічний пе-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Стаття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рядка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період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ріод попередньо-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bCs/>
                <w:szCs w:val="18"/>
              </w:rPr>
            </w:pPr>
            <w:r>
              <w:rPr>
                <w:bCs/>
                <w:szCs w:val="18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bCs/>
                <w:szCs w:val="18"/>
              </w:rPr>
            </w:pPr>
            <w:r>
              <w:rPr>
                <w:bCs/>
                <w:szCs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bCs/>
                <w:szCs w:val="18"/>
              </w:rPr>
            </w:pPr>
            <w:r>
              <w:rPr>
                <w:bCs/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го року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4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Дохід</w:t>
            </w:r>
            <w:r w:rsidR="00B3234D">
              <w:rPr>
                <w:szCs w:val="18"/>
              </w:rPr>
              <w:t xml:space="preserve"> (</w:t>
            </w:r>
            <w:r w:rsidRPr="00B3234D">
              <w:rPr>
                <w:szCs w:val="18"/>
              </w:rPr>
              <w:t>виручка</w:t>
            </w:r>
            <w:r w:rsidR="00B3234D" w:rsidRPr="00B3234D">
              <w:rPr>
                <w:szCs w:val="18"/>
              </w:rPr>
              <w:t xml:space="preserve">) </w:t>
            </w:r>
            <w:r w:rsidRPr="00B3234D">
              <w:rPr>
                <w:szCs w:val="18"/>
              </w:rPr>
              <w:t>від реалізації продукції</w:t>
            </w:r>
            <w:r w:rsidR="00B3234D">
              <w:rPr>
                <w:szCs w:val="18"/>
              </w:rPr>
              <w:t xml:space="preserve"> (</w:t>
            </w:r>
            <w:r w:rsidRPr="00B3234D">
              <w:rPr>
                <w:szCs w:val="18"/>
              </w:rPr>
              <w:t>товарів, робіт, послуг</w:t>
            </w:r>
            <w:r w:rsidR="00B3234D" w:rsidRPr="00B3234D">
              <w:rPr>
                <w:szCs w:val="18"/>
              </w:rPr>
              <w:t xml:space="preserve">)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107,3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125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Непрямі податки та інші вирахування з доходу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020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17,9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20,8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Чистий дохід</w:t>
            </w:r>
            <w:r w:rsidR="00B3234D">
              <w:rPr>
                <w:bCs/>
                <w:szCs w:val="18"/>
              </w:rPr>
              <w:t xml:space="preserve"> (</w:t>
            </w:r>
            <w:r w:rsidRPr="00B3234D">
              <w:rPr>
                <w:bCs/>
                <w:szCs w:val="18"/>
              </w:rPr>
              <w:t>виручка</w:t>
            </w:r>
            <w:r w:rsidR="00B3234D" w:rsidRPr="00B3234D">
              <w:rPr>
                <w:bCs/>
                <w:szCs w:val="18"/>
              </w:rPr>
              <w:t xml:space="preserve">) </w:t>
            </w:r>
            <w:r w:rsidRPr="00B3234D">
              <w:rPr>
                <w:bCs/>
                <w:szCs w:val="18"/>
              </w:rPr>
              <w:t>від реалізації продукції</w:t>
            </w:r>
            <w:r w:rsidR="00B3234D">
              <w:rPr>
                <w:bCs/>
                <w:szCs w:val="18"/>
              </w:rPr>
              <w:t xml:space="preserve"> (</w:t>
            </w:r>
            <w:r w:rsidRPr="00B3234D">
              <w:rPr>
                <w:bCs/>
                <w:szCs w:val="18"/>
              </w:rPr>
              <w:t>товарів,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робіт, послуг</w:t>
            </w:r>
            <w:r w:rsidR="00B3234D" w:rsidRPr="00B3234D">
              <w:rPr>
                <w:bCs/>
                <w:szCs w:val="18"/>
              </w:rPr>
              <w:t>)</w:t>
            </w:r>
            <w:r w:rsidR="00B3234D">
              <w:rPr>
                <w:bCs/>
                <w:szCs w:val="18"/>
              </w:rPr>
              <w:t xml:space="preserve"> (</w:t>
            </w:r>
            <w:r w:rsidRPr="00B3234D">
              <w:rPr>
                <w:bCs/>
                <w:szCs w:val="18"/>
              </w:rPr>
              <w:t>010-020</w:t>
            </w:r>
            <w:r w:rsidR="00B3234D" w:rsidRPr="00B3234D">
              <w:rPr>
                <w:bCs/>
                <w:szCs w:val="18"/>
              </w:rPr>
              <w:t xml:space="preserve">)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030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89,4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104,2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операційні доходи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040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звичайні доходи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Надзвичайні доходи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Разом чисті доходи</w:t>
            </w:r>
            <w:r w:rsidR="00B3234D">
              <w:rPr>
                <w:bCs/>
                <w:szCs w:val="18"/>
              </w:rPr>
              <w:t xml:space="preserve"> (</w:t>
            </w:r>
            <w:r w:rsidRPr="00B3234D">
              <w:rPr>
                <w:bCs/>
                <w:szCs w:val="18"/>
              </w:rPr>
              <w:t>030+040+050+060</w:t>
            </w:r>
            <w:r w:rsidR="00B3234D" w:rsidRPr="00B3234D">
              <w:rPr>
                <w:bCs/>
                <w:szCs w:val="18"/>
              </w:rPr>
              <w:t xml:space="preserve">)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070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89,4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104,2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Збільшення</w:t>
            </w:r>
            <w:r w:rsidR="00B3234D">
              <w:rPr>
                <w:szCs w:val="18"/>
              </w:rPr>
              <w:t xml:space="preserve"> (</w:t>
            </w:r>
            <w:r w:rsidRPr="00B3234D">
              <w:rPr>
                <w:szCs w:val="18"/>
              </w:rPr>
              <w:t>зменшення</w:t>
            </w:r>
            <w:r w:rsidR="00B3234D" w:rsidRPr="00B3234D">
              <w:rPr>
                <w:szCs w:val="18"/>
              </w:rPr>
              <w:t xml:space="preserve">) </w:t>
            </w:r>
            <w:r w:rsidRPr="00B3234D">
              <w:rPr>
                <w:szCs w:val="18"/>
              </w:rPr>
              <w:t xml:space="preserve">залишків незавершеного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виробництва і готової продукції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Матеріальні витрати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32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Витрати на оплату праці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37,2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36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Відрахування на соціальні заходи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13,7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13,3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амортизація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120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5,6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5,6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операційні витрати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130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0,3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2,1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у тому числі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131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140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Інші звичайні витрати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Надзвичайні витрати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Податок на прибуток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170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Разом витрати</w:t>
            </w:r>
            <w:r w:rsidR="00B3234D" w:rsidRPr="00B3234D">
              <w:rPr>
                <w:bCs/>
                <w:szCs w:val="18"/>
              </w:rPr>
              <w:t xml:space="preserve">: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(</w:t>
            </w:r>
            <w:r w:rsidR="00A95064" w:rsidRPr="00B3234D">
              <w:rPr>
                <w:szCs w:val="18"/>
              </w:rPr>
              <w:t>090+100+110+120+130+140+150+-080+160+170</w:t>
            </w:r>
            <w:r w:rsidRPr="00B3234D">
              <w:rPr>
                <w:szCs w:val="18"/>
              </w:rPr>
              <w:t xml:space="preserve">)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85,8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89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bCs/>
                <w:szCs w:val="18"/>
              </w:rPr>
            </w:pPr>
            <w:r w:rsidRPr="00B3234D">
              <w:rPr>
                <w:bCs/>
                <w:szCs w:val="18"/>
              </w:rPr>
              <w:t>Чистий прибуток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B3234D" w:rsidP="00B3234D">
            <w:pPr>
              <w:rPr>
                <w:szCs w:val="18"/>
              </w:rPr>
            </w:pPr>
            <w:r>
              <w:rPr>
                <w:szCs w:val="18"/>
              </w:rPr>
              <w:t xml:space="preserve"> (</w:t>
            </w:r>
            <w:r w:rsidR="00A95064" w:rsidRPr="00B3234D">
              <w:rPr>
                <w:szCs w:val="18"/>
              </w:rPr>
              <w:t>070-180</w:t>
            </w:r>
            <w:r w:rsidRPr="00B3234D">
              <w:rPr>
                <w:szCs w:val="18"/>
              </w:rPr>
              <w:t xml:space="preserve">)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190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3,6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5</w:t>
            </w: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Керівник __________________________________________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  <w:tr w:rsidR="00A95064" w:rsidRPr="00B3234D">
        <w:trPr>
          <w:trHeight w:val="255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  <w:r w:rsidRPr="00B3234D">
              <w:rPr>
                <w:szCs w:val="18"/>
              </w:rPr>
              <w:t>Головний бухгалтер _________________________________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5064" w:rsidRPr="00B3234D" w:rsidRDefault="00A95064" w:rsidP="00B3234D">
            <w:pPr>
              <w:rPr>
                <w:szCs w:val="18"/>
              </w:rPr>
            </w:pPr>
          </w:p>
        </w:tc>
      </w:tr>
    </w:tbl>
    <w:p w:rsidR="00434BE0" w:rsidRPr="00B3234D" w:rsidRDefault="00434BE0" w:rsidP="00B3234D">
      <w:bookmarkStart w:id="0" w:name="_GoBack"/>
      <w:bookmarkEnd w:id="0"/>
    </w:p>
    <w:sectPr w:rsidR="00434BE0" w:rsidRPr="00B3234D" w:rsidSect="00B3234D">
      <w:headerReference w:type="even" r:id="rId16"/>
      <w:headerReference w:type="default" r:id="rId17"/>
      <w:pgSz w:w="11906" w:h="16838"/>
      <w:pgMar w:top="1134" w:right="851" w:bottom="1134" w:left="1701" w:header="68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34D" w:rsidRDefault="00B3234D">
      <w:r>
        <w:separator/>
      </w:r>
    </w:p>
  </w:endnote>
  <w:endnote w:type="continuationSeparator" w:id="0">
    <w:p w:rsidR="00B3234D" w:rsidRDefault="00B3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34D" w:rsidRDefault="00B3234D">
      <w:r>
        <w:separator/>
      </w:r>
    </w:p>
  </w:footnote>
  <w:footnote w:type="continuationSeparator" w:id="0">
    <w:p w:rsidR="00B3234D" w:rsidRDefault="00B32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34D" w:rsidRDefault="00B3234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3234D" w:rsidRDefault="00B3234D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34D" w:rsidRDefault="00B3234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11695">
      <w:rPr>
        <w:rStyle w:val="a8"/>
      </w:rPr>
      <w:t>23</w:t>
    </w:r>
    <w:r>
      <w:rPr>
        <w:rStyle w:val="a8"/>
      </w:rPr>
      <w:fldChar w:fldCharType="end"/>
    </w:r>
  </w:p>
  <w:p w:rsidR="00B3234D" w:rsidRDefault="00B3234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13240"/>
    <w:multiLevelType w:val="multilevel"/>
    <w:tmpl w:val="B21ED0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1">
    <w:nsid w:val="05EF4EAA"/>
    <w:multiLevelType w:val="hybridMultilevel"/>
    <w:tmpl w:val="2C7E3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9E96EB4"/>
    <w:multiLevelType w:val="hybridMultilevel"/>
    <w:tmpl w:val="90626E12"/>
    <w:lvl w:ilvl="0" w:tplc="A7D6291E">
      <w:start w:val="65535"/>
      <w:numFmt w:val="bullet"/>
      <w:lvlText w:val="-"/>
      <w:lvlJc w:val="left"/>
      <w:pPr>
        <w:tabs>
          <w:tab w:val="num" w:pos="227"/>
        </w:tabs>
        <w:ind w:left="397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0246D5"/>
    <w:multiLevelType w:val="hybridMultilevel"/>
    <w:tmpl w:val="1C3EF708"/>
    <w:lvl w:ilvl="0" w:tplc="31CE0C1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305B85"/>
    <w:multiLevelType w:val="hybridMultilevel"/>
    <w:tmpl w:val="8FFC5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9B69D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B442BC7"/>
    <w:multiLevelType w:val="hybridMultilevel"/>
    <w:tmpl w:val="5A76FC22"/>
    <w:lvl w:ilvl="0" w:tplc="54EEBB1E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>
    <w:nsid w:val="58F504EF"/>
    <w:multiLevelType w:val="hybridMultilevel"/>
    <w:tmpl w:val="C92AE4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CA7F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B6B0449"/>
    <w:multiLevelType w:val="hybridMultilevel"/>
    <w:tmpl w:val="3078D610"/>
    <w:lvl w:ilvl="0" w:tplc="09C2C956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E9C"/>
    <w:rsid w:val="00095D04"/>
    <w:rsid w:val="000B48D8"/>
    <w:rsid w:val="000E3115"/>
    <w:rsid w:val="00160297"/>
    <w:rsid w:val="001C6AF3"/>
    <w:rsid w:val="002045D9"/>
    <w:rsid w:val="002138B8"/>
    <w:rsid w:val="00231191"/>
    <w:rsid w:val="00242548"/>
    <w:rsid w:val="002A3972"/>
    <w:rsid w:val="00347F64"/>
    <w:rsid w:val="00375BB8"/>
    <w:rsid w:val="003B148E"/>
    <w:rsid w:val="003C0FBD"/>
    <w:rsid w:val="003D5293"/>
    <w:rsid w:val="003E4F2E"/>
    <w:rsid w:val="0043052B"/>
    <w:rsid w:val="00431009"/>
    <w:rsid w:val="004313FA"/>
    <w:rsid w:val="00434BE0"/>
    <w:rsid w:val="00435FD8"/>
    <w:rsid w:val="00466FC4"/>
    <w:rsid w:val="00484151"/>
    <w:rsid w:val="004C4633"/>
    <w:rsid w:val="004F1030"/>
    <w:rsid w:val="00511695"/>
    <w:rsid w:val="00537062"/>
    <w:rsid w:val="0061505A"/>
    <w:rsid w:val="006259CC"/>
    <w:rsid w:val="00631AF4"/>
    <w:rsid w:val="00675A2F"/>
    <w:rsid w:val="006D5F8E"/>
    <w:rsid w:val="006E7C39"/>
    <w:rsid w:val="007800B8"/>
    <w:rsid w:val="007A312D"/>
    <w:rsid w:val="007A320F"/>
    <w:rsid w:val="00802631"/>
    <w:rsid w:val="009210A5"/>
    <w:rsid w:val="00921123"/>
    <w:rsid w:val="00944EA1"/>
    <w:rsid w:val="00956912"/>
    <w:rsid w:val="00965A57"/>
    <w:rsid w:val="009E1603"/>
    <w:rsid w:val="00A14BA1"/>
    <w:rsid w:val="00A75A21"/>
    <w:rsid w:val="00A95064"/>
    <w:rsid w:val="00A97F17"/>
    <w:rsid w:val="00AB3316"/>
    <w:rsid w:val="00B074AD"/>
    <w:rsid w:val="00B3234D"/>
    <w:rsid w:val="00B54A4C"/>
    <w:rsid w:val="00B6136C"/>
    <w:rsid w:val="00C170D7"/>
    <w:rsid w:val="00CF2655"/>
    <w:rsid w:val="00D361E8"/>
    <w:rsid w:val="00D72E9C"/>
    <w:rsid w:val="00D73665"/>
    <w:rsid w:val="00DB7133"/>
    <w:rsid w:val="00E100A6"/>
    <w:rsid w:val="00E562A2"/>
    <w:rsid w:val="00ED3AD2"/>
    <w:rsid w:val="00EF5E58"/>
    <w:rsid w:val="00F11F57"/>
    <w:rsid w:val="00F20A4A"/>
    <w:rsid w:val="00F94623"/>
    <w:rsid w:val="00FB1913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1" fill="f" fillcolor="white" stroke="f">
      <v:fill color="white" on="f"/>
      <v:stroke on="f"/>
      <o:colormenu v:ext="edit" fillcolor="none" strokecolor="red" shadowcolor="#cff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FEADD62E-07D2-4176-933B-4BAE5F34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3234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qFormat/>
    <w:rsid w:val="00B3234D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autoRedefine/>
    <w:qFormat/>
    <w:rsid w:val="00B3234D"/>
    <w:pPr>
      <w:keepNext/>
      <w:tabs>
        <w:tab w:val="left" w:pos="6285"/>
      </w:tabs>
      <w:ind w:firstLine="0"/>
      <w:jc w:val="center"/>
      <w:outlineLvl w:val="1"/>
    </w:pPr>
    <w:rPr>
      <w:b/>
      <w:i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qFormat/>
    <w:rsid w:val="00B3234D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qFormat/>
    <w:rsid w:val="00B3234D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qFormat/>
    <w:rsid w:val="00B3234D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qFormat/>
    <w:rsid w:val="00B3234D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qFormat/>
    <w:rsid w:val="00B3234D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qFormat/>
    <w:rsid w:val="00B3234D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qFormat/>
    <w:pPr>
      <w:keepNext/>
      <w:jc w:val="center"/>
      <w:outlineLvl w:val="8"/>
    </w:pPr>
    <w:rPr>
      <w:rFonts w:ascii="Tahoma" w:hAnsi="Tahoma"/>
      <w:b/>
      <w:sz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rsid w:val="00B3234D"/>
    <w:pPr>
      <w:ind w:firstLine="0"/>
    </w:pPr>
  </w:style>
  <w:style w:type="paragraph" w:styleId="20">
    <w:name w:val="Body Text 2"/>
    <w:basedOn w:val="a2"/>
    <w:rPr>
      <w:i/>
    </w:rPr>
  </w:style>
  <w:style w:type="paragraph" w:styleId="30">
    <w:name w:val="Body Text 3"/>
    <w:basedOn w:val="a2"/>
  </w:style>
  <w:style w:type="paragraph" w:styleId="a7">
    <w:name w:val="header"/>
    <w:basedOn w:val="a2"/>
    <w:next w:val="a6"/>
    <w:link w:val="10"/>
    <w:uiPriority w:val="99"/>
    <w:rsid w:val="00B3234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page number"/>
    <w:basedOn w:val="a3"/>
    <w:rsid w:val="00B3234D"/>
  </w:style>
  <w:style w:type="paragraph" w:styleId="a9">
    <w:name w:val="Body Text Indent"/>
    <w:basedOn w:val="a2"/>
    <w:rsid w:val="00B3234D"/>
    <w:pPr>
      <w:shd w:val="clear" w:color="auto" w:fill="FFFFFF"/>
      <w:spacing w:before="192"/>
      <w:ind w:right="-5" w:firstLine="360"/>
    </w:pPr>
  </w:style>
  <w:style w:type="paragraph" w:styleId="21">
    <w:name w:val="Body Text Indent 2"/>
    <w:basedOn w:val="a2"/>
    <w:rsid w:val="00B3234D"/>
    <w:pPr>
      <w:shd w:val="clear" w:color="auto" w:fill="FFFFFF"/>
      <w:tabs>
        <w:tab w:val="left" w:pos="163"/>
      </w:tabs>
      <w:ind w:firstLine="360"/>
    </w:pPr>
  </w:style>
  <w:style w:type="paragraph" w:styleId="31">
    <w:name w:val="Body Text Indent 3"/>
    <w:basedOn w:val="a2"/>
    <w:rsid w:val="00B3234D"/>
    <w:pPr>
      <w:shd w:val="clear" w:color="auto" w:fill="FFFFFF"/>
      <w:tabs>
        <w:tab w:val="left" w:pos="4262"/>
        <w:tab w:val="left" w:pos="5640"/>
      </w:tabs>
      <w:ind w:left="720"/>
    </w:pPr>
  </w:style>
  <w:style w:type="table" w:styleId="aa">
    <w:name w:val="Table Grid"/>
    <w:basedOn w:val="a4"/>
    <w:rsid w:val="00B3234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b">
    <w:name w:val="footnote text"/>
    <w:basedOn w:val="a2"/>
    <w:link w:val="ac"/>
    <w:autoRedefine/>
    <w:semiHidden/>
    <w:rsid w:val="00B3234D"/>
    <w:rPr>
      <w:color w:val="000000"/>
      <w:sz w:val="20"/>
      <w:szCs w:val="20"/>
    </w:rPr>
  </w:style>
  <w:style w:type="paragraph" w:styleId="ad">
    <w:name w:val="footer"/>
    <w:basedOn w:val="a2"/>
    <w:link w:val="ae"/>
    <w:semiHidden/>
    <w:rsid w:val="00B3234D"/>
    <w:pPr>
      <w:tabs>
        <w:tab w:val="center" w:pos="4819"/>
        <w:tab w:val="right" w:pos="9639"/>
      </w:tabs>
    </w:pPr>
  </w:style>
  <w:style w:type="character" w:customStyle="1" w:styleId="af">
    <w:name w:val="Знак Знак"/>
    <w:basedOn w:val="a3"/>
    <w:rsid w:val="001C6AF3"/>
    <w:rPr>
      <w:sz w:val="28"/>
      <w:lang w:val="uk-UA"/>
    </w:rPr>
  </w:style>
  <w:style w:type="character" w:customStyle="1" w:styleId="10">
    <w:name w:val="Верхний колонтитул Знак1"/>
    <w:basedOn w:val="a3"/>
    <w:link w:val="a7"/>
    <w:uiPriority w:val="99"/>
    <w:rsid w:val="001C6AF3"/>
    <w:rPr>
      <w:noProof/>
      <w:kern w:val="16"/>
      <w:sz w:val="28"/>
      <w:szCs w:val="28"/>
      <w:lang w:val="ru-RU" w:eastAsia="ru-RU" w:bidi="ar-SA"/>
    </w:rPr>
  </w:style>
  <w:style w:type="paragraph" w:customStyle="1" w:styleId="11">
    <w:name w:val="Обычный1"/>
    <w:autoRedefine/>
    <w:rsid w:val="00B3234D"/>
    <w:pPr>
      <w:spacing w:line="360" w:lineRule="auto"/>
      <w:ind w:firstLine="720"/>
      <w:jc w:val="both"/>
    </w:pPr>
    <w:rPr>
      <w:snapToGrid w:val="0"/>
      <w:sz w:val="28"/>
    </w:rPr>
  </w:style>
  <w:style w:type="table" w:styleId="-1">
    <w:name w:val="Table Web 1"/>
    <w:basedOn w:val="a4"/>
    <w:rsid w:val="00B3234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0">
    <w:name w:val="Верхний колонтитул Знак"/>
    <w:basedOn w:val="a3"/>
    <w:rsid w:val="00B3234D"/>
    <w:rPr>
      <w:kern w:val="16"/>
      <w:sz w:val="24"/>
      <w:szCs w:val="24"/>
    </w:rPr>
  </w:style>
  <w:style w:type="paragraph" w:customStyle="1" w:styleId="af1">
    <w:name w:val="выделение"/>
    <w:rsid w:val="00B3234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basedOn w:val="a3"/>
    <w:rsid w:val="00B3234D"/>
    <w:rPr>
      <w:color w:val="0000FF"/>
      <w:u w:val="single"/>
    </w:rPr>
  </w:style>
  <w:style w:type="paragraph" w:customStyle="1" w:styleId="22">
    <w:name w:val="Заголовок 2 дипл"/>
    <w:basedOn w:val="a2"/>
    <w:next w:val="a9"/>
    <w:rsid w:val="00B3234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f3">
    <w:name w:val="Текст Знак"/>
    <w:basedOn w:val="a3"/>
    <w:link w:val="af4"/>
    <w:locked/>
    <w:rsid w:val="00B3234D"/>
    <w:rPr>
      <w:rFonts w:ascii="Consolas" w:eastAsia="Calibri" w:hAnsi="Consolas" w:cs="Consolas"/>
      <w:sz w:val="21"/>
      <w:szCs w:val="21"/>
      <w:lang w:val="uk-UA" w:eastAsia="en-US" w:bidi="ar-SA"/>
    </w:rPr>
  </w:style>
  <w:style w:type="paragraph" w:styleId="af4">
    <w:name w:val="Plain Text"/>
    <w:basedOn w:val="a2"/>
    <w:link w:val="af3"/>
    <w:rsid w:val="00B3234D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e">
    <w:name w:val="Нижний колонтитул Знак"/>
    <w:basedOn w:val="a3"/>
    <w:link w:val="ad"/>
    <w:semiHidden/>
    <w:locked/>
    <w:rsid w:val="00B3234D"/>
    <w:rPr>
      <w:sz w:val="28"/>
      <w:szCs w:val="28"/>
      <w:lang w:val="ru-RU" w:eastAsia="ru-RU" w:bidi="ar-SA"/>
    </w:rPr>
  </w:style>
  <w:style w:type="character" w:customStyle="1" w:styleId="23">
    <w:name w:val="Знак Знак2"/>
    <w:basedOn w:val="a3"/>
    <w:semiHidden/>
    <w:locked/>
    <w:rsid w:val="00B3234D"/>
    <w:rPr>
      <w:noProof/>
      <w:kern w:val="16"/>
      <w:sz w:val="28"/>
      <w:szCs w:val="28"/>
      <w:lang w:val="ru-RU" w:eastAsia="ru-RU" w:bidi="ar-SA"/>
    </w:rPr>
  </w:style>
  <w:style w:type="character" w:styleId="af5">
    <w:name w:val="endnote reference"/>
    <w:basedOn w:val="a3"/>
    <w:semiHidden/>
    <w:rsid w:val="00B3234D"/>
    <w:rPr>
      <w:vertAlign w:val="superscript"/>
    </w:rPr>
  </w:style>
  <w:style w:type="character" w:styleId="af6">
    <w:name w:val="footnote reference"/>
    <w:basedOn w:val="a3"/>
    <w:semiHidden/>
    <w:rsid w:val="00B3234D"/>
    <w:rPr>
      <w:sz w:val="20"/>
      <w:szCs w:val="28"/>
      <w:vertAlign w:val="superscript"/>
    </w:rPr>
  </w:style>
  <w:style w:type="paragraph" w:customStyle="1" w:styleId="a0">
    <w:name w:val="лит"/>
    <w:autoRedefine/>
    <w:rsid w:val="00B3234D"/>
    <w:pPr>
      <w:numPr>
        <w:numId w:val="11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basedOn w:val="a3"/>
    <w:rsid w:val="00B3234D"/>
    <w:rPr>
      <w:sz w:val="28"/>
      <w:szCs w:val="28"/>
    </w:rPr>
  </w:style>
  <w:style w:type="paragraph" w:styleId="af8">
    <w:name w:val="Normal (Web)"/>
    <w:basedOn w:val="a2"/>
    <w:rsid w:val="00B3234D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semiHidden/>
    <w:rsid w:val="00B3234D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semiHidden/>
    <w:rsid w:val="00B3234D"/>
    <w:pPr>
      <w:tabs>
        <w:tab w:val="left" w:leader="dot" w:pos="3500"/>
      </w:tabs>
      <w:ind w:firstLine="0"/>
      <w:jc w:val="left"/>
    </w:pPr>
    <w:rPr>
      <w:smallCaps/>
    </w:rPr>
  </w:style>
  <w:style w:type="paragraph" w:styleId="32">
    <w:name w:val="toc 3"/>
    <w:basedOn w:val="a2"/>
    <w:next w:val="a2"/>
    <w:autoRedefine/>
    <w:semiHidden/>
    <w:rsid w:val="00B3234D"/>
    <w:pPr>
      <w:ind w:firstLine="0"/>
      <w:jc w:val="left"/>
    </w:pPr>
    <w:rPr>
      <w:iCs/>
    </w:rPr>
  </w:style>
  <w:style w:type="paragraph" w:styleId="40">
    <w:name w:val="toc 4"/>
    <w:basedOn w:val="a2"/>
    <w:next w:val="a2"/>
    <w:autoRedefine/>
    <w:semiHidden/>
    <w:rsid w:val="00B3234D"/>
    <w:pPr>
      <w:tabs>
        <w:tab w:val="right" w:leader="dot" w:pos="9345"/>
      </w:tabs>
      <w:ind w:firstLine="0"/>
    </w:pPr>
    <w:rPr>
      <w:noProof/>
    </w:rPr>
  </w:style>
  <w:style w:type="paragraph" w:styleId="50">
    <w:name w:val="toc 5"/>
    <w:basedOn w:val="a2"/>
    <w:next w:val="a2"/>
    <w:autoRedefine/>
    <w:semiHidden/>
    <w:rsid w:val="00B3234D"/>
    <w:pPr>
      <w:ind w:left="958"/>
    </w:pPr>
  </w:style>
  <w:style w:type="paragraph" w:customStyle="1" w:styleId="af9">
    <w:name w:val="содержание"/>
    <w:rsid w:val="00B3234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rsid w:val="00B3234D"/>
    <w:pPr>
      <w:numPr>
        <w:numId w:val="12"/>
      </w:numPr>
      <w:tabs>
        <w:tab w:val="clear" w:pos="1077"/>
        <w:tab w:val="num" w:pos="0"/>
      </w:tabs>
      <w:spacing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rsid w:val="00B3234D"/>
    <w:pPr>
      <w:numPr>
        <w:numId w:val="13"/>
      </w:numPr>
      <w:spacing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rsid w:val="00B3234D"/>
    <w:rPr>
      <w:b/>
    </w:rPr>
  </w:style>
  <w:style w:type="paragraph" w:customStyle="1" w:styleId="101">
    <w:name w:val="Стиль Оглавление 1 + Первая строка:  0 см1"/>
    <w:basedOn w:val="12"/>
    <w:autoRedefine/>
    <w:rsid w:val="00B3234D"/>
    <w:rPr>
      <w:b/>
    </w:rPr>
  </w:style>
  <w:style w:type="paragraph" w:customStyle="1" w:styleId="200">
    <w:name w:val="Стиль Оглавление 2 + Слева:  0 см Первая строка:  0 см"/>
    <w:basedOn w:val="24"/>
    <w:autoRedefine/>
    <w:rsid w:val="00B3234D"/>
  </w:style>
  <w:style w:type="paragraph" w:customStyle="1" w:styleId="31250">
    <w:name w:val="Стиль Оглавление 3 + Слева:  125 см Первая строка:  0 см"/>
    <w:basedOn w:val="32"/>
    <w:autoRedefine/>
    <w:rsid w:val="00B3234D"/>
    <w:rPr>
      <w:i/>
    </w:rPr>
  </w:style>
  <w:style w:type="paragraph" w:customStyle="1" w:styleId="afa">
    <w:name w:val="ТАБЛИЦА"/>
    <w:next w:val="a2"/>
    <w:autoRedefine/>
    <w:rsid w:val="00B3234D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rsid w:val="00B3234D"/>
  </w:style>
  <w:style w:type="paragraph" w:customStyle="1" w:styleId="13">
    <w:name w:val="Стиль ТАБЛИЦА + Междустр.интервал:  полуторный1"/>
    <w:basedOn w:val="afa"/>
    <w:autoRedefine/>
    <w:rsid w:val="00B3234D"/>
  </w:style>
  <w:style w:type="table" w:customStyle="1" w:styleId="14">
    <w:name w:val="Стиль таблицы1"/>
    <w:basedOn w:val="a4"/>
    <w:rsid w:val="00B3234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rsid w:val="00B3234D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semiHidden/>
    <w:rsid w:val="00B3234D"/>
    <w:rPr>
      <w:sz w:val="20"/>
      <w:szCs w:val="20"/>
    </w:rPr>
  </w:style>
  <w:style w:type="character" w:customStyle="1" w:styleId="ac">
    <w:name w:val="Текст сноски Знак"/>
    <w:basedOn w:val="a3"/>
    <w:link w:val="ab"/>
    <w:rsid w:val="00B3234D"/>
    <w:rPr>
      <w:color w:val="000000"/>
      <w:lang w:val="ru-RU" w:eastAsia="ru-RU" w:bidi="ar-SA"/>
    </w:rPr>
  </w:style>
  <w:style w:type="paragraph" w:customStyle="1" w:styleId="afe">
    <w:name w:val="титут"/>
    <w:autoRedefine/>
    <w:rsid w:val="00B3234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e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12151</Words>
  <Characters>69262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Планування фінансової діяльності підприємства</vt:lpstr>
    </vt:vector>
  </TitlesOfParts>
  <Company>Home</Company>
  <LinksUpToDate>false</LinksUpToDate>
  <CharactersWithSpaces>81251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Планування фінансової діяльності підприємства</dc:title>
  <dc:subject/>
  <dc:creator>kseniya_www</dc:creator>
  <cp:keywords/>
  <cp:lastModifiedBy>admin</cp:lastModifiedBy>
  <cp:revision>2</cp:revision>
  <cp:lastPrinted>2004-03-09T09:51:00Z</cp:lastPrinted>
  <dcterms:created xsi:type="dcterms:W3CDTF">2014-04-03T18:44:00Z</dcterms:created>
  <dcterms:modified xsi:type="dcterms:W3CDTF">2014-04-03T18:44:00Z</dcterms:modified>
</cp:coreProperties>
</file>