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766" w:rsidRPr="00A56EEA" w:rsidRDefault="001773C9" w:rsidP="001773C9">
      <w:pPr>
        <w:spacing w:line="360" w:lineRule="auto"/>
        <w:jc w:val="center"/>
        <w:rPr>
          <w:b/>
          <w:sz w:val="28"/>
          <w:szCs w:val="28"/>
        </w:rPr>
      </w:pPr>
      <w:r w:rsidRPr="00A56EEA">
        <w:rPr>
          <w:b/>
          <w:sz w:val="28"/>
          <w:szCs w:val="28"/>
        </w:rPr>
        <w:t>Причины Великой депрессии 30-ых годов по Дж. М. Кейнсу</w:t>
      </w:r>
    </w:p>
    <w:p w:rsidR="001773C9" w:rsidRPr="00A56EEA" w:rsidRDefault="001773C9" w:rsidP="001773C9">
      <w:pPr>
        <w:spacing w:line="360" w:lineRule="auto"/>
        <w:rPr>
          <w:b/>
          <w:sz w:val="28"/>
          <w:szCs w:val="28"/>
        </w:rPr>
      </w:pPr>
    </w:p>
    <w:p w:rsidR="001773C9" w:rsidRDefault="000F41CA" w:rsidP="000F41CA">
      <w:pPr>
        <w:spacing w:line="360" w:lineRule="auto"/>
        <w:jc w:val="both"/>
        <w:rPr>
          <w:rStyle w:val="apple-style-span"/>
          <w:color w:val="222222"/>
          <w:sz w:val="28"/>
          <w:szCs w:val="28"/>
        </w:rPr>
      </w:pPr>
      <w:r w:rsidRPr="000F41CA">
        <w:rPr>
          <w:rStyle w:val="apple-style-span"/>
          <w:color w:val="222222"/>
          <w:sz w:val="28"/>
          <w:szCs w:val="28"/>
        </w:rPr>
        <w:t>Великая депрессия – это продолжительный спад мировой экономики, случившийся в 1929 году и окончательно закончившийся в 1940 году. При этом рецессия</w:t>
      </w:r>
      <w:r w:rsidRPr="000F41CA">
        <w:rPr>
          <w:rStyle w:val="apple-converted-space"/>
          <w:color w:val="222222"/>
          <w:sz w:val="28"/>
          <w:szCs w:val="28"/>
        </w:rPr>
        <w:t> </w:t>
      </w:r>
      <w:r w:rsidRPr="000F41CA">
        <w:rPr>
          <w:rStyle w:val="apple-style-span"/>
          <w:color w:val="222222"/>
          <w:sz w:val="28"/>
          <w:szCs w:val="28"/>
        </w:rPr>
        <w:t>распространилась на большую часть стран Запада и другие страны по всему миру. По сути, Великая Депрессия  – это мировой экономический кризис, а сам термин обычно употребляется по отношению к Соединенным Штатам Америки.</w:t>
      </w:r>
    </w:p>
    <w:p w:rsidR="00E67EE7" w:rsidRDefault="00E67EE7" w:rsidP="00E67EE7">
      <w:pPr>
        <w:spacing w:line="360" w:lineRule="auto"/>
        <w:jc w:val="both"/>
        <w:rPr>
          <w:rStyle w:val="apple-style-span"/>
          <w:color w:val="222222"/>
          <w:sz w:val="28"/>
          <w:szCs w:val="28"/>
        </w:rPr>
      </w:pPr>
      <w:r w:rsidRPr="00E67EE7">
        <w:rPr>
          <w:rStyle w:val="apple-style-span"/>
          <w:color w:val="222222"/>
          <w:sz w:val="28"/>
          <w:szCs w:val="28"/>
        </w:rPr>
        <w:t>Толчком к Великой Депрессии послужил крах Уолл-Стрит 1929 года. Но спустя много лет экономисты так и не пришли к единому мнению по поводу случившегося</w:t>
      </w:r>
      <w:r w:rsidRPr="00E67EE7">
        <w:rPr>
          <w:rStyle w:val="apple-converted-space"/>
          <w:color w:val="222222"/>
          <w:sz w:val="28"/>
          <w:szCs w:val="28"/>
        </w:rPr>
        <w:t> </w:t>
      </w:r>
      <w:r w:rsidRPr="00FC617D">
        <w:rPr>
          <w:sz w:val="28"/>
          <w:szCs w:val="28"/>
        </w:rPr>
        <w:t>кризиса</w:t>
      </w:r>
      <w:r w:rsidRPr="00E67EE7">
        <w:rPr>
          <w:rStyle w:val="apple-style-span"/>
          <w:color w:val="222222"/>
          <w:sz w:val="28"/>
          <w:szCs w:val="28"/>
        </w:rPr>
        <w:t>. Разные точки зрения называют разные причины Великой Депрессии в США.</w:t>
      </w:r>
    </w:p>
    <w:p w:rsidR="00501FA1" w:rsidRDefault="00501FA1" w:rsidP="00501FA1">
      <w:pPr>
        <w:spacing w:line="360" w:lineRule="auto"/>
        <w:jc w:val="both"/>
        <w:rPr>
          <w:rStyle w:val="apple-style-span"/>
          <w:rFonts w:ascii="Arial" w:hAnsi="Arial" w:cs="Arial"/>
          <w:color w:val="000000"/>
          <w:sz w:val="26"/>
          <w:szCs w:val="26"/>
        </w:rPr>
      </w:pPr>
      <w:r w:rsidRPr="00501FA1">
        <w:rPr>
          <w:rStyle w:val="apple-style-span"/>
          <w:color w:val="000000"/>
          <w:sz w:val="28"/>
          <w:szCs w:val="28"/>
        </w:rPr>
        <w:t>Своеобразное осмысление последствий самого длительного и тяжелого экономического кризиса 1929-1933 гг., охватившего многие страны мира, отразилось в совершенно неординарных в тот период положениях изданной Дж. М. Кейнсом в Лондоне книги под названием “Общая теория занятости, процента и денег” (The General Theory of Employment, Interest, and Money) (1936) . Это произведение принесло ему чрезвычайно широкую известность и признание, поскольку оно уже в 30-е годы послужило теоретико-методологической базой программ стабилизации экономики на уровне правительств в ряде государств Европы и</w:t>
      </w:r>
      <w:r w:rsidR="00AA7B57">
        <w:rPr>
          <w:rStyle w:val="apple-style-span"/>
          <w:color w:val="000000"/>
          <w:sz w:val="28"/>
          <w:szCs w:val="28"/>
        </w:rPr>
        <w:t xml:space="preserve"> США. А сам автор книги, не гну</w:t>
      </w:r>
      <w:r w:rsidRPr="00501FA1">
        <w:rPr>
          <w:rStyle w:val="apple-style-span"/>
          <w:color w:val="000000"/>
          <w:sz w:val="28"/>
          <w:szCs w:val="28"/>
        </w:rPr>
        <w:t>ш</w:t>
      </w:r>
      <w:r w:rsidR="00AA7B57">
        <w:rPr>
          <w:rStyle w:val="apple-style-span"/>
          <w:color w:val="000000"/>
          <w:sz w:val="28"/>
          <w:szCs w:val="28"/>
        </w:rPr>
        <w:t>авш</w:t>
      </w:r>
      <w:r w:rsidRPr="00501FA1">
        <w:rPr>
          <w:rStyle w:val="apple-style-span"/>
          <w:color w:val="000000"/>
          <w:sz w:val="28"/>
          <w:szCs w:val="28"/>
        </w:rPr>
        <w:t>ийся в молодые годы принесших ему изрядное состояние биржевых игр, имел честь быть советником в составе правительства Великобритании и участвовать</w:t>
      </w:r>
      <w:r w:rsidR="00AA7B57">
        <w:rPr>
          <w:rStyle w:val="apple-style-span"/>
          <w:color w:val="000000"/>
          <w:sz w:val="28"/>
          <w:szCs w:val="28"/>
        </w:rPr>
        <w:t xml:space="preserve"> в</w:t>
      </w:r>
      <w:r w:rsidRPr="00501FA1">
        <w:rPr>
          <w:rStyle w:val="apple-style-span"/>
          <w:color w:val="000000"/>
          <w:sz w:val="28"/>
          <w:szCs w:val="28"/>
        </w:rPr>
        <w:t xml:space="preserve"> разработке многих практических рекомендаций в области экономической политики, что добавляло его научному успеху и значительное личное состояние, и высокое общественное положение. Ведь за всю парламентскую историю Великобритании Дж. М. Кейнс стал первым среди ученых-экономистов, кто удостоился английской королевой титула лорда, дающего право участия в качестве пэра</w:t>
      </w:r>
      <w:r>
        <w:rPr>
          <w:rStyle w:val="apple-style-span"/>
          <w:rFonts w:ascii="Arial" w:hAnsi="Arial" w:cs="Arial"/>
          <w:color w:val="000000"/>
          <w:sz w:val="26"/>
          <w:szCs w:val="26"/>
        </w:rPr>
        <w:t xml:space="preserve"> в заседаниях верхней палаты парламента в Лондоне.</w:t>
      </w:r>
    </w:p>
    <w:p w:rsidR="00607F0F" w:rsidRDefault="007B5001" w:rsidP="007B5001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  <w:r w:rsidRPr="007B5001">
        <w:rPr>
          <w:rStyle w:val="apple-style-span"/>
          <w:color w:val="000000"/>
          <w:sz w:val="28"/>
          <w:szCs w:val="28"/>
        </w:rPr>
        <w:t>Многие ошибки экономистов докейнсианской эпохи проистекали из попыток дать микроэкономические ответы на макроэкономические вопросы. Кейнс показал, что экономика страны в целом не может быть адекватно описана в терминах простых рыночных отношений. Кейнсу принадлежит открытие того, что факторы, управляющие “большой” экономикой, не являются просто увеличенной версией факторов, управляющих поведением её “малых” частей. Различие между макро- и микросистемами предопределяет разницу в методах анализа.</w:t>
      </w:r>
    </w:p>
    <w:p w:rsidR="00583E13" w:rsidRPr="00583E13" w:rsidRDefault="00583E13" w:rsidP="00583E13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583E13">
        <w:rPr>
          <w:color w:val="000000"/>
          <w:sz w:val="28"/>
          <w:szCs w:val="28"/>
        </w:rPr>
        <w:t>Приступая к изложению собственной системы взглядов, Кейнс счел необходимым подвергнуть критике ряд предрассудков, укоренившихся в современной ему западной экономической науке. Одним из таких предрассудков, несостоятельность которого в годы “великой депрессии” стала совершенно очевидной, был закон рынков Ж. Б. Сея. В данной связи Дж. М. Кейнс писал: “Со времен Сэя и Рикардо экономисты-классики учили: предложение само порождает спрос… что вся стоимость продукции должна быть израсходована прямо на покупку продуктов” . Т. е. согласно воззрениям Сея, которые разделялись и неоклассиками, товаропроизводитель продает свой товар, чтобы купить другой, т.е. каждый продавец обязательно становится затем покупателем. Следовательно, предложение автоматически порождает соответствующий спрос, общее перепроизводство невозможно. Возможно лишь перепроизводство отдельных товаров, в отдельных отраслях (частичное перепроизводство) , которое затем быстро ликвидируется.</w:t>
      </w:r>
    </w:p>
    <w:p w:rsidR="00583E13" w:rsidRPr="00583E13" w:rsidRDefault="00583E13" w:rsidP="00583E13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583E13">
        <w:rPr>
          <w:color w:val="000000"/>
          <w:sz w:val="28"/>
          <w:szCs w:val="28"/>
        </w:rPr>
        <w:t>Кейнс отвергал подобную позицию, указывая, что капиталистическая экономика основана не только на обмене товара на товар, она опосредована обменом денег. Деньги же – не просто вуаль, наброшенная на бартерные сделки. Денежный фактор играет весьма активную самостоятельную роль: накапливая денежные знаки, осуществляя функцию сбережения, экономические агенты сокращают совокупный объем платежеспособного спроса. Таким образом, может возникнуть и реально возникает общее перепроизводство.</w:t>
      </w:r>
    </w:p>
    <w:p w:rsidR="00583E13" w:rsidRPr="00583E13" w:rsidRDefault="00583E13" w:rsidP="00583E13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583E13">
        <w:rPr>
          <w:color w:val="000000"/>
          <w:sz w:val="28"/>
          <w:szCs w:val="28"/>
        </w:rPr>
        <w:t>В критике доктрины Ж. Б. Сея Дж. Кейнс указал лишь на внешнюю причину кризисов перепроизводства, при этом неисследованными остались более глубокие причины кризисов, порождаемые спецификой и противоречиями накопления капитала. Тем не менее, критика “закона рынков” Сея привела Кейнса к важному выводу: объем производства национального дохода, а также его динамика определяются непосредственно не факторами предложения (размерами применяемого труда, капитала, их производительностью) , а факторами эффективного (платежеспособного) спроса.</w:t>
      </w:r>
    </w:p>
    <w:p w:rsidR="00583E13" w:rsidRPr="00583E13" w:rsidRDefault="00583E13" w:rsidP="00583E13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583E13">
        <w:rPr>
          <w:color w:val="000000"/>
          <w:sz w:val="28"/>
          <w:szCs w:val="28"/>
        </w:rPr>
        <w:t>В противовес Сею и неоклассикам, считавшим, что проблема спроса (т.е. реализации общественного продукта) не является существенной и разрешается сама собой, Кейнс поставил ее в центр своих исследований, сделал исходным пунктом макроанализа. Факторы, лежащие на стороне спроса, по Кейнсу, решают дело в объяснении общего объема занятости.</w:t>
      </w:r>
    </w:p>
    <w:p w:rsidR="00583E13" w:rsidRPr="00583E13" w:rsidRDefault="00583E13" w:rsidP="00583E13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583E13">
        <w:rPr>
          <w:color w:val="000000"/>
          <w:sz w:val="28"/>
          <w:szCs w:val="28"/>
        </w:rPr>
        <w:t>Основное положение общей теории занятости сводится к следующему. Кейнс утверждал, что с увеличением занятости растет национальный доход и, следовательно, увеличивается потребление. Но потребление растет медленнее, чем доходы, так как по мере роста доходов у людей усиливается “стремление к сбережениям” . “Основной психологический закон, – пишет Кейнс, – состоит в том, что люди склонны, как правило, увеличивать свое потребление с ростом дохода, но не в той же мере, в какой растет доход” . Следовательно, по Кейнсу, психология людей такова, что рост доходов ведет к увеличению сбережений и к относительному сокращению потребления. Последнее, в свою очередь, выражается в уменьшении эффективного (действительно предъявляемого, а не потенциально возможного) спроса, а спрос влияет на размеры производства и таким образом на уровень занятости.</w:t>
      </w:r>
    </w:p>
    <w:p w:rsidR="00924796" w:rsidRPr="00924796" w:rsidRDefault="00924796" w:rsidP="00924796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24796">
        <w:rPr>
          <w:color w:val="000000"/>
          <w:sz w:val="28"/>
          <w:szCs w:val="28"/>
        </w:rPr>
        <w:t>Основным стратегическим направлением экономической политики государства, согласно Кейнсу, должна стать поддержка инвестиционной деятельности, содействие максимальному преобразованию сбережений в капиталовложения. Именно уменьшение уровня инвестиционной деятельности Дж. М. Кейнс и его последователи считали основной причиной “Великой депрессии” 30-х гг. Чтобы преодолеть основную слабость капиталистической экономики – недостаточную склонность к инвестированию – государство обязано не только создать наиболее благоприятные условия для инвестиционной деятельности предпринимателей (снижение нормы процента, дефицитное финансирования</w:t>
      </w:r>
      <w:r w:rsidR="009B1726">
        <w:rPr>
          <w:color w:val="000000"/>
          <w:sz w:val="28"/>
          <w:szCs w:val="28"/>
        </w:rPr>
        <w:t xml:space="preserve"> инфляционного роста цен и др.)</w:t>
      </w:r>
      <w:r w:rsidRPr="00924796">
        <w:rPr>
          <w:color w:val="000000"/>
          <w:sz w:val="28"/>
          <w:szCs w:val="28"/>
        </w:rPr>
        <w:t>, но и взять на себя функции непосредственного инвестора.</w:t>
      </w:r>
    </w:p>
    <w:p w:rsidR="00924796" w:rsidRPr="00924796" w:rsidRDefault="00924796" w:rsidP="00924796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24796">
        <w:rPr>
          <w:color w:val="000000"/>
          <w:sz w:val="28"/>
          <w:szCs w:val="28"/>
        </w:rPr>
        <w:t>Важнейшими мероприятиями, способными компенсировать отставание спроса, активизировать “склонность к потреблению” , Кейнс называет также фискальную политику, которая регулирует размеры чистых налогов и государственных закупок.</w:t>
      </w:r>
    </w:p>
    <w:p w:rsidR="00583E13" w:rsidRPr="009B1726" w:rsidRDefault="009B1726" w:rsidP="009B1726">
      <w:pPr>
        <w:spacing w:line="360" w:lineRule="auto"/>
        <w:jc w:val="both"/>
        <w:rPr>
          <w:sz w:val="28"/>
          <w:szCs w:val="28"/>
        </w:rPr>
      </w:pPr>
      <w:r w:rsidRPr="009B1726">
        <w:rPr>
          <w:rStyle w:val="apple-style-span"/>
          <w:color w:val="000000"/>
          <w:sz w:val="28"/>
          <w:szCs w:val="28"/>
        </w:rPr>
        <w:t>При оценке причин великой депрессии называется несколько причин которые могли так резко уменьшить спрос и падение реальн</w:t>
      </w:r>
      <w:r w:rsidR="00A56EEA">
        <w:rPr>
          <w:rStyle w:val="apple-style-span"/>
          <w:color w:val="000000"/>
          <w:sz w:val="28"/>
          <w:szCs w:val="28"/>
        </w:rPr>
        <w:t>ого сектора эконмики:</w:t>
      </w:r>
      <w:r w:rsidRPr="009B1726">
        <w:rPr>
          <w:rStyle w:val="apple-style-span"/>
          <w:color w:val="000000"/>
          <w:sz w:val="28"/>
          <w:szCs w:val="28"/>
        </w:rPr>
        <w:t xml:space="preserve"> Снижение стоимости акций на фондовой бирже </w:t>
      </w:r>
      <w:smartTag w:uri="urn:schemas-microsoft-com:office:smarttags" w:element="metricconverter">
        <w:smartTagPr>
          <w:attr w:name="ProductID" w:val="1929 г"/>
        </w:smartTagPr>
        <w:r w:rsidRPr="009B1726">
          <w:rPr>
            <w:rStyle w:val="apple-style-span"/>
            <w:color w:val="000000"/>
            <w:sz w:val="28"/>
            <w:szCs w:val="28"/>
          </w:rPr>
          <w:t>1929 г</w:t>
        </w:r>
      </w:smartTag>
      <w:r w:rsidRPr="009B1726">
        <w:rPr>
          <w:rStyle w:val="apple-style-span"/>
          <w:color w:val="000000"/>
          <w:sz w:val="28"/>
          <w:szCs w:val="28"/>
        </w:rPr>
        <w:t>. вызвали страхи домашних хозяйств в будущем, что заставило их сберегать большую часть дохода; Бум жилищного строительства в 20-х годах был экономически неоправдан, как только это стало ясно инвестиции в строительство упали - в свою очередь это вызвало сокращение занятости и общее падение спроса; Закрытие и банкротство банков вызвало резкое сокращение инвестиций; Правительство повышало налоги и сокращало налоги.</w:t>
      </w:r>
      <w:bookmarkStart w:id="0" w:name="_GoBack"/>
      <w:bookmarkEnd w:id="0"/>
    </w:p>
    <w:sectPr w:rsidR="00583E13" w:rsidRPr="009B1726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444" w:rsidRDefault="00B15444">
      <w:r>
        <w:separator/>
      </w:r>
    </w:p>
  </w:endnote>
  <w:endnote w:type="continuationSeparator" w:id="0">
    <w:p w:rsidR="00B15444" w:rsidRDefault="00B1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EEA" w:rsidRDefault="00A56EEA" w:rsidP="00B1544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6EEA" w:rsidRDefault="00A56EEA" w:rsidP="00A56E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EEA" w:rsidRDefault="00A56EEA" w:rsidP="00B1544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A56EEA" w:rsidRDefault="00A56EEA" w:rsidP="00A56E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444" w:rsidRDefault="00B15444">
      <w:r>
        <w:separator/>
      </w:r>
    </w:p>
  </w:footnote>
  <w:footnote w:type="continuationSeparator" w:id="0">
    <w:p w:rsidR="00B15444" w:rsidRDefault="00B15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3C9"/>
    <w:rsid w:val="000F41CA"/>
    <w:rsid w:val="001773C9"/>
    <w:rsid w:val="001F6BE7"/>
    <w:rsid w:val="002D4876"/>
    <w:rsid w:val="00501FA1"/>
    <w:rsid w:val="00583E13"/>
    <w:rsid w:val="00600914"/>
    <w:rsid w:val="00607F0F"/>
    <w:rsid w:val="007B5001"/>
    <w:rsid w:val="00924796"/>
    <w:rsid w:val="00960AF9"/>
    <w:rsid w:val="009B1726"/>
    <w:rsid w:val="00A56EEA"/>
    <w:rsid w:val="00AA7B57"/>
    <w:rsid w:val="00B15444"/>
    <w:rsid w:val="00DB15FC"/>
    <w:rsid w:val="00E67EE7"/>
    <w:rsid w:val="00FC617D"/>
    <w:rsid w:val="00FD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94C61-C76F-4D11-A898-6DFD90CC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F41CA"/>
  </w:style>
  <w:style w:type="character" w:customStyle="1" w:styleId="apple-converted-space">
    <w:name w:val="apple-converted-space"/>
    <w:basedOn w:val="a0"/>
    <w:rsid w:val="000F41CA"/>
  </w:style>
  <w:style w:type="character" w:styleId="a3">
    <w:name w:val="Hyperlink"/>
    <w:basedOn w:val="a0"/>
    <w:rsid w:val="00E67EE7"/>
    <w:rPr>
      <w:color w:val="0000FF"/>
      <w:u w:val="single"/>
    </w:rPr>
  </w:style>
  <w:style w:type="paragraph" w:styleId="a4">
    <w:name w:val="Normal (Web)"/>
    <w:basedOn w:val="a"/>
    <w:rsid w:val="00583E13"/>
    <w:pPr>
      <w:spacing w:before="100" w:beforeAutospacing="1" w:after="100" w:afterAutospacing="1"/>
    </w:pPr>
  </w:style>
  <w:style w:type="paragraph" w:styleId="a5">
    <w:name w:val="footer"/>
    <w:basedOn w:val="a"/>
    <w:rsid w:val="00A56EE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7043</CharactersWithSpaces>
  <SharedDoc>false</SharedDoc>
  <HLinks>
    <vt:vector size="12" baseType="variant">
      <vt:variant>
        <vt:i4>1572947</vt:i4>
      </vt:variant>
      <vt:variant>
        <vt:i4>3</vt:i4>
      </vt:variant>
      <vt:variant>
        <vt:i4>0</vt:i4>
      </vt:variant>
      <vt:variant>
        <vt:i4>5</vt:i4>
      </vt:variant>
      <vt:variant>
        <vt:lpwstr>http://www.economic-crisis.ru/mirovoy-finansovij-krizis-v-rossii</vt:lpwstr>
      </vt:variant>
      <vt:variant>
        <vt:lpwstr/>
      </vt:variant>
      <vt:variant>
        <vt:i4>4522071</vt:i4>
      </vt:variant>
      <vt:variant>
        <vt:i4>0</vt:i4>
      </vt:variant>
      <vt:variant>
        <vt:i4>0</vt:i4>
      </vt:variant>
      <vt:variant>
        <vt:i4>5</vt:i4>
      </vt:variant>
      <vt:variant>
        <vt:lpwstr>http://www.economic-crisis.ru/morovoi-finansoviy-krizis/recessiya-ekonomiki.html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Irina</cp:lastModifiedBy>
  <cp:revision>2</cp:revision>
  <cp:lastPrinted>2010-12-23T07:51:00Z</cp:lastPrinted>
  <dcterms:created xsi:type="dcterms:W3CDTF">2014-10-01T05:59:00Z</dcterms:created>
  <dcterms:modified xsi:type="dcterms:W3CDTF">2014-10-01T05:59:00Z</dcterms:modified>
</cp:coreProperties>
</file>