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C37" w:rsidRDefault="00310C37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36413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F5CDA">
        <w:rPr>
          <w:rFonts w:ascii="Times New Roman" w:hAnsi="Times New Roman" w:cs="Times New Roman"/>
          <w:sz w:val="28"/>
          <w:szCs w:val="28"/>
        </w:rPr>
        <w:t>Содержание</w:t>
      </w:r>
    </w:p>
    <w:p w:rsidR="00AF6D0B" w:rsidRDefault="00AF6D0B" w:rsidP="004C2AB8">
      <w:pPr>
        <w:pStyle w:val="a3"/>
        <w:tabs>
          <w:tab w:val="left" w:pos="616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  <w:sectPr w:rsidR="00AF6D0B" w:rsidSect="00AF6D0B">
          <w:headerReference w:type="even" r:id="rId7"/>
          <w:headerReference w:type="default" r:id="rId8"/>
          <w:pgSz w:w="11907" w:h="16727" w:code="9"/>
          <w:pgMar w:top="1134" w:right="851" w:bottom="1134" w:left="1418" w:header="709" w:footer="709" w:gutter="0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INDEX \e "</w:instrText>
      </w:r>
      <w:r>
        <w:rPr>
          <w:rFonts w:ascii="Times New Roman" w:hAnsi="Times New Roman" w:cs="Times New Roman"/>
          <w:sz w:val="28"/>
          <w:szCs w:val="28"/>
        </w:rPr>
        <w:tab/>
        <w:instrText xml:space="preserve">" \c "1" \z "1049"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AF6D0B" w:rsidRDefault="004C2AB8" w:rsidP="00DA5AA4">
      <w:pPr>
        <w:pStyle w:val="1"/>
        <w:rPr>
          <w:noProof/>
        </w:rPr>
      </w:pPr>
      <w:r>
        <w:rPr>
          <w:noProof/>
        </w:rPr>
        <w:t xml:space="preserve">     </w:t>
      </w:r>
      <w:r w:rsidR="00AF6D0B">
        <w:rPr>
          <w:noProof/>
        </w:rPr>
        <w:t>Введение</w:t>
      </w:r>
      <w:r w:rsidR="00AF6D0B">
        <w:rPr>
          <w:noProof/>
        </w:rPr>
        <w:tab/>
        <w:t>3</w:t>
      </w:r>
    </w:p>
    <w:p w:rsidR="00AF6D0B" w:rsidRDefault="00AF6D0B" w:rsidP="00DA5AA4">
      <w:pPr>
        <w:pStyle w:val="1"/>
        <w:numPr>
          <w:ilvl w:val="0"/>
          <w:numId w:val="28"/>
        </w:numPr>
        <w:rPr>
          <w:noProof/>
        </w:rPr>
      </w:pPr>
      <w:r>
        <w:rPr>
          <w:noProof/>
        </w:rPr>
        <w:t>Оптовая торговля в Липецкой области</w:t>
      </w:r>
      <w:r>
        <w:rPr>
          <w:noProof/>
        </w:rPr>
        <w:tab/>
        <w:t>4</w:t>
      </w:r>
    </w:p>
    <w:p w:rsidR="00AF6D0B" w:rsidRDefault="00AF6D0B" w:rsidP="00DA5AA4">
      <w:pPr>
        <w:pStyle w:val="1"/>
        <w:numPr>
          <w:ilvl w:val="0"/>
          <w:numId w:val="28"/>
        </w:numPr>
        <w:rPr>
          <w:noProof/>
        </w:rPr>
      </w:pPr>
      <w:r>
        <w:rPr>
          <w:noProof/>
        </w:rPr>
        <w:t>Розничная торговля в Липецкой области</w:t>
      </w:r>
      <w:r>
        <w:rPr>
          <w:noProof/>
        </w:rPr>
        <w:tab/>
        <w:t>6</w:t>
      </w:r>
    </w:p>
    <w:p w:rsidR="00AF6D0B" w:rsidRDefault="00AF6D0B" w:rsidP="00724C4F">
      <w:pPr>
        <w:pStyle w:val="1"/>
        <w:numPr>
          <w:ilvl w:val="0"/>
          <w:numId w:val="28"/>
        </w:numPr>
        <w:rPr>
          <w:noProof/>
        </w:rPr>
      </w:pPr>
      <w:r>
        <w:rPr>
          <w:noProof/>
        </w:rPr>
        <w:t>Общественное питание в Липецкой области</w:t>
      </w:r>
      <w:r>
        <w:rPr>
          <w:noProof/>
        </w:rPr>
        <w:tab/>
        <w:t>10</w:t>
      </w:r>
    </w:p>
    <w:p w:rsidR="00AF6D0B" w:rsidRDefault="004C2AB8" w:rsidP="00DA5AA4">
      <w:pPr>
        <w:pStyle w:val="1"/>
        <w:rPr>
          <w:noProof/>
        </w:rPr>
      </w:pPr>
      <w:r>
        <w:rPr>
          <w:noProof/>
        </w:rPr>
        <w:t xml:space="preserve">     </w:t>
      </w:r>
      <w:r w:rsidR="00AF6D0B">
        <w:rPr>
          <w:noProof/>
        </w:rPr>
        <w:t>Заключение</w:t>
      </w:r>
      <w:r w:rsidR="00AF6D0B">
        <w:rPr>
          <w:noProof/>
        </w:rPr>
        <w:tab/>
        <w:t>11</w:t>
      </w:r>
    </w:p>
    <w:p w:rsidR="00AF6D0B" w:rsidRDefault="004C2AB8" w:rsidP="00DA5AA4">
      <w:pPr>
        <w:pStyle w:val="1"/>
        <w:rPr>
          <w:noProof/>
        </w:rPr>
      </w:pPr>
      <w:r>
        <w:rPr>
          <w:noProof/>
        </w:rPr>
        <w:t xml:space="preserve">     </w:t>
      </w:r>
      <w:r w:rsidR="00AF6D0B">
        <w:rPr>
          <w:noProof/>
        </w:rPr>
        <w:t>Список использованной литературы</w:t>
      </w:r>
      <w:r w:rsidR="00AF6D0B">
        <w:rPr>
          <w:noProof/>
        </w:rPr>
        <w:tab/>
        <w:t>12</w:t>
      </w:r>
    </w:p>
    <w:p w:rsidR="00AF6D0B" w:rsidRDefault="00AF6D0B" w:rsidP="004C2AB8">
      <w:pPr>
        <w:pStyle w:val="a3"/>
        <w:tabs>
          <w:tab w:val="left" w:pos="616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  <w:sectPr w:rsidR="00AF6D0B" w:rsidSect="00AF6D0B">
          <w:type w:val="continuous"/>
          <w:pgSz w:w="11907" w:h="16727" w:code="9"/>
          <w:pgMar w:top="1134" w:right="851" w:bottom="1134" w:left="1418" w:header="709" w:footer="709" w:gutter="0"/>
          <w:cols w:space="720"/>
          <w:titlePg/>
          <w:docGrid w:linePitch="381"/>
        </w:sectPr>
      </w:pPr>
    </w:p>
    <w:p w:rsidR="00260242" w:rsidRPr="004F5CDA" w:rsidRDefault="00AF6D0B" w:rsidP="00DA5AA4">
      <w:pPr>
        <w:pStyle w:val="a3"/>
        <w:tabs>
          <w:tab w:val="left" w:pos="420"/>
          <w:tab w:val="left" w:pos="61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260242" w:rsidP="00260242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60242" w:rsidRPr="004C2AB8" w:rsidRDefault="00260242" w:rsidP="00AF6D0B">
      <w:pPr>
        <w:pStyle w:val="a3"/>
        <w:tabs>
          <w:tab w:val="left" w:pos="61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E7935" w:rsidRPr="005E5470" w:rsidRDefault="00260242" w:rsidP="005E5470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E5470">
        <w:rPr>
          <w:rFonts w:ascii="Times New Roman" w:hAnsi="Times New Roman" w:cs="Times New Roman"/>
          <w:sz w:val="28"/>
          <w:szCs w:val="28"/>
        </w:rPr>
        <w:t>Введение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Введение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5E5470" w:rsidRPr="005E5470" w:rsidRDefault="005E5470" w:rsidP="005E5470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E5470">
        <w:rPr>
          <w:bCs/>
          <w:sz w:val="28"/>
          <w:szCs w:val="28"/>
        </w:rPr>
        <w:t>Торговля</w:t>
      </w:r>
      <w:r>
        <w:rPr>
          <w:sz w:val="28"/>
          <w:szCs w:val="28"/>
        </w:rPr>
        <w:t> -</w:t>
      </w:r>
      <w:r w:rsidRPr="005E5470">
        <w:rPr>
          <w:sz w:val="28"/>
          <w:szCs w:val="28"/>
        </w:rPr>
        <w:t xml:space="preserve"> процесс обмена </w:t>
      </w:r>
      <w:hyperlink r:id="rId9" w:tooltip="Товар" w:history="1">
        <w:r w:rsidRPr="005E5470">
          <w:rPr>
            <w:rStyle w:val="a6"/>
            <w:color w:val="auto"/>
            <w:sz w:val="28"/>
            <w:szCs w:val="28"/>
            <w:u w:val="none"/>
          </w:rPr>
          <w:t>товарами</w:t>
        </w:r>
      </w:hyperlink>
      <w:r w:rsidRPr="005E5470">
        <w:rPr>
          <w:sz w:val="28"/>
          <w:szCs w:val="28"/>
        </w:rPr>
        <w:t xml:space="preserve">, услугами, ценностями и </w:t>
      </w:r>
      <w:hyperlink r:id="rId10" w:tooltip="Деньги" w:history="1">
        <w:r w:rsidRPr="005E5470">
          <w:rPr>
            <w:rStyle w:val="a6"/>
            <w:color w:val="auto"/>
            <w:sz w:val="28"/>
            <w:szCs w:val="28"/>
            <w:u w:val="none"/>
          </w:rPr>
          <w:t>деньгами</w:t>
        </w:r>
      </w:hyperlink>
      <w:r>
        <w:rPr>
          <w:sz w:val="28"/>
          <w:szCs w:val="28"/>
        </w:rPr>
        <w:t>, в широком смысле -</w:t>
      </w:r>
      <w:r w:rsidRPr="005E5470">
        <w:rPr>
          <w:sz w:val="28"/>
          <w:szCs w:val="28"/>
        </w:rPr>
        <w:t xml:space="preserve"> вид предпринимательской деятельности, связанный с куплей-продажей товаров. Различают </w:t>
      </w:r>
      <w:hyperlink r:id="rId11" w:history="1">
        <w:r w:rsidRPr="005E5470">
          <w:rPr>
            <w:rStyle w:val="a6"/>
            <w:color w:val="auto"/>
            <w:sz w:val="28"/>
            <w:szCs w:val="28"/>
            <w:u w:val="none"/>
          </w:rPr>
          <w:t>оптовую</w:t>
        </w:r>
      </w:hyperlink>
      <w:r w:rsidRPr="005E5470">
        <w:rPr>
          <w:sz w:val="28"/>
          <w:szCs w:val="28"/>
        </w:rPr>
        <w:t xml:space="preserve"> и </w:t>
      </w:r>
      <w:hyperlink r:id="rId12" w:history="1">
        <w:r w:rsidRPr="005E5470">
          <w:rPr>
            <w:rStyle w:val="a6"/>
            <w:color w:val="auto"/>
            <w:sz w:val="28"/>
            <w:szCs w:val="28"/>
            <w:u w:val="none"/>
          </w:rPr>
          <w:t>розничную</w:t>
        </w:r>
      </w:hyperlink>
      <w:r>
        <w:rPr>
          <w:sz w:val="28"/>
          <w:szCs w:val="28"/>
        </w:rPr>
        <w:t xml:space="preserve"> торговлю. Торговля -</w:t>
      </w:r>
      <w:r w:rsidRPr="005E5470">
        <w:rPr>
          <w:sz w:val="28"/>
          <w:szCs w:val="28"/>
        </w:rPr>
        <w:t xml:space="preserve"> это значительный источник налоговых поступлений в бю</w:t>
      </w:r>
      <w:r>
        <w:rPr>
          <w:sz w:val="28"/>
          <w:szCs w:val="28"/>
        </w:rPr>
        <w:t>джет страны или региона.</w:t>
      </w:r>
    </w:p>
    <w:p w:rsidR="005E5470" w:rsidRPr="005E5470" w:rsidRDefault="005E5470" w:rsidP="005E5470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E5470">
        <w:rPr>
          <w:sz w:val="28"/>
          <w:szCs w:val="28"/>
        </w:rPr>
        <w:t>Торговля между странами (</w:t>
      </w:r>
      <w:hyperlink r:id="rId13" w:history="1">
        <w:r w:rsidRPr="005E5470">
          <w:rPr>
            <w:rStyle w:val="a6"/>
            <w:color w:val="auto"/>
            <w:sz w:val="28"/>
            <w:szCs w:val="28"/>
            <w:u w:val="none"/>
          </w:rPr>
          <w:t>международная торговля</w:t>
        </w:r>
      </w:hyperlink>
      <w:r w:rsidRPr="005E5470">
        <w:rPr>
          <w:sz w:val="28"/>
          <w:szCs w:val="28"/>
        </w:rPr>
        <w:t xml:space="preserve">) делится на </w:t>
      </w:r>
      <w:hyperlink r:id="rId14" w:tooltip="Импорт" w:history="1">
        <w:r w:rsidRPr="005E5470">
          <w:rPr>
            <w:rStyle w:val="a6"/>
            <w:color w:val="auto"/>
            <w:sz w:val="28"/>
            <w:szCs w:val="28"/>
            <w:u w:val="none"/>
          </w:rPr>
          <w:t>импорт</w:t>
        </w:r>
      </w:hyperlink>
      <w:r w:rsidRPr="005E5470">
        <w:rPr>
          <w:sz w:val="28"/>
          <w:szCs w:val="28"/>
        </w:rPr>
        <w:t xml:space="preserve"> и </w:t>
      </w:r>
      <w:hyperlink r:id="rId15" w:tooltip="Экспорт" w:history="1">
        <w:r w:rsidRPr="005E5470">
          <w:rPr>
            <w:rStyle w:val="a6"/>
            <w:color w:val="auto"/>
            <w:sz w:val="28"/>
            <w:szCs w:val="28"/>
            <w:u w:val="none"/>
          </w:rPr>
          <w:t>экспорт</w:t>
        </w:r>
      </w:hyperlink>
      <w:r w:rsidRPr="005E5470">
        <w:rPr>
          <w:sz w:val="28"/>
          <w:szCs w:val="28"/>
        </w:rPr>
        <w:t>.</w:t>
      </w:r>
    </w:p>
    <w:p w:rsidR="005E5470" w:rsidRDefault="005E5470" w:rsidP="005E5470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Невидимая торговля -</w:t>
      </w:r>
      <w:r w:rsidRPr="005E5470">
        <w:rPr>
          <w:sz w:val="28"/>
          <w:szCs w:val="28"/>
        </w:rPr>
        <w:t xml:space="preserve"> услуги, оказываемые в основном транспортными компаниями при перевозках гр</w:t>
      </w:r>
      <w:r>
        <w:rPr>
          <w:sz w:val="28"/>
          <w:szCs w:val="28"/>
        </w:rPr>
        <w:t>узов и пассажиров третьих стран,</w:t>
      </w:r>
      <w:r w:rsidRPr="005E5470">
        <w:rPr>
          <w:sz w:val="28"/>
          <w:szCs w:val="28"/>
        </w:rPr>
        <w:t xml:space="preserve"> осуществление страховых и </w:t>
      </w:r>
      <w:r>
        <w:rPr>
          <w:sz w:val="28"/>
          <w:szCs w:val="28"/>
        </w:rPr>
        <w:t>кредитных операций,</w:t>
      </w:r>
      <w:r w:rsidRPr="005E5470">
        <w:rPr>
          <w:sz w:val="28"/>
          <w:szCs w:val="28"/>
        </w:rPr>
        <w:t xml:space="preserve"> о</w:t>
      </w:r>
      <w:r>
        <w:rPr>
          <w:sz w:val="28"/>
          <w:szCs w:val="28"/>
        </w:rPr>
        <w:t>рганизация иностранного туризма,</w:t>
      </w:r>
      <w:r w:rsidRPr="005E5470">
        <w:rPr>
          <w:sz w:val="28"/>
          <w:szCs w:val="28"/>
        </w:rPr>
        <w:t xml:space="preserve"> сдача в аренду оборудования и недвижимости за рубежом</w:t>
      </w:r>
      <w:bookmarkStart w:id="0" w:name=".D0.98.D1.81.D1.82.D0.BE.D1.80.D0.B8.D1."/>
      <w:bookmarkEnd w:id="0"/>
      <w:r w:rsidRPr="005E5470">
        <w:rPr>
          <w:sz w:val="28"/>
          <w:szCs w:val="28"/>
        </w:rPr>
        <w:t>.</w:t>
      </w:r>
    </w:p>
    <w:p w:rsidR="005E5470" w:rsidRDefault="005E5470" w:rsidP="005E5470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 реферата – анализ данных по группе показателей «Торговля». Анализ проводится по Липецкой области, по Центральному Федеральному округу и по Российской Федерации</w:t>
      </w:r>
      <w:r w:rsidR="00F2721D">
        <w:rPr>
          <w:sz w:val="28"/>
          <w:szCs w:val="28"/>
        </w:rPr>
        <w:t xml:space="preserve"> с 1990 года по 2004 год. Для достижения поставленной цели необходимо решить следующие задачи:</w:t>
      </w:r>
    </w:p>
    <w:p w:rsidR="00F2721D" w:rsidRDefault="00F2721D" w:rsidP="00DA5AA4">
      <w:pPr>
        <w:pStyle w:val="a7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изменений показателей по показателю «Оборот оптовой торговли</w:t>
      </w:r>
      <w:r w:rsidR="00A70A7A">
        <w:rPr>
          <w:sz w:val="28"/>
          <w:szCs w:val="28"/>
        </w:rPr>
        <w:t>, в том числе оборот оптовой торговли организаций оптовой торговли</w:t>
      </w:r>
      <w:r>
        <w:rPr>
          <w:sz w:val="28"/>
          <w:szCs w:val="28"/>
        </w:rPr>
        <w:t>»</w:t>
      </w:r>
      <w:r w:rsidR="00DA5AA4">
        <w:rPr>
          <w:sz w:val="28"/>
          <w:szCs w:val="28"/>
        </w:rPr>
        <w:t>;</w:t>
      </w:r>
    </w:p>
    <w:p w:rsidR="00F2721D" w:rsidRDefault="00A70A7A" w:rsidP="00DA5AA4">
      <w:pPr>
        <w:pStyle w:val="a7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показатели: «Оборот розничной торговли», «Оборот розничной торговли на душу населения», «Оборот розничной торговли продовольственными и непродовольственными товарами» и «Оборот розничной торговли торгующих организаций»</w:t>
      </w:r>
      <w:r w:rsidR="00DA5AA4">
        <w:rPr>
          <w:sz w:val="28"/>
          <w:szCs w:val="28"/>
        </w:rPr>
        <w:t>;</w:t>
      </w:r>
    </w:p>
    <w:p w:rsidR="00F2721D" w:rsidRPr="005E5470" w:rsidRDefault="00F2721D" w:rsidP="00DA5AA4">
      <w:pPr>
        <w:pStyle w:val="a7"/>
        <w:numPr>
          <w:ilvl w:val="0"/>
          <w:numId w:val="2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провести анализ изменений по обороту общественного питания</w:t>
      </w:r>
      <w:r w:rsidR="00DA5AA4">
        <w:rPr>
          <w:sz w:val="28"/>
          <w:szCs w:val="28"/>
        </w:rPr>
        <w:t>.</w:t>
      </w:r>
    </w:p>
    <w:p w:rsidR="005E5470" w:rsidRDefault="004E7935" w:rsidP="00F2721D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F5CDA">
        <w:rPr>
          <w:rFonts w:ascii="Times New Roman" w:hAnsi="Times New Roman" w:cs="Times New Roman"/>
          <w:sz w:val="28"/>
          <w:szCs w:val="28"/>
        </w:rPr>
        <w:br w:type="page"/>
      </w:r>
      <w:r w:rsidR="00DA5AA4">
        <w:rPr>
          <w:rFonts w:ascii="Times New Roman" w:hAnsi="Times New Roman" w:cs="Times New Roman"/>
          <w:sz w:val="28"/>
          <w:szCs w:val="28"/>
        </w:rPr>
        <w:t xml:space="preserve">1. </w:t>
      </w:r>
      <w:r w:rsidR="005E5470">
        <w:rPr>
          <w:rFonts w:ascii="Times New Roman" w:hAnsi="Times New Roman" w:cs="Times New Roman"/>
          <w:sz w:val="28"/>
          <w:szCs w:val="28"/>
        </w:rPr>
        <w:t>Оптовая торговля в Липецкой области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Оптовая торговля в Липецкой области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232F9">
        <w:rPr>
          <w:rFonts w:ascii="Times New Roman" w:hAnsi="Times New Roman"/>
          <w:sz w:val="28"/>
          <w:szCs w:val="28"/>
        </w:rPr>
        <w:t xml:space="preserve">Оптовая </w:t>
      </w:r>
      <w:r>
        <w:rPr>
          <w:rFonts w:ascii="Times New Roman" w:hAnsi="Times New Roman"/>
          <w:sz w:val="28"/>
          <w:szCs w:val="28"/>
        </w:rPr>
        <w:t>торговля – это посредническая торговля</w:t>
      </w:r>
      <w:r w:rsidRPr="00C232F9">
        <w:rPr>
          <w:rFonts w:ascii="Times New Roman" w:hAnsi="Times New Roman"/>
          <w:sz w:val="28"/>
          <w:szCs w:val="28"/>
        </w:rPr>
        <w:t xml:space="preserve"> между промышленными и торговыми предпринимателями, а также между сам</w:t>
      </w:r>
      <w:r>
        <w:rPr>
          <w:rFonts w:ascii="Times New Roman" w:hAnsi="Times New Roman"/>
          <w:sz w:val="28"/>
          <w:szCs w:val="28"/>
        </w:rPr>
        <w:t>ими торговцами. Объектами купли-</w:t>
      </w:r>
      <w:r w:rsidRPr="00C232F9">
        <w:rPr>
          <w:rFonts w:ascii="Times New Roman" w:hAnsi="Times New Roman"/>
          <w:sz w:val="28"/>
          <w:szCs w:val="28"/>
        </w:rPr>
        <w:t xml:space="preserve">продажи являются крупные партии товаров. Окончательно в </w:t>
      </w:r>
      <w:r>
        <w:rPr>
          <w:rFonts w:ascii="Times New Roman" w:hAnsi="Times New Roman"/>
          <w:sz w:val="28"/>
          <w:szCs w:val="28"/>
        </w:rPr>
        <w:t xml:space="preserve">оптовой торговле реализуются только товар </w:t>
      </w:r>
      <w:r w:rsidRPr="00C232F9">
        <w:rPr>
          <w:rFonts w:ascii="Times New Roman" w:hAnsi="Times New Roman"/>
          <w:sz w:val="28"/>
          <w:szCs w:val="28"/>
        </w:rPr>
        <w:t>производительного потребления.</w:t>
      </w:r>
      <w:r>
        <w:rPr>
          <w:rFonts w:ascii="Times New Roman" w:hAnsi="Times New Roman"/>
          <w:sz w:val="28"/>
          <w:szCs w:val="28"/>
        </w:rPr>
        <w:t xml:space="preserve"> Главные формы оптовой торговли: биржи, ярмарки, </w:t>
      </w:r>
      <w:r w:rsidRPr="00C232F9">
        <w:rPr>
          <w:rFonts w:ascii="Times New Roman" w:hAnsi="Times New Roman"/>
          <w:sz w:val="28"/>
          <w:szCs w:val="28"/>
        </w:rPr>
        <w:t>аукционы.</w:t>
      </w:r>
    </w:p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Оборот оптовой торговли в Липецкой области в 2004 году составил 68119,5 миллиардов рублей, или 118,8% к 2003 году. Показатели по Центральному Федеральному округу намного выше, и в 2004 году составляют 108,7% по отношению к 2003 году, а по Российской Федерации меньше и составляют 114,4%</w:t>
      </w:r>
      <w:r w:rsidR="00DA5AA4">
        <w:rPr>
          <w:rFonts w:ascii="Times New Roman" w:hAnsi="Times New Roman"/>
          <w:sz w:val="28"/>
          <w:szCs w:val="28"/>
        </w:rPr>
        <w:t xml:space="preserve"> (</w:t>
      </w:r>
      <w:r w:rsidR="00E41809">
        <w:rPr>
          <w:rFonts w:ascii="Times New Roman" w:hAnsi="Times New Roman"/>
          <w:sz w:val="28"/>
          <w:szCs w:val="28"/>
        </w:rPr>
        <w:t xml:space="preserve">см. </w:t>
      </w:r>
      <w:r w:rsidR="00DA5AA4">
        <w:rPr>
          <w:rFonts w:ascii="Times New Roman" w:hAnsi="Times New Roman"/>
          <w:sz w:val="28"/>
          <w:szCs w:val="28"/>
        </w:rPr>
        <w:t>табл.</w:t>
      </w:r>
      <w:r w:rsidR="00095928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.1).</w:t>
      </w:r>
    </w:p>
    <w:p w:rsidR="005E5470" w:rsidRDefault="00095928" w:rsidP="005E5470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5E5470">
        <w:rPr>
          <w:rFonts w:ascii="Times New Roman" w:hAnsi="Times New Roman"/>
          <w:sz w:val="28"/>
          <w:szCs w:val="28"/>
        </w:rPr>
        <w:t>.1</w:t>
      </w:r>
    </w:p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Оборот оптовой торговли (миллионов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5E5470" w:rsidTr="00E80586"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5E5470" w:rsidTr="00E80586">
        <w:trPr>
          <w:trHeight w:val="1591"/>
        </w:trPr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миллиардов рублей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8890,7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11433,9</w:t>
            </w:r>
          </w:p>
        </w:tc>
      </w:tr>
      <w:tr w:rsidR="005E5470" w:rsidTr="00E80586">
        <w:trPr>
          <w:trHeight w:val="1505"/>
        </w:trPr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4378799,7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5421500,7</w:t>
            </w:r>
          </w:p>
        </w:tc>
      </w:tr>
      <w:tr w:rsidR="005E5470" w:rsidTr="00E80586">
        <w:trPr>
          <w:trHeight w:val="1117"/>
        </w:trPr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41893,8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68119,5</w:t>
            </w:r>
          </w:p>
        </w:tc>
      </w:tr>
    </w:tbl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 оптовой торговли организаций оптовой торговли с 2003 года по 2004 год повысился как в самой Липецкой области, где повышение составляет </w:t>
      </w:r>
      <w:r w:rsidR="00DA3C27">
        <w:rPr>
          <w:rFonts w:ascii="Times New Roman" w:hAnsi="Times New Roman" w:cs="Times New Roman"/>
          <w:sz w:val="28"/>
          <w:szCs w:val="28"/>
        </w:rPr>
        <w:t>86,6</w:t>
      </w:r>
      <w:r>
        <w:rPr>
          <w:rFonts w:ascii="Times New Roman" w:hAnsi="Times New Roman" w:cs="Times New Roman"/>
          <w:sz w:val="28"/>
          <w:szCs w:val="28"/>
        </w:rPr>
        <w:t xml:space="preserve">%, так и в целом по Центральному округу и Российской Федерации. По Центральному Федеральному округу показатели выше и повышение составляет </w:t>
      </w:r>
      <w:r w:rsidR="00DA3C27">
        <w:rPr>
          <w:rFonts w:ascii="Times New Roman" w:hAnsi="Times New Roman" w:cs="Times New Roman"/>
          <w:sz w:val="28"/>
          <w:szCs w:val="28"/>
        </w:rPr>
        <w:t>24,6</w:t>
      </w:r>
      <w:r>
        <w:rPr>
          <w:rFonts w:ascii="Times New Roman" w:hAnsi="Times New Roman" w:cs="Times New Roman"/>
          <w:sz w:val="28"/>
          <w:szCs w:val="28"/>
        </w:rPr>
        <w:t>%, а по Российской Федерации показатели немного ниже, чем в области, но достаточно выс</w:t>
      </w:r>
      <w:r w:rsidR="00C31F1F">
        <w:rPr>
          <w:rFonts w:ascii="Times New Roman" w:hAnsi="Times New Roman" w:cs="Times New Roman"/>
          <w:sz w:val="28"/>
          <w:szCs w:val="28"/>
        </w:rPr>
        <w:t>оки и повышение составляет 30,5</w:t>
      </w:r>
      <w:r w:rsidR="00E41809">
        <w:rPr>
          <w:rFonts w:ascii="Times New Roman" w:hAnsi="Times New Roman" w:cs="Times New Roman"/>
          <w:sz w:val="28"/>
          <w:szCs w:val="28"/>
        </w:rPr>
        <w:t>% (см. табл.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59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.2).</w:t>
      </w:r>
    </w:p>
    <w:p w:rsidR="005E5470" w:rsidRDefault="00095928" w:rsidP="005E5470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5E5470">
        <w:rPr>
          <w:rFonts w:ascii="Times New Roman" w:hAnsi="Times New Roman" w:cs="Times New Roman"/>
          <w:sz w:val="28"/>
          <w:szCs w:val="28"/>
        </w:rPr>
        <w:t>.2</w:t>
      </w:r>
    </w:p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оптовой торговли организаций оптовой торговли (миллионов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5E5470" w:rsidTr="00E80586"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5E5470" w:rsidTr="00E80586"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миллиардов рублей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7250,9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9459,6</w:t>
            </w:r>
          </w:p>
        </w:tc>
      </w:tr>
      <w:tr w:rsidR="005E5470" w:rsidTr="00E80586"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3706384,2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4619571,1</w:t>
            </w:r>
          </w:p>
        </w:tc>
      </w:tr>
      <w:tr w:rsidR="005E5470" w:rsidTr="00E80586">
        <w:tc>
          <w:tcPr>
            <w:tcW w:w="3284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26447,0</w:t>
            </w:r>
          </w:p>
        </w:tc>
        <w:tc>
          <w:tcPr>
            <w:tcW w:w="3285" w:type="dxa"/>
            <w:vAlign w:val="center"/>
          </w:tcPr>
          <w:p w:rsidR="005E5470" w:rsidRPr="00E80586" w:rsidRDefault="005E5470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49339,1</w:t>
            </w:r>
          </w:p>
        </w:tc>
      </w:tr>
    </w:tbl>
    <w:p w:rsidR="005E5470" w:rsidRDefault="005E5470" w:rsidP="005E5470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0242" w:rsidRPr="004F5CDA" w:rsidRDefault="005E5470" w:rsidP="004F5CDA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41809">
        <w:rPr>
          <w:rFonts w:ascii="Times New Roman" w:hAnsi="Times New Roman" w:cs="Times New Roman"/>
          <w:sz w:val="28"/>
          <w:szCs w:val="28"/>
        </w:rPr>
        <w:t xml:space="preserve">2. </w:t>
      </w:r>
      <w:r w:rsidR="004E7935" w:rsidRPr="004F5CDA">
        <w:rPr>
          <w:rFonts w:ascii="Times New Roman" w:hAnsi="Times New Roman" w:cs="Times New Roman"/>
          <w:sz w:val="28"/>
          <w:szCs w:val="28"/>
        </w:rPr>
        <w:t>Розничная торговля</w:t>
      </w:r>
      <w:r w:rsidR="007C1A5D">
        <w:rPr>
          <w:rFonts w:ascii="Times New Roman" w:hAnsi="Times New Roman" w:cs="Times New Roman"/>
          <w:sz w:val="28"/>
          <w:szCs w:val="28"/>
        </w:rPr>
        <w:t xml:space="preserve"> в Липецкой области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Розничная торговля в Липецкой области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4F5CDA" w:rsidRPr="004F5CDA" w:rsidRDefault="004F5CDA" w:rsidP="007C1A5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5CDA">
        <w:rPr>
          <w:rFonts w:ascii="Times New Roman" w:hAnsi="Times New Roman"/>
          <w:bCs/>
          <w:sz w:val="28"/>
          <w:szCs w:val="28"/>
        </w:rPr>
        <w:t>Розничная торговля</w:t>
      </w:r>
      <w:r w:rsidRPr="004F5CDA">
        <w:rPr>
          <w:rFonts w:ascii="Times New Roman" w:hAnsi="Times New Roman"/>
          <w:sz w:val="28"/>
          <w:szCs w:val="28"/>
        </w:rPr>
        <w:t xml:space="preserve"> — </w:t>
      </w:r>
      <w:hyperlink r:id="rId16" w:tooltip="Продажа (страница отсутствует)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продажа</w:t>
        </w:r>
      </w:hyperlink>
      <w:r w:rsidRPr="004F5CDA">
        <w:rPr>
          <w:rFonts w:ascii="Times New Roman" w:hAnsi="Times New Roman"/>
          <w:sz w:val="28"/>
          <w:szCs w:val="28"/>
        </w:rPr>
        <w:t xml:space="preserve"> товаров конечному потребителю (частному лицу).</w:t>
      </w:r>
      <w:r w:rsidR="007C1A5D">
        <w:rPr>
          <w:rFonts w:ascii="Times New Roman" w:hAnsi="Times New Roman"/>
          <w:sz w:val="28"/>
          <w:szCs w:val="28"/>
        </w:rPr>
        <w:t xml:space="preserve"> </w:t>
      </w:r>
      <w:r w:rsidRPr="004F5CDA">
        <w:rPr>
          <w:rFonts w:ascii="Times New Roman" w:hAnsi="Times New Roman"/>
          <w:sz w:val="28"/>
          <w:szCs w:val="28"/>
        </w:rPr>
        <w:t xml:space="preserve">В отличие от </w:t>
      </w:r>
      <w:hyperlink r:id="rId17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оптовой торговли</w:t>
        </w:r>
      </w:hyperlink>
      <w:r w:rsidRPr="004F5CDA">
        <w:rPr>
          <w:rFonts w:ascii="Times New Roman" w:hAnsi="Times New Roman"/>
          <w:sz w:val="28"/>
          <w:szCs w:val="28"/>
        </w:rPr>
        <w:t xml:space="preserve"> </w:t>
      </w:r>
      <w:hyperlink r:id="rId18" w:tooltip="Товар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товар</w:t>
        </w:r>
      </w:hyperlink>
      <w:r w:rsidRPr="004F5CDA">
        <w:rPr>
          <w:rFonts w:ascii="Times New Roman" w:hAnsi="Times New Roman"/>
          <w:sz w:val="28"/>
          <w:szCs w:val="28"/>
        </w:rPr>
        <w:t xml:space="preserve">, купленный в системе розничной торговли не подлежит дальнейшей </w:t>
      </w:r>
      <w:hyperlink r:id="rId19" w:tooltip="Перепродажа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перепродаже</w:t>
        </w:r>
      </w:hyperlink>
      <w:r w:rsidRPr="004F5CDA">
        <w:rPr>
          <w:rFonts w:ascii="Times New Roman" w:hAnsi="Times New Roman"/>
          <w:sz w:val="28"/>
          <w:szCs w:val="28"/>
        </w:rPr>
        <w:t>, а предназначен для непосредственного использования. Отношения между продавцом и покупателем в системе розничной торговли регламентируются особым законом. В Россий</w:t>
      </w:r>
      <w:r>
        <w:rPr>
          <w:rFonts w:ascii="Times New Roman" w:hAnsi="Times New Roman"/>
          <w:sz w:val="28"/>
          <w:szCs w:val="28"/>
        </w:rPr>
        <w:t xml:space="preserve">ской Федерации это </w:t>
      </w:r>
      <w:r w:rsidRPr="004F5CDA">
        <w:rPr>
          <w:rFonts w:ascii="Times New Roman" w:hAnsi="Times New Roman"/>
          <w:sz w:val="28"/>
          <w:szCs w:val="28"/>
        </w:rPr>
        <w:t>«</w:t>
      </w:r>
      <w:hyperlink r:id="rId20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Закон о защите прав потребителей</w:t>
        </w:r>
      </w:hyperlink>
      <w:r w:rsidRPr="004F5CDA">
        <w:rPr>
          <w:rFonts w:ascii="Times New Roman" w:hAnsi="Times New Roman"/>
          <w:sz w:val="28"/>
          <w:szCs w:val="28"/>
        </w:rPr>
        <w:t xml:space="preserve">». Субъекты процесса розничной торговли — </w:t>
      </w:r>
      <w:hyperlink r:id="rId21" w:tooltip="Продавец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продавец</w:t>
        </w:r>
      </w:hyperlink>
      <w:r w:rsidRPr="004F5CDA">
        <w:rPr>
          <w:rFonts w:ascii="Times New Roman" w:hAnsi="Times New Roman"/>
          <w:sz w:val="28"/>
          <w:szCs w:val="28"/>
        </w:rPr>
        <w:t xml:space="preserve"> и </w:t>
      </w:r>
      <w:hyperlink r:id="rId22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покупатель</w:t>
        </w:r>
      </w:hyperlink>
      <w:r w:rsidRPr="004F5CDA">
        <w:rPr>
          <w:rFonts w:ascii="Times New Roman" w:hAnsi="Times New Roman"/>
          <w:sz w:val="28"/>
          <w:szCs w:val="28"/>
        </w:rPr>
        <w:t xml:space="preserve">. Непременным атрибутом розничной торговли является </w:t>
      </w:r>
      <w:hyperlink r:id="rId23" w:tooltip="Кассовый аппарат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кассовый аппарат</w:t>
        </w:r>
      </w:hyperlink>
      <w:r w:rsidRPr="004F5CDA">
        <w:rPr>
          <w:rFonts w:ascii="Times New Roman" w:hAnsi="Times New Roman"/>
          <w:sz w:val="28"/>
          <w:szCs w:val="28"/>
        </w:rPr>
        <w:t xml:space="preserve"> и </w:t>
      </w:r>
      <w:hyperlink r:id="rId24" w:tooltip="Кассовый чек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кассовый чек</w:t>
        </w:r>
      </w:hyperlink>
      <w:r w:rsidRPr="004F5CDA">
        <w:rPr>
          <w:rFonts w:ascii="Times New Roman" w:hAnsi="Times New Roman"/>
          <w:sz w:val="28"/>
          <w:szCs w:val="28"/>
        </w:rPr>
        <w:t xml:space="preserve">. К розничной торговле можно отнести продажу товаров через </w:t>
      </w:r>
      <w:hyperlink r:id="rId25" w:tooltip="Торговый автомат" w:history="1">
        <w:r w:rsidRPr="004F5CDA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торговые автоматы</w:t>
        </w:r>
      </w:hyperlink>
      <w:r w:rsidRPr="004F5CDA">
        <w:rPr>
          <w:rFonts w:ascii="Times New Roman" w:hAnsi="Times New Roman"/>
          <w:sz w:val="28"/>
          <w:szCs w:val="28"/>
        </w:rPr>
        <w:t>.</w:t>
      </w:r>
    </w:p>
    <w:p w:rsidR="004F5CDA" w:rsidRDefault="00FC0891" w:rsidP="00C702A2">
      <w:pPr>
        <w:spacing w:line="360" w:lineRule="auto"/>
        <w:ind w:firstLine="720"/>
        <w:jc w:val="both"/>
      </w:pPr>
      <w:r>
        <w:t xml:space="preserve">Оборот розничной торговли в Липецкой области в 2004 году составил 34,2 миллиарда рублей, или 117,9% в сопоставимых ценах к 2003 году. Показатели по области </w:t>
      </w:r>
      <w:r w:rsidR="00327CF0">
        <w:t>значительно меньше, чем показатели</w:t>
      </w:r>
      <w:r>
        <w:t xml:space="preserve"> по Центральному Федеральному округу</w:t>
      </w:r>
      <w:r w:rsidR="00C702A2">
        <w:t>,</w:t>
      </w:r>
      <w:r>
        <w:t xml:space="preserve"> </w:t>
      </w:r>
      <w:r w:rsidR="00C702A2">
        <w:t xml:space="preserve">где оборот розничной торговли в 2004 году составил 112,7%, </w:t>
      </w:r>
      <w:r>
        <w:t xml:space="preserve">и </w:t>
      </w:r>
      <w:r w:rsidR="00327CF0">
        <w:t xml:space="preserve">больше, чем по </w:t>
      </w:r>
      <w:r>
        <w:t xml:space="preserve">Российской Федерации, </w:t>
      </w:r>
      <w:r w:rsidR="00C702A2">
        <w:t xml:space="preserve">где этот показатель составил </w:t>
      </w:r>
      <w:r w:rsidR="00E41809">
        <w:t>112,5% (см. табл.</w:t>
      </w:r>
      <w:r w:rsidR="00095928">
        <w:t xml:space="preserve"> 2</w:t>
      </w:r>
      <w:r w:rsidR="00CF3487">
        <w:t>.1</w:t>
      </w:r>
      <w:r>
        <w:t>).</w:t>
      </w:r>
    </w:p>
    <w:p w:rsidR="00283DAD" w:rsidRDefault="00095928" w:rsidP="00283DAD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CF3487">
        <w:rPr>
          <w:rFonts w:ascii="Times New Roman" w:hAnsi="Times New Roman" w:cs="Times New Roman"/>
          <w:sz w:val="28"/>
          <w:szCs w:val="28"/>
        </w:rPr>
        <w:t>.1</w:t>
      </w:r>
    </w:p>
    <w:p w:rsidR="00931193" w:rsidRDefault="00931193" w:rsidP="00931193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 (в фактически действовавших цена</w:t>
      </w:r>
      <w:r w:rsidR="00C232F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; миллионов рублей; до 1998 года – миллиардах рублей)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840"/>
        <w:gridCol w:w="1120"/>
        <w:gridCol w:w="1120"/>
        <w:gridCol w:w="1120"/>
        <w:gridCol w:w="1260"/>
        <w:gridCol w:w="1260"/>
        <w:gridCol w:w="1260"/>
      </w:tblGrid>
      <w:tr w:rsidR="00320AF5" w:rsidTr="00E80586">
        <w:trPr>
          <w:trHeight w:val="206"/>
        </w:trPr>
        <w:tc>
          <w:tcPr>
            <w:tcW w:w="1928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320AF5" w:rsidTr="00E80586">
        <w:trPr>
          <w:trHeight w:val="871"/>
        </w:trPr>
        <w:tc>
          <w:tcPr>
            <w:tcW w:w="1928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84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512,0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1042,8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2353,3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3070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4529,3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5597,7</w:t>
            </w:r>
          </w:p>
        </w:tc>
      </w:tr>
      <w:tr w:rsidR="00320AF5" w:rsidTr="00E80586">
        <w:trPr>
          <w:trHeight w:val="654"/>
        </w:trPr>
        <w:tc>
          <w:tcPr>
            <w:tcW w:w="1928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84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194845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433155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995587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1282054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1774813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2162416</w:t>
            </w:r>
          </w:p>
        </w:tc>
      </w:tr>
      <w:tr w:rsidR="00320AF5" w:rsidTr="00E80586">
        <w:trPr>
          <w:trHeight w:val="327"/>
        </w:trPr>
        <w:tc>
          <w:tcPr>
            <w:tcW w:w="1928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84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3061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6849</w:t>
            </w:r>
          </w:p>
        </w:tc>
        <w:tc>
          <w:tcPr>
            <w:tcW w:w="112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16404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19384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26315</w:t>
            </w:r>
          </w:p>
        </w:tc>
        <w:tc>
          <w:tcPr>
            <w:tcW w:w="1260" w:type="dxa"/>
            <w:vAlign w:val="center"/>
          </w:tcPr>
          <w:p w:rsidR="00320AF5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34181</w:t>
            </w:r>
          </w:p>
        </w:tc>
      </w:tr>
    </w:tbl>
    <w:p w:rsidR="00890931" w:rsidRDefault="00890931" w:rsidP="00283DA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83DAD" w:rsidRDefault="00234814" w:rsidP="00283DA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оборота розничной торговли на душу населения Липецкая область в 2004 году заняла 43 место в Российской Федерации, а в 2003 году – 47 место.</w:t>
      </w:r>
      <w:r w:rsidR="001302C3">
        <w:rPr>
          <w:rFonts w:ascii="Times New Roman" w:hAnsi="Times New Roman" w:cs="Times New Roman"/>
          <w:sz w:val="28"/>
          <w:szCs w:val="28"/>
        </w:rPr>
        <w:t xml:space="preserve"> В 2004 году данные по этому показателю существенно отличаются от данных 1990 года в пользу увеличения, в целых 18 раз. Показатели по Центральному Федеральному округу и Российской Федерации еще выше и также резко возрастают с 1990 года по 2004 год. Центральный Федеральный округ занимает 1 место по Российской Федерации по уровню оборота розничной торговли на душу населения в 2004 год</w:t>
      </w:r>
      <w:r w:rsidR="00320AF5">
        <w:rPr>
          <w:rFonts w:ascii="Times New Roman" w:hAnsi="Times New Roman" w:cs="Times New Roman"/>
          <w:sz w:val="28"/>
          <w:szCs w:val="28"/>
        </w:rPr>
        <w:t>у (</w:t>
      </w:r>
      <w:r w:rsidR="00E41809">
        <w:rPr>
          <w:rFonts w:ascii="Times New Roman" w:hAnsi="Times New Roman" w:cs="Times New Roman"/>
          <w:sz w:val="28"/>
          <w:szCs w:val="28"/>
        </w:rPr>
        <w:t>см. табл.</w:t>
      </w:r>
      <w:r w:rsidR="00095928">
        <w:rPr>
          <w:rFonts w:ascii="Times New Roman" w:hAnsi="Times New Roman" w:cs="Times New Roman"/>
          <w:sz w:val="28"/>
          <w:szCs w:val="28"/>
        </w:rPr>
        <w:t xml:space="preserve"> 2</w:t>
      </w:r>
      <w:r w:rsidR="00CF3487">
        <w:rPr>
          <w:rFonts w:ascii="Times New Roman" w:hAnsi="Times New Roman" w:cs="Times New Roman"/>
          <w:sz w:val="28"/>
          <w:szCs w:val="28"/>
        </w:rPr>
        <w:t>.2</w:t>
      </w:r>
      <w:r w:rsidR="001302C3">
        <w:rPr>
          <w:rFonts w:ascii="Times New Roman" w:hAnsi="Times New Roman" w:cs="Times New Roman"/>
          <w:sz w:val="28"/>
          <w:szCs w:val="28"/>
        </w:rPr>
        <w:t>).</w:t>
      </w:r>
    </w:p>
    <w:p w:rsidR="001302C3" w:rsidRDefault="00095928" w:rsidP="001302C3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CF3487">
        <w:rPr>
          <w:rFonts w:ascii="Times New Roman" w:hAnsi="Times New Roman" w:cs="Times New Roman"/>
          <w:sz w:val="28"/>
          <w:szCs w:val="28"/>
        </w:rPr>
        <w:t>.2</w:t>
      </w:r>
    </w:p>
    <w:p w:rsidR="001302C3" w:rsidRDefault="001302C3" w:rsidP="001302C3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 на душу населения (рублей; до 1998 года - тысяч рублей)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CA230A" w:rsidTr="00E80586">
        <w:trPr>
          <w:trHeight w:val="763"/>
        </w:trPr>
        <w:tc>
          <w:tcPr>
            <w:tcW w:w="1928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CA230A" w:rsidTr="00E80586">
        <w:trPr>
          <w:trHeight w:val="2100"/>
        </w:trPr>
        <w:tc>
          <w:tcPr>
            <w:tcW w:w="1928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980" w:type="dxa"/>
            <w:vAlign w:val="center"/>
          </w:tcPr>
          <w:p w:rsidR="00CA230A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3451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7062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16162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21181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26109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31573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39230</w:t>
            </w:r>
          </w:p>
        </w:tc>
      </w:tr>
      <w:tr w:rsidR="00CA230A" w:rsidTr="00E80586">
        <w:trPr>
          <w:trHeight w:val="3018"/>
        </w:trPr>
        <w:tc>
          <w:tcPr>
            <w:tcW w:w="1928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980" w:type="dxa"/>
            <w:vAlign w:val="center"/>
          </w:tcPr>
          <w:p w:rsidR="00CA230A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5107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11310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26062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33630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40010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46903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57450</w:t>
            </w:r>
          </w:p>
        </w:tc>
      </w:tr>
      <w:tr w:rsidR="00CA230A" w:rsidTr="00E80586">
        <w:trPr>
          <w:trHeight w:val="2296"/>
        </w:trPr>
        <w:tc>
          <w:tcPr>
            <w:tcW w:w="1928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980" w:type="dxa"/>
            <w:vAlign w:val="center"/>
          </w:tcPr>
          <w:p w:rsidR="00CA230A" w:rsidRPr="00E80586" w:rsidRDefault="00320AF5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2456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5520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13327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15833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18577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21820</w:t>
            </w:r>
          </w:p>
        </w:tc>
        <w:tc>
          <w:tcPr>
            <w:tcW w:w="980" w:type="dxa"/>
            <w:vAlign w:val="center"/>
          </w:tcPr>
          <w:p w:rsidR="00CA230A" w:rsidRPr="00E80586" w:rsidRDefault="00CA230A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28593</w:t>
            </w:r>
          </w:p>
        </w:tc>
      </w:tr>
    </w:tbl>
    <w:p w:rsidR="001302C3" w:rsidRPr="004F5CDA" w:rsidRDefault="001302C3" w:rsidP="001302C3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7935" w:rsidRDefault="00E642A8" w:rsidP="004E7935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оборота розничной торговли в 2004 году удельный вес продовольственных товаров составил 40,5%, непродовольственных товаров – 59,5%, в 2003 году – соответств</w:t>
      </w:r>
      <w:r w:rsidR="00E41809">
        <w:rPr>
          <w:rFonts w:ascii="Times New Roman" w:hAnsi="Times New Roman" w:cs="Times New Roman"/>
          <w:sz w:val="28"/>
          <w:szCs w:val="28"/>
        </w:rPr>
        <w:t>енно 41,9% и 58,1% (см. табл.</w:t>
      </w:r>
      <w:r w:rsidR="00095928">
        <w:rPr>
          <w:rFonts w:ascii="Times New Roman" w:hAnsi="Times New Roman" w:cs="Times New Roman"/>
          <w:sz w:val="28"/>
          <w:szCs w:val="28"/>
        </w:rPr>
        <w:t xml:space="preserve"> 2</w:t>
      </w:r>
      <w:r w:rsidR="00CF3487">
        <w:rPr>
          <w:rFonts w:ascii="Times New Roman" w:hAnsi="Times New Roman" w:cs="Times New Roman"/>
          <w:sz w:val="28"/>
          <w:szCs w:val="28"/>
        </w:rPr>
        <w:t>.3</w:t>
      </w:r>
      <w:r w:rsidR="002F621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2A8" w:rsidRDefault="00095928" w:rsidP="00E642A8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CF3487">
        <w:rPr>
          <w:rFonts w:ascii="Times New Roman" w:hAnsi="Times New Roman" w:cs="Times New Roman"/>
          <w:sz w:val="28"/>
          <w:szCs w:val="28"/>
        </w:rPr>
        <w:t>.3</w:t>
      </w:r>
    </w:p>
    <w:p w:rsidR="00E642A8" w:rsidRDefault="00E642A8" w:rsidP="00E642A8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</w:t>
      </w:r>
      <w:r w:rsidR="00FE5159">
        <w:rPr>
          <w:rFonts w:ascii="Times New Roman" w:hAnsi="Times New Roman" w:cs="Times New Roman"/>
          <w:sz w:val="28"/>
          <w:szCs w:val="28"/>
        </w:rPr>
        <w:t>й торговли продовольственными</w:t>
      </w:r>
      <w:r w:rsidR="002F621F">
        <w:rPr>
          <w:rFonts w:ascii="Times New Roman" w:hAnsi="Times New Roman" w:cs="Times New Roman"/>
          <w:sz w:val="28"/>
          <w:szCs w:val="28"/>
        </w:rPr>
        <w:t xml:space="preserve"> и непродовольственными</w:t>
      </w:r>
      <w:r w:rsidR="00FE5159">
        <w:rPr>
          <w:rFonts w:ascii="Times New Roman" w:hAnsi="Times New Roman" w:cs="Times New Roman"/>
          <w:sz w:val="28"/>
          <w:szCs w:val="28"/>
        </w:rPr>
        <w:t xml:space="preserve"> товарами </w:t>
      </w:r>
      <w:r>
        <w:rPr>
          <w:rFonts w:ascii="Times New Roman" w:hAnsi="Times New Roman" w:cs="Times New Roman"/>
          <w:sz w:val="28"/>
          <w:szCs w:val="28"/>
        </w:rPr>
        <w:t xml:space="preserve">(в фактически действовавших ценах; миллионов рублей; 1995 </w:t>
      </w:r>
      <w:r w:rsidR="00FE5159">
        <w:rPr>
          <w:rFonts w:ascii="Times New Roman" w:hAnsi="Times New Roman" w:cs="Times New Roman"/>
          <w:sz w:val="28"/>
          <w:szCs w:val="28"/>
        </w:rPr>
        <w:t>год – миллиардов рублей)</w:t>
      </w: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306"/>
        <w:gridCol w:w="1307"/>
        <w:gridCol w:w="1307"/>
        <w:gridCol w:w="1307"/>
        <w:gridCol w:w="1307"/>
        <w:gridCol w:w="1307"/>
      </w:tblGrid>
      <w:tr w:rsidR="002F621F" w:rsidTr="00E80586">
        <w:trPr>
          <w:trHeight w:val="1102"/>
        </w:trPr>
        <w:tc>
          <w:tcPr>
            <w:tcW w:w="1928" w:type="dxa"/>
            <w:vMerge w:val="restart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  <w:gridSpan w:val="3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921" w:type="dxa"/>
            <w:gridSpan w:val="3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Непродовольственные товары</w:t>
            </w:r>
          </w:p>
        </w:tc>
      </w:tr>
      <w:tr w:rsidR="002F621F" w:rsidTr="00E80586">
        <w:trPr>
          <w:trHeight w:val="1136"/>
        </w:trPr>
        <w:tc>
          <w:tcPr>
            <w:tcW w:w="1928" w:type="dxa"/>
            <w:vMerge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2F621F" w:rsidTr="00E80586">
        <w:trPr>
          <w:trHeight w:val="3783"/>
        </w:trPr>
        <w:tc>
          <w:tcPr>
            <w:tcW w:w="1928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миллиардов рублей (1995 год – триллионов рублей)</w:t>
            </w:r>
          </w:p>
        </w:tc>
        <w:tc>
          <w:tcPr>
            <w:tcW w:w="1306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238,8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2091,7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2556,4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273,2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2437,6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3041,3</w:t>
            </w:r>
          </w:p>
        </w:tc>
      </w:tr>
      <w:tr w:rsidR="002F621F" w:rsidTr="00E80586">
        <w:trPr>
          <w:trHeight w:val="1922"/>
        </w:trPr>
        <w:tc>
          <w:tcPr>
            <w:tcW w:w="1928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1306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84407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763342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924498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110438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1011471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1237919</w:t>
            </w:r>
          </w:p>
        </w:tc>
      </w:tr>
      <w:tr w:rsidR="002F621F" w:rsidTr="00E80586">
        <w:trPr>
          <w:trHeight w:val="1881"/>
        </w:trPr>
        <w:tc>
          <w:tcPr>
            <w:tcW w:w="1928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1306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1335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13850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1726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15285</w:t>
            </w:r>
          </w:p>
        </w:tc>
        <w:tc>
          <w:tcPr>
            <w:tcW w:w="1307" w:type="dxa"/>
            <w:vAlign w:val="center"/>
          </w:tcPr>
          <w:p w:rsidR="002F621F" w:rsidRPr="00E80586" w:rsidRDefault="002F621F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20331</w:t>
            </w:r>
          </w:p>
        </w:tc>
      </w:tr>
    </w:tbl>
    <w:p w:rsidR="00FE5159" w:rsidRPr="004F5CDA" w:rsidRDefault="00FE5159" w:rsidP="00FE5159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7935" w:rsidRDefault="00320AF5" w:rsidP="004E7935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 розничной торговли торгующих организаций в Липецкой области в 2004 году составил 126,9% к 2003 году, что на 12% больше оборота розничной торговли торгующих организаций в Российской Федерации и Центральном </w:t>
      </w:r>
      <w:r w:rsidR="00E41809">
        <w:rPr>
          <w:rFonts w:ascii="Times New Roman" w:hAnsi="Times New Roman" w:cs="Times New Roman"/>
          <w:sz w:val="28"/>
          <w:szCs w:val="28"/>
        </w:rPr>
        <w:t>Федеральном округе (см. табл.</w:t>
      </w:r>
      <w:r w:rsidR="00A70A7A">
        <w:rPr>
          <w:rFonts w:ascii="Times New Roman" w:hAnsi="Times New Roman" w:cs="Times New Roman"/>
          <w:sz w:val="28"/>
          <w:szCs w:val="28"/>
        </w:rPr>
        <w:t xml:space="preserve"> 2</w:t>
      </w:r>
      <w:r w:rsidR="002F621F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20AF5" w:rsidRDefault="00A70A7A" w:rsidP="00320AF5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2F621F">
        <w:rPr>
          <w:rFonts w:ascii="Times New Roman" w:hAnsi="Times New Roman" w:cs="Times New Roman"/>
          <w:sz w:val="28"/>
          <w:szCs w:val="28"/>
        </w:rPr>
        <w:t>.4</w:t>
      </w:r>
    </w:p>
    <w:p w:rsidR="00320AF5" w:rsidRDefault="00320AF5" w:rsidP="00320AF5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розничной торговли торгующих организаций (миллионов рублей; 1995 года – миллиардов рублей)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306"/>
        <w:gridCol w:w="1307"/>
        <w:gridCol w:w="1307"/>
        <w:gridCol w:w="1306"/>
        <w:gridCol w:w="1307"/>
        <w:gridCol w:w="1307"/>
      </w:tblGrid>
      <w:tr w:rsidR="007C1A5D" w:rsidTr="00E80586">
        <w:trPr>
          <w:trHeight w:val="383"/>
        </w:trPr>
        <w:tc>
          <w:tcPr>
            <w:tcW w:w="1928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1995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7C1A5D" w:rsidTr="00E80586">
        <w:trPr>
          <w:trHeight w:val="708"/>
        </w:trPr>
        <w:tc>
          <w:tcPr>
            <w:tcW w:w="1928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376,0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1735,2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2294,2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2842,9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3454,3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4361,6</w:t>
            </w:r>
          </w:p>
        </w:tc>
      </w:tr>
      <w:tr w:rsidR="007C1A5D" w:rsidTr="00E80586">
        <w:trPr>
          <w:trHeight w:val="1196"/>
        </w:trPr>
        <w:tc>
          <w:tcPr>
            <w:tcW w:w="1928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150878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722420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949996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1124458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1321593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1636422</w:t>
            </w:r>
          </w:p>
        </w:tc>
      </w:tr>
      <w:tr w:rsidR="007C1A5D" w:rsidTr="00E80586">
        <w:trPr>
          <w:trHeight w:val="490"/>
        </w:trPr>
        <w:tc>
          <w:tcPr>
            <w:tcW w:w="1928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2428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10179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12018</w:t>
            </w:r>
          </w:p>
        </w:tc>
        <w:tc>
          <w:tcPr>
            <w:tcW w:w="1306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14022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16686</w:t>
            </w:r>
          </w:p>
        </w:tc>
        <w:tc>
          <w:tcPr>
            <w:tcW w:w="1307" w:type="dxa"/>
            <w:vAlign w:val="center"/>
          </w:tcPr>
          <w:p w:rsidR="007C1A5D" w:rsidRPr="00E80586" w:rsidRDefault="007C1A5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23321</w:t>
            </w:r>
          </w:p>
        </w:tc>
      </w:tr>
    </w:tbl>
    <w:p w:rsidR="007C1A5D" w:rsidRDefault="007C1A5D" w:rsidP="007C1A5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C1A5D" w:rsidRPr="005C7A3D" w:rsidRDefault="007C1A5D" w:rsidP="005C7A3D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41809">
        <w:rPr>
          <w:rFonts w:ascii="Times New Roman" w:hAnsi="Times New Roman" w:cs="Times New Roman"/>
          <w:sz w:val="28"/>
          <w:szCs w:val="28"/>
        </w:rPr>
        <w:t xml:space="preserve">3. </w:t>
      </w:r>
      <w:r w:rsidRPr="005C7A3D">
        <w:rPr>
          <w:rFonts w:ascii="Times New Roman" w:hAnsi="Times New Roman" w:cs="Times New Roman"/>
          <w:sz w:val="28"/>
          <w:szCs w:val="28"/>
        </w:rPr>
        <w:t>Общественное питание в Липецкой области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Общественное питание в Липецкой области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5C7A3D" w:rsidRPr="005C7A3D" w:rsidRDefault="005C7A3D" w:rsidP="005C7A3D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A3D">
        <w:rPr>
          <w:bCs/>
          <w:sz w:val="28"/>
          <w:szCs w:val="28"/>
        </w:rPr>
        <w:t>Общественное питание</w:t>
      </w:r>
      <w:r w:rsidRPr="005C7A3D">
        <w:rPr>
          <w:sz w:val="28"/>
          <w:szCs w:val="28"/>
        </w:rPr>
        <w:t xml:space="preserve"> - в общем смысле, отрасль </w:t>
      </w:r>
      <w:hyperlink r:id="rId26" w:tooltip="Народное хозяйство" w:history="1">
        <w:r w:rsidRPr="005C7A3D">
          <w:rPr>
            <w:rStyle w:val="a6"/>
            <w:color w:val="auto"/>
            <w:sz w:val="28"/>
            <w:szCs w:val="28"/>
            <w:u w:val="none"/>
          </w:rPr>
          <w:t>народного хозяйства</w:t>
        </w:r>
      </w:hyperlink>
      <w:r w:rsidRPr="005C7A3D">
        <w:rPr>
          <w:sz w:val="28"/>
          <w:szCs w:val="28"/>
        </w:rPr>
        <w:t xml:space="preserve">, занимающаяся производством и продажей готовой </w:t>
      </w:r>
      <w:hyperlink r:id="rId27" w:tooltip="Пища" w:history="1">
        <w:r w:rsidRPr="005C7A3D">
          <w:rPr>
            <w:rStyle w:val="a6"/>
            <w:color w:val="auto"/>
            <w:sz w:val="28"/>
            <w:szCs w:val="28"/>
            <w:u w:val="none"/>
          </w:rPr>
          <w:t>пищи</w:t>
        </w:r>
      </w:hyperlink>
      <w:r w:rsidRPr="005C7A3D">
        <w:rPr>
          <w:sz w:val="28"/>
          <w:szCs w:val="28"/>
        </w:rPr>
        <w:t xml:space="preserve"> и </w:t>
      </w:r>
      <w:hyperlink r:id="rId28" w:history="1">
        <w:r w:rsidRPr="005C7A3D">
          <w:rPr>
            <w:rStyle w:val="a6"/>
            <w:color w:val="auto"/>
            <w:sz w:val="28"/>
            <w:szCs w:val="28"/>
            <w:u w:val="none"/>
          </w:rPr>
          <w:t>полуфабрикатов</w:t>
        </w:r>
      </w:hyperlink>
      <w:r w:rsidRPr="005C7A3D">
        <w:rPr>
          <w:sz w:val="28"/>
          <w:szCs w:val="28"/>
        </w:rPr>
        <w:t>.</w:t>
      </w:r>
    </w:p>
    <w:p w:rsidR="007C1A5D" w:rsidRPr="005C7A3D" w:rsidRDefault="007C1A5D" w:rsidP="005C7A3D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A3D">
        <w:rPr>
          <w:sz w:val="28"/>
          <w:szCs w:val="28"/>
        </w:rPr>
        <w:t>Оборот общественного питания в Липецкой области с 1990 года по 2004 год увеличился в 7 раз. Но это увеличение происходит  скачкообразно, сначала с 1990 года по 1998 год увеличивается в 1285 раз, потом в 1999 году – уменьшается в 576 раз, а после 1999 года возрастает и к 2004 году составляет 302% от данных 1999 года. Показатели по области существенно отличаются от показателей по Центральному Федеральному округу, где оборот общественного питания с 1990 года по 2004 год увеличивается также</w:t>
      </w:r>
      <w:r w:rsidR="00F70FED" w:rsidRPr="005C7A3D">
        <w:rPr>
          <w:sz w:val="28"/>
          <w:szCs w:val="28"/>
        </w:rPr>
        <w:t xml:space="preserve"> скачкообразно в целых 16 раз, и от показателей по Российской Федерации, где увеличение п</w:t>
      </w:r>
      <w:r w:rsidR="00E41809">
        <w:rPr>
          <w:sz w:val="28"/>
          <w:szCs w:val="28"/>
        </w:rPr>
        <w:t>роисходит в 12 раз (см. табл.</w:t>
      </w:r>
      <w:r w:rsidR="00A70A7A">
        <w:rPr>
          <w:sz w:val="28"/>
          <w:szCs w:val="28"/>
        </w:rPr>
        <w:t xml:space="preserve"> 3</w:t>
      </w:r>
      <w:r w:rsidR="00CF3487">
        <w:rPr>
          <w:sz w:val="28"/>
          <w:szCs w:val="28"/>
        </w:rPr>
        <w:t>.1</w:t>
      </w:r>
      <w:r w:rsidR="00F70FED" w:rsidRPr="005C7A3D">
        <w:rPr>
          <w:sz w:val="28"/>
          <w:szCs w:val="28"/>
        </w:rPr>
        <w:t>).</w:t>
      </w:r>
    </w:p>
    <w:p w:rsidR="00F70FED" w:rsidRDefault="00A70A7A" w:rsidP="00F70FED">
      <w:pPr>
        <w:pStyle w:val="a3"/>
        <w:tabs>
          <w:tab w:val="left" w:pos="616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CF3487">
        <w:rPr>
          <w:rFonts w:ascii="Times New Roman" w:hAnsi="Times New Roman" w:cs="Times New Roman"/>
          <w:sz w:val="28"/>
          <w:szCs w:val="28"/>
        </w:rPr>
        <w:t>.1</w:t>
      </w:r>
    </w:p>
    <w:p w:rsidR="00F70FED" w:rsidRDefault="00F70FED" w:rsidP="00F70FED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общественного питания (в фактически действовавших ценах; миллионов рублей; до 1998 года – миллиардов рублей)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DD332D" w:rsidTr="00E80586">
        <w:trPr>
          <w:trHeight w:val="383"/>
        </w:trPr>
        <w:tc>
          <w:tcPr>
            <w:tcW w:w="1928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1998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1999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</w:tr>
      <w:tr w:rsidR="00DD332D" w:rsidTr="00E80586">
        <w:trPr>
          <w:trHeight w:val="640"/>
        </w:trPr>
        <w:tc>
          <w:tcPr>
            <w:tcW w:w="1928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миллиардов рублей (до 1998 года – триллионов рублей)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113,7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148,4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187,3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236,9</w:t>
            </w:r>
          </w:p>
        </w:tc>
      </w:tr>
      <w:tr w:rsidR="00DD332D" w:rsidTr="00E80586">
        <w:trPr>
          <w:trHeight w:val="1196"/>
        </w:trPr>
        <w:tc>
          <w:tcPr>
            <w:tcW w:w="1928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Центральный Федеральный округ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11190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19646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26336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36590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49970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63454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81294</w:t>
            </w:r>
          </w:p>
        </w:tc>
      </w:tr>
      <w:tr w:rsidR="00DD332D" w:rsidTr="00E80586">
        <w:trPr>
          <w:trHeight w:val="490"/>
        </w:trPr>
        <w:tc>
          <w:tcPr>
            <w:tcW w:w="1928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Липецкая область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809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1056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1238</w:t>
            </w:r>
          </w:p>
        </w:tc>
        <w:tc>
          <w:tcPr>
            <w:tcW w:w="980" w:type="dxa"/>
            <w:vAlign w:val="center"/>
          </w:tcPr>
          <w:p w:rsidR="00DD332D" w:rsidRPr="00E80586" w:rsidRDefault="00DD332D" w:rsidP="00E80586">
            <w:pPr>
              <w:pStyle w:val="a3"/>
              <w:tabs>
                <w:tab w:val="left" w:pos="61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86">
              <w:rPr>
                <w:rFonts w:ascii="Times New Roman" w:hAnsi="Times New Roman" w:cs="Times New Roman"/>
                <w:sz w:val="28"/>
                <w:szCs w:val="28"/>
              </w:rPr>
              <w:t>1344</w:t>
            </w:r>
          </w:p>
        </w:tc>
      </w:tr>
    </w:tbl>
    <w:p w:rsidR="00F70FED" w:rsidRDefault="00F70FED" w:rsidP="00F70FE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41809" w:rsidRDefault="00E41809" w:rsidP="00F70FE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6243" w:rsidRDefault="00836243" w:rsidP="00890008">
      <w:pPr>
        <w:pStyle w:val="a3"/>
        <w:tabs>
          <w:tab w:val="left" w:pos="616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Заключение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F2721D" w:rsidRDefault="00F2721D" w:rsidP="00F2721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данных по группе показателей «Торговля»</w:t>
      </w:r>
      <w:r w:rsidR="00AE32D5">
        <w:rPr>
          <w:rFonts w:ascii="Times New Roman" w:hAnsi="Times New Roman" w:cs="Times New Roman"/>
          <w:sz w:val="28"/>
          <w:szCs w:val="28"/>
        </w:rPr>
        <w:t xml:space="preserve"> показал, что по показателю</w:t>
      </w:r>
      <w:r w:rsidR="005A612E">
        <w:rPr>
          <w:rFonts w:ascii="Times New Roman" w:hAnsi="Times New Roman" w:cs="Times New Roman"/>
          <w:sz w:val="28"/>
          <w:szCs w:val="28"/>
        </w:rPr>
        <w:t xml:space="preserve"> «Оборот оптовой торговли, в том числе оборот оптовой торговли организаций оптовой торговли» прослеживается устойчивая тенденция  к росту и по Липецкой области, и по Центральному Федеральному округу, и по Российской Федерации.</w:t>
      </w:r>
    </w:p>
    <w:p w:rsidR="005A612E" w:rsidRDefault="00374F62" w:rsidP="00F2721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A612E">
        <w:rPr>
          <w:rFonts w:ascii="Times New Roman" w:hAnsi="Times New Roman" w:cs="Times New Roman"/>
          <w:sz w:val="28"/>
          <w:szCs w:val="28"/>
        </w:rPr>
        <w:t xml:space="preserve"> по Липецкой области, и по Центральному Федеральному округу</w:t>
      </w:r>
      <w:r>
        <w:rPr>
          <w:rFonts w:ascii="Times New Roman" w:hAnsi="Times New Roman" w:cs="Times New Roman"/>
          <w:sz w:val="28"/>
          <w:szCs w:val="28"/>
        </w:rPr>
        <w:t>, и по России в целом по показателям: «Оборот розничной торговли», «Оборот розничной торговли на душу населения» и «Оборот общественного питания», переломным является 1998 год.</w:t>
      </w:r>
      <w:r w:rsidR="00C31F1F">
        <w:rPr>
          <w:rFonts w:ascii="Times New Roman" w:hAnsi="Times New Roman" w:cs="Times New Roman"/>
          <w:sz w:val="28"/>
          <w:szCs w:val="28"/>
        </w:rPr>
        <w:t xml:space="preserve"> До этого года показатели увеличиваются, а после значительно сокращаются.</w:t>
      </w:r>
    </w:p>
    <w:p w:rsidR="00374F62" w:rsidRDefault="00AE32D5" w:rsidP="00F2721D">
      <w:pPr>
        <w:pStyle w:val="a3"/>
        <w:tabs>
          <w:tab w:val="left" w:pos="6160"/>
        </w:tabs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показателям: «Оборот розничной торговли продовольственными и непродовольственными товарами» и «Оборот розничной торговли торгующих организаций», по всем трем наблюдаемым группам</w:t>
      </w:r>
      <w:r w:rsidR="00F857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прослеживается устойчивая тенденция к убыли.</w:t>
      </w:r>
      <w:r w:rsidR="00F857B3">
        <w:rPr>
          <w:rFonts w:ascii="Times New Roman" w:hAnsi="Times New Roman" w:cs="Times New Roman"/>
          <w:sz w:val="28"/>
          <w:szCs w:val="28"/>
        </w:rPr>
        <w:t xml:space="preserve"> С 1995 года по 2004 год по Липецкой области, по Центральному Федеральному округу и по Российской Федерации эти 2 показателя убывают примерно одинаково, в 92 раза. </w:t>
      </w:r>
    </w:p>
    <w:p w:rsidR="00836243" w:rsidRDefault="00836243" w:rsidP="00836243">
      <w:pPr>
        <w:pStyle w:val="a3"/>
        <w:tabs>
          <w:tab w:val="left" w:pos="6160"/>
        </w:tabs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Список использованной литературы</w:t>
      </w:r>
      <w:r w:rsidR="00AF6D0B">
        <w:rPr>
          <w:rFonts w:ascii="Times New Roman" w:hAnsi="Times New Roman" w:cs="Times New Roman"/>
          <w:sz w:val="28"/>
          <w:szCs w:val="28"/>
        </w:rPr>
        <w:fldChar w:fldCharType="begin"/>
      </w:r>
      <w:r w:rsidR="00AF6D0B">
        <w:instrText xml:space="preserve"> XE "</w:instrText>
      </w:r>
      <w:r w:rsidR="00AF6D0B" w:rsidRPr="00DD4982">
        <w:rPr>
          <w:rFonts w:ascii="Times New Roman" w:hAnsi="Times New Roman" w:cs="Times New Roman"/>
          <w:sz w:val="28"/>
          <w:szCs w:val="28"/>
        </w:rPr>
        <w:instrText>Список использованной литературы</w:instrText>
      </w:r>
      <w:r w:rsidR="00AF6D0B">
        <w:instrText xml:space="preserve">" </w:instrText>
      </w:r>
      <w:r w:rsidR="00AF6D0B">
        <w:rPr>
          <w:rFonts w:ascii="Times New Roman" w:hAnsi="Times New Roman" w:cs="Times New Roman"/>
          <w:sz w:val="28"/>
          <w:szCs w:val="28"/>
        </w:rPr>
        <w:fldChar w:fldCharType="end"/>
      </w:r>
    </w:p>
    <w:p w:rsidR="00890008" w:rsidRDefault="00890008" w:rsidP="004C2AB8">
      <w:pPr>
        <w:pStyle w:val="a3"/>
        <w:numPr>
          <w:ilvl w:val="0"/>
          <w:numId w:val="9"/>
        </w:numPr>
        <w:tabs>
          <w:tab w:val="left" w:pos="61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Регионы России. Основные характеристики субъектов Российской Федерации. 2005</w:t>
      </w:r>
      <w:r w:rsidR="00E41809">
        <w:rPr>
          <w:rFonts w:ascii="Times New Roman" w:hAnsi="Times New Roman" w:cs="Times New Roman"/>
          <w:sz w:val="28"/>
          <w:szCs w:val="28"/>
        </w:rPr>
        <w:t>. – 306 с.</w:t>
      </w:r>
    </w:p>
    <w:p w:rsidR="00890008" w:rsidRDefault="00890008" w:rsidP="004C2AB8">
      <w:pPr>
        <w:pStyle w:val="a3"/>
        <w:numPr>
          <w:ilvl w:val="0"/>
          <w:numId w:val="9"/>
        </w:numPr>
        <w:tabs>
          <w:tab w:val="left" w:pos="61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Регионы России. Социально-экономические показатели. 2005</w:t>
      </w:r>
      <w:r w:rsidR="00E41809">
        <w:rPr>
          <w:rFonts w:ascii="Times New Roman" w:hAnsi="Times New Roman" w:cs="Times New Roman"/>
          <w:sz w:val="28"/>
          <w:szCs w:val="28"/>
        </w:rPr>
        <w:t>. – 693 с.</w:t>
      </w:r>
    </w:p>
    <w:p w:rsidR="00890008" w:rsidRPr="00C232F9" w:rsidRDefault="00890008">
      <w:bookmarkStart w:id="1" w:name="_GoBack"/>
      <w:bookmarkEnd w:id="1"/>
    </w:p>
    <w:sectPr w:rsidR="00890008" w:rsidRPr="00C232F9" w:rsidSect="00AF6D0B">
      <w:type w:val="continuous"/>
      <w:pgSz w:w="11907" w:h="16727" w:code="9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586" w:rsidRDefault="00E80586">
      <w:r>
        <w:separator/>
      </w:r>
    </w:p>
  </w:endnote>
  <w:endnote w:type="continuationSeparator" w:id="0">
    <w:p w:rsidR="00E80586" w:rsidRDefault="00E80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586" w:rsidRDefault="00E80586">
      <w:r>
        <w:separator/>
      </w:r>
    </w:p>
  </w:footnote>
  <w:footnote w:type="continuationSeparator" w:id="0">
    <w:p w:rsidR="00E80586" w:rsidRDefault="00E80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DB" w:rsidRDefault="00C26FDB" w:rsidP="000A6C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6FDB" w:rsidRDefault="00C26F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DB" w:rsidRDefault="00C26FDB" w:rsidP="000A6C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0C37">
      <w:rPr>
        <w:rStyle w:val="a5"/>
        <w:noProof/>
      </w:rPr>
      <w:t>2</w:t>
    </w:r>
    <w:r>
      <w:rPr>
        <w:rStyle w:val="a5"/>
      </w:rPr>
      <w:fldChar w:fldCharType="end"/>
    </w:r>
  </w:p>
  <w:p w:rsidR="00C26FDB" w:rsidRDefault="00C26F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4BB2"/>
    <w:multiLevelType w:val="hybridMultilevel"/>
    <w:tmpl w:val="76621D46"/>
    <w:lvl w:ilvl="0" w:tplc="45A0867A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2F34253"/>
    <w:multiLevelType w:val="hybridMultilevel"/>
    <w:tmpl w:val="4CEC6B86"/>
    <w:lvl w:ilvl="0" w:tplc="B34E5BC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270D9"/>
    <w:multiLevelType w:val="multilevel"/>
    <w:tmpl w:val="EC62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B86C93"/>
    <w:multiLevelType w:val="hybridMultilevel"/>
    <w:tmpl w:val="12F2539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40F2A76"/>
    <w:multiLevelType w:val="multilevel"/>
    <w:tmpl w:val="4CEC6B8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9A4180"/>
    <w:multiLevelType w:val="multilevel"/>
    <w:tmpl w:val="8620F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F58C0"/>
    <w:multiLevelType w:val="hybridMultilevel"/>
    <w:tmpl w:val="EF366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9C598F"/>
    <w:multiLevelType w:val="multilevel"/>
    <w:tmpl w:val="2E68C3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AD289E"/>
    <w:multiLevelType w:val="multilevel"/>
    <w:tmpl w:val="A4E4705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460775C"/>
    <w:multiLevelType w:val="multilevel"/>
    <w:tmpl w:val="A978F4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90DBF"/>
    <w:multiLevelType w:val="hybridMultilevel"/>
    <w:tmpl w:val="2E68C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5E58EB"/>
    <w:multiLevelType w:val="hybridMultilevel"/>
    <w:tmpl w:val="097A0064"/>
    <w:lvl w:ilvl="0" w:tplc="8BD882C2">
      <w:start w:val="1"/>
      <w:numFmt w:val="decimal"/>
      <w:lvlText w:val="%1)"/>
      <w:lvlJc w:val="left"/>
      <w:pPr>
        <w:tabs>
          <w:tab w:val="num" w:pos="360"/>
        </w:tabs>
        <w:ind w:left="675" w:hanging="3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5617BF"/>
    <w:multiLevelType w:val="hybridMultilevel"/>
    <w:tmpl w:val="58924FCC"/>
    <w:lvl w:ilvl="0" w:tplc="B34E5BC6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DF17CF"/>
    <w:multiLevelType w:val="hybridMultilevel"/>
    <w:tmpl w:val="31ACF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376866"/>
    <w:multiLevelType w:val="multilevel"/>
    <w:tmpl w:val="58924FC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04D6B1C"/>
    <w:multiLevelType w:val="multilevel"/>
    <w:tmpl w:val="76621D4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0D65FB7"/>
    <w:multiLevelType w:val="multilevel"/>
    <w:tmpl w:val="540A86C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EA62EC"/>
    <w:multiLevelType w:val="hybridMultilevel"/>
    <w:tmpl w:val="A978F426"/>
    <w:lvl w:ilvl="0" w:tplc="411C3B0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A41539"/>
    <w:multiLevelType w:val="multilevel"/>
    <w:tmpl w:val="359270F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593A4C46"/>
    <w:multiLevelType w:val="multilevel"/>
    <w:tmpl w:val="24D2F77C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A25C32"/>
    <w:multiLevelType w:val="hybridMultilevel"/>
    <w:tmpl w:val="540A86CE"/>
    <w:lvl w:ilvl="0" w:tplc="45A0867A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6B13F1"/>
    <w:multiLevelType w:val="multilevel"/>
    <w:tmpl w:val="CAE679AE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893837"/>
    <w:multiLevelType w:val="hybridMultilevel"/>
    <w:tmpl w:val="CAE679AE"/>
    <w:lvl w:ilvl="0" w:tplc="958A3C0E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9E1ABC"/>
    <w:multiLevelType w:val="multilevel"/>
    <w:tmpl w:val="CAE679AE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032D06"/>
    <w:multiLevelType w:val="multilevel"/>
    <w:tmpl w:val="540A86C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9879A9"/>
    <w:multiLevelType w:val="hybridMultilevel"/>
    <w:tmpl w:val="24D2F77C"/>
    <w:lvl w:ilvl="0" w:tplc="45A0867A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31E1B04"/>
    <w:multiLevelType w:val="hybridMultilevel"/>
    <w:tmpl w:val="359270FC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83A11E5"/>
    <w:multiLevelType w:val="hybridMultilevel"/>
    <w:tmpl w:val="8620F4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FB1585"/>
    <w:multiLevelType w:val="hybridMultilevel"/>
    <w:tmpl w:val="A4E4705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28"/>
  </w:num>
  <w:num w:numId="3">
    <w:abstractNumId w:val="26"/>
  </w:num>
  <w:num w:numId="4">
    <w:abstractNumId w:val="18"/>
  </w:num>
  <w:num w:numId="5">
    <w:abstractNumId w:val="3"/>
  </w:num>
  <w:num w:numId="6">
    <w:abstractNumId w:val="13"/>
  </w:num>
  <w:num w:numId="7">
    <w:abstractNumId w:val="8"/>
  </w:num>
  <w:num w:numId="8">
    <w:abstractNumId w:val="27"/>
  </w:num>
  <w:num w:numId="9">
    <w:abstractNumId w:val="10"/>
  </w:num>
  <w:num w:numId="10">
    <w:abstractNumId w:val="5"/>
  </w:num>
  <w:num w:numId="11">
    <w:abstractNumId w:val="1"/>
  </w:num>
  <w:num w:numId="12">
    <w:abstractNumId w:val="4"/>
  </w:num>
  <w:num w:numId="13">
    <w:abstractNumId w:val="12"/>
  </w:num>
  <w:num w:numId="14">
    <w:abstractNumId w:val="14"/>
  </w:num>
  <w:num w:numId="15">
    <w:abstractNumId w:val="20"/>
  </w:num>
  <w:num w:numId="16">
    <w:abstractNumId w:val="16"/>
  </w:num>
  <w:num w:numId="17">
    <w:abstractNumId w:val="24"/>
  </w:num>
  <w:num w:numId="18">
    <w:abstractNumId w:val="0"/>
  </w:num>
  <w:num w:numId="19">
    <w:abstractNumId w:val="15"/>
  </w:num>
  <w:num w:numId="20">
    <w:abstractNumId w:val="25"/>
  </w:num>
  <w:num w:numId="21">
    <w:abstractNumId w:val="19"/>
  </w:num>
  <w:num w:numId="22">
    <w:abstractNumId w:val="17"/>
  </w:num>
  <w:num w:numId="23">
    <w:abstractNumId w:val="9"/>
  </w:num>
  <w:num w:numId="24">
    <w:abstractNumId w:val="22"/>
  </w:num>
  <w:num w:numId="25">
    <w:abstractNumId w:val="23"/>
  </w:num>
  <w:num w:numId="26">
    <w:abstractNumId w:val="21"/>
  </w:num>
  <w:num w:numId="27">
    <w:abstractNumId w:val="11"/>
  </w:num>
  <w:num w:numId="28">
    <w:abstractNumId w:val="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012"/>
    <w:rsid w:val="00095928"/>
    <w:rsid w:val="000A6CFD"/>
    <w:rsid w:val="000D7397"/>
    <w:rsid w:val="001302C3"/>
    <w:rsid w:val="00140012"/>
    <w:rsid w:val="00234814"/>
    <w:rsid w:val="00260242"/>
    <w:rsid w:val="002724CB"/>
    <w:rsid w:val="00283DAD"/>
    <w:rsid w:val="002F621F"/>
    <w:rsid w:val="00310C37"/>
    <w:rsid w:val="00320AF5"/>
    <w:rsid w:val="00327CF0"/>
    <w:rsid w:val="00374F62"/>
    <w:rsid w:val="003D598E"/>
    <w:rsid w:val="003F0D6A"/>
    <w:rsid w:val="004572D8"/>
    <w:rsid w:val="0046361B"/>
    <w:rsid w:val="004807F1"/>
    <w:rsid w:val="004C2AB8"/>
    <w:rsid w:val="004C5653"/>
    <w:rsid w:val="004E7935"/>
    <w:rsid w:val="004F5CDA"/>
    <w:rsid w:val="00521404"/>
    <w:rsid w:val="005A612E"/>
    <w:rsid w:val="005C7A3D"/>
    <w:rsid w:val="005E5470"/>
    <w:rsid w:val="006114ED"/>
    <w:rsid w:val="00724C4F"/>
    <w:rsid w:val="00736413"/>
    <w:rsid w:val="007C1A5D"/>
    <w:rsid w:val="00836243"/>
    <w:rsid w:val="0085764D"/>
    <w:rsid w:val="008802E4"/>
    <w:rsid w:val="00890008"/>
    <w:rsid w:val="00890931"/>
    <w:rsid w:val="008B0EFE"/>
    <w:rsid w:val="00931193"/>
    <w:rsid w:val="009F23D0"/>
    <w:rsid w:val="00A70A7A"/>
    <w:rsid w:val="00AD4446"/>
    <w:rsid w:val="00AE32D5"/>
    <w:rsid w:val="00AF6446"/>
    <w:rsid w:val="00AF6D0B"/>
    <w:rsid w:val="00B05F6F"/>
    <w:rsid w:val="00B06997"/>
    <w:rsid w:val="00B93034"/>
    <w:rsid w:val="00BE1FBA"/>
    <w:rsid w:val="00BE53AB"/>
    <w:rsid w:val="00C232F9"/>
    <w:rsid w:val="00C26FDB"/>
    <w:rsid w:val="00C31F1F"/>
    <w:rsid w:val="00C6247F"/>
    <w:rsid w:val="00C702A2"/>
    <w:rsid w:val="00CA230A"/>
    <w:rsid w:val="00CD444B"/>
    <w:rsid w:val="00CF300F"/>
    <w:rsid w:val="00CF3487"/>
    <w:rsid w:val="00D26E89"/>
    <w:rsid w:val="00DA3C27"/>
    <w:rsid w:val="00DA5AA4"/>
    <w:rsid w:val="00DD30D3"/>
    <w:rsid w:val="00DD332D"/>
    <w:rsid w:val="00DF092D"/>
    <w:rsid w:val="00E15108"/>
    <w:rsid w:val="00E41809"/>
    <w:rsid w:val="00E642A8"/>
    <w:rsid w:val="00E80586"/>
    <w:rsid w:val="00EB0AC9"/>
    <w:rsid w:val="00EF767F"/>
    <w:rsid w:val="00F2721D"/>
    <w:rsid w:val="00F70FED"/>
    <w:rsid w:val="00F857B3"/>
    <w:rsid w:val="00FC0891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BAEC5-AE34-40DB-B144-3F47BE66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2">
    <w:name w:val="heading 2"/>
    <w:basedOn w:val="a"/>
    <w:qFormat/>
    <w:rsid w:val="005E547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26E89"/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rsid w:val="00C26F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FDB"/>
  </w:style>
  <w:style w:type="character" w:styleId="a6">
    <w:name w:val="Hyperlink"/>
    <w:basedOn w:val="a0"/>
    <w:rsid w:val="004F5CDA"/>
    <w:rPr>
      <w:color w:val="0000FF"/>
      <w:u w:val="single"/>
    </w:rPr>
  </w:style>
  <w:style w:type="paragraph" w:styleId="a7">
    <w:name w:val="Normal (Web)"/>
    <w:basedOn w:val="a"/>
    <w:rsid w:val="004F5CDA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rsid w:val="00283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ditsection">
    <w:name w:val="editsection"/>
    <w:basedOn w:val="a0"/>
    <w:rsid w:val="005E5470"/>
  </w:style>
  <w:style w:type="character" w:customStyle="1" w:styleId="mw-headline">
    <w:name w:val="mw-headline"/>
    <w:basedOn w:val="a0"/>
    <w:rsid w:val="005E5470"/>
  </w:style>
  <w:style w:type="paragraph" w:styleId="a9">
    <w:name w:val="Balloon Text"/>
    <w:basedOn w:val="a"/>
    <w:semiHidden/>
    <w:rsid w:val="005A612E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095928"/>
    <w:rPr>
      <w:sz w:val="20"/>
      <w:szCs w:val="20"/>
    </w:rPr>
  </w:style>
  <w:style w:type="character" w:styleId="ab">
    <w:name w:val="footnote reference"/>
    <w:basedOn w:val="a0"/>
    <w:semiHidden/>
    <w:rsid w:val="00095928"/>
    <w:rPr>
      <w:vertAlign w:val="superscript"/>
    </w:rPr>
  </w:style>
  <w:style w:type="paragraph" w:styleId="1">
    <w:name w:val="index 1"/>
    <w:basedOn w:val="a"/>
    <w:next w:val="a"/>
    <w:autoRedefine/>
    <w:semiHidden/>
    <w:rsid w:val="00DA5AA4"/>
    <w:pPr>
      <w:tabs>
        <w:tab w:val="left" w:pos="420"/>
        <w:tab w:val="left" w:pos="1120"/>
        <w:tab w:val="right" w:leader="dot" w:pos="9628"/>
      </w:tabs>
      <w:spacing w:line="360" w:lineRule="auto"/>
      <w:jc w:val="both"/>
    </w:pPr>
  </w:style>
  <w:style w:type="paragraph" w:styleId="ac">
    <w:name w:val="index heading"/>
    <w:basedOn w:val="a"/>
    <w:next w:val="1"/>
    <w:semiHidden/>
    <w:rsid w:val="00AF6D0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3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7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2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0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ru.wikipedia.org/wiki/&#208;&#156;&#208;&#181;&#208;&#182;&#208;&#180;&#209;&#131;&#208;&#189;&#208;&#176;&#209;&#128;&#208;&#190;&#208;&#180;&#208;&#189;&#208;&#176;&#209;&#143;_&#209;&#130;&#208;&#190;&#209;&#128;&#208;&#179;&#208;&#190;&#208;&#178;&#208;" TargetMode="External"/><Relationship Id="rId18" Type="http://schemas.openxmlformats.org/officeDocument/2006/relationships/hyperlink" Target="http://ru.wikipedia.org/wiki/&#208;&#162;&#208;&#190;&#208;&#178;&#208;&#176;&#209;&#128;" TargetMode="External"/><Relationship Id="rId26" Type="http://schemas.openxmlformats.org/officeDocument/2006/relationships/hyperlink" Target="http://ru.wikipedia.org/wiki/&#208;&#157;&#208;&#176;&#209;&#128;&#208;&#190;&#208;&#180;&#208;&#189;&#208;&#190;&#208;&#181;_&#209;&#133;&#208;&#190;&#208;&#183;&#209;&#143;&#208;&#185;&#209;&#129;&#209;&#130;&#208;&#178;&#208;&#190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&#208;&#159;&#209;&#128;&#208;&#190;&#208;&#180;&#208;&#176;&#208;&#178;&#208;&#181;&#209;&#134;" TargetMode="External"/><Relationship Id="rId7" Type="http://schemas.openxmlformats.org/officeDocument/2006/relationships/header" Target="header1.xml"/><Relationship Id="rId12" Type="http://schemas.openxmlformats.org/officeDocument/2006/relationships/hyperlink" Target="http://ru.wikipedia.org/wiki/&#208;&#160;&#208;&#190;&#208;&#183;&#208;&#189;&#208;&#184;&#209;&#135;&#208;&#189;&#208;&#176;&#209;&#143;_&#209;&#130;&#208;&#190;&#209;&#128;&#208;&#179;&#208;&#190;&#208;&#178;&#208;" TargetMode="External"/><Relationship Id="rId17" Type="http://schemas.openxmlformats.org/officeDocument/2006/relationships/hyperlink" Target="http://ru.wikipedia.org/wiki/&#208;&#158;&#208;&#191;&#209;&#130;&#208;&#190;&#208;&#178;&#208;&#176;&#209;&#143;_&#209;&#130;&#208;&#190;&#209;&#128;&#208;&#179;&#208;&#190;&#208;&#178;&#208;" TargetMode="External"/><Relationship Id="rId25" Type="http://schemas.openxmlformats.org/officeDocument/2006/relationships/hyperlink" Target="http://ru.wikipedia.org/wiki/&#208;&#162;&#208;&#190;&#209;&#128;&#208;&#179;&#208;&#190;&#208;&#178;&#209;&#139;&#208;&#185;_&#208;&#176;&#208;&#178;&#209;&#130;&#208;&#190;&#208;&#188;&#208;&#176;&#209;&#130;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/index.php?title=%D0%9F%D1%80%D0%BE%D0%B4%D0%B0%D0%B6%D0%B0&amp;action=edit&amp;redlink=1" TargetMode="External"/><Relationship Id="rId20" Type="http://schemas.openxmlformats.org/officeDocument/2006/relationships/hyperlink" Target="http://ru.wikipedia.org/wiki/&#208;&#151;&#208;&#176;&#208;&#186;&#208;&#190;&#208;&#189;_&#208;&#190;_&#208;&#183;&#208;&#176;&#209;&#137;&#208;&#184;&#209;&#130;&#208;&#181;_&#208;&#191;&#209;&#128;&#208;&#176;&#208;&#178;_&#208;&#191;&#208;&#190;&#209;&#130;&#209;&#128;&#208;&#181;&#208;&#177;&#208;&#184;&#209;&#130;&#208;&#181;&#208;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&#208;&#158;&#208;&#191;&#209;&#130;&#208;&#190;&#208;&#178;&#208;&#176;&#209;&#143;_&#209;&#130;&#208;&#190;&#209;&#128;&#208;&#179;&#208;&#190;&#208;&#178;&#208;" TargetMode="External"/><Relationship Id="rId24" Type="http://schemas.openxmlformats.org/officeDocument/2006/relationships/hyperlink" Target="http://ru.wikipedia.org/wiki/&#208;&#154;&#208;&#176;&#209;&#129;&#209;&#129;&#208;&#190;&#208;&#178;&#209;&#139;&#208;&#185;_&#209;&#135;&#208;&#181;&#208;&#186;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&#208;&#173;&#208;&#186;&#209;&#129;&#208;&#191;&#208;&#190;&#209;&#128;&#209;&#130;" TargetMode="External"/><Relationship Id="rId23" Type="http://schemas.openxmlformats.org/officeDocument/2006/relationships/hyperlink" Target="http://ru.wikipedia.org/wiki/&#208;&#154;&#208;&#176;&#209;&#129;&#209;&#129;&#208;&#190;&#208;&#178;&#209;&#139;&#208;&#185;_&#208;&#176;&#208;&#191;&#208;&#191;&#208;&#176;&#209;&#128;&#208;&#176;&#209;&#130;" TargetMode="External"/><Relationship Id="rId28" Type="http://schemas.openxmlformats.org/officeDocument/2006/relationships/hyperlink" Target="http://ru.wikipedia.org/wiki/&#208;&#159;&#208;&#190;&#208;" TargetMode="External"/><Relationship Id="rId10" Type="http://schemas.openxmlformats.org/officeDocument/2006/relationships/hyperlink" Target="http://ru.wikipedia.org/wiki/&#208;&#148;&#208;&#181;&#208;&#189;&#209;&#140;&#208;&#179;&#208;&#184;" TargetMode="External"/><Relationship Id="rId19" Type="http://schemas.openxmlformats.org/officeDocument/2006/relationships/hyperlink" Target="http://ru.wikipedia.org/wiki/&#208;&#159;&#208;&#181;&#209;&#128;&#208;&#181;&#208;&#191;&#209;&#128;&#208;&#190;&#208;&#180;&#208;&#176;&#208;&#182;&#208;&#176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&#208;&#162;&#208;&#190;&#208;&#178;&#208;&#176;&#209;&#128;" TargetMode="External"/><Relationship Id="rId14" Type="http://schemas.openxmlformats.org/officeDocument/2006/relationships/hyperlink" Target="http://ru.wikipedia.org/wiki/&#208;&#152;&#208;&#188;&#208;&#191;&#208;&#190;&#209;&#128;&#209;&#130;" TargetMode="External"/><Relationship Id="rId22" Type="http://schemas.openxmlformats.org/officeDocument/2006/relationships/hyperlink" Target="http://ru.wikipedia.org/wiki/&#208;&#159;&#208;&#190;&#208;&#186;&#209;&#131;&#208;&#191;&#208;&#176;&#209;&#130;&#208;&#181;&#208;" TargetMode="External"/><Relationship Id="rId27" Type="http://schemas.openxmlformats.org/officeDocument/2006/relationships/hyperlink" Target="http://ru.wikipedia.org/wiki/&#208;&#159;&#208;&#184;&#209;&#137;&#208;&#176;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Tycoon</Company>
  <LinksUpToDate>false</LinksUpToDate>
  <CharactersWithSpaces>11003</CharactersWithSpaces>
  <SharedDoc>false</SharedDoc>
  <HLinks>
    <vt:vector size="120" baseType="variant">
      <vt:variant>
        <vt:i4>16252943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http://ru.wikipedia.org/wiki/ÐÐ¾Ð</vt:lpwstr>
      </vt:variant>
      <vt:variant>
        <vt:lpwstr/>
      </vt:variant>
      <vt:variant>
        <vt:i4>589952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http://ru.wikipedia.org/wiki/ÐÐ¸ÑÐ°</vt:lpwstr>
      </vt:variant>
      <vt:variant>
        <vt:lpwstr/>
      </vt:variant>
      <vt:variant>
        <vt:i4>14876879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http://ru.wikipedia.org/wiki/ÐÐ°ÑÐ¾Ð´Ð½Ð¾Ðµ_ÑÐ¾Ð·ÑÐ¹ÑÑÐ²Ð¾</vt:lpwstr>
      </vt:variant>
      <vt:variant>
        <vt:lpwstr/>
      </vt:variant>
      <vt:variant>
        <vt:i4>15139023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http://ru.wikipedia.org/wiki/Ð¢Ð¾ÑÐ³Ð¾Ð²ÑÐ¹_Ð°Ð²ÑÐ¾Ð¼Ð°Ñ</vt:lpwstr>
      </vt:variant>
      <vt:variant>
        <vt:lpwstr/>
      </vt:variant>
      <vt:variant>
        <vt:i4>14549195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http://ru.wikipedia.org/wiki/ÐÐ°ÑÑÐ¾Ð²ÑÐ¹_ÑÐµÐº</vt:lpwstr>
      </vt:variant>
      <vt:variant>
        <vt:lpwstr/>
      </vt:variant>
      <vt:variant>
        <vt:i4>14942410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http://ru.wikipedia.org/wiki/ÐÐ°ÑÑÐ¾Ð²ÑÐ¹_Ð°Ð¿Ð¿Ð°ÑÐ°Ñ</vt:lpwstr>
      </vt:variant>
      <vt:variant>
        <vt:lpwstr/>
      </vt:variant>
      <vt:variant>
        <vt:i4>16252942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http://ru.wikipedia.org/wiki/ÐÐ¾ÐºÑÐ¿Ð°ÑÐµÐ</vt:lpwstr>
      </vt:variant>
      <vt:variant>
        <vt:lpwstr/>
      </vt:variant>
      <vt:variant>
        <vt:i4>524428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http://ru.wikipedia.org/wiki/ÐÑÐ¾Ð´Ð°Ð²ÐµÑ</vt:lpwstr>
      </vt:variant>
      <vt:variant>
        <vt:lpwstr/>
      </vt:variant>
      <vt:variant>
        <vt:i4>7995592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http://ru.wikipedia.org/wiki/ÐÐ°ÐºÐ¾Ð½_Ð¾_Ð·Ð°ÑÐ¸ÑÐµ_Ð¿ÑÐ°Ð²_Ð¿Ð¾ÑÑÐµÐ±Ð¸ÑÐµÐ</vt:lpwstr>
      </vt:variant>
      <vt:variant>
        <vt:lpwstr/>
      </vt:variant>
      <vt:variant>
        <vt:i4>16252930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http://ru.wikipedia.org/wiki/ÐÐµÑÐµÐ¿ÑÐ¾Ð´Ð°Ð¶Ð°</vt:lpwstr>
      </vt:variant>
      <vt:variant>
        <vt:lpwstr/>
      </vt:variant>
      <vt:variant>
        <vt:i4>16318512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http://ru.wikipedia.org/wiki/Ð¢Ð¾Ð²Ð°Ñ</vt:lpwstr>
      </vt:variant>
      <vt:variant>
        <vt:lpwstr/>
      </vt:variant>
      <vt:variant>
        <vt:i4>10748094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http://ru.wikipedia.org/wiki/ÐÐ¿ÑÐ¾Ð²Ð°Ñ_ÑÐ¾ÑÐ³Ð¾Ð²Ð</vt:lpwstr>
      </vt:variant>
      <vt:variant>
        <vt:lpwstr/>
      </vt:variant>
      <vt:variant>
        <vt:i4>7274559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http://ru.wikipedia.org/w/index.php?title=%D0%9F%D1%80%D0%BE%D0%B4%D0%B0%D0%B6%D0%B0&amp;action=edit&amp;redlink=1</vt:lpwstr>
      </vt:variant>
      <vt:variant>
        <vt:lpwstr/>
      </vt:variant>
      <vt:variant>
        <vt:i4>16318521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http://ru.wikipedia.org/wiki/Ð­ÐºÑÐ¿Ð¾ÑÑ</vt:lpwstr>
      </vt:variant>
      <vt:variant>
        <vt:lpwstr/>
      </vt:variant>
      <vt:variant>
        <vt:i4>524427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http://ru.wikipedia.org/wiki/ÐÐ¼Ð¿Ð¾ÑÑ</vt:lpwstr>
      </vt:variant>
      <vt:variant>
        <vt:lpwstr/>
      </vt:variant>
      <vt:variant>
        <vt:i4>10813571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http://ru.wikipedia.org/wiki/ÐÐµÐ¶Ð´ÑÐ½Ð°ÑÐ¾Ð´Ð½Ð°Ñ_ÑÐ¾ÑÐ³Ð¾Ð²Ð</vt:lpwstr>
      </vt:variant>
      <vt:variant>
        <vt:lpwstr/>
      </vt:variant>
      <vt:variant>
        <vt:i4>10748039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http://ru.wikipedia.org/wiki/Ð Ð¾Ð·Ð½Ð¸ÑÐ½Ð°Ñ_ÑÐ¾ÑÐ³Ð¾Ð²Ð</vt:lpwstr>
      </vt:variant>
      <vt:variant>
        <vt:lpwstr/>
      </vt:variant>
      <vt:variant>
        <vt:i4>10748094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http://ru.wikipedia.org/wiki/ÐÐ¿ÑÐ¾Ð²Ð°Ñ_ÑÐ¾ÑÐ³Ð¾Ð²Ð</vt:lpwstr>
      </vt:variant>
      <vt:variant>
        <vt:lpwstr/>
      </vt:variant>
      <vt:variant>
        <vt:i4>589965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http://ru.wikipedia.org/wiki/ÐÐµÐ½ÑÐ³Ð¸</vt:lpwstr>
      </vt:variant>
      <vt:variant>
        <vt:lpwstr/>
      </vt:variant>
      <vt:variant>
        <vt:i4>16318512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http://ru.wikipedia.org/wiki/Ð¢Ð¾Ð²Ð°Ñ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admin</cp:lastModifiedBy>
  <cp:revision>2</cp:revision>
  <cp:lastPrinted>2008-05-20T18:07:00Z</cp:lastPrinted>
  <dcterms:created xsi:type="dcterms:W3CDTF">2014-03-30T21:50:00Z</dcterms:created>
  <dcterms:modified xsi:type="dcterms:W3CDTF">2014-03-30T21:50:00Z</dcterms:modified>
</cp:coreProperties>
</file>