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AC" w:rsidRPr="00545EE4" w:rsidRDefault="001D79AC" w:rsidP="00545EE4">
      <w:pPr>
        <w:spacing w:line="360" w:lineRule="auto"/>
        <w:ind w:left="75" w:firstLine="709"/>
        <w:jc w:val="center"/>
        <w:rPr>
          <w:sz w:val="28"/>
          <w:szCs w:val="28"/>
        </w:rPr>
      </w:pPr>
      <w:r w:rsidRPr="00545EE4">
        <w:rPr>
          <w:sz w:val="28"/>
          <w:szCs w:val="28"/>
        </w:rPr>
        <w:t>Учреждение образования</w:t>
      </w:r>
    </w:p>
    <w:p w:rsidR="001D79AC" w:rsidRPr="00545EE4" w:rsidRDefault="001D79AC" w:rsidP="00545EE4">
      <w:pPr>
        <w:spacing w:line="360" w:lineRule="auto"/>
        <w:ind w:left="75" w:firstLine="709"/>
        <w:jc w:val="center"/>
        <w:rPr>
          <w:i/>
          <w:sz w:val="28"/>
          <w:szCs w:val="28"/>
        </w:rPr>
      </w:pPr>
      <w:r w:rsidRPr="00545EE4">
        <w:rPr>
          <w:sz w:val="28"/>
          <w:szCs w:val="28"/>
        </w:rPr>
        <w:t>«Частный институт управления и предпринимательства»</w:t>
      </w:r>
      <w:r w:rsidRPr="00545EE4">
        <w:rPr>
          <w:sz w:val="28"/>
          <w:szCs w:val="28"/>
        </w:rPr>
        <w:br/>
      </w:r>
      <w:r w:rsidR="00D44B80" w:rsidRPr="00545EE4">
        <w:rPr>
          <w:b/>
          <w:i/>
          <w:sz w:val="28"/>
          <w:szCs w:val="28"/>
        </w:rPr>
        <w:t>Бобруйский филиал</w:t>
      </w:r>
    </w:p>
    <w:p w:rsidR="001D79AC" w:rsidRPr="00545EE4" w:rsidRDefault="001D79AC" w:rsidP="00545EE4">
      <w:pPr>
        <w:spacing w:line="360" w:lineRule="auto"/>
        <w:ind w:left="75" w:firstLine="709"/>
        <w:jc w:val="center"/>
        <w:rPr>
          <w:sz w:val="28"/>
          <w:szCs w:val="28"/>
        </w:rPr>
      </w:pPr>
    </w:p>
    <w:p w:rsidR="001D79AC" w:rsidRPr="00545EE4" w:rsidRDefault="001D79AC" w:rsidP="00545EE4">
      <w:pPr>
        <w:pStyle w:val="21"/>
        <w:spacing w:line="360" w:lineRule="auto"/>
        <w:ind w:firstLine="709"/>
        <w:jc w:val="right"/>
        <w:rPr>
          <w:b w:val="0"/>
          <w:szCs w:val="28"/>
        </w:rPr>
      </w:pPr>
      <w:r w:rsidRPr="00545EE4">
        <w:rPr>
          <w:b w:val="0"/>
          <w:szCs w:val="28"/>
        </w:rPr>
        <w:t>Кафедра ___________________</w:t>
      </w:r>
    </w:p>
    <w:p w:rsidR="001D79AC" w:rsidRPr="00545EE4" w:rsidRDefault="001D79AC" w:rsidP="00545EE4">
      <w:pPr>
        <w:pStyle w:val="21"/>
        <w:spacing w:line="360" w:lineRule="auto"/>
        <w:ind w:firstLine="709"/>
        <w:jc w:val="center"/>
        <w:rPr>
          <w:szCs w:val="28"/>
        </w:rPr>
      </w:pPr>
    </w:p>
    <w:p w:rsidR="001D79AC" w:rsidRPr="00545EE4" w:rsidRDefault="001D79AC" w:rsidP="00545EE4">
      <w:pPr>
        <w:pStyle w:val="21"/>
        <w:spacing w:line="360" w:lineRule="auto"/>
        <w:ind w:firstLine="709"/>
        <w:jc w:val="center"/>
        <w:rPr>
          <w:szCs w:val="28"/>
        </w:rPr>
      </w:pPr>
    </w:p>
    <w:p w:rsidR="001D79AC" w:rsidRPr="00545EE4" w:rsidRDefault="001D79AC" w:rsidP="00545EE4">
      <w:pPr>
        <w:pStyle w:val="21"/>
        <w:spacing w:line="360" w:lineRule="auto"/>
        <w:ind w:firstLine="709"/>
        <w:jc w:val="center"/>
        <w:rPr>
          <w:szCs w:val="28"/>
        </w:rPr>
      </w:pPr>
    </w:p>
    <w:p w:rsidR="00043049" w:rsidRDefault="00043049" w:rsidP="00545EE4">
      <w:pPr>
        <w:pStyle w:val="21"/>
        <w:spacing w:line="360" w:lineRule="auto"/>
        <w:ind w:firstLine="709"/>
        <w:jc w:val="center"/>
        <w:rPr>
          <w:spacing w:val="40"/>
          <w:szCs w:val="28"/>
        </w:rPr>
      </w:pPr>
    </w:p>
    <w:p w:rsidR="00043049" w:rsidRDefault="00043049" w:rsidP="00545EE4">
      <w:pPr>
        <w:pStyle w:val="21"/>
        <w:spacing w:line="360" w:lineRule="auto"/>
        <w:ind w:firstLine="709"/>
        <w:jc w:val="center"/>
        <w:rPr>
          <w:spacing w:val="40"/>
          <w:szCs w:val="28"/>
        </w:rPr>
      </w:pPr>
    </w:p>
    <w:p w:rsidR="00043049" w:rsidRDefault="00043049" w:rsidP="00545EE4">
      <w:pPr>
        <w:pStyle w:val="21"/>
        <w:spacing w:line="360" w:lineRule="auto"/>
        <w:ind w:firstLine="709"/>
        <w:jc w:val="center"/>
        <w:rPr>
          <w:spacing w:val="40"/>
          <w:szCs w:val="28"/>
        </w:rPr>
      </w:pPr>
    </w:p>
    <w:p w:rsidR="00043049" w:rsidRDefault="00043049" w:rsidP="00545EE4">
      <w:pPr>
        <w:pStyle w:val="21"/>
        <w:spacing w:line="360" w:lineRule="auto"/>
        <w:ind w:firstLine="709"/>
        <w:jc w:val="center"/>
        <w:rPr>
          <w:spacing w:val="40"/>
          <w:szCs w:val="28"/>
        </w:rPr>
      </w:pPr>
    </w:p>
    <w:p w:rsidR="00043049" w:rsidRDefault="00043049" w:rsidP="00545EE4">
      <w:pPr>
        <w:pStyle w:val="21"/>
        <w:spacing w:line="360" w:lineRule="auto"/>
        <w:ind w:firstLine="709"/>
        <w:jc w:val="center"/>
        <w:rPr>
          <w:spacing w:val="40"/>
          <w:szCs w:val="28"/>
        </w:rPr>
      </w:pPr>
    </w:p>
    <w:p w:rsidR="001D79AC" w:rsidRPr="00545EE4" w:rsidRDefault="001D79AC" w:rsidP="00545EE4">
      <w:pPr>
        <w:pStyle w:val="21"/>
        <w:spacing w:line="360" w:lineRule="auto"/>
        <w:ind w:firstLine="709"/>
        <w:jc w:val="center"/>
        <w:rPr>
          <w:spacing w:val="40"/>
          <w:szCs w:val="28"/>
        </w:rPr>
      </w:pPr>
      <w:r w:rsidRPr="00545EE4">
        <w:rPr>
          <w:spacing w:val="40"/>
          <w:szCs w:val="28"/>
        </w:rPr>
        <w:t xml:space="preserve">КУРСОВАЯ РАБОТА </w:t>
      </w:r>
    </w:p>
    <w:p w:rsidR="001D79AC" w:rsidRPr="00545EE4" w:rsidRDefault="001D79AC" w:rsidP="00545EE4">
      <w:pPr>
        <w:pStyle w:val="21"/>
        <w:spacing w:line="360" w:lineRule="auto"/>
        <w:ind w:firstLine="709"/>
        <w:jc w:val="center"/>
        <w:rPr>
          <w:szCs w:val="28"/>
        </w:rPr>
      </w:pPr>
    </w:p>
    <w:p w:rsidR="001D79AC" w:rsidRPr="00545EE4" w:rsidRDefault="001D79AC" w:rsidP="00545EE4">
      <w:pPr>
        <w:pStyle w:val="21"/>
        <w:spacing w:line="360" w:lineRule="auto"/>
        <w:ind w:firstLine="709"/>
        <w:jc w:val="center"/>
        <w:rPr>
          <w:b w:val="0"/>
          <w:szCs w:val="28"/>
        </w:rPr>
      </w:pPr>
      <w:r w:rsidRPr="00545EE4">
        <w:rPr>
          <w:b w:val="0"/>
          <w:szCs w:val="28"/>
        </w:rPr>
        <w:t xml:space="preserve">На тему </w:t>
      </w:r>
      <w:r w:rsidR="003218CB" w:rsidRPr="00545EE4">
        <w:rPr>
          <w:b w:val="0"/>
          <w:szCs w:val="28"/>
        </w:rPr>
        <w:t>: Пути повышения эффективности производства.</w:t>
      </w:r>
    </w:p>
    <w:p w:rsidR="001D79AC" w:rsidRPr="00545EE4" w:rsidRDefault="001D79AC" w:rsidP="00545EE4">
      <w:pPr>
        <w:spacing w:line="360" w:lineRule="auto"/>
        <w:ind w:firstLine="709"/>
        <w:jc w:val="both"/>
        <w:rPr>
          <w:sz w:val="28"/>
          <w:szCs w:val="28"/>
        </w:rPr>
      </w:pPr>
    </w:p>
    <w:p w:rsidR="001D79AC" w:rsidRPr="00545EE4" w:rsidRDefault="001D79AC" w:rsidP="00545EE4">
      <w:pPr>
        <w:spacing w:line="360" w:lineRule="auto"/>
        <w:ind w:firstLine="709"/>
        <w:jc w:val="both"/>
        <w:rPr>
          <w:sz w:val="28"/>
          <w:szCs w:val="28"/>
        </w:rPr>
      </w:pPr>
    </w:p>
    <w:p w:rsidR="00043049" w:rsidRDefault="00043049" w:rsidP="00545EE4">
      <w:pPr>
        <w:pStyle w:val="a3"/>
        <w:spacing w:before="0" w:after="0" w:line="360" w:lineRule="auto"/>
        <w:ind w:firstLine="709"/>
        <w:rPr>
          <w:szCs w:val="28"/>
        </w:rPr>
      </w:pPr>
    </w:p>
    <w:p w:rsidR="00043049" w:rsidRDefault="00043049" w:rsidP="00545EE4">
      <w:pPr>
        <w:pStyle w:val="a3"/>
        <w:spacing w:before="0" w:after="0" w:line="360" w:lineRule="auto"/>
        <w:ind w:firstLine="709"/>
        <w:rPr>
          <w:szCs w:val="28"/>
        </w:rPr>
      </w:pPr>
    </w:p>
    <w:p w:rsidR="00043049" w:rsidRDefault="00043049" w:rsidP="00545EE4">
      <w:pPr>
        <w:pStyle w:val="a3"/>
        <w:spacing w:before="0" w:after="0" w:line="360" w:lineRule="auto"/>
        <w:ind w:firstLine="709"/>
        <w:rPr>
          <w:szCs w:val="28"/>
        </w:rPr>
      </w:pPr>
    </w:p>
    <w:p w:rsidR="00043049" w:rsidRDefault="00043049" w:rsidP="00545EE4">
      <w:pPr>
        <w:pStyle w:val="a3"/>
        <w:spacing w:before="0" w:after="0" w:line="360" w:lineRule="auto"/>
        <w:ind w:firstLine="709"/>
        <w:rPr>
          <w:szCs w:val="28"/>
        </w:rPr>
      </w:pPr>
    </w:p>
    <w:p w:rsidR="00043049" w:rsidRDefault="00043049" w:rsidP="00545EE4">
      <w:pPr>
        <w:pStyle w:val="a3"/>
        <w:spacing w:before="0" w:after="0" w:line="360" w:lineRule="auto"/>
        <w:ind w:firstLine="709"/>
        <w:rPr>
          <w:szCs w:val="28"/>
        </w:rPr>
      </w:pPr>
    </w:p>
    <w:p w:rsidR="00043049" w:rsidRDefault="00043049" w:rsidP="00545EE4">
      <w:pPr>
        <w:pStyle w:val="a3"/>
        <w:spacing w:before="0" w:after="0" w:line="360" w:lineRule="auto"/>
        <w:ind w:firstLine="709"/>
        <w:rPr>
          <w:szCs w:val="28"/>
        </w:rPr>
      </w:pPr>
    </w:p>
    <w:p w:rsidR="00043049" w:rsidRDefault="00043049" w:rsidP="00545EE4">
      <w:pPr>
        <w:pStyle w:val="a3"/>
        <w:spacing w:before="0" w:after="0" w:line="360" w:lineRule="auto"/>
        <w:ind w:firstLine="709"/>
        <w:rPr>
          <w:szCs w:val="28"/>
        </w:rPr>
      </w:pPr>
    </w:p>
    <w:p w:rsidR="00043049" w:rsidRDefault="00043049" w:rsidP="00545EE4">
      <w:pPr>
        <w:pStyle w:val="a3"/>
        <w:spacing w:before="0" w:after="0" w:line="360" w:lineRule="auto"/>
        <w:ind w:firstLine="709"/>
        <w:rPr>
          <w:szCs w:val="28"/>
        </w:rPr>
      </w:pPr>
    </w:p>
    <w:p w:rsidR="00043049" w:rsidRDefault="00043049" w:rsidP="00545EE4">
      <w:pPr>
        <w:pStyle w:val="a3"/>
        <w:spacing w:before="0" w:after="0" w:line="360" w:lineRule="auto"/>
        <w:ind w:firstLine="709"/>
        <w:rPr>
          <w:szCs w:val="28"/>
        </w:rPr>
      </w:pPr>
    </w:p>
    <w:p w:rsidR="00043049" w:rsidRDefault="00043049" w:rsidP="00545EE4">
      <w:pPr>
        <w:pStyle w:val="a3"/>
        <w:spacing w:before="0" w:after="0" w:line="360" w:lineRule="auto"/>
        <w:ind w:firstLine="709"/>
        <w:rPr>
          <w:szCs w:val="28"/>
        </w:rPr>
      </w:pPr>
    </w:p>
    <w:p w:rsidR="00043049" w:rsidRDefault="00043049" w:rsidP="00545EE4">
      <w:pPr>
        <w:pStyle w:val="a3"/>
        <w:spacing w:before="0" w:after="0" w:line="360" w:lineRule="auto"/>
        <w:ind w:firstLine="709"/>
        <w:rPr>
          <w:szCs w:val="28"/>
        </w:rPr>
      </w:pPr>
    </w:p>
    <w:p w:rsidR="001D79AC" w:rsidRPr="00545EE4" w:rsidRDefault="00D44B80" w:rsidP="00545EE4">
      <w:pPr>
        <w:pStyle w:val="a3"/>
        <w:spacing w:before="0" w:after="0" w:line="360" w:lineRule="auto"/>
        <w:ind w:firstLine="709"/>
        <w:rPr>
          <w:szCs w:val="28"/>
        </w:rPr>
      </w:pPr>
      <w:r w:rsidRPr="00545EE4">
        <w:rPr>
          <w:szCs w:val="28"/>
        </w:rPr>
        <w:t>Бобруйск</w:t>
      </w:r>
      <w:r w:rsidR="001D79AC" w:rsidRPr="00545EE4">
        <w:rPr>
          <w:szCs w:val="28"/>
        </w:rPr>
        <w:t xml:space="preserve"> 2008</w:t>
      </w:r>
    </w:p>
    <w:p w:rsidR="001D79AC" w:rsidRPr="00545EE4" w:rsidRDefault="001D79AC" w:rsidP="00545EE4">
      <w:pPr>
        <w:pStyle w:val="a3"/>
        <w:spacing w:before="0" w:after="0" w:line="360" w:lineRule="auto"/>
        <w:ind w:firstLine="709"/>
        <w:rPr>
          <w:szCs w:val="28"/>
        </w:rPr>
      </w:pPr>
      <w:r w:rsidRPr="00545EE4">
        <w:rPr>
          <w:szCs w:val="28"/>
        </w:rPr>
        <w:br w:type="page"/>
      </w:r>
      <w:r w:rsidRPr="00545EE4">
        <w:rPr>
          <w:szCs w:val="28"/>
        </w:rPr>
        <w:lastRenderedPageBreak/>
        <w:t>СОДЕРЖАНИЕ</w:t>
      </w:r>
    </w:p>
    <w:p w:rsidR="003E5B88" w:rsidRPr="00545EE4" w:rsidRDefault="003E5B88" w:rsidP="00545EE4">
      <w:pPr>
        <w:pStyle w:val="a3"/>
        <w:spacing w:before="0" w:after="0" w:line="360" w:lineRule="auto"/>
        <w:ind w:firstLine="709"/>
        <w:rPr>
          <w:szCs w:val="28"/>
        </w:rPr>
      </w:pPr>
    </w:p>
    <w:p w:rsidR="001D79AC" w:rsidRPr="00545EE4" w:rsidRDefault="001D79AC" w:rsidP="00DD29F2">
      <w:pPr>
        <w:spacing w:line="360" w:lineRule="auto"/>
        <w:rPr>
          <w:sz w:val="28"/>
          <w:szCs w:val="28"/>
        </w:rPr>
      </w:pPr>
      <w:r w:rsidRPr="00545EE4">
        <w:rPr>
          <w:b/>
          <w:sz w:val="28"/>
          <w:szCs w:val="28"/>
        </w:rPr>
        <w:t>ВВЕД</w:t>
      </w:r>
      <w:r w:rsidR="00DD29F2">
        <w:rPr>
          <w:b/>
          <w:sz w:val="28"/>
          <w:szCs w:val="28"/>
        </w:rPr>
        <w:t>ЕНИЕ</w:t>
      </w:r>
    </w:p>
    <w:p w:rsidR="001D79AC" w:rsidRPr="00545EE4" w:rsidRDefault="001D79AC" w:rsidP="00DD29F2">
      <w:pPr>
        <w:spacing w:line="360" w:lineRule="auto"/>
        <w:rPr>
          <w:sz w:val="28"/>
          <w:szCs w:val="28"/>
        </w:rPr>
      </w:pPr>
      <w:r w:rsidRPr="00545EE4">
        <w:rPr>
          <w:b/>
          <w:sz w:val="28"/>
          <w:szCs w:val="28"/>
        </w:rPr>
        <w:t xml:space="preserve">1. </w:t>
      </w:r>
      <w:r w:rsidR="00E72D9A" w:rsidRPr="00545EE4">
        <w:rPr>
          <w:b/>
          <w:sz w:val="28"/>
          <w:szCs w:val="28"/>
        </w:rPr>
        <w:t>СУЩНОСТЬ ЭКОНОМИЧЕСКОЙ ЭФФЕКТИВНОСТИ ПРОИЗВОДСТВ</w:t>
      </w:r>
      <w:r w:rsidR="00545EE4">
        <w:rPr>
          <w:b/>
          <w:sz w:val="28"/>
          <w:szCs w:val="28"/>
        </w:rPr>
        <w:t>А</w:t>
      </w:r>
    </w:p>
    <w:p w:rsidR="001D79AC" w:rsidRPr="00545EE4" w:rsidRDefault="001D79AC" w:rsidP="00DD29F2">
      <w:pPr>
        <w:numPr>
          <w:ilvl w:val="1"/>
          <w:numId w:val="1"/>
        </w:numPr>
        <w:tabs>
          <w:tab w:val="clear" w:pos="1440"/>
          <w:tab w:val="num" w:pos="0"/>
        </w:tabs>
        <w:spacing w:line="360" w:lineRule="auto"/>
        <w:ind w:left="0" w:firstLine="0"/>
        <w:rPr>
          <w:sz w:val="28"/>
          <w:szCs w:val="28"/>
        </w:rPr>
      </w:pPr>
      <w:r w:rsidRPr="00545EE4">
        <w:rPr>
          <w:sz w:val="28"/>
          <w:szCs w:val="28"/>
        </w:rPr>
        <w:t>Значение и сущность экономической эффективности производства, её виды</w:t>
      </w:r>
    </w:p>
    <w:p w:rsidR="00774725" w:rsidRPr="00545EE4" w:rsidRDefault="001D79AC" w:rsidP="00DD29F2">
      <w:pPr>
        <w:numPr>
          <w:ilvl w:val="1"/>
          <w:numId w:val="1"/>
        </w:numPr>
        <w:tabs>
          <w:tab w:val="clear" w:pos="1440"/>
          <w:tab w:val="num" w:pos="0"/>
        </w:tabs>
        <w:spacing w:line="360" w:lineRule="auto"/>
        <w:ind w:left="0" w:firstLine="0"/>
        <w:rPr>
          <w:sz w:val="28"/>
          <w:szCs w:val="28"/>
        </w:rPr>
      </w:pPr>
      <w:r w:rsidRPr="00545EE4">
        <w:rPr>
          <w:sz w:val="28"/>
          <w:szCs w:val="28"/>
        </w:rPr>
        <w:t xml:space="preserve">Классификация затрат и результатов при оценке экономической </w:t>
      </w:r>
    </w:p>
    <w:p w:rsidR="001D79AC" w:rsidRPr="00545EE4" w:rsidRDefault="00B80912" w:rsidP="00DD29F2">
      <w:pPr>
        <w:spacing w:line="360" w:lineRule="auto"/>
        <w:rPr>
          <w:sz w:val="28"/>
          <w:szCs w:val="28"/>
        </w:rPr>
      </w:pPr>
      <w:r w:rsidRPr="00545EE4">
        <w:rPr>
          <w:sz w:val="28"/>
          <w:szCs w:val="28"/>
        </w:rPr>
        <w:t>э</w:t>
      </w:r>
      <w:r w:rsidR="00774725" w:rsidRPr="00545EE4">
        <w:rPr>
          <w:sz w:val="28"/>
          <w:szCs w:val="28"/>
        </w:rPr>
        <w:t xml:space="preserve">ффективности </w:t>
      </w:r>
      <w:r w:rsidR="001D79AC" w:rsidRPr="00545EE4">
        <w:rPr>
          <w:sz w:val="28"/>
          <w:szCs w:val="28"/>
        </w:rPr>
        <w:t>производства</w:t>
      </w:r>
    </w:p>
    <w:p w:rsidR="008E07DB" w:rsidRPr="00545EE4" w:rsidRDefault="001D79AC" w:rsidP="00DD29F2">
      <w:pPr>
        <w:numPr>
          <w:ilvl w:val="1"/>
          <w:numId w:val="1"/>
        </w:numPr>
        <w:tabs>
          <w:tab w:val="clear" w:pos="1440"/>
          <w:tab w:val="num" w:pos="0"/>
        </w:tabs>
        <w:spacing w:line="360" w:lineRule="auto"/>
        <w:ind w:left="0" w:firstLine="0"/>
        <w:rPr>
          <w:sz w:val="28"/>
          <w:szCs w:val="28"/>
        </w:rPr>
      </w:pPr>
      <w:r w:rsidRPr="00545EE4">
        <w:rPr>
          <w:sz w:val="28"/>
          <w:szCs w:val="28"/>
        </w:rPr>
        <w:t>Система показателей оценки экономической</w:t>
      </w:r>
      <w:r w:rsidR="008E07DB" w:rsidRPr="00545EE4">
        <w:rPr>
          <w:sz w:val="28"/>
          <w:szCs w:val="28"/>
        </w:rPr>
        <w:t xml:space="preserve"> э</w:t>
      </w:r>
      <w:r w:rsidR="00B80912" w:rsidRPr="00545EE4">
        <w:rPr>
          <w:sz w:val="28"/>
          <w:szCs w:val="28"/>
        </w:rPr>
        <w:t>ффективности</w:t>
      </w:r>
    </w:p>
    <w:p w:rsidR="001D79AC" w:rsidRPr="00545EE4" w:rsidRDefault="00B80912" w:rsidP="00DD29F2">
      <w:pPr>
        <w:spacing w:line="360" w:lineRule="auto"/>
        <w:rPr>
          <w:sz w:val="28"/>
          <w:szCs w:val="28"/>
        </w:rPr>
      </w:pPr>
      <w:r w:rsidRPr="00545EE4">
        <w:rPr>
          <w:sz w:val="28"/>
          <w:szCs w:val="28"/>
        </w:rPr>
        <w:t xml:space="preserve"> </w:t>
      </w:r>
      <w:r w:rsidR="001D79AC" w:rsidRPr="00545EE4">
        <w:rPr>
          <w:sz w:val="28"/>
          <w:szCs w:val="28"/>
        </w:rPr>
        <w:t>производства</w:t>
      </w:r>
    </w:p>
    <w:p w:rsidR="00043049" w:rsidRDefault="00774725" w:rsidP="00DD29F2">
      <w:pPr>
        <w:spacing w:line="360" w:lineRule="auto"/>
        <w:rPr>
          <w:b/>
          <w:sz w:val="28"/>
          <w:szCs w:val="28"/>
        </w:rPr>
      </w:pPr>
      <w:r w:rsidRPr="00545EE4">
        <w:rPr>
          <w:b/>
          <w:sz w:val="28"/>
          <w:szCs w:val="28"/>
        </w:rPr>
        <w:t xml:space="preserve">2. </w:t>
      </w:r>
      <w:r w:rsidR="00E72D9A" w:rsidRPr="00545EE4">
        <w:rPr>
          <w:b/>
          <w:sz w:val="28"/>
          <w:szCs w:val="28"/>
        </w:rPr>
        <w:t>ОЦЕНКА ЭКОНОМИЧЕСКОЙ ЭФФЕКТИВНОСТИ ПРОИЗВОДСТВЕННОГО УПРАВЛЕНИЯ «НЕФТЕБУРСЕРВИС» РУП ПО «БЕЛОРУСНЕФТЬ»</w:t>
      </w:r>
    </w:p>
    <w:p w:rsidR="00D44B80" w:rsidRPr="00545EE4" w:rsidRDefault="00043049" w:rsidP="00DD29F2">
      <w:pPr>
        <w:spacing w:line="360" w:lineRule="auto"/>
        <w:rPr>
          <w:sz w:val="28"/>
          <w:szCs w:val="28"/>
        </w:rPr>
      </w:pPr>
      <w:r w:rsidRPr="00545EE4">
        <w:rPr>
          <w:sz w:val="28"/>
          <w:szCs w:val="28"/>
        </w:rPr>
        <w:t xml:space="preserve"> </w:t>
      </w:r>
      <w:r w:rsidR="00D44B80" w:rsidRPr="00545EE4">
        <w:rPr>
          <w:sz w:val="28"/>
          <w:szCs w:val="28"/>
        </w:rPr>
        <w:t xml:space="preserve">2.1. РУП ПО «Белоруснефть» как </w:t>
      </w:r>
      <w:r w:rsidR="005A18CE" w:rsidRPr="00545EE4">
        <w:rPr>
          <w:sz w:val="28"/>
          <w:szCs w:val="28"/>
        </w:rPr>
        <w:t>субъект</w:t>
      </w:r>
      <w:r w:rsidR="00D44B80" w:rsidRPr="00545EE4">
        <w:rPr>
          <w:sz w:val="28"/>
          <w:szCs w:val="28"/>
        </w:rPr>
        <w:t xml:space="preserve"> хозяйствования РБ</w:t>
      </w:r>
    </w:p>
    <w:p w:rsidR="00B80912" w:rsidRPr="00545EE4" w:rsidRDefault="00D44B80" w:rsidP="00DD29F2">
      <w:pPr>
        <w:spacing w:line="360" w:lineRule="auto"/>
        <w:rPr>
          <w:sz w:val="28"/>
          <w:szCs w:val="28"/>
        </w:rPr>
      </w:pPr>
      <w:r w:rsidRPr="00545EE4">
        <w:rPr>
          <w:sz w:val="28"/>
          <w:szCs w:val="28"/>
        </w:rPr>
        <w:t>2.2. Определение обобщающих и дифференцированных показателей</w:t>
      </w:r>
    </w:p>
    <w:p w:rsidR="00D44B80" w:rsidRPr="00545EE4" w:rsidRDefault="00D44B80" w:rsidP="00DD29F2">
      <w:pPr>
        <w:spacing w:line="360" w:lineRule="auto"/>
        <w:rPr>
          <w:sz w:val="28"/>
          <w:szCs w:val="28"/>
        </w:rPr>
      </w:pPr>
      <w:r w:rsidRPr="00545EE4">
        <w:rPr>
          <w:sz w:val="28"/>
          <w:szCs w:val="28"/>
        </w:rPr>
        <w:t xml:space="preserve"> эффективности производства Производственного Управления «Нефтебурсервис»</w:t>
      </w:r>
      <w:r w:rsidR="00DD29F2">
        <w:rPr>
          <w:sz w:val="28"/>
          <w:szCs w:val="28"/>
        </w:rPr>
        <w:t xml:space="preserve"> </w:t>
      </w:r>
      <w:r w:rsidRPr="00545EE4">
        <w:rPr>
          <w:sz w:val="28"/>
          <w:szCs w:val="28"/>
        </w:rPr>
        <w:t xml:space="preserve"> РУП ПО «Белоруснефть»</w:t>
      </w:r>
      <w:r w:rsidR="00E72D9A" w:rsidRPr="00545EE4">
        <w:rPr>
          <w:sz w:val="28"/>
          <w:szCs w:val="28"/>
        </w:rPr>
        <w:t>.</w:t>
      </w:r>
    </w:p>
    <w:p w:rsidR="00B80912" w:rsidRPr="00545EE4" w:rsidRDefault="00D44B80" w:rsidP="00DD29F2">
      <w:pPr>
        <w:spacing w:line="360" w:lineRule="auto"/>
        <w:rPr>
          <w:sz w:val="28"/>
          <w:szCs w:val="28"/>
        </w:rPr>
      </w:pPr>
      <w:r w:rsidRPr="00545EE4">
        <w:rPr>
          <w:sz w:val="28"/>
          <w:szCs w:val="28"/>
        </w:rPr>
        <w:t xml:space="preserve">2.3. Анализ сравнительной экономической эффективности производства </w:t>
      </w:r>
    </w:p>
    <w:p w:rsidR="00B80912" w:rsidRPr="00545EE4" w:rsidRDefault="00B80912" w:rsidP="00DD29F2">
      <w:pPr>
        <w:spacing w:line="360" w:lineRule="auto"/>
        <w:rPr>
          <w:sz w:val="28"/>
          <w:szCs w:val="28"/>
        </w:rPr>
      </w:pPr>
      <w:r w:rsidRPr="00545EE4">
        <w:rPr>
          <w:sz w:val="28"/>
          <w:szCs w:val="28"/>
        </w:rPr>
        <w:t>произ</w:t>
      </w:r>
      <w:r w:rsidR="00D44B80" w:rsidRPr="00545EE4">
        <w:rPr>
          <w:sz w:val="28"/>
          <w:szCs w:val="28"/>
        </w:rPr>
        <w:t xml:space="preserve">водственного Управления «Нефтебурсервис» РУП ПО «Белоруснефть» </w:t>
      </w:r>
    </w:p>
    <w:p w:rsidR="00D44B80" w:rsidRPr="00545EE4" w:rsidRDefault="00B80912" w:rsidP="00DD29F2">
      <w:pPr>
        <w:spacing w:line="360" w:lineRule="auto"/>
        <w:rPr>
          <w:sz w:val="28"/>
          <w:szCs w:val="28"/>
        </w:rPr>
      </w:pPr>
      <w:r w:rsidRPr="00545EE4">
        <w:rPr>
          <w:sz w:val="28"/>
          <w:szCs w:val="28"/>
        </w:rPr>
        <w:t xml:space="preserve">по сравнению с предыдущим </w:t>
      </w:r>
      <w:r w:rsidR="00D44B80" w:rsidRPr="00545EE4">
        <w:rPr>
          <w:sz w:val="28"/>
          <w:szCs w:val="28"/>
        </w:rPr>
        <w:t>периодом</w:t>
      </w:r>
    </w:p>
    <w:p w:rsidR="00D44B80" w:rsidRPr="00545EE4" w:rsidRDefault="00B80912" w:rsidP="00DD29F2">
      <w:pPr>
        <w:spacing w:line="360" w:lineRule="auto"/>
        <w:rPr>
          <w:b/>
          <w:sz w:val="28"/>
          <w:szCs w:val="28"/>
        </w:rPr>
      </w:pPr>
      <w:r w:rsidRPr="00545EE4">
        <w:rPr>
          <w:b/>
          <w:sz w:val="28"/>
          <w:szCs w:val="28"/>
        </w:rPr>
        <w:t>3.</w:t>
      </w:r>
      <w:r w:rsidR="00E72D9A" w:rsidRPr="00545EE4">
        <w:rPr>
          <w:b/>
          <w:sz w:val="28"/>
          <w:szCs w:val="28"/>
        </w:rPr>
        <w:t xml:space="preserve"> ПУТИ ПОВЫШЕНИЯ ЭФФЕКТИВНОСТИ ПРОИЗВОДСТВЕННО-ХОЗЯЙСТВЕННОЙ ДЕЯТЕЛЬНОСТИ ПРОИЗВОДСТВЕННОГО УПРАВЛЕНИЯ «НЕФТЕБУРСЕРВИС» РУП ПО «БЕЛОРУСНЕФ</w:t>
      </w:r>
      <w:r w:rsidR="00DD29F2">
        <w:rPr>
          <w:b/>
          <w:sz w:val="28"/>
          <w:szCs w:val="28"/>
        </w:rPr>
        <w:t>ТЬ»</w:t>
      </w:r>
    </w:p>
    <w:p w:rsidR="001D79AC" w:rsidRPr="00545EE4" w:rsidRDefault="001D79AC" w:rsidP="00DD29F2">
      <w:pPr>
        <w:spacing w:line="360" w:lineRule="auto"/>
        <w:rPr>
          <w:sz w:val="28"/>
          <w:szCs w:val="28"/>
        </w:rPr>
      </w:pPr>
      <w:r w:rsidRPr="00545EE4">
        <w:rPr>
          <w:b/>
          <w:sz w:val="28"/>
          <w:szCs w:val="28"/>
        </w:rPr>
        <w:t>ЗАКЛЮЧЕНИЕ</w:t>
      </w:r>
      <w:r w:rsidR="00DD29F2">
        <w:rPr>
          <w:sz w:val="28"/>
          <w:szCs w:val="28"/>
        </w:rPr>
        <w:t xml:space="preserve"> </w:t>
      </w:r>
    </w:p>
    <w:p w:rsidR="001D79AC" w:rsidRPr="00545EE4" w:rsidRDefault="001D79AC" w:rsidP="00DD29F2">
      <w:pPr>
        <w:spacing w:line="360" w:lineRule="auto"/>
        <w:rPr>
          <w:sz w:val="28"/>
          <w:szCs w:val="28"/>
        </w:rPr>
      </w:pPr>
      <w:r w:rsidRPr="00545EE4">
        <w:rPr>
          <w:b/>
          <w:sz w:val="28"/>
          <w:szCs w:val="28"/>
        </w:rPr>
        <w:t>СПИСОК ИСПОЛЬЗУЕМОЙ ЛИТЕРАТУРЫ</w:t>
      </w:r>
      <w:r w:rsidRPr="00545EE4">
        <w:rPr>
          <w:sz w:val="28"/>
          <w:szCs w:val="28"/>
        </w:rPr>
        <w:t xml:space="preserve"> </w:t>
      </w:r>
    </w:p>
    <w:p w:rsidR="00043049" w:rsidRDefault="00043049" w:rsidP="00545EE4">
      <w:pPr>
        <w:pStyle w:val="a3"/>
        <w:spacing w:before="0" w:after="0" w:line="360" w:lineRule="auto"/>
        <w:ind w:firstLine="709"/>
        <w:rPr>
          <w:szCs w:val="28"/>
        </w:rPr>
      </w:pPr>
    </w:p>
    <w:p w:rsidR="001D79AC" w:rsidRPr="00545EE4" w:rsidRDefault="00671C5F" w:rsidP="00545EE4">
      <w:pPr>
        <w:pStyle w:val="a3"/>
        <w:spacing w:before="0" w:after="0" w:line="360" w:lineRule="auto"/>
        <w:ind w:firstLine="709"/>
        <w:rPr>
          <w:b/>
          <w:szCs w:val="28"/>
        </w:rPr>
      </w:pPr>
      <w:r w:rsidRPr="00545EE4">
        <w:rPr>
          <w:szCs w:val="28"/>
        </w:rPr>
        <w:br w:type="page"/>
      </w:r>
      <w:r w:rsidRPr="00545EE4">
        <w:rPr>
          <w:b/>
          <w:szCs w:val="28"/>
        </w:rPr>
        <w:t>ВВЕДЕНИЕ</w:t>
      </w:r>
    </w:p>
    <w:p w:rsidR="00742B9F" w:rsidRPr="00545EE4" w:rsidRDefault="00742B9F" w:rsidP="00545EE4">
      <w:pPr>
        <w:pStyle w:val="a3"/>
        <w:spacing w:before="0" w:after="0" w:line="360" w:lineRule="auto"/>
        <w:ind w:firstLine="709"/>
        <w:rPr>
          <w:b/>
          <w:szCs w:val="28"/>
        </w:rPr>
      </w:pPr>
    </w:p>
    <w:p w:rsidR="00742B9F" w:rsidRPr="00545EE4" w:rsidRDefault="00742B9F" w:rsidP="00545EE4">
      <w:pPr>
        <w:pStyle w:val="a4"/>
        <w:spacing w:after="0" w:line="360" w:lineRule="auto"/>
        <w:ind w:firstLine="709"/>
        <w:jc w:val="both"/>
        <w:rPr>
          <w:sz w:val="28"/>
          <w:szCs w:val="28"/>
        </w:rPr>
      </w:pPr>
      <w:r w:rsidRPr="00545EE4">
        <w:rPr>
          <w:sz w:val="28"/>
          <w:szCs w:val="28"/>
        </w:rPr>
        <w:t xml:space="preserve">Экономика по своей сущности является стимулом производительности труда, всемерного повышения эффективности производства. Однако и в этих условиях важным является определение основных направлений повышения эффективности производства, факторов, определяющих рост эффективности производства, методов его определения.   </w:t>
      </w:r>
    </w:p>
    <w:p w:rsidR="00742B9F" w:rsidRPr="00545EE4" w:rsidRDefault="00742B9F" w:rsidP="00545EE4">
      <w:pPr>
        <w:pStyle w:val="a6"/>
        <w:spacing w:after="0" w:line="360" w:lineRule="auto"/>
        <w:ind w:left="0" w:firstLine="709"/>
        <w:jc w:val="both"/>
        <w:rPr>
          <w:sz w:val="28"/>
          <w:szCs w:val="28"/>
        </w:rPr>
      </w:pPr>
      <w:r w:rsidRPr="00545EE4">
        <w:rPr>
          <w:sz w:val="28"/>
          <w:szCs w:val="28"/>
        </w:rPr>
        <w:t xml:space="preserve">Для предприятий любой формы собственности очень важно учитывать финансовые результаты, отражающие динамику расходов и доходов в течение определенного времени. Однако, сама финансовая информация, выраженная  в денежной форме, без должного анализа производственной стратегии, эффективности использования производственных ресурсов и развития рынков сбыта не дают полной оценки текущего состояния и перспектив развития предприятия. </w:t>
      </w:r>
    </w:p>
    <w:p w:rsidR="008E07DB" w:rsidRPr="00545EE4" w:rsidRDefault="008E07DB" w:rsidP="00545EE4">
      <w:pPr>
        <w:widowControl w:val="0"/>
        <w:spacing w:line="360" w:lineRule="auto"/>
        <w:ind w:firstLine="709"/>
        <w:jc w:val="both"/>
        <w:rPr>
          <w:sz w:val="28"/>
          <w:szCs w:val="28"/>
        </w:rPr>
      </w:pPr>
      <w:r w:rsidRPr="00545EE4">
        <w:rPr>
          <w:sz w:val="28"/>
          <w:szCs w:val="28"/>
        </w:rPr>
        <w:t>Снижение издержек производства, рациональное использование материальных ресурсов, достижение более высоких экономических показателей и, прежде всего повышение производительности труда и эффективности производства, и на этой базе снижение себестоимости – наиболее важные и актуальные задачи работников управления производством. Для их решения большое значение имеет совершенствование управления в целях повышения его эффективности, овладение методами эффективного управления производством, а также расчеты и сравнение показателей эффективности производства предприятия.</w:t>
      </w:r>
    </w:p>
    <w:p w:rsidR="008E07DB" w:rsidRPr="00545EE4" w:rsidRDefault="008E07DB" w:rsidP="00545EE4">
      <w:pPr>
        <w:widowControl w:val="0"/>
        <w:spacing w:line="360" w:lineRule="auto"/>
        <w:ind w:firstLine="709"/>
        <w:jc w:val="both"/>
        <w:rPr>
          <w:sz w:val="28"/>
          <w:szCs w:val="28"/>
        </w:rPr>
      </w:pPr>
      <w:r w:rsidRPr="00545EE4">
        <w:rPr>
          <w:sz w:val="28"/>
          <w:szCs w:val="28"/>
        </w:rPr>
        <w:t>Необходимым условием разрешения поставленных задач является научный поиск, анализ, обобщение практики и обоснование такой системы управления предприятием, которая могла бы обеспечить повышение эффективности производства и насыщение рынка высококачественными товарами, доступными для массового потребителя.</w:t>
      </w:r>
    </w:p>
    <w:p w:rsidR="00913811" w:rsidRPr="00545EE4" w:rsidRDefault="008E07DB" w:rsidP="00545EE4">
      <w:pPr>
        <w:pStyle w:val="a6"/>
        <w:spacing w:after="0" w:line="360" w:lineRule="auto"/>
        <w:ind w:left="0" w:firstLine="709"/>
        <w:jc w:val="both"/>
        <w:rPr>
          <w:sz w:val="28"/>
          <w:szCs w:val="28"/>
        </w:rPr>
      </w:pPr>
      <w:r w:rsidRPr="00545EE4">
        <w:rPr>
          <w:sz w:val="28"/>
          <w:szCs w:val="28"/>
        </w:rPr>
        <w:t>Целью настоящей работы является исследование методов расчетов показателей эффективности производства предприятия. Здесь, даются характеристики показателей эффективности производства, которые необходимо применять при оценке эффективности производства предприятия. На основании расчетов данных показателей управление предприятием должно корректировать процессы производства, совершенствовать управление производством предприятия в целях повышения эффективности прои</w:t>
      </w:r>
      <w:r w:rsidR="00913811" w:rsidRPr="00545EE4">
        <w:rPr>
          <w:sz w:val="28"/>
          <w:szCs w:val="28"/>
        </w:rPr>
        <w:t>зводства.</w:t>
      </w:r>
      <w:r w:rsidR="00906FDE" w:rsidRPr="00545EE4">
        <w:rPr>
          <w:sz w:val="28"/>
          <w:szCs w:val="28"/>
        </w:rPr>
        <w:t xml:space="preserve"> </w:t>
      </w:r>
    </w:p>
    <w:p w:rsidR="00913811" w:rsidRPr="00545EE4" w:rsidRDefault="00906FDE" w:rsidP="00545EE4">
      <w:pPr>
        <w:pStyle w:val="a6"/>
        <w:spacing w:after="0" w:line="360" w:lineRule="auto"/>
        <w:ind w:left="0" w:firstLine="709"/>
        <w:jc w:val="both"/>
        <w:rPr>
          <w:sz w:val="28"/>
          <w:szCs w:val="28"/>
        </w:rPr>
      </w:pPr>
      <w:r w:rsidRPr="00545EE4">
        <w:rPr>
          <w:sz w:val="28"/>
          <w:szCs w:val="28"/>
        </w:rPr>
        <w:t xml:space="preserve"> Объектом исследования </w:t>
      </w:r>
      <w:r w:rsidR="006027A2" w:rsidRPr="00545EE4">
        <w:rPr>
          <w:sz w:val="28"/>
          <w:szCs w:val="28"/>
        </w:rPr>
        <w:t>является Производственное Управление «Нефтебурсервис» РУП ПО «Белоруснефть».</w:t>
      </w:r>
    </w:p>
    <w:p w:rsidR="00913811" w:rsidRPr="00545EE4" w:rsidRDefault="00906FDE" w:rsidP="00545EE4">
      <w:pPr>
        <w:pStyle w:val="a6"/>
        <w:spacing w:after="0" w:line="360" w:lineRule="auto"/>
        <w:ind w:left="0" w:firstLine="709"/>
        <w:jc w:val="both"/>
        <w:rPr>
          <w:sz w:val="28"/>
          <w:szCs w:val="28"/>
        </w:rPr>
      </w:pPr>
      <w:r w:rsidRPr="00545EE4">
        <w:rPr>
          <w:sz w:val="28"/>
          <w:szCs w:val="28"/>
        </w:rPr>
        <w:t xml:space="preserve">Настоящая работа состоит из </w:t>
      </w:r>
      <w:r w:rsidR="006027A2" w:rsidRPr="00545EE4">
        <w:rPr>
          <w:sz w:val="28"/>
          <w:szCs w:val="28"/>
        </w:rPr>
        <w:t xml:space="preserve">трех </w:t>
      </w:r>
      <w:r w:rsidRPr="00545EE4">
        <w:rPr>
          <w:sz w:val="28"/>
          <w:szCs w:val="28"/>
        </w:rPr>
        <w:t>разделов.</w:t>
      </w:r>
      <w:r w:rsidR="00913811" w:rsidRPr="00545EE4">
        <w:rPr>
          <w:sz w:val="28"/>
          <w:szCs w:val="28"/>
        </w:rPr>
        <w:t xml:space="preserve"> </w:t>
      </w:r>
      <w:r w:rsidRPr="00545EE4">
        <w:rPr>
          <w:sz w:val="28"/>
          <w:szCs w:val="28"/>
        </w:rPr>
        <w:t>В первом разделе рассматривается</w:t>
      </w:r>
      <w:r w:rsidR="006027A2" w:rsidRPr="00545EE4">
        <w:rPr>
          <w:sz w:val="28"/>
          <w:szCs w:val="28"/>
        </w:rPr>
        <w:t xml:space="preserve"> значение и сущность экономической эффективности производства, классификация затрат и результатов при оценке экономической эффективности, а также приведена система показателей оценки.</w:t>
      </w:r>
    </w:p>
    <w:p w:rsidR="00913811" w:rsidRPr="00545EE4" w:rsidRDefault="00906FDE" w:rsidP="00545EE4">
      <w:pPr>
        <w:pStyle w:val="a6"/>
        <w:spacing w:after="0" w:line="360" w:lineRule="auto"/>
        <w:ind w:left="0" w:firstLine="709"/>
        <w:jc w:val="both"/>
        <w:rPr>
          <w:sz w:val="28"/>
          <w:szCs w:val="28"/>
        </w:rPr>
      </w:pPr>
      <w:r w:rsidRPr="00545EE4">
        <w:rPr>
          <w:sz w:val="28"/>
          <w:szCs w:val="28"/>
        </w:rPr>
        <w:t>Во втором разделе</w:t>
      </w:r>
      <w:r w:rsidR="00BC0CDE" w:rsidRPr="00545EE4">
        <w:rPr>
          <w:sz w:val="28"/>
          <w:szCs w:val="28"/>
        </w:rPr>
        <w:t xml:space="preserve"> рассмотрены </w:t>
      </w:r>
      <w:r w:rsidR="00ED4DAF" w:rsidRPr="00545EE4">
        <w:rPr>
          <w:sz w:val="28"/>
          <w:szCs w:val="28"/>
        </w:rPr>
        <w:t>дифференцированные и обобщающие показатели общей экономической эффективности, методы оценки показателей сравнительной эффективности.</w:t>
      </w:r>
      <w:r w:rsidR="00913811" w:rsidRPr="00545EE4">
        <w:rPr>
          <w:sz w:val="28"/>
          <w:szCs w:val="28"/>
        </w:rPr>
        <w:t xml:space="preserve"> </w:t>
      </w:r>
    </w:p>
    <w:p w:rsidR="00BC0CDE" w:rsidRPr="00545EE4" w:rsidRDefault="00BC0CDE" w:rsidP="00545EE4">
      <w:pPr>
        <w:pStyle w:val="a6"/>
        <w:spacing w:after="0" w:line="360" w:lineRule="auto"/>
        <w:ind w:left="0" w:firstLine="709"/>
        <w:jc w:val="both"/>
        <w:rPr>
          <w:sz w:val="28"/>
          <w:szCs w:val="28"/>
        </w:rPr>
      </w:pPr>
      <w:r w:rsidRPr="00545EE4">
        <w:rPr>
          <w:sz w:val="28"/>
          <w:szCs w:val="28"/>
        </w:rPr>
        <w:t>В третьем разделе</w:t>
      </w:r>
      <w:r w:rsidR="00ED4DAF" w:rsidRPr="00545EE4">
        <w:rPr>
          <w:sz w:val="28"/>
          <w:szCs w:val="28"/>
        </w:rPr>
        <w:t xml:space="preserve"> </w:t>
      </w:r>
      <w:r w:rsidR="00913811" w:rsidRPr="00545EE4">
        <w:rPr>
          <w:sz w:val="28"/>
          <w:szCs w:val="28"/>
        </w:rPr>
        <w:t xml:space="preserve">рассмотрены факторы, которые позволяют </w:t>
      </w:r>
      <w:r w:rsidR="00ED4DAF" w:rsidRPr="00545EE4">
        <w:rPr>
          <w:sz w:val="28"/>
          <w:szCs w:val="28"/>
        </w:rPr>
        <w:t>выявить резервы дальнейшего повышения эффективности производства и наметить конкретные пути его совершенствования.</w:t>
      </w:r>
    </w:p>
    <w:p w:rsidR="002022E6" w:rsidRPr="00545EE4" w:rsidRDefault="003E5B88" w:rsidP="00545EE4">
      <w:pPr>
        <w:spacing w:line="360" w:lineRule="auto"/>
        <w:ind w:firstLine="709"/>
        <w:jc w:val="center"/>
        <w:rPr>
          <w:b/>
          <w:sz w:val="28"/>
          <w:szCs w:val="28"/>
        </w:rPr>
      </w:pPr>
      <w:r w:rsidRPr="00545EE4">
        <w:rPr>
          <w:b/>
          <w:sz w:val="28"/>
          <w:szCs w:val="28"/>
        </w:rPr>
        <w:br w:type="page"/>
      </w:r>
      <w:r w:rsidR="009E67A7" w:rsidRPr="00545EE4">
        <w:rPr>
          <w:b/>
          <w:sz w:val="28"/>
          <w:szCs w:val="28"/>
        </w:rPr>
        <w:t xml:space="preserve">1. </w:t>
      </w:r>
      <w:r w:rsidR="00BC0CDE" w:rsidRPr="00545EE4">
        <w:rPr>
          <w:b/>
          <w:sz w:val="28"/>
          <w:szCs w:val="28"/>
        </w:rPr>
        <w:t>Сущность</w:t>
      </w:r>
      <w:r w:rsidR="003218CB" w:rsidRPr="00545EE4">
        <w:rPr>
          <w:b/>
          <w:sz w:val="28"/>
          <w:szCs w:val="28"/>
        </w:rPr>
        <w:t xml:space="preserve"> экономической эффективности производства</w:t>
      </w:r>
    </w:p>
    <w:p w:rsidR="009E67A7" w:rsidRPr="00545EE4" w:rsidRDefault="009E67A7" w:rsidP="00545EE4">
      <w:pPr>
        <w:spacing w:line="360" w:lineRule="auto"/>
        <w:ind w:left="360" w:firstLine="709"/>
        <w:rPr>
          <w:b/>
          <w:sz w:val="28"/>
          <w:szCs w:val="28"/>
        </w:rPr>
      </w:pPr>
    </w:p>
    <w:p w:rsidR="00B2792C" w:rsidRPr="00545EE4" w:rsidRDefault="002022E6" w:rsidP="00545EE4">
      <w:pPr>
        <w:numPr>
          <w:ilvl w:val="1"/>
          <w:numId w:val="4"/>
        </w:numPr>
        <w:tabs>
          <w:tab w:val="num" w:pos="0"/>
        </w:tabs>
        <w:spacing w:line="360" w:lineRule="auto"/>
        <w:ind w:left="0" w:firstLine="709"/>
        <w:jc w:val="center"/>
        <w:rPr>
          <w:b/>
          <w:sz w:val="28"/>
          <w:szCs w:val="28"/>
        </w:rPr>
      </w:pPr>
      <w:r w:rsidRPr="00545EE4">
        <w:rPr>
          <w:b/>
          <w:sz w:val="28"/>
          <w:szCs w:val="28"/>
        </w:rPr>
        <w:t>Значение и сущность экономической эффективности производства, её виды</w:t>
      </w:r>
    </w:p>
    <w:p w:rsidR="00774725" w:rsidRPr="00545EE4" w:rsidRDefault="00774725" w:rsidP="00545EE4">
      <w:pPr>
        <w:tabs>
          <w:tab w:val="num" w:pos="1260"/>
        </w:tabs>
        <w:spacing w:line="360" w:lineRule="auto"/>
        <w:ind w:firstLine="709"/>
        <w:jc w:val="both"/>
        <w:rPr>
          <w:b/>
          <w:sz w:val="28"/>
          <w:szCs w:val="28"/>
        </w:rPr>
      </w:pPr>
    </w:p>
    <w:p w:rsidR="00B11B6A" w:rsidRPr="00545EE4" w:rsidRDefault="00B11B6A" w:rsidP="00545EE4">
      <w:pPr>
        <w:pStyle w:val="a6"/>
        <w:spacing w:after="0" w:line="360" w:lineRule="auto"/>
        <w:ind w:left="0" w:firstLine="709"/>
        <w:jc w:val="both"/>
        <w:rPr>
          <w:sz w:val="28"/>
          <w:szCs w:val="28"/>
        </w:rPr>
      </w:pPr>
      <w:r w:rsidRPr="00545EE4">
        <w:rPr>
          <w:sz w:val="28"/>
          <w:szCs w:val="28"/>
        </w:rPr>
        <w:t>Эффективность от латинского слова ’’effectus’’ – исполнение, действие. Вначале понятие эффективности относили к технике и технологии. При этом под эффективностью понимали меру выполненной работы по отношению к затраченной энергии или соотношение между фактическим и потенциальным результатом любого процесса. Однако, что подразумевается под работой? Паровой двигатель считается менее эффективным, чем  дизельный, поскольку в первом больший процент энергии затрачивается впустую. Но с физической точки зрения потерянная энергия тоже выполняет работу, которая кому-то нужна. Это значит, что эффективность не является чисто объективным или технологическим свойством, а неизбежно зависит от оценок и является оценочной категорией.</w:t>
      </w:r>
    </w:p>
    <w:p w:rsidR="00B11B6A" w:rsidRPr="00545EE4" w:rsidRDefault="00B11B6A" w:rsidP="00545EE4">
      <w:pPr>
        <w:pStyle w:val="a6"/>
        <w:spacing w:after="0" w:line="360" w:lineRule="auto"/>
        <w:ind w:left="0" w:firstLine="709"/>
        <w:jc w:val="both"/>
        <w:rPr>
          <w:sz w:val="28"/>
          <w:szCs w:val="28"/>
        </w:rPr>
      </w:pPr>
      <w:r w:rsidRPr="00545EE4">
        <w:rPr>
          <w:sz w:val="28"/>
          <w:szCs w:val="28"/>
        </w:rPr>
        <w:t>Позднее стали применять понятие эффективности к экономической деятельности, рассматривая эффективность производственного процесса как отношение того, что произведено к тому, что необходимо для производства, в частности, отношение выпуска продукции к затратам ресурсов.</w:t>
      </w:r>
    </w:p>
    <w:p w:rsidR="00774725" w:rsidRPr="00545EE4" w:rsidRDefault="00774725" w:rsidP="00545EE4">
      <w:pPr>
        <w:pStyle w:val="a6"/>
        <w:spacing w:after="0" w:line="360" w:lineRule="auto"/>
        <w:ind w:left="0" w:firstLine="709"/>
        <w:jc w:val="both"/>
        <w:rPr>
          <w:sz w:val="28"/>
          <w:szCs w:val="28"/>
        </w:rPr>
      </w:pPr>
      <w:r w:rsidRPr="00545EE4">
        <w:rPr>
          <w:sz w:val="28"/>
          <w:szCs w:val="28"/>
        </w:rPr>
        <w:t>В примере с паровым двигателем и дизелем рост ценности нефти по сравнению с ценностью угля может изменить все так, что работающий на угле паровой двигатель станет эффективнее дизеля. Дизелем просто не будут пользоваться из-за дороговизны. Не существует такого процесса, машины, устройства, настолько эффективного, чтобы его нельзя было сделать неэффективным (или настолько неэффективного, чтобы его нельзя было сделать эффективным) при соответствующем изменении ценностей. Все зависит от того, какая цель должна быть достигнута в результате производственной, экономической или любой другой целесообразной деятельности. Подчеркнем эту особенность категории эффективности - ее оценочный характер.</w:t>
      </w:r>
    </w:p>
    <w:p w:rsidR="00B11B6A" w:rsidRPr="00545EE4" w:rsidRDefault="00B11B6A" w:rsidP="00545EE4">
      <w:pPr>
        <w:pStyle w:val="a6"/>
        <w:spacing w:after="0" w:line="360" w:lineRule="auto"/>
        <w:ind w:left="0" w:firstLine="709"/>
        <w:jc w:val="both"/>
        <w:rPr>
          <w:sz w:val="28"/>
          <w:szCs w:val="28"/>
        </w:rPr>
      </w:pPr>
      <w:r w:rsidRPr="00545EE4">
        <w:rPr>
          <w:sz w:val="28"/>
          <w:szCs w:val="28"/>
        </w:rPr>
        <w:t>Вся целесообразная деятельность человека так или иначе связана с проблемой эффективности. В основе этого понятия лежит ограниченность ресурсов, желание экономить время, получать как можно больше продукции из доступных ресурсов.</w:t>
      </w:r>
    </w:p>
    <w:p w:rsidR="00B11B6A" w:rsidRPr="00545EE4" w:rsidRDefault="00B11B6A" w:rsidP="00545EE4">
      <w:pPr>
        <w:pStyle w:val="a6"/>
        <w:spacing w:after="0" w:line="360" w:lineRule="auto"/>
        <w:ind w:left="0" w:firstLine="709"/>
        <w:jc w:val="both"/>
        <w:rPr>
          <w:sz w:val="28"/>
          <w:szCs w:val="28"/>
        </w:rPr>
      </w:pPr>
      <w:r w:rsidRPr="00545EE4">
        <w:rPr>
          <w:sz w:val="28"/>
          <w:szCs w:val="28"/>
        </w:rPr>
        <w:t>Проблема эффективности - это всегда проблема выбора. Выбор касается того, что производить, какие виды продукции, каким способом, как их распределить и какой объем ресурсов использовать для текущего и будущего потребления.</w:t>
      </w:r>
    </w:p>
    <w:p w:rsidR="001B7577" w:rsidRPr="00545EE4" w:rsidRDefault="00B11B6A" w:rsidP="00545EE4">
      <w:pPr>
        <w:pStyle w:val="a6"/>
        <w:spacing w:after="0" w:line="360" w:lineRule="auto"/>
        <w:ind w:left="0" w:firstLine="709"/>
        <w:jc w:val="both"/>
        <w:rPr>
          <w:sz w:val="28"/>
          <w:szCs w:val="28"/>
        </w:rPr>
      </w:pPr>
      <w:r w:rsidRPr="00545EE4">
        <w:rPr>
          <w:sz w:val="28"/>
          <w:szCs w:val="28"/>
        </w:rPr>
        <w:t xml:space="preserve">В экономике предприятия в самом общем виде эффективность </w:t>
      </w:r>
      <w:r w:rsidR="001B7577" w:rsidRPr="00545EE4">
        <w:rPr>
          <w:sz w:val="28"/>
          <w:szCs w:val="28"/>
        </w:rPr>
        <w:t>означает результативность производственно-хозяйственной деятельности, соотношение между достигнутыми результатами и затратами труда.</w:t>
      </w:r>
    </w:p>
    <w:p w:rsidR="001B7577" w:rsidRPr="00545EE4" w:rsidRDefault="001B7577" w:rsidP="00545EE4">
      <w:pPr>
        <w:pStyle w:val="a6"/>
        <w:spacing w:after="0" w:line="360" w:lineRule="auto"/>
        <w:ind w:left="0" w:firstLine="709"/>
        <w:jc w:val="both"/>
        <w:rPr>
          <w:color w:val="000000"/>
          <w:sz w:val="28"/>
          <w:szCs w:val="28"/>
        </w:rPr>
      </w:pPr>
      <w:r w:rsidRPr="00545EE4">
        <w:rPr>
          <w:sz w:val="28"/>
          <w:szCs w:val="28"/>
        </w:rPr>
        <w:t xml:space="preserve"> </w:t>
      </w:r>
      <w:r w:rsidR="00B11B6A" w:rsidRPr="00545EE4">
        <w:rPr>
          <w:i/>
          <w:sz w:val="28"/>
          <w:szCs w:val="28"/>
        </w:rPr>
        <w:t xml:space="preserve"> </w:t>
      </w:r>
      <w:r w:rsidR="00B11B6A" w:rsidRPr="00545EE4">
        <w:rPr>
          <w:sz w:val="28"/>
          <w:szCs w:val="28"/>
        </w:rPr>
        <w:t xml:space="preserve">Экономическая эффективность - важнейшая социально-экономическая категория, </w:t>
      </w:r>
      <w:r w:rsidR="001D0D66" w:rsidRPr="00545EE4">
        <w:rPr>
          <w:color w:val="000000"/>
          <w:sz w:val="28"/>
          <w:szCs w:val="28"/>
        </w:rPr>
        <w:t>которую можно</w:t>
      </w:r>
      <w:r w:rsidRPr="00545EE4">
        <w:rPr>
          <w:color w:val="000000"/>
          <w:sz w:val="28"/>
          <w:szCs w:val="28"/>
        </w:rPr>
        <w:t xml:space="preserve"> </w:t>
      </w:r>
      <w:r w:rsidR="001D0D66" w:rsidRPr="00545EE4">
        <w:rPr>
          <w:color w:val="000000"/>
          <w:sz w:val="28"/>
          <w:szCs w:val="28"/>
        </w:rPr>
        <w:t>охарактеризовать</w:t>
      </w:r>
      <w:r w:rsidRPr="00545EE4">
        <w:rPr>
          <w:color w:val="000000"/>
          <w:sz w:val="28"/>
          <w:szCs w:val="28"/>
        </w:rPr>
        <w:t xml:space="preserve"> с двух сторон — качественн</w:t>
      </w:r>
      <w:r w:rsidR="001D0D66" w:rsidRPr="00545EE4">
        <w:rPr>
          <w:color w:val="000000"/>
          <w:sz w:val="28"/>
          <w:szCs w:val="28"/>
        </w:rPr>
        <w:t>ой</w:t>
      </w:r>
      <w:r w:rsidRPr="00545EE4">
        <w:rPr>
          <w:color w:val="000000"/>
          <w:sz w:val="28"/>
          <w:szCs w:val="28"/>
        </w:rPr>
        <w:t xml:space="preserve"> и количествен</w:t>
      </w:r>
      <w:r w:rsidR="001D0D66" w:rsidRPr="00545EE4">
        <w:rPr>
          <w:color w:val="000000"/>
          <w:sz w:val="28"/>
          <w:szCs w:val="28"/>
        </w:rPr>
        <w:t>ной</w:t>
      </w:r>
      <w:r w:rsidRPr="00545EE4">
        <w:rPr>
          <w:color w:val="000000"/>
          <w:sz w:val="28"/>
          <w:szCs w:val="28"/>
        </w:rPr>
        <w:t>. Качественная сторона отражает ее логическое, теоретическое содержание, то есть сущность категории. Количественная сторона раскрывает действие закона экономии времени, а именно, отражает экономию времени при достижении целей общественного производства в ходе всего воспроизводственного процесса и на отдельных его фазах в масштабе всего народного хозяйства, отдельных его регионов, отраслей, хозяйственных субъектов. То есть на всех исторических этапах развития человеческого общества оно должно экономно расходовать свои силы, достигая расширения выпуска продукции при минимальных затратах средств. А это и есть объективно существующий критерий экономической эффективности на всех ступенях развития общества</w:t>
      </w:r>
      <w:r w:rsidR="001D0D66" w:rsidRPr="00545EE4">
        <w:rPr>
          <w:color w:val="000000"/>
          <w:sz w:val="28"/>
          <w:szCs w:val="28"/>
        </w:rPr>
        <w:t>.</w:t>
      </w:r>
    </w:p>
    <w:p w:rsidR="001D0D66" w:rsidRPr="00545EE4" w:rsidRDefault="001D0D66" w:rsidP="00545EE4">
      <w:pPr>
        <w:pStyle w:val="a6"/>
        <w:spacing w:after="0" w:line="360" w:lineRule="auto"/>
        <w:ind w:left="0" w:firstLine="709"/>
        <w:jc w:val="both"/>
        <w:rPr>
          <w:sz w:val="28"/>
          <w:szCs w:val="28"/>
        </w:rPr>
      </w:pPr>
      <w:r w:rsidRPr="00545EE4">
        <w:rPr>
          <w:sz w:val="28"/>
          <w:szCs w:val="28"/>
        </w:rPr>
        <w:t>Уровень эффективности оказывает влияние на решение целого ряда социальных и экономических задач, таких как быстрый экономический рост, повышение уровня жизни населения, снижение инфляции, улучшение условий труда и отдыха. Уровень эффективности характеризует уровень развития производственных сил и является важнейшим показателем развития экономики. На предприятии затраты имеют форму авансированного основного и оборотного капитала, а конечные результаты – форму прибыли. Таким образом, показатель экономической эффективности дает представление о том, какой ценой предприятие получает прибыль.</w:t>
      </w:r>
    </w:p>
    <w:p w:rsidR="00CD2B74" w:rsidRPr="00545EE4" w:rsidRDefault="00CD2B74" w:rsidP="00545EE4">
      <w:pPr>
        <w:pStyle w:val="a6"/>
        <w:spacing w:after="0" w:line="360" w:lineRule="auto"/>
        <w:ind w:left="0" w:firstLine="709"/>
        <w:jc w:val="both"/>
        <w:rPr>
          <w:sz w:val="28"/>
          <w:szCs w:val="28"/>
        </w:rPr>
      </w:pPr>
      <w:r w:rsidRPr="00545EE4">
        <w:rPr>
          <w:sz w:val="28"/>
          <w:szCs w:val="28"/>
        </w:rPr>
        <w:t>Различают общую (абсолютную) и сравнительную (относительную) эффективность.</w:t>
      </w:r>
      <w:r w:rsidRPr="00545EE4">
        <w:rPr>
          <w:i/>
          <w:sz w:val="28"/>
          <w:szCs w:val="28"/>
        </w:rPr>
        <w:t xml:space="preserve"> </w:t>
      </w:r>
      <w:r w:rsidRPr="00545EE4">
        <w:rPr>
          <w:sz w:val="28"/>
          <w:szCs w:val="28"/>
        </w:rPr>
        <w:t xml:space="preserve">Общая эффективность необходима для оценки и анализа общеэкономических результатов и эффективности на различных уровнях экономики за определенный период времени и в динамике для сопоставления уровня эффективности по предприятиям и регионам. </w:t>
      </w:r>
    </w:p>
    <w:p w:rsidR="003E5B88" w:rsidRPr="00545EE4" w:rsidRDefault="00CD2B74" w:rsidP="00545EE4">
      <w:pPr>
        <w:pStyle w:val="a6"/>
        <w:spacing w:after="0" w:line="360" w:lineRule="auto"/>
        <w:ind w:left="0" w:firstLine="709"/>
        <w:jc w:val="both"/>
        <w:rPr>
          <w:sz w:val="28"/>
          <w:szCs w:val="28"/>
        </w:rPr>
      </w:pPr>
      <w:r w:rsidRPr="00545EE4">
        <w:rPr>
          <w:sz w:val="28"/>
          <w:szCs w:val="28"/>
        </w:rPr>
        <w:t>Сравнительная эффективность рассчитывается и анализируется при обосновании принимаемых производственно-хозяйственных, технических и организационных решений, для отбора из альтернативных вариантов наилучшего (оптимального). Такой отбор осуществляется на основе сопоставления (сравнения) по вариантам системы технико-экономических показателей, расчета срока окупаемости или коэффициента эффективности дополнительных капитальных вложений, величины экономического эффекта.</w:t>
      </w:r>
      <w:r w:rsidR="003E5B88" w:rsidRPr="00545EE4">
        <w:rPr>
          <w:sz w:val="28"/>
          <w:szCs w:val="28"/>
        </w:rPr>
        <w:t xml:space="preserve"> </w:t>
      </w:r>
    </w:p>
    <w:p w:rsidR="008F28FC" w:rsidRPr="00545EE4" w:rsidRDefault="008F28FC" w:rsidP="00545EE4">
      <w:pPr>
        <w:pStyle w:val="a6"/>
        <w:spacing w:after="0" w:line="360" w:lineRule="auto"/>
        <w:ind w:left="0" w:firstLine="709"/>
        <w:jc w:val="both"/>
        <w:rPr>
          <w:sz w:val="28"/>
          <w:szCs w:val="28"/>
        </w:rPr>
      </w:pPr>
      <w:r w:rsidRPr="00545EE4">
        <w:rPr>
          <w:sz w:val="28"/>
          <w:szCs w:val="28"/>
        </w:rPr>
        <w:t>Основные виды эффективности приведены в таблице 1.1.</w:t>
      </w:r>
    </w:p>
    <w:p w:rsidR="008F28FC" w:rsidRPr="00545EE4" w:rsidRDefault="00DD29F2" w:rsidP="00545EE4">
      <w:pPr>
        <w:pStyle w:val="a6"/>
        <w:spacing w:after="0" w:line="360" w:lineRule="auto"/>
        <w:ind w:left="284" w:firstLine="709"/>
        <w:jc w:val="center"/>
        <w:rPr>
          <w:sz w:val="28"/>
          <w:szCs w:val="28"/>
        </w:rPr>
      </w:pPr>
      <w:r>
        <w:rPr>
          <w:sz w:val="28"/>
          <w:szCs w:val="28"/>
        </w:rPr>
        <w:br w:type="page"/>
      </w:r>
      <w:r w:rsidR="008F28FC" w:rsidRPr="00545EE4">
        <w:rPr>
          <w:sz w:val="28"/>
          <w:szCs w:val="28"/>
        </w:rPr>
        <w:t>Виды эффективности</w:t>
      </w:r>
      <w:r w:rsidR="008F28FC" w:rsidRPr="00545EE4">
        <w:rPr>
          <w:sz w:val="28"/>
          <w:szCs w:val="28"/>
        </w:rPr>
        <w:tab/>
      </w:r>
      <w:r w:rsidR="008F28FC" w:rsidRPr="00545EE4">
        <w:rPr>
          <w:sz w:val="28"/>
          <w:szCs w:val="28"/>
        </w:rPr>
        <w:tab/>
      </w:r>
      <w:r w:rsidR="008F28FC" w:rsidRPr="00545EE4">
        <w:rPr>
          <w:sz w:val="28"/>
          <w:szCs w:val="28"/>
        </w:rPr>
        <w:tab/>
      </w:r>
      <w:r w:rsidR="008F28FC" w:rsidRPr="00545EE4">
        <w:rPr>
          <w:sz w:val="28"/>
          <w:szCs w:val="28"/>
        </w:rPr>
        <w:tab/>
      </w:r>
      <w:r w:rsidR="008F28FC" w:rsidRPr="00545EE4">
        <w:rPr>
          <w:sz w:val="28"/>
          <w:szCs w:val="28"/>
        </w:rPr>
        <w:tab/>
      </w:r>
      <w:r w:rsidR="008F28FC" w:rsidRPr="00545EE4">
        <w:rPr>
          <w:spacing w:val="20"/>
          <w:sz w:val="28"/>
          <w:szCs w:val="28"/>
        </w:rPr>
        <w:t>Таблица</w:t>
      </w:r>
      <w:r w:rsidR="008F28FC" w:rsidRPr="00545EE4">
        <w:rPr>
          <w:sz w:val="28"/>
          <w:szCs w:val="28"/>
        </w:rPr>
        <w:t xml:space="preserve">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8"/>
        <w:gridCol w:w="7002"/>
      </w:tblGrid>
      <w:tr w:rsidR="008F28FC" w:rsidRPr="004A4683" w:rsidTr="004A4683">
        <w:trPr>
          <w:trHeight w:val="331"/>
        </w:trPr>
        <w:tc>
          <w:tcPr>
            <w:tcW w:w="2628" w:type="dxa"/>
          </w:tcPr>
          <w:p w:rsidR="008F28FC" w:rsidRPr="00DD29F2" w:rsidRDefault="008F28FC" w:rsidP="004A4683">
            <w:pPr>
              <w:pStyle w:val="a6"/>
              <w:spacing w:after="0" w:line="360" w:lineRule="auto"/>
              <w:ind w:left="0"/>
              <w:jc w:val="center"/>
            </w:pPr>
            <w:r w:rsidRPr="00DD29F2">
              <w:t>Признаки</w:t>
            </w:r>
          </w:p>
        </w:tc>
        <w:tc>
          <w:tcPr>
            <w:tcW w:w="7226" w:type="dxa"/>
          </w:tcPr>
          <w:p w:rsidR="008F28FC" w:rsidRPr="00DD29F2" w:rsidRDefault="008F28FC" w:rsidP="004A4683">
            <w:pPr>
              <w:pStyle w:val="a6"/>
              <w:spacing w:after="0" w:line="360" w:lineRule="auto"/>
              <w:ind w:left="0"/>
              <w:jc w:val="center"/>
            </w:pPr>
            <w:r w:rsidRPr="00DD29F2">
              <w:t>Виды</w:t>
            </w:r>
            <w:r w:rsidRPr="004A4683">
              <w:rPr>
                <w:lang w:val="en-US"/>
              </w:rPr>
              <w:t xml:space="preserve"> </w:t>
            </w:r>
            <w:r w:rsidRPr="00DD29F2">
              <w:t>эффективности</w:t>
            </w:r>
          </w:p>
        </w:tc>
      </w:tr>
      <w:tr w:rsidR="008F28FC" w:rsidRPr="004A4683" w:rsidTr="004A4683">
        <w:tc>
          <w:tcPr>
            <w:tcW w:w="2628" w:type="dxa"/>
          </w:tcPr>
          <w:p w:rsidR="008F28FC" w:rsidRPr="00DD29F2" w:rsidRDefault="008F28FC" w:rsidP="004A4683">
            <w:pPr>
              <w:pStyle w:val="a6"/>
              <w:spacing w:after="0" w:line="360" w:lineRule="auto"/>
              <w:ind w:left="0"/>
            </w:pPr>
            <w:r w:rsidRPr="00DD29F2">
              <w:t>Содержание</w:t>
            </w:r>
          </w:p>
        </w:tc>
        <w:tc>
          <w:tcPr>
            <w:tcW w:w="7226" w:type="dxa"/>
          </w:tcPr>
          <w:p w:rsidR="008F28FC" w:rsidRPr="00DD29F2" w:rsidRDefault="008F28FC" w:rsidP="004A4683">
            <w:pPr>
              <w:pStyle w:val="a6"/>
              <w:spacing w:after="0" w:line="360" w:lineRule="auto"/>
              <w:ind w:left="0"/>
            </w:pPr>
            <w:r w:rsidRPr="00DD29F2">
              <w:t xml:space="preserve">Экономическая </w:t>
            </w:r>
          </w:p>
          <w:p w:rsidR="008F28FC" w:rsidRPr="00DD29F2" w:rsidRDefault="008F28FC" w:rsidP="004A4683">
            <w:pPr>
              <w:pStyle w:val="a6"/>
              <w:spacing w:after="0" w:line="360" w:lineRule="auto"/>
              <w:ind w:left="0"/>
            </w:pPr>
            <w:r w:rsidRPr="00DD29F2">
              <w:t>Социальная</w:t>
            </w:r>
          </w:p>
        </w:tc>
      </w:tr>
      <w:tr w:rsidR="008F28FC" w:rsidRPr="004A4683" w:rsidTr="004A4683">
        <w:tc>
          <w:tcPr>
            <w:tcW w:w="2628" w:type="dxa"/>
          </w:tcPr>
          <w:p w:rsidR="008F28FC" w:rsidRPr="00DD29F2" w:rsidRDefault="008F28FC" w:rsidP="004A4683">
            <w:pPr>
              <w:pStyle w:val="a6"/>
              <w:spacing w:after="0" w:line="360" w:lineRule="auto"/>
              <w:ind w:left="0"/>
            </w:pPr>
            <w:r w:rsidRPr="00DD29F2">
              <w:t>Сфера проявления</w:t>
            </w:r>
          </w:p>
        </w:tc>
        <w:tc>
          <w:tcPr>
            <w:tcW w:w="7226" w:type="dxa"/>
          </w:tcPr>
          <w:p w:rsidR="008F28FC" w:rsidRPr="00DD29F2" w:rsidRDefault="008F28FC" w:rsidP="004A4683">
            <w:pPr>
              <w:pStyle w:val="a6"/>
              <w:spacing w:after="0" w:line="360" w:lineRule="auto"/>
              <w:ind w:left="0"/>
            </w:pPr>
            <w:r w:rsidRPr="00DD29F2">
              <w:t>Народнохозяйственная</w:t>
            </w:r>
          </w:p>
          <w:p w:rsidR="008F28FC" w:rsidRPr="00DD29F2" w:rsidRDefault="008F28FC" w:rsidP="004A4683">
            <w:pPr>
              <w:pStyle w:val="a6"/>
              <w:spacing w:after="0" w:line="360" w:lineRule="auto"/>
              <w:ind w:left="0"/>
            </w:pPr>
            <w:r w:rsidRPr="00DD29F2">
              <w:t>Хозрасчетная</w:t>
            </w:r>
          </w:p>
        </w:tc>
      </w:tr>
      <w:tr w:rsidR="008F28FC" w:rsidRPr="004A4683" w:rsidTr="004A4683">
        <w:tc>
          <w:tcPr>
            <w:tcW w:w="2628" w:type="dxa"/>
          </w:tcPr>
          <w:p w:rsidR="008F28FC" w:rsidRPr="00DD29F2" w:rsidRDefault="008F28FC" w:rsidP="004A4683">
            <w:pPr>
              <w:pStyle w:val="a6"/>
              <w:spacing w:after="0" w:line="360" w:lineRule="auto"/>
              <w:ind w:left="0"/>
            </w:pPr>
            <w:r w:rsidRPr="00DD29F2">
              <w:t>Охват объекта оценки</w:t>
            </w:r>
          </w:p>
        </w:tc>
        <w:tc>
          <w:tcPr>
            <w:tcW w:w="7226" w:type="dxa"/>
          </w:tcPr>
          <w:p w:rsidR="008F28FC" w:rsidRPr="00DD29F2" w:rsidRDefault="008F28FC" w:rsidP="004A4683">
            <w:pPr>
              <w:pStyle w:val="a6"/>
              <w:spacing w:after="0" w:line="360" w:lineRule="auto"/>
              <w:ind w:left="0"/>
            </w:pPr>
            <w:r w:rsidRPr="00DD29F2">
              <w:t>Полная</w:t>
            </w:r>
          </w:p>
          <w:p w:rsidR="008F28FC" w:rsidRPr="00DD29F2" w:rsidRDefault="008F28FC" w:rsidP="004A4683">
            <w:pPr>
              <w:pStyle w:val="a6"/>
              <w:spacing w:after="0" w:line="360" w:lineRule="auto"/>
              <w:ind w:left="0"/>
            </w:pPr>
            <w:r w:rsidRPr="00DD29F2">
              <w:t>Локальная</w:t>
            </w:r>
          </w:p>
        </w:tc>
      </w:tr>
      <w:tr w:rsidR="008F28FC" w:rsidRPr="004A4683" w:rsidTr="004A4683">
        <w:tc>
          <w:tcPr>
            <w:tcW w:w="2628" w:type="dxa"/>
          </w:tcPr>
          <w:p w:rsidR="008F28FC" w:rsidRPr="00DD29F2" w:rsidRDefault="008F28FC" w:rsidP="004A4683">
            <w:pPr>
              <w:pStyle w:val="a6"/>
              <w:spacing w:after="0" w:line="360" w:lineRule="auto"/>
              <w:ind w:left="0"/>
            </w:pPr>
            <w:r w:rsidRPr="00DD29F2">
              <w:t>Целевое назначение</w:t>
            </w:r>
          </w:p>
        </w:tc>
        <w:tc>
          <w:tcPr>
            <w:tcW w:w="7226" w:type="dxa"/>
          </w:tcPr>
          <w:p w:rsidR="008F28FC" w:rsidRPr="00DD29F2" w:rsidRDefault="008F28FC" w:rsidP="004A4683">
            <w:pPr>
              <w:pStyle w:val="a6"/>
              <w:spacing w:after="0" w:line="360" w:lineRule="auto"/>
              <w:ind w:left="0"/>
            </w:pPr>
            <w:r w:rsidRPr="00DD29F2">
              <w:t>Плановая</w:t>
            </w:r>
          </w:p>
          <w:p w:rsidR="008F28FC" w:rsidRPr="00DD29F2" w:rsidRDefault="008F28FC" w:rsidP="004A4683">
            <w:pPr>
              <w:pStyle w:val="a6"/>
              <w:spacing w:after="0" w:line="360" w:lineRule="auto"/>
              <w:ind w:left="0"/>
            </w:pPr>
            <w:r w:rsidRPr="00DD29F2">
              <w:t>Фактическая</w:t>
            </w:r>
          </w:p>
          <w:p w:rsidR="008F28FC" w:rsidRPr="00DD29F2" w:rsidRDefault="008F28FC" w:rsidP="004A4683">
            <w:pPr>
              <w:pStyle w:val="a6"/>
              <w:spacing w:after="0" w:line="360" w:lineRule="auto"/>
              <w:ind w:left="0"/>
            </w:pPr>
            <w:r w:rsidRPr="00DD29F2">
              <w:t>Нормативная (проектная)</w:t>
            </w:r>
          </w:p>
        </w:tc>
      </w:tr>
      <w:tr w:rsidR="008F28FC" w:rsidRPr="004A4683" w:rsidTr="004A4683">
        <w:tc>
          <w:tcPr>
            <w:tcW w:w="2628" w:type="dxa"/>
          </w:tcPr>
          <w:p w:rsidR="008F28FC" w:rsidRPr="00DD29F2" w:rsidRDefault="008F28FC" w:rsidP="004A4683">
            <w:pPr>
              <w:pStyle w:val="a6"/>
              <w:spacing w:after="0" w:line="360" w:lineRule="auto"/>
              <w:ind w:left="0"/>
            </w:pPr>
            <w:r w:rsidRPr="00DD29F2">
              <w:t>Метод расчета</w:t>
            </w:r>
          </w:p>
        </w:tc>
        <w:tc>
          <w:tcPr>
            <w:tcW w:w="7226" w:type="dxa"/>
          </w:tcPr>
          <w:p w:rsidR="008F28FC" w:rsidRPr="00DD29F2" w:rsidRDefault="008F28FC" w:rsidP="004A4683">
            <w:pPr>
              <w:pStyle w:val="a6"/>
              <w:spacing w:after="0" w:line="360" w:lineRule="auto"/>
              <w:ind w:left="0"/>
            </w:pPr>
            <w:r w:rsidRPr="00DD29F2">
              <w:t>Абсолютная</w:t>
            </w:r>
          </w:p>
          <w:p w:rsidR="008F28FC" w:rsidRPr="00DD29F2" w:rsidRDefault="008F28FC" w:rsidP="004A4683">
            <w:pPr>
              <w:pStyle w:val="a6"/>
              <w:spacing w:after="0" w:line="360" w:lineRule="auto"/>
              <w:ind w:left="0"/>
            </w:pPr>
            <w:r w:rsidRPr="00DD29F2">
              <w:t>Сравнительная</w:t>
            </w:r>
          </w:p>
        </w:tc>
      </w:tr>
      <w:tr w:rsidR="008F28FC" w:rsidRPr="004A4683" w:rsidTr="004A4683">
        <w:tc>
          <w:tcPr>
            <w:tcW w:w="2628" w:type="dxa"/>
          </w:tcPr>
          <w:p w:rsidR="008F28FC" w:rsidRPr="00DD29F2" w:rsidRDefault="008F28FC" w:rsidP="004A4683">
            <w:pPr>
              <w:pStyle w:val="a6"/>
              <w:spacing w:after="0" w:line="360" w:lineRule="auto"/>
              <w:ind w:left="0"/>
            </w:pPr>
            <w:r w:rsidRPr="00DD29F2">
              <w:t>Уровень обобщения</w:t>
            </w:r>
          </w:p>
        </w:tc>
        <w:tc>
          <w:tcPr>
            <w:tcW w:w="7226" w:type="dxa"/>
          </w:tcPr>
          <w:p w:rsidR="008F28FC" w:rsidRPr="00DD29F2" w:rsidRDefault="008F28FC" w:rsidP="004A4683">
            <w:pPr>
              <w:pStyle w:val="a6"/>
              <w:spacing w:after="0" w:line="360" w:lineRule="auto"/>
              <w:ind w:left="0"/>
            </w:pPr>
            <w:r w:rsidRPr="00DD29F2">
              <w:t>Экономика в целом</w:t>
            </w:r>
          </w:p>
          <w:p w:rsidR="008F28FC" w:rsidRPr="00DD29F2" w:rsidRDefault="008F28FC" w:rsidP="004A4683">
            <w:pPr>
              <w:pStyle w:val="a6"/>
              <w:spacing w:after="0" w:line="360" w:lineRule="auto"/>
              <w:ind w:left="0"/>
            </w:pPr>
            <w:r w:rsidRPr="00DD29F2">
              <w:t>Отрасль</w:t>
            </w:r>
          </w:p>
          <w:p w:rsidR="008F28FC" w:rsidRPr="00DD29F2" w:rsidRDefault="008F28FC" w:rsidP="004A4683">
            <w:pPr>
              <w:pStyle w:val="a6"/>
              <w:spacing w:after="0" w:line="360" w:lineRule="auto"/>
              <w:ind w:left="0"/>
            </w:pPr>
            <w:r w:rsidRPr="00DD29F2">
              <w:t>Предприятие</w:t>
            </w:r>
          </w:p>
          <w:p w:rsidR="008F28FC" w:rsidRPr="00DD29F2" w:rsidRDefault="008F28FC" w:rsidP="004A4683">
            <w:pPr>
              <w:pStyle w:val="a6"/>
              <w:spacing w:after="0" w:line="360" w:lineRule="auto"/>
              <w:ind w:left="0"/>
            </w:pPr>
            <w:r w:rsidRPr="00DD29F2">
              <w:t>Структурное подразделение предприятия</w:t>
            </w:r>
          </w:p>
          <w:p w:rsidR="008F28FC" w:rsidRPr="00DD29F2" w:rsidRDefault="008F28FC" w:rsidP="004A4683">
            <w:pPr>
              <w:pStyle w:val="a6"/>
              <w:spacing w:after="0" w:line="360" w:lineRule="auto"/>
              <w:ind w:left="0"/>
            </w:pPr>
            <w:r w:rsidRPr="00DD29F2">
              <w:t>Рабочее место</w:t>
            </w:r>
          </w:p>
        </w:tc>
      </w:tr>
      <w:tr w:rsidR="008F28FC" w:rsidRPr="004A4683" w:rsidTr="004A4683">
        <w:tc>
          <w:tcPr>
            <w:tcW w:w="2628" w:type="dxa"/>
          </w:tcPr>
          <w:p w:rsidR="008F28FC" w:rsidRPr="00DD29F2" w:rsidRDefault="008F28FC" w:rsidP="004A4683">
            <w:pPr>
              <w:pStyle w:val="a6"/>
              <w:spacing w:after="0" w:line="360" w:lineRule="auto"/>
              <w:ind w:left="0"/>
            </w:pPr>
            <w:r w:rsidRPr="00DD29F2">
              <w:t>Объект оценки</w:t>
            </w:r>
          </w:p>
        </w:tc>
        <w:tc>
          <w:tcPr>
            <w:tcW w:w="7226" w:type="dxa"/>
          </w:tcPr>
          <w:p w:rsidR="008F28FC" w:rsidRPr="00DD29F2" w:rsidRDefault="008F28FC" w:rsidP="004A4683">
            <w:pPr>
              <w:pStyle w:val="a6"/>
              <w:spacing w:after="0" w:line="360" w:lineRule="auto"/>
              <w:ind w:left="0"/>
            </w:pPr>
            <w:r w:rsidRPr="00DD29F2">
              <w:t>Производственно-хозяйственная деятельность предприятия</w:t>
            </w:r>
          </w:p>
          <w:p w:rsidR="008F28FC" w:rsidRPr="00DD29F2" w:rsidRDefault="008F28FC" w:rsidP="004A4683">
            <w:pPr>
              <w:pStyle w:val="a6"/>
              <w:spacing w:after="0" w:line="360" w:lineRule="auto"/>
              <w:ind w:left="0"/>
            </w:pPr>
            <w:r w:rsidRPr="00DD29F2">
              <w:t>Хозяйственные функции</w:t>
            </w:r>
          </w:p>
          <w:p w:rsidR="008F28FC" w:rsidRPr="00DD29F2" w:rsidRDefault="008F28FC" w:rsidP="004A4683">
            <w:pPr>
              <w:pStyle w:val="a6"/>
              <w:spacing w:after="0" w:line="360" w:lineRule="auto"/>
              <w:ind w:left="0"/>
            </w:pPr>
            <w:r w:rsidRPr="00DD29F2">
              <w:t>Элементы хозяйственных процессов</w:t>
            </w:r>
          </w:p>
          <w:p w:rsidR="008F28FC" w:rsidRPr="00DD29F2" w:rsidRDefault="008F28FC" w:rsidP="004A4683">
            <w:pPr>
              <w:pStyle w:val="a6"/>
              <w:spacing w:after="0" w:line="360" w:lineRule="auto"/>
              <w:ind w:left="0"/>
            </w:pPr>
            <w:r w:rsidRPr="00DD29F2">
              <w:t>Отдельные производственно-хозяйственные решения в сфере производства и управления</w:t>
            </w:r>
          </w:p>
        </w:tc>
      </w:tr>
    </w:tbl>
    <w:p w:rsidR="008F28FC" w:rsidRPr="00545EE4" w:rsidRDefault="008F28FC" w:rsidP="00545EE4">
      <w:pPr>
        <w:pStyle w:val="a6"/>
        <w:spacing w:after="0" w:line="360" w:lineRule="auto"/>
        <w:ind w:left="284" w:firstLine="709"/>
        <w:jc w:val="center"/>
        <w:rPr>
          <w:sz w:val="28"/>
          <w:szCs w:val="28"/>
        </w:rPr>
      </w:pPr>
    </w:p>
    <w:p w:rsidR="008F28FC" w:rsidRPr="00545EE4" w:rsidRDefault="008F28FC" w:rsidP="00545EE4">
      <w:pPr>
        <w:pStyle w:val="a6"/>
        <w:spacing w:after="0" w:line="360" w:lineRule="auto"/>
        <w:ind w:left="0" w:firstLine="709"/>
        <w:rPr>
          <w:sz w:val="28"/>
          <w:szCs w:val="28"/>
        </w:rPr>
      </w:pPr>
      <w:r w:rsidRPr="00545EE4">
        <w:rPr>
          <w:sz w:val="28"/>
          <w:szCs w:val="28"/>
        </w:rPr>
        <w:t>Источник: [16, 665]</w:t>
      </w:r>
    </w:p>
    <w:p w:rsidR="00DD29F2" w:rsidRDefault="00DD29F2" w:rsidP="00545EE4">
      <w:pPr>
        <w:pStyle w:val="a6"/>
        <w:spacing w:after="0" w:line="360" w:lineRule="auto"/>
        <w:ind w:left="0" w:firstLine="709"/>
        <w:jc w:val="center"/>
        <w:rPr>
          <w:sz w:val="28"/>
          <w:szCs w:val="28"/>
        </w:rPr>
      </w:pPr>
    </w:p>
    <w:p w:rsidR="00CC7CE5" w:rsidRPr="00545EE4" w:rsidRDefault="008F28FC" w:rsidP="00545EE4">
      <w:pPr>
        <w:pStyle w:val="a6"/>
        <w:spacing w:after="0" w:line="360" w:lineRule="auto"/>
        <w:ind w:left="0" w:firstLine="709"/>
        <w:jc w:val="center"/>
        <w:rPr>
          <w:b/>
          <w:sz w:val="28"/>
          <w:szCs w:val="28"/>
        </w:rPr>
      </w:pPr>
      <w:r w:rsidRPr="00545EE4">
        <w:rPr>
          <w:b/>
          <w:sz w:val="28"/>
          <w:szCs w:val="28"/>
        </w:rPr>
        <w:t>1.2.</w:t>
      </w:r>
      <w:r w:rsidRPr="00545EE4">
        <w:rPr>
          <w:sz w:val="28"/>
          <w:szCs w:val="28"/>
        </w:rPr>
        <w:t xml:space="preserve"> </w:t>
      </w:r>
      <w:r w:rsidR="00CC7CE5" w:rsidRPr="00545EE4">
        <w:rPr>
          <w:b/>
          <w:sz w:val="28"/>
          <w:szCs w:val="28"/>
        </w:rPr>
        <w:t>Классификация затрат и результатов при оце</w:t>
      </w:r>
      <w:r w:rsidR="005A18CE" w:rsidRPr="00545EE4">
        <w:rPr>
          <w:b/>
          <w:sz w:val="28"/>
          <w:szCs w:val="28"/>
        </w:rPr>
        <w:t>нке экономической эффективности</w:t>
      </w:r>
    </w:p>
    <w:p w:rsidR="006B0871" w:rsidRPr="00545EE4" w:rsidRDefault="006B0871" w:rsidP="00545EE4">
      <w:pPr>
        <w:pStyle w:val="a6"/>
        <w:spacing w:after="0" w:line="360" w:lineRule="auto"/>
        <w:ind w:left="0" w:firstLine="709"/>
        <w:jc w:val="both"/>
        <w:rPr>
          <w:sz w:val="28"/>
          <w:szCs w:val="28"/>
        </w:rPr>
      </w:pPr>
    </w:p>
    <w:p w:rsidR="00D562CC" w:rsidRPr="00545EE4" w:rsidRDefault="00D562CC" w:rsidP="00545EE4">
      <w:pPr>
        <w:pStyle w:val="a6"/>
        <w:spacing w:after="0" w:line="360" w:lineRule="auto"/>
        <w:ind w:left="0" w:firstLine="709"/>
        <w:jc w:val="both"/>
        <w:rPr>
          <w:sz w:val="28"/>
          <w:szCs w:val="28"/>
        </w:rPr>
      </w:pPr>
      <w:r w:rsidRPr="00545EE4">
        <w:rPr>
          <w:sz w:val="28"/>
          <w:szCs w:val="28"/>
        </w:rPr>
        <w:t>В расчетах экономической эффективности результаты сопоставляются  с величиной вовлеченных в хозяйственный оборот или потребленных ресурсов. Поэтому достоверность оценки эффективности во многом зависит от правильности определения затрат и величины различных ресурсов.</w:t>
      </w:r>
    </w:p>
    <w:p w:rsidR="00C955C5" w:rsidRPr="00545EE4" w:rsidRDefault="00C955C5" w:rsidP="00545EE4">
      <w:pPr>
        <w:pStyle w:val="a6"/>
        <w:spacing w:after="0" w:line="360" w:lineRule="auto"/>
        <w:ind w:left="0" w:firstLine="709"/>
        <w:jc w:val="both"/>
        <w:rPr>
          <w:sz w:val="28"/>
          <w:szCs w:val="28"/>
        </w:rPr>
      </w:pPr>
      <w:r w:rsidRPr="00545EE4">
        <w:rPr>
          <w:sz w:val="28"/>
          <w:szCs w:val="28"/>
        </w:rPr>
        <w:t>Ресурсы – это вовлеченные в хозяйственный оборот факторы производства, которыми располагает предприятие на определенный момент. К числу ресурсов предприятия можно отнести: производственные и финансовые.</w:t>
      </w:r>
    </w:p>
    <w:p w:rsidR="00C955C5" w:rsidRPr="00545EE4" w:rsidRDefault="00C955C5" w:rsidP="00545EE4">
      <w:pPr>
        <w:pStyle w:val="a6"/>
        <w:spacing w:after="0" w:line="360" w:lineRule="auto"/>
        <w:ind w:left="0" w:firstLine="709"/>
        <w:jc w:val="both"/>
        <w:rPr>
          <w:sz w:val="28"/>
          <w:szCs w:val="28"/>
        </w:rPr>
      </w:pPr>
      <w:r w:rsidRPr="00545EE4">
        <w:rPr>
          <w:sz w:val="28"/>
          <w:szCs w:val="28"/>
        </w:rPr>
        <w:t>Затраты – это потребленная в процессе изготовления и реализации продукции часть ресурсов (образующая себестоимость продукции).</w:t>
      </w:r>
    </w:p>
    <w:p w:rsidR="00C955C5" w:rsidRPr="00545EE4" w:rsidRDefault="00C955C5" w:rsidP="00545EE4">
      <w:pPr>
        <w:pStyle w:val="a6"/>
        <w:spacing w:after="0" w:line="360" w:lineRule="auto"/>
        <w:ind w:left="0" w:firstLine="709"/>
        <w:jc w:val="both"/>
        <w:rPr>
          <w:sz w:val="28"/>
          <w:szCs w:val="28"/>
        </w:rPr>
      </w:pPr>
      <w:r w:rsidRPr="00545EE4">
        <w:rPr>
          <w:sz w:val="28"/>
          <w:szCs w:val="28"/>
        </w:rPr>
        <w:t xml:space="preserve">В зависимости от цикличности осуществления затраты подразделяются на единовременные и текущие. </w:t>
      </w:r>
    </w:p>
    <w:p w:rsidR="00C955C5" w:rsidRPr="00545EE4" w:rsidRDefault="00C955C5" w:rsidP="00545EE4">
      <w:pPr>
        <w:pStyle w:val="a6"/>
        <w:spacing w:after="0" w:line="360" w:lineRule="auto"/>
        <w:ind w:left="0" w:firstLine="709"/>
        <w:jc w:val="both"/>
        <w:rPr>
          <w:sz w:val="28"/>
          <w:szCs w:val="28"/>
        </w:rPr>
      </w:pPr>
      <w:r w:rsidRPr="00545EE4">
        <w:rPr>
          <w:sz w:val="28"/>
          <w:szCs w:val="28"/>
        </w:rPr>
        <w:t>Текущие затраты представляют собой постоянные материальные расходы и трудовые затраты, необходимые для производства продукции и услуг в течение года. Единовременные затраты – это авансируемые на ряд лет финансовые и материально-технические средства (инвестиции), необходимые для расширенного воспроизводства производственных фондов, технического совершенствования производства. В отличие от текущих затрат, которые приносят эффект, как правило в течение года, единовременные затраты дают эффект  через определенный период времени, как правило, больше года, после ввода в действие производственных мощностей.</w:t>
      </w:r>
    </w:p>
    <w:p w:rsidR="00C955C5" w:rsidRPr="00545EE4" w:rsidRDefault="00C955C5" w:rsidP="00545EE4">
      <w:pPr>
        <w:pStyle w:val="a6"/>
        <w:spacing w:after="0" w:line="360" w:lineRule="auto"/>
        <w:ind w:left="0" w:firstLine="709"/>
        <w:jc w:val="both"/>
        <w:rPr>
          <w:sz w:val="28"/>
          <w:szCs w:val="28"/>
        </w:rPr>
      </w:pPr>
      <w:r w:rsidRPr="00545EE4">
        <w:rPr>
          <w:sz w:val="28"/>
          <w:szCs w:val="28"/>
        </w:rPr>
        <w:t xml:space="preserve">Единовременные затраты делятся на </w:t>
      </w:r>
      <w:r w:rsidR="002C7E5E" w:rsidRPr="00545EE4">
        <w:rPr>
          <w:sz w:val="28"/>
          <w:szCs w:val="28"/>
        </w:rPr>
        <w:t>предпроизводственные</w:t>
      </w:r>
      <w:r w:rsidRPr="00545EE4">
        <w:rPr>
          <w:sz w:val="28"/>
          <w:szCs w:val="28"/>
        </w:rPr>
        <w:t xml:space="preserve"> и капитальные вложения.</w:t>
      </w:r>
    </w:p>
    <w:p w:rsidR="00C955C5" w:rsidRPr="00545EE4" w:rsidRDefault="00C955C5" w:rsidP="00545EE4">
      <w:pPr>
        <w:pStyle w:val="a6"/>
        <w:spacing w:after="0" w:line="360" w:lineRule="auto"/>
        <w:ind w:left="0" w:firstLine="709"/>
        <w:jc w:val="both"/>
        <w:rPr>
          <w:sz w:val="28"/>
          <w:szCs w:val="28"/>
        </w:rPr>
      </w:pPr>
      <w:r w:rsidRPr="00545EE4">
        <w:rPr>
          <w:sz w:val="28"/>
          <w:szCs w:val="28"/>
        </w:rPr>
        <w:t xml:space="preserve">Предпроизводственные затраты предназначаются для проведения комплекса научно-исследовательских и проектно-конструкторских работ, связанных с разработкой мероприятия. </w:t>
      </w:r>
    </w:p>
    <w:p w:rsidR="00C955C5" w:rsidRPr="00545EE4" w:rsidRDefault="00C955C5" w:rsidP="00545EE4">
      <w:pPr>
        <w:pStyle w:val="a6"/>
        <w:spacing w:after="0" w:line="360" w:lineRule="auto"/>
        <w:ind w:left="0" w:firstLine="709"/>
        <w:jc w:val="both"/>
        <w:rPr>
          <w:sz w:val="28"/>
          <w:szCs w:val="28"/>
        </w:rPr>
      </w:pPr>
      <w:r w:rsidRPr="00545EE4">
        <w:rPr>
          <w:sz w:val="28"/>
          <w:szCs w:val="28"/>
        </w:rPr>
        <w:t>Капитальные вложения осуществляются для создания технической базы проекта (затраты на приобретение оборудования, строительно-монтажные работы и тому подобное).</w:t>
      </w:r>
    </w:p>
    <w:p w:rsidR="0002781F" w:rsidRPr="00545EE4" w:rsidRDefault="0002781F" w:rsidP="00545EE4">
      <w:pPr>
        <w:pStyle w:val="a6"/>
        <w:spacing w:after="0" w:line="360" w:lineRule="auto"/>
        <w:ind w:left="0" w:firstLine="709"/>
        <w:jc w:val="both"/>
        <w:rPr>
          <w:sz w:val="28"/>
          <w:szCs w:val="28"/>
        </w:rPr>
      </w:pPr>
      <w:r w:rsidRPr="00545EE4">
        <w:rPr>
          <w:sz w:val="28"/>
          <w:szCs w:val="28"/>
        </w:rPr>
        <w:t xml:space="preserve">Классификация затрат и ресурсов в мировой практике универсальная, в ней выделяются следующие основные виды затрат и ресурсов: </w:t>
      </w:r>
    </w:p>
    <w:p w:rsidR="0002781F" w:rsidRPr="00545EE4" w:rsidRDefault="0002781F" w:rsidP="00545EE4">
      <w:pPr>
        <w:pStyle w:val="a6"/>
        <w:spacing w:after="0" w:line="360" w:lineRule="auto"/>
        <w:ind w:left="0" w:firstLine="709"/>
        <w:jc w:val="both"/>
        <w:rPr>
          <w:sz w:val="28"/>
          <w:szCs w:val="28"/>
        </w:rPr>
      </w:pPr>
      <w:r w:rsidRPr="00545EE4">
        <w:rPr>
          <w:sz w:val="28"/>
          <w:szCs w:val="28"/>
        </w:rPr>
        <w:t xml:space="preserve">-затраты живого труда (отработанное время, фонд заработной платы), </w:t>
      </w:r>
    </w:p>
    <w:p w:rsidR="0002781F" w:rsidRPr="00545EE4" w:rsidRDefault="0002781F" w:rsidP="00545EE4">
      <w:pPr>
        <w:pStyle w:val="a6"/>
        <w:spacing w:after="0" w:line="360" w:lineRule="auto"/>
        <w:ind w:left="0" w:firstLine="709"/>
        <w:jc w:val="both"/>
        <w:rPr>
          <w:sz w:val="28"/>
          <w:szCs w:val="28"/>
        </w:rPr>
      </w:pPr>
      <w:r w:rsidRPr="00545EE4">
        <w:rPr>
          <w:sz w:val="28"/>
          <w:szCs w:val="28"/>
        </w:rPr>
        <w:t xml:space="preserve">-материальные затраты (затраты сырья, материалов, топлива, энергии), </w:t>
      </w:r>
    </w:p>
    <w:p w:rsidR="0002781F" w:rsidRPr="00545EE4" w:rsidRDefault="0002781F" w:rsidP="00545EE4">
      <w:pPr>
        <w:pStyle w:val="a6"/>
        <w:spacing w:after="0" w:line="360" w:lineRule="auto"/>
        <w:ind w:left="0" w:firstLine="709"/>
        <w:jc w:val="both"/>
        <w:rPr>
          <w:sz w:val="28"/>
          <w:szCs w:val="28"/>
        </w:rPr>
      </w:pPr>
      <w:r w:rsidRPr="00545EE4">
        <w:rPr>
          <w:sz w:val="28"/>
          <w:szCs w:val="28"/>
        </w:rPr>
        <w:t>-производственные фонды (основные производственные фонды, оборотные фонды, фонды обращения),</w:t>
      </w:r>
    </w:p>
    <w:p w:rsidR="0002781F" w:rsidRPr="00545EE4" w:rsidRDefault="0002781F" w:rsidP="00545EE4">
      <w:pPr>
        <w:pStyle w:val="a6"/>
        <w:spacing w:after="0" w:line="360" w:lineRule="auto"/>
        <w:ind w:left="0" w:firstLine="709"/>
        <w:jc w:val="both"/>
        <w:rPr>
          <w:sz w:val="28"/>
          <w:szCs w:val="28"/>
        </w:rPr>
      </w:pPr>
      <w:r w:rsidRPr="00545EE4">
        <w:rPr>
          <w:sz w:val="28"/>
          <w:szCs w:val="28"/>
        </w:rPr>
        <w:t xml:space="preserve">- капитальные вложения, инвестиции (затраты на расширенное воспроизводство основных фондов и прирост оборотных фондов), </w:t>
      </w:r>
    </w:p>
    <w:p w:rsidR="0002781F" w:rsidRPr="00545EE4" w:rsidRDefault="0002781F" w:rsidP="00545EE4">
      <w:pPr>
        <w:pStyle w:val="a6"/>
        <w:spacing w:after="0" w:line="360" w:lineRule="auto"/>
        <w:ind w:left="0" w:firstLine="709"/>
        <w:jc w:val="both"/>
        <w:rPr>
          <w:sz w:val="28"/>
          <w:szCs w:val="28"/>
        </w:rPr>
      </w:pPr>
      <w:r w:rsidRPr="00545EE4">
        <w:rPr>
          <w:sz w:val="28"/>
          <w:szCs w:val="28"/>
        </w:rPr>
        <w:t xml:space="preserve">-природные ресурсы (земля, запасы полезных ископаемых, леса, воды), </w:t>
      </w:r>
    </w:p>
    <w:p w:rsidR="0002781F" w:rsidRPr="00545EE4" w:rsidRDefault="0002781F" w:rsidP="00545EE4">
      <w:pPr>
        <w:pStyle w:val="a6"/>
        <w:spacing w:after="0" w:line="360" w:lineRule="auto"/>
        <w:ind w:left="0" w:firstLine="709"/>
        <w:jc w:val="both"/>
        <w:rPr>
          <w:sz w:val="28"/>
          <w:szCs w:val="28"/>
        </w:rPr>
      </w:pPr>
      <w:r w:rsidRPr="00545EE4">
        <w:rPr>
          <w:sz w:val="28"/>
          <w:szCs w:val="28"/>
        </w:rPr>
        <w:t xml:space="preserve">-информационные ресурсы (знания, результаты научных исследований, изобретения и рационализаторские предложения), </w:t>
      </w:r>
    </w:p>
    <w:p w:rsidR="0002781F" w:rsidRPr="00545EE4" w:rsidRDefault="0002781F" w:rsidP="00545EE4">
      <w:pPr>
        <w:pStyle w:val="a6"/>
        <w:spacing w:after="0" w:line="360" w:lineRule="auto"/>
        <w:ind w:left="0" w:firstLine="709"/>
        <w:jc w:val="both"/>
        <w:rPr>
          <w:sz w:val="28"/>
          <w:szCs w:val="28"/>
        </w:rPr>
      </w:pPr>
      <w:r w:rsidRPr="00545EE4">
        <w:rPr>
          <w:sz w:val="28"/>
          <w:szCs w:val="28"/>
        </w:rPr>
        <w:t>- время, как экономическая категория (рабочий период, время производства, сроки реализации инвестиций, инноваций, внедрения новой техники).</w:t>
      </w:r>
    </w:p>
    <w:p w:rsidR="00CC7CE5" w:rsidRPr="00545EE4" w:rsidRDefault="00CC7CE5" w:rsidP="00545EE4">
      <w:pPr>
        <w:pStyle w:val="a6"/>
        <w:spacing w:after="0" w:line="360" w:lineRule="auto"/>
        <w:ind w:left="0" w:firstLine="709"/>
        <w:jc w:val="both"/>
        <w:rPr>
          <w:sz w:val="28"/>
          <w:szCs w:val="28"/>
        </w:rPr>
      </w:pPr>
      <w:r w:rsidRPr="00545EE4">
        <w:rPr>
          <w:sz w:val="28"/>
          <w:szCs w:val="28"/>
        </w:rPr>
        <w:t>Сущность экономической эффективности наряду с ее критериями конкретизируется на основе классификации экономического эффекта (результата), а также затрат и ресурсов.</w:t>
      </w:r>
    </w:p>
    <w:p w:rsidR="00CC7CE5" w:rsidRPr="00545EE4" w:rsidRDefault="00CC7CE5" w:rsidP="00545EE4">
      <w:pPr>
        <w:pStyle w:val="a6"/>
        <w:spacing w:after="0" w:line="360" w:lineRule="auto"/>
        <w:ind w:left="0" w:firstLine="709"/>
        <w:jc w:val="both"/>
        <w:rPr>
          <w:sz w:val="28"/>
          <w:szCs w:val="28"/>
        </w:rPr>
      </w:pPr>
      <w:r w:rsidRPr="00545EE4">
        <w:rPr>
          <w:sz w:val="28"/>
          <w:szCs w:val="28"/>
        </w:rPr>
        <w:t>Реальность информации об уровне эффективности всего связана с классификацией и формами выражения экономического эффекта. Оценка экономического эффекта, как правило, включает три группы показателей: объемные, конечные и социальные результаты.</w:t>
      </w:r>
    </w:p>
    <w:p w:rsidR="00CC7CE5" w:rsidRPr="00545EE4" w:rsidRDefault="00CC7CE5" w:rsidP="00545EE4">
      <w:pPr>
        <w:pStyle w:val="a6"/>
        <w:spacing w:after="0" w:line="360" w:lineRule="auto"/>
        <w:ind w:left="0" w:firstLine="709"/>
        <w:jc w:val="both"/>
        <w:rPr>
          <w:sz w:val="28"/>
          <w:szCs w:val="28"/>
        </w:rPr>
      </w:pPr>
      <w:r w:rsidRPr="00545EE4">
        <w:rPr>
          <w:sz w:val="28"/>
          <w:szCs w:val="28"/>
        </w:rPr>
        <w:t>Объемные показатели экономического эффекта являются исходными и включают в себя натуральные и стоимостные показатели объема произведенной  продукции и услуг: объем производства продукции в натуральных измерителях, валовую, товарную продукцию, объем строительно-монтажных работ, нормативную стоимость обработки и др.</w:t>
      </w:r>
    </w:p>
    <w:p w:rsidR="00CC7CE5" w:rsidRPr="00545EE4" w:rsidRDefault="00CC7CE5" w:rsidP="00545EE4">
      <w:pPr>
        <w:pStyle w:val="a6"/>
        <w:spacing w:after="0" w:line="360" w:lineRule="auto"/>
        <w:ind w:left="0" w:firstLine="709"/>
        <w:jc w:val="both"/>
        <w:rPr>
          <w:sz w:val="28"/>
          <w:szCs w:val="28"/>
        </w:rPr>
      </w:pPr>
      <w:r w:rsidRPr="00545EE4">
        <w:rPr>
          <w:sz w:val="28"/>
          <w:szCs w:val="28"/>
        </w:rPr>
        <w:t>Следующая группа показателей эффекта отражает конечные результаты производственно-хозяйственной деятельности на различных уровнях управления, удовлетворение потребностей рынка, качественную структуру производства. К ним относятся: национальный доход, чистая продукция, валовой национальный продукт, прибыль, экономия от снижения себестоимости, объем продаж в соответствующих ценах, ввод в действие производственных мощностей и фондов, качество продукции и услуг.</w:t>
      </w:r>
    </w:p>
    <w:p w:rsidR="00CC7CE5" w:rsidRPr="00545EE4" w:rsidRDefault="00CC7CE5" w:rsidP="00545EE4">
      <w:pPr>
        <w:pStyle w:val="a6"/>
        <w:spacing w:after="0" w:line="360" w:lineRule="auto"/>
        <w:ind w:left="0" w:firstLine="709"/>
        <w:jc w:val="both"/>
        <w:rPr>
          <w:sz w:val="28"/>
          <w:szCs w:val="28"/>
        </w:rPr>
      </w:pPr>
      <w:r w:rsidRPr="00545EE4">
        <w:rPr>
          <w:sz w:val="28"/>
          <w:szCs w:val="28"/>
        </w:rPr>
        <w:t>Объемные результаты учитываются при расчете дифференцированных показателей эффективности, а конечные экономические результаты- при расчете обобщающих (комплексных) показателей эффективности.</w:t>
      </w:r>
    </w:p>
    <w:p w:rsidR="00CC7CE5" w:rsidRPr="00545EE4" w:rsidRDefault="00CC7CE5" w:rsidP="00545EE4">
      <w:pPr>
        <w:pStyle w:val="a6"/>
        <w:spacing w:after="0" w:line="360" w:lineRule="auto"/>
        <w:ind w:left="0" w:firstLine="709"/>
        <w:jc w:val="both"/>
        <w:rPr>
          <w:sz w:val="28"/>
          <w:szCs w:val="28"/>
        </w:rPr>
      </w:pPr>
      <w:r w:rsidRPr="00545EE4">
        <w:rPr>
          <w:sz w:val="28"/>
          <w:szCs w:val="28"/>
        </w:rPr>
        <w:t>Важное место в оценке эффективности производства принадлежит социальным результатам, выражающим соответствие результата производственно-хозяйственной деятельности социальным целям общества, коллектива, приоритетность человеческого (личностного) фактора в развитии экономики. Социальные результаты выражают все, что связано с жизнедеятельностью людей, как в сфере производства, так и вне ее. Экономические интересы производителей находятся в тесной взаимосвязи с социальными результатами: чем выше экономические результаты, тем выше должны быть и социальные результаты и наоборот. Социальные результаты отражаются в таких показателях, как повышение уровня жизни (рост оплаты труда, реальных доходов, прожиточный минимум, обеспеченность жильем, уровень медицинского обслуживания, общеобразовательный и профессиональный уровень работников), свободное время и эффективность его использования, условия труда (сокращение травматизма, текучесть кадров, занятость населения), состояние экологии и влияние производства на экологическую обстановку в стране и регионе. Следует отметить, что социальные результаты и их влияние на экономические результаты не всегда поддаются точной количественной оценке, широко распространена их косвенная оценка, ранжирование целей.</w:t>
      </w:r>
    </w:p>
    <w:p w:rsidR="0002781F" w:rsidRPr="00545EE4" w:rsidRDefault="0002781F" w:rsidP="00545EE4">
      <w:pPr>
        <w:pStyle w:val="a6"/>
        <w:spacing w:after="0" w:line="360" w:lineRule="auto"/>
        <w:ind w:left="0" w:firstLine="709"/>
        <w:jc w:val="both"/>
        <w:rPr>
          <w:sz w:val="28"/>
          <w:szCs w:val="28"/>
        </w:rPr>
      </w:pPr>
      <w:r w:rsidRPr="00545EE4">
        <w:rPr>
          <w:sz w:val="28"/>
          <w:szCs w:val="28"/>
        </w:rPr>
        <w:t>По степени охвата ресурсов или затрат выделяют частные показатели, характеризующие эффективность использования одного вида ресурсов или затрат, и обобщающие, характеризующие использование всех видов ресурсов или затрат.</w:t>
      </w:r>
    </w:p>
    <w:p w:rsidR="0002781F" w:rsidRPr="00545EE4" w:rsidRDefault="0002781F" w:rsidP="00545EE4">
      <w:pPr>
        <w:pStyle w:val="a6"/>
        <w:spacing w:after="0" w:line="360" w:lineRule="auto"/>
        <w:ind w:left="0" w:firstLine="709"/>
        <w:jc w:val="both"/>
        <w:rPr>
          <w:sz w:val="28"/>
          <w:szCs w:val="28"/>
        </w:rPr>
      </w:pPr>
      <w:r w:rsidRPr="00545EE4">
        <w:rPr>
          <w:sz w:val="28"/>
          <w:szCs w:val="28"/>
        </w:rPr>
        <w:t>В зависимости от методики расчетов показатели эффективности классифицируются на затратные и ресурсные. В расчете ресурсны</w:t>
      </w:r>
      <w:r w:rsidR="0057034A" w:rsidRPr="00545EE4">
        <w:rPr>
          <w:sz w:val="28"/>
          <w:szCs w:val="28"/>
        </w:rPr>
        <w:t>х показателей эффективности уча</w:t>
      </w:r>
      <w:r w:rsidRPr="00545EE4">
        <w:rPr>
          <w:sz w:val="28"/>
          <w:szCs w:val="28"/>
        </w:rPr>
        <w:t xml:space="preserve">ствует величина ресурсов предприятия, вовлеченная в хозяйственный оборот, а затратных – величина затрат ресурсов, осуществленная при реализации оцениваемого объекта. </w:t>
      </w:r>
    </w:p>
    <w:p w:rsidR="0057034A" w:rsidRPr="00545EE4" w:rsidRDefault="0057034A" w:rsidP="00545EE4">
      <w:pPr>
        <w:pStyle w:val="a6"/>
        <w:spacing w:after="0" w:line="360" w:lineRule="auto"/>
        <w:ind w:left="0" w:firstLine="709"/>
        <w:jc w:val="both"/>
        <w:rPr>
          <w:sz w:val="28"/>
          <w:szCs w:val="28"/>
        </w:rPr>
      </w:pPr>
      <w:r w:rsidRPr="00545EE4">
        <w:rPr>
          <w:sz w:val="28"/>
          <w:szCs w:val="28"/>
        </w:rPr>
        <w:t>По направленности действия выделяют показатели емкости и отдачи. Показатели емкости отражают, сколько ресурсов или затрат содержится в единице результата, и определяются отношением количества ресурсов или затрат к величине результата. Показатели отдачи, наоборот, определяются делением величины результата на затраты ресурсов.</w:t>
      </w:r>
    </w:p>
    <w:p w:rsidR="0095085C" w:rsidRPr="00545EE4" w:rsidRDefault="0095085C" w:rsidP="00545EE4">
      <w:pPr>
        <w:pStyle w:val="a6"/>
        <w:spacing w:after="0" w:line="360" w:lineRule="auto"/>
        <w:ind w:left="0" w:firstLine="709"/>
        <w:jc w:val="both"/>
        <w:rPr>
          <w:sz w:val="28"/>
          <w:szCs w:val="28"/>
        </w:rPr>
      </w:pPr>
    </w:p>
    <w:p w:rsidR="00CD2B74" w:rsidRPr="00545EE4" w:rsidRDefault="00CD2B74" w:rsidP="00545EE4">
      <w:pPr>
        <w:pStyle w:val="a6"/>
        <w:spacing w:after="0" w:line="360" w:lineRule="auto"/>
        <w:ind w:left="0" w:firstLine="709"/>
        <w:jc w:val="center"/>
        <w:rPr>
          <w:b/>
          <w:sz w:val="28"/>
          <w:szCs w:val="28"/>
        </w:rPr>
      </w:pPr>
      <w:r w:rsidRPr="00545EE4">
        <w:rPr>
          <w:b/>
          <w:sz w:val="28"/>
          <w:szCs w:val="28"/>
        </w:rPr>
        <w:t>1.3.</w:t>
      </w:r>
      <w:r w:rsidR="00774725" w:rsidRPr="00545EE4">
        <w:rPr>
          <w:b/>
          <w:sz w:val="28"/>
          <w:szCs w:val="28"/>
        </w:rPr>
        <w:t xml:space="preserve"> Система </w:t>
      </w:r>
      <w:r w:rsidR="003218CB" w:rsidRPr="00545EE4">
        <w:rPr>
          <w:b/>
          <w:sz w:val="28"/>
          <w:szCs w:val="28"/>
        </w:rPr>
        <w:t>показателей оценки экономической эффективности производства</w:t>
      </w:r>
    </w:p>
    <w:p w:rsidR="00D140FB" w:rsidRPr="00545EE4" w:rsidRDefault="00D140FB" w:rsidP="00545EE4">
      <w:pPr>
        <w:pStyle w:val="a6"/>
        <w:spacing w:after="0" w:line="360" w:lineRule="auto"/>
        <w:ind w:left="0" w:firstLine="709"/>
        <w:jc w:val="center"/>
        <w:rPr>
          <w:b/>
          <w:sz w:val="28"/>
          <w:szCs w:val="28"/>
        </w:rPr>
      </w:pPr>
    </w:p>
    <w:p w:rsidR="003218CB" w:rsidRPr="00545EE4" w:rsidRDefault="003218CB" w:rsidP="00545EE4">
      <w:pPr>
        <w:pStyle w:val="a6"/>
        <w:spacing w:after="0" w:line="360" w:lineRule="auto"/>
        <w:ind w:firstLine="709"/>
        <w:jc w:val="both"/>
        <w:rPr>
          <w:sz w:val="28"/>
          <w:szCs w:val="28"/>
        </w:rPr>
      </w:pPr>
      <w:r w:rsidRPr="00545EE4">
        <w:rPr>
          <w:sz w:val="28"/>
          <w:szCs w:val="28"/>
        </w:rPr>
        <w:t>В настоящее время общепринятая система показателей эффективности производственно-хозяйственной деятельности предприятия отсутствует. Для из</w:t>
      </w:r>
      <w:r w:rsidR="00EF12A4" w:rsidRPr="00545EE4">
        <w:rPr>
          <w:sz w:val="28"/>
          <w:szCs w:val="28"/>
        </w:rPr>
        <w:t>мерения эффективности одних и тех же мероприятий применяются разные методики,  иногда не связанные между собой, дающие различные результаты. В ряде методик отсутствует необходимая сопоставимость показателей. Так же дифференцируются плановые и отчетные показатели эффективности. Все это затрудняет комплексную оценку эффективности хозяйственной деятельности предприятий и не позволяет осуществлять системный анализ различных сторон его функционирования.</w:t>
      </w:r>
    </w:p>
    <w:p w:rsidR="00EF12A4" w:rsidRDefault="0055456D" w:rsidP="00545EE4">
      <w:pPr>
        <w:pStyle w:val="a6"/>
        <w:spacing w:after="0" w:line="360" w:lineRule="auto"/>
        <w:ind w:firstLine="709"/>
        <w:jc w:val="both"/>
        <w:rPr>
          <w:sz w:val="28"/>
          <w:szCs w:val="28"/>
        </w:rPr>
      </w:pPr>
      <w:r w:rsidRPr="00545EE4">
        <w:rPr>
          <w:sz w:val="28"/>
          <w:szCs w:val="28"/>
        </w:rPr>
        <w:t>Система показателей в</w:t>
      </w:r>
      <w:r w:rsidR="00EF12A4" w:rsidRPr="00545EE4">
        <w:rPr>
          <w:sz w:val="28"/>
          <w:szCs w:val="28"/>
        </w:rPr>
        <w:t xml:space="preserve"> наибольшей мере отража</w:t>
      </w:r>
      <w:r w:rsidRPr="00545EE4">
        <w:rPr>
          <w:sz w:val="28"/>
          <w:szCs w:val="28"/>
        </w:rPr>
        <w:t>ющие существующие подходы изображена на рисунке 1.1.</w:t>
      </w:r>
    </w:p>
    <w:p w:rsidR="00DD29F2" w:rsidRPr="00545EE4" w:rsidRDefault="00DD29F2" w:rsidP="00545EE4">
      <w:pPr>
        <w:pStyle w:val="a6"/>
        <w:spacing w:after="0" w:line="360" w:lineRule="auto"/>
        <w:ind w:firstLine="709"/>
        <w:jc w:val="both"/>
        <w:rPr>
          <w:sz w:val="28"/>
          <w:szCs w:val="28"/>
        </w:rPr>
      </w:pPr>
      <w:r>
        <w:rPr>
          <w:sz w:val="28"/>
          <w:szCs w:val="28"/>
        </w:rPr>
        <w:br w:type="page"/>
      </w:r>
    </w:p>
    <w:tbl>
      <w:tblPr>
        <w:tblW w:w="0" w:type="auto"/>
        <w:tblLayout w:type="fixed"/>
        <w:tblLook w:val="01E0" w:firstRow="1" w:lastRow="1" w:firstColumn="1" w:lastColumn="1" w:noHBand="0" w:noVBand="0"/>
      </w:tblPr>
      <w:tblGrid>
        <w:gridCol w:w="545"/>
        <w:gridCol w:w="152"/>
        <w:gridCol w:w="35"/>
        <w:gridCol w:w="358"/>
        <w:gridCol w:w="375"/>
        <w:gridCol w:w="170"/>
        <w:gridCol w:w="563"/>
        <w:gridCol w:w="135"/>
        <w:gridCol w:w="597"/>
        <w:gridCol w:w="85"/>
        <w:gridCol w:w="648"/>
        <w:gridCol w:w="42"/>
        <w:gridCol w:w="9"/>
        <w:gridCol w:w="682"/>
        <w:gridCol w:w="1352"/>
        <w:gridCol w:w="1377"/>
        <w:gridCol w:w="1377"/>
        <w:gridCol w:w="1352"/>
      </w:tblGrid>
      <w:tr w:rsidR="007359FA" w:rsidRPr="004A4683" w:rsidTr="004A4683">
        <w:tc>
          <w:tcPr>
            <w:tcW w:w="1635" w:type="dxa"/>
            <w:gridSpan w:val="6"/>
            <w:tcBorders>
              <w:right w:val="single" w:sz="4" w:space="0" w:color="auto"/>
            </w:tcBorders>
          </w:tcPr>
          <w:p w:rsidR="0055456D" w:rsidRPr="004A4683" w:rsidRDefault="0055456D" w:rsidP="004A4683">
            <w:pPr>
              <w:pStyle w:val="a6"/>
              <w:spacing w:after="0" w:line="360" w:lineRule="auto"/>
              <w:ind w:left="0" w:firstLine="709"/>
              <w:jc w:val="both"/>
              <w:rPr>
                <w:sz w:val="28"/>
                <w:szCs w:val="28"/>
              </w:rPr>
            </w:pPr>
          </w:p>
        </w:tc>
        <w:tc>
          <w:tcPr>
            <w:tcW w:w="6867" w:type="dxa"/>
            <w:gridSpan w:val="11"/>
            <w:tcBorders>
              <w:top w:val="single" w:sz="4" w:space="0" w:color="auto"/>
              <w:left w:val="single" w:sz="4" w:space="0" w:color="auto"/>
              <w:bottom w:val="single" w:sz="4" w:space="0" w:color="auto"/>
              <w:right w:val="single" w:sz="4" w:space="0" w:color="auto"/>
            </w:tcBorders>
          </w:tcPr>
          <w:p w:rsidR="0055456D" w:rsidRPr="004A4683" w:rsidRDefault="0055456D" w:rsidP="004A4683">
            <w:pPr>
              <w:pStyle w:val="a6"/>
              <w:spacing w:after="0" w:line="360" w:lineRule="auto"/>
              <w:ind w:left="0" w:firstLine="709"/>
              <w:jc w:val="center"/>
              <w:rPr>
                <w:sz w:val="28"/>
                <w:szCs w:val="28"/>
              </w:rPr>
            </w:pPr>
            <w:r w:rsidRPr="004A4683">
              <w:rPr>
                <w:sz w:val="28"/>
                <w:szCs w:val="28"/>
              </w:rPr>
              <w:t>Показатели эффективности производства</w:t>
            </w:r>
          </w:p>
        </w:tc>
        <w:tc>
          <w:tcPr>
            <w:tcW w:w="1352" w:type="dxa"/>
            <w:tcBorders>
              <w:left w:val="single" w:sz="4" w:space="0" w:color="auto"/>
            </w:tcBorders>
          </w:tcPr>
          <w:p w:rsidR="0055456D" w:rsidRPr="004A4683" w:rsidRDefault="0055456D" w:rsidP="004A4683">
            <w:pPr>
              <w:pStyle w:val="a6"/>
              <w:spacing w:after="0" w:line="360" w:lineRule="auto"/>
              <w:ind w:left="0" w:firstLine="709"/>
              <w:jc w:val="both"/>
              <w:rPr>
                <w:sz w:val="28"/>
                <w:szCs w:val="28"/>
              </w:rPr>
            </w:pPr>
          </w:p>
        </w:tc>
      </w:tr>
      <w:tr w:rsidR="007359FA" w:rsidRPr="004A4683" w:rsidTr="004A4683">
        <w:tc>
          <w:tcPr>
            <w:tcW w:w="1635" w:type="dxa"/>
            <w:gridSpan w:val="6"/>
          </w:tcPr>
          <w:p w:rsidR="0055456D" w:rsidRPr="004A4683" w:rsidRDefault="0055456D" w:rsidP="004A4683">
            <w:pPr>
              <w:pStyle w:val="a6"/>
              <w:spacing w:after="0" w:line="360" w:lineRule="auto"/>
              <w:ind w:left="0" w:firstLine="709"/>
              <w:jc w:val="both"/>
              <w:rPr>
                <w:sz w:val="28"/>
                <w:szCs w:val="28"/>
              </w:rPr>
            </w:pPr>
          </w:p>
        </w:tc>
        <w:tc>
          <w:tcPr>
            <w:tcW w:w="1380" w:type="dxa"/>
            <w:gridSpan w:val="4"/>
            <w:tcBorders>
              <w:top w:val="single" w:sz="4" w:space="0" w:color="auto"/>
              <w:bottom w:val="single" w:sz="4" w:space="0" w:color="auto"/>
            </w:tcBorders>
          </w:tcPr>
          <w:p w:rsidR="0055456D" w:rsidRPr="004A4683" w:rsidRDefault="00F45216" w:rsidP="004A4683">
            <w:pPr>
              <w:pStyle w:val="a6"/>
              <w:spacing w:after="0" w:line="360" w:lineRule="auto"/>
              <w:ind w:left="0" w:firstLine="709"/>
              <w:jc w:val="both"/>
              <w:rPr>
                <w:sz w:val="28"/>
                <w:szCs w:val="28"/>
              </w:rPr>
            </w:pPr>
            <w:r>
              <w:rPr>
                <w:noProof/>
              </w:rPr>
              <w:pict>
                <v:line id="_x0000_s1026" style="position:absolute;left:0;text-align:left;z-index:251658240;mso-position-horizontal-relative:text;mso-position-vertical-relative:text" from="62.25pt,4.05pt" to="62.25pt,22.05pt">
                  <v:stroke endarrow="block"/>
                </v:line>
              </w:pict>
            </w:r>
          </w:p>
        </w:tc>
        <w:tc>
          <w:tcPr>
            <w:tcW w:w="1381" w:type="dxa"/>
            <w:gridSpan w:val="4"/>
            <w:tcBorders>
              <w:top w:val="single" w:sz="4" w:space="0" w:color="auto"/>
              <w:bottom w:val="single" w:sz="4" w:space="0" w:color="auto"/>
            </w:tcBorders>
          </w:tcPr>
          <w:p w:rsidR="0055456D" w:rsidRPr="004A4683" w:rsidRDefault="0055456D" w:rsidP="004A4683">
            <w:pPr>
              <w:pStyle w:val="a6"/>
              <w:spacing w:after="0" w:line="360" w:lineRule="auto"/>
              <w:ind w:left="0" w:firstLine="709"/>
              <w:jc w:val="both"/>
              <w:rPr>
                <w:sz w:val="28"/>
                <w:szCs w:val="28"/>
              </w:rPr>
            </w:pPr>
          </w:p>
        </w:tc>
        <w:tc>
          <w:tcPr>
            <w:tcW w:w="1352" w:type="dxa"/>
            <w:tcBorders>
              <w:top w:val="single" w:sz="4" w:space="0" w:color="auto"/>
            </w:tcBorders>
          </w:tcPr>
          <w:p w:rsidR="0055456D" w:rsidRPr="004A4683" w:rsidRDefault="0055456D" w:rsidP="004A4683">
            <w:pPr>
              <w:pStyle w:val="a6"/>
              <w:spacing w:after="0" w:line="360" w:lineRule="auto"/>
              <w:ind w:left="0" w:firstLine="709"/>
              <w:jc w:val="both"/>
              <w:rPr>
                <w:sz w:val="28"/>
                <w:szCs w:val="28"/>
              </w:rPr>
            </w:pPr>
          </w:p>
        </w:tc>
        <w:tc>
          <w:tcPr>
            <w:tcW w:w="1377" w:type="dxa"/>
            <w:tcBorders>
              <w:top w:val="single" w:sz="4" w:space="0" w:color="auto"/>
              <w:bottom w:val="single" w:sz="4" w:space="0" w:color="auto"/>
            </w:tcBorders>
          </w:tcPr>
          <w:p w:rsidR="0055456D" w:rsidRPr="004A4683" w:rsidRDefault="0055456D" w:rsidP="004A4683">
            <w:pPr>
              <w:pStyle w:val="a6"/>
              <w:spacing w:after="0" w:line="360" w:lineRule="auto"/>
              <w:ind w:left="0" w:firstLine="709"/>
              <w:jc w:val="both"/>
              <w:rPr>
                <w:sz w:val="28"/>
                <w:szCs w:val="28"/>
              </w:rPr>
            </w:pPr>
          </w:p>
        </w:tc>
        <w:tc>
          <w:tcPr>
            <w:tcW w:w="1377" w:type="dxa"/>
            <w:tcBorders>
              <w:top w:val="single" w:sz="4" w:space="0" w:color="auto"/>
              <w:bottom w:val="single" w:sz="4" w:space="0" w:color="auto"/>
            </w:tcBorders>
          </w:tcPr>
          <w:p w:rsidR="0055456D" w:rsidRPr="004A4683" w:rsidRDefault="00F45216" w:rsidP="004A4683">
            <w:pPr>
              <w:pStyle w:val="a6"/>
              <w:spacing w:after="0" w:line="360" w:lineRule="auto"/>
              <w:ind w:left="0" w:firstLine="709"/>
              <w:jc w:val="both"/>
              <w:rPr>
                <w:sz w:val="28"/>
                <w:szCs w:val="28"/>
              </w:rPr>
            </w:pPr>
            <w:r>
              <w:rPr>
                <w:noProof/>
              </w:rPr>
              <w:pict>
                <v:line id="_x0000_s1027" style="position:absolute;left:0;text-align:left;z-index:251659264;mso-position-horizontal-relative:text;mso-position-vertical-relative:text" from="-5.25pt,3.3pt" to="-5.25pt,21.3pt">
                  <v:stroke endarrow="block"/>
                </v:line>
              </w:pict>
            </w:r>
          </w:p>
        </w:tc>
        <w:tc>
          <w:tcPr>
            <w:tcW w:w="1352" w:type="dxa"/>
          </w:tcPr>
          <w:p w:rsidR="0055456D" w:rsidRPr="004A4683" w:rsidRDefault="0055456D" w:rsidP="004A4683">
            <w:pPr>
              <w:pStyle w:val="a6"/>
              <w:spacing w:after="0" w:line="360" w:lineRule="auto"/>
              <w:ind w:left="0" w:firstLine="709"/>
              <w:jc w:val="both"/>
              <w:rPr>
                <w:sz w:val="28"/>
                <w:szCs w:val="28"/>
              </w:rPr>
            </w:pPr>
          </w:p>
        </w:tc>
      </w:tr>
      <w:tr w:rsidR="00D53E17" w:rsidRPr="004A4683" w:rsidTr="004A4683">
        <w:trPr>
          <w:trHeight w:val="265"/>
        </w:trPr>
        <w:tc>
          <w:tcPr>
            <w:tcW w:w="1635" w:type="dxa"/>
            <w:gridSpan w:val="6"/>
            <w:tcBorders>
              <w:right w:val="single" w:sz="4" w:space="0" w:color="auto"/>
            </w:tcBorders>
          </w:tcPr>
          <w:p w:rsidR="0055456D" w:rsidRPr="004A4683" w:rsidRDefault="00F45216" w:rsidP="004A4683">
            <w:pPr>
              <w:pStyle w:val="a6"/>
              <w:spacing w:after="0" w:line="360" w:lineRule="auto"/>
              <w:ind w:left="0" w:firstLine="709"/>
              <w:jc w:val="both"/>
              <w:rPr>
                <w:sz w:val="28"/>
                <w:szCs w:val="28"/>
              </w:rPr>
            </w:pPr>
            <w:r>
              <w:rPr>
                <w:noProof/>
              </w:rPr>
              <w:pict>
                <v:line id="_x0000_s1028" style="position:absolute;left:0;text-align:left;flip:x;z-index:251661312;mso-position-horizontal-relative:text;mso-position-vertical-relative:text" from="23.4pt,12.3pt" to="77.4pt,39.3pt">
                  <v:stroke endarrow="block"/>
                </v:line>
              </w:pict>
            </w:r>
          </w:p>
        </w:tc>
        <w:tc>
          <w:tcPr>
            <w:tcW w:w="2761" w:type="dxa"/>
            <w:gridSpan w:val="8"/>
            <w:tcBorders>
              <w:top w:val="single" w:sz="4" w:space="0" w:color="auto"/>
              <w:left w:val="single" w:sz="4" w:space="0" w:color="auto"/>
              <w:bottom w:val="single" w:sz="4" w:space="0" w:color="auto"/>
              <w:right w:val="single" w:sz="4" w:space="0" w:color="auto"/>
            </w:tcBorders>
          </w:tcPr>
          <w:p w:rsidR="0055456D" w:rsidRPr="004A4683" w:rsidRDefault="0055456D" w:rsidP="004A4683">
            <w:pPr>
              <w:pStyle w:val="a6"/>
              <w:spacing w:after="0" w:line="360" w:lineRule="auto"/>
              <w:ind w:left="0" w:firstLine="709"/>
              <w:rPr>
                <w:sz w:val="28"/>
                <w:szCs w:val="28"/>
              </w:rPr>
            </w:pPr>
            <w:r w:rsidRPr="004A4683">
              <w:rPr>
                <w:sz w:val="28"/>
                <w:szCs w:val="28"/>
              </w:rPr>
              <w:t>Общей</w:t>
            </w:r>
          </w:p>
        </w:tc>
        <w:tc>
          <w:tcPr>
            <w:tcW w:w="1352" w:type="dxa"/>
            <w:tcBorders>
              <w:left w:val="single" w:sz="4" w:space="0" w:color="auto"/>
              <w:right w:val="single" w:sz="4" w:space="0" w:color="auto"/>
            </w:tcBorders>
          </w:tcPr>
          <w:p w:rsidR="0055456D" w:rsidRPr="004A4683" w:rsidRDefault="0055456D" w:rsidP="004A4683">
            <w:pPr>
              <w:pStyle w:val="a6"/>
              <w:spacing w:after="0" w:line="360" w:lineRule="auto"/>
              <w:ind w:left="0" w:firstLine="709"/>
              <w:jc w:val="both"/>
              <w:rPr>
                <w:sz w:val="28"/>
                <w:szCs w:val="28"/>
              </w:rPr>
            </w:pPr>
          </w:p>
        </w:tc>
        <w:tc>
          <w:tcPr>
            <w:tcW w:w="2754" w:type="dxa"/>
            <w:gridSpan w:val="2"/>
            <w:tcBorders>
              <w:top w:val="single" w:sz="4" w:space="0" w:color="auto"/>
              <w:left w:val="single" w:sz="4" w:space="0" w:color="auto"/>
              <w:bottom w:val="single" w:sz="4" w:space="0" w:color="auto"/>
              <w:right w:val="single" w:sz="4" w:space="0" w:color="auto"/>
            </w:tcBorders>
          </w:tcPr>
          <w:p w:rsidR="0055456D" w:rsidRPr="004A4683" w:rsidRDefault="0055456D" w:rsidP="004A4683">
            <w:pPr>
              <w:pStyle w:val="a6"/>
              <w:spacing w:after="0" w:line="360" w:lineRule="auto"/>
              <w:ind w:left="0"/>
              <w:rPr>
                <w:sz w:val="28"/>
                <w:szCs w:val="28"/>
              </w:rPr>
            </w:pPr>
            <w:r w:rsidRPr="004A4683">
              <w:rPr>
                <w:sz w:val="28"/>
                <w:szCs w:val="28"/>
              </w:rPr>
              <w:t>Сравнительной</w:t>
            </w:r>
          </w:p>
        </w:tc>
        <w:tc>
          <w:tcPr>
            <w:tcW w:w="1352" w:type="dxa"/>
            <w:tcBorders>
              <w:left w:val="single" w:sz="4" w:space="0" w:color="auto"/>
            </w:tcBorders>
          </w:tcPr>
          <w:p w:rsidR="0055456D" w:rsidRPr="004A4683" w:rsidRDefault="0055456D" w:rsidP="004A4683">
            <w:pPr>
              <w:pStyle w:val="a6"/>
              <w:spacing w:after="0" w:line="360" w:lineRule="auto"/>
              <w:ind w:left="0" w:firstLine="709"/>
              <w:jc w:val="both"/>
              <w:rPr>
                <w:sz w:val="28"/>
                <w:szCs w:val="28"/>
              </w:rPr>
            </w:pPr>
          </w:p>
        </w:tc>
      </w:tr>
      <w:tr w:rsidR="007359FA" w:rsidRPr="004A4683" w:rsidTr="004A4683">
        <w:tc>
          <w:tcPr>
            <w:tcW w:w="1635" w:type="dxa"/>
            <w:gridSpan w:val="6"/>
          </w:tcPr>
          <w:p w:rsidR="0055456D" w:rsidRPr="004A4683" w:rsidRDefault="0055456D" w:rsidP="004A4683">
            <w:pPr>
              <w:pStyle w:val="a6"/>
              <w:spacing w:after="0" w:line="360" w:lineRule="auto"/>
              <w:ind w:left="0" w:firstLine="709"/>
              <w:jc w:val="both"/>
              <w:rPr>
                <w:sz w:val="28"/>
                <w:szCs w:val="28"/>
              </w:rPr>
            </w:pPr>
          </w:p>
        </w:tc>
        <w:tc>
          <w:tcPr>
            <w:tcW w:w="1380" w:type="dxa"/>
            <w:gridSpan w:val="4"/>
            <w:tcBorders>
              <w:top w:val="single" w:sz="4" w:space="0" w:color="auto"/>
            </w:tcBorders>
          </w:tcPr>
          <w:p w:rsidR="0055456D" w:rsidRPr="004A4683" w:rsidRDefault="00F45216" w:rsidP="004A4683">
            <w:pPr>
              <w:pStyle w:val="a6"/>
              <w:spacing w:after="0" w:line="360" w:lineRule="auto"/>
              <w:ind w:left="0" w:firstLine="709"/>
              <w:jc w:val="both"/>
              <w:rPr>
                <w:sz w:val="28"/>
                <w:szCs w:val="28"/>
              </w:rPr>
            </w:pPr>
            <w:r>
              <w:rPr>
                <w:noProof/>
              </w:rPr>
              <w:pict>
                <v:line id="_x0000_s1029" style="position:absolute;left:0;text-align:left;z-index:251662336;mso-position-horizontal-relative:text;mso-position-vertical-relative:text" from="17.1pt,3.4pt" to="17.2pt,21.5pt">
                  <v:stroke endarrow="block"/>
                </v:line>
              </w:pict>
            </w:r>
          </w:p>
        </w:tc>
        <w:tc>
          <w:tcPr>
            <w:tcW w:w="1381" w:type="dxa"/>
            <w:gridSpan w:val="4"/>
            <w:tcBorders>
              <w:top w:val="single" w:sz="4" w:space="0" w:color="auto"/>
            </w:tcBorders>
          </w:tcPr>
          <w:p w:rsidR="0055456D" w:rsidRPr="004A4683" w:rsidRDefault="00F45216" w:rsidP="004A4683">
            <w:pPr>
              <w:pStyle w:val="a6"/>
              <w:spacing w:after="0" w:line="360" w:lineRule="auto"/>
              <w:ind w:left="0" w:firstLine="709"/>
              <w:jc w:val="both"/>
              <w:rPr>
                <w:sz w:val="28"/>
                <w:szCs w:val="28"/>
              </w:rPr>
            </w:pPr>
            <w:r>
              <w:rPr>
                <w:noProof/>
              </w:rPr>
              <w:pict>
                <v:line id="_x0000_s1030" style="position:absolute;left:0;text-align:left;z-index:251663360;mso-position-horizontal-relative:text;mso-position-vertical-relative:text" from="11.25pt,3.3pt" to="11.25pt,21.3pt">
                  <v:stroke endarrow="block"/>
                </v:line>
              </w:pict>
            </w:r>
          </w:p>
        </w:tc>
        <w:tc>
          <w:tcPr>
            <w:tcW w:w="1352" w:type="dxa"/>
          </w:tcPr>
          <w:p w:rsidR="0055456D" w:rsidRPr="004A4683" w:rsidRDefault="0055456D" w:rsidP="004A4683">
            <w:pPr>
              <w:pStyle w:val="a6"/>
              <w:spacing w:after="0" w:line="360" w:lineRule="auto"/>
              <w:ind w:left="0" w:firstLine="709"/>
              <w:jc w:val="both"/>
              <w:rPr>
                <w:sz w:val="28"/>
                <w:szCs w:val="28"/>
              </w:rPr>
            </w:pPr>
          </w:p>
        </w:tc>
        <w:tc>
          <w:tcPr>
            <w:tcW w:w="1377" w:type="dxa"/>
            <w:tcBorders>
              <w:top w:val="single" w:sz="4" w:space="0" w:color="auto"/>
              <w:bottom w:val="single" w:sz="4" w:space="0" w:color="auto"/>
            </w:tcBorders>
          </w:tcPr>
          <w:p w:rsidR="0055456D" w:rsidRPr="004A4683" w:rsidRDefault="0055456D" w:rsidP="004A4683">
            <w:pPr>
              <w:pStyle w:val="a6"/>
              <w:spacing w:after="0" w:line="360" w:lineRule="auto"/>
              <w:ind w:left="0" w:firstLine="709"/>
              <w:jc w:val="both"/>
              <w:rPr>
                <w:sz w:val="28"/>
                <w:szCs w:val="28"/>
              </w:rPr>
            </w:pPr>
          </w:p>
        </w:tc>
        <w:tc>
          <w:tcPr>
            <w:tcW w:w="1377" w:type="dxa"/>
            <w:tcBorders>
              <w:top w:val="single" w:sz="4" w:space="0" w:color="auto"/>
              <w:bottom w:val="single" w:sz="4" w:space="0" w:color="auto"/>
            </w:tcBorders>
          </w:tcPr>
          <w:p w:rsidR="0055456D" w:rsidRPr="004A4683" w:rsidRDefault="00F45216" w:rsidP="004A4683">
            <w:pPr>
              <w:pStyle w:val="a6"/>
              <w:spacing w:after="0" w:line="360" w:lineRule="auto"/>
              <w:ind w:left="0" w:firstLine="709"/>
              <w:jc w:val="both"/>
              <w:rPr>
                <w:sz w:val="28"/>
                <w:szCs w:val="28"/>
              </w:rPr>
            </w:pPr>
            <w:r>
              <w:rPr>
                <w:noProof/>
              </w:rPr>
              <w:pict>
                <v:line id="_x0000_s1031" style="position:absolute;left:0;text-align:left;z-index:251660288;mso-position-horizontal-relative:text;mso-position-vertical-relative:text" from="-5.25pt,3.3pt" to="-5.25pt,21.3pt">
                  <v:stroke endarrow="block"/>
                </v:line>
              </w:pict>
            </w:r>
          </w:p>
        </w:tc>
        <w:tc>
          <w:tcPr>
            <w:tcW w:w="1352" w:type="dxa"/>
          </w:tcPr>
          <w:p w:rsidR="0055456D" w:rsidRPr="004A4683" w:rsidRDefault="0055456D" w:rsidP="004A4683">
            <w:pPr>
              <w:pStyle w:val="a6"/>
              <w:spacing w:after="0" w:line="360" w:lineRule="auto"/>
              <w:ind w:left="0" w:firstLine="709"/>
              <w:jc w:val="both"/>
              <w:rPr>
                <w:sz w:val="28"/>
                <w:szCs w:val="28"/>
              </w:rPr>
            </w:pPr>
          </w:p>
        </w:tc>
      </w:tr>
      <w:tr w:rsidR="00D53E17" w:rsidRPr="004A4683" w:rsidTr="004A4683">
        <w:trPr>
          <w:cantSplit/>
          <w:trHeight w:val="1133"/>
        </w:trPr>
        <w:tc>
          <w:tcPr>
            <w:tcW w:w="697" w:type="dxa"/>
            <w:gridSpan w:val="2"/>
            <w:vMerge w:val="restart"/>
            <w:tcBorders>
              <w:top w:val="single" w:sz="4" w:space="0" w:color="auto"/>
              <w:left w:val="single" w:sz="4" w:space="0" w:color="auto"/>
              <w:righ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r w:rsidRPr="004A4683">
              <w:rPr>
                <w:sz w:val="28"/>
                <w:szCs w:val="28"/>
              </w:rPr>
              <w:t>Дифференцированные</w:t>
            </w:r>
          </w:p>
        </w:tc>
        <w:tc>
          <w:tcPr>
            <w:tcW w:w="938" w:type="dxa"/>
            <w:gridSpan w:val="4"/>
            <w:vMerge w:val="restart"/>
            <w:tcBorders>
              <w:left w:val="single" w:sz="4" w:space="0" w:color="auto"/>
              <w:righ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p>
        </w:tc>
        <w:tc>
          <w:tcPr>
            <w:tcW w:w="698" w:type="dxa"/>
            <w:gridSpan w:val="2"/>
            <w:vMerge w:val="restart"/>
            <w:tcBorders>
              <w:top w:val="single" w:sz="4" w:space="0" w:color="auto"/>
              <w:left w:val="single" w:sz="4" w:space="0" w:color="auto"/>
              <w:bottom w:val="single" w:sz="4" w:space="0" w:color="auto"/>
              <w:righ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r w:rsidRPr="004A4683">
              <w:rPr>
                <w:sz w:val="28"/>
                <w:szCs w:val="28"/>
              </w:rPr>
              <w:t>Обобщающие</w:t>
            </w:r>
          </w:p>
        </w:tc>
        <w:tc>
          <w:tcPr>
            <w:tcW w:w="682" w:type="dxa"/>
            <w:gridSpan w:val="2"/>
            <w:vMerge w:val="restart"/>
            <w:tcBorders>
              <w:left w:val="single" w:sz="4" w:space="0" w:color="auto"/>
              <w:righ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p>
        </w:tc>
        <w:tc>
          <w:tcPr>
            <w:tcW w:w="699" w:type="dxa"/>
            <w:gridSpan w:val="3"/>
            <w:vMerge w:val="restart"/>
            <w:tcBorders>
              <w:top w:val="single" w:sz="4" w:space="0" w:color="auto"/>
              <w:left w:val="single" w:sz="4" w:space="0" w:color="auto"/>
              <w:righ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r w:rsidRPr="004A4683">
              <w:rPr>
                <w:sz w:val="28"/>
                <w:szCs w:val="28"/>
              </w:rPr>
              <w:t>Итоговые</w:t>
            </w:r>
          </w:p>
        </w:tc>
        <w:tc>
          <w:tcPr>
            <w:tcW w:w="682" w:type="dxa"/>
            <w:vMerge w:val="restart"/>
            <w:tcBorders>
              <w:lef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p>
        </w:tc>
        <w:tc>
          <w:tcPr>
            <w:tcW w:w="1352" w:type="dxa"/>
            <w:vMerge w:val="restart"/>
            <w:tcBorders>
              <w:right w:val="single" w:sz="4" w:space="0" w:color="auto"/>
            </w:tcBorders>
          </w:tcPr>
          <w:p w:rsidR="00D53E17" w:rsidRPr="004A4683" w:rsidRDefault="00D53E17" w:rsidP="004A4683">
            <w:pPr>
              <w:pStyle w:val="a6"/>
              <w:spacing w:after="0" w:line="360" w:lineRule="auto"/>
              <w:ind w:left="0" w:firstLine="709"/>
              <w:jc w:val="both"/>
              <w:rPr>
                <w:sz w:val="28"/>
                <w:szCs w:val="28"/>
              </w:rPr>
            </w:pPr>
          </w:p>
        </w:tc>
        <w:tc>
          <w:tcPr>
            <w:tcW w:w="2754" w:type="dxa"/>
            <w:gridSpan w:val="2"/>
            <w:tcBorders>
              <w:top w:val="single" w:sz="4" w:space="0" w:color="auto"/>
              <w:left w:val="single" w:sz="4" w:space="0" w:color="auto"/>
              <w:bottom w:val="single" w:sz="4" w:space="0" w:color="auto"/>
              <w:right w:val="single" w:sz="4" w:space="0" w:color="auto"/>
            </w:tcBorders>
          </w:tcPr>
          <w:p w:rsidR="00D53E17" w:rsidRPr="004A4683" w:rsidRDefault="00D53E17" w:rsidP="004A4683">
            <w:pPr>
              <w:pStyle w:val="a6"/>
              <w:spacing w:after="0" w:line="360" w:lineRule="auto"/>
              <w:ind w:left="0"/>
              <w:jc w:val="both"/>
              <w:rPr>
                <w:sz w:val="28"/>
                <w:szCs w:val="28"/>
              </w:rPr>
            </w:pPr>
            <w:r w:rsidRPr="004A4683">
              <w:rPr>
                <w:sz w:val="28"/>
                <w:szCs w:val="28"/>
              </w:rPr>
              <w:t>По различным вариантам решения хозяйственной задачи</w:t>
            </w:r>
          </w:p>
        </w:tc>
        <w:tc>
          <w:tcPr>
            <w:tcW w:w="1352" w:type="dxa"/>
            <w:vMerge w:val="restart"/>
            <w:tcBorders>
              <w:left w:val="single" w:sz="4" w:space="0" w:color="auto"/>
            </w:tcBorders>
          </w:tcPr>
          <w:p w:rsidR="00D53E17" w:rsidRPr="004A4683" w:rsidRDefault="00D53E17" w:rsidP="004A4683">
            <w:pPr>
              <w:pStyle w:val="a6"/>
              <w:spacing w:after="0" w:line="360" w:lineRule="auto"/>
              <w:ind w:left="0" w:firstLine="709"/>
              <w:jc w:val="both"/>
              <w:rPr>
                <w:sz w:val="28"/>
                <w:szCs w:val="28"/>
              </w:rPr>
            </w:pPr>
          </w:p>
        </w:tc>
      </w:tr>
      <w:tr w:rsidR="00D53E17" w:rsidRPr="004A4683" w:rsidTr="004A4683">
        <w:trPr>
          <w:cantSplit/>
          <w:trHeight w:val="1132"/>
        </w:trPr>
        <w:tc>
          <w:tcPr>
            <w:tcW w:w="697" w:type="dxa"/>
            <w:gridSpan w:val="2"/>
            <w:vMerge/>
            <w:tcBorders>
              <w:left w:val="single" w:sz="4" w:space="0" w:color="auto"/>
              <w:bottom w:val="single" w:sz="4" w:space="0" w:color="auto"/>
              <w:righ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p>
        </w:tc>
        <w:tc>
          <w:tcPr>
            <w:tcW w:w="938" w:type="dxa"/>
            <w:gridSpan w:val="4"/>
            <w:vMerge/>
            <w:tcBorders>
              <w:left w:val="single" w:sz="4" w:space="0" w:color="auto"/>
              <w:righ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p>
        </w:tc>
        <w:tc>
          <w:tcPr>
            <w:tcW w:w="698" w:type="dxa"/>
            <w:gridSpan w:val="2"/>
            <w:vMerge/>
            <w:tcBorders>
              <w:left w:val="single" w:sz="4" w:space="0" w:color="auto"/>
              <w:bottom w:val="single" w:sz="4" w:space="0" w:color="auto"/>
              <w:righ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p>
        </w:tc>
        <w:tc>
          <w:tcPr>
            <w:tcW w:w="682" w:type="dxa"/>
            <w:gridSpan w:val="2"/>
            <w:vMerge/>
            <w:tcBorders>
              <w:left w:val="single" w:sz="4" w:space="0" w:color="auto"/>
              <w:righ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p>
        </w:tc>
        <w:tc>
          <w:tcPr>
            <w:tcW w:w="699" w:type="dxa"/>
            <w:gridSpan w:val="3"/>
            <w:vMerge/>
            <w:tcBorders>
              <w:top w:val="single" w:sz="4" w:space="0" w:color="auto"/>
              <w:left w:val="single" w:sz="4" w:space="0" w:color="auto"/>
              <w:bottom w:val="single" w:sz="4" w:space="0" w:color="auto"/>
              <w:righ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p>
        </w:tc>
        <w:tc>
          <w:tcPr>
            <w:tcW w:w="682" w:type="dxa"/>
            <w:vMerge/>
            <w:tcBorders>
              <w:top w:val="single" w:sz="4" w:space="0" w:color="auto"/>
              <w:left w:val="single" w:sz="4" w:space="0" w:color="auto"/>
            </w:tcBorders>
            <w:textDirection w:val="btLr"/>
          </w:tcPr>
          <w:p w:rsidR="00D53E17" w:rsidRPr="004A4683" w:rsidRDefault="00D53E17" w:rsidP="004A4683">
            <w:pPr>
              <w:pStyle w:val="a6"/>
              <w:spacing w:after="0" w:line="360" w:lineRule="auto"/>
              <w:ind w:left="113" w:right="113" w:firstLine="709"/>
              <w:jc w:val="both"/>
              <w:rPr>
                <w:sz w:val="28"/>
                <w:szCs w:val="28"/>
              </w:rPr>
            </w:pPr>
          </w:p>
        </w:tc>
        <w:tc>
          <w:tcPr>
            <w:tcW w:w="1352" w:type="dxa"/>
            <w:vMerge/>
            <w:tcBorders>
              <w:top w:val="single" w:sz="4" w:space="0" w:color="auto"/>
            </w:tcBorders>
          </w:tcPr>
          <w:p w:rsidR="00D53E17" w:rsidRPr="004A4683" w:rsidRDefault="00D53E17" w:rsidP="004A4683">
            <w:pPr>
              <w:pStyle w:val="a6"/>
              <w:spacing w:after="0" w:line="360" w:lineRule="auto"/>
              <w:ind w:left="0" w:firstLine="709"/>
              <w:jc w:val="both"/>
              <w:rPr>
                <w:sz w:val="28"/>
                <w:szCs w:val="28"/>
              </w:rPr>
            </w:pPr>
          </w:p>
        </w:tc>
        <w:tc>
          <w:tcPr>
            <w:tcW w:w="2754" w:type="dxa"/>
            <w:gridSpan w:val="2"/>
            <w:tcBorders>
              <w:top w:val="single" w:sz="4" w:space="0" w:color="auto"/>
            </w:tcBorders>
          </w:tcPr>
          <w:p w:rsidR="00D53E17" w:rsidRPr="004A4683" w:rsidRDefault="00D53E17" w:rsidP="004A4683">
            <w:pPr>
              <w:pStyle w:val="a6"/>
              <w:spacing w:after="0" w:line="360" w:lineRule="auto"/>
              <w:ind w:left="0" w:firstLine="709"/>
              <w:jc w:val="both"/>
              <w:rPr>
                <w:sz w:val="28"/>
                <w:szCs w:val="28"/>
              </w:rPr>
            </w:pPr>
          </w:p>
        </w:tc>
        <w:tc>
          <w:tcPr>
            <w:tcW w:w="1352" w:type="dxa"/>
            <w:vMerge/>
          </w:tcPr>
          <w:p w:rsidR="00D53E17" w:rsidRPr="004A4683" w:rsidRDefault="00D53E17" w:rsidP="004A4683">
            <w:pPr>
              <w:pStyle w:val="a6"/>
              <w:spacing w:after="0" w:line="360" w:lineRule="auto"/>
              <w:ind w:left="0" w:firstLine="709"/>
              <w:jc w:val="both"/>
              <w:rPr>
                <w:sz w:val="28"/>
                <w:szCs w:val="28"/>
              </w:rPr>
            </w:pPr>
          </w:p>
        </w:tc>
      </w:tr>
      <w:tr w:rsidR="007359FA" w:rsidRPr="004A4683" w:rsidTr="004A4683">
        <w:tc>
          <w:tcPr>
            <w:tcW w:w="732" w:type="dxa"/>
            <w:gridSpan w:val="3"/>
          </w:tcPr>
          <w:p w:rsidR="007359FA" w:rsidRPr="004A4683" w:rsidRDefault="00F45216" w:rsidP="004A4683">
            <w:pPr>
              <w:pStyle w:val="a6"/>
              <w:spacing w:after="0" w:line="360" w:lineRule="auto"/>
              <w:ind w:left="0" w:firstLine="709"/>
              <w:jc w:val="both"/>
              <w:rPr>
                <w:sz w:val="28"/>
                <w:szCs w:val="28"/>
              </w:rPr>
            </w:pPr>
            <w:r>
              <w:rPr>
                <w:noProof/>
              </w:rPr>
              <w:pict>
                <v:line id="_x0000_s1032" style="position:absolute;left:0;text-align:left;z-index:251652096;mso-position-horizontal-relative:text;mso-position-vertical-relative:text" from="8.85pt,-.35pt" to="8.85pt,35.65pt">
                  <v:stroke endarrow="block"/>
                </v:line>
              </w:pict>
            </w:r>
            <w:r>
              <w:rPr>
                <w:noProof/>
              </w:rPr>
              <w:pict>
                <v:line id="_x0000_s1033" style="position:absolute;left:0;text-align:left;z-index:251653120;mso-position-horizontal-relative:text;mso-position-vertical-relative:text" from="18pt,-1pt" to="63pt,35pt">
                  <v:stroke endarrow="block"/>
                </v:line>
              </w:pict>
            </w:r>
          </w:p>
        </w:tc>
        <w:tc>
          <w:tcPr>
            <w:tcW w:w="733" w:type="dxa"/>
            <w:gridSpan w:val="2"/>
          </w:tcPr>
          <w:p w:rsidR="007359FA" w:rsidRPr="004A4683" w:rsidRDefault="007359FA" w:rsidP="004A4683">
            <w:pPr>
              <w:pStyle w:val="a6"/>
              <w:spacing w:after="0" w:line="360" w:lineRule="auto"/>
              <w:ind w:left="0" w:firstLine="709"/>
              <w:jc w:val="both"/>
              <w:rPr>
                <w:sz w:val="28"/>
                <w:szCs w:val="28"/>
              </w:rPr>
            </w:pPr>
          </w:p>
        </w:tc>
        <w:tc>
          <w:tcPr>
            <w:tcW w:w="733" w:type="dxa"/>
            <w:gridSpan w:val="2"/>
          </w:tcPr>
          <w:p w:rsidR="007359FA" w:rsidRPr="004A4683" w:rsidRDefault="00F45216" w:rsidP="004A4683">
            <w:pPr>
              <w:pStyle w:val="a6"/>
              <w:spacing w:after="0" w:line="360" w:lineRule="auto"/>
              <w:ind w:left="0" w:firstLine="709"/>
              <w:jc w:val="both"/>
              <w:rPr>
                <w:sz w:val="28"/>
                <w:szCs w:val="28"/>
              </w:rPr>
            </w:pPr>
            <w:r>
              <w:rPr>
                <w:noProof/>
              </w:rPr>
              <w:pict>
                <v:line id="_x0000_s1034" style="position:absolute;left:0;text-align:left;z-index:251656192;mso-position-horizontal-relative:text;mso-position-vertical-relative:text" from="16.75pt,-1pt" to="52.75pt,17pt"/>
              </w:pict>
            </w:r>
          </w:p>
        </w:tc>
        <w:tc>
          <w:tcPr>
            <w:tcW w:w="732" w:type="dxa"/>
            <w:gridSpan w:val="2"/>
          </w:tcPr>
          <w:p w:rsidR="007359FA" w:rsidRPr="004A4683" w:rsidRDefault="007359FA" w:rsidP="004A4683">
            <w:pPr>
              <w:pStyle w:val="a6"/>
              <w:spacing w:after="0" w:line="360" w:lineRule="auto"/>
              <w:ind w:left="0" w:firstLine="709"/>
              <w:jc w:val="both"/>
              <w:rPr>
                <w:sz w:val="28"/>
                <w:szCs w:val="28"/>
              </w:rPr>
            </w:pPr>
          </w:p>
        </w:tc>
        <w:tc>
          <w:tcPr>
            <w:tcW w:w="733" w:type="dxa"/>
            <w:gridSpan w:val="2"/>
          </w:tcPr>
          <w:p w:rsidR="007359FA" w:rsidRPr="004A4683" w:rsidRDefault="00F45216" w:rsidP="004A4683">
            <w:pPr>
              <w:pStyle w:val="a6"/>
              <w:spacing w:after="0" w:line="360" w:lineRule="auto"/>
              <w:ind w:left="0" w:firstLine="709"/>
              <w:jc w:val="both"/>
              <w:rPr>
                <w:sz w:val="28"/>
                <w:szCs w:val="28"/>
              </w:rPr>
            </w:pPr>
            <w:r>
              <w:rPr>
                <w:noProof/>
              </w:rPr>
              <w:pict>
                <v:line id="_x0000_s1035" style="position:absolute;left:0;text-align:left;flip:x;z-index:251657216;mso-position-horizontal-relative:text;mso-position-vertical-relative:text" from="-2.5pt,-1pt" to="15.5pt,17pt"/>
              </w:pict>
            </w:r>
          </w:p>
        </w:tc>
        <w:tc>
          <w:tcPr>
            <w:tcW w:w="733" w:type="dxa"/>
            <w:gridSpan w:val="3"/>
          </w:tcPr>
          <w:p w:rsidR="007359FA" w:rsidRPr="004A4683" w:rsidRDefault="007359FA" w:rsidP="004A4683">
            <w:pPr>
              <w:pStyle w:val="a6"/>
              <w:spacing w:after="0" w:line="360" w:lineRule="auto"/>
              <w:ind w:left="0" w:firstLine="709"/>
              <w:jc w:val="both"/>
              <w:rPr>
                <w:sz w:val="28"/>
                <w:szCs w:val="28"/>
              </w:rPr>
            </w:pPr>
          </w:p>
        </w:tc>
        <w:tc>
          <w:tcPr>
            <w:tcW w:w="1352" w:type="dxa"/>
          </w:tcPr>
          <w:p w:rsidR="007359FA" w:rsidRPr="004A4683" w:rsidRDefault="007359FA" w:rsidP="004A4683">
            <w:pPr>
              <w:pStyle w:val="a6"/>
              <w:spacing w:after="0" w:line="360" w:lineRule="auto"/>
              <w:ind w:left="0" w:firstLine="709"/>
              <w:jc w:val="both"/>
              <w:rPr>
                <w:sz w:val="28"/>
                <w:szCs w:val="28"/>
              </w:rPr>
            </w:pPr>
          </w:p>
        </w:tc>
        <w:tc>
          <w:tcPr>
            <w:tcW w:w="2754" w:type="dxa"/>
            <w:gridSpan w:val="2"/>
          </w:tcPr>
          <w:p w:rsidR="007359FA" w:rsidRPr="004A4683" w:rsidRDefault="007359FA" w:rsidP="004A4683">
            <w:pPr>
              <w:pStyle w:val="a6"/>
              <w:spacing w:after="0" w:line="360" w:lineRule="auto"/>
              <w:ind w:left="0" w:firstLine="709"/>
              <w:jc w:val="both"/>
              <w:rPr>
                <w:sz w:val="28"/>
                <w:szCs w:val="28"/>
              </w:rPr>
            </w:pPr>
          </w:p>
        </w:tc>
        <w:tc>
          <w:tcPr>
            <w:tcW w:w="1352" w:type="dxa"/>
          </w:tcPr>
          <w:p w:rsidR="007359FA" w:rsidRPr="004A4683" w:rsidRDefault="007359FA" w:rsidP="004A4683">
            <w:pPr>
              <w:pStyle w:val="a6"/>
              <w:spacing w:after="0" w:line="360" w:lineRule="auto"/>
              <w:ind w:left="0" w:firstLine="709"/>
              <w:jc w:val="both"/>
              <w:rPr>
                <w:sz w:val="28"/>
                <w:szCs w:val="28"/>
              </w:rPr>
            </w:pPr>
          </w:p>
        </w:tc>
      </w:tr>
      <w:tr w:rsidR="007359FA" w:rsidRPr="004A4683" w:rsidTr="004A4683">
        <w:tc>
          <w:tcPr>
            <w:tcW w:w="732" w:type="dxa"/>
            <w:gridSpan w:val="3"/>
          </w:tcPr>
          <w:p w:rsidR="007359FA" w:rsidRPr="004A4683" w:rsidRDefault="007359FA" w:rsidP="004A4683">
            <w:pPr>
              <w:pStyle w:val="a6"/>
              <w:spacing w:after="0" w:line="360" w:lineRule="auto"/>
              <w:ind w:left="0" w:firstLine="709"/>
              <w:jc w:val="both"/>
              <w:rPr>
                <w:sz w:val="28"/>
                <w:szCs w:val="28"/>
              </w:rPr>
            </w:pPr>
          </w:p>
        </w:tc>
        <w:tc>
          <w:tcPr>
            <w:tcW w:w="733" w:type="dxa"/>
            <w:gridSpan w:val="2"/>
          </w:tcPr>
          <w:p w:rsidR="007359FA" w:rsidRPr="004A4683" w:rsidRDefault="007359FA" w:rsidP="004A4683">
            <w:pPr>
              <w:pStyle w:val="a6"/>
              <w:spacing w:after="0" w:line="360" w:lineRule="auto"/>
              <w:ind w:left="0" w:firstLine="709"/>
              <w:jc w:val="both"/>
              <w:rPr>
                <w:sz w:val="28"/>
                <w:szCs w:val="28"/>
              </w:rPr>
            </w:pPr>
          </w:p>
        </w:tc>
        <w:tc>
          <w:tcPr>
            <w:tcW w:w="733" w:type="dxa"/>
            <w:gridSpan w:val="2"/>
          </w:tcPr>
          <w:p w:rsidR="007359FA" w:rsidRPr="004A4683" w:rsidRDefault="007359FA" w:rsidP="004A4683">
            <w:pPr>
              <w:pStyle w:val="a6"/>
              <w:spacing w:after="0" w:line="360" w:lineRule="auto"/>
              <w:ind w:left="0" w:firstLine="709"/>
              <w:jc w:val="both"/>
              <w:rPr>
                <w:sz w:val="28"/>
                <w:szCs w:val="28"/>
              </w:rPr>
            </w:pPr>
          </w:p>
        </w:tc>
        <w:tc>
          <w:tcPr>
            <w:tcW w:w="732" w:type="dxa"/>
            <w:gridSpan w:val="2"/>
          </w:tcPr>
          <w:p w:rsidR="007359FA" w:rsidRPr="004A4683" w:rsidRDefault="00F45216" w:rsidP="004A4683">
            <w:pPr>
              <w:pStyle w:val="a6"/>
              <w:spacing w:after="0" w:line="360" w:lineRule="auto"/>
              <w:ind w:left="0" w:firstLine="709"/>
              <w:jc w:val="both"/>
              <w:rPr>
                <w:sz w:val="28"/>
                <w:szCs w:val="28"/>
              </w:rPr>
            </w:pPr>
            <w:r>
              <w:rPr>
                <w:noProof/>
              </w:rPr>
              <w:pict>
                <v:line id="_x0000_s1036" style="position:absolute;left:0;text-align:left;z-index:251651072;mso-position-horizontal-relative:text;mso-position-vertical-relative:text" from="7.35pt,-.35pt" to="61.6pt,-.2pt"/>
              </w:pict>
            </w:r>
            <w:r>
              <w:rPr>
                <w:noProof/>
              </w:rPr>
              <w:pict>
                <v:line id="_x0000_s1037" style="position:absolute;left:0;text-align:left;z-index:251654144;mso-position-horizontal-relative:text;mso-position-vertical-relative:text" from="7.35pt,-.35pt" to="17.1pt,21.55pt">
                  <v:stroke endarrow="block"/>
                </v:line>
              </w:pict>
            </w:r>
          </w:p>
        </w:tc>
        <w:tc>
          <w:tcPr>
            <w:tcW w:w="733" w:type="dxa"/>
            <w:gridSpan w:val="2"/>
          </w:tcPr>
          <w:p w:rsidR="007359FA" w:rsidRPr="004A4683" w:rsidRDefault="00F45216" w:rsidP="004A4683">
            <w:pPr>
              <w:pStyle w:val="a6"/>
              <w:spacing w:after="0" w:line="360" w:lineRule="auto"/>
              <w:ind w:left="0" w:firstLine="709"/>
              <w:jc w:val="both"/>
              <w:rPr>
                <w:sz w:val="28"/>
                <w:szCs w:val="28"/>
              </w:rPr>
            </w:pPr>
            <w:r>
              <w:rPr>
                <w:noProof/>
              </w:rPr>
              <w:pict>
                <v:line id="_x0000_s1038" style="position:absolute;left:0;text-align:left;z-index:251655168;mso-position-horizontal-relative:text;mso-position-vertical-relative:text" from="24.5pt,-.5pt" to="42.5pt,17.5pt">
                  <v:stroke endarrow="block"/>
                </v:line>
              </w:pict>
            </w:r>
          </w:p>
        </w:tc>
        <w:tc>
          <w:tcPr>
            <w:tcW w:w="733" w:type="dxa"/>
            <w:gridSpan w:val="3"/>
          </w:tcPr>
          <w:p w:rsidR="007359FA" w:rsidRPr="004A4683" w:rsidRDefault="007359FA" w:rsidP="004A4683">
            <w:pPr>
              <w:pStyle w:val="a6"/>
              <w:spacing w:after="0" w:line="360" w:lineRule="auto"/>
              <w:ind w:left="0" w:firstLine="709"/>
              <w:jc w:val="both"/>
              <w:rPr>
                <w:sz w:val="28"/>
                <w:szCs w:val="28"/>
              </w:rPr>
            </w:pPr>
          </w:p>
        </w:tc>
        <w:tc>
          <w:tcPr>
            <w:tcW w:w="1352" w:type="dxa"/>
          </w:tcPr>
          <w:p w:rsidR="007359FA" w:rsidRPr="004A4683" w:rsidRDefault="007359FA" w:rsidP="004A4683">
            <w:pPr>
              <w:pStyle w:val="a6"/>
              <w:spacing w:after="0" w:line="360" w:lineRule="auto"/>
              <w:ind w:left="0" w:firstLine="709"/>
              <w:jc w:val="both"/>
              <w:rPr>
                <w:sz w:val="28"/>
                <w:szCs w:val="28"/>
              </w:rPr>
            </w:pPr>
          </w:p>
        </w:tc>
        <w:tc>
          <w:tcPr>
            <w:tcW w:w="1377" w:type="dxa"/>
          </w:tcPr>
          <w:p w:rsidR="007359FA" w:rsidRPr="004A4683" w:rsidRDefault="007359FA" w:rsidP="004A4683">
            <w:pPr>
              <w:pStyle w:val="a6"/>
              <w:spacing w:after="0" w:line="360" w:lineRule="auto"/>
              <w:ind w:left="0" w:firstLine="709"/>
              <w:jc w:val="both"/>
              <w:rPr>
                <w:sz w:val="28"/>
                <w:szCs w:val="28"/>
              </w:rPr>
            </w:pPr>
          </w:p>
        </w:tc>
        <w:tc>
          <w:tcPr>
            <w:tcW w:w="1377" w:type="dxa"/>
          </w:tcPr>
          <w:p w:rsidR="007359FA" w:rsidRPr="004A4683" w:rsidRDefault="007359FA" w:rsidP="004A4683">
            <w:pPr>
              <w:pStyle w:val="a6"/>
              <w:spacing w:after="0" w:line="360" w:lineRule="auto"/>
              <w:ind w:left="0" w:firstLine="709"/>
              <w:jc w:val="both"/>
              <w:rPr>
                <w:sz w:val="28"/>
                <w:szCs w:val="28"/>
              </w:rPr>
            </w:pPr>
          </w:p>
        </w:tc>
        <w:tc>
          <w:tcPr>
            <w:tcW w:w="1352" w:type="dxa"/>
          </w:tcPr>
          <w:p w:rsidR="007359FA" w:rsidRPr="004A4683" w:rsidRDefault="007359FA" w:rsidP="004A4683">
            <w:pPr>
              <w:pStyle w:val="a6"/>
              <w:spacing w:after="0" w:line="360" w:lineRule="auto"/>
              <w:ind w:left="0" w:firstLine="709"/>
              <w:jc w:val="both"/>
              <w:rPr>
                <w:sz w:val="28"/>
                <w:szCs w:val="28"/>
              </w:rPr>
            </w:pPr>
          </w:p>
        </w:tc>
      </w:tr>
      <w:tr w:rsidR="007359FA" w:rsidRPr="004A4683" w:rsidTr="004A4683">
        <w:trPr>
          <w:cantSplit/>
          <w:trHeight w:val="1582"/>
        </w:trPr>
        <w:tc>
          <w:tcPr>
            <w:tcW w:w="545" w:type="dxa"/>
            <w:tcBorders>
              <w:top w:val="single" w:sz="4" w:space="0" w:color="auto"/>
              <w:left w:val="single" w:sz="4" w:space="0" w:color="auto"/>
              <w:bottom w:val="single" w:sz="4" w:space="0" w:color="auto"/>
              <w:right w:val="single" w:sz="4" w:space="0" w:color="auto"/>
            </w:tcBorders>
            <w:textDirection w:val="btLr"/>
          </w:tcPr>
          <w:p w:rsidR="007359FA" w:rsidRPr="004A4683" w:rsidRDefault="007359FA" w:rsidP="004A4683">
            <w:pPr>
              <w:pStyle w:val="a6"/>
              <w:spacing w:after="0" w:line="360" w:lineRule="auto"/>
              <w:ind w:left="113" w:right="113" w:firstLine="709"/>
              <w:jc w:val="both"/>
              <w:rPr>
                <w:sz w:val="28"/>
                <w:szCs w:val="28"/>
              </w:rPr>
            </w:pPr>
            <w:r w:rsidRPr="004A4683">
              <w:rPr>
                <w:sz w:val="28"/>
                <w:szCs w:val="28"/>
              </w:rPr>
              <w:t>Ресурсные</w:t>
            </w:r>
          </w:p>
        </w:tc>
        <w:tc>
          <w:tcPr>
            <w:tcW w:w="545" w:type="dxa"/>
            <w:gridSpan w:val="3"/>
            <w:tcBorders>
              <w:left w:val="single" w:sz="4" w:space="0" w:color="auto"/>
              <w:right w:val="single" w:sz="4" w:space="0" w:color="auto"/>
            </w:tcBorders>
            <w:textDirection w:val="btLr"/>
          </w:tcPr>
          <w:p w:rsidR="007359FA" w:rsidRPr="004A4683" w:rsidRDefault="007359FA" w:rsidP="004A4683">
            <w:pPr>
              <w:pStyle w:val="a6"/>
              <w:spacing w:after="0" w:line="360" w:lineRule="auto"/>
              <w:ind w:left="113" w:right="113" w:firstLine="709"/>
              <w:jc w:val="both"/>
              <w:rPr>
                <w:sz w:val="28"/>
                <w:szCs w:val="28"/>
              </w:rPr>
            </w:pPr>
          </w:p>
        </w:tc>
        <w:tc>
          <w:tcPr>
            <w:tcW w:w="545" w:type="dxa"/>
            <w:gridSpan w:val="2"/>
            <w:tcBorders>
              <w:top w:val="single" w:sz="4" w:space="0" w:color="auto"/>
              <w:left w:val="single" w:sz="4" w:space="0" w:color="auto"/>
              <w:bottom w:val="single" w:sz="4" w:space="0" w:color="auto"/>
              <w:right w:val="single" w:sz="4" w:space="0" w:color="auto"/>
            </w:tcBorders>
            <w:textDirection w:val="btLr"/>
          </w:tcPr>
          <w:p w:rsidR="007359FA" w:rsidRPr="004A4683" w:rsidRDefault="007359FA" w:rsidP="004A4683">
            <w:pPr>
              <w:pStyle w:val="a6"/>
              <w:spacing w:after="0" w:line="360" w:lineRule="auto"/>
              <w:ind w:left="113" w:right="113" w:firstLine="709"/>
              <w:jc w:val="both"/>
              <w:rPr>
                <w:sz w:val="28"/>
                <w:szCs w:val="28"/>
              </w:rPr>
            </w:pPr>
            <w:r w:rsidRPr="004A4683">
              <w:rPr>
                <w:sz w:val="28"/>
                <w:szCs w:val="28"/>
              </w:rPr>
              <w:t>Затратные</w:t>
            </w:r>
          </w:p>
        </w:tc>
        <w:tc>
          <w:tcPr>
            <w:tcW w:w="698" w:type="dxa"/>
            <w:gridSpan w:val="2"/>
            <w:tcBorders>
              <w:left w:val="single" w:sz="4" w:space="0" w:color="auto"/>
              <w:right w:val="single" w:sz="4" w:space="0" w:color="auto"/>
            </w:tcBorders>
            <w:textDirection w:val="btLr"/>
          </w:tcPr>
          <w:p w:rsidR="007359FA" w:rsidRPr="004A4683" w:rsidRDefault="007359FA" w:rsidP="004A4683">
            <w:pPr>
              <w:pStyle w:val="a6"/>
              <w:spacing w:after="0" w:line="360" w:lineRule="auto"/>
              <w:ind w:left="113" w:right="113" w:firstLine="709"/>
              <w:jc w:val="both"/>
              <w:rPr>
                <w:sz w:val="28"/>
                <w:szCs w:val="28"/>
              </w:rPr>
            </w:pPr>
          </w:p>
        </w:tc>
        <w:tc>
          <w:tcPr>
            <w:tcW w:w="682" w:type="dxa"/>
            <w:gridSpan w:val="2"/>
            <w:tcBorders>
              <w:top w:val="single" w:sz="4" w:space="0" w:color="auto"/>
              <w:left w:val="single" w:sz="4" w:space="0" w:color="auto"/>
              <w:bottom w:val="single" w:sz="4" w:space="0" w:color="auto"/>
              <w:right w:val="single" w:sz="4" w:space="0" w:color="auto"/>
            </w:tcBorders>
            <w:textDirection w:val="btLr"/>
          </w:tcPr>
          <w:p w:rsidR="007359FA" w:rsidRPr="004A4683" w:rsidRDefault="007359FA" w:rsidP="004A4683">
            <w:pPr>
              <w:pStyle w:val="a6"/>
              <w:spacing w:after="0" w:line="360" w:lineRule="auto"/>
              <w:ind w:left="113" w:right="113" w:firstLine="709"/>
              <w:jc w:val="both"/>
              <w:rPr>
                <w:sz w:val="28"/>
                <w:szCs w:val="28"/>
              </w:rPr>
            </w:pPr>
            <w:r w:rsidRPr="004A4683">
              <w:rPr>
                <w:sz w:val="28"/>
                <w:szCs w:val="28"/>
              </w:rPr>
              <w:t>По стране, региону</w:t>
            </w:r>
          </w:p>
        </w:tc>
        <w:tc>
          <w:tcPr>
            <w:tcW w:w="690" w:type="dxa"/>
            <w:gridSpan w:val="2"/>
            <w:tcBorders>
              <w:left w:val="single" w:sz="4" w:space="0" w:color="auto"/>
              <w:right w:val="single" w:sz="4" w:space="0" w:color="auto"/>
            </w:tcBorders>
          </w:tcPr>
          <w:p w:rsidR="007359FA" w:rsidRPr="004A4683" w:rsidRDefault="007359FA" w:rsidP="004A4683">
            <w:pPr>
              <w:pStyle w:val="a6"/>
              <w:spacing w:after="0" w:line="360" w:lineRule="auto"/>
              <w:ind w:left="0" w:firstLine="709"/>
              <w:jc w:val="both"/>
              <w:rPr>
                <w:sz w:val="28"/>
                <w:szCs w:val="28"/>
              </w:rPr>
            </w:pPr>
          </w:p>
        </w:tc>
        <w:tc>
          <w:tcPr>
            <w:tcW w:w="691" w:type="dxa"/>
            <w:gridSpan w:val="2"/>
            <w:tcBorders>
              <w:top w:val="single" w:sz="4" w:space="0" w:color="auto"/>
              <w:left w:val="single" w:sz="4" w:space="0" w:color="auto"/>
              <w:bottom w:val="single" w:sz="4" w:space="0" w:color="auto"/>
              <w:right w:val="single" w:sz="4" w:space="0" w:color="auto"/>
            </w:tcBorders>
            <w:textDirection w:val="btLr"/>
          </w:tcPr>
          <w:p w:rsidR="007359FA" w:rsidRPr="004A4683" w:rsidRDefault="007359FA" w:rsidP="004A4683">
            <w:pPr>
              <w:pStyle w:val="a6"/>
              <w:spacing w:after="0" w:line="360" w:lineRule="auto"/>
              <w:ind w:left="113" w:right="113" w:firstLine="709"/>
              <w:jc w:val="both"/>
              <w:rPr>
                <w:sz w:val="28"/>
                <w:szCs w:val="28"/>
              </w:rPr>
            </w:pPr>
            <w:r w:rsidRPr="004A4683">
              <w:rPr>
                <w:sz w:val="28"/>
                <w:szCs w:val="28"/>
              </w:rPr>
              <w:t>По предприятию</w:t>
            </w:r>
          </w:p>
        </w:tc>
        <w:tc>
          <w:tcPr>
            <w:tcW w:w="1352" w:type="dxa"/>
            <w:tcBorders>
              <w:left w:val="single" w:sz="4" w:space="0" w:color="auto"/>
            </w:tcBorders>
          </w:tcPr>
          <w:p w:rsidR="007359FA" w:rsidRPr="004A4683" w:rsidRDefault="007359FA" w:rsidP="004A4683">
            <w:pPr>
              <w:pStyle w:val="a6"/>
              <w:spacing w:after="0" w:line="360" w:lineRule="auto"/>
              <w:ind w:left="0" w:firstLine="709"/>
              <w:jc w:val="both"/>
              <w:rPr>
                <w:sz w:val="28"/>
                <w:szCs w:val="28"/>
              </w:rPr>
            </w:pPr>
          </w:p>
        </w:tc>
        <w:tc>
          <w:tcPr>
            <w:tcW w:w="1377" w:type="dxa"/>
          </w:tcPr>
          <w:p w:rsidR="007359FA" w:rsidRPr="004A4683" w:rsidRDefault="007359FA" w:rsidP="004A4683">
            <w:pPr>
              <w:pStyle w:val="a6"/>
              <w:spacing w:after="0" w:line="360" w:lineRule="auto"/>
              <w:ind w:left="0" w:firstLine="709"/>
              <w:jc w:val="both"/>
              <w:rPr>
                <w:sz w:val="28"/>
                <w:szCs w:val="28"/>
              </w:rPr>
            </w:pPr>
          </w:p>
        </w:tc>
        <w:tc>
          <w:tcPr>
            <w:tcW w:w="1377" w:type="dxa"/>
          </w:tcPr>
          <w:p w:rsidR="007359FA" w:rsidRPr="004A4683" w:rsidRDefault="007359FA" w:rsidP="004A4683">
            <w:pPr>
              <w:pStyle w:val="a6"/>
              <w:spacing w:after="0" w:line="360" w:lineRule="auto"/>
              <w:ind w:left="0" w:firstLine="709"/>
              <w:jc w:val="both"/>
              <w:rPr>
                <w:sz w:val="28"/>
                <w:szCs w:val="28"/>
              </w:rPr>
            </w:pPr>
          </w:p>
        </w:tc>
        <w:tc>
          <w:tcPr>
            <w:tcW w:w="1352" w:type="dxa"/>
          </w:tcPr>
          <w:p w:rsidR="007359FA" w:rsidRPr="004A4683" w:rsidRDefault="007359FA" w:rsidP="004A4683">
            <w:pPr>
              <w:pStyle w:val="a6"/>
              <w:spacing w:after="0" w:line="360" w:lineRule="auto"/>
              <w:ind w:left="0" w:firstLine="709"/>
              <w:jc w:val="both"/>
              <w:rPr>
                <w:sz w:val="28"/>
                <w:szCs w:val="28"/>
              </w:rPr>
            </w:pPr>
          </w:p>
        </w:tc>
      </w:tr>
    </w:tbl>
    <w:p w:rsidR="0055456D" w:rsidRPr="00545EE4" w:rsidRDefault="0055456D" w:rsidP="00545EE4">
      <w:pPr>
        <w:pStyle w:val="a6"/>
        <w:spacing w:after="0" w:line="360" w:lineRule="auto"/>
        <w:ind w:left="284" w:firstLine="709"/>
        <w:jc w:val="both"/>
        <w:rPr>
          <w:sz w:val="28"/>
          <w:szCs w:val="28"/>
        </w:rPr>
      </w:pPr>
    </w:p>
    <w:p w:rsidR="007359FA" w:rsidRPr="00545EE4" w:rsidRDefault="007359FA" w:rsidP="00545EE4">
      <w:pPr>
        <w:pStyle w:val="a6"/>
        <w:spacing w:after="0" w:line="360" w:lineRule="auto"/>
        <w:ind w:left="0" w:firstLine="709"/>
        <w:jc w:val="both"/>
        <w:rPr>
          <w:sz w:val="28"/>
          <w:szCs w:val="28"/>
        </w:rPr>
      </w:pPr>
      <w:r w:rsidRPr="00545EE4">
        <w:rPr>
          <w:sz w:val="28"/>
          <w:szCs w:val="28"/>
        </w:rPr>
        <w:t>Рис.1.1. Система показателей экономической эффективности производства</w:t>
      </w:r>
    </w:p>
    <w:p w:rsidR="00146670" w:rsidRPr="00545EE4" w:rsidRDefault="007359FA" w:rsidP="00545EE4">
      <w:pPr>
        <w:pStyle w:val="a6"/>
        <w:spacing w:after="0" w:line="360" w:lineRule="auto"/>
        <w:ind w:left="0" w:firstLine="709"/>
        <w:jc w:val="both"/>
        <w:rPr>
          <w:sz w:val="28"/>
          <w:szCs w:val="28"/>
        </w:rPr>
      </w:pPr>
      <w:r w:rsidRPr="00545EE4">
        <w:rPr>
          <w:sz w:val="28"/>
          <w:szCs w:val="28"/>
        </w:rPr>
        <w:t>Источник</w:t>
      </w:r>
      <w:r w:rsidR="00146670" w:rsidRPr="00545EE4">
        <w:rPr>
          <w:sz w:val="28"/>
          <w:szCs w:val="28"/>
        </w:rPr>
        <w:t>: [</w:t>
      </w:r>
      <w:r w:rsidR="007262BF" w:rsidRPr="00545EE4">
        <w:rPr>
          <w:sz w:val="28"/>
          <w:szCs w:val="28"/>
        </w:rPr>
        <w:t>16</w:t>
      </w:r>
      <w:r w:rsidR="00146670" w:rsidRPr="00545EE4">
        <w:rPr>
          <w:sz w:val="28"/>
          <w:szCs w:val="28"/>
        </w:rPr>
        <w:t>,674]</w:t>
      </w:r>
      <w:r w:rsidRPr="00545EE4">
        <w:rPr>
          <w:sz w:val="28"/>
          <w:szCs w:val="28"/>
        </w:rPr>
        <w:t xml:space="preserve"> </w:t>
      </w:r>
    </w:p>
    <w:p w:rsidR="00DD29F2" w:rsidRDefault="00DD29F2" w:rsidP="00545EE4">
      <w:pPr>
        <w:spacing w:line="360" w:lineRule="auto"/>
        <w:ind w:firstLine="709"/>
        <w:jc w:val="both"/>
        <w:rPr>
          <w:sz w:val="28"/>
          <w:szCs w:val="28"/>
        </w:rPr>
      </w:pPr>
    </w:p>
    <w:p w:rsidR="00D140FB" w:rsidRPr="00545EE4" w:rsidRDefault="00D140FB" w:rsidP="00545EE4">
      <w:pPr>
        <w:spacing w:line="360" w:lineRule="auto"/>
        <w:ind w:firstLine="709"/>
        <w:jc w:val="both"/>
        <w:rPr>
          <w:sz w:val="28"/>
          <w:szCs w:val="28"/>
        </w:rPr>
      </w:pPr>
      <w:r w:rsidRPr="00545EE4">
        <w:rPr>
          <w:sz w:val="28"/>
          <w:szCs w:val="28"/>
        </w:rPr>
        <w:t>К дифференцированным показателям эффективности относятся также показатели, характеризующие относительную экономию отдельного вида затрат и ресурсов. Так, относительная экономия живого труда (относительное высвобожде</w:t>
      </w:r>
      <w:r w:rsidR="00D3524C" w:rsidRPr="00545EE4">
        <w:rPr>
          <w:sz w:val="28"/>
          <w:szCs w:val="28"/>
        </w:rPr>
        <w:t>ние численности работников (Эт)</w:t>
      </w:r>
      <w:r w:rsidR="002C7E5E" w:rsidRPr="00545EE4">
        <w:rPr>
          <w:sz w:val="28"/>
          <w:szCs w:val="28"/>
        </w:rPr>
        <w:t>)</w:t>
      </w:r>
      <w:r w:rsidRPr="00545EE4">
        <w:rPr>
          <w:sz w:val="28"/>
          <w:szCs w:val="28"/>
        </w:rPr>
        <w:t xml:space="preserve"> определяется по формуле:</w:t>
      </w:r>
    </w:p>
    <w:p w:rsidR="00D140FB" w:rsidRPr="00545EE4" w:rsidRDefault="00D140FB" w:rsidP="00545EE4">
      <w:pPr>
        <w:spacing w:line="360" w:lineRule="auto"/>
        <w:ind w:firstLine="709"/>
        <w:jc w:val="center"/>
        <w:rPr>
          <w:b/>
          <w:sz w:val="28"/>
          <w:szCs w:val="28"/>
        </w:rPr>
      </w:pPr>
      <w:r w:rsidRPr="00545EE4">
        <w:rPr>
          <w:b/>
          <w:sz w:val="28"/>
          <w:szCs w:val="28"/>
        </w:rPr>
        <w:t>Эт = Ч</w:t>
      </w:r>
      <w:r w:rsidRPr="00545EE4">
        <w:rPr>
          <w:b/>
          <w:sz w:val="28"/>
          <w:szCs w:val="28"/>
          <w:vertAlign w:val="subscript"/>
        </w:rPr>
        <w:t xml:space="preserve">б </w:t>
      </w:r>
      <w:r w:rsidRPr="00545EE4">
        <w:rPr>
          <w:b/>
          <w:sz w:val="28"/>
          <w:szCs w:val="28"/>
        </w:rPr>
        <w:sym w:font="Symbol" w:char="F0B4"/>
      </w:r>
      <w:r w:rsidRPr="00545EE4">
        <w:rPr>
          <w:b/>
          <w:sz w:val="28"/>
          <w:szCs w:val="28"/>
        </w:rPr>
        <w:t>К</w:t>
      </w:r>
      <w:r w:rsidRPr="00545EE4">
        <w:rPr>
          <w:b/>
          <w:sz w:val="28"/>
          <w:szCs w:val="28"/>
          <w:vertAlign w:val="subscript"/>
        </w:rPr>
        <w:t>п</w:t>
      </w:r>
      <w:r w:rsidRPr="00545EE4">
        <w:rPr>
          <w:b/>
          <w:sz w:val="28"/>
          <w:szCs w:val="28"/>
        </w:rPr>
        <w:t xml:space="preserve"> - Ч</w:t>
      </w:r>
      <w:r w:rsidRPr="00545EE4">
        <w:rPr>
          <w:b/>
          <w:sz w:val="28"/>
          <w:szCs w:val="28"/>
          <w:vertAlign w:val="subscript"/>
        </w:rPr>
        <w:t xml:space="preserve">о, </w:t>
      </w:r>
      <w:r w:rsidR="008F28FC" w:rsidRPr="00545EE4">
        <w:rPr>
          <w:b/>
          <w:sz w:val="28"/>
          <w:szCs w:val="28"/>
          <w:vertAlign w:val="subscript"/>
        </w:rPr>
        <w:t xml:space="preserve">  (1.1)</w:t>
      </w:r>
    </w:p>
    <w:p w:rsidR="00347E23" w:rsidRPr="00545EE4" w:rsidRDefault="00D140FB" w:rsidP="00545EE4">
      <w:pPr>
        <w:spacing w:line="360" w:lineRule="auto"/>
        <w:ind w:firstLine="709"/>
        <w:jc w:val="both"/>
        <w:rPr>
          <w:sz w:val="28"/>
          <w:szCs w:val="28"/>
        </w:rPr>
      </w:pPr>
      <w:r w:rsidRPr="00545EE4">
        <w:rPr>
          <w:sz w:val="28"/>
          <w:szCs w:val="28"/>
        </w:rPr>
        <w:t>где Ч</w:t>
      </w:r>
      <w:r w:rsidRPr="00545EE4">
        <w:rPr>
          <w:sz w:val="28"/>
          <w:szCs w:val="28"/>
          <w:vertAlign w:val="subscript"/>
        </w:rPr>
        <w:t>б</w:t>
      </w:r>
      <w:r w:rsidRPr="00545EE4">
        <w:rPr>
          <w:sz w:val="28"/>
          <w:szCs w:val="28"/>
        </w:rPr>
        <w:t xml:space="preserve">- численность работников предприятия в базисном периоде, </w:t>
      </w:r>
    </w:p>
    <w:p w:rsidR="00347E23" w:rsidRPr="00545EE4" w:rsidRDefault="00D140FB" w:rsidP="00545EE4">
      <w:pPr>
        <w:spacing w:line="360" w:lineRule="auto"/>
        <w:ind w:firstLine="709"/>
        <w:jc w:val="both"/>
        <w:rPr>
          <w:sz w:val="28"/>
          <w:szCs w:val="28"/>
        </w:rPr>
      </w:pPr>
      <w:r w:rsidRPr="00545EE4">
        <w:rPr>
          <w:sz w:val="28"/>
          <w:szCs w:val="28"/>
        </w:rPr>
        <w:t>К</w:t>
      </w:r>
      <w:r w:rsidRPr="00545EE4">
        <w:rPr>
          <w:sz w:val="28"/>
          <w:szCs w:val="28"/>
          <w:vertAlign w:val="subscript"/>
        </w:rPr>
        <w:t>п</w:t>
      </w:r>
      <w:r w:rsidRPr="00545EE4">
        <w:rPr>
          <w:sz w:val="28"/>
          <w:szCs w:val="28"/>
        </w:rPr>
        <w:t xml:space="preserve"> – индекс роста производства продукции, работ или услуг; </w:t>
      </w:r>
    </w:p>
    <w:p w:rsidR="00D140FB" w:rsidRPr="00545EE4" w:rsidRDefault="00D140FB" w:rsidP="00545EE4">
      <w:pPr>
        <w:spacing w:line="360" w:lineRule="auto"/>
        <w:ind w:firstLine="709"/>
        <w:jc w:val="both"/>
        <w:rPr>
          <w:sz w:val="28"/>
          <w:szCs w:val="28"/>
        </w:rPr>
      </w:pPr>
      <w:r w:rsidRPr="00545EE4">
        <w:rPr>
          <w:sz w:val="28"/>
          <w:szCs w:val="28"/>
        </w:rPr>
        <w:t>Ч</w:t>
      </w:r>
      <w:r w:rsidRPr="00545EE4">
        <w:rPr>
          <w:sz w:val="28"/>
          <w:szCs w:val="28"/>
          <w:vertAlign w:val="subscript"/>
        </w:rPr>
        <w:t>о</w:t>
      </w:r>
      <w:r w:rsidRPr="00545EE4">
        <w:rPr>
          <w:sz w:val="28"/>
          <w:szCs w:val="28"/>
        </w:rPr>
        <w:t xml:space="preserve"> – численность работников в плановом или отчётном периоде.</w:t>
      </w:r>
    </w:p>
    <w:p w:rsidR="00BD585D" w:rsidRPr="00545EE4" w:rsidRDefault="00BD585D" w:rsidP="00545EE4">
      <w:pPr>
        <w:spacing w:line="360" w:lineRule="auto"/>
        <w:ind w:firstLine="709"/>
        <w:jc w:val="both"/>
        <w:rPr>
          <w:sz w:val="28"/>
          <w:szCs w:val="28"/>
        </w:rPr>
      </w:pPr>
      <w:r w:rsidRPr="00545EE4">
        <w:rPr>
          <w:sz w:val="28"/>
          <w:szCs w:val="28"/>
        </w:rPr>
        <w:t xml:space="preserve">Для оценки экономической эффективности в целом по республике, региону, предприятию применяются обобщающие (комплексные, интегральные) показатели эффективности. Эти показатели позволяют более полно и во взаимосвязи учесть многие факторы и составляющие, которые оказывают влияние на уровень и динамику эффективности. В основе формирования обобщающих показателей находятся два условия: учёт конечного, качественного результата и отражения совокупной величины затрат и ресурсов (например, издержки производства и обращения, суммарная величина производственных фондов). К основным обобщающим показателям экономической эффективности относятся следующие: национальный доход (НД), </w:t>
      </w:r>
      <w:r w:rsidR="002C7E5E" w:rsidRPr="00545EE4">
        <w:rPr>
          <w:sz w:val="28"/>
          <w:szCs w:val="28"/>
        </w:rPr>
        <w:t>валовой</w:t>
      </w:r>
      <w:r w:rsidRPr="00545EE4">
        <w:rPr>
          <w:sz w:val="28"/>
          <w:szCs w:val="28"/>
        </w:rPr>
        <w:t xml:space="preserve"> национальный продукт (ВНП) на душу населения; производительность общественного труда, коэффициент общей эффективности, затраты на рубль товарной продукции, прибыль, рентабельность производства и рентабельность продукции.</w:t>
      </w:r>
    </w:p>
    <w:p w:rsidR="00BD585D" w:rsidRPr="00545EE4" w:rsidRDefault="00BD585D" w:rsidP="00545EE4">
      <w:pPr>
        <w:spacing w:line="360" w:lineRule="auto"/>
        <w:ind w:firstLine="709"/>
        <w:jc w:val="both"/>
        <w:rPr>
          <w:i/>
          <w:sz w:val="28"/>
          <w:szCs w:val="28"/>
        </w:rPr>
      </w:pPr>
      <w:r w:rsidRPr="00545EE4">
        <w:rPr>
          <w:sz w:val="28"/>
          <w:szCs w:val="28"/>
        </w:rPr>
        <w:t>Главным обобщающим критерием экономической эффективности общественного производства служит уровень производительности общественного труда</w:t>
      </w:r>
      <w:r w:rsidRPr="00545EE4">
        <w:rPr>
          <w:i/>
          <w:sz w:val="28"/>
          <w:szCs w:val="28"/>
        </w:rPr>
        <w:t>.</w:t>
      </w:r>
    </w:p>
    <w:p w:rsidR="00BD585D" w:rsidRPr="00545EE4" w:rsidRDefault="00BD585D" w:rsidP="00545EE4">
      <w:pPr>
        <w:spacing w:line="360" w:lineRule="auto"/>
        <w:ind w:firstLine="709"/>
        <w:jc w:val="both"/>
        <w:rPr>
          <w:sz w:val="28"/>
          <w:szCs w:val="28"/>
        </w:rPr>
      </w:pPr>
      <w:r w:rsidRPr="00545EE4">
        <w:rPr>
          <w:sz w:val="28"/>
          <w:szCs w:val="28"/>
        </w:rPr>
        <w:t>Производительность общественного труда измеряется отношением произведенного национального дохода</w:t>
      </w:r>
      <w:r w:rsidR="00D3524C" w:rsidRPr="00545EE4">
        <w:rPr>
          <w:sz w:val="28"/>
          <w:szCs w:val="28"/>
        </w:rPr>
        <w:t xml:space="preserve"> (НД)</w:t>
      </w:r>
      <w:r w:rsidRPr="00545EE4">
        <w:rPr>
          <w:sz w:val="28"/>
          <w:szCs w:val="28"/>
        </w:rPr>
        <w:t xml:space="preserve"> к средней численности работников</w:t>
      </w:r>
      <w:r w:rsidR="00D3524C" w:rsidRPr="00545EE4">
        <w:rPr>
          <w:sz w:val="28"/>
          <w:szCs w:val="28"/>
        </w:rPr>
        <w:t xml:space="preserve"> (чс)</w:t>
      </w:r>
      <w:r w:rsidRPr="00545EE4">
        <w:rPr>
          <w:sz w:val="28"/>
          <w:szCs w:val="28"/>
        </w:rPr>
        <w:t>, занятых в отраслях материального производства:</w:t>
      </w:r>
    </w:p>
    <w:p w:rsidR="00BD585D" w:rsidRPr="00545EE4" w:rsidRDefault="00BD585D" w:rsidP="00545EE4">
      <w:pPr>
        <w:spacing w:line="360" w:lineRule="auto"/>
        <w:ind w:firstLine="709"/>
        <w:jc w:val="center"/>
        <w:rPr>
          <w:b/>
          <w:sz w:val="28"/>
          <w:szCs w:val="28"/>
        </w:rPr>
      </w:pPr>
      <w:r w:rsidRPr="00545EE4">
        <w:rPr>
          <w:b/>
          <w:sz w:val="28"/>
          <w:szCs w:val="28"/>
        </w:rPr>
        <w:t>Побщ = НД/ч</w:t>
      </w:r>
      <w:r w:rsidR="00D3524C" w:rsidRPr="00545EE4">
        <w:rPr>
          <w:b/>
          <w:sz w:val="28"/>
          <w:szCs w:val="28"/>
        </w:rPr>
        <w:t>с</w:t>
      </w:r>
      <w:r w:rsidR="008F28FC" w:rsidRPr="00545EE4">
        <w:rPr>
          <w:b/>
          <w:sz w:val="28"/>
          <w:szCs w:val="28"/>
        </w:rPr>
        <w:t xml:space="preserve">, (1.2) </w:t>
      </w:r>
    </w:p>
    <w:p w:rsidR="00BD585D" w:rsidRPr="00545EE4" w:rsidRDefault="00BD585D" w:rsidP="00545EE4">
      <w:pPr>
        <w:spacing w:line="360" w:lineRule="auto"/>
        <w:ind w:firstLine="709"/>
        <w:jc w:val="both"/>
        <w:rPr>
          <w:sz w:val="28"/>
          <w:szCs w:val="28"/>
        </w:rPr>
      </w:pPr>
      <w:r w:rsidRPr="00545EE4">
        <w:rPr>
          <w:sz w:val="28"/>
          <w:szCs w:val="28"/>
        </w:rPr>
        <w:t>Важнейшими показателями экономической эффективности общественного производства служат трудоемкость, материалоемкость, капиталоемкость и фондоемкость.</w:t>
      </w:r>
    </w:p>
    <w:p w:rsidR="00BD585D" w:rsidRPr="00545EE4" w:rsidRDefault="00BD585D" w:rsidP="00545EE4">
      <w:pPr>
        <w:spacing w:line="360" w:lineRule="auto"/>
        <w:ind w:firstLine="709"/>
        <w:jc w:val="both"/>
        <w:rPr>
          <w:sz w:val="28"/>
          <w:szCs w:val="28"/>
        </w:rPr>
      </w:pPr>
      <w:r w:rsidRPr="00545EE4">
        <w:rPr>
          <w:sz w:val="28"/>
          <w:szCs w:val="28"/>
        </w:rPr>
        <w:t xml:space="preserve">Важнейшими показателями конечных результатов и совокупной эффективности производства в условиях рыночной экономики являются прибыль и рентабельность (прибыльность). Управление рентабельностью (планирование, обоснование и анализ-контроль) находятся в центре экономической деятельности предприятий, работающих на рынок. Уровень рентабельности зависит прежде всего от величины прибыли и размера затрат и применяемых ресурсов. </w:t>
      </w:r>
      <w:r w:rsidR="002C7E5E" w:rsidRPr="00545EE4">
        <w:rPr>
          <w:sz w:val="28"/>
          <w:szCs w:val="28"/>
        </w:rPr>
        <w:t xml:space="preserve">Прибыль в условиях рынка - это конечная цель и движущий мотив производства на предприятии. Оптимальным дополнением к показателю  прибыли явилось бы выделение, в том числе удельного веса увеличения прибыли, полученной за счет снижения себестоимости. </w:t>
      </w:r>
      <w:r w:rsidRPr="00545EE4">
        <w:rPr>
          <w:sz w:val="28"/>
          <w:szCs w:val="28"/>
        </w:rPr>
        <w:t xml:space="preserve">Следует также отметить, что по мере формирования цивилизованных рыночных отношений у предприятия останется лишь один путь увеличения прибыли - увеличение объема выпуска продукции, снижение затрат на ее производство. </w:t>
      </w:r>
    </w:p>
    <w:p w:rsidR="00BD585D" w:rsidRPr="00545EE4" w:rsidRDefault="00BD585D" w:rsidP="00545EE4">
      <w:pPr>
        <w:spacing w:line="360" w:lineRule="auto"/>
        <w:ind w:firstLine="709"/>
        <w:jc w:val="both"/>
        <w:rPr>
          <w:sz w:val="28"/>
          <w:szCs w:val="28"/>
        </w:rPr>
      </w:pPr>
      <w:r w:rsidRPr="00545EE4">
        <w:rPr>
          <w:sz w:val="28"/>
          <w:szCs w:val="28"/>
        </w:rPr>
        <w:t>При оценке величины прибыли различают валовую (балансовую) прибыль, прибыль от реализации продукции, чистую (расчетную) прибыль.</w:t>
      </w:r>
    </w:p>
    <w:p w:rsidR="00BD585D" w:rsidRPr="00545EE4" w:rsidRDefault="00BD585D" w:rsidP="00545EE4">
      <w:pPr>
        <w:pStyle w:val="a6"/>
        <w:spacing w:after="0" w:line="360" w:lineRule="auto"/>
        <w:ind w:left="0" w:firstLine="709"/>
        <w:jc w:val="both"/>
        <w:rPr>
          <w:sz w:val="28"/>
          <w:szCs w:val="28"/>
        </w:rPr>
      </w:pPr>
      <w:r w:rsidRPr="00545EE4">
        <w:rPr>
          <w:sz w:val="28"/>
          <w:szCs w:val="28"/>
        </w:rPr>
        <w:t>Валовая (балансовая) прибыль определяется по результатам всей производственно- хозяйственной деятельности на основе баланса доходов и расходов как алгебраическая сумма прибыли от реализации продукции основной деятельности; прибыли (убытков) от прочей реализации товаров и услуг, продукции подсобного сельского хозяйства, реализации излишних товарно-материальных ценностей, а также реализации работ и услуг непромышленного характера; прибыли (убытков)</w:t>
      </w:r>
      <w:r w:rsidR="004B6831" w:rsidRPr="00545EE4">
        <w:rPr>
          <w:sz w:val="28"/>
          <w:szCs w:val="28"/>
        </w:rPr>
        <w:t xml:space="preserve"> от внереализационных операций (</w:t>
      </w:r>
      <w:r w:rsidRPr="00545EE4">
        <w:rPr>
          <w:sz w:val="28"/>
          <w:szCs w:val="28"/>
        </w:rPr>
        <w:t>штрафы, пени, неустойки, убытки от списания безнадежных долгов, стихийных бедствий</w:t>
      </w:r>
      <w:r w:rsidR="004B6831" w:rsidRPr="00545EE4">
        <w:rPr>
          <w:sz w:val="28"/>
          <w:szCs w:val="28"/>
        </w:rPr>
        <w:t>)</w:t>
      </w:r>
      <w:r w:rsidRPr="00545EE4">
        <w:rPr>
          <w:sz w:val="28"/>
          <w:szCs w:val="28"/>
        </w:rPr>
        <w:t>; доходы от реализации ценных бумаг (акций, облигаций).</w:t>
      </w:r>
    </w:p>
    <w:p w:rsidR="00BD585D" w:rsidRPr="00545EE4" w:rsidRDefault="00BD585D" w:rsidP="00545EE4">
      <w:pPr>
        <w:spacing w:line="360" w:lineRule="auto"/>
        <w:ind w:firstLine="709"/>
        <w:jc w:val="both"/>
        <w:rPr>
          <w:sz w:val="28"/>
          <w:szCs w:val="28"/>
        </w:rPr>
      </w:pPr>
      <w:r w:rsidRPr="00545EE4">
        <w:rPr>
          <w:sz w:val="28"/>
          <w:szCs w:val="28"/>
        </w:rPr>
        <w:t>Прибыль от реализации продукции рассчитывается как разность между величиной реализованной продукции в действующих оптовых ценах и затратами на ее производство и реализацию, включаемыми в себестоимость.</w:t>
      </w:r>
    </w:p>
    <w:p w:rsidR="00BD585D" w:rsidRPr="00545EE4" w:rsidRDefault="00BD585D" w:rsidP="00545EE4">
      <w:pPr>
        <w:spacing w:line="360" w:lineRule="auto"/>
        <w:ind w:firstLine="709"/>
        <w:jc w:val="both"/>
        <w:rPr>
          <w:sz w:val="28"/>
          <w:szCs w:val="28"/>
        </w:rPr>
      </w:pPr>
      <w:r w:rsidRPr="00545EE4">
        <w:rPr>
          <w:sz w:val="28"/>
          <w:szCs w:val="28"/>
        </w:rPr>
        <w:t>Чистая (расчетная) прибыль, остающаяся в распоряжении предприятия, определяется как разность между балансовой прибылью или прибылью от реализации за вычетом  арендной платы, налогов и процентов за долгосрочный кредит.</w:t>
      </w:r>
    </w:p>
    <w:p w:rsidR="00BD585D" w:rsidRPr="00545EE4" w:rsidRDefault="00BD585D" w:rsidP="00545EE4">
      <w:pPr>
        <w:spacing w:line="360" w:lineRule="auto"/>
        <w:ind w:firstLine="709"/>
        <w:jc w:val="both"/>
        <w:rPr>
          <w:sz w:val="28"/>
          <w:szCs w:val="28"/>
        </w:rPr>
      </w:pPr>
      <w:r w:rsidRPr="00545EE4">
        <w:rPr>
          <w:sz w:val="28"/>
          <w:szCs w:val="28"/>
        </w:rPr>
        <w:t>Комплексным, интегральным показателем экономической эффективности производственно- хозяйственной деятельности предприятия выступает рентабельность.</w:t>
      </w:r>
    </w:p>
    <w:p w:rsidR="00BD585D" w:rsidRPr="00545EE4" w:rsidRDefault="00BD585D" w:rsidP="00545EE4">
      <w:pPr>
        <w:spacing w:line="360" w:lineRule="auto"/>
        <w:ind w:firstLine="709"/>
        <w:jc w:val="both"/>
        <w:rPr>
          <w:sz w:val="28"/>
          <w:szCs w:val="28"/>
        </w:rPr>
      </w:pPr>
      <w:r w:rsidRPr="00545EE4">
        <w:rPr>
          <w:sz w:val="28"/>
          <w:szCs w:val="28"/>
        </w:rPr>
        <w:t>Рентабельность выражает абсолютный или относительный (в процентах) размер полученной прибыли на 1 рубль текущих затрат или на 1 рубль используемых ресурсов (основных производственных фондов, оборотных средств, собственного и заемного капитала). Расчет выполняется по формуле:</w:t>
      </w:r>
    </w:p>
    <w:p w:rsidR="00BD585D" w:rsidRPr="00545EE4" w:rsidRDefault="004B6831" w:rsidP="00545EE4">
      <w:pPr>
        <w:spacing w:line="360" w:lineRule="auto"/>
        <w:ind w:firstLine="709"/>
        <w:jc w:val="center"/>
        <w:rPr>
          <w:b/>
          <w:sz w:val="28"/>
          <w:szCs w:val="28"/>
        </w:rPr>
      </w:pPr>
      <w:r w:rsidRPr="00545EE4">
        <w:rPr>
          <w:b/>
          <w:sz w:val="28"/>
          <w:szCs w:val="28"/>
        </w:rPr>
        <w:t>Р = П/З</w:t>
      </w:r>
      <w:r w:rsidRPr="00545EE4">
        <w:rPr>
          <w:b/>
          <w:sz w:val="28"/>
          <w:szCs w:val="28"/>
        </w:rPr>
        <w:sym w:font="Symbol" w:char="F0B4"/>
      </w:r>
      <w:r w:rsidRPr="00545EE4">
        <w:rPr>
          <w:b/>
          <w:sz w:val="28"/>
          <w:szCs w:val="28"/>
        </w:rPr>
        <w:t>100,</w:t>
      </w:r>
      <w:r w:rsidR="008F28FC" w:rsidRPr="00545EE4">
        <w:rPr>
          <w:b/>
          <w:sz w:val="28"/>
          <w:szCs w:val="28"/>
        </w:rPr>
        <w:t xml:space="preserve"> (1.3)</w:t>
      </w:r>
    </w:p>
    <w:p w:rsidR="00347E23" w:rsidRPr="00545EE4" w:rsidRDefault="00BD585D" w:rsidP="00545EE4">
      <w:pPr>
        <w:spacing w:line="360" w:lineRule="auto"/>
        <w:ind w:firstLine="709"/>
        <w:jc w:val="both"/>
        <w:rPr>
          <w:sz w:val="28"/>
          <w:szCs w:val="28"/>
        </w:rPr>
      </w:pPr>
      <w:r w:rsidRPr="00545EE4">
        <w:rPr>
          <w:sz w:val="28"/>
          <w:szCs w:val="28"/>
        </w:rPr>
        <w:t xml:space="preserve"> где П – прибыль,  </w:t>
      </w:r>
    </w:p>
    <w:p w:rsidR="00BD585D" w:rsidRPr="00545EE4" w:rsidRDefault="00BD585D" w:rsidP="00545EE4">
      <w:pPr>
        <w:spacing w:line="360" w:lineRule="auto"/>
        <w:ind w:firstLine="709"/>
        <w:jc w:val="both"/>
        <w:rPr>
          <w:sz w:val="28"/>
          <w:szCs w:val="28"/>
        </w:rPr>
      </w:pPr>
      <w:r w:rsidRPr="00545EE4">
        <w:rPr>
          <w:sz w:val="28"/>
          <w:szCs w:val="28"/>
        </w:rPr>
        <w:t>З – размер текущих затрат или используемых ресурсов.</w:t>
      </w:r>
    </w:p>
    <w:p w:rsidR="00BD585D" w:rsidRPr="00545EE4" w:rsidRDefault="00BD585D" w:rsidP="00545EE4">
      <w:pPr>
        <w:spacing w:line="360" w:lineRule="auto"/>
        <w:ind w:firstLine="709"/>
        <w:jc w:val="both"/>
        <w:rPr>
          <w:sz w:val="28"/>
          <w:szCs w:val="28"/>
        </w:rPr>
      </w:pPr>
      <w:r w:rsidRPr="00545EE4">
        <w:rPr>
          <w:sz w:val="28"/>
          <w:szCs w:val="28"/>
        </w:rPr>
        <w:t xml:space="preserve">   Различают прежде всего общую (совокупную) и расчетную рентабельность. Общая рентабельность определяется как отношение балансовой (валовой) прибыли к стоимости производственных ресурсов (основных производственных фондов и нормируемых оборотных средств), расчетная рентабельность – как отношение чистой (расчетной) прибыли к сумме основных производственных фондов и нормируемых оборотных средств. Кроме того, при планировании, оценке и анализе эффективности производства рассчитывается рентабельность текущих затрат, рентабельность используемых (накопленных) производственных ресурсов, рентабельность капитальных вложений (инвестиций).</w:t>
      </w:r>
    </w:p>
    <w:p w:rsidR="004B6831" w:rsidRPr="00545EE4" w:rsidRDefault="00BD585D" w:rsidP="00545EE4">
      <w:pPr>
        <w:spacing w:line="360" w:lineRule="auto"/>
        <w:ind w:firstLine="709"/>
        <w:jc w:val="both"/>
        <w:rPr>
          <w:sz w:val="28"/>
          <w:szCs w:val="28"/>
        </w:rPr>
      </w:pPr>
      <w:r w:rsidRPr="00545EE4">
        <w:rPr>
          <w:sz w:val="28"/>
          <w:szCs w:val="28"/>
        </w:rPr>
        <w:t xml:space="preserve">Рентабельность текущих затрат (Рз) включает такие показатели рентабельности, как: рентабельность реализованной продукции (оборота): </w:t>
      </w:r>
    </w:p>
    <w:p w:rsidR="00BD585D" w:rsidRPr="00545EE4" w:rsidRDefault="00BD585D" w:rsidP="00545EE4">
      <w:pPr>
        <w:spacing w:line="360" w:lineRule="auto"/>
        <w:ind w:firstLine="709"/>
        <w:jc w:val="center"/>
        <w:rPr>
          <w:b/>
          <w:sz w:val="28"/>
          <w:szCs w:val="28"/>
        </w:rPr>
      </w:pPr>
      <w:r w:rsidRPr="00545EE4">
        <w:rPr>
          <w:b/>
          <w:sz w:val="28"/>
          <w:szCs w:val="28"/>
        </w:rPr>
        <w:t>Рп= 100</w:t>
      </w:r>
      <w:r w:rsidRPr="00545EE4">
        <w:rPr>
          <w:b/>
          <w:sz w:val="28"/>
          <w:szCs w:val="28"/>
        </w:rPr>
        <w:sym w:font="Symbol" w:char="F0B4"/>
      </w:r>
      <w:r w:rsidRPr="00545EE4">
        <w:rPr>
          <w:b/>
          <w:sz w:val="28"/>
          <w:szCs w:val="28"/>
        </w:rPr>
        <w:t>П/Ор;</w:t>
      </w:r>
      <w:r w:rsidR="008F28FC" w:rsidRPr="00545EE4">
        <w:rPr>
          <w:b/>
          <w:sz w:val="28"/>
          <w:szCs w:val="28"/>
        </w:rPr>
        <w:t xml:space="preserve"> (1.4)</w:t>
      </w:r>
    </w:p>
    <w:p w:rsidR="004B6831" w:rsidRPr="00545EE4" w:rsidRDefault="00BD585D" w:rsidP="00545EE4">
      <w:pPr>
        <w:spacing w:line="360" w:lineRule="auto"/>
        <w:ind w:firstLine="709"/>
        <w:jc w:val="both"/>
        <w:rPr>
          <w:sz w:val="28"/>
          <w:szCs w:val="28"/>
        </w:rPr>
      </w:pPr>
      <w:r w:rsidRPr="00545EE4">
        <w:rPr>
          <w:sz w:val="28"/>
          <w:szCs w:val="28"/>
        </w:rPr>
        <w:t xml:space="preserve">рентабельность отдельного вида продукции: </w:t>
      </w:r>
    </w:p>
    <w:p w:rsidR="00BD585D" w:rsidRPr="00545EE4" w:rsidRDefault="004B6831" w:rsidP="00545EE4">
      <w:pPr>
        <w:spacing w:line="360" w:lineRule="auto"/>
        <w:ind w:firstLine="709"/>
        <w:jc w:val="center"/>
        <w:rPr>
          <w:b/>
          <w:sz w:val="28"/>
          <w:szCs w:val="28"/>
        </w:rPr>
      </w:pPr>
      <w:r w:rsidRPr="00545EE4">
        <w:rPr>
          <w:b/>
          <w:sz w:val="28"/>
          <w:szCs w:val="28"/>
        </w:rPr>
        <w:t>Рв = 100</w:t>
      </w:r>
      <w:r w:rsidRPr="00545EE4">
        <w:rPr>
          <w:b/>
          <w:sz w:val="28"/>
          <w:szCs w:val="28"/>
        </w:rPr>
        <w:sym w:font="Symbol" w:char="F0B4"/>
      </w:r>
      <w:r w:rsidRPr="00545EE4">
        <w:rPr>
          <w:b/>
          <w:sz w:val="28"/>
          <w:szCs w:val="28"/>
        </w:rPr>
        <w:t>П/С;</w:t>
      </w:r>
      <w:r w:rsidR="008F28FC" w:rsidRPr="00545EE4">
        <w:rPr>
          <w:b/>
          <w:sz w:val="28"/>
          <w:szCs w:val="28"/>
        </w:rPr>
        <w:t xml:space="preserve"> (1.5)</w:t>
      </w:r>
    </w:p>
    <w:p w:rsidR="00347E23" w:rsidRPr="00545EE4" w:rsidRDefault="00BD585D" w:rsidP="00545EE4">
      <w:pPr>
        <w:spacing w:line="360" w:lineRule="auto"/>
        <w:ind w:firstLine="709"/>
        <w:jc w:val="both"/>
        <w:rPr>
          <w:sz w:val="28"/>
          <w:szCs w:val="28"/>
        </w:rPr>
      </w:pPr>
      <w:r w:rsidRPr="00545EE4">
        <w:rPr>
          <w:sz w:val="28"/>
          <w:szCs w:val="28"/>
        </w:rPr>
        <w:t xml:space="preserve">где П – прибыль от реализации, руб.; </w:t>
      </w:r>
    </w:p>
    <w:p w:rsidR="00347E23" w:rsidRPr="00545EE4" w:rsidRDefault="00BD585D" w:rsidP="00545EE4">
      <w:pPr>
        <w:spacing w:line="360" w:lineRule="auto"/>
        <w:ind w:firstLine="709"/>
        <w:jc w:val="both"/>
        <w:rPr>
          <w:sz w:val="28"/>
          <w:szCs w:val="28"/>
        </w:rPr>
      </w:pPr>
      <w:r w:rsidRPr="00545EE4">
        <w:rPr>
          <w:sz w:val="28"/>
          <w:szCs w:val="28"/>
        </w:rPr>
        <w:t xml:space="preserve">Ор –объем реализованной продукции, руб.; </w:t>
      </w:r>
    </w:p>
    <w:p w:rsidR="00BD585D" w:rsidRPr="00545EE4" w:rsidRDefault="00BD585D" w:rsidP="00545EE4">
      <w:pPr>
        <w:spacing w:line="360" w:lineRule="auto"/>
        <w:ind w:firstLine="709"/>
        <w:jc w:val="both"/>
        <w:rPr>
          <w:sz w:val="28"/>
          <w:szCs w:val="28"/>
        </w:rPr>
      </w:pPr>
      <w:r w:rsidRPr="00545EE4">
        <w:rPr>
          <w:sz w:val="28"/>
          <w:szCs w:val="28"/>
        </w:rPr>
        <w:t>С – себестоимость отдельного вида продукции, руб.</w:t>
      </w:r>
    </w:p>
    <w:p w:rsidR="00BD585D" w:rsidRPr="00545EE4" w:rsidRDefault="00BD585D" w:rsidP="00545EE4">
      <w:pPr>
        <w:spacing w:line="360" w:lineRule="auto"/>
        <w:ind w:firstLine="709"/>
        <w:jc w:val="both"/>
        <w:rPr>
          <w:sz w:val="28"/>
          <w:szCs w:val="28"/>
        </w:rPr>
      </w:pPr>
      <w:r w:rsidRPr="00545EE4">
        <w:rPr>
          <w:sz w:val="28"/>
          <w:szCs w:val="28"/>
        </w:rPr>
        <w:t xml:space="preserve">Рентабельность производственных ресурсов (Рр) отражает эффективность использования имеющихся в распоряжении предприятия производственных фондов, имущества, собственного и заемного капитала. Этот показатель определяется: </w:t>
      </w:r>
    </w:p>
    <w:p w:rsidR="00BD585D" w:rsidRPr="00545EE4" w:rsidRDefault="00BD585D" w:rsidP="00545EE4">
      <w:pPr>
        <w:spacing w:line="360" w:lineRule="auto"/>
        <w:ind w:firstLine="709"/>
        <w:jc w:val="center"/>
        <w:rPr>
          <w:b/>
          <w:sz w:val="28"/>
          <w:szCs w:val="28"/>
        </w:rPr>
      </w:pPr>
      <w:r w:rsidRPr="00545EE4">
        <w:rPr>
          <w:b/>
          <w:sz w:val="28"/>
          <w:szCs w:val="28"/>
        </w:rPr>
        <w:t>Рр = (П</w:t>
      </w:r>
      <w:r w:rsidRPr="00545EE4">
        <w:rPr>
          <w:b/>
          <w:sz w:val="28"/>
          <w:szCs w:val="28"/>
        </w:rPr>
        <w:sym w:font="Symbol" w:char="F0B4"/>
      </w:r>
      <w:r w:rsidRPr="00545EE4">
        <w:rPr>
          <w:b/>
          <w:sz w:val="28"/>
          <w:szCs w:val="28"/>
        </w:rPr>
        <w:t>100)/(ОПФ+НОС),</w:t>
      </w:r>
      <w:r w:rsidR="008F28FC" w:rsidRPr="00545EE4">
        <w:rPr>
          <w:b/>
          <w:sz w:val="28"/>
          <w:szCs w:val="28"/>
        </w:rPr>
        <w:t xml:space="preserve"> (1.6)</w:t>
      </w:r>
    </w:p>
    <w:p w:rsidR="00347E23" w:rsidRPr="00545EE4" w:rsidRDefault="00BD585D" w:rsidP="00545EE4">
      <w:pPr>
        <w:spacing w:line="360" w:lineRule="auto"/>
        <w:ind w:firstLine="709"/>
        <w:jc w:val="both"/>
        <w:rPr>
          <w:sz w:val="28"/>
          <w:szCs w:val="28"/>
        </w:rPr>
      </w:pPr>
      <w:r w:rsidRPr="00545EE4">
        <w:rPr>
          <w:sz w:val="28"/>
          <w:szCs w:val="28"/>
        </w:rPr>
        <w:t xml:space="preserve">где  ОПФ – среднегодовая стоимость основных производственных фондов; </w:t>
      </w:r>
    </w:p>
    <w:p w:rsidR="00BD585D" w:rsidRPr="00545EE4" w:rsidRDefault="00BD585D" w:rsidP="00545EE4">
      <w:pPr>
        <w:spacing w:line="360" w:lineRule="auto"/>
        <w:ind w:firstLine="709"/>
        <w:jc w:val="both"/>
        <w:rPr>
          <w:sz w:val="28"/>
          <w:szCs w:val="28"/>
        </w:rPr>
      </w:pPr>
      <w:r w:rsidRPr="00545EE4">
        <w:rPr>
          <w:sz w:val="28"/>
          <w:szCs w:val="28"/>
        </w:rPr>
        <w:t>НОС – среднегодовые остатки нормируемых оборотных средств.</w:t>
      </w:r>
    </w:p>
    <w:p w:rsidR="00BD585D" w:rsidRPr="00545EE4" w:rsidRDefault="00BD585D" w:rsidP="00545EE4">
      <w:pPr>
        <w:spacing w:line="360" w:lineRule="auto"/>
        <w:ind w:firstLine="709"/>
        <w:jc w:val="both"/>
        <w:rPr>
          <w:sz w:val="28"/>
          <w:szCs w:val="28"/>
        </w:rPr>
      </w:pPr>
      <w:r w:rsidRPr="00545EE4">
        <w:rPr>
          <w:sz w:val="28"/>
          <w:szCs w:val="28"/>
        </w:rPr>
        <w:t>Для оценки эффективности капитальных вложений (инвестиций) в расширенное воспроизводство производственных фондов и новую технику рассчитываются показатели рентабельности инвестиций (капитальных вложений)- (Ри) и срока их окупаемости (Т):</w:t>
      </w:r>
    </w:p>
    <w:p w:rsidR="008F28FC" w:rsidRPr="00545EE4" w:rsidRDefault="00BD585D" w:rsidP="00545EE4">
      <w:pPr>
        <w:spacing w:line="360" w:lineRule="auto"/>
        <w:ind w:firstLine="709"/>
        <w:jc w:val="center"/>
        <w:rPr>
          <w:b/>
          <w:sz w:val="28"/>
          <w:szCs w:val="28"/>
        </w:rPr>
      </w:pPr>
      <w:r w:rsidRPr="00545EE4">
        <w:rPr>
          <w:b/>
          <w:sz w:val="28"/>
          <w:szCs w:val="28"/>
        </w:rPr>
        <w:t xml:space="preserve">Ри = </w:t>
      </w:r>
      <w:r w:rsidRPr="00545EE4">
        <w:rPr>
          <w:b/>
          <w:sz w:val="28"/>
          <w:szCs w:val="28"/>
        </w:rPr>
        <w:sym w:font="Symbol" w:char="F044"/>
      </w:r>
      <w:r w:rsidR="008F28FC" w:rsidRPr="00545EE4">
        <w:rPr>
          <w:b/>
          <w:sz w:val="28"/>
          <w:szCs w:val="28"/>
        </w:rPr>
        <w:t>П/Кв,  (1.7)</w:t>
      </w:r>
    </w:p>
    <w:p w:rsidR="00B05D1A" w:rsidRPr="00545EE4" w:rsidRDefault="00BD585D" w:rsidP="00545EE4">
      <w:pPr>
        <w:spacing w:line="360" w:lineRule="auto"/>
        <w:ind w:firstLine="709"/>
        <w:jc w:val="center"/>
        <w:rPr>
          <w:b/>
          <w:sz w:val="28"/>
          <w:szCs w:val="28"/>
        </w:rPr>
      </w:pPr>
      <w:r w:rsidRPr="00545EE4">
        <w:rPr>
          <w:b/>
          <w:sz w:val="28"/>
          <w:szCs w:val="28"/>
        </w:rPr>
        <w:t>Т = Кв/</w:t>
      </w:r>
      <w:r w:rsidRPr="00545EE4">
        <w:rPr>
          <w:b/>
          <w:sz w:val="28"/>
          <w:szCs w:val="28"/>
        </w:rPr>
        <w:sym w:font="Symbol" w:char="F044"/>
      </w:r>
      <w:r w:rsidRPr="00545EE4">
        <w:rPr>
          <w:b/>
          <w:sz w:val="28"/>
          <w:szCs w:val="28"/>
        </w:rPr>
        <w:t>П,</w:t>
      </w:r>
      <w:r w:rsidR="008F28FC" w:rsidRPr="00545EE4">
        <w:rPr>
          <w:b/>
          <w:sz w:val="28"/>
          <w:szCs w:val="28"/>
        </w:rPr>
        <w:t xml:space="preserve">  (1.8)</w:t>
      </w:r>
    </w:p>
    <w:p w:rsidR="003A5E9C" w:rsidRPr="00545EE4" w:rsidRDefault="00BD585D" w:rsidP="00545EE4">
      <w:pPr>
        <w:spacing w:line="360" w:lineRule="auto"/>
        <w:ind w:firstLine="709"/>
        <w:jc w:val="both"/>
        <w:rPr>
          <w:sz w:val="28"/>
          <w:szCs w:val="28"/>
        </w:rPr>
      </w:pPr>
      <w:r w:rsidRPr="00545EE4">
        <w:rPr>
          <w:sz w:val="28"/>
          <w:szCs w:val="28"/>
        </w:rPr>
        <w:t xml:space="preserve">где  </w:t>
      </w:r>
      <w:r w:rsidRPr="00545EE4">
        <w:rPr>
          <w:sz w:val="28"/>
          <w:szCs w:val="28"/>
        </w:rPr>
        <w:sym w:font="Symbol" w:char="F044"/>
      </w:r>
      <w:r w:rsidRPr="00545EE4">
        <w:rPr>
          <w:sz w:val="28"/>
          <w:szCs w:val="28"/>
        </w:rPr>
        <w:t xml:space="preserve">П – годовой прирост чистой прибыли в результате реализации капитальных вложений, </w:t>
      </w:r>
    </w:p>
    <w:p w:rsidR="00BD585D" w:rsidRPr="00545EE4" w:rsidRDefault="00BD585D" w:rsidP="00545EE4">
      <w:pPr>
        <w:spacing w:line="360" w:lineRule="auto"/>
        <w:ind w:firstLine="709"/>
        <w:jc w:val="both"/>
        <w:rPr>
          <w:sz w:val="28"/>
          <w:szCs w:val="28"/>
        </w:rPr>
      </w:pPr>
      <w:r w:rsidRPr="00545EE4">
        <w:rPr>
          <w:sz w:val="28"/>
          <w:szCs w:val="28"/>
        </w:rPr>
        <w:t>Кв – капитальные вложения в соответствующие технические и организационные мероприятия.</w:t>
      </w:r>
    </w:p>
    <w:p w:rsidR="00BD585D" w:rsidRPr="00545EE4" w:rsidRDefault="00BD585D" w:rsidP="00545EE4">
      <w:pPr>
        <w:spacing w:line="360" w:lineRule="auto"/>
        <w:ind w:firstLine="709"/>
        <w:jc w:val="both"/>
        <w:rPr>
          <w:sz w:val="28"/>
          <w:szCs w:val="28"/>
        </w:rPr>
      </w:pPr>
      <w:r w:rsidRPr="00545EE4">
        <w:rPr>
          <w:sz w:val="28"/>
          <w:szCs w:val="28"/>
        </w:rPr>
        <w:t>Рентабельность капитальных вложений характеризует размер прироста чистой прибыли на 1 рубль капитальных вложений в мероприятие, срок окупаемости – период времени, в течение которого капитальные вложения компенсируются, перекроются годовым приростом чистой прибыли. Коэффициент рентабельности капитальных вложений в целях обоснования их экономической целесообразности сопоставляется с банковским процентом по долгосрочным депозитам.</w:t>
      </w:r>
    </w:p>
    <w:p w:rsidR="00BD585D" w:rsidRPr="00545EE4" w:rsidRDefault="00BD585D" w:rsidP="00545EE4">
      <w:pPr>
        <w:spacing w:line="360" w:lineRule="auto"/>
        <w:ind w:firstLine="709"/>
        <w:jc w:val="both"/>
        <w:rPr>
          <w:sz w:val="28"/>
          <w:szCs w:val="28"/>
        </w:rPr>
      </w:pPr>
      <w:r w:rsidRPr="00545EE4">
        <w:rPr>
          <w:sz w:val="28"/>
          <w:szCs w:val="28"/>
        </w:rPr>
        <w:t xml:space="preserve">Приведенные выше показатели имеют ограниченный характер использования, все они, кроме показателя производительности общественного труда и рентабельности, не дают полного, всестороннего представления об экономической эффективности производства и затрат, а характеризуют лишь использование определенного вида ресурсов. </w:t>
      </w:r>
    </w:p>
    <w:p w:rsidR="00BD585D" w:rsidRPr="00545EE4" w:rsidRDefault="00BD585D" w:rsidP="00545EE4">
      <w:pPr>
        <w:spacing w:line="360" w:lineRule="auto"/>
        <w:ind w:firstLine="709"/>
        <w:jc w:val="both"/>
        <w:rPr>
          <w:sz w:val="28"/>
          <w:szCs w:val="28"/>
        </w:rPr>
      </w:pPr>
      <w:r w:rsidRPr="00545EE4">
        <w:rPr>
          <w:sz w:val="28"/>
          <w:szCs w:val="28"/>
        </w:rPr>
        <w:t>Для полного представления об общей эффективности затрат нужна обобщенная характеристика стоимостных и натуральных показателей. Этой цели служат общая и сравнительная экономическая эффективность затрат.</w:t>
      </w:r>
    </w:p>
    <w:p w:rsidR="00BD585D" w:rsidRPr="00545EE4" w:rsidRDefault="00BD585D" w:rsidP="00545EE4">
      <w:pPr>
        <w:spacing w:line="360" w:lineRule="auto"/>
        <w:ind w:firstLine="709"/>
        <w:jc w:val="both"/>
        <w:rPr>
          <w:sz w:val="28"/>
          <w:szCs w:val="28"/>
        </w:rPr>
      </w:pPr>
      <w:r w:rsidRPr="00545EE4">
        <w:rPr>
          <w:sz w:val="28"/>
          <w:szCs w:val="28"/>
        </w:rPr>
        <w:t xml:space="preserve">В планировании и проектировании общая  экономическая  эффективность определяется как отношение эффекта  к капитальным вложениям, а сравнительная - как отношение разности текущих затрат к разности капитальных вложений по вариантам. При этом общая и сравнительная  экономическая эффективность дополняют друг друга.    </w:t>
      </w:r>
    </w:p>
    <w:p w:rsidR="00BD585D" w:rsidRPr="00545EE4" w:rsidRDefault="00BD585D" w:rsidP="00545EE4">
      <w:pPr>
        <w:spacing w:line="360" w:lineRule="auto"/>
        <w:ind w:firstLine="709"/>
        <w:jc w:val="both"/>
        <w:rPr>
          <w:sz w:val="28"/>
          <w:szCs w:val="28"/>
        </w:rPr>
      </w:pPr>
      <w:r w:rsidRPr="00545EE4">
        <w:rPr>
          <w:sz w:val="28"/>
          <w:szCs w:val="28"/>
        </w:rPr>
        <w:t>По народнохозяйственным комплексам, отдельным отраслям, а также формам воспроизводства основных фондов общая экономическая эффективность затрат рассчитывается как отношение прироста прибыли или хозрасчетного дохода (</w:t>
      </w:r>
      <w:r w:rsidRPr="00545EE4">
        <w:rPr>
          <w:sz w:val="28"/>
          <w:szCs w:val="28"/>
        </w:rPr>
        <w:sym w:font="Symbol" w:char="F044"/>
      </w:r>
      <w:r w:rsidRPr="00545EE4">
        <w:rPr>
          <w:sz w:val="28"/>
          <w:szCs w:val="28"/>
        </w:rPr>
        <w:t xml:space="preserve">П) к капитальным вложениям </w:t>
      </w:r>
      <w:r w:rsidR="00D3524C" w:rsidRPr="00545EE4">
        <w:rPr>
          <w:sz w:val="28"/>
          <w:szCs w:val="28"/>
        </w:rPr>
        <w:t>(</w:t>
      </w:r>
      <w:r w:rsidRPr="00545EE4">
        <w:rPr>
          <w:sz w:val="28"/>
          <w:szCs w:val="28"/>
        </w:rPr>
        <w:t>К</w:t>
      </w:r>
      <w:r w:rsidR="00D3524C" w:rsidRPr="00545EE4">
        <w:rPr>
          <w:sz w:val="28"/>
          <w:szCs w:val="28"/>
        </w:rPr>
        <w:t>)</w:t>
      </w:r>
      <w:r w:rsidRPr="00545EE4">
        <w:rPr>
          <w:sz w:val="28"/>
          <w:szCs w:val="28"/>
        </w:rPr>
        <w:t>:</w:t>
      </w:r>
    </w:p>
    <w:p w:rsidR="00B05D1A" w:rsidRPr="00545EE4" w:rsidRDefault="00BD585D" w:rsidP="00545EE4">
      <w:pPr>
        <w:spacing w:line="360" w:lineRule="auto"/>
        <w:ind w:firstLine="709"/>
        <w:jc w:val="center"/>
        <w:rPr>
          <w:b/>
          <w:sz w:val="28"/>
          <w:szCs w:val="28"/>
        </w:rPr>
      </w:pPr>
      <w:r w:rsidRPr="00545EE4">
        <w:rPr>
          <w:b/>
          <w:sz w:val="28"/>
          <w:szCs w:val="28"/>
        </w:rPr>
        <w:t xml:space="preserve">Э = </w:t>
      </w:r>
      <w:r w:rsidRPr="00545EE4">
        <w:rPr>
          <w:b/>
          <w:sz w:val="28"/>
          <w:szCs w:val="28"/>
        </w:rPr>
        <w:sym w:font="Symbol" w:char="F044"/>
      </w:r>
      <w:r w:rsidRPr="00545EE4">
        <w:rPr>
          <w:b/>
          <w:sz w:val="28"/>
          <w:szCs w:val="28"/>
        </w:rPr>
        <w:t>П/К</w:t>
      </w:r>
      <w:r w:rsidR="008F28FC" w:rsidRPr="00545EE4">
        <w:rPr>
          <w:b/>
          <w:sz w:val="28"/>
          <w:szCs w:val="28"/>
        </w:rPr>
        <w:t>,  (1.9)</w:t>
      </w:r>
    </w:p>
    <w:p w:rsidR="00BD585D" w:rsidRPr="00545EE4" w:rsidRDefault="00BD585D" w:rsidP="00545EE4">
      <w:pPr>
        <w:spacing w:line="360" w:lineRule="auto"/>
        <w:ind w:firstLine="709"/>
        <w:jc w:val="both"/>
        <w:rPr>
          <w:sz w:val="28"/>
          <w:szCs w:val="28"/>
        </w:rPr>
      </w:pPr>
      <w:r w:rsidRPr="00545EE4">
        <w:rPr>
          <w:sz w:val="28"/>
          <w:szCs w:val="28"/>
        </w:rPr>
        <w:t xml:space="preserve">По вновь строящимся цехам, предприятиям и отдельным мероприятиям показатель эффективности </w:t>
      </w:r>
      <w:r w:rsidR="00D3524C" w:rsidRPr="00545EE4">
        <w:rPr>
          <w:sz w:val="28"/>
          <w:szCs w:val="28"/>
        </w:rPr>
        <w:t>(</w:t>
      </w:r>
      <w:r w:rsidRPr="00545EE4">
        <w:rPr>
          <w:sz w:val="28"/>
          <w:szCs w:val="28"/>
        </w:rPr>
        <w:t>Эп</w:t>
      </w:r>
      <w:r w:rsidR="00D3524C" w:rsidRPr="00545EE4">
        <w:rPr>
          <w:sz w:val="28"/>
          <w:szCs w:val="28"/>
        </w:rPr>
        <w:t>)</w:t>
      </w:r>
      <w:r w:rsidRPr="00545EE4">
        <w:rPr>
          <w:sz w:val="28"/>
          <w:szCs w:val="28"/>
        </w:rPr>
        <w:t xml:space="preserve"> определяется как отн</w:t>
      </w:r>
      <w:r w:rsidR="00B05D1A" w:rsidRPr="00545EE4">
        <w:rPr>
          <w:sz w:val="28"/>
          <w:szCs w:val="28"/>
        </w:rPr>
        <w:t>ошение планируемой прибыли к капитальным</w:t>
      </w:r>
      <w:r w:rsidRPr="00545EE4">
        <w:rPr>
          <w:sz w:val="28"/>
          <w:szCs w:val="28"/>
        </w:rPr>
        <w:t>. вложениям (сметной стоимости):</w:t>
      </w:r>
    </w:p>
    <w:p w:rsidR="00BD585D" w:rsidRPr="00545EE4" w:rsidRDefault="00BD585D" w:rsidP="00545EE4">
      <w:pPr>
        <w:pStyle w:val="5"/>
        <w:ind w:firstLine="709"/>
        <w:rPr>
          <w:b/>
          <w:szCs w:val="28"/>
        </w:rPr>
      </w:pPr>
      <w:r w:rsidRPr="00545EE4">
        <w:rPr>
          <w:b/>
          <w:szCs w:val="28"/>
        </w:rPr>
        <w:t>Эп = (Ц - С) / К</w:t>
      </w:r>
      <w:r w:rsidR="008F28FC" w:rsidRPr="00545EE4">
        <w:rPr>
          <w:b/>
          <w:szCs w:val="28"/>
        </w:rPr>
        <w:t>, (1.10)</w:t>
      </w:r>
    </w:p>
    <w:p w:rsidR="00BD585D" w:rsidRPr="00545EE4" w:rsidRDefault="00BD585D" w:rsidP="00545EE4">
      <w:pPr>
        <w:spacing w:line="360" w:lineRule="auto"/>
        <w:ind w:firstLine="709"/>
        <w:jc w:val="both"/>
        <w:rPr>
          <w:sz w:val="28"/>
          <w:szCs w:val="28"/>
        </w:rPr>
      </w:pPr>
      <w:r w:rsidRPr="00545EE4">
        <w:rPr>
          <w:sz w:val="28"/>
          <w:szCs w:val="28"/>
        </w:rPr>
        <w:t>где К - полная стоимость строящегося объекта</w:t>
      </w:r>
    </w:p>
    <w:p w:rsidR="00BD585D" w:rsidRPr="00545EE4" w:rsidRDefault="00BD585D" w:rsidP="00545EE4">
      <w:pPr>
        <w:spacing w:line="360" w:lineRule="auto"/>
        <w:ind w:firstLine="709"/>
        <w:jc w:val="both"/>
        <w:rPr>
          <w:sz w:val="28"/>
          <w:szCs w:val="28"/>
        </w:rPr>
      </w:pPr>
      <w:r w:rsidRPr="00545EE4">
        <w:rPr>
          <w:sz w:val="28"/>
          <w:szCs w:val="28"/>
        </w:rPr>
        <w:t xml:space="preserve">     Ц - годовой выпуск продукции в оптовых ценах предприятия</w:t>
      </w:r>
    </w:p>
    <w:p w:rsidR="00BD585D" w:rsidRPr="00545EE4" w:rsidRDefault="00BD585D" w:rsidP="00545EE4">
      <w:pPr>
        <w:spacing w:line="360" w:lineRule="auto"/>
        <w:ind w:firstLine="709"/>
        <w:jc w:val="both"/>
        <w:rPr>
          <w:sz w:val="28"/>
          <w:szCs w:val="28"/>
        </w:rPr>
      </w:pPr>
      <w:r w:rsidRPr="00545EE4">
        <w:rPr>
          <w:sz w:val="28"/>
          <w:szCs w:val="28"/>
        </w:rPr>
        <w:t xml:space="preserve">      С - издержки производства годового выпуска продукции после полного осуществления строительства и освоения введенных мощностей .</w:t>
      </w:r>
    </w:p>
    <w:p w:rsidR="00BD585D" w:rsidRPr="00545EE4" w:rsidRDefault="00BD585D" w:rsidP="00545EE4">
      <w:pPr>
        <w:spacing w:line="360" w:lineRule="auto"/>
        <w:ind w:firstLine="709"/>
        <w:jc w:val="both"/>
        <w:rPr>
          <w:sz w:val="28"/>
          <w:szCs w:val="28"/>
        </w:rPr>
      </w:pPr>
      <w:r w:rsidRPr="00545EE4">
        <w:rPr>
          <w:sz w:val="28"/>
          <w:szCs w:val="28"/>
        </w:rPr>
        <w:t>При  сопоставлении вариантов хозяйственных и технических решений, размещения предприятий и их комплексов, строительства новых или реконструкция старых предприятий и т.п. рассчитывается сравнительная экономическая эффективность затрат.</w:t>
      </w:r>
    </w:p>
    <w:p w:rsidR="00BD585D" w:rsidRPr="00545EE4" w:rsidRDefault="00BD585D" w:rsidP="00545EE4">
      <w:pPr>
        <w:spacing w:line="360" w:lineRule="auto"/>
        <w:ind w:firstLine="709"/>
        <w:jc w:val="both"/>
        <w:rPr>
          <w:sz w:val="28"/>
          <w:szCs w:val="28"/>
        </w:rPr>
      </w:pPr>
      <w:r w:rsidRPr="00545EE4">
        <w:rPr>
          <w:sz w:val="28"/>
          <w:szCs w:val="28"/>
        </w:rPr>
        <w:t>Если один из сравниваемых вариантов для своей реализации требует меньше капитальных вложений и одновременно обеспечивает более низкую себестоимость, то при прочих равных условиях он признается экономически более выгодным. В этом случае достигается двойной эффект: экономия от снижения себестоимости (текущих затрат) и экономия на капитальных вложениях. Однако нередко повышение производительности труда, снижение себестоимости, эксплуатационных затрат достигается ценой дополнительных капитальных вложений. В этих случаях оптимальный вариант выбирается на основе расчетов срока окупаемости (Т) или коэффициента сравнительной эффективности дополнительных капитальных вложений (Е) и их сопоставления с нормативными значениями:</w:t>
      </w:r>
    </w:p>
    <w:p w:rsidR="008F28FC" w:rsidRPr="00545EE4" w:rsidRDefault="00BD585D" w:rsidP="00545EE4">
      <w:pPr>
        <w:spacing w:line="360" w:lineRule="auto"/>
        <w:ind w:firstLine="709"/>
        <w:jc w:val="center"/>
        <w:rPr>
          <w:sz w:val="28"/>
          <w:szCs w:val="28"/>
        </w:rPr>
      </w:pPr>
      <w:r w:rsidRPr="00545EE4">
        <w:rPr>
          <w:b/>
          <w:sz w:val="28"/>
          <w:szCs w:val="28"/>
        </w:rPr>
        <w:t>Т = (К2-К1)/(С1-С2)</w:t>
      </w:r>
      <w:r w:rsidRPr="00545EE4">
        <w:rPr>
          <w:b/>
          <w:sz w:val="28"/>
          <w:szCs w:val="28"/>
        </w:rPr>
        <w:sym w:font="Symbol" w:char="F03C"/>
      </w:r>
      <w:r w:rsidRPr="00545EE4">
        <w:rPr>
          <w:b/>
          <w:sz w:val="28"/>
          <w:szCs w:val="28"/>
        </w:rPr>
        <w:t xml:space="preserve"> Тн</w:t>
      </w:r>
      <w:r w:rsidR="008F28FC" w:rsidRPr="00545EE4">
        <w:rPr>
          <w:b/>
          <w:sz w:val="28"/>
          <w:szCs w:val="28"/>
        </w:rPr>
        <w:t xml:space="preserve">   (1.11)</w:t>
      </w:r>
    </w:p>
    <w:p w:rsidR="00BD585D" w:rsidRPr="00545EE4" w:rsidRDefault="00BD585D" w:rsidP="00545EE4">
      <w:pPr>
        <w:spacing w:line="360" w:lineRule="auto"/>
        <w:ind w:firstLine="709"/>
        <w:jc w:val="center"/>
        <w:rPr>
          <w:sz w:val="28"/>
          <w:szCs w:val="28"/>
        </w:rPr>
      </w:pPr>
      <w:r w:rsidRPr="00545EE4">
        <w:rPr>
          <w:sz w:val="28"/>
          <w:szCs w:val="28"/>
        </w:rPr>
        <w:t xml:space="preserve">или    </w:t>
      </w:r>
      <w:r w:rsidRPr="00545EE4">
        <w:rPr>
          <w:b/>
          <w:sz w:val="28"/>
          <w:szCs w:val="28"/>
        </w:rPr>
        <w:t>Е = (С1-С2)/(К2-К1)</w:t>
      </w:r>
      <w:r w:rsidRPr="00545EE4">
        <w:rPr>
          <w:b/>
          <w:sz w:val="28"/>
          <w:szCs w:val="28"/>
        </w:rPr>
        <w:sym w:font="Symbol" w:char="F03E"/>
      </w:r>
      <w:r w:rsidRPr="00545EE4">
        <w:rPr>
          <w:b/>
          <w:sz w:val="28"/>
          <w:szCs w:val="28"/>
        </w:rPr>
        <w:t>Ен,</w:t>
      </w:r>
      <w:r w:rsidR="008F28FC" w:rsidRPr="00545EE4">
        <w:rPr>
          <w:b/>
          <w:sz w:val="28"/>
          <w:szCs w:val="28"/>
        </w:rPr>
        <w:t xml:space="preserve"> (1.12)</w:t>
      </w:r>
    </w:p>
    <w:p w:rsidR="003A5E9C" w:rsidRPr="00545EE4" w:rsidRDefault="00BD585D" w:rsidP="00545EE4">
      <w:pPr>
        <w:spacing w:line="360" w:lineRule="auto"/>
        <w:ind w:firstLine="709"/>
        <w:jc w:val="both"/>
        <w:rPr>
          <w:sz w:val="28"/>
          <w:szCs w:val="28"/>
        </w:rPr>
      </w:pPr>
      <w:r w:rsidRPr="00545EE4">
        <w:rPr>
          <w:sz w:val="28"/>
          <w:szCs w:val="28"/>
        </w:rPr>
        <w:t>при К2</w:t>
      </w:r>
      <w:r w:rsidRPr="00545EE4">
        <w:rPr>
          <w:sz w:val="28"/>
          <w:szCs w:val="28"/>
        </w:rPr>
        <w:sym w:font="Symbol" w:char="F03E"/>
      </w:r>
      <w:r w:rsidRPr="00545EE4">
        <w:rPr>
          <w:sz w:val="28"/>
          <w:szCs w:val="28"/>
        </w:rPr>
        <w:t>К1 и С1</w:t>
      </w:r>
      <w:r w:rsidRPr="00545EE4">
        <w:rPr>
          <w:sz w:val="28"/>
          <w:szCs w:val="28"/>
        </w:rPr>
        <w:sym w:font="Symbol" w:char="F03C"/>
      </w:r>
      <w:r w:rsidRPr="00545EE4">
        <w:rPr>
          <w:sz w:val="28"/>
          <w:szCs w:val="28"/>
        </w:rPr>
        <w:t xml:space="preserve">С2, где К1, К2 – капитальные вложения по вариантам; </w:t>
      </w:r>
    </w:p>
    <w:p w:rsidR="003A5E9C" w:rsidRPr="00545EE4" w:rsidRDefault="00BD585D" w:rsidP="00545EE4">
      <w:pPr>
        <w:spacing w:line="360" w:lineRule="auto"/>
        <w:ind w:firstLine="709"/>
        <w:jc w:val="both"/>
        <w:rPr>
          <w:sz w:val="28"/>
          <w:szCs w:val="28"/>
        </w:rPr>
      </w:pPr>
      <w:r w:rsidRPr="00545EE4">
        <w:rPr>
          <w:sz w:val="28"/>
          <w:szCs w:val="28"/>
        </w:rPr>
        <w:t xml:space="preserve">С1, С2 – себестоимость продукции или работ по вариантам; </w:t>
      </w:r>
    </w:p>
    <w:p w:rsidR="003A5E9C" w:rsidRPr="00545EE4" w:rsidRDefault="003A5E9C" w:rsidP="00545EE4">
      <w:pPr>
        <w:spacing w:line="360" w:lineRule="auto"/>
        <w:ind w:firstLine="709"/>
        <w:jc w:val="both"/>
        <w:rPr>
          <w:sz w:val="28"/>
          <w:szCs w:val="28"/>
        </w:rPr>
      </w:pPr>
      <w:r w:rsidRPr="00545EE4">
        <w:rPr>
          <w:sz w:val="28"/>
          <w:szCs w:val="28"/>
        </w:rPr>
        <w:t>Тн</w:t>
      </w:r>
      <w:r w:rsidR="00BD585D" w:rsidRPr="00545EE4">
        <w:rPr>
          <w:sz w:val="28"/>
          <w:szCs w:val="28"/>
        </w:rPr>
        <w:t xml:space="preserve"> </w:t>
      </w:r>
      <w:r w:rsidRPr="00545EE4">
        <w:rPr>
          <w:sz w:val="28"/>
          <w:szCs w:val="28"/>
        </w:rPr>
        <w:t xml:space="preserve">- </w:t>
      </w:r>
      <w:r w:rsidR="00BD585D" w:rsidRPr="00545EE4">
        <w:rPr>
          <w:sz w:val="28"/>
          <w:szCs w:val="28"/>
        </w:rPr>
        <w:t>нормативный срок окупаемости</w:t>
      </w:r>
      <w:r w:rsidRPr="00545EE4">
        <w:rPr>
          <w:sz w:val="28"/>
          <w:szCs w:val="28"/>
        </w:rPr>
        <w:t>,</w:t>
      </w:r>
      <w:r w:rsidR="00BD585D" w:rsidRPr="00545EE4">
        <w:rPr>
          <w:sz w:val="28"/>
          <w:szCs w:val="28"/>
        </w:rPr>
        <w:t xml:space="preserve">  </w:t>
      </w:r>
    </w:p>
    <w:p w:rsidR="00BD585D" w:rsidRPr="00545EE4" w:rsidRDefault="003A5E9C" w:rsidP="00545EE4">
      <w:pPr>
        <w:spacing w:line="360" w:lineRule="auto"/>
        <w:ind w:firstLine="709"/>
        <w:jc w:val="both"/>
        <w:rPr>
          <w:sz w:val="28"/>
          <w:szCs w:val="28"/>
        </w:rPr>
      </w:pPr>
      <w:r w:rsidRPr="00545EE4">
        <w:rPr>
          <w:sz w:val="28"/>
          <w:szCs w:val="28"/>
        </w:rPr>
        <w:t xml:space="preserve">Ен - </w:t>
      </w:r>
      <w:r w:rsidR="00BD585D" w:rsidRPr="00545EE4">
        <w:rPr>
          <w:sz w:val="28"/>
          <w:szCs w:val="28"/>
        </w:rPr>
        <w:t>нормативный коэффициент сравнительной эффективности капитальных вложений.</w:t>
      </w:r>
    </w:p>
    <w:p w:rsidR="00BD585D" w:rsidRPr="00545EE4" w:rsidRDefault="00BD585D" w:rsidP="00545EE4">
      <w:pPr>
        <w:spacing w:line="360" w:lineRule="auto"/>
        <w:ind w:firstLine="709"/>
        <w:jc w:val="both"/>
        <w:rPr>
          <w:sz w:val="28"/>
          <w:szCs w:val="28"/>
        </w:rPr>
      </w:pPr>
      <w:r w:rsidRPr="00545EE4">
        <w:rPr>
          <w:sz w:val="28"/>
          <w:szCs w:val="28"/>
        </w:rPr>
        <w:t>При Т</w:t>
      </w:r>
      <w:r w:rsidRPr="00545EE4">
        <w:rPr>
          <w:sz w:val="28"/>
          <w:szCs w:val="28"/>
        </w:rPr>
        <w:sym w:font="Symbol" w:char="F03C"/>
      </w:r>
      <w:r w:rsidRPr="00545EE4">
        <w:rPr>
          <w:sz w:val="28"/>
          <w:szCs w:val="28"/>
        </w:rPr>
        <w:t>Тн или Е</w:t>
      </w:r>
      <w:r w:rsidRPr="00545EE4">
        <w:rPr>
          <w:sz w:val="28"/>
          <w:szCs w:val="28"/>
        </w:rPr>
        <w:sym w:font="Symbol" w:char="F03E"/>
      </w:r>
      <w:r w:rsidRPr="00545EE4">
        <w:rPr>
          <w:sz w:val="28"/>
          <w:szCs w:val="28"/>
        </w:rPr>
        <w:t>Ен оптимальным признается вариант, требующий дополнительных капитальных вложений (более капиталоемкий), и, наоборот, при Т</w:t>
      </w:r>
      <w:r w:rsidRPr="00545EE4">
        <w:rPr>
          <w:sz w:val="28"/>
          <w:szCs w:val="28"/>
        </w:rPr>
        <w:sym w:font="Symbol" w:char="F03E"/>
      </w:r>
      <w:r w:rsidRPr="00545EE4">
        <w:rPr>
          <w:sz w:val="28"/>
          <w:szCs w:val="28"/>
        </w:rPr>
        <w:t>Тн или Е</w:t>
      </w:r>
      <w:r w:rsidRPr="00545EE4">
        <w:rPr>
          <w:sz w:val="28"/>
          <w:szCs w:val="28"/>
        </w:rPr>
        <w:sym w:font="Symbol" w:char="F03C"/>
      </w:r>
      <w:r w:rsidRPr="00545EE4">
        <w:rPr>
          <w:sz w:val="28"/>
          <w:szCs w:val="28"/>
        </w:rPr>
        <w:t>Ен – менее капиталоемкий.</w:t>
      </w:r>
    </w:p>
    <w:p w:rsidR="00BD585D" w:rsidRPr="00545EE4" w:rsidRDefault="00BD585D" w:rsidP="00545EE4">
      <w:pPr>
        <w:spacing w:line="360" w:lineRule="auto"/>
        <w:ind w:firstLine="709"/>
        <w:jc w:val="both"/>
        <w:rPr>
          <w:sz w:val="28"/>
          <w:szCs w:val="28"/>
        </w:rPr>
      </w:pPr>
      <w:r w:rsidRPr="00545EE4">
        <w:rPr>
          <w:sz w:val="28"/>
          <w:szCs w:val="28"/>
        </w:rPr>
        <w:t xml:space="preserve">На практике для отбора оптимального варианта (особенно, когда сопоставляется более двух вариантов) применяется формула приведенных затрат – преобразованное выражение формулы отбора оптимального варианта по сроку окупаемости или коэффициенту сравнительной эффективности дополнительных капиталовложений. Критерием оптимального варианта в этом случае служит минимум приведенных затрат, которые представляют собой совокупную величину текущих и единовременных затрат, приведенных к одинаковой размерности, и определяются по формуле:   </w:t>
      </w:r>
    </w:p>
    <w:p w:rsidR="00B05D1A" w:rsidRPr="00545EE4" w:rsidRDefault="004B6831" w:rsidP="00545EE4">
      <w:pPr>
        <w:spacing w:line="360" w:lineRule="auto"/>
        <w:ind w:left="720" w:firstLine="709"/>
        <w:jc w:val="center"/>
        <w:rPr>
          <w:sz w:val="28"/>
          <w:szCs w:val="28"/>
        </w:rPr>
      </w:pPr>
      <w:r w:rsidRPr="00545EE4">
        <w:rPr>
          <w:b/>
          <w:sz w:val="28"/>
          <w:szCs w:val="28"/>
        </w:rPr>
        <w:t>Зп</w:t>
      </w:r>
      <w:r w:rsidRPr="00545EE4">
        <w:rPr>
          <w:b/>
          <w:sz w:val="28"/>
          <w:szCs w:val="28"/>
          <w:lang w:val="en-US"/>
        </w:rPr>
        <w:t>i</w:t>
      </w:r>
      <w:r w:rsidRPr="00545EE4">
        <w:rPr>
          <w:b/>
          <w:sz w:val="28"/>
          <w:szCs w:val="28"/>
        </w:rPr>
        <w:t xml:space="preserve"> = С</w:t>
      </w:r>
      <w:r w:rsidRPr="00545EE4">
        <w:rPr>
          <w:b/>
          <w:sz w:val="28"/>
          <w:szCs w:val="28"/>
          <w:lang w:val="en-US"/>
        </w:rPr>
        <w:t>i</w:t>
      </w:r>
      <w:r w:rsidRPr="00545EE4">
        <w:rPr>
          <w:b/>
          <w:sz w:val="28"/>
          <w:szCs w:val="28"/>
        </w:rPr>
        <w:t xml:space="preserve"> + Ен х К</w:t>
      </w:r>
      <w:r w:rsidRPr="00545EE4">
        <w:rPr>
          <w:b/>
          <w:sz w:val="28"/>
          <w:szCs w:val="28"/>
          <w:lang w:val="en-US"/>
        </w:rPr>
        <w:t>i</w:t>
      </w:r>
      <w:r w:rsidRPr="00545EE4">
        <w:rPr>
          <w:b/>
          <w:sz w:val="28"/>
          <w:szCs w:val="28"/>
        </w:rPr>
        <w:t xml:space="preserve"> </w:t>
      </w:r>
      <w:r w:rsidRPr="00545EE4">
        <w:rPr>
          <w:b/>
          <w:sz w:val="28"/>
          <w:szCs w:val="28"/>
          <w:lang w:val="en-US"/>
        </w:rPr>
        <w:sym w:font="Symbol" w:char="F0AE"/>
      </w:r>
      <w:r w:rsidRPr="00545EE4">
        <w:rPr>
          <w:b/>
          <w:sz w:val="28"/>
          <w:szCs w:val="28"/>
        </w:rPr>
        <w:t xml:space="preserve"> </w:t>
      </w:r>
      <w:r w:rsidRPr="00545EE4">
        <w:rPr>
          <w:b/>
          <w:sz w:val="28"/>
          <w:szCs w:val="28"/>
          <w:lang w:val="en-US"/>
        </w:rPr>
        <w:t>min</w:t>
      </w:r>
      <w:r w:rsidRPr="00545EE4">
        <w:rPr>
          <w:sz w:val="28"/>
          <w:szCs w:val="28"/>
        </w:rPr>
        <w:t xml:space="preserve"> </w:t>
      </w:r>
      <w:r w:rsidRPr="00545EE4">
        <w:rPr>
          <w:b/>
          <w:sz w:val="28"/>
          <w:szCs w:val="28"/>
        </w:rPr>
        <w:t>,</w:t>
      </w:r>
      <w:r w:rsidR="008F28FC" w:rsidRPr="00545EE4">
        <w:rPr>
          <w:b/>
          <w:sz w:val="28"/>
          <w:szCs w:val="28"/>
        </w:rPr>
        <w:t>(1.13)</w:t>
      </w:r>
    </w:p>
    <w:p w:rsidR="003A5E9C" w:rsidRPr="00545EE4" w:rsidRDefault="004B6831" w:rsidP="00545EE4">
      <w:pPr>
        <w:spacing w:line="360" w:lineRule="auto"/>
        <w:ind w:firstLine="709"/>
        <w:jc w:val="both"/>
        <w:rPr>
          <w:sz w:val="28"/>
          <w:szCs w:val="28"/>
        </w:rPr>
      </w:pPr>
      <w:r w:rsidRPr="00545EE4">
        <w:rPr>
          <w:sz w:val="28"/>
          <w:szCs w:val="28"/>
        </w:rPr>
        <w:t>где Зп</w:t>
      </w:r>
      <w:r w:rsidRPr="00545EE4">
        <w:rPr>
          <w:sz w:val="28"/>
          <w:szCs w:val="28"/>
          <w:lang w:val="en-US"/>
        </w:rPr>
        <w:t>i</w:t>
      </w:r>
      <w:r w:rsidRPr="00545EE4">
        <w:rPr>
          <w:sz w:val="28"/>
          <w:szCs w:val="28"/>
        </w:rPr>
        <w:t xml:space="preserve"> - приведенные затраты по данному варианту ,</w:t>
      </w:r>
    </w:p>
    <w:p w:rsidR="003A5E9C" w:rsidRPr="00545EE4" w:rsidRDefault="004B6831" w:rsidP="00545EE4">
      <w:pPr>
        <w:spacing w:line="360" w:lineRule="auto"/>
        <w:ind w:firstLine="709"/>
        <w:jc w:val="both"/>
        <w:rPr>
          <w:sz w:val="28"/>
          <w:szCs w:val="28"/>
        </w:rPr>
      </w:pPr>
      <w:r w:rsidRPr="00545EE4">
        <w:rPr>
          <w:sz w:val="28"/>
          <w:szCs w:val="28"/>
          <w:lang w:val="en-US"/>
        </w:rPr>
        <w:t>Ci</w:t>
      </w:r>
      <w:r w:rsidRPr="00545EE4">
        <w:rPr>
          <w:sz w:val="28"/>
          <w:szCs w:val="28"/>
        </w:rPr>
        <w:t xml:space="preserve"> - текущие затраты по тому же варианту,  </w:t>
      </w:r>
    </w:p>
    <w:p w:rsidR="003A5E9C" w:rsidRPr="00545EE4" w:rsidRDefault="004B6831" w:rsidP="00545EE4">
      <w:pPr>
        <w:spacing w:line="360" w:lineRule="auto"/>
        <w:ind w:firstLine="709"/>
        <w:jc w:val="both"/>
        <w:rPr>
          <w:sz w:val="28"/>
          <w:szCs w:val="28"/>
        </w:rPr>
      </w:pPr>
      <w:r w:rsidRPr="00545EE4">
        <w:rPr>
          <w:sz w:val="28"/>
          <w:szCs w:val="28"/>
        </w:rPr>
        <w:t>К</w:t>
      </w:r>
      <w:r w:rsidRPr="00545EE4">
        <w:rPr>
          <w:sz w:val="28"/>
          <w:szCs w:val="28"/>
          <w:lang w:val="en-US"/>
        </w:rPr>
        <w:t>i</w:t>
      </w:r>
      <w:r w:rsidRPr="00545EE4">
        <w:rPr>
          <w:sz w:val="28"/>
          <w:szCs w:val="28"/>
        </w:rPr>
        <w:t xml:space="preserve"> - кап. вложения по каждому варианту, </w:t>
      </w:r>
    </w:p>
    <w:p w:rsidR="009A0BA9" w:rsidRPr="00545EE4" w:rsidRDefault="004B6831" w:rsidP="00545EE4">
      <w:pPr>
        <w:spacing w:line="360" w:lineRule="auto"/>
        <w:ind w:firstLine="709"/>
        <w:jc w:val="both"/>
        <w:rPr>
          <w:sz w:val="28"/>
          <w:szCs w:val="28"/>
        </w:rPr>
      </w:pPr>
      <w:r w:rsidRPr="00545EE4">
        <w:rPr>
          <w:sz w:val="28"/>
          <w:szCs w:val="28"/>
        </w:rPr>
        <w:t>Ен- нормативный коэффициент сравнительной экономической эффективности капитальных вложений.</w:t>
      </w:r>
    </w:p>
    <w:p w:rsidR="00B05D1A" w:rsidRPr="00545EE4" w:rsidRDefault="00B05D1A" w:rsidP="00545EE4">
      <w:pPr>
        <w:spacing w:line="360" w:lineRule="auto"/>
        <w:ind w:firstLine="709"/>
        <w:jc w:val="both"/>
        <w:rPr>
          <w:color w:val="000000"/>
          <w:sz w:val="28"/>
          <w:szCs w:val="28"/>
        </w:rPr>
      </w:pPr>
      <w:r w:rsidRPr="00545EE4">
        <w:rPr>
          <w:sz w:val="28"/>
          <w:szCs w:val="28"/>
        </w:rPr>
        <w:t>Анализ показателей экономической эффективности позволяет сделать вывод, что в экономической практике существует множество подходов к оценке.</w:t>
      </w:r>
    </w:p>
    <w:p w:rsidR="00753597" w:rsidRPr="00545EE4" w:rsidRDefault="009A0BA9" w:rsidP="00545EE4">
      <w:pPr>
        <w:spacing w:line="360" w:lineRule="auto"/>
        <w:ind w:firstLine="709"/>
        <w:jc w:val="center"/>
        <w:rPr>
          <w:b/>
          <w:sz w:val="28"/>
          <w:szCs w:val="28"/>
        </w:rPr>
      </w:pPr>
      <w:r w:rsidRPr="00545EE4">
        <w:rPr>
          <w:sz w:val="28"/>
          <w:szCs w:val="28"/>
        </w:rPr>
        <w:br w:type="page"/>
      </w:r>
      <w:r w:rsidR="00753597" w:rsidRPr="00545EE4">
        <w:rPr>
          <w:b/>
          <w:sz w:val="28"/>
          <w:szCs w:val="28"/>
        </w:rPr>
        <w:t xml:space="preserve">2. Оценка экономической эффективности производственного управления «Нефтебурсервис» РУП </w:t>
      </w:r>
      <w:r w:rsidR="00596F42" w:rsidRPr="00545EE4">
        <w:rPr>
          <w:b/>
          <w:sz w:val="28"/>
          <w:szCs w:val="28"/>
        </w:rPr>
        <w:t>ПО</w:t>
      </w:r>
      <w:r w:rsidR="00753597" w:rsidRPr="00545EE4">
        <w:rPr>
          <w:b/>
          <w:sz w:val="28"/>
          <w:szCs w:val="28"/>
        </w:rPr>
        <w:t xml:space="preserve"> «Белоруснефть»</w:t>
      </w:r>
    </w:p>
    <w:p w:rsidR="00AF4D7C" w:rsidRPr="00545EE4" w:rsidRDefault="00AF4D7C" w:rsidP="00545EE4">
      <w:pPr>
        <w:spacing w:line="360" w:lineRule="auto"/>
        <w:ind w:firstLine="709"/>
        <w:jc w:val="center"/>
        <w:rPr>
          <w:b/>
          <w:sz w:val="28"/>
          <w:szCs w:val="28"/>
        </w:rPr>
      </w:pPr>
    </w:p>
    <w:p w:rsidR="00AF4D7C" w:rsidRPr="00545EE4" w:rsidRDefault="00753597" w:rsidP="00545EE4">
      <w:pPr>
        <w:widowControl w:val="0"/>
        <w:spacing w:line="360" w:lineRule="auto"/>
        <w:ind w:firstLine="709"/>
        <w:jc w:val="center"/>
        <w:rPr>
          <w:sz w:val="28"/>
          <w:szCs w:val="28"/>
        </w:rPr>
      </w:pPr>
      <w:r w:rsidRPr="00545EE4">
        <w:rPr>
          <w:sz w:val="28"/>
          <w:szCs w:val="28"/>
        </w:rPr>
        <w:t xml:space="preserve">2.1. РУП ПО «Белоруснефть» как </w:t>
      </w:r>
      <w:r w:rsidR="004B6831" w:rsidRPr="00545EE4">
        <w:rPr>
          <w:sz w:val="28"/>
          <w:szCs w:val="28"/>
        </w:rPr>
        <w:t>субъект</w:t>
      </w:r>
      <w:r w:rsidRPr="00545EE4">
        <w:rPr>
          <w:sz w:val="28"/>
          <w:szCs w:val="28"/>
        </w:rPr>
        <w:t xml:space="preserve"> хозяйствования РБ </w:t>
      </w:r>
    </w:p>
    <w:p w:rsidR="00AF4D7C" w:rsidRPr="00545EE4" w:rsidRDefault="00AF4D7C" w:rsidP="00545EE4">
      <w:pPr>
        <w:widowControl w:val="0"/>
        <w:spacing w:line="360" w:lineRule="auto"/>
        <w:ind w:firstLine="709"/>
        <w:jc w:val="center"/>
        <w:rPr>
          <w:sz w:val="28"/>
          <w:szCs w:val="28"/>
        </w:rPr>
      </w:pPr>
    </w:p>
    <w:p w:rsidR="004A4EC9" w:rsidRPr="00545EE4" w:rsidRDefault="004B6831" w:rsidP="00545EE4">
      <w:pPr>
        <w:widowControl w:val="0"/>
        <w:spacing w:line="360" w:lineRule="auto"/>
        <w:ind w:firstLine="709"/>
        <w:jc w:val="both"/>
        <w:rPr>
          <w:bCs/>
          <w:iCs/>
          <w:color w:val="000000"/>
          <w:sz w:val="28"/>
          <w:szCs w:val="28"/>
        </w:rPr>
      </w:pPr>
      <w:r w:rsidRPr="00545EE4">
        <w:rPr>
          <w:sz w:val="28"/>
          <w:szCs w:val="28"/>
        </w:rPr>
        <w:t>Производственное</w:t>
      </w:r>
      <w:r w:rsidR="00916BBB" w:rsidRPr="00545EE4">
        <w:rPr>
          <w:sz w:val="28"/>
          <w:szCs w:val="28"/>
        </w:rPr>
        <w:t xml:space="preserve"> Управление </w:t>
      </w:r>
      <w:r w:rsidR="007262BF" w:rsidRPr="00545EE4">
        <w:rPr>
          <w:bCs/>
          <w:sz w:val="28"/>
          <w:szCs w:val="28"/>
        </w:rPr>
        <w:t>нефтепромыслового и бурового сервиса</w:t>
      </w:r>
      <w:r w:rsidR="007262BF" w:rsidRPr="00545EE4">
        <w:rPr>
          <w:b/>
          <w:bCs/>
          <w:color w:val="009933"/>
          <w:sz w:val="28"/>
          <w:szCs w:val="28"/>
        </w:rPr>
        <w:t xml:space="preserve"> </w:t>
      </w:r>
      <w:r w:rsidR="00916BBB" w:rsidRPr="00545EE4">
        <w:rPr>
          <w:sz w:val="28"/>
          <w:szCs w:val="28"/>
        </w:rPr>
        <w:t>«Нефтебурсервис» РУП ПО «Белоруснефть»</w:t>
      </w:r>
      <w:r w:rsidR="007262BF" w:rsidRPr="00545EE4">
        <w:rPr>
          <w:sz w:val="28"/>
          <w:szCs w:val="28"/>
        </w:rPr>
        <w:t xml:space="preserve"> </w:t>
      </w:r>
      <w:r w:rsidR="004A4EC9" w:rsidRPr="00545EE4">
        <w:rPr>
          <w:color w:val="000000"/>
          <w:sz w:val="28"/>
          <w:szCs w:val="28"/>
        </w:rPr>
        <w:t xml:space="preserve">создано в 1966 году, входит в состав концерна "Белнефтехим". Оно осуществляет поиск, разведку и разработку нефтяных месторождений, бурение скважин, добычу нефти и попутного нефтяного газа. </w:t>
      </w:r>
    </w:p>
    <w:p w:rsidR="00BA4394" w:rsidRPr="00545EE4" w:rsidRDefault="00BA4394" w:rsidP="00545EE4">
      <w:pPr>
        <w:widowControl w:val="0"/>
        <w:spacing w:line="360" w:lineRule="auto"/>
        <w:ind w:firstLine="709"/>
        <w:jc w:val="both"/>
        <w:rPr>
          <w:sz w:val="28"/>
          <w:szCs w:val="28"/>
        </w:rPr>
      </w:pPr>
      <w:r w:rsidRPr="00545EE4">
        <w:rPr>
          <w:bCs/>
          <w:iCs/>
          <w:color w:val="000000"/>
          <w:sz w:val="28"/>
          <w:szCs w:val="28"/>
        </w:rPr>
        <w:t xml:space="preserve">Началом промышленной добычи нефти в Республике Беларусь является 1965 год, когда было открыто Речицкое нефтяное месторождение. Из недр Белорусского Полесья уже добыто более 114 </w:t>
      </w:r>
      <w:r w:rsidR="004B6831" w:rsidRPr="00545EE4">
        <w:rPr>
          <w:bCs/>
          <w:iCs/>
          <w:color w:val="000000"/>
          <w:sz w:val="28"/>
          <w:szCs w:val="28"/>
        </w:rPr>
        <w:t>миллионов</w:t>
      </w:r>
      <w:r w:rsidRPr="00545EE4">
        <w:rPr>
          <w:bCs/>
          <w:iCs/>
          <w:color w:val="000000"/>
          <w:sz w:val="28"/>
          <w:szCs w:val="28"/>
        </w:rPr>
        <w:t xml:space="preserve"> тонн нефти, пройден путь от массового открытия месторождений, их освоения и достижения максимальных отборов до закономерного падения добычи</w:t>
      </w:r>
    </w:p>
    <w:p w:rsidR="00596F42" w:rsidRPr="00545EE4" w:rsidRDefault="00596F42" w:rsidP="00545EE4">
      <w:pPr>
        <w:spacing w:line="360" w:lineRule="auto"/>
        <w:ind w:firstLine="709"/>
        <w:jc w:val="both"/>
        <w:rPr>
          <w:bCs/>
          <w:iCs/>
          <w:color w:val="000000"/>
          <w:sz w:val="28"/>
          <w:szCs w:val="28"/>
        </w:rPr>
      </w:pPr>
      <w:r w:rsidRPr="00545EE4">
        <w:rPr>
          <w:bCs/>
          <w:iCs/>
          <w:color w:val="000000"/>
          <w:sz w:val="28"/>
          <w:szCs w:val="28"/>
        </w:rPr>
        <w:t>РУП «Производственное объединение «Белоруснефть» ведет буровые работы в Белоруссии с 1966 года. В 1973 – 1977г</w:t>
      </w:r>
      <w:r w:rsidR="00BA4394" w:rsidRPr="00545EE4">
        <w:rPr>
          <w:bCs/>
          <w:iCs/>
          <w:color w:val="000000"/>
          <w:sz w:val="28"/>
          <w:szCs w:val="28"/>
        </w:rPr>
        <w:t>одах</w:t>
      </w:r>
      <w:r w:rsidRPr="00545EE4">
        <w:rPr>
          <w:bCs/>
          <w:iCs/>
          <w:color w:val="000000"/>
          <w:sz w:val="28"/>
          <w:szCs w:val="28"/>
        </w:rPr>
        <w:t xml:space="preserve"> осуществлялось бурение скважин в Калининградской области, а с 1978 по 1994 – на территории Западной Сибири. </w:t>
      </w:r>
    </w:p>
    <w:p w:rsidR="00596F42" w:rsidRPr="00545EE4" w:rsidRDefault="00596F42" w:rsidP="00545EE4">
      <w:pPr>
        <w:spacing w:line="360" w:lineRule="auto"/>
        <w:ind w:firstLine="709"/>
        <w:jc w:val="both"/>
        <w:rPr>
          <w:color w:val="000000"/>
          <w:sz w:val="28"/>
          <w:szCs w:val="28"/>
        </w:rPr>
      </w:pPr>
      <w:r w:rsidRPr="00545EE4">
        <w:rPr>
          <w:color w:val="000000"/>
          <w:sz w:val="28"/>
          <w:szCs w:val="28"/>
        </w:rPr>
        <w:t xml:space="preserve">За время ведения буровых работ на территории Беларуси пробурено более 5 миллионов метров горных пород и закончено строительством свыше 1 500 скважин. Бурение </w:t>
      </w:r>
      <w:r w:rsidR="004B6831" w:rsidRPr="00545EE4">
        <w:rPr>
          <w:color w:val="000000"/>
          <w:sz w:val="28"/>
          <w:szCs w:val="28"/>
        </w:rPr>
        <w:t>осуществлялось</w:t>
      </w:r>
      <w:r w:rsidRPr="00545EE4">
        <w:rPr>
          <w:color w:val="000000"/>
          <w:sz w:val="28"/>
          <w:szCs w:val="28"/>
        </w:rPr>
        <w:t xml:space="preserve"> двумя подразделениями: Речицким управлением разведочного бурения (РУРБ) и Светлогорским управлением буровых работ (СУБР). </w:t>
      </w:r>
    </w:p>
    <w:p w:rsidR="00596F42" w:rsidRPr="00545EE4" w:rsidRDefault="00596F42" w:rsidP="00545EE4">
      <w:pPr>
        <w:spacing w:line="360" w:lineRule="auto"/>
        <w:ind w:firstLine="709"/>
        <w:jc w:val="both"/>
        <w:rPr>
          <w:color w:val="000000"/>
          <w:sz w:val="28"/>
          <w:szCs w:val="28"/>
        </w:rPr>
      </w:pPr>
      <w:r w:rsidRPr="00545EE4">
        <w:rPr>
          <w:color w:val="000000"/>
          <w:sz w:val="28"/>
          <w:szCs w:val="28"/>
        </w:rPr>
        <w:t xml:space="preserve">На территории Калининградской области было пробурено </w:t>
      </w:r>
      <w:smartTag w:uri="urn:schemas-microsoft-com:office:smarttags" w:element="metricconverter">
        <w:smartTagPr>
          <w:attr w:name="ProductID" w:val="66 900 метров"/>
        </w:smartTagPr>
        <w:r w:rsidRPr="00545EE4">
          <w:rPr>
            <w:color w:val="000000"/>
            <w:sz w:val="28"/>
            <w:szCs w:val="28"/>
          </w:rPr>
          <w:t>66 900 метров</w:t>
        </w:r>
      </w:smartTag>
      <w:r w:rsidRPr="00545EE4">
        <w:rPr>
          <w:color w:val="000000"/>
          <w:sz w:val="28"/>
          <w:szCs w:val="28"/>
        </w:rPr>
        <w:t xml:space="preserve"> и сдано в эксплуатацию 29 скважин. </w:t>
      </w:r>
    </w:p>
    <w:p w:rsidR="00596F42" w:rsidRPr="00545EE4" w:rsidRDefault="00596F42" w:rsidP="00545EE4">
      <w:pPr>
        <w:spacing w:line="360" w:lineRule="auto"/>
        <w:ind w:firstLine="709"/>
        <w:jc w:val="both"/>
        <w:rPr>
          <w:color w:val="000000"/>
          <w:sz w:val="28"/>
          <w:szCs w:val="28"/>
        </w:rPr>
      </w:pPr>
      <w:r w:rsidRPr="00545EE4">
        <w:rPr>
          <w:color w:val="000000"/>
          <w:sz w:val="28"/>
          <w:szCs w:val="28"/>
        </w:rPr>
        <w:t>Белорусские буровики принимали активное участие в освоении крупнейших месторождений Западной Сибири: Самотлорского, Вахского, Пограничного, Поточного, Вынгапуровского, Вынгаяхинского, Бахиловского. Силами трех управлений буровых работ объединения было пробурено более 13,5 м</w:t>
      </w:r>
      <w:r w:rsidR="00150BF2" w:rsidRPr="00545EE4">
        <w:rPr>
          <w:color w:val="000000"/>
          <w:sz w:val="28"/>
          <w:szCs w:val="28"/>
        </w:rPr>
        <w:t>ил</w:t>
      </w:r>
      <w:r w:rsidRPr="00545EE4">
        <w:rPr>
          <w:color w:val="000000"/>
          <w:sz w:val="28"/>
          <w:szCs w:val="28"/>
        </w:rPr>
        <w:t>л</w:t>
      </w:r>
      <w:r w:rsidR="00150BF2" w:rsidRPr="00545EE4">
        <w:rPr>
          <w:color w:val="000000"/>
          <w:sz w:val="28"/>
          <w:szCs w:val="28"/>
        </w:rPr>
        <w:t>ио</w:t>
      </w:r>
      <w:r w:rsidRPr="00545EE4">
        <w:rPr>
          <w:color w:val="000000"/>
          <w:sz w:val="28"/>
          <w:szCs w:val="28"/>
        </w:rPr>
        <w:t>н</w:t>
      </w:r>
      <w:r w:rsidR="00150BF2" w:rsidRPr="00545EE4">
        <w:rPr>
          <w:color w:val="000000"/>
          <w:sz w:val="28"/>
          <w:szCs w:val="28"/>
        </w:rPr>
        <w:t>ов</w:t>
      </w:r>
      <w:r w:rsidRPr="00545EE4">
        <w:rPr>
          <w:color w:val="000000"/>
          <w:sz w:val="28"/>
          <w:szCs w:val="28"/>
        </w:rPr>
        <w:t xml:space="preserve"> метров и сдано заказчикам 5 050 скважины. Максимальный объем проходки за год составил </w:t>
      </w:r>
      <w:smartTag w:uri="urn:schemas-microsoft-com:office:smarttags" w:element="metricconverter">
        <w:smartTagPr>
          <w:attr w:name="ProductID" w:val="1 471 000 метров"/>
        </w:smartTagPr>
        <w:r w:rsidRPr="00545EE4">
          <w:rPr>
            <w:color w:val="000000"/>
            <w:sz w:val="28"/>
            <w:szCs w:val="28"/>
          </w:rPr>
          <w:t>1 471 000 метров</w:t>
        </w:r>
      </w:smartTag>
      <w:r w:rsidRPr="00545EE4">
        <w:rPr>
          <w:color w:val="000000"/>
          <w:sz w:val="28"/>
          <w:szCs w:val="28"/>
        </w:rPr>
        <w:t xml:space="preserve"> (</w:t>
      </w:r>
      <w:smartTag w:uri="urn:schemas-microsoft-com:office:smarttags" w:element="metricconverter">
        <w:smartTagPr>
          <w:attr w:name="ProductID" w:val="1989 г"/>
        </w:smartTagPr>
        <w:r w:rsidRPr="00545EE4">
          <w:rPr>
            <w:color w:val="000000"/>
            <w:sz w:val="28"/>
            <w:szCs w:val="28"/>
          </w:rPr>
          <w:t>1989 г</w:t>
        </w:r>
      </w:smartTag>
      <w:r w:rsidRPr="00545EE4">
        <w:rPr>
          <w:color w:val="000000"/>
          <w:sz w:val="28"/>
          <w:szCs w:val="28"/>
        </w:rPr>
        <w:t xml:space="preserve">.), максимальная проходка на бригаду в </w:t>
      </w:r>
      <w:r w:rsidR="00BA4394" w:rsidRPr="00545EE4">
        <w:rPr>
          <w:color w:val="000000"/>
          <w:sz w:val="28"/>
          <w:szCs w:val="28"/>
        </w:rPr>
        <w:t>год – 100 тысяч</w:t>
      </w:r>
      <w:r w:rsidRPr="00545EE4">
        <w:rPr>
          <w:color w:val="000000"/>
          <w:sz w:val="28"/>
          <w:szCs w:val="28"/>
        </w:rPr>
        <w:t xml:space="preserve"> м</w:t>
      </w:r>
      <w:r w:rsidR="00BA4394" w:rsidRPr="00545EE4">
        <w:rPr>
          <w:color w:val="000000"/>
          <w:sz w:val="28"/>
          <w:szCs w:val="28"/>
        </w:rPr>
        <w:t>етров</w:t>
      </w:r>
      <w:r w:rsidRPr="00545EE4">
        <w:rPr>
          <w:color w:val="000000"/>
          <w:sz w:val="28"/>
          <w:szCs w:val="28"/>
        </w:rPr>
        <w:t xml:space="preserve">. Наибольшее количество работающих буровых бригад – 35. </w:t>
      </w:r>
    </w:p>
    <w:p w:rsidR="00596F42" w:rsidRPr="00545EE4" w:rsidRDefault="00596F42" w:rsidP="00545EE4">
      <w:pPr>
        <w:spacing w:line="360" w:lineRule="auto"/>
        <w:ind w:firstLine="709"/>
        <w:jc w:val="both"/>
        <w:rPr>
          <w:color w:val="000000"/>
          <w:sz w:val="28"/>
          <w:szCs w:val="28"/>
        </w:rPr>
      </w:pPr>
      <w:r w:rsidRPr="00545EE4">
        <w:rPr>
          <w:color w:val="000000"/>
          <w:sz w:val="28"/>
          <w:szCs w:val="28"/>
        </w:rPr>
        <w:t>На 1.01.2007г. бурение скважин на территории Беларуси осуществляли 10 буровых бригад Светлогорского управления буровых работ (</w:t>
      </w:r>
      <w:hyperlink r:id="rId8" w:anchor="1_3" w:history="1">
        <w:r w:rsidRPr="00545EE4">
          <w:rPr>
            <w:sz w:val="28"/>
            <w:szCs w:val="28"/>
          </w:rPr>
          <w:t>СУБР</w:t>
        </w:r>
      </w:hyperlink>
      <w:r w:rsidRPr="00545EE4">
        <w:rPr>
          <w:color w:val="000000"/>
          <w:sz w:val="28"/>
          <w:szCs w:val="28"/>
        </w:rPr>
        <w:t xml:space="preserve">). Постоянный поиск глубоко залегающих перспективных горизонтов в Беларуси обусловил и непрерывный рост значений средних глубин скважин. В 1967 году они составляли для разведочных скважин </w:t>
      </w:r>
      <w:smartTag w:uri="urn:schemas-microsoft-com:office:smarttags" w:element="metricconverter">
        <w:smartTagPr>
          <w:attr w:name="ProductID" w:val="3 030 метров"/>
        </w:smartTagPr>
        <w:r w:rsidRPr="00545EE4">
          <w:rPr>
            <w:color w:val="000000"/>
            <w:sz w:val="28"/>
            <w:szCs w:val="28"/>
          </w:rPr>
          <w:t>3 030 м</w:t>
        </w:r>
        <w:r w:rsidR="00BA4394" w:rsidRPr="00545EE4">
          <w:rPr>
            <w:color w:val="000000"/>
            <w:sz w:val="28"/>
            <w:szCs w:val="28"/>
          </w:rPr>
          <w:t>етров</w:t>
        </w:r>
      </w:smartTag>
      <w:r w:rsidRPr="00545EE4">
        <w:rPr>
          <w:color w:val="000000"/>
          <w:sz w:val="28"/>
          <w:szCs w:val="28"/>
        </w:rPr>
        <w:t xml:space="preserve">, эксплуатационных – </w:t>
      </w:r>
      <w:smartTag w:uri="urn:schemas-microsoft-com:office:smarttags" w:element="metricconverter">
        <w:smartTagPr>
          <w:attr w:name="ProductID" w:val="2 590 метров"/>
        </w:smartTagPr>
        <w:r w:rsidRPr="00545EE4">
          <w:rPr>
            <w:color w:val="000000"/>
            <w:sz w:val="28"/>
            <w:szCs w:val="28"/>
          </w:rPr>
          <w:t>2 590 м</w:t>
        </w:r>
        <w:r w:rsidR="00BA4394" w:rsidRPr="00545EE4">
          <w:rPr>
            <w:color w:val="000000"/>
            <w:sz w:val="28"/>
            <w:szCs w:val="28"/>
          </w:rPr>
          <w:t>етров</w:t>
        </w:r>
      </w:smartTag>
      <w:r w:rsidRPr="00545EE4">
        <w:rPr>
          <w:color w:val="000000"/>
          <w:sz w:val="28"/>
          <w:szCs w:val="28"/>
        </w:rPr>
        <w:t xml:space="preserve">. В настоящее время средняя глубина скважин, законченных строительством, составляет соответственно 4 100 и </w:t>
      </w:r>
      <w:smartTag w:uri="urn:schemas-microsoft-com:office:smarttags" w:element="metricconverter">
        <w:smartTagPr>
          <w:attr w:name="ProductID" w:val="3 250 метров"/>
        </w:smartTagPr>
        <w:r w:rsidRPr="00545EE4">
          <w:rPr>
            <w:color w:val="000000"/>
            <w:sz w:val="28"/>
            <w:szCs w:val="28"/>
          </w:rPr>
          <w:t>3 250 м</w:t>
        </w:r>
        <w:r w:rsidR="00BA4394" w:rsidRPr="00545EE4">
          <w:rPr>
            <w:color w:val="000000"/>
            <w:sz w:val="28"/>
            <w:szCs w:val="28"/>
          </w:rPr>
          <w:t>етров</w:t>
        </w:r>
      </w:smartTag>
      <w:r w:rsidRPr="00545EE4">
        <w:rPr>
          <w:color w:val="000000"/>
          <w:sz w:val="28"/>
          <w:szCs w:val="28"/>
        </w:rPr>
        <w:t xml:space="preserve">. В активе белорусских буровиков строительство восьми скважин с глубиной от 4 900 до </w:t>
      </w:r>
      <w:smartTag w:uri="urn:schemas-microsoft-com:office:smarttags" w:element="metricconverter">
        <w:smartTagPr>
          <w:attr w:name="ProductID" w:val="5 300 метров"/>
        </w:smartTagPr>
        <w:r w:rsidRPr="00545EE4">
          <w:rPr>
            <w:color w:val="000000"/>
            <w:sz w:val="28"/>
            <w:szCs w:val="28"/>
          </w:rPr>
          <w:t>5 300 м</w:t>
        </w:r>
        <w:r w:rsidR="00BA4394" w:rsidRPr="00545EE4">
          <w:rPr>
            <w:color w:val="000000"/>
            <w:sz w:val="28"/>
            <w:szCs w:val="28"/>
          </w:rPr>
          <w:t>етров</w:t>
        </w:r>
      </w:smartTag>
      <w:r w:rsidRPr="00545EE4">
        <w:rPr>
          <w:color w:val="000000"/>
          <w:sz w:val="28"/>
          <w:szCs w:val="28"/>
        </w:rPr>
        <w:t xml:space="preserve">. </w:t>
      </w:r>
    </w:p>
    <w:p w:rsidR="00C82A5E" w:rsidRPr="00545EE4" w:rsidRDefault="00596F42" w:rsidP="00545EE4">
      <w:pPr>
        <w:spacing w:line="360" w:lineRule="auto"/>
        <w:ind w:firstLine="709"/>
        <w:jc w:val="both"/>
        <w:rPr>
          <w:bCs/>
          <w:color w:val="000000"/>
          <w:sz w:val="28"/>
          <w:szCs w:val="28"/>
        </w:rPr>
      </w:pPr>
      <w:r w:rsidRPr="00545EE4">
        <w:rPr>
          <w:bCs/>
          <w:color w:val="000000"/>
          <w:sz w:val="28"/>
          <w:szCs w:val="28"/>
        </w:rPr>
        <w:t>Предприятие оснащено современным оборудование</w:t>
      </w:r>
      <w:r w:rsidR="00C82A5E" w:rsidRPr="00545EE4">
        <w:rPr>
          <w:bCs/>
          <w:color w:val="000000"/>
          <w:sz w:val="28"/>
          <w:szCs w:val="28"/>
        </w:rPr>
        <w:t>м, инструментом и технологиями:</w:t>
      </w:r>
    </w:p>
    <w:p w:rsidR="00C82A5E" w:rsidRPr="00545EE4" w:rsidRDefault="00C82A5E" w:rsidP="00545EE4">
      <w:pPr>
        <w:spacing w:line="360" w:lineRule="auto"/>
        <w:ind w:firstLine="709"/>
        <w:jc w:val="both"/>
        <w:rPr>
          <w:color w:val="000000"/>
          <w:sz w:val="28"/>
          <w:szCs w:val="28"/>
        </w:rPr>
      </w:pPr>
      <w:r w:rsidRPr="00545EE4">
        <w:rPr>
          <w:bCs/>
          <w:color w:val="000000"/>
          <w:sz w:val="28"/>
          <w:szCs w:val="28"/>
        </w:rPr>
        <w:t xml:space="preserve">- </w:t>
      </w:r>
      <w:r w:rsidR="00596F42" w:rsidRPr="00545EE4">
        <w:rPr>
          <w:color w:val="000000"/>
          <w:sz w:val="28"/>
          <w:szCs w:val="28"/>
        </w:rPr>
        <w:t xml:space="preserve">телеметрическими системами, позволяющими управлять искривлением скважин глубиной до </w:t>
      </w:r>
      <w:smartTag w:uri="urn:schemas-microsoft-com:office:smarttags" w:element="metricconverter">
        <w:smartTagPr>
          <w:attr w:name="ProductID" w:val="5 000 метров"/>
        </w:smartTagPr>
        <w:r w:rsidR="00596F42" w:rsidRPr="00545EE4">
          <w:rPr>
            <w:color w:val="000000"/>
            <w:sz w:val="28"/>
            <w:szCs w:val="28"/>
          </w:rPr>
          <w:t>5 000 м</w:t>
        </w:r>
        <w:r w:rsidR="00BA4394" w:rsidRPr="00545EE4">
          <w:rPr>
            <w:color w:val="000000"/>
            <w:sz w:val="28"/>
            <w:szCs w:val="28"/>
          </w:rPr>
          <w:t>етров</w:t>
        </w:r>
      </w:smartTag>
      <w:r w:rsidR="00596F42" w:rsidRPr="00545EE4">
        <w:rPr>
          <w:color w:val="000000"/>
          <w:sz w:val="28"/>
          <w:szCs w:val="28"/>
        </w:rPr>
        <w:t xml:space="preserve">, с отходом забоя до </w:t>
      </w:r>
      <w:smartTag w:uri="urn:schemas-microsoft-com:office:smarttags" w:element="metricconverter">
        <w:smartTagPr>
          <w:attr w:name="ProductID" w:val="1 600 метров"/>
        </w:smartTagPr>
        <w:r w:rsidR="00596F42" w:rsidRPr="00545EE4">
          <w:rPr>
            <w:color w:val="000000"/>
            <w:sz w:val="28"/>
            <w:szCs w:val="28"/>
          </w:rPr>
          <w:t>1 600 м</w:t>
        </w:r>
        <w:r w:rsidR="00BA4394" w:rsidRPr="00545EE4">
          <w:rPr>
            <w:color w:val="000000"/>
            <w:sz w:val="28"/>
            <w:szCs w:val="28"/>
          </w:rPr>
          <w:t>етров</w:t>
        </w:r>
      </w:smartTag>
      <w:r w:rsidR="00596F42" w:rsidRPr="00545EE4">
        <w:rPr>
          <w:color w:val="000000"/>
          <w:sz w:val="28"/>
          <w:szCs w:val="28"/>
        </w:rPr>
        <w:t xml:space="preserve">; </w:t>
      </w:r>
    </w:p>
    <w:p w:rsidR="00C82A5E" w:rsidRPr="00545EE4" w:rsidRDefault="00C82A5E" w:rsidP="00545EE4">
      <w:pPr>
        <w:spacing w:line="360" w:lineRule="auto"/>
        <w:ind w:firstLine="709"/>
        <w:jc w:val="both"/>
        <w:rPr>
          <w:color w:val="000000"/>
          <w:sz w:val="28"/>
          <w:szCs w:val="28"/>
        </w:rPr>
      </w:pPr>
      <w:r w:rsidRPr="00545EE4">
        <w:rPr>
          <w:color w:val="000000"/>
          <w:sz w:val="28"/>
          <w:szCs w:val="28"/>
        </w:rPr>
        <w:t xml:space="preserve">- </w:t>
      </w:r>
      <w:r w:rsidR="00596F42" w:rsidRPr="00545EE4">
        <w:rPr>
          <w:color w:val="000000"/>
          <w:sz w:val="28"/>
          <w:szCs w:val="28"/>
        </w:rPr>
        <w:t xml:space="preserve">программным обеспечением ведущих зарубежных фирм, с помощью которых осуществляется проектирование профилей стволов наклонно-направленных скважин, а также мониторинг за исполнением траектории стволов скважин; </w:t>
      </w:r>
    </w:p>
    <w:p w:rsidR="00C82A5E" w:rsidRPr="00545EE4" w:rsidRDefault="00C82A5E" w:rsidP="00545EE4">
      <w:pPr>
        <w:spacing w:line="360" w:lineRule="auto"/>
        <w:ind w:firstLine="709"/>
        <w:jc w:val="both"/>
        <w:rPr>
          <w:color w:val="000000"/>
          <w:sz w:val="28"/>
          <w:szCs w:val="28"/>
        </w:rPr>
      </w:pPr>
      <w:r w:rsidRPr="00545EE4">
        <w:rPr>
          <w:color w:val="000000"/>
          <w:sz w:val="28"/>
          <w:szCs w:val="28"/>
        </w:rPr>
        <w:t xml:space="preserve">- </w:t>
      </w:r>
      <w:r w:rsidR="00596F42" w:rsidRPr="00545EE4">
        <w:rPr>
          <w:color w:val="000000"/>
          <w:sz w:val="28"/>
          <w:szCs w:val="28"/>
        </w:rPr>
        <w:t xml:space="preserve">буровыми установками типа ЗД-76, ЗД-86, оснащенными высокоэффективными 3-х или 4-х ступенчатыми системами очистки буровых растворов фирмы "Derrick"; </w:t>
      </w:r>
    </w:p>
    <w:p w:rsidR="00C82A5E" w:rsidRPr="00545EE4" w:rsidRDefault="00C82A5E" w:rsidP="00545EE4">
      <w:pPr>
        <w:spacing w:line="360" w:lineRule="auto"/>
        <w:ind w:firstLine="709"/>
        <w:jc w:val="both"/>
        <w:rPr>
          <w:color w:val="000000"/>
          <w:sz w:val="28"/>
          <w:szCs w:val="28"/>
        </w:rPr>
      </w:pPr>
      <w:r w:rsidRPr="00545EE4">
        <w:rPr>
          <w:color w:val="000000"/>
          <w:sz w:val="28"/>
          <w:szCs w:val="28"/>
        </w:rPr>
        <w:t>-</w:t>
      </w:r>
      <w:r w:rsidR="00596F42" w:rsidRPr="00545EE4">
        <w:rPr>
          <w:color w:val="000000"/>
          <w:sz w:val="28"/>
          <w:szCs w:val="28"/>
        </w:rPr>
        <w:t xml:space="preserve">технологиями и оборудованием, способным проводить каротажные работы в горизонтальных скважинах и скважинах с углом наклона более 60 градусов; </w:t>
      </w:r>
    </w:p>
    <w:p w:rsidR="00C82A5E" w:rsidRPr="00545EE4" w:rsidRDefault="00C82A5E" w:rsidP="00545EE4">
      <w:pPr>
        <w:spacing w:line="360" w:lineRule="auto"/>
        <w:ind w:firstLine="709"/>
        <w:jc w:val="both"/>
        <w:rPr>
          <w:color w:val="000000"/>
          <w:sz w:val="28"/>
          <w:szCs w:val="28"/>
        </w:rPr>
      </w:pPr>
      <w:r w:rsidRPr="00545EE4">
        <w:rPr>
          <w:color w:val="000000"/>
          <w:sz w:val="28"/>
          <w:szCs w:val="28"/>
        </w:rPr>
        <w:t xml:space="preserve">- </w:t>
      </w:r>
      <w:r w:rsidR="00596F42" w:rsidRPr="00545EE4">
        <w:rPr>
          <w:color w:val="000000"/>
          <w:sz w:val="28"/>
          <w:szCs w:val="28"/>
        </w:rPr>
        <w:t xml:space="preserve">технологиями проводки скважин на оптимальных режимах бурения с применением современных долот как шарошечных, так и с вооружением типа РDС; </w:t>
      </w:r>
    </w:p>
    <w:p w:rsidR="00C82A5E" w:rsidRPr="00545EE4" w:rsidRDefault="00C82A5E" w:rsidP="00545EE4">
      <w:pPr>
        <w:spacing w:line="360" w:lineRule="auto"/>
        <w:ind w:firstLine="709"/>
        <w:jc w:val="both"/>
        <w:rPr>
          <w:color w:val="000000"/>
          <w:sz w:val="28"/>
          <w:szCs w:val="28"/>
        </w:rPr>
      </w:pPr>
      <w:r w:rsidRPr="00545EE4">
        <w:rPr>
          <w:color w:val="000000"/>
          <w:sz w:val="28"/>
          <w:szCs w:val="28"/>
        </w:rPr>
        <w:t xml:space="preserve">- </w:t>
      </w:r>
      <w:r w:rsidR="00596F42" w:rsidRPr="00545EE4">
        <w:rPr>
          <w:color w:val="000000"/>
          <w:sz w:val="28"/>
          <w:szCs w:val="28"/>
        </w:rPr>
        <w:t xml:space="preserve">технологиями восстановления скважин путем бурения вторых стволов; </w:t>
      </w:r>
    </w:p>
    <w:p w:rsidR="00C82A5E" w:rsidRPr="00545EE4" w:rsidRDefault="00C82A5E" w:rsidP="00545EE4">
      <w:pPr>
        <w:spacing w:line="360" w:lineRule="auto"/>
        <w:ind w:firstLine="709"/>
        <w:jc w:val="both"/>
        <w:rPr>
          <w:color w:val="000000"/>
          <w:sz w:val="28"/>
          <w:szCs w:val="28"/>
        </w:rPr>
      </w:pPr>
      <w:r w:rsidRPr="00545EE4">
        <w:rPr>
          <w:color w:val="000000"/>
          <w:sz w:val="28"/>
          <w:szCs w:val="28"/>
        </w:rPr>
        <w:t xml:space="preserve">- </w:t>
      </w:r>
      <w:r w:rsidR="00596F42" w:rsidRPr="00545EE4">
        <w:rPr>
          <w:color w:val="000000"/>
          <w:sz w:val="28"/>
          <w:szCs w:val="28"/>
        </w:rPr>
        <w:t xml:space="preserve">технологиями вскрытия проницаемых и слабосцементированных пород с использованием кольматирующих устройств; </w:t>
      </w:r>
    </w:p>
    <w:p w:rsidR="00596F42" w:rsidRPr="00545EE4" w:rsidRDefault="00C82A5E" w:rsidP="00545EE4">
      <w:pPr>
        <w:spacing w:line="360" w:lineRule="auto"/>
        <w:ind w:firstLine="709"/>
        <w:jc w:val="both"/>
        <w:rPr>
          <w:color w:val="000000"/>
          <w:sz w:val="28"/>
          <w:szCs w:val="28"/>
        </w:rPr>
      </w:pPr>
      <w:r w:rsidRPr="00545EE4">
        <w:rPr>
          <w:color w:val="000000"/>
          <w:sz w:val="28"/>
          <w:szCs w:val="28"/>
        </w:rPr>
        <w:t xml:space="preserve">- </w:t>
      </w:r>
      <w:r w:rsidR="00596F42" w:rsidRPr="00545EE4">
        <w:rPr>
          <w:color w:val="000000"/>
          <w:sz w:val="28"/>
          <w:szCs w:val="28"/>
        </w:rPr>
        <w:t xml:space="preserve">технологиями безамбарного бурения и утилизации отходов. </w:t>
      </w:r>
    </w:p>
    <w:p w:rsidR="00BA4394" w:rsidRPr="00545EE4" w:rsidRDefault="00BA4394" w:rsidP="00545EE4">
      <w:pPr>
        <w:spacing w:line="360" w:lineRule="auto"/>
        <w:ind w:firstLine="709"/>
        <w:jc w:val="both"/>
        <w:rPr>
          <w:color w:val="000000"/>
          <w:sz w:val="28"/>
          <w:szCs w:val="28"/>
        </w:rPr>
      </w:pPr>
      <w:r w:rsidRPr="00545EE4">
        <w:rPr>
          <w:color w:val="000000"/>
          <w:sz w:val="28"/>
          <w:szCs w:val="28"/>
        </w:rPr>
        <w:t>Максимальный уровень годовой добычи нефти в РУП "Производственное объединение "Белоруснефть", достигнутый в 1975 году, составил 7 953 600 т</w:t>
      </w:r>
      <w:r w:rsidR="00150BF2" w:rsidRPr="00545EE4">
        <w:rPr>
          <w:color w:val="000000"/>
          <w:sz w:val="28"/>
          <w:szCs w:val="28"/>
        </w:rPr>
        <w:t>онн</w:t>
      </w:r>
      <w:r w:rsidRPr="00545EE4">
        <w:rPr>
          <w:color w:val="000000"/>
          <w:sz w:val="28"/>
          <w:szCs w:val="28"/>
        </w:rPr>
        <w:t xml:space="preserve">. Основной объем добычи получен из наиболее крупных месторождений: Речицкого, Осташковичского, Вишанского, Тишковского, Южно-Осташковичского. </w:t>
      </w:r>
    </w:p>
    <w:p w:rsidR="00BA4394" w:rsidRPr="00545EE4" w:rsidRDefault="00BA4394" w:rsidP="00545EE4">
      <w:pPr>
        <w:spacing w:line="360" w:lineRule="auto"/>
        <w:ind w:firstLine="709"/>
        <w:jc w:val="both"/>
        <w:rPr>
          <w:color w:val="000000"/>
          <w:sz w:val="28"/>
          <w:szCs w:val="28"/>
        </w:rPr>
      </w:pPr>
      <w:r w:rsidRPr="00545EE4">
        <w:rPr>
          <w:color w:val="000000"/>
          <w:sz w:val="28"/>
          <w:szCs w:val="28"/>
        </w:rPr>
        <w:t xml:space="preserve">С 1976 года добыча нефти снижается, и в 1997 году достигает уровня в 1 822 000 тонн. Определяющим фактором падения стало ухудшение структуры запасов нефти, поскольку основные месторождения вступили в заключительную стадию разработки. Восполнение ресурсной базы осуществлялось, главным образом, за счет открытия небольших залежей с трудно извлекаемыми запасами. </w:t>
      </w:r>
      <w:r w:rsidR="004B6831" w:rsidRPr="00545EE4">
        <w:rPr>
          <w:color w:val="000000"/>
          <w:sz w:val="28"/>
          <w:szCs w:val="28"/>
        </w:rPr>
        <w:t xml:space="preserve">Начиная с 1997 года, процесс падения добычи нефти приостановлен, с последующей ее стабилизацией в 1999-2007 годах на уровне около 1 800 000 тонн. </w:t>
      </w:r>
    </w:p>
    <w:p w:rsidR="002A1894" w:rsidRPr="00545EE4" w:rsidRDefault="00BA4394" w:rsidP="00545EE4">
      <w:pPr>
        <w:tabs>
          <w:tab w:val="num" w:pos="0"/>
        </w:tabs>
        <w:spacing w:line="360" w:lineRule="auto"/>
        <w:ind w:firstLine="709"/>
        <w:jc w:val="both"/>
        <w:rPr>
          <w:bCs/>
          <w:color w:val="000000"/>
          <w:sz w:val="28"/>
          <w:szCs w:val="28"/>
        </w:rPr>
      </w:pPr>
      <w:r w:rsidRPr="00545EE4">
        <w:rPr>
          <w:bCs/>
          <w:color w:val="000000"/>
          <w:sz w:val="28"/>
          <w:szCs w:val="28"/>
        </w:rPr>
        <w:t xml:space="preserve">Стабилизация добычи нефти достигнута за счет: </w:t>
      </w:r>
    </w:p>
    <w:p w:rsidR="002A1894" w:rsidRPr="00545EE4" w:rsidRDefault="002A1894" w:rsidP="00545EE4">
      <w:pPr>
        <w:tabs>
          <w:tab w:val="num" w:pos="0"/>
        </w:tabs>
        <w:spacing w:line="360" w:lineRule="auto"/>
        <w:ind w:firstLine="709"/>
        <w:jc w:val="both"/>
        <w:rPr>
          <w:color w:val="000000"/>
          <w:sz w:val="28"/>
          <w:szCs w:val="28"/>
        </w:rPr>
      </w:pPr>
      <w:r w:rsidRPr="00545EE4">
        <w:rPr>
          <w:bCs/>
          <w:color w:val="000000"/>
          <w:sz w:val="28"/>
          <w:szCs w:val="28"/>
        </w:rPr>
        <w:t xml:space="preserve">- </w:t>
      </w:r>
      <w:r w:rsidR="00BA4394" w:rsidRPr="00545EE4">
        <w:rPr>
          <w:color w:val="000000"/>
          <w:sz w:val="28"/>
          <w:szCs w:val="28"/>
        </w:rPr>
        <w:t>широкого внедрения геолого-технических мероприятий по действующему фонду (водоизоляционные работы, интенсификация притока, бурение горизонтальных стволов, гидроразрыв пласта, соляно-кислотный разрыв, оптимизация работы насосного оборудования);</w:t>
      </w:r>
    </w:p>
    <w:p w:rsidR="002A1894" w:rsidRPr="00545EE4" w:rsidRDefault="00BA4394" w:rsidP="00545EE4">
      <w:pPr>
        <w:tabs>
          <w:tab w:val="num" w:pos="0"/>
        </w:tabs>
        <w:spacing w:line="360" w:lineRule="auto"/>
        <w:ind w:firstLine="709"/>
        <w:jc w:val="both"/>
        <w:rPr>
          <w:color w:val="000000"/>
          <w:sz w:val="28"/>
          <w:szCs w:val="28"/>
        </w:rPr>
      </w:pPr>
      <w:r w:rsidRPr="00545EE4">
        <w:rPr>
          <w:color w:val="000000"/>
          <w:sz w:val="28"/>
          <w:szCs w:val="28"/>
        </w:rPr>
        <w:t xml:space="preserve"> </w:t>
      </w:r>
      <w:r w:rsidR="002A1894" w:rsidRPr="00545EE4">
        <w:rPr>
          <w:color w:val="000000"/>
          <w:sz w:val="28"/>
          <w:szCs w:val="28"/>
        </w:rPr>
        <w:t xml:space="preserve">- </w:t>
      </w:r>
      <w:r w:rsidRPr="00545EE4">
        <w:rPr>
          <w:color w:val="000000"/>
          <w:sz w:val="28"/>
          <w:szCs w:val="28"/>
        </w:rPr>
        <w:t>ввода в разработку залежей, находящихся в консервации, где особое место занимает организация круглогодичной разработки залежей с высоковязкой нефтью;</w:t>
      </w:r>
    </w:p>
    <w:p w:rsidR="002A1894" w:rsidRPr="00545EE4" w:rsidRDefault="00BA4394" w:rsidP="00545EE4">
      <w:pPr>
        <w:tabs>
          <w:tab w:val="num" w:pos="0"/>
        </w:tabs>
        <w:spacing w:line="360" w:lineRule="auto"/>
        <w:ind w:firstLine="709"/>
        <w:jc w:val="both"/>
        <w:rPr>
          <w:color w:val="000000"/>
          <w:sz w:val="28"/>
          <w:szCs w:val="28"/>
        </w:rPr>
      </w:pPr>
      <w:r w:rsidRPr="00545EE4">
        <w:rPr>
          <w:color w:val="000000"/>
          <w:sz w:val="28"/>
          <w:szCs w:val="28"/>
        </w:rPr>
        <w:t xml:space="preserve"> </w:t>
      </w:r>
      <w:r w:rsidR="002A1894" w:rsidRPr="00545EE4">
        <w:rPr>
          <w:color w:val="000000"/>
          <w:sz w:val="28"/>
          <w:szCs w:val="28"/>
        </w:rPr>
        <w:t>-</w:t>
      </w:r>
      <w:r w:rsidRPr="00545EE4">
        <w:rPr>
          <w:color w:val="000000"/>
          <w:sz w:val="28"/>
          <w:szCs w:val="28"/>
        </w:rPr>
        <w:t>наращивания фонда скважин за счет реанимации ранее ликвидированных скважин путем зарезки вторых стволов;</w:t>
      </w:r>
    </w:p>
    <w:p w:rsidR="002A1894" w:rsidRPr="00545EE4" w:rsidRDefault="00BA4394" w:rsidP="00545EE4">
      <w:pPr>
        <w:tabs>
          <w:tab w:val="num" w:pos="0"/>
        </w:tabs>
        <w:spacing w:line="360" w:lineRule="auto"/>
        <w:ind w:firstLine="709"/>
        <w:jc w:val="both"/>
        <w:rPr>
          <w:color w:val="000000"/>
          <w:sz w:val="28"/>
          <w:szCs w:val="28"/>
        </w:rPr>
      </w:pPr>
      <w:r w:rsidRPr="00545EE4">
        <w:rPr>
          <w:color w:val="000000"/>
          <w:sz w:val="28"/>
          <w:szCs w:val="28"/>
        </w:rPr>
        <w:t xml:space="preserve"> </w:t>
      </w:r>
      <w:r w:rsidR="002A1894" w:rsidRPr="00545EE4">
        <w:rPr>
          <w:color w:val="000000"/>
          <w:sz w:val="28"/>
          <w:szCs w:val="28"/>
        </w:rPr>
        <w:t>-</w:t>
      </w:r>
      <w:r w:rsidRPr="00545EE4">
        <w:rPr>
          <w:color w:val="000000"/>
          <w:sz w:val="28"/>
          <w:szCs w:val="28"/>
        </w:rPr>
        <w:t>применения прогрессивного оборудования в области добычи;</w:t>
      </w:r>
    </w:p>
    <w:p w:rsidR="002A1894" w:rsidRPr="00545EE4" w:rsidRDefault="00BA4394" w:rsidP="00545EE4">
      <w:pPr>
        <w:tabs>
          <w:tab w:val="num" w:pos="0"/>
        </w:tabs>
        <w:spacing w:line="360" w:lineRule="auto"/>
        <w:ind w:firstLine="709"/>
        <w:jc w:val="both"/>
        <w:rPr>
          <w:color w:val="000000"/>
          <w:sz w:val="28"/>
          <w:szCs w:val="28"/>
        </w:rPr>
      </w:pPr>
      <w:r w:rsidRPr="00545EE4">
        <w:rPr>
          <w:color w:val="000000"/>
          <w:sz w:val="28"/>
          <w:szCs w:val="28"/>
        </w:rPr>
        <w:t xml:space="preserve"> </w:t>
      </w:r>
      <w:r w:rsidR="002A1894" w:rsidRPr="00545EE4">
        <w:rPr>
          <w:color w:val="000000"/>
          <w:sz w:val="28"/>
          <w:szCs w:val="28"/>
        </w:rPr>
        <w:t xml:space="preserve">- </w:t>
      </w:r>
      <w:r w:rsidRPr="00545EE4">
        <w:rPr>
          <w:color w:val="000000"/>
          <w:sz w:val="28"/>
          <w:szCs w:val="28"/>
        </w:rPr>
        <w:t>переоснащения геофизических предприятий и, как следствие, получения хороших притоков по ряду разведочных скважин;</w:t>
      </w:r>
    </w:p>
    <w:p w:rsidR="00BA4394" w:rsidRPr="00545EE4" w:rsidRDefault="00BA4394" w:rsidP="00545EE4">
      <w:pPr>
        <w:tabs>
          <w:tab w:val="num" w:pos="0"/>
        </w:tabs>
        <w:spacing w:line="360" w:lineRule="auto"/>
        <w:ind w:firstLine="709"/>
        <w:jc w:val="both"/>
        <w:rPr>
          <w:color w:val="000000"/>
          <w:sz w:val="28"/>
          <w:szCs w:val="28"/>
        </w:rPr>
      </w:pPr>
      <w:r w:rsidRPr="00545EE4">
        <w:rPr>
          <w:color w:val="000000"/>
          <w:sz w:val="28"/>
          <w:szCs w:val="28"/>
        </w:rPr>
        <w:t xml:space="preserve"> </w:t>
      </w:r>
      <w:r w:rsidR="002A1894" w:rsidRPr="00545EE4">
        <w:rPr>
          <w:color w:val="000000"/>
          <w:sz w:val="28"/>
          <w:szCs w:val="28"/>
        </w:rPr>
        <w:t xml:space="preserve">- </w:t>
      </w:r>
      <w:r w:rsidRPr="00545EE4">
        <w:rPr>
          <w:color w:val="000000"/>
          <w:sz w:val="28"/>
          <w:szCs w:val="28"/>
        </w:rPr>
        <w:t xml:space="preserve">организации и активизации системы поддержания пластового давления на небольших залежах с низкопроницаемыми коллекторами и применением малогабаритных кустовых насосных станций (МКНС). </w:t>
      </w:r>
    </w:p>
    <w:p w:rsidR="00BA4394" w:rsidRPr="00545EE4" w:rsidRDefault="00BA4394" w:rsidP="00545EE4">
      <w:pPr>
        <w:spacing w:line="360" w:lineRule="auto"/>
        <w:ind w:firstLine="709"/>
        <w:jc w:val="both"/>
        <w:rPr>
          <w:color w:val="000000"/>
          <w:sz w:val="28"/>
          <w:szCs w:val="28"/>
        </w:rPr>
      </w:pPr>
      <w:r w:rsidRPr="00545EE4">
        <w:rPr>
          <w:color w:val="000000"/>
          <w:sz w:val="28"/>
          <w:szCs w:val="28"/>
        </w:rPr>
        <w:t xml:space="preserve">По состоянию на 1 января 2007 года в разработке находилось 44 месторождения, из которых наиболее крупные уже вступили в заключительную стадию и имеют высокую обводненность продукции. Эксплуатационный фонд составил 575 скважин, из них фонтанных - 28, эксплуатирующихся механизированным способом - 547. Нагнетательный фонд - 218 скважин. Эксплуатация механизированного фонда скважин осложнена рядом факторов, а именно: изменением свойств нефти от газоконденсатных до битуминозных, большими глубинами подвесок насосного оборудования (УЭЦН до </w:t>
      </w:r>
      <w:smartTag w:uri="urn:schemas-microsoft-com:office:smarttags" w:element="metricconverter">
        <w:smartTagPr>
          <w:attr w:name="ProductID" w:val="3000 метров"/>
        </w:smartTagPr>
        <w:r w:rsidRPr="00545EE4">
          <w:rPr>
            <w:color w:val="000000"/>
            <w:sz w:val="28"/>
            <w:szCs w:val="28"/>
          </w:rPr>
          <w:t>3000 м</w:t>
        </w:r>
        <w:r w:rsidR="002A5636" w:rsidRPr="00545EE4">
          <w:rPr>
            <w:color w:val="000000"/>
            <w:sz w:val="28"/>
            <w:szCs w:val="28"/>
          </w:rPr>
          <w:t>етров</w:t>
        </w:r>
      </w:smartTag>
      <w:r w:rsidRPr="00545EE4">
        <w:rPr>
          <w:color w:val="000000"/>
          <w:sz w:val="28"/>
          <w:szCs w:val="28"/>
        </w:rPr>
        <w:t xml:space="preserve">, УШГН до </w:t>
      </w:r>
      <w:smartTag w:uri="urn:schemas-microsoft-com:office:smarttags" w:element="metricconverter">
        <w:smartTagPr>
          <w:attr w:name="ProductID" w:val="2600 метров"/>
        </w:smartTagPr>
        <w:r w:rsidRPr="00545EE4">
          <w:rPr>
            <w:color w:val="000000"/>
            <w:sz w:val="28"/>
            <w:szCs w:val="28"/>
          </w:rPr>
          <w:t>2600 м</w:t>
        </w:r>
        <w:r w:rsidR="002A5636" w:rsidRPr="00545EE4">
          <w:rPr>
            <w:color w:val="000000"/>
            <w:sz w:val="28"/>
            <w:szCs w:val="28"/>
          </w:rPr>
          <w:t>етров</w:t>
        </w:r>
      </w:smartTag>
      <w:r w:rsidRPr="00545EE4">
        <w:rPr>
          <w:color w:val="000000"/>
          <w:sz w:val="28"/>
          <w:szCs w:val="28"/>
        </w:rPr>
        <w:t xml:space="preserve">), повышенным газовым фактором (до 400 куб.м/т), повышенным содержанием АСПО и солей в добываемой продукции. Все это заставляет вести постоянный поиск новых технологий и техники для добычи нефти, направленных на повышение надежности работы как глубинного, так и наземного оборудования. Реализация с 1997 года программы по повышению наработки на отказ подземного оборудования по скважинам механизированного фонда позволила достичь к концу 2006 года наработки на отказ по УШГН 1250 суток, по УЭНЦ - 1313. </w:t>
      </w:r>
    </w:p>
    <w:p w:rsidR="00BA4394" w:rsidRPr="00545EE4" w:rsidRDefault="00BA4394" w:rsidP="00545EE4">
      <w:pPr>
        <w:spacing w:line="360" w:lineRule="auto"/>
        <w:ind w:firstLine="709"/>
        <w:jc w:val="both"/>
        <w:rPr>
          <w:color w:val="000000"/>
          <w:sz w:val="28"/>
          <w:szCs w:val="28"/>
        </w:rPr>
      </w:pPr>
      <w:r w:rsidRPr="00545EE4">
        <w:rPr>
          <w:color w:val="000000"/>
          <w:sz w:val="28"/>
          <w:szCs w:val="28"/>
        </w:rPr>
        <w:t xml:space="preserve">С 1997 года реализуется программа телемеханизации объектов нефтедобычи. Контроль и управление нефтяными скважинами, оборудованными штанговыми глубинными насосами (ШГН), осуществляется системой телемеханики на базе контроллеров System 60. С ее помощью по месту расположения скважины и дистанционно по каналам транкинговой радиосвязи контролируются параметры работы глубинно-насосного и наземного оборудования, регистрируются динамограмма работы насоса, другие технические параметры, по которым автоматически осуществляется диагностика вычисления производительности скважины, потребляемая мощность, а также обеспечивается защита при отклонении от заданного режима. </w:t>
      </w:r>
    </w:p>
    <w:p w:rsidR="002A1894" w:rsidRPr="00545EE4" w:rsidRDefault="00BA4394" w:rsidP="00545EE4">
      <w:pPr>
        <w:spacing w:line="360" w:lineRule="auto"/>
        <w:ind w:firstLine="709"/>
        <w:jc w:val="both"/>
        <w:rPr>
          <w:bCs/>
          <w:color w:val="000000"/>
          <w:sz w:val="28"/>
          <w:szCs w:val="28"/>
        </w:rPr>
      </w:pPr>
      <w:r w:rsidRPr="00545EE4">
        <w:rPr>
          <w:bCs/>
          <w:color w:val="000000"/>
          <w:sz w:val="28"/>
          <w:szCs w:val="28"/>
        </w:rPr>
        <w:t xml:space="preserve">Система обеспечивает: </w:t>
      </w:r>
    </w:p>
    <w:p w:rsidR="002A1894" w:rsidRPr="00545EE4" w:rsidRDefault="002A1894" w:rsidP="00545EE4">
      <w:pPr>
        <w:spacing w:line="360" w:lineRule="auto"/>
        <w:ind w:firstLine="709"/>
        <w:jc w:val="both"/>
        <w:rPr>
          <w:color w:val="000000"/>
          <w:sz w:val="28"/>
          <w:szCs w:val="28"/>
        </w:rPr>
      </w:pPr>
      <w:r w:rsidRPr="00545EE4">
        <w:rPr>
          <w:color w:val="000000"/>
          <w:sz w:val="28"/>
          <w:szCs w:val="28"/>
        </w:rPr>
        <w:t xml:space="preserve">- </w:t>
      </w:r>
      <w:r w:rsidR="00BA4394" w:rsidRPr="00545EE4">
        <w:rPr>
          <w:color w:val="000000"/>
          <w:sz w:val="28"/>
          <w:szCs w:val="28"/>
        </w:rPr>
        <w:t xml:space="preserve">оптимизацию режима работы периодического фонда скважин и раннее обнаружение отклонений от заданного режима по каждой скважине, что снижает потери нефти при добыче; </w:t>
      </w:r>
    </w:p>
    <w:p w:rsidR="002A1894" w:rsidRPr="00545EE4" w:rsidRDefault="002A1894" w:rsidP="00545EE4">
      <w:pPr>
        <w:spacing w:line="360" w:lineRule="auto"/>
        <w:ind w:firstLine="709"/>
        <w:jc w:val="both"/>
        <w:rPr>
          <w:color w:val="000000"/>
          <w:sz w:val="28"/>
          <w:szCs w:val="28"/>
        </w:rPr>
      </w:pPr>
      <w:r w:rsidRPr="00545EE4">
        <w:rPr>
          <w:color w:val="000000"/>
          <w:sz w:val="28"/>
          <w:szCs w:val="28"/>
        </w:rPr>
        <w:t xml:space="preserve">- </w:t>
      </w:r>
      <w:r w:rsidR="00BA4394" w:rsidRPr="00545EE4">
        <w:rPr>
          <w:color w:val="000000"/>
          <w:sz w:val="28"/>
          <w:szCs w:val="28"/>
        </w:rPr>
        <w:t>снижение транспортных расходов при обслуживании;</w:t>
      </w:r>
    </w:p>
    <w:p w:rsidR="002A1894" w:rsidRPr="00545EE4" w:rsidRDefault="00BA4394" w:rsidP="00545EE4">
      <w:pPr>
        <w:spacing w:line="360" w:lineRule="auto"/>
        <w:ind w:firstLine="709"/>
        <w:jc w:val="both"/>
        <w:rPr>
          <w:color w:val="000000"/>
          <w:sz w:val="28"/>
          <w:szCs w:val="28"/>
        </w:rPr>
      </w:pPr>
      <w:r w:rsidRPr="00545EE4">
        <w:rPr>
          <w:color w:val="000000"/>
          <w:sz w:val="28"/>
          <w:szCs w:val="28"/>
        </w:rPr>
        <w:t xml:space="preserve"> </w:t>
      </w:r>
      <w:r w:rsidR="002A1894" w:rsidRPr="00545EE4">
        <w:rPr>
          <w:color w:val="000000"/>
          <w:sz w:val="28"/>
          <w:szCs w:val="28"/>
        </w:rPr>
        <w:t xml:space="preserve">- </w:t>
      </w:r>
      <w:r w:rsidRPr="00545EE4">
        <w:rPr>
          <w:color w:val="000000"/>
          <w:sz w:val="28"/>
          <w:szCs w:val="28"/>
        </w:rPr>
        <w:t xml:space="preserve">экономию электроэнергии; </w:t>
      </w:r>
      <w:r w:rsidR="002A1894" w:rsidRPr="00545EE4">
        <w:rPr>
          <w:color w:val="000000"/>
          <w:sz w:val="28"/>
          <w:szCs w:val="28"/>
        </w:rPr>
        <w:t xml:space="preserve">- </w:t>
      </w:r>
      <w:r w:rsidRPr="00545EE4">
        <w:rPr>
          <w:color w:val="000000"/>
          <w:sz w:val="28"/>
          <w:szCs w:val="28"/>
        </w:rPr>
        <w:t xml:space="preserve">уменьшение простоев скважин; </w:t>
      </w:r>
    </w:p>
    <w:p w:rsidR="00BA4394" w:rsidRPr="00545EE4" w:rsidRDefault="002A1894" w:rsidP="00545EE4">
      <w:pPr>
        <w:spacing w:line="360" w:lineRule="auto"/>
        <w:ind w:firstLine="709"/>
        <w:jc w:val="both"/>
        <w:rPr>
          <w:color w:val="000000"/>
          <w:sz w:val="28"/>
          <w:szCs w:val="28"/>
        </w:rPr>
      </w:pPr>
      <w:r w:rsidRPr="00545EE4">
        <w:rPr>
          <w:color w:val="000000"/>
          <w:sz w:val="28"/>
          <w:szCs w:val="28"/>
        </w:rPr>
        <w:t xml:space="preserve">- </w:t>
      </w:r>
      <w:r w:rsidR="00BA4394" w:rsidRPr="00545EE4">
        <w:rPr>
          <w:color w:val="000000"/>
          <w:sz w:val="28"/>
          <w:szCs w:val="28"/>
        </w:rPr>
        <w:t xml:space="preserve">повышение надежности работы оборудования. </w:t>
      </w:r>
    </w:p>
    <w:p w:rsidR="00BA4394" w:rsidRPr="00545EE4" w:rsidRDefault="004B6831" w:rsidP="00545EE4">
      <w:pPr>
        <w:spacing w:line="360" w:lineRule="auto"/>
        <w:ind w:firstLine="709"/>
        <w:jc w:val="both"/>
        <w:rPr>
          <w:color w:val="000000"/>
          <w:sz w:val="28"/>
          <w:szCs w:val="28"/>
        </w:rPr>
      </w:pPr>
      <w:r w:rsidRPr="00545EE4">
        <w:rPr>
          <w:color w:val="000000"/>
          <w:sz w:val="28"/>
          <w:szCs w:val="28"/>
        </w:rPr>
        <w:t xml:space="preserve">Контроль и управление скважин, оборудованных УЭЦН, осуществляется с помощью системы телеметрии, в состав которой входят: система контроля скважинная "СКАД-2002-СКС", которая фиксирует основные параметры работы погружного оборудования (давление на приеме ЭЦН, температуру откачиваемой жидкости, температуру статорных обмоток двигателя, пиковую вибрацию и т.д.) и контроллер "Moscad", посредством которого информация по радиоканалу передается на центральный диспетчерский пункт. </w:t>
      </w:r>
      <w:r w:rsidR="00BA4394" w:rsidRPr="00545EE4">
        <w:rPr>
          <w:color w:val="000000"/>
          <w:sz w:val="28"/>
          <w:szCs w:val="28"/>
        </w:rPr>
        <w:t xml:space="preserve">Система позволяет в режиме реального времени дистанционно контролировать параметры работы УЭЦН, а также обеспечивать автоматическую защиту установки при отклонении от заданных режимов работы. </w:t>
      </w:r>
    </w:p>
    <w:p w:rsidR="00BA4394" w:rsidRPr="00545EE4" w:rsidRDefault="00BA4394" w:rsidP="00545EE4">
      <w:pPr>
        <w:spacing w:line="360" w:lineRule="auto"/>
        <w:ind w:firstLine="709"/>
        <w:jc w:val="both"/>
        <w:rPr>
          <w:color w:val="000000"/>
          <w:sz w:val="28"/>
          <w:szCs w:val="28"/>
        </w:rPr>
      </w:pPr>
      <w:r w:rsidRPr="00545EE4">
        <w:rPr>
          <w:color w:val="000000"/>
          <w:sz w:val="28"/>
          <w:szCs w:val="28"/>
        </w:rPr>
        <w:t xml:space="preserve">Ведется разработка "интеллектуальной скважины" на базе станции управления с частотным преобразователем, предполагающей эксплуатацию в полностью автономном режиме. </w:t>
      </w:r>
    </w:p>
    <w:p w:rsidR="00BA4394" w:rsidRPr="00545EE4" w:rsidRDefault="00BA4394" w:rsidP="00545EE4">
      <w:pPr>
        <w:spacing w:line="360" w:lineRule="auto"/>
        <w:ind w:firstLine="709"/>
        <w:jc w:val="both"/>
        <w:rPr>
          <w:color w:val="000000"/>
          <w:sz w:val="28"/>
          <w:szCs w:val="28"/>
        </w:rPr>
      </w:pPr>
      <w:r w:rsidRPr="00545EE4">
        <w:rPr>
          <w:color w:val="000000"/>
          <w:sz w:val="28"/>
          <w:szCs w:val="28"/>
        </w:rPr>
        <w:t xml:space="preserve">Основные объекты нефтедобычи также оснащены современными системами телеметрии, что позволило значительно сократить затраты на их обслуживание, оперативно реагировать на аварийные ситуации, повысить качество учета добываемой продукции. </w:t>
      </w:r>
    </w:p>
    <w:p w:rsidR="002A1894" w:rsidRPr="00545EE4" w:rsidRDefault="00CA2D01" w:rsidP="00545EE4">
      <w:pPr>
        <w:spacing w:line="360" w:lineRule="auto"/>
        <w:ind w:firstLine="709"/>
        <w:jc w:val="both"/>
        <w:rPr>
          <w:color w:val="000000"/>
          <w:sz w:val="28"/>
          <w:szCs w:val="28"/>
        </w:rPr>
      </w:pPr>
      <w:r w:rsidRPr="00545EE4">
        <w:rPr>
          <w:color w:val="000000"/>
          <w:sz w:val="28"/>
          <w:szCs w:val="28"/>
        </w:rPr>
        <w:t xml:space="preserve">Деятельность предприятия, связанная с добычей нефти и газа, бурением и капитальным ремонтом скважин, </w:t>
      </w:r>
      <w:r w:rsidR="007262BF" w:rsidRPr="00545EE4">
        <w:rPr>
          <w:color w:val="000000"/>
          <w:sz w:val="28"/>
          <w:szCs w:val="28"/>
        </w:rPr>
        <w:t xml:space="preserve">ремонтом бурового оборудования, </w:t>
      </w:r>
      <w:r w:rsidRPr="00545EE4">
        <w:rPr>
          <w:color w:val="000000"/>
          <w:sz w:val="28"/>
          <w:szCs w:val="28"/>
        </w:rPr>
        <w:t>осуществляется с использованием около 1 800 единиц специальной технологической и автотракторной техники, которая концентрируется в пяти управлениях</w:t>
      </w:r>
      <w:r w:rsidR="007262BF" w:rsidRPr="00545EE4">
        <w:rPr>
          <w:color w:val="000000"/>
          <w:sz w:val="28"/>
          <w:szCs w:val="28"/>
        </w:rPr>
        <w:t>.</w:t>
      </w:r>
    </w:p>
    <w:p w:rsidR="00DD29F2" w:rsidRDefault="00DD29F2" w:rsidP="00545EE4">
      <w:pPr>
        <w:spacing w:line="360" w:lineRule="auto"/>
        <w:ind w:firstLine="709"/>
        <w:jc w:val="center"/>
        <w:rPr>
          <w:color w:val="000000"/>
          <w:sz w:val="28"/>
          <w:szCs w:val="28"/>
        </w:rPr>
      </w:pPr>
    </w:p>
    <w:p w:rsidR="00A95D2A" w:rsidRPr="00545EE4" w:rsidRDefault="00A95D2A" w:rsidP="00545EE4">
      <w:pPr>
        <w:spacing w:line="360" w:lineRule="auto"/>
        <w:ind w:firstLine="709"/>
        <w:jc w:val="center"/>
        <w:rPr>
          <w:sz w:val="28"/>
          <w:szCs w:val="28"/>
        </w:rPr>
      </w:pPr>
      <w:r w:rsidRPr="00545EE4">
        <w:rPr>
          <w:b/>
          <w:sz w:val="28"/>
          <w:szCs w:val="28"/>
        </w:rPr>
        <w:t>2.2. Определение обобщающих и дифференцированных показателей эффективности производства Производственного Управления «Нефтебурсервис» РУП ПО «Белоруснефть»</w:t>
      </w:r>
    </w:p>
    <w:p w:rsidR="00DD29F2" w:rsidRDefault="00DD29F2" w:rsidP="00545EE4">
      <w:pPr>
        <w:pStyle w:val="a4"/>
        <w:spacing w:after="0" w:line="360" w:lineRule="auto"/>
        <w:ind w:firstLine="709"/>
        <w:jc w:val="both"/>
        <w:rPr>
          <w:sz w:val="28"/>
          <w:szCs w:val="28"/>
        </w:rPr>
      </w:pPr>
    </w:p>
    <w:p w:rsidR="007C5578" w:rsidRPr="00545EE4" w:rsidRDefault="007C5578" w:rsidP="00545EE4">
      <w:pPr>
        <w:pStyle w:val="a4"/>
        <w:spacing w:after="0" w:line="360" w:lineRule="auto"/>
        <w:ind w:firstLine="709"/>
        <w:jc w:val="both"/>
        <w:rPr>
          <w:sz w:val="28"/>
          <w:szCs w:val="28"/>
        </w:rPr>
      </w:pPr>
      <w:r w:rsidRPr="00545EE4">
        <w:rPr>
          <w:sz w:val="28"/>
          <w:szCs w:val="28"/>
        </w:rPr>
        <w:t>Для оценки и анализа экономической эффективности производства применяются  дифференцированные и обобщающие показатели эффективности.</w:t>
      </w:r>
    </w:p>
    <w:p w:rsidR="007C5578" w:rsidRPr="00545EE4" w:rsidRDefault="007C5578" w:rsidP="00545EE4">
      <w:pPr>
        <w:pStyle w:val="a4"/>
        <w:spacing w:after="0" w:line="360" w:lineRule="auto"/>
        <w:ind w:firstLine="709"/>
        <w:jc w:val="both"/>
        <w:rPr>
          <w:sz w:val="28"/>
          <w:szCs w:val="28"/>
        </w:rPr>
      </w:pPr>
      <w:r w:rsidRPr="00545EE4">
        <w:rPr>
          <w:sz w:val="28"/>
          <w:szCs w:val="28"/>
        </w:rPr>
        <w:t xml:space="preserve">К числу дифференцированных показателей общей экономической эффективности производства </w:t>
      </w:r>
      <w:r w:rsidR="00221A6B" w:rsidRPr="00545EE4">
        <w:rPr>
          <w:sz w:val="28"/>
          <w:szCs w:val="28"/>
        </w:rPr>
        <w:t xml:space="preserve">Производственного Управления «Нефтебурсервис» РУП ПО «Белоруснефть» можно отнести </w:t>
      </w:r>
      <w:r w:rsidR="00AD1760" w:rsidRPr="00545EE4">
        <w:rPr>
          <w:sz w:val="28"/>
          <w:szCs w:val="28"/>
        </w:rPr>
        <w:t>следующие</w:t>
      </w:r>
      <w:r w:rsidR="00221A6B" w:rsidRPr="00545EE4">
        <w:rPr>
          <w:sz w:val="28"/>
          <w:szCs w:val="28"/>
        </w:rPr>
        <w:t xml:space="preserve"> </w:t>
      </w:r>
      <w:r w:rsidRPr="00545EE4">
        <w:rPr>
          <w:sz w:val="28"/>
          <w:szCs w:val="28"/>
        </w:rPr>
        <w:t xml:space="preserve"> показатели использования производственных ресурсов:</w:t>
      </w:r>
    </w:p>
    <w:p w:rsidR="009E40E7" w:rsidRPr="00545EE4" w:rsidRDefault="00092052" w:rsidP="00DD29F2">
      <w:pPr>
        <w:pStyle w:val="a4"/>
        <w:spacing w:after="0" w:line="360" w:lineRule="auto"/>
        <w:ind w:firstLine="709"/>
        <w:jc w:val="both"/>
        <w:rPr>
          <w:sz w:val="28"/>
          <w:szCs w:val="28"/>
        </w:rPr>
      </w:pPr>
      <w:r w:rsidRPr="00545EE4">
        <w:rPr>
          <w:sz w:val="28"/>
          <w:szCs w:val="28"/>
        </w:rPr>
        <w:t>- трудовые</w:t>
      </w:r>
      <w:r w:rsidR="00150BF2" w:rsidRPr="00545EE4">
        <w:rPr>
          <w:sz w:val="28"/>
          <w:szCs w:val="28"/>
        </w:rPr>
        <w:t xml:space="preserve">  ресурс</w:t>
      </w:r>
      <w:r w:rsidRPr="00545EE4">
        <w:rPr>
          <w:sz w:val="28"/>
          <w:szCs w:val="28"/>
        </w:rPr>
        <w:t>ы</w:t>
      </w:r>
      <w:r w:rsidR="00150BF2" w:rsidRPr="00545EE4">
        <w:rPr>
          <w:sz w:val="28"/>
          <w:szCs w:val="28"/>
        </w:rPr>
        <w:t>: темпы роста производительности труда, доля прироста продукции за счет повышения производительности труда, экономия численности работников, зарплатоемкость продукции, трудоемкость продукции,</w:t>
      </w:r>
      <w:r w:rsidR="009E40E7" w:rsidRPr="00545EE4">
        <w:rPr>
          <w:sz w:val="28"/>
          <w:szCs w:val="28"/>
        </w:rPr>
        <w:t xml:space="preserve"> относительная экономия трудовых ресурсов и фонда заработной платы;</w:t>
      </w:r>
    </w:p>
    <w:p w:rsidR="00E024B0" w:rsidRPr="00545EE4" w:rsidRDefault="009E40E7" w:rsidP="00DD29F2">
      <w:pPr>
        <w:pStyle w:val="a4"/>
        <w:spacing w:after="0" w:line="360" w:lineRule="auto"/>
        <w:ind w:firstLine="709"/>
        <w:jc w:val="both"/>
        <w:rPr>
          <w:sz w:val="28"/>
          <w:szCs w:val="28"/>
        </w:rPr>
      </w:pPr>
      <w:r w:rsidRPr="00545EE4">
        <w:rPr>
          <w:sz w:val="28"/>
          <w:szCs w:val="28"/>
        </w:rPr>
        <w:t>- основны</w:t>
      </w:r>
      <w:r w:rsidR="00092052" w:rsidRPr="00545EE4">
        <w:rPr>
          <w:sz w:val="28"/>
          <w:szCs w:val="28"/>
        </w:rPr>
        <w:t>е</w:t>
      </w:r>
      <w:r w:rsidRPr="00545EE4">
        <w:rPr>
          <w:sz w:val="28"/>
          <w:szCs w:val="28"/>
        </w:rPr>
        <w:t xml:space="preserve"> фонд</w:t>
      </w:r>
      <w:r w:rsidR="00092052" w:rsidRPr="00545EE4">
        <w:rPr>
          <w:sz w:val="28"/>
          <w:szCs w:val="28"/>
        </w:rPr>
        <w:t>ы</w:t>
      </w:r>
      <w:r w:rsidRPr="00545EE4">
        <w:rPr>
          <w:sz w:val="28"/>
          <w:szCs w:val="28"/>
        </w:rPr>
        <w:t>: фондоемкость продукции (фондоотдача),</w:t>
      </w:r>
      <w:r w:rsidR="00E024B0" w:rsidRPr="00545EE4">
        <w:rPr>
          <w:sz w:val="28"/>
          <w:szCs w:val="28"/>
        </w:rPr>
        <w:t xml:space="preserve"> относительная экономия основных производственных фондов;</w:t>
      </w:r>
    </w:p>
    <w:p w:rsidR="00E024B0" w:rsidRPr="00545EE4" w:rsidRDefault="00E024B0" w:rsidP="00DD29F2">
      <w:pPr>
        <w:pStyle w:val="a4"/>
        <w:spacing w:after="0" w:line="360" w:lineRule="auto"/>
        <w:ind w:firstLine="709"/>
        <w:jc w:val="both"/>
        <w:rPr>
          <w:sz w:val="28"/>
          <w:szCs w:val="28"/>
        </w:rPr>
      </w:pPr>
      <w:r w:rsidRPr="00545EE4">
        <w:rPr>
          <w:sz w:val="28"/>
          <w:szCs w:val="28"/>
        </w:rPr>
        <w:t>- оборотны</w:t>
      </w:r>
      <w:r w:rsidR="00092052" w:rsidRPr="00545EE4">
        <w:rPr>
          <w:sz w:val="28"/>
          <w:szCs w:val="28"/>
        </w:rPr>
        <w:t>е</w:t>
      </w:r>
      <w:r w:rsidRPr="00545EE4">
        <w:rPr>
          <w:sz w:val="28"/>
          <w:szCs w:val="28"/>
        </w:rPr>
        <w:t xml:space="preserve"> фонд</w:t>
      </w:r>
      <w:r w:rsidR="00092052" w:rsidRPr="00545EE4">
        <w:rPr>
          <w:sz w:val="28"/>
          <w:szCs w:val="28"/>
        </w:rPr>
        <w:t>ы</w:t>
      </w:r>
      <w:r w:rsidRPr="00545EE4">
        <w:rPr>
          <w:sz w:val="28"/>
          <w:szCs w:val="28"/>
        </w:rPr>
        <w:t>: оборотная фондоемкость продукции (оборотная фондоотдача), относительная экономия оборотных фондов, материалоемкость продукции (материалоотдача), относительная экономия материальных ресурсов (затрат) и так далее;</w:t>
      </w:r>
    </w:p>
    <w:p w:rsidR="00E024B0" w:rsidRPr="00545EE4" w:rsidRDefault="00E024B0" w:rsidP="00DD29F2">
      <w:pPr>
        <w:pStyle w:val="a4"/>
        <w:spacing w:after="0" w:line="360" w:lineRule="auto"/>
        <w:ind w:firstLine="709"/>
        <w:jc w:val="both"/>
        <w:rPr>
          <w:sz w:val="28"/>
          <w:szCs w:val="28"/>
        </w:rPr>
      </w:pPr>
      <w:r w:rsidRPr="00545EE4">
        <w:rPr>
          <w:sz w:val="28"/>
          <w:szCs w:val="28"/>
        </w:rPr>
        <w:t>- инвестици</w:t>
      </w:r>
      <w:r w:rsidR="00092052" w:rsidRPr="00545EE4">
        <w:rPr>
          <w:sz w:val="28"/>
          <w:szCs w:val="28"/>
        </w:rPr>
        <w:t>и</w:t>
      </w:r>
      <w:r w:rsidRPr="00545EE4">
        <w:rPr>
          <w:sz w:val="28"/>
          <w:szCs w:val="28"/>
        </w:rPr>
        <w:t>: капиталоемкость продукции (капиталоотдача), относительная экономия инвестиций.</w:t>
      </w:r>
    </w:p>
    <w:p w:rsidR="00221A6B" w:rsidRPr="00545EE4" w:rsidRDefault="00E024B0" w:rsidP="00545EE4">
      <w:pPr>
        <w:pStyle w:val="a4"/>
        <w:spacing w:after="0" w:line="360" w:lineRule="auto"/>
        <w:ind w:firstLine="709"/>
        <w:jc w:val="both"/>
        <w:rPr>
          <w:sz w:val="28"/>
          <w:szCs w:val="28"/>
        </w:rPr>
      </w:pPr>
      <w:r w:rsidRPr="00545EE4">
        <w:rPr>
          <w:sz w:val="28"/>
          <w:szCs w:val="28"/>
        </w:rPr>
        <w:t xml:space="preserve">К числу обобщающих показателей </w:t>
      </w:r>
      <w:r w:rsidR="00221A6B" w:rsidRPr="00545EE4">
        <w:rPr>
          <w:sz w:val="28"/>
          <w:szCs w:val="28"/>
        </w:rPr>
        <w:t xml:space="preserve">Производственного Управления «Нефтебурсервис» РУП ПО «Белоруснефть» </w:t>
      </w:r>
      <w:r w:rsidRPr="00545EE4">
        <w:rPr>
          <w:sz w:val="28"/>
          <w:szCs w:val="28"/>
        </w:rPr>
        <w:t>общей экономической эффективности производства относятся:</w:t>
      </w:r>
    </w:p>
    <w:p w:rsidR="00221A6B" w:rsidRPr="00545EE4" w:rsidRDefault="00221A6B" w:rsidP="00545EE4">
      <w:pPr>
        <w:pStyle w:val="a4"/>
        <w:spacing w:after="0" w:line="360" w:lineRule="auto"/>
        <w:ind w:firstLine="709"/>
        <w:jc w:val="both"/>
        <w:rPr>
          <w:sz w:val="28"/>
          <w:szCs w:val="28"/>
        </w:rPr>
      </w:pPr>
      <w:r w:rsidRPr="00545EE4">
        <w:rPr>
          <w:sz w:val="28"/>
          <w:szCs w:val="28"/>
        </w:rPr>
        <w:t>-</w:t>
      </w:r>
      <w:r w:rsidR="00133B23" w:rsidRPr="00545EE4">
        <w:rPr>
          <w:sz w:val="28"/>
          <w:szCs w:val="28"/>
        </w:rPr>
        <w:t xml:space="preserve">величина и темпы роста объема продаж, дохода, прибыли; </w:t>
      </w:r>
    </w:p>
    <w:p w:rsidR="00221A6B" w:rsidRPr="00545EE4" w:rsidRDefault="00221A6B" w:rsidP="00545EE4">
      <w:pPr>
        <w:pStyle w:val="a4"/>
        <w:spacing w:after="0" w:line="360" w:lineRule="auto"/>
        <w:ind w:firstLine="709"/>
        <w:jc w:val="both"/>
        <w:rPr>
          <w:sz w:val="28"/>
          <w:szCs w:val="28"/>
        </w:rPr>
      </w:pPr>
      <w:r w:rsidRPr="00545EE4">
        <w:rPr>
          <w:sz w:val="28"/>
          <w:szCs w:val="28"/>
        </w:rPr>
        <w:t xml:space="preserve">- </w:t>
      </w:r>
      <w:r w:rsidR="00133B23" w:rsidRPr="00545EE4">
        <w:rPr>
          <w:sz w:val="28"/>
          <w:szCs w:val="28"/>
        </w:rPr>
        <w:t>величина и темпы изменения затрат на</w:t>
      </w:r>
      <w:r w:rsidRPr="00545EE4">
        <w:rPr>
          <w:sz w:val="28"/>
          <w:szCs w:val="28"/>
        </w:rPr>
        <w:t xml:space="preserve"> 1 рубль товарной продукции; </w:t>
      </w:r>
    </w:p>
    <w:p w:rsidR="00221A6B" w:rsidRPr="00545EE4" w:rsidRDefault="00221A6B" w:rsidP="00545EE4">
      <w:pPr>
        <w:pStyle w:val="a4"/>
        <w:spacing w:after="0" w:line="360" w:lineRule="auto"/>
        <w:ind w:firstLine="709"/>
        <w:jc w:val="both"/>
        <w:rPr>
          <w:sz w:val="28"/>
          <w:szCs w:val="28"/>
        </w:rPr>
      </w:pPr>
      <w:r w:rsidRPr="00545EE4">
        <w:rPr>
          <w:sz w:val="28"/>
          <w:szCs w:val="28"/>
        </w:rPr>
        <w:t xml:space="preserve">- </w:t>
      </w:r>
      <w:r w:rsidR="00133B23" w:rsidRPr="00545EE4">
        <w:rPr>
          <w:sz w:val="28"/>
          <w:szCs w:val="28"/>
        </w:rPr>
        <w:t>рентабельность продукции, производства, оборота, собственного и заемного капитала</w:t>
      </w:r>
      <w:r w:rsidR="00F916A6" w:rsidRPr="00545EE4">
        <w:rPr>
          <w:sz w:val="28"/>
          <w:szCs w:val="28"/>
        </w:rPr>
        <w:t xml:space="preserve">; </w:t>
      </w:r>
    </w:p>
    <w:p w:rsidR="00221A6B" w:rsidRPr="00545EE4" w:rsidRDefault="00221A6B" w:rsidP="00545EE4">
      <w:pPr>
        <w:pStyle w:val="a4"/>
        <w:spacing w:after="0" w:line="360" w:lineRule="auto"/>
        <w:ind w:firstLine="709"/>
        <w:jc w:val="both"/>
        <w:rPr>
          <w:sz w:val="28"/>
          <w:szCs w:val="28"/>
        </w:rPr>
      </w:pPr>
      <w:r w:rsidRPr="00545EE4">
        <w:rPr>
          <w:sz w:val="28"/>
          <w:szCs w:val="28"/>
        </w:rPr>
        <w:t xml:space="preserve">- </w:t>
      </w:r>
      <w:r w:rsidR="00F916A6" w:rsidRPr="00545EE4">
        <w:rPr>
          <w:sz w:val="28"/>
          <w:szCs w:val="28"/>
        </w:rPr>
        <w:t>рентабельность инвестиций, в том</w:t>
      </w:r>
      <w:r w:rsidRPr="00545EE4">
        <w:rPr>
          <w:sz w:val="28"/>
          <w:szCs w:val="28"/>
        </w:rPr>
        <w:t xml:space="preserve"> числе капитальных вложений; </w:t>
      </w:r>
    </w:p>
    <w:p w:rsidR="00221A6B" w:rsidRPr="00545EE4" w:rsidRDefault="00221A6B" w:rsidP="00545EE4">
      <w:pPr>
        <w:pStyle w:val="a4"/>
        <w:spacing w:after="0" w:line="360" w:lineRule="auto"/>
        <w:ind w:firstLine="709"/>
        <w:jc w:val="both"/>
        <w:rPr>
          <w:sz w:val="28"/>
          <w:szCs w:val="28"/>
        </w:rPr>
      </w:pPr>
      <w:r w:rsidRPr="00545EE4">
        <w:rPr>
          <w:sz w:val="28"/>
          <w:szCs w:val="28"/>
        </w:rPr>
        <w:t xml:space="preserve">- </w:t>
      </w:r>
      <w:r w:rsidR="00F916A6" w:rsidRPr="00545EE4">
        <w:rPr>
          <w:sz w:val="28"/>
          <w:szCs w:val="28"/>
        </w:rPr>
        <w:t xml:space="preserve">срок окупаемости инвестиций; </w:t>
      </w:r>
    </w:p>
    <w:p w:rsidR="00370F19" w:rsidRPr="00545EE4" w:rsidRDefault="00221A6B" w:rsidP="00545EE4">
      <w:pPr>
        <w:pStyle w:val="a4"/>
        <w:spacing w:after="0" w:line="360" w:lineRule="auto"/>
        <w:ind w:firstLine="709"/>
        <w:jc w:val="both"/>
        <w:rPr>
          <w:sz w:val="28"/>
          <w:szCs w:val="28"/>
        </w:rPr>
      </w:pPr>
      <w:r w:rsidRPr="00545EE4">
        <w:rPr>
          <w:sz w:val="28"/>
          <w:szCs w:val="28"/>
        </w:rPr>
        <w:t xml:space="preserve">- </w:t>
      </w:r>
      <w:r w:rsidR="00F916A6" w:rsidRPr="00545EE4">
        <w:rPr>
          <w:sz w:val="28"/>
          <w:szCs w:val="28"/>
        </w:rPr>
        <w:t>коэффициент эффективности инвестиций.</w:t>
      </w:r>
    </w:p>
    <w:p w:rsidR="00F916A6" w:rsidRPr="00545EE4" w:rsidRDefault="00F916A6" w:rsidP="00545EE4">
      <w:pPr>
        <w:pStyle w:val="a4"/>
        <w:spacing w:after="0" w:line="360" w:lineRule="auto"/>
        <w:ind w:firstLine="709"/>
        <w:jc w:val="both"/>
        <w:rPr>
          <w:sz w:val="28"/>
          <w:szCs w:val="28"/>
        </w:rPr>
      </w:pPr>
      <w:r w:rsidRPr="00545EE4">
        <w:rPr>
          <w:sz w:val="28"/>
          <w:szCs w:val="28"/>
        </w:rPr>
        <w:t>К показателям сравнительной экономической эффективности относятся:</w:t>
      </w:r>
    </w:p>
    <w:p w:rsidR="00F916A6" w:rsidRPr="00545EE4" w:rsidRDefault="00F916A6" w:rsidP="00545EE4">
      <w:pPr>
        <w:pStyle w:val="a4"/>
        <w:spacing w:after="0" w:line="360" w:lineRule="auto"/>
        <w:ind w:firstLine="709"/>
        <w:jc w:val="both"/>
        <w:rPr>
          <w:sz w:val="28"/>
          <w:szCs w:val="28"/>
        </w:rPr>
      </w:pPr>
      <w:r w:rsidRPr="00545EE4">
        <w:rPr>
          <w:sz w:val="28"/>
          <w:szCs w:val="28"/>
        </w:rPr>
        <w:t>- экономия приведенных затрат;</w:t>
      </w:r>
    </w:p>
    <w:p w:rsidR="00F916A6" w:rsidRPr="00545EE4" w:rsidRDefault="00F916A6" w:rsidP="00545EE4">
      <w:pPr>
        <w:pStyle w:val="a4"/>
        <w:spacing w:after="0" w:line="360" w:lineRule="auto"/>
        <w:ind w:firstLine="709"/>
        <w:jc w:val="both"/>
        <w:rPr>
          <w:sz w:val="28"/>
          <w:szCs w:val="28"/>
        </w:rPr>
      </w:pPr>
      <w:r w:rsidRPr="00545EE4">
        <w:rPr>
          <w:sz w:val="28"/>
          <w:szCs w:val="28"/>
        </w:rPr>
        <w:t>- годовой экономический эффект,</w:t>
      </w:r>
    </w:p>
    <w:p w:rsidR="00F916A6" w:rsidRPr="00545EE4" w:rsidRDefault="00F916A6" w:rsidP="00545EE4">
      <w:pPr>
        <w:pStyle w:val="a4"/>
        <w:spacing w:after="0" w:line="360" w:lineRule="auto"/>
        <w:ind w:firstLine="709"/>
        <w:jc w:val="both"/>
        <w:rPr>
          <w:sz w:val="28"/>
          <w:szCs w:val="28"/>
        </w:rPr>
      </w:pPr>
      <w:r w:rsidRPr="00545EE4">
        <w:rPr>
          <w:sz w:val="28"/>
          <w:szCs w:val="28"/>
        </w:rPr>
        <w:t>- срок окупаемости инвестиций,</w:t>
      </w:r>
    </w:p>
    <w:p w:rsidR="00F916A6" w:rsidRPr="00545EE4" w:rsidRDefault="00F916A6" w:rsidP="00545EE4">
      <w:pPr>
        <w:pStyle w:val="a4"/>
        <w:spacing w:after="0" w:line="360" w:lineRule="auto"/>
        <w:ind w:firstLine="709"/>
        <w:jc w:val="both"/>
        <w:rPr>
          <w:sz w:val="28"/>
          <w:szCs w:val="28"/>
        </w:rPr>
      </w:pPr>
      <w:r w:rsidRPr="00545EE4">
        <w:rPr>
          <w:sz w:val="28"/>
          <w:szCs w:val="28"/>
        </w:rPr>
        <w:t>- коэффициент р</w:t>
      </w:r>
      <w:r w:rsidR="00457908" w:rsidRPr="00545EE4">
        <w:rPr>
          <w:sz w:val="28"/>
          <w:szCs w:val="28"/>
        </w:rPr>
        <w:t>ентабельности инвестиций (капит</w:t>
      </w:r>
      <w:r w:rsidRPr="00545EE4">
        <w:rPr>
          <w:sz w:val="28"/>
          <w:szCs w:val="28"/>
        </w:rPr>
        <w:t>альных вложений),</w:t>
      </w:r>
    </w:p>
    <w:p w:rsidR="00F916A6" w:rsidRPr="00545EE4" w:rsidRDefault="00457908" w:rsidP="00545EE4">
      <w:pPr>
        <w:pStyle w:val="a4"/>
        <w:spacing w:after="0" w:line="360" w:lineRule="auto"/>
        <w:ind w:firstLine="709"/>
        <w:jc w:val="both"/>
        <w:rPr>
          <w:sz w:val="28"/>
          <w:szCs w:val="28"/>
        </w:rPr>
      </w:pPr>
      <w:r w:rsidRPr="00545EE4">
        <w:rPr>
          <w:sz w:val="28"/>
          <w:szCs w:val="28"/>
        </w:rPr>
        <w:t>- норма рентабельности и</w:t>
      </w:r>
      <w:r w:rsidR="00F916A6" w:rsidRPr="00545EE4">
        <w:rPr>
          <w:sz w:val="28"/>
          <w:szCs w:val="28"/>
        </w:rPr>
        <w:t>нвестиций.</w:t>
      </w:r>
    </w:p>
    <w:p w:rsidR="00092052" w:rsidRPr="00545EE4" w:rsidRDefault="003647E0" w:rsidP="00545EE4">
      <w:pPr>
        <w:pStyle w:val="a4"/>
        <w:spacing w:after="0" w:line="360" w:lineRule="auto"/>
        <w:ind w:firstLine="709"/>
        <w:jc w:val="both"/>
        <w:rPr>
          <w:sz w:val="28"/>
          <w:szCs w:val="28"/>
        </w:rPr>
      </w:pPr>
      <w:r w:rsidRPr="00545EE4">
        <w:rPr>
          <w:sz w:val="28"/>
          <w:szCs w:val="28"/>
        </w:rPr>
        <w:t xml:space="preserve">Для </w:t>
      </w:r>
      <w:r w:rsidR="00AB4C5B" w:rsidRPr="00545EE4">
        <w:rPr>
          <w:sz w:val="28"/>
          <w:szCs w:val="28"/>
        </w:rPr>
        <w:t xml:space="preserve">Производственного Управления «Нефтебурсервис» РУП ПО «Белоруснефть» </w:t>
      </w:r>
      <w:r w:rsidRPr="00545EE4">
        <w:rPr>
          <w:sz w:val="28"/>
          <w:szCs w:val="28"/>
        </w:rPr>
        <w:t>наиболее важным показателем деятельности является качество продукции.</w:t>
      </w:r>
      <w:r w:rsidR="00E508BD" w:rsidRPr="00545EE4">
        <w:rPr>
          <w:sz w:val="28"/>
          <w:szCs w:val="28"/>
        </w:rPr>
        <w:t xml:space="preserve"> </w:t>
      </w:r>
      <w:r w:rsidR="00FA1783" w:rsidRPr="00545EE4">
        <w:rPr>
          <w:sz w:val="28"/>
          <w:szCs w:val="28"/>
        </w:rPr>
        <w:t>Основной проблемой нефтеперерабатывающих заводов является то, что глубина переработки нефти на них составляет около 64%.</w:t>
      </w:r>
      <w:r w:rsidR="00E508BD" w:rsidRPr="00545EE4">
        <w:rPr>
          <w:sz w:val="28"/>
          <w:szCs w:val="28"/>
        </w:rPr>
        <w:t xml:space="preserve"> </w:t>
      </w:r>
      <w:r w:rsidR="00FA1783" w:rsidRPr="00545EE4">
        <w:rPr>
          <w:sz w:val="28"/>
          <w:szCs w:val="28"/>
        </w:rPr>
        <w:t>А это приводит к серьезным потерям, поскольку почти половина выпускаемой продукции приходится на топочный мазут, цена на который значительно ниже цены на светлые нефтепродукты</w:t>
      </w:r>
      <w:r w:rsidR="00E508BD" w:rsidRPr="00545EE4">
        <w:rPr>
          <w:sz w:val="28"/>
          <w:szCs w:val="28"/>
        </w:rPr>
        <w:t>. П</w:t>
      </w:r>
      <w:r w:rsidRPr="00545EE4">
        <w:rPr>
          <w:sz w:val="28"/>
          <w:szCs w:val="28"/>
        </w:rPr>
        <w:t>овышение</w:t>
      </w:r>
      <w:r w:rsidR="00E508BD" w:rsidRPr="00545EE4">
        <w:rPr>
          <w:sz w:val="28"/>
          <w:szCs w:val="28"/>
        </w:rPr>
        <w:t xml:space="preserve"> качества продукции</w:t>
      </w:r>
      <w:r w:rsidRPr="00545EE4">
        <w:rPr>
          <w:sz w:val="28"/>
          <w:szCs w:val="28"/>
        </w:rPr>
        <w:t xml:space="preserve">  - одна из форм конкурентной борьбы, завоевания и удержания позиций на рынке.</w:t>
      </w:r>
    </w:p>
    <w:p w:rsidR="003647E0" w:rsidRPr="00545EE4" w:rsidRDefault="003647E0" w:rsidP="00545EE4">
      <w:pPr>
        <w:pStyle w:val="a4"/>
        <w:spacing w:after="0" w:line="360" w:lineRule="auto"/>
        <w:ind w:firstLine="709"/>
        <w:jc w:val="both"/>
        <w:rPr>
          <w:sz w:val="28"/>
          <w:szCs w:val="28"/>
        </w:rPr>
      </w:pPr>
      <w:r w:rsidRPr="00545EE4">
        <w:rPr>
          <w:sz w:val="28"/>
          <w:szCs w:val="28"/>
        </w:rPr>
        <w:t xml:space="preserve"> </w:t>
      </w:r>
      <w:r w:rsidR="00EB2424" w:rsidRPr="00545EE4">
        <w:rPr>
          <w:sz w:val="28"/>
          <w:szCs w:val="28"/>
        </w:rPr>
        <w:t xml:space="preserve">Как и для </w:t>
      </w:r>
      <w:r w:rsidR="00AB4C5B" w:rsidRPr="00545EE4">
        <w:rPr>
          <w:sz w:val="28"/>
          <w:szCs w:val="28"/>
        </w:rPr>
        <w:t xml:space="preserve">Производственного Управления «Нефтебурсервис» РУП ПО «Белоруснефть»,  </w:t>
      </w:r>
      <w:r w:rsidR="00EB2424" w:rsidRPr="00545EE4">
        <w:rPr>
          <w:sz w:val="28"/>
          <w:szCs w:val="28"/>
        </w:rPr>
        <w:t>так и для всего</w:t>
      </w:r>
      <w:r w:rsidR="00EB2424" w:rsidRPr="00545EE4">
        <w:rPr>
          <w:color w:val="000000"/>
          <w:sz w:val="28"/>
          <w:szCs w:val="28"/>
        </w:rPr>
        <w:t xml:space="preserve"> концерна «Белнефтехим» в целом, основной </w:t>
      </w:r>
      <w:r w:rsidRPr="00545EE4">
        <w:rPr>
          <w:sz w:val="28"/>
          <w:szCs w:val="28"/>
        </w:rPr>
        <w:t>задаче</w:t>
      </w:r>
      <w:r w:rsidR="00EB2424" w:rsidRPr="00545EE4">
        <w:rPr>
          <w:sz w:val="28"/>
          <w:szCs w:val="28"/>
        </w:rPr>
        <w:t>й перспективного развития</w:t>
      </w:r>
      <w:r w:rsidRPr="00545EE4">
        <w:rPr>
          <w:sz w:val="28"/>
          <w:szCs w:val="28"/>
        </w:rPr>
        <w:t xml:space="preserve"> является создание высокотехнологичного и конкурентоспособного по мировым критериям нефти химического комплекса, способного решать стоящие перед ним задачи по укреплению экономической безопасности страны, обеспечивающего достойный уровень жизни работающих в нем людей, интеграцию в мировую экономику на равноправных и взаимовыгодных условиях</w:t>
      </w:r>
    </w:p>
    <w:p w:rsidR="00EB2424" w:rsidRPr="00545EE4" w:rsidRDefault="00EB2424" w:rsidP="00545EE4">
      <w:pPr>
        <w:spacing w:line="360" w:lineRule="auto"/>
        <w:ind w:firstLine="709"/>
        <w:jc w:val="both"/>
        <w:rPr>
          <w:bCs/>
          <w:color w:val="000000"/>
          <w:sz w:val="28"/>
          <w:szCs w:val="28"/>
        </w:rPr>
      </w:pPr>
      <w:r w:rsidRPr="00545EE4">
        <w:rPr>
          <w:bCs/>
          <w:color w:val="000000"/>
          <w:sz w:val="28"/>
          <w:szCs w:val="28"/>
        </w:rPr>
        <w:t xml:space="preserve">С целью повышения качества </w:t>
      </w:r>
      <w:r w:rsidR="00AB4C5B" w:rsidRPr="00545EE4">
        <w:rPr>
          <w:sz w:val="28"/>
          <w:szCs w:val="28"/>
        </w:rPr>
        <w:t>Производственное Управление «Нефтебурсервис» РУП ПО «Белоруснефть»</w:t>
      </w:r>
      <w:r w:rsidR="003D20B7" w:rsidRPr="00545EE4">
        <w:rPr>
          <w:b/>
          <w:sz w:val="28"/>
          <w:szCs w:val="28"/>
        </w:rPr>
        <w:t xml:space="preserve"> </w:t>
      </w:r>
      <w:r w:rsidRPr="00545EE4">
        <w:rPr>
          <w:color w:val="000000"/>
          <w:sz w:val="28"/>
          <w:szCs w:val="28"/>
        </w:rPr>
        <w:t>использует методы, которые позволяют дополнительно добывать свыше 10% от общей годовой добычи нефти</w:t>
      </w:r>
      <w:r w:rsidRPr="00545EE4">
        <w:rPr>
          <w:bCs/>
          <w:color w:val="000000"/>
          <w:sz w:val="28"/>
          <w:szCs w:val="28"/>
        </w:rPr>
        <w:t>:</w:t>
      </w:r>
    </w:p>
    <w:p w:rsidR="00E34B14" w:rsidRPr="00545EE4" w:rsidRDefault="00EB2424" w:rsidP="00545EE4">
      <w:pPr>
        <w:spacing w:line="360" w:lineRule="auto"/>
        <w:ind w:firstLine="709"/>
        <w:jc w:val="both"/>
        <w:rPr>
          <w:color w:val="000000"/>
          <w:sz w:val="28"/>
          <w:szCs w:val="28"/>
        </w:rPr>
      </w:pPr>
      <w:r w:rsidRPr="00545EE4">
        <w:rPr>
          <w:color w:val="000000"/>
          <w:sz w:val="28"/>
          <w:szCs w:val="28"/>
        </w:rPr>
        <w:t xml:space="preserve">- восстановление скважин методом бурения бокового ствола путем вырезания участка эксплуатационной колонны (диаметром 140-194мм) с последующим направленным бурением протяженностью до </w:t>
      </w:r>
      <w:smartTag w:uri="urn:schemas-microsoft-com:office:smarttags" w:element="metricconverter">
        <w:smartTagPr>
          <w:attr w:name="ProductID" w:val="1 000 метров"/>
        </w:smartTagPr>
        <w:r w:rsidRPr="00545EE4">
          <w:rPr>
            <w:color w:val="000000"/>
            <w:sz w:val="28"/>
            <w:szCs w:val="28"/>
          </w:rPr>
          <w:t>1 000 метров</w:t>
        </w:r>
      </w:smartTag>
      <w:r w:rsidRPr="00545EE4">
        <w:rPr>
          <w:color w:val="000000"/>
          <w:sz w:val="28"/>
          <w:szCs w:val="28"/>
        </w:rPr>
        <w:t xml:space="preserve">, бурение бокового ствола с вырезанием "окна" через одну или несколько обсадные колонны, бурение скважин с горизонтальным окончанием; </w:t>
      </w:r>
    </w:p>
    <w:p w:rsidR="00E34B14" w:rsidRPr="00545EE4" w:rsidRDefault="00E34B14" w:rsidP="00545EE4">
      <w:pPr>
        <w:spacing w:line="360" w:lineRule="auto"/>
        <w:ind w:firstLine="709"/>
        <w:jc w:val="both"/>
        <w:rPr>
          <w:color w:val="000000"/>
          <w:sz w:val="28"/>
          <w:szCs w:val="28"/>
        </w:rPr>
      </w:pPr>
      <w:r w:rsidRPr="00545EE4">
        <w:rPr>
          <w:color w:val="000000"/>
          <w:sz w:val="28"/>
          <w:szCs w:val="28"/>
        </w:rPr>
        <w:t xml:space="preserve">- </w:t>
      </w:r>
      <w:r w:rsidR="00EB2424" w:rsidRPr="00545EE4">
        <w:rPr>
          <w:color w:val="000000"/>
          <w:sz w:val="28"/>
          <w:szCs w:val="28"/>
        </w:rPr>
        <w:t xml:space="preserve">ремонтно-восстановительные работы на скважинах глубиной до </w:t>
      </w:r>
      <w:smartTag w:uri="urn:schemas-microsoft-com:office:smarttags" w:element="metricconverter">
        <w:smartTagPr>
          <w:attr w:name="ProductID" w:val="5 000 м"/>
        </w:smartTagPr>
        <w:r w:rsidR="00EB2424" w:rsidRPr="00545EE4">
          <w:rPr>
            <w:color w:val="000000"/>
            <w:sz w:val="28"/>
            <w:szCs w:val="28"/>
          </w:rPr>
          <w:t>5 000 м</w:t>
        </w:r>
      </w:smartTag>
      <w:r w:rsidR="00EB2424" w:rsidRPr="00545EE4">
        <w:rPr>
          <w:color w:val="000000"/>
          <w:sz w:val="28"/>
          <w:szCs w:val="28"/>
        </w:rPr>
        <w:t xml:space="preserve"> с применением импортных ловильных и режущих инструментов, а также инструментов для очистки ствола от посторонних предметов и исправления нарушений эксплуатационных колонн; </w:t>
      </w:r>
    </w:p>
    <w:p w:rsidR="00E34B14" w:rsidRPr="00545EE4" w:rsidRDefault="00E34B14" w:rsidP="00545EE4">
      <w:pPr>
        <w:spacing w:line="360" w:lineRule="auto"/>
        <w:ind w:firstLine="709"/>
        <w:jc w:val="both"/>
        <w:rPr>
          <w:color w:val="000000"/>
          <w:sz w:val="28"/>
          <w:szCs w:val="28"/>
        </w:rPr>
      </w:pPr>
      <w:r w:rsidRPr="00545EE4">
        <w:rPr>
          <w:color w:val="000000"/>
          <w:sz w:val="28"/>
          <w:szCs w:val="28"/>
        </w:rPr>
        <w:t xml:space="preserve">- </w:t>
      </w:r>
      <w:r w:rsidR="00EB2424" w:rsidRPr="00545EE4">
        <w:rPr>
          <w:color w:val="000000"/>
          <w:sz w:val="28"/>
          <w:szCs w:val="28"/>
        </w:rPr>
        <w:t xml:space="preserve">изоляционные работы производятся с применением тампонирующих материалов, цемента и полимерных композиций; </w:t>
      </w:r>
    </w:p>
    <w:p w:rsidR="00E34B14" w:rsidRPr="00545EE4" w:rsidRDefault="00E34B14" w:rsidP="00545EE4">
      <w:pPr>
        <w:spacing w:line="360" w:lineRule="auto"/>
        <w:ind w:firstLine="709"/>
        <w:jc w:val="both"/>
        <w:rPr>
          <w:color w:val="000000"/>
          <w:sz w:val="28"/>
          <w:szCs w:val="28"/>
        </w:rPr>
      </w:pPr>
      <w:r w:rsidRPr="00545EE4">
        <w:rPr>
          <w:color w:val="000000"/>
          <w:sz w:val="28"/>
          <w:szCs w:val="28"/>
        </w:rPr>
        <w:t xml:space="preserve">- </w:t>
      </w:r>
      <w:r w:rsidR="00EB2424" w:rsidRPr="00545EE4">
        <w:rPr>
          <w:color w:val="000000"/>
          <w:sz w:val="28"/>
          <w:szCs w:val="28"/>
        </w:rPr>
        <w:t xml:space="preserve">интенсификация притока с целью увеличения продуктивности производится с применением различных кислот, растворителей; </w:t>
      </w:r>
    </w:p>
    <w:p w:rsidR="00E34B14" w:rsidRPr="00545EE4" w:rsidRDefault="00E34B14" w:rsidP="00545EE4">
      <w:pPr>
        <w:spacing w:line="360" w:lineRule="auto"/>
        <w:ind w:firstLine="709"/>
        <w:jc w:val="both"/>
        <w:rPr>
          <w:color w:val="000000"/>
          <w:sz w:val="28"/>
          <w:szCs w:val="28"/>
        </w:rPr>
      </w:pPr>
      <w:r w:rsidRPr="00545EE4">
        <w:rPr>
          <w:color w:val="000000"/>
          <w:sz w:val="28"/>
          <w:szCs w:val="28"/>
        </w:rPr>
        <w:t xml:space="preserve">- </w:t>
      </w:r>
      <w:r w:rsidR="00EB2424" w:rsidRPr="00545EE4">
        <w:rPr>
          <w:color w:val="000000"/>
          <w:sz w:val="28"/>
          <w:szCs w:val="28"/>
        </w:rPr>
        <w:t xml:space="preserve">очистка призабойной зоны и освоение скважин после бурения или ремонтных работ методом дренирования пласта струйными насосами, свабированием, а также с помощью азотных установок; </w:t>
      </w:r>
    </w:p>
    <w:p w:rsidR="00EB2424" w:rsidRPr="00545EE4" w:rsidRDefault="00E34B14" w:rsidP="00545EE4">
      <w:pPr>
        <w:spacing w:line="360" w:lineRule="auto"/>
        <w:ind w:firstLine="709"/>
        <w:jc w:val="both"/>
        <w:rPr>
          <w:color w:val="000000"/>
          <w:sz w:val="28"/>
          <w:szCs w:val="28"/>
        </w:rPr>
      </w:pPr>
      <w:r w:rsidRPr="00545EE4">
        <w:rPr>
          <w:color w:val="000000"/>
          <w:sz w:val="28"/>
          <w:szCs w:val="28"/>
        </w:rPr>
        <w:t xml:space="preserve">- </w:t>
      </w:r>
      <w:r w:rsidR="00EB2424" w:rsidRPr="00545EE4">
        <w:rPr>
          <w:color w:val="000000"/>
          <w:sz w:val="28"/>
          <w:szCs w:val="28"/>
        </w:rPr>
        <w:t xml:space="preserve">гидравлические и соляно-кислотные разрывы пласта. </w:t>
      </w:r>
    </w:p>
    <w:p w:rsidR="00E34B14" w:rsidRPr="00545EE4" w:rsidRDefault="00E34B14" w:rsidP="00545EE4">
      <w:pPr>
        <w:spacing w:line="360" w:lineRule="auto"/>
        <w:ind w:firstLine="709"/>
        <w:jc w:val="both"/>
        <w:rPr>
          <w:color w:val="000000"/>
          <w:sz w:val="28"/>
          <w:szCs w:val="28"/>
        </w:rPr>
      </w:pPr>
    </w:p>
    <w:p w:rsidR="00221A6B" w:rsidRPr="00545EE4" w:rsidRDefault="00C85BC3" w:rsidP="00545EE4">
      <w:pPr>
        <w:pStyle w:val="a4"/>
        <w:spacing w:after="0" w:line="360" w:lineRule="auto"/>
        <w:ind w:firstLine="709"/>
        <w:jc w:val="center"/>
        <w:rPr>
          <w:sz w:val="28"/>
          <w:szCs w:val="28"/>
        </w:rPr>
      </w:pPr>
      <w:r w:rsidRPr="00545EE4">
        <w:rPr>
          <w:color w:val="000000"/>
          <w:sz w:val="28"/>
          <w:szCs w:val="28"/>
        </w:rPr>
        <w:br w:type="page"/>
      </w:r>
      <w:r w:rsidR="00944456" w:rsidRPr="00545EE4">
        <w:rPr>
          <w:sz w:val="28"/>
          <w:szCs w:val="28"/>
        </w:rPr>
        <w:t xml:space="preserve">2.3. Анализ сравнительной экономической эффективности производства Производственного Управления «Нефтебурсервис» РУП ПО «Белоруснефть» по </w:t>
      </w:r>
      <w:r w:rsidR="00877623" w:rsidRPr="00545EE4">
        <w:rPr>
          <w:sz w:val="28"/>
          <w:szCs w:val="28"/>
        </w:rPr>
        <w:t>сравнению с предыдущим периодом</w:t>
      </w:r>
    </w:p>
    <w:p w:rsidR="00495A86" w:rsidRPr="00545EE4" w:rsidRDefault="00495A86" w:rsidP="00545EE4">
      <w:pPr>
        <w:pStyle w:val="a4"/>
        <w:spacing w:after="0" w:line="360" w:lineRule="auto"/>
        <w:ind w:firstLine="709"/>
        <w:jc w:val="center"/>
        <w:rPr>
          <w:sz w:val="28"/>
          <w:szCs w:val="28"/>
        </w:rPr>
      </w:pPr>
    </w:p>
    <w:p w:rsidR="00193DDB" w:rsidRPr="00545EE4" w:rsidRDefault="00193DDB" w:rsidP="00545EE4">
      <w:pPr>
        <w:pStyle w:val="a4"/>
        <w:spacing w:after="0" w:line="360" w:lineRule="auto"/>
        <w:ind w:firstLine="709"/>
        <w:jc w:val="both"/>
        <w:rPr>
          <w:sz w:val="28"/>
          <w:szCs w:val="28"/>
        </w:rPr>
      </w:pPr>
      <w:r w:rsidRPr="00545EE4">
        <w:rPr>
          <w:sz w:val="28"/>
          <w:szCs w:val="28"/>
        </w:rPr>
        <w:t xml:space="preserve">Стабильная динамика роста, гибкая долгосрочная стратегия развития, основанные на повышении эффективности производства, его модернизации, внедрении современных технологий, высоком профессионализме работников, взвешенности принимаемых решений, активном применении новых форм хозяйствования в сочетании с накопленным опытом позволяют </w:t>
      </w:r>
      <w:r w:rsidR="004A6616" w:rsidRPr="00545EE4">
        <w:rPr>
          <w:sz w:val="28"/>
          <w:szCs w:val="28"/>
        </w:rPr>
        <w:t xml:space="preserve">Производственному Управлению «Нефтебурсервис» РУП ПО «Белоруснефть» </w:t>
      </w:r>
      <w:r w:rsidRPr="00545EE4">
        <w:rPr>
          <w:sz w:val="28"/>
          <w:szCs w:val="28"/>
        </w:rPr>
        <w:t>занимать ведущие позиции в белорусской экономике, быть активным участником реализации социально-экономической политики государства.</w:t>
      </w:r>
    </w:p>
    <w:p w:rsidR="00A55FF0" w:rsidRPr="00545EE4" w:rsidRDefault="00A55FF0" w:rsidP="00545EE4">
      <w:pPr>
        <w:pStyle w:val="a4"/>
        <w:spacing w:after="0" w:line="360" w:lineRule="auto"/>
        <w:ind w:firstLine="709"/>
        <w:jc w:val="both"/>
        <w:rPr>
          <w:sz w:val="28"/>
          <w:szCs w:val="28"/>
        </w:rPr>
      </w:pPr>
      <w:r w:rsidRPr="00545EE4">
        <w:rPr>
          <w:sz w:val="28"/>
          <w:szCs w:val="28"/>
        </w:rPr>
        <w:t>Наиболее широкое распространение в практике оценки нашли показатели сравнительной эффективности, поскольку они позволяют из ряда альтернативных экономических решений выбрать оптимальное. Оптимальным вариантом считается тот, который требует для своего осуществления наименьших инвестиций и обеспечивает в дальнейшем более низкую себестоимость производства и реализации продукции, работ, услуг. В этом случае достигается двойной эффект: экономия на себестоимости и инвестициях. Выбор оптимального варианта производится путем сопоставления единовременных затрат (инвестиций) и текущих издержек (себестоимость продукции).</w:t>
      </w:r>
    </w:p>
    <w:p w:rsidR="00953C65" w:rsidRPr="00545EE4" w:rsidRDefault="00953C65" w:rsidP="00545EE4">
      <w:pPr>
        <w:pStyle w:val="a4"/>
        <w:spacing w:after="0" w:line="360" w:lineRule="auto"/>
        <w:ind w:firstLine="709"/>
        <w:jc w:val="both"/>
        <w:rPr>
          <w:sz w:val="28"/>
          <w:szCs w:val="28"/>
        </w:rPr>
      </w:pPr>
      <w:r w:rsidRPr="00545EE4">
        <w:rPr>
          <w:sz w:val="28"/>
          <w:szCs w:val="28"/>
        </w:rPr>
        <w:t>Для анализа сравнительной экономической эффективности производства применяются следующие методы:</w:t>
      </w:r>
    </w:p>
    <w:p w:rsidR="00953C65" w:rsidRPr="00545EE4" w:rsidRDefault="00953C65" w:rsidP="00545EE4">
      <w:pPr>
        <w:pStyle w:val="a4"/>
        <w:numPr>
          <w:ilvl w:val="0"/>
          <w:numId w:val="26"/>
        </w:numPr>
        <w:tabs>
          <w:tab w:val="clear" w:pos="1080"/>
        </w:tabs>
        <w:spacing w:after="0" w:line="360" w:lineRule="auto"/>
        <w:ind w:left="0" w:firstLine="709"/>
        <w:jc w:val="both"/>
        <w:rPr>
          <w:sz w:val="28"/>
          <w:szCs w:val="28"/>
        </w:rPr>
      </w:pPr>
      <w:r w:rsidRPr="00545EE4">
        <w:rPr>
          <w:sz w:val="28"/>
          <w:szCs w:val="28"/>
        </w:rPr>
        <w:t>Расчет приведенных затрат.</w:t>
      </w:r>
      <w:r w:rsidR="005C7A7E" w:rsidRPr="00545EE4">
        <w:rPr>
          <w:sz w:val="28"/>
          <w:szCs w:val="28"/>
        </w:rPr>
        <w:t xml:space="preserve"> Приведенные затраты (ПЗ) представляют собой сумму единовременных и текущих затрат, приведенных к сопоставимому виду:</w:t>
      </w:r>
    </w:p>
    <w:p w:rsidR="005C7A7E" w:rsidRPr="00545EE4" w:rsidRDefault="005C7A7E" w:rsidP="00545EE4">
      <w:pPr>
        <w:pStyle w:val="a4"/>
        <w:spacing w:after="0" w:line="360" w:lineRule="auto"/>
        <w:ind w:left="1080" w:firstLine="709"/>
        <w:jc w:val="center"/>
        <w:rPr>
          <w:b/>
          <w:sz w:val="28"/>
          <w:szCs w:val="28"/>
        </w:rPr>
      </w:pPr>
      <w:r w:rsidRPr="00545EE4">
        <w:rPr>
          <w:b/>
          <w:sz w:val="28"/>
          <w:szCs w:val="28"/>
        </w:rPr>
        <w:t>ПЗ=С</w:t>
      </w:r>
      <w:r w:rsidRPr="00545EE4">
        <w:rPr>
          <w:b/>
          <w:sz w:val="28"/>
          <w:szCs w:val="28"/>
          <w:lang w:val="en-US"/>
        </w:rPr>
        <w:t>i</w:t>
      </w:r>
      <w:r w:rsidRPr="00545EE4">
        <w:rPr>
          <w:b/>
          <w:sz w:val="28"/>
          <w:szCs w:val="28"/>
        </w:rPr>
        <w:t>+Ен х К</w:t>
      </w:r>
      <w:r w:rsidRPr="00545EE4">
        <w:rPr>
          <w:b/>
          <w:sz w:val="28"/>
          <w:szCs w:val="28"/>
          <w:lang w:val="en-US"/>
        </w:rPr>
        <w:t>i</w:t>
      </w:r>
      <w:r w:rsidRPr="00545EE4">
        <w:rPr>
          <w:b/>
          <w:sz w:val="28"/>
          <w:szCs w:val="28"/>
        </w:rPr>
        <w:t xml:space="preserve"> </w:t>
      </w:r>
      <w:r w:rsidRPr="00545EE4">
        <w:rPr>
          <w:b/>
          <w:sz w:val="28"/>
          <w:szCs w:val="28"/>
          <w:lang w:val="en-US"/>
        </w:rPr>
        <w:sym w:font="Wingdings" w:char="F0E0"/>
      </w:r>
      <w:r w:rsidRPr="00545EE4">
        <w:rPr>
          <w:b/>
          <w:sz w:val="28"/>
          <w:szCs w:val="28"/>
          <w:lang w:val="en-US"/>
        </w:rPr>
        <w:t>min</w:t>
      </w:r>
      <w:r w:rsidR="00B426E9" w:rsidRPr="00545EE4">
        <w:rPr>
          <w:b/>
          <w:sz w:val="28"/>
          <w:szCs w:val="28"/>
        </w:rPr>
        <w:t xml:space="preserve"> (2.1)</w:t>
      </w:r>
    </w:p>
    <w:p w:rsidR="00B426E9" w:rsidRPr="00545EE4" w:rsidRDefault="005C7A7E" w:rsidP="00545EE4">
      <w:pPr>
        <w:pStyle w:val="a4"/>
        <w:spacing w:after="0" w:line="360" w:lineRule="auto"/>
        <w:ind w:left="1080" w:firstLine="709"/>
        <w:jc w:val="both"/>
        <w:rPr>
          <w:sz w:val="28"/>
          <w:szCs w:val="28"/>
        </w:rPr>
      </w:pPr>
      <w:r w:rsidRPr="00545EE4">
        <w:rPr>
          <w:sz w:val="28"/>
          <w:szCs w:val="28"/>
        </w:rPr>
        <w:t xml:space="preserve">где </w:t>
      </w:r>
      <w:r w:rsidRPr="00545EE4">
        <w:rPr>
          <w:sz w:val="28"/>
          <w:szCs w:val="28"/>
          <w:lang w:val="en-US"/>
        </w:rPr>
        <w:t>Ci</w:t>
      </w:r>
      <w:r w:rsidRPr="00545EE4">
        <w:rPr>
          <w:sz w:val="28"/>
          <w:szCs w:val="28"/>
        </w:rPr>
        <w:t xml:space="preserve"> – </w:t>
      </w:r>
      <w:r w:rsidR="00EE7994" w:rsidRPr="00545EE4">
        <w:rPr>
          <w:sz w:val="28"/>
          <w:szCs w:val="28"/>
        </w:rPr>
        <w:t>теку</w:t>
      </w:r>
      <w:r w:rsidRPr="00545EE4">
        <w:rPr>
          <w:sz w:val="28"/>
          <w:szCs w:val="28"/>
        </w:rPr>
        <w:t xml:space="preserve">щие затраты по </w:t>
      </w:r>
      <w:r w:rsidRPr="00545EE4">
        <w:rPr>
          <w:sz w:val="28"/>
          <w:szCs w:val="28"/>
          <w:lang w:val="en-US"/>
        </w:rPr>
        <w:t>i</w:t>
      </w:r>
      <w:r w:rsidRPr="00545EE4">
        <w:rPr>
          <w:sz w:val="28"/>
          <w:szCs w:val="28"/>
        </w:rPr>
        <w:t xml:space="preserve">-му варианту; </w:t>
      </w:r>
    </w:p>
    <w:p w:rsidR="00B426E9" w:rsidRPr="00545EE4" w:rsidRDefault="005C7A7E" w:rsidP="00545EE4">
      <w:pPr>
        <w:pStyle w:val="a4"/>
        <w:spacing w:after="0" w:line="360" w:lineRule="auto"/>
        <w:ind w:left="1080" w:firstLine="709"/>
        <w:jc w:val="both"/>
        <w:rPr>
          <w:sz w:val="28"/>
          <w:szCs w:val="28"/>
        </w:rPr>
      </w:pPr>
      <w:r w:rsidRPr="00545EE4">
        <w:rPr>
          <w:sz w:val="28"/>
          <w:szCs w:val="28"/>
        </w:rPr>
        <w:t xml:space="preserve">Ен – нормативный коэффициент эффективности, устанавливаемый инвестором исходя из планируемого срока окупаемости; </w:t>
      </w:r>
    </w:p>
    <w:p w:rsidR="00B426E9" w:rsidRPr="00545EE4" w:rsidRDefault="005C7A7E" w:rsidP="00545EE4">
      <w:pPr>
        <w:pStyle w:val="a4"/>
        <w:spacing w:after="0" w:line="360" w:lineRule="auto"/>
        <w:ind w:left="1080" w:firstLine="709"/>
        <w:jc w:val="both"/>
        <w:rPr>
          <w:sz w:val="28"/>
          <w:szCs w:val="28"/>
        </w:rPr>
      </w:pPr>
      <w:r w:rsidRPr="00545EE4">
        <w:rPr>
          <w:sz w:val="28"/>
          <w:szCs w:val="28"/>
        </w:rPr>
        <w:t>К</w:t>
      </w:r>
      <w:r w:rsidRPr="00545EE4">
        <w:rPr>
          <w:sz w:val="28"/>
          <w:szCs w:val="28"/>
          <w:lang w:val="en-US"/>
        </w:rPr>
        <w:t>i</w:t>
      </w:r>
      <w:r w:rsidRPr="00545EE4">
        <w:rPr>
          <w:sz w:val="28"/>
          <w:szCs w:val="28"/>
        </w:rPr>
        <w:t xml:space="preserve">- инвестиции по </w:t>
      </w:r>
      <w:r w:rsidRPr="00545EE4">
        <w:rPr>
          <w:sz w:val="28"/>
          <w:szCs w:val="28"/>
          <w:lang w:val="en-US"/>
        </w:rPr>
        <w:t>i</w:t>
      </w:r>
      <w:r w:rsidRPr="00545EE4">
        <w:rPr>
          <w:sz w:val="28"/>
          <w:szCs w:val="28"/>
        </w:rPr>
        <w:t xml:space="preserve">-му варианту, </w:t>
      </w:r>
    </w:p>
    <w:p w:rsidR="005C7A7E" w:rsidRPr="00545EE4" w:rsidRDefault="005C7A7E" w:rsidP="00545EE4">
      <w:pPr>
        <w:pStyle w:val="a4"/>
        <w:spacing w:after="0" w:line="360" w:lineRule="auto"/>
        <w:ind w:left="1080" w:firstLine="709"/>
        <w:jc w:val="both"/>
        <w:rPr>
          <w:sz w:val="28"/>
          <w:szCs w:val="28"/>
        </w:rPr>
      </w:pPr>
      <w:r w:rsidRPr="00545EE4">
        <w:rPr>
          <w:sz w:val="28"/>
          <w:szCs w:val="28"/>
          <w:lang w:val="en-US"/>
        </w:rPr>
        <w:t>i</w:t>
      </w:r>
      <w:r w:rsidRPr="00545EE4">
        <w:rPr>
          <w:sz w:val="28"/>
          <w:szCs w:val="28"/>
        </w:rPr>
        <w:t xml:space="preserve"> – порядковый номер варианта.</w:t>
      </w:r>
    </w:p>
    <w:p w:rsidR="005C7A7E" w:rsidRPr="00545EE4" w:rsidRDefault="005C7A7E" w:rsidP="00545EE4">
      <w:pPr>
        <w:pStyle w:val="a4"/>
        <w:spacing w:after="0" w:line="360" w:lineRule="auto"/>
        <w:ind w:left="1080" w:firstLine="709"/>
        <w:jc w:val="center"/>
        <w:rPr>
          <w:b/>
          <w:sz w:val="28"/>
          <w:szCs w:val="28"/>
        </w:rPr>
      </w:pPr>
      <w:r w:rsidRPr="00545EE4">
        <w:rPr>
          <w:b/>
          <w:sz w:val="28"/>
          <w:szCs w:val="28"/>
        </w:rPr>
        <w:t>Ен = 1/Тн,</w:t>
      </w:r>
      <w:r w:rsidR="00B426E9" w:rsidRPr="00545EE4">
        <w:rPr>
          <w:b/>
          <w:sz w:val="28"/>
          <w:szCs w:val="28"/>
        </w:rPr>
        <w:t xml:space="preserve"> (2.2)</w:t>
      </w:r>
    </w:p>
    <w:p w:rsidR="005C7A7E" w:rsidRPr="00545EE4" w:rsidRDefault="005C7A7E" w:rsidP="00545EE4">
      <w:pPr>
        <w:pStyle w:val="a4"/>
        <w:spacing w:after="0" w:line="360" w:lineRule="auto"/>
        <w:ind w:left="1080" w:firstLine="709"/>
        <w:jc w:val="both"/>
        <w:rPr>
          <w:sz w:val="28"/>
          <w:szCs w:val="28"/>
        </w:rPr>
      </w:pPr>
      <w:r w:rsidRPr="00545EE4">
        <w:rPr>
          <w:sz w:val="28"/>
          <w:szCs w:val="28"/>
        </w:rPr>
        <w:t>где Тн – планируемый (нормативный) срок окупаемости инвестиций.</w:t>
      </w:r>
    </w:p>
    <w:p w:rsidR="005C7A7E" w:rsidRPr="00545EE4" w:rsidRDefault="005C7A7E" w:rsidP="00545EE4">
      <w:pPr>
        <w:pStyle w:val="a4"/>
        <w:spacing w:after="0" w:line="360" w:lineRule="auto"/>
        <w:ind w:firstLine="709"/>
        <w:jc w:val="both"/>
        <w:rPr>
          <w:sz w:val="28"/>
          <w:szCs w:val="28"/>
        </w:rPr>
      </w:pPr>
      <w:r w:rsidRPr="00545EE4">
        <w:rPr>
          <w:sz w:val="28"/>
          <w:szCs w:val="28"/>
        </w:rPr>
        <w:t>Оптимальный вариант тот, по которому приведенные затраты минимальны из всех сравниваемых вариантов.</w:t>
      </w:r>
    </w:p>
    <w:p w:rsidR="00B058CE" w:rsidRPr="00545EE4" w:rsidRDefault="00B058CE" w:rsidP="00545EE4">
      <w:pPr>
        <w:pStyle w:val="a4"/>
        <w:spacing w:after="0" w:line="360" w:lineRule="auto"/>
        <w:ind w:firstLine="709"/>
        <w:jc w:val="both"/>
        <w:rPr>
          <w:sz w:val="28"/>
          <w:szCs w:val="28"/>
        </w:rPr>
      </w:pPr>
      <w:r w:rsidRPr="00545EE4">
        <w:rPr>
          <w:sz w:val="28"/>
          <w:szCs w:val="28"/>
        </w:rPr>
        <w:t>Годовой экономический эффект (Эг) от использования оптимального варианта определяется по формуле</w:t>
      </w:r>
    </w:p>
    <w:p w:rsidR="00B058CE" w:rsidRPr="00545EE4" w:rsidRDefault="00B058CE" w:rsidP="00545EE4">
      <w:pPr>
        <w:pStyle w:val="a4"/>
        <w:spacing w:after="0" w:line="360" w:lineRule="auto"/>
        <w:ind w:firstLine="709"/>
        <w:jc w:val="center"/>
        <w:rPr>
          <w:b/>
          <w:sz w:val="28"/>
          <w:szCs w:val="28"/>
        </w:rPr>
      </w:pPr>
      <w:r w:rsidRPr="00545EE4">
        <w:rPr>
          <w:b/>
          <w:sz w:val="28"/>
          <w:szCs w:val="28"/>
        </w:rPr>
        <w:t xml:space="preserve">Эг = [(С1+Ен х К1) – (С2+Ен х К2)] </w:t>
      </w:r>
      <w:r w:rsidRPr="00545EE4">
        <w:rPr>
          <w:b/>
          <w:sz w:val="28"/>
          <w:szCs w:val="28"/>
          <w:lang w:val="en-US"/>
        </w:rPr>
        <w:t>A</w:t>
      </w:r>
      <w:r w:rsidRPr="00545EE4">
        <w:rPr>
          <w:b/>
          <w:sz w:val="28"/>
          <w:szCs w:val="28"/>
        </w:rPr>
        <w:t>2,</w:t>
      </w:r>
      <w:r w:rsidR="00B426E9" w:rsidRPr="00545EE4">
        <w:rPr>
          <w:b/>
          <w:sz w:val="28"/>
          <w:szCs w:val="28"/>
        </w:rPr>
        <w:t xml:space="preserve"> (2.3)</w:t>
      </w:r>
    </w:p>
    <w:p w:rsidR="00B426E9" w:rsidRPr="00545EE4" w:rsidRDefault="00C85BC3" w:rsidP="00545EE4">
      <w:pPr>
        <w:pStyle w:val="a4"/>
        <w:spacing w:after="0" w:line="360" w:lineRule="auto"/>
        <w:ind w:firstLine="709"/>
        <w:jc w:val="both"/>
        <w:rPr>
          <w:sz w:val="28"/>
          <w:szCs w:val="28"/>
        </w:rPr>
      </w:pPr>
      <w:r w:rsidRPr="00545EE4">
        <w:rPr>
          <w:sz w:val="28"/>
          <w:szCs w:val="28"/>
        </w:rPr>
        <w:t>где</w:t>
      </w:r>
      <w:r w:rsidR="00B058CE" w:rsidRPr="00545EE4">
        <w:rPr>
          <w:sz w:val="28"/>
          <w:szCs w:val="28"/>
        </w:rPr>
        <w:t xml:space="preserve"> С1 и С2 – текущие затраты на производство и реализацию единицы продукции, работ, услуг по первому и второму вариантам; </w:t>
      </w:r>
    </w:p>
    <w:p w:rsidR="00B426E9" w:rsidRPr="00545EE4" w:rsidRDefault="00B058CE" w:rsidP="00545EE4">
      <w:pPr>
        <w:pStyle w:val="a4"/>
        <w:spacing w:after="0" w:line="360" w:lineRule="auto"/>
        <w:ind w:firstLine="709"/>
        <w:jc w:val="both"/>
        <w:rPr>
          <w:sz w:val="28"/>
          <w:szCs w:val="28"/>
        </w:rPr>
      </w:pPr>
      <w:r w:rsidRPr="00545EE4">
        <w:rPr>
          <w:sz w:val="28"/>
          <w:szCs w:val="28"/>
        </w:rPr>
        <w:t xml:space="preserve">К1 и К2 – капитальные вложения по первому и второму вариантам; </w:t>
      </w:r>
    </w:p>
    <w:p w:rsidR="00B058CE" w:rsidRPr="00545EE4" w:rsidRDefault="00B058CE" w:rsidP="00545EE4">
      <w:pPr>
        <w:pStyle w:val="a4"/>
        <w:spacing w:after="0" w:line="360" w:lineRule="auto"/>
        <w:ind w:firstLine="709"/>
        <w:jc w:val="both"/>
        <w:rPr>
          <w:sz w:val="28"/>
          <w:szCs w:val="28"/>
        </w:rPr>
      </w:pPr>
      <w:r w:rsidRPr="00545EE4">
        <w:rPr>
          <w:sz w:val="28"/>
          <w:szCs w:val="28"/>
        </w:rPr>
        <w:t>А2 – объем продукции по второму варианту в натуральном выражении.</w:t>
      </w:r>
    </w:p>
    <w:p w:rsidR="00953C65" w:rsidRPr="00545EE4" w:rsidRDefault="00953C65" w:rsidP="00545EE4">
      <w:pPr>
        <w:pStyle w:val="a4"/>
        <w:numPr>
          <w:ilvl w:val="0"/>
          <w:numId w:val="26"/>
        </w:numPr>
        <w:spacing w:after="0" w:line="360" w:lineRule="auto"/>
        <w:ind w:firstLine="709"/>
        <w:jc w:val="both"/>
        <w:rPr>
          <w:sz w:val="28"/>
          <w:szCs w:val="28"/>
        </w:rPr>
      </w:pPr>
      <w:r w:rsidRPr="00545EE4">
        <w:rPr>
          <w:sz w:val="28"/>
          <w:szCs w:val="28"/>
        </w:rPr>
        <w:t>Выбор оптимального варианта на основе срока окупаемости (Т) и коэффициента эффективности (Е) инвестиций.</w:t>
      </w:r>
    </w:p>
    <w:p w:rsidR="00B426E9" w:rsidRPr="00545EE4" w:rsidRDefault="00B426E9" w:rsidP="00545EE4">
      <w:pPr>
        <w:pStyle w:val="a4"/>
        <w:spacing w:after="0" w:line="360" w:lineRule="auto"/>
        <w:ind w:left="720" w:firstLine="709"/>
        <w:jc w:val="center"/>
        <w:rPr>
          <w:b/>
          <w:sz w:val="28"/>
          <w:szCs w:val="28"/>
        </w:rPr>
      </w:pPr>
      <w:r w:rsidRPr="00545EE4">
        <w:rPr>
          <w:b/>
          <w:sz w:val="28"/>
          <w:szCs w:val="28"/>
        </w:rPr>
        <w:t>Т= (К1-К2)/(С1-С2) ≤ Тн, (2.4)</w:t>
      </w:r>
    </w:p>
    <w:p w:rsidR="00B426E9" w:rsidRPr="00545EE4" w:rsidRDefault="00B426E9" w:rsidP="00545EE4">
      <w:pPr>
        <w:pStyle w:val="a4"/>
        <w:spacing w:after="0" w:line="360" w:lineRule="auto"/>
        <w:ind w:left="720" w:firstLine="709"/>
        <w:jc w:val="center"/>
        <w:rPr>
          <w:sz w:val="28"/>
          <w:szCs w:val="28"/>
        </w:rPr>
      </w:pPr>
      <w:r w:rsidRPr="00545EE4">
        <w:rPr>
          <w:b/>
          <w:sz w:val="28"/>
          <w:szCs w:val="28"/>
        </w:rPr>
        <w:t>Е= (С2-С1)/(К1-К2) ≤Ен, (2.5)</w:t>
      </w:r>
    </w:p>
    <w:p w:rsidR="00B058CE" w:rsidRPr="00545EE4" w:rsidRDefault="00251AFB" w:rsidP="00545EE4">
      <w:pPr>
        <w:pStyle w:val="a4"/>
        <w:spacing w:after="0" w:line="360" w:lineRule="auto"/>
        <w:ind w:firstLine="709"/>
        <w:jc w:val="both"/>
        <w:rPr>
          <w:sz w:val="28"/>
          <w:szCs w:val="28"/>
        </w:rPr>
      </w:pPr>
      <w:r w:rsidRPr="00545EE4">
        <w:rPr>
          <w:sz w:val="28"/>
          <w:szCs w:val="28"/>
        </w:rPr>
        <w:t xml:space="preserve">Показатель срока окупаемости показывает период времени (лет), в течение которого инвестиции окупятся за счет экономии на себестоимости по сравниваемым вариантам, а коэффициент эффективности – сколько нужно инвестиций для получения </w:t>
      </w:r>
      <w:r w:rsidR="001264AE" w:rsidRPr="00545EE4">
        <w:rPr>
          <w:sz w:val="28"/>
          <w:szCs w:val="28"/>
        </w:rPr>
        <w:t>экономии единицы</w:t>
      </w:r>
      <w:r w:rsidRPr="00545EE4">
        <w:rPr>
          <w:sz w:val="28"/>
          <w:szCs w:val="28"/>
        </w:rPr>
        <w:t xml:space="preserve"> текущих затрат.</w:t>
      </w:r>
      <w:r w:rsidR="001264AE" w:rsidRPr="00545EE4">
        <w:rPr>
          <w:sz w:val="28"/>
          <w:szCs w:val="28"/>
        </w:rPr>
        <w:t xml:space="preserve"> Полученные показатели сравниваются с их нормативными значениями, установленными инвесторами. Вариант, в котором Е ≥ Ен, а Т ≤ Тн, является оптимальным.</w:t>
      </w:r>
    </w:p>
    <w:p w:rsidR="00953C65" w:rsidRPr="00545EE4" w:rsidRDefault="00953C65" w:rsidP="00545EE4">
      <w:pPr>
        <w:pStyle w:val="a4"/>
        <w:numPr>
          <w:ilvl w:val="0"/>
          <w:numId w:val="26"/>
        </w:numPr>
        <w:spacing w:after="0" w:line="360" w:lineRule="auto"/>
        <w:ind w:firstLine="709"/>
        <w:jc w:val="both"/>
        <w:rPr>
          <w:sz w:val="28"/>
          <w:szCs w:val="28"/>
        </w:rPr>
      </w:pPr>
      <w:r w:rsidRPr="00545EE4">
        <w:rPr>
          <w:sz w:val="28"/>
          <w:szCs w:val="28"/>
        </w:rPr>
        <w:t>Выбор оптимального варианта на основе размера прибыли на рубль инвестиций на уровне не ниже фактически достигнутого.</w:t>
      </w:r>
    </w:p>
    <w:p w:rsidR="00B426E9" w:rsidRPr="00545EE4" w:rsidRDefault="00B426E9" w:rsidP="00545EE4">
      <w:pPr>
        <w:pStyle w:val="a4"/>
        <w:spacing w:after="0" w:line="360" w:lineRule="auto"/>
        <w:ind w:left="720" w:firstLine="709"/>
        <w:jc w:val="center"/>
        <w:rPr>
          <w:b/>
          <w:sz w:val="28"/>
          <w:szCs w:val="28"/>
        </w:rPr>
      </w:pPr>
      <w:r w:rsidRPr="00545EE4">
        <w:rPr>
          <w:b/>
          <w:sz w:val="28"/>
          <w:szCs w:val="28"/>
        </w:rPr>
        <w:t>(П2-П1)/(К2-К1) &gt; Рф, (2.6)</w:t>
      </w:r>
    </w:p>
    <w:p w:rsidR="00B426E9" w:rsidRPr="00545EE4" w:rsidRDefault="00B426E9" w:rsidP="00545EE4">
      <w:pPr>
        <w:pStyle w:val="21"/>
        <w:spacing w:line="360" w:lineRule="auto"/>
        <w:ind w:firstLine="709"/>
        <w:rPr>
          <w:b w:val="0"/>
          <w:szCs w:val="28"/>
        </w:rPr>
      </w:pPr>
      <w:r w:rsidRPr="00545EE4">
        <w:rPr>
          <w:b w:val="0"/>
          <w:szCs w:val="28"/>
        </w:rPr>
        <w:t>г</w:t>
      </w:r>
      <w:r w:rsidR="00475711" w:rsidRPr="00545EE4">
        <w:rPr>
          <w:b w:val="0"/>
          <w:szCs w:val="28"/>
        </w:rPr>
        <w:t xml:space="preserve">де П1 и П2 – прибыль до и после осуществления инвестиций (рублей), </w:t>
      </w:r>
    </w:p>
    <w:p w:rsidR="001264AE" w:rsidRPr="00545EE4" w:rsidRDefault="00475711" w:rsidP="00545EE4">
      <w:pPr>
        <w:pStyle w:val="21"/>
        <w:spacing w:line="360" w:lineRule="auto"/>
        <w:ind w:firstLine="709"/>
        <w:rPr>
          <w:b w:val="0"/>
          <w:szCs w:val="28"/>
        </w:rPr>
      </w:pPr>
      <w:r w:rsidRPr="00545EE4">
        <w:rPr>
          <w:b w:val="0"/>
          <w:szCs w:val="28"/>
        </w:rPr>
        <w:t>Рф – рентабельность фактическая на предприятии в году, предшествующему инвестированию.</w:t>
      </w:r>
    </w:p>
    <w:p w:rsidR="00183ACD" w:rsidRPr="00545EE4" w:rsidRDefault="00183ACD" w:rsidP="00545EE4">
      <w:pPr>
        <w:pStyle w:val="21"/>
        <w:spacing w:line="360" w:lineRule="auto"/>
        <w:ind w:firstLine="709"/>
        <w:rPr>
          <w:b w:val="0"/>
          <w:szCs w:val="28"/>
        </w:rPr>
      </w:pPr>
      <w:r w:rsidRPr="00545EE4">
        <w:rPr>
          <w:b w:val="0"/>
          <w:szCs w:val="28"/>
        </w:rPr>
        <w:t xml:space="preserve">При использовании указанных методов необходимо обеспечить сопоставимость всех сравниваемых альтернативных вариантов инвестирования по объему производства и реализации продукции, работ, услуг, времени реализации проектов и так далее. Сопоставимость достигается определением удельных показателей по каждому варианту инвестирования. В зависимости от особенностей оцениваемых объектов эти методы могут модифицироваться. </w:t>
      </w:r>
    </w:p>
    <w:p w:rsidR="00504158" w:rsidRPr="00545EE4" w:rsidRDefault="000221DB" w:rsidP="00545EE4">
      <w:pPr>
        <w:pStyle w:val="21"/>
        <w:spacing w:line="360" w:lineRule="auto"/>
        <w:ind w:firstLine="709"/>
        <w:rPr>
          <w:b w:val="0"/>
          <w:szCs w:val="28"/>
        </w:rPr>
      </w:pPr>
      <w:r w:rsidRPr="00545EE4">
        <w:rPr>
          <w:b w:val="0"/>
          <w:szCs w:val="28"/>
        </w:rPr>
        <w:t>Так, например, Производственному Управлению «Нефтебурсервис» РУП ПО «Белоруснефть» потребуется приобрести</w:t>
      </w:r>
      <w:r w:rsidR="00504158" w:rsidRPr="00545EE4">
        <w:rPr>
          <w:b w:val="0"/>
          <w:szCs w:val="28"/>
        </w:rPr>
        <w:t xml:space="preserve"> буровые установки типа 3Д-76 или 3Д-86. Предположим, что стоимость буровых установок равна 100 и 120 условных единиц соответственно,  планируемый срок окупаемости для буровой установки типа 3Д-76 – 4 года, планируемый срок окупаемости для буровой установки типа 3Д-86 – 5 лет; текущие затраты составят 30 и 35 условных единиц соответственно. Тогда, согласно методу расчета приведенных затрат, получим:</w:t>
      </w:r>
    </w:p>
    <w:p w:rsidR="00504158" w:rsidRPr="00545EE4" w:rsidRDefault="00504158" w:rsidP="00545EE4">
      <w:pPr>
        <w:pStyle w:val="21"/>
        <w:spacing w:line="360" w:lineRule="auto"/>
        <w:ind w:firstLine="709"/>
        <w:rPr>
          <w:b w:val="0"/>
          <w:szCs w:val="28"/>
        </w:rPr>
      </w:pPr>
      <w:r w:rsidRPr="00545EE4">
        <w:rPr>
          <w:b w:val="0"/>
          <w:szCs w:val="28"/>
        </w:rPr>
        <w:t>ПЗ1 = 30+100/4 = 55 – приведенные затраты для буровых установок типа3Д-76.</w:t>
      </w:r>
    </w:p>
    <w:p w:rsidR="00504158" w:rsidRPr="00545EE4" w:rsidRDefault="00504158" w:rsidP="00545EE4">
      <w:pPr>
        <w:pStyle w:val="21"/>
        <w:spacing w:line="360" w:lineRule="auto"/>
        <w:ind w:firstLine="709"/>
        <w:rPr>
          <w:b w:val="0"/>
          <w:szCs w:val="28"/>
        </w:rPr>
      </w:pPr>
      <w:r w:rsidRPr="00545EE4">
        <w:rPr>
          <w:b w:val="0"/>
          <w:szCs w:val="28"/>
        </w:rPr>
        <w:t>ПЗ2 = 35+120/5 = 59</w:t>
      </w:r>
      <w:r w:rsidR="00495A86" w:rsidRPr="00545EE4">
        <w:rPr>
          <w:b w:val="0"/>
          <w:szCs w:val="28"/>
        </w:rPr>
        <w:t xml:space="preserve"> – приведенные затраты для буровых установок типа 3Д-86.</w:t>
      </w:r>
    </w:p>
    <w:p w:rsidR="00495A86" w:rsidRPr="00545EE4" w:rsidRDefault="00495A86" w:rsidP="00545EE4">
      <w:pPr>
        <w:pStyle w:val="21"/>
        <w:spacing w:line="360" w:lineRule="auto"/>
        <w:ind w:firstLine="709"/>
        <w:rPr>
          <w:b w:val="0"/>
          <w:szCs w:val="28"/>
        </w:rPr>
      </w:pPr>
      <w:r w:rsidRPr="00545EE4">
        <w:rPr>
          <w:b w:val="0"/>
          <w:szCs w:val="28"/>
        </w:rPr>
        <w:t>Для</w:t>
      </w:r>
      <w:r w:rsidRPr="00545EE4">
        <w:rPr>
          <w:szCs w:val="28"/>
        </w:rPr>
        <w:t xml:space="preserve"> </w:t>
      </w:r>
      <w:r w:rsidRPr="00545EE4">
        <w:rPr>
          <w:b w:val="0"/>
          <w:szCs w:val="28"/>
        </w:rPr>
        <w:t>Производственного Управления «Нефтебурсервис» РУП ПО «Белоруснефть» оптимальным вариантом будет являться закупка бурового оборудования типа 3Д-76, так как приведенные затраты этого вида оборудования меньше по сравнению с приведенными затратами буровых установок типа 3Д-86.</w:t>
      </w:r>
    </w:p>
    <w:p w:rsidR="007C5578" w:rsidRPr="00545EE4" w:rsidRDefault="00A55FF0" w:rsidP="00545EE4">
      <w:pPr>
        <w:pStyle w:val="21"/>
        <w:spacing w:line="360" w:lineRule="auto"/>
        <w:ind w:firstLine="709"/>
        <w:jc w:val="center"/>
        <w:rPr>
          <w:szCs w:val="28"/>
        </w:rPr>
      </w:pPr>
      <w:r w:rsidRPr="00545EE4">
        <w:rPr>
          <w:szCs w:val="28"/>
        </w:rPr>
        <w:br w:type="page"/>
      </w:r>
      <w:r w:rsidR="00877623" w:rsidRPr="00545EE4">
        <w:rPr>
          <w:szCs w:val="28"/>
        </w:rPr>
        <w:t xml:space="preserve">3. </w:t>
      </w:r>
      <w:r w:rsidR="00701059" w:rsidRPr="00545EE4">
        <w:rPr>
          <w:szCs w:val="28"/>
        </w:rPr>
        <w:t xml:space="preserve">Пути повышения эффективности производственно-хозяйственной деятельности </w:t>
      </w:r>
      <w:r w:rsidR="00221A6B" w:rsidRPr="00545EE4">
        <w:rPr>
          <w:szCs w:val="28"/>
        </w:rPr>
        <w:t>П</w:t>
      </w:r>
      <w:r w:rsidR="00701059" w:rsidRPr="00545EE4">
        <w:rPr>
          <w:szCs w:val="28"/>
        </w:rPr>
        <w:t xml:space="preserve">роизводственного </w:t>
      </w:r>
      <w:r w:rsidR="00221A6B" w:rsidRPr="00545EE4">
        <w:rPr>
          <w:szCs w:val="28"/>
        </w:rPr>
        <w:t>У</w:t>
      </w:r>
      <w:r w:rsidR="00701059" w:rsidRPr="00545EE4">
        <w:rPr>
          <w:szCs w:val="28"/>
        </w:rPr>
        <w:t>правления «Нефтебурсервис»</w:t>
      </w:r>
      <w:r w:rsidR="00877623" w:rsidRPr="00545EE4">
        <w:rPr>
          <w:szCs w:val="28"/>
        </w:rPr>
        <w:t xml:space="preserve"> </w:t>
      </w:r>
      <w:r w:rsidR="00701059" w:rsidRPr="00545EE4">
        <w:rPr>
          <w:szCs w:val="28"/>
        </w:rPr>
        <w:t>РУП ПО «Белоруснефть»</w:t>
      </w:r>
    </w:p>
    <w:p w:rsidR="007C5578" w:rsidRPr="00545EE4" w:rsidRDefault="007C5578" w:rsidP="00545EE4">
      <w:pPr>
        <w:pStyle w:val="a6"/>
        <w:spacing w:after="0" w:line="360" w:lineRule="auto"/>
        <w:ind w:firstLine="709"/>
        <w:rPr>
          <w:sz w:val="28"/>
          <w:szCs w:val="28"/>
        </w:rPr>
      </w:pPr>
    </w:p>
    <w:p w:rsidR="007C5578" w:rsidRPr="00545EE4" w:rsidRDefault="007C5578" w:rsidP="00545EE4">
      <w:pPr>
        <w:pStyle w:val="a6"/>
        <w:spacing w:after="0" w:line="360" w:lineRule="auto"/>
        <w:ind w:left="0" w:firstLine="709"/>
        <w:jc w:val="both"/>
        <w:rPr>
          <w:sz w:val="28"/>
          <w:szCs w:val="28"/>
        </w:rPr>
      </w:pPr>
      <w:r w:rsidRPr="00545EE4">
        <w:rPr>
          <w:sz w:val="28"/>
          <w:szCs w:val="28"/>
        </w:rPr>
        <w:t>Переход к рыночным отношениям требует глубоких сдвигов в экономике - решающей сфере человеческой деятельности. Необходимо осуществить крутой поворот к интенсификации производства, переориентировать каждое предприятие, организацию, фирму на полное и первоочередное использование качественных факторов экономического  роста. Должен быть обеспечен переход к экономике высшей организации и эффективности со всесторонне развитыми производительными силами и производственными отношениями, хорошо отлаженным хозяйственным механизмом. В значительной степени необходимые условия  для этого создает   рыночная экономика.</w:t>
      </w:r>
    </w:p>
    <w:p w:rsidR="007C5578" w:rsidRPr="00545EE4" w:rsidRDefault="007C5578" w:rsidP="00545EE4">
      <w:pPr>
        <w:pStyle w:val="a6"/>
        <w:spacing w:after="0" w:line="360" w:lineRule="auto"/>
        <w:ind w:left="0" w:firstLine="709"/>
        <w:jc w:val="both"/>
        <w:rPr>
          <w:sz w:val="28"/>
          <w:szCs w:val="28"/>
        </w:rPr>
      </w:pPr>
      <w:r w:rsidRPr="00545EE4">
        <w:rPr>
          <w:sz w:val="28"/>
          <w:szCs w:val="28"/>
        </w:rPr>
        <w:t>При обосновании и анализе всех показателей экономической эффективности учитываются факторы повышения эффективности производства по основным направлениям развития и совершенствования производства. Эти направления охватывают комплексы технических, организационных и социально- экономических мер, на основе которых достигается экономия живого труда, затрат и ресурсов, повышение качества и конкурентоспособности продукции. Важнейшими факторами повышения эффективности производства здесь выступают:</w:t>
      </w:r>
    </w:p>
    <w:p w:rsidR="007C5578" w:rsidRPr="00545EE4" w:rsidRDefault="007C5578" w:rsidP="00545EE4">
      <w:pPr>
        <w:pStyle w:val="a6"/>
        <w:numPr>
          <w:ilvl w:val="0"/>
          <w:numId w:val="11"/>
        </w:numPr>
        <w:tabs>
          <w:tab w:val="clear" w:pos="360"/>
          <w:tab w:val="num" w:pos="272"/>
        </w:tabs>
        <w:spacing w:after="0" w:line="360" w:lineRule="auto"/>
        <w:ind w:left="0" w:firstLine="709"/>
        <w:jc w:val="both"/>
        <w:rPr>
          <w:sz w:val="28"/>
          <w:szCs w:val="28"/>
        </w:rPr>
      </w:pPr>
      <w:r w:rsidRPr="00545EE4">
        <w:rPr>
          <w:sz w:val="28"/>
          <w:szCs w:val="28"/>
        </w:rPr>
        <w:t>ускорение научно- технического прогресса, повышение технического уровня производства, производимой и осваиваемой продукции (повышение ее качества), инновационная политика;</w:t>
      </w:r>
    </w:p>
    <w:p w:rsidR="007C5578" w:rsidRPr="00545EE4" w:rsidRDefault="007C5578" w:rsidP="00545EE4">
      <w:pPr>
        <w:pStyle w:val="a6"/>
        <w:numPr>
          <w:ilvl w:val="0"/>
          <w:numId w:val="11"/>
        </w:numPr>
        <w:tabs>
          <w:tab w:val="clear" w:pos="360"/>
          <w:tab w:val="num" w:pos="272"/>
        </w:tabs>
        <w:spacing w:after="0" w:line="360" w:lineRule="auto"/>
        <w:ind w:left="0" w:firstLine="709"/>
        <w:jc w:val="both"/>
        <w:rPr>
          <w:sz w:val="28"/>
          <w:szCs w:val="28"/>
        </w:rPr>
      </w:pPr>
      <w:r w:rsidRPr="00545EE4">
        <w:rPr>
          <w:sz w:val="28"/>
          <w:szCs w:val="28"/>
        </w:rPr>
        <w:t>структурная перестройка экономики, ее ориентация на производство товаров народного потребления, конверсия оборонных предприятий и отраслей, совершенствование воспроизводственной структуры капитальных вложений (приоритет реконструкции и технического перевооружения действующих предприятий), ускоренное развитие наукоемких, высокотехнологичных отраслей;</w:t>
      </w:r>
    </w:p>
    <w:p w:rsidR="007C5578" w:rsidRPr="00545EE4" w:rsidRDefault="007C5578" w:rsidP="00545EE4">
      <w:pPr>
        <w:pStyle w:val="a6"/>
        <w:numPr>
          <w:ilvl w:val="0"/>
          <w:numId w:val="11"/>
        </w:numPr>
        <w:tabs>
          <w:tab w:val="clear" w:pos="360"/>
          <w:tab w:val="num" w:pos="272"/>
        </w:tabs>
        <w:spacing w:after="0" w:line="360" w:lineRule="auto"/>
        <w:ind w:left="0" w:firstLine="709"/>
        <w:jc w:val="both"/>
        <w:rPr>
          <w:sz w:val="28"/>
          <w:szCs w:val="28"/>
        </w:rPr>
      </w:pPr>
      <w:r w:rsidRPr="00545EE4">
        <w:rPr>
          <w:sz w:val="28"/>
          <w:szCs w:val="28"/>
        </w:rPr>
        <w:t>совершенствование развития диверсификации, специализации и кооперирования, комбинирования и территориальной организации производства, совершенствование организации производства и труда на предприятиях и в объединениях;</w:t>
      </w:r>
    </w:p>
    <w:p w:rsidR="007C5578" w:rsidRPr="00545EE4" w:rsidRDefault="007C5578" w:rsidP="00545EE4">
      <w:pPr>
        <w:pStyle w:val="a6"/>
        <w:numPr>
          <w:ilvl w:val="0"/>
          <w:numId w:val="11"/>
        </w:numPr>
        <w:tabs>
          <w:tab w:val="clear" w:pos="360"/>
          <w:tab w:val="num" w:pos="272"/>
        </w:tabs>
        <w:spacing w:after="0" w:line="360" w:lineRule="auto"/>
        <w:ind w:left="0" w:firstLine="709"/>
        <w:jc w:val="both"/>
        <w:rPr>
          <w:sz w:val="28"/>
          <w:szCs w:val="28"/>
        </w:rPr>
      </w:pPr>
      <w:r w:rsidRPr="00545EE4">
        <w:rPr>
          <w:sz w:val="28"/>
          <w:szCs w:val="28"/>
        </w:rPr>
        <w:t>разгосударствление и приватизация экономики, совершенствование государственного регулирования, хозяйственного расчета и системы мотивации к труду;</w:t>
      </w:r>
    </w:p>
    <w:p w:rsidR="007C5578" w:rsidRPr="00545EE4" w:rsidRDefault="007C5578" w:rsidP="00545EE4">
      <w:pPr>
        <w:pStyle w:val="a6"/>
        <w:numPr>
          <w:ilvl w:val="0"/>
          <w:numId w:val="11"/>
        </w:numPr>
        <w:tabs>
          <w:tab w:val="clear" w:pos="360"/>
          <w:tab w:val="num" w:pos="272"/>
        </w:tabs>
        <w:spacing w:after="0" w:line="360" w:lineRule="auto"/>
        <w:ind w:left="0" w:firstLine="709"/>
        <w:jc w:val="both"/>
        <w:rPr>
          <w:sz w:val="28"/>
          <w:szCs w:val="28"/>
        </w:rPr>
      </w:pPr>
      <w:r w:rsidRPr="00545EE4">
        <w:rPr>
          <w:sz w:val="28"/>
          <w:szCs w:val="28"/>
        </w:rPr>
        <w:t>усиление социально- психологических факторов, активизация человеческого фактора на основе демократизации и децентрализации управления, повышения ответственности и творческой инициативы работников, всестороннего развития личности, усиления социальной направленности в развитии производства (повышение общеобразовательного и профессионального уровня работников, улучшение условий труда и техники безопасности, повышение культуры производства, улучшение экологии).</w:t>
      </w:r>
    </w:p>
    <w:p w:rsidR="007C5578" w:rsidRPr="00545EE4" w:rsidRDefault="007C5578" w:rsidP="00545EE4">
      <w:pPr>
        <w:pStyle w:val="a6"/>
        <w:spacing w:after="0" w:line="360" w:lineRule="auto"/>
        <w:ind w:left="0" w:firstLine="709"/>
        <w:jc w:val="both"/>
        <w:rPr>
          <w:sz w:val="28"/>
          <w:szCs w:val="28"/>
        </w:rPr>
      </w:pPr>
      <w:r w:rsidRPr="00545EE4">
        <w:rPr>
          <w:sz w:val="28"/>
          <w:szCs w:val="28"/>
        </w:rPr>
        <w:t>Среди всех факторов повышения эффективности и усиления интенсификации производства решающее место принадлежит разгосударствлению и приватизации экономики, научно- техническому прогрессу и активизации человеческой деятельности, усилению личностного фактора (коммуникации, сотрудничество, координация, приверженность делу), повышению роли людей в производственном процессе. Все другие факторы находятся во взаимозависимости от этих решающих факторов.</w:t>
      </w:r>
    </w:p>
    <w:p w:rsidR="007C5578" w:rsidRPr="00545EE4" w:rsidRDefault="007C5578" w:rsidP="00545EE4">
      <w:pPr>
        <w:pStyle w:val="a6"/>
        <w:spacing w:after="0" w:line="360" w:lineRule="auto"/>
        <w:ind w:left="0" w:firstLine="709"/>
        <w:jc w:val="both"/>
        <w:rPr>
          <w:sz w:val="28"/>
          <w:szCs w:val="28"/>
        </w:rPr>
      </w:pPr>
      <w:r w:rsidRPr="00545EE4">
        <w:rPr>
          <w:sz w:val="28"/>
          <w:szCs w:val="28"/>
        </w:rPr>
        <w:t>В зависимости от места и сферы  реализации пути повышения эффективности подразделяются на общенациональные (государственные), отраслевые, территориальные и внутрипроизводственные. В экономической науке стран с развитыми рыночными отношениями эти пути подразделяются на две группы: внутрипроизводственные и внешние или факторы, воздействующие на изменение прибыли и контролируемые со стороны фирмы и неконтролируемые факторы, к которым фирма может только подстроиться. Вторая группа факторов – это конкретные рыночные условия, цены на продукцию, сырье, материалы, энергию, курсы валют, банковский процент, система госзаказов, налогообложение, льготы по налогам и т</w:t>
      </w:r>
      <w:r w:rsidR="00A55FF0" w:rsidRPr="00545EE4">
        <w:rPr>
          <w:sz w:val="28"/>
          <w:szCs w:val="28"/>
        </w:rPr>
        <w:t>ак далее</w:t>
      </w:r>
      <w:r w:rsidRPr="00545EE4">
        <w:rPr>
          <w:sz w:val="28"/>
          <w:szCs w:val="28"/>
        </w:rPr>
        <w:t>.</w:t>
      </w:r>
    </w:p>
    <w:p w:rsidR="007C5578" w:rsidRPr="00545EE4" w:rsidRDefault="007C5578" w:rsidP="00545EE4">
      <w:pPr>
        <w:pStyle w:val="a6"/>
        <w:spacing w:after="0" w:line="360" w:lineRule="auto"/>
        <w:ind w:left="0" w:firstLine="709"/>
        <w:jc w:val="both"/>
        <w:rPr>
          <w:sz w:val="28"/>
          <w:szCs w:val="28"/>
        </w:rPr>
      </w:pPr>
      <w:r w:rsidRPr="00545EE4">
        <w:rPr>
          <w:sz w:val="28"/>
          <w:szCs w:val="28"/>
        </w:rPr>
        <w:t>Наиболее многообразна группа внутрипроизводственных факторов в масштабе предприятия, объединения, фирмы. Их количество и содержание специфичны для каждого предприятия в зависимости от его специализации, структуры, времени функционирования, текущих и перспективных задач. Они не могут быть унифицированы и едины для всех предприятий.</w:t>
      </w:r>
    </w:p>
    <w:p w:rsidR="007C5578" w:rsidRPr="00545EE4" w:rsidRDefault="007C5578" w:rsidP="00545EE4">
      <w:pPr>
        <w:pStyle w:val="a6"/>
        <w:spacing w:after="0" w:line="360" w:lineRule="auto"/>
        <w:ind w:left="0" w:firstLine="709"/>
        <w:jc w:val="both"/>
        <w:rPr>
          <w:sz w:val="28"/>
          <w:szCs w:val="28"/>
        </w:rPr>
      </w:pPr>
      <w:r w:rsidRPr="00545EE4">
        <w:rPr>
          <w:sz w:val="28"/>
          <w:szCs w:val="28"/>
        </w:rPr>
        <w:t xml:space="preserve"> Количественная оценка внутрипроизводственных факторов дается в плане технического и организационного совершенствования производства – снижение трудоемкости и рост производительности труда, уменьшение материалоемкости и экономия материальных ресурсов, экономия от снижения издержек производства и прирост прибыли и рентабельности, прирост производственных мощностей и выпуска продукции, экономический эффект от реализации мероприятий, а также конкретные размеры капитальных затрат и сроки реализации мероприятий.</w:t>
      </w:r>
    </w:p>
    <w:p w:rsidR="007C5578" w:rsidRPr="00545EE4" w:rsidRDefault="007C5578" w:rsidP="00545EE4">
      <w:pPr>
        <w:pStyle w:val="a6"/>
        <w:spacing w:after="0" w:line="360" w:lineRule="auto"/>
        <w:ind w:left="0" w:firstLine="709"/>
        <w:jc w:val="both"/>
        <w:rPr>
          <w:sz w:val="28"/>
          <w:szCs w:val="28"/>
        </w:rPr>
      </w:pPr>
      <w:r w:rsidRPr="00545EE4">
        <w:rPr>
          <w:sz w:val="28"/>
          <w:szCs w:val="28"/>
        </w:rPr>
        <w:t>Управление эффективностью и рентабельностью производства в условиях рынка предполагает как разработку и реализацию текущих планов, так и разработку прогнозов, контроль и анализ их реализации. При этом важно учитывать фактор времени: время, которое необходимо, чтобы новый продукт или услуги вышли на рынок; время, необходимое для освоения и реализации новых идей, изобретений и рационализаторских предложений, освоения производства новой продукции</w:t>
      </w:r>
      <w:r w:rsidR="004B6831" w:rsidRPr="00545EE4">
        <w:rPr>
          <w:sz w:val="28"/>
          <w:szCs w:val="28"/>
        </w:rPr>
        <w:t>, снятия</w:t>
      </w:r>
      <w:r w:rsidRPr="00545EE4">
        <w:rPr>
          <w:sz w:val="28"/>
          <w:szCs w:val="28"/>
        </w:rPr>
        <w:t xml:space="preserve"> с производства</w:t>
      </w:r>
      <w:r w:rsidR="004B6831" w:rsidRPr="00545EE4">
        <w:rPr>
          <w:sz w:val="28"/>
          <w:szCs w:val="28"/>
        </w:rPr>
        <w:t xml:space="preserve"> старой продукции или замены  ее на</w:t>
      </w:r>
      <w:r w:rsidRPr="00545EE4">
        <w:rPr>
          <w:sz w:val="28"/>
          <w:szCs w:val="28"/>
        </w:rPr>
        <w:t xml:space="preserve"> существенно модернизированн</w:t>
      </w:r>
      <w:r w:rsidR="004B6831" w:rsidRPr="00545EE4">
        <w:rPr>
          <w:sz w:val="28"/>
          <w:szCs w:val="28"/>
        </w:rPr>
        <w:t>ую</w:t>
      </w:r>
      <w:r w:rsidRPr="00545EE4">
        <w:rPr>
          <w:sz w:val="28"/>
          <w:szCs w:val="28"/>
        </w:rPr>
        <w:t xml:space="preserve"> продукци</w:t>
      </w:r>
      <w:r w:rsidR="004B6831" w:rsidRPr="00545EE4">
        <w:rPr>
          <w:sz w:val="28"/>
          <w:szCs w:val="28"/>
        </w:rPr>
        <w:t>ю</w:t>
      </w:r>
      <w:r w:rsidRPr="00545EE4">
        <w:rPr>
          <w:sz w:val="28"/>
          <w:szCs w:val="28"/>
        </w:rPr>
        <w:t>.</w:t>
      </w:r>
    </w:p>
    <w:p w:rsidR="007C5578" w:rsidRPr="00545EE4" w:rsidRDefault="00F45216" w:rsidP="00545EE4">
      <w:pPr>
        <w:pStyle w:val="a6"/>
        <w:spacing w:after="0" w:line="360" w:lineRule="auto"/>
        <w:ind w:left="0" w:firstLine="709"/>
        <w:rPr>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18pt;margin-top:54pt;width:489.9pt;height:408.7pt;z-index:251664384">
            <v:imagedata r:id="rId9" o:title=""/>
            <w10:wrap type="topAndBottom"/>
          </v:shape>
          <o:OLEObject Type="Embed" ProgID="OrgPlusWOPX.4" ShapeID="_x0000_s1039" DrawAspect="Content" ObjectID="_1457710902" r:id="rId10"/>
        </w:object>
      </w:r>
      <w:r w:rsidR="007C5578" w:rsidRPr="00545EE4">
        <w:rPr>
          <w:sz w:val="28"/>
          <w:szCs w:val="28"/>
        </w:rPr>
        <w:t>Таким образом, подводя итог всему вышесказанному, приведем все основные пути повышения эффективности в виде схемы:</w:t>
      </w:r>
    </w:p>
    <w:p w:rsidR="0068693B" w:rsidRPr="00545EE4" w:rsidRDefault="0068693B" w:rsidP="00545EE4">
      <w:pPr>
        <w:pStyle w:val="23"/>
        <w:spacing w:after="0" w:line="360" w:lineRule="auto"/>
        <w:ind w:firstLine="709"/>
        <w:jc w:val="both"/>
        <w:rPr>
          <w:sz w:val="28"/>
          <w:szCs w:val="28"/>
        </w:rPr>
      </w:pPr>
    </w:p>
    <w:p w:rsidR="007C5578" w:rsidRPr="00545EE4" w:rsidRDefault="007C5578" w:rsidP="00545EE4">
      <w:pPr>
        <w:pStyle w:val="23"/>
        <w:spacing w:after="0" w:line="360" w:lineRule="auto"/>
        <w:ind w:firstLine="709"/>
        <w:jc w:val="both"/>
        <w:rPr>
          <w:sz w:val="28"/>
          <w:szCs w:val="28"/>
        </w:rPr>
      </w:pPr>
      <w:r w:rsidRPr="00545EE4">
        <w:rPr>
          <w:sz w:val="28"/>
          <w:szCs w:val="28"/>
        </w:rPr>
        <w:t xml:space="preserve">Важнейшим фактором повышения эффективности общественного производства, обеспечение высокой его эффективности был и остается научно-технический прогресс. </w:t>
      </w:r>
      <w:r w:rsidR="00A55FF0" w:rsidRPr="00545EE4">
        <w:rPr>
          <w:sz w:val="28"/>
          <w:szCs w:val="28"/>
        </w:rPr>
        <w:t>Ранее п</w:t>
      </w:r>
      <w:r w:rsidRPr="00545EE4">
        <w:rPr>
          <w:sz w:val="28"/>
          <w:szCs w:val="28"/>
        </w:rPr>
        <w:t>реимущество отдавалось совершенствованию уже существующих технологий, частичной модернизации машин и оборудования. Такие меры давали определенную, но незначительную отдачу. Недостаточны  были стимулы разработки и внедрения мероприятий по новой технике. В современных условиях формирования рыночных отношений нужны революционные, качественные изменения, переход к принципиально новым технологиям, к технике последующих поколений - коренное перевооружение всех отраслей народного хозяйства на основе новейших достижений науки и техники. Важнейшие  направления НТП:</w:t>
      </w:r>
    </w:p>
    <w:p w:rsidR="007C5578" w:rsidRPr="00545EE4" w:rsidRDefault="00E508BD" w:rsidP="00545EE4">
      <w:pPr>
        <w:spacing w:line="360" w:lineRule="auto"/>
        <w:ind w:firstLine="709"/>
        <w:jc w:val="both"/>
        <w:rPr>
          <w:sz w:val="28"/>
          <w:szCs w:val="28"/>
        </w:rPr>
      </w:pPr>
      <w:r w:rsidRPr="00545EE4">
        <w:rPr>
          <w:sz w:val="28"/>
          <w:szCs w:val="28"/>
        </w:rPr>
        <w:t xml:space="preserve">- </w:t>
      </w:r>
      <w:r w:rsidR="007C5578" w:rsidRPr="00545EE4">
        <w:rPr>
          <w:sz w:val="28"/>
          <w:szCs w:val="28"/>
        </w:rPr>
        <w:t>широкое освоение прогрессивных технологий</w:t>
      </w:r>
      <w:r w:rsidRPr="00545EE4">
        <w:rPr>
          <w:sz w:val="28"/>
          <w:szCs w:val="28"/>
        </w:rPr>
        <w:t>;</w:t>
      </w:r>
      <w:r w:rsidR="007C5578" w:rsidRPr="00545EE4">
        <w:rPr>
          <w:sz w:val="28"/>
          <w:szCs w:val="28"/>
        </w:rPr>
        <w:t xml:space="preserve"> </w:t>
      </w:r>
    </w:p>
    <w:p w:rsidR="00E508BD" w:rsidRPr="00545EE4" w:rsidRDefault="00E508BD" w:rsidP="00545EE4">
      <w:pPr>
        <w:spacing w:line="360" w:lineRule="auto"/>
        <w:ind w:firstLine="709"/>
        <w:jc w:val="both"/>
        <w:rPr>
          <w:sz w:val="28"/>
          <w:szCs w:val="28"/>
        </w:rPr>
      </w:pPr>
      <w:r w:rsidRPr="00545EE4">
        <w:rPr>
          <w:sz w:val="28"/>
          <w:szCs w:val="28"/>
        </w:rPr>
        <w:t xml:space="preserve">- </w:t>
      </w:r>
      <w:r w:rsidR="007C5578" w:rsidRPr="00545EE4">
        <w:rPr>
          <w:sz w:val="28"/>
          <w:szCs w:val="28"/>
        </w:rPr>
        <w:t>автоматизация производства</w:t>
      </w:r>
      <w:r w:rsidRPr="00545EE4">
        <w:rPr>
          <w:sz w:val="28"/>
          <w:szCs w:val="28"/>
        </w:rPr>
        <w:t>;</w:t>
      </w:r>
    </w:p>
    <w:p w:rsidR="00466648" w:rsidRPr="00545EE4" w:rsidRDefault="00E508BD" w:rsidP="00545EE4">
      <w:pPr>
        <w:spacing w:line="360" w:lineRule="auto"/>
        <w:ind w:firstLine="709"/>
        <w:jc w:val="both"/>
        <w:rPr>
          <w:sz w:val="28"/>
          <w:szCs w:val="28"/>
        </w:rPr>
      </w:pPr>
      <w:r w:rsidRPr="00545EE4">
        <w:rPr>
          <w:sz w:val="28"/>
          <w:szCs w:val="28"/>
        </w:rPr>
        <w:t xml:space="preserve">- </w:t>
      </w:r>
      <w:r w:rsidR="007C5578" w:rsidRPr="00545EE4">
        <w:rPr>
          <w:sz w:val="28"/>
          <w:szCs w:val="28"/>
        </w:rPr>
        <w:t>создание использование новых видов материалов</w:t>
      </w:r>
      <w:r w:rsidRPr="00545EE4">
        <w:rPr>
          <w:sz w:val="28"/>
          <w:szCs w:val="28"/>
        </w:rPr>
        <w:t>.</w:t>
      </w:r>
      <w:r w:rsidR="00466648" w:rsidRPr="00545EE4">
        <w:rPr>
          <w:sz w:val="28"/>
          <w:szCs w:val="28"/>
        </w:rPr>
        <w:t xml:space="preserve"> </w:t>
      </w:r>
    </w:p>
    <w:p w:rsidR="0020220E" w:rsidRPr="00545EE4" w:rsidRDefault="00A55FF0" w:rsidP="00545EE4">
      <w:pPr>
        <w:spacing w:line="360" w:lineRule="auto"/>
        <w:ind w:firstLine="709"/>
        <w:jc w:val="both"/>
        <w:rPr>
          <w:sz w:val="28"/>
          <w:szCs w:val="28"/>
        </w:rPr>
      </w:pPr>
      <w:r w:rsidRPr="00545EE4">
        <w:rPr>
          <w:sz w:val="28"/>
          <w:szCs w:val="28"/>
        </w:rPr>
        <w:t>Для повышения эффективности производства в</w:t>
      </w:r>
      <w:r w:rsidR="00466648" w:rsidRPr="00545EE4">
        <w:rPr>
          <w:sz w:val="28"/>
          <w:szCs w:val="28"/>
        </w:rPr>
        <w:t xml:space="preserve">ажную роль играет выбранная стратегия предприятия, главный упор в которой делается на опережающий рост нефтеперерабатывающей промышленности, продукция которой, являясь основным сырьем для предприятий химии, обусловит прирост объемов и в этой отрасли. </w:t>
      </w:r>
    </w:p>
    <w:p w:rsidR="0020220E" w:rsidRPr="00545EE4" w:rsidRDefault="00466648" w:rsidP="00545EE4">
      <w:pPr>
        <w:spacing w:line="360" w:lineRule="auto"/>
        <w:ind w:firstLine="709"/>
        <w:jc w:val="both"/>
        <w:rPr>
          <w:sz w:val="28"/>
          <w:szCs w:val="28"/>
        </w:rPr>
      </w:pPr>
      <w:r w:rsidRPr="00545EE4">
        <w:rPr>
          <w:sz w:val="28"/>
          <w:szCs w:val="28"/>
        </w:rPr>
        <w:t xml:space="preserve">Из входящих в состав концерна </w:t>
      </w:r>
      <w:r w:rsidR="0020220E" w:rsidRPr="00545EE4">
        <w:rPr>
          <w:sz w:val="28"/>
          <w:szCs w:val="28"/>
        </w:rPr>
        <w:t xml:space="preserve">«Белнефтехим» </w:t>
      </w:r>
      <w:r w:rsidRPr="00545EE4">
        <w:rPr>
          <w:sz w:val="28"/>
          <w:szCs w:val="28"/>
        </w:rPr>
        <w:t>47 предприятий 30 составляют акционерные общества, в которых концерн осуществляет владельческий надзор. Из них 17 государственных республиканских унитарных предприятий (это — предприятия по транспорту нефти "Дружба", РУП "Производственное объединение "Белоруснефть" и нефтепродуктообеспечения) находятся в перечне предприятий, не подлежащих разгосударствлению и приватизации.</w:t>
      </w:r>
      <w:r w:rsidR="0020220E" w:rsidRPr="00545EE4">
        <w:rPr>
          <w:sz w:val="28"/>
          <w:szCs w:val="28"/>
        </w:rPr>
        <w:t xml:space="preserve"> </w:t>
      </w:r>
      <w:r w:rsidRPr="00545EE4">
        <w:rPr>
          <w:sz w:val="28"/>
          <w:szCs w:val="28"/>
        </w:rPr>
        <w:t xml:space="preserve"> Базой развития отдельных отраслей, входящих в состав концерна «Белнефтехим» являются долгосрочный прогноз развития промышленного комплекса концерна до 2015 года. На основании прогнозов в каждой организации были разработаны инвестиционные программы развития до 2010 года, которые рассмотрены и утверждены технико-экономическим советом концерна. При составлении инвестиционных программ главными критериями отбора проектов были: </w:t>
      </w:r>
    </w:p>
    <w:p w:rsidR="0020220E" w:rsidRPr="00545EE4" w:rsidRDefault="0020220E" w:rsidP="00545EE4">
      <w:pPr>
        <w:spacing w:line="360" w:lineRule="auto"/>
        <w:ind w:firstLine="709"/>
        <w:jc w:val="both"/>
        <w:rPr>
          <w:sz w:val="28"/>
          <w:szCs w:val="28"/>
        </w:rPr>
      </w:pPr>
      <w:r w:rsidRPr="00545EE4">
        <w:rPr>
          <w:sz w:val="28"/>
          <w:szCs w:val="28"/>
        </w:rPr>
        <w:t xml:space="preserve">- </w:t>
      </w:r>
      <w:r w:rsidR="00466648" w:rsidRPr="00545EE4">
        <w:rPr>
          <w:sz w:val="28"/>
          <w:szCs w:val="28"/>
        </w:rPr>
        <w:t>развитие внутриотраслевой кооперации;</w:t>
      </w:r>
    </w:p>
    <w:p w:rsidR="0020220E" w:rsidRPr="00545EE4" w:rsidRDefault="0020220E" w:rsidP="00545EE4">
      <w:pPr>
        <w:spacing w:line="360" w:lineRule="auto"/>
        <w:ind w:firstLine="709"/>
        <w:jc w:val="both"/>
        <w:rPr>
          <w:sz w:val="28"/>
          <w:szCs w:val="28"/>
        </w:rPr>
      </w:pPr>
      <w:r w:rsidRPr="00545EE4">
        <w:rPr>
          <w:sz w:val="28"/>
          <w:szCs w:val="28"/>
        </w:rPr>
        <w:t xml:space="preserve">- </w:t>
      </w:r>
      <w:r w:rsidR="00466648" w:rsidRPr="00545EE4">
        <w:rPr>
          <w:sz w:val="28"/>
          <w:szCs w:val="28"/>
        </w:rPr>
        <w:t xml:space="preserve">улучшение качественных характеристик выпускаемой продукции и доведение их до мирового уровня; </w:t>
      </w:r>
    </w:p>
    <w:p w:rsidR="0020220E" w:rsidRPr="00545EE4" w:rsidRDefault="0020220E" w:rsidP="00545EE4">
      <w:pPr>
        <w:spacing w:line="360" w:lineRule="auto"/>
        <w:ind w:firstLine="709"/>
        <w:jc w:val="both"/>
        <w:rPr>
          <w:sz w:val="28"/>
          <w:szCs w:val="28"/>
        </w:rPr>
      </w:pPr>
      <w:r w:rsidRPr="00545EE4">
        <w:rPr>
          <w:sz w:val="28"/>
          <w:szCs w:val="28"/>
        </w:rPr>
        <w:t xml:space="preserve">- </w:t>
      </w:r>
      <w:r w:rsidR="00466648" w:rsidRPr="00545EE4">
        <w:rPr>
          <w:sz w:val="28"/>
          <w:szCs w:val="28"/>
        </w:rPr>
        <w:t>освоение производства новых видов высокорентабельной продукции.</w:t>
      </w:r>
    </w:p>
    <w:p w:rsidR="0068693B" w:rsidRPr="00545EE4" w:rsidRDefault="00466648" w:rsidP="00545EE4">
      <w:pPr>
        <w:spacing w:line="360" w:lineRule="auto"/>
        <w:ind w:firstLine="709"/>
        <w:jc w:val="both"/>
        <w:rPr>
          <w:sz w:val="28"/>
          <w:szCs w:val="28"/>
        </w:rPr>
      </w:pPr>
      <w:r w:rsidRPr="00545EE4">
        <w:rPr>
          <w:sz w:val="28"/>
          <w:szCs w:val="28"/>
        </w:rPr>
        <w:t> </w:t>
      </w:r>
      <w:r w:rsidR="0020220E" w:rsidRPr="00545EE4">
        <w:rPr>
          <w:sz w:val="28"/>
          <w:szCs w:val="28"/>
        </w:rPr>
        <w:t xml:space="preserve">Учитывая, что функционирование предприятий химической и нефтехимической промышленности происходит в жестких экономических условиях, обусловленных нехваткой финансовых ресурсов, возрастающей конкуренцией на внешнем рынке, концерн определил для себя два важнейших направления стратегического развития отрасли: повышение эффективности организации производства и всей маркетинговой политики, призванное обеспечить дальнейший рост объемов и конкурентоспособность выпускаемой продукции, более активное ее продвижение на внешние рынки, и проводимая параллельно модернизация основных производств (в том числе с участием внешних инвесторов), позволяющая вывести их на мировой уровень. </w:t>
      </w:r>
    </w:p>
    <w:p w:rsidR="00AF749F" w:rsidRPr="00545EE4" w:rsidRDefault="0020220E" w:rsidP="00545EE4">
      <w:pPr>
        <w:spacing w:line="360" w:lineRule="auto"/>
        <w:ind w:firstLine="709"/>
        <w:jc w:val="both"/>
        <w:rPr>
          <w:sz w:val="28"/>
          <w:szCs w:val="28"/>
        </w:rPr>
      </w:pPr>
      <w:r w:rsidRPr="00545EE4">
        <w:rPr>
          <w:sz w:val="28"/>
          <w:szCs w:val="28"/>
        </w:rPr>
        <w:t xml:space="preserve">В связи с ограниченностью ресурсов </w:t>
      </w:r>
      <w:r w:rsidR="0068693B" w:rsidRPr="00545EE4">
        <w:rPr>
          <w:sz w:val="28"/>
          <w:szCs w:val="28"/>
        </w:rPr>
        <w:t>предприятия в составе концерна</w:t>
      </w:r>
      <w:r w:rsidR="00E14D9C" w:rsidRPr="00545EE4">
        <w:rPr>
          <w:sz w:val="28"/>
          <w:szCs w:val="28"/>
        </w:rPr>
        <w:t xml:space="preserve"> стремя</w:t>
      </w:r>
      <w:r w:rsidRPr="00545EE4">
        <w:rPr>
          <w:sz w:val="28"/>
          <w:szCs w:val="28"/>
        </w:rPr>
        <w:t>тся сконцентрировать их для развития перспективных направлений, отдельных предприятий и производств, способных при небольшой поддержке в свою очередь стимулировать другие направления и смежные предприятия.</w:t>
      </w:r>
    </w:p>
    <w:p w:rsidR="00E14D9C" w:rsidRPr="00545EE4" w:rsidRDefault="0020220E" w:rsidP="00545EE4">
      <w:pPr>
        <w:spacing w:line="360" w:lineRule="auto"/>
        <w:ind w:firstLine="709"/>
        <w:jc w:val="both"/>
        <w:rPr>
          <w:sz w:val="28"/>
          <w:szCs w:val="28"/>
        </w:rPr>
      </w:pPr>
      <w:r w:rsidRPr="00545EE4">
        <w:rPr>
          <w:sz w:val="28"/>
          <w:szCs w:val="28"/>
        </w:rPr>
        <w:t xml:space="preserve"> Учитывая рост цен на нефть, меняющуюся конъюнктуру на мировом нефтяном рынке, замедление темпов собственной нефтедобычи в связи с истощением запасов нефти, концерн начал активно искать новые прагматичные подходы в вопросах диверсификации поступления углеводородного сырья. Переход концерном от закупок нефтепродуктов преимущественно к закупкам нефти дал возможность республике экономить значительные валютные средства, а </w:t>
      </w:r>
      <w:r w:rsidR="00733DD3" w:rsidRPr="00545EE4">
        <w:rPr>
          <w:sz w:val="28"/>
          <w:szCs w:val="28"/>
        </w:rPr>
        <w:t>предприятию</w:t>
      </w:r>
      <w:r w:rsidRPr="00545EE4">
        <w:rPr>
          <w:sz w:val="28"/>
          <w:szCs w:val="28"/>
        </w:rPr>
        <w:t xml:space="preserve"> нарастить объемы продаж нефтепродуктов на внутреннем рынке.  </w:t>
      </w:r>
    </w:p>
    <w:p w:rsidR="00E14D9C" w:rsidRPr="00545EE4" w:rsidRDefault="0020220E" w:rsidP="00545EE4">
      <w:pPr>
        <w:spacing w:line="360" w:lineRule="auto"/>
        <w:ind w:firstLine="709"/>
        <w:jc w:val="both"/>
        <w:rPr>
          <w:sz w:val="28"/>
          <w:szCs w:val="28"/>
        </w:rPr>
      </w:pPr>
      <w:r w:rsidRPr="00545EE4">
        <w:rPr>
          <w:sz w:val="28"/>
          <w:szCs w:val="28"/>
        </w:rPr>
        <w:t xml:space="preserve">Для решения этой проблемы в настоящее время реализуется программа поэтапной реконструкции и модернизации заводов, создания комплексов глубокой переработки нефти. В результате это позволит довести глубину переработки нефти </w:t>
      </w:r>
      <w:r w:rsidR="00E14D9C" w:rsidRPr="00545EE4">
        <w:rPr>
          <w:sz w:val="28"/>
          <w:szCs w:val="28"/>
        </w:rPr>
        <w:t xml:space="preserve">до </w:t>
      </w:r>
      <w:r w:rsidRPr="00545EE4">
        <w:rPr>
          <w:sz w:val="28"/>
          <w:szCs w:val="28"/>
        </w:rPr>
        <w:t>84%, а качество выпускаемой продукции будет соответствовать мировым стандартам, что даст возможность нарастить экспортный потенциал предприятий. При этом значительно повысится эффективность использования нефтяного сырья (с 46,71 % до 64,5 %). С другой стороны, улучшится обеспечение ароматическими углеводородами химических предприятий концерна, что значительно сэкономит валютные ресурсы, т</w:t>
      </w:r>
      <w:r w:rsidR="00E14D9C" w:rsidRPr="00545EE4">
        <w:rPr>
          <w:sz w:val="28"/>
          <w:szCs w:val="28"/>
        </w:rPr>
        <w:t xml:space="preserve">ак </w:t>
      </w:r>
      <w:r w:rsidRPr="00545EE4">
        <w:rPr>
          <w:sz w:val="28"/>
          <w:szCs w:val="28"/>
        </w:rPr>
        <w:t>к</w:t>
      </w:r>
      <w:r w:rsidR="00E14D9C" w:rsidRPr="00545EE4">
        <w:rPr>
          <w:sz w:val="28"/>
          <w:szCs w:val="28"/>
        </w:rPr>
        <w:t>ак</w:t>
      </w:r>
      <w:r w:rsidRPr="00545EE4">
        <w:rPr>
          <w:sz w:val="28"/>
          <w:szCs w:val="28"/>
        </w:rPr>
        <w:t xml:space="preserve"> данное сырье, в основном, приобретается по импорту. </w:t>
      </w:r>
    </w:p>
    <w:p w:rsidR="00E14D9C" w:rsidRPr="00545EE4" w:rsidRDefault="0020220E" w:rsidP="00545EE4">
      <w:pPr>
        <w:spacing w:line="360" w:lineRule="auto"/>
        <w:ind w:firstLine="709"/>
        <w:jc w:val="both"/>
        <w:rPr>
          <w:sz w:val="28"/>
          <w:szCs w:val="28"/>
        </w:rPr>
      </w:pPr>
      <w:r w:rsidRPr="00545EE4">
        <w:rPr>
          <w:sz w:val="28"/>
          <w:szCs w:val="28"/>
        </w:rPr>
        <w:t xml:space="preserve">Еще одно направление — программа развития сети </w:t>
      </w:r>
      <w:r w:rsidR="00733DD3" w:rsidRPr="00545EE4">
        <w:rPr>
          <w:sz w:val="28"/>
          <w:szCs w:val="28"/>
        </w:rPr>
        <w:t>автозаправочных станций</w:t>
      </w:r>
      <w:r w:rsidRPr="00545EE4">
        <w:rPr>
          <w:sz w:val="28"/>
          <w:szCs w:val="28"/>
        </w:rPr>
        <w:t xml:space="preserve"> и реконструкции нефтебазового хозяйства. Предприятиями концерна за 6 лет его существования построено свыше 100 автозаправочных станции, реконструировано – более 80. Свои программы строительства АЗС имеет каждая нефтебаза, ОАО «Мозырский НПЗ», ОАО «Нафтан», РУП «ПО «Белоруснефть», предприятия транспорта нефти «Дружба». В результате в ближайшие годы республика будет обеспечена разветвленной сетью современных автомобильных заправок. </w:t>
      </w:r>
    </w:p>
    <w:p w:rsidR="00E14D9C" w:rsidRPr="00545EE4" w:rsidRDefault="0020220E" w:rsidP="00545EE4">
      <w:pPr>
        <w:spacing w:line="360" w:lineRule="auto"/>
        <w:ind w:firstLine="709"/>
        <w:jc w:val="both"/>
        <w:rPr>
          <w:sz w:val="28"/>
          <w:szCs w:val="28"/>
        </w:rPr>
      </w:pPr>
      <w:r w:rsidRPr="00545EE4">
        <w:rPr>
          <w:sz w:val="28"/>
          <w:szCs w:val="28"/>
        </w:rPr>
        <w:t>Важное место в системе концерна занимает химическая промышленность, обеспечивающая сегодня более 49 % экспортного потенциала нефтехимического комплекса. Рост объемов производства здесь в течение последних лет обеспечивался в основном за счет организационных факторов, дозагрузки неиспользованных мощностей, т</w:t>
      </w:r>
      <w:r w:rsidR="00E14D9C" w:rsidRPr="00545EE4">
        <w:rPr>
          <w:sz w:val="28"/>
          <w:szCs w:val="28"/>
        </w:rPr>
        <w:t>о</w:t>
      </w:r>
      <w:r w:rsidR="00733DD3" w:rsidRPr="00545EE4">
        <w:rPr>
          <w:sz w:val="28"/>
          <w:szCs w:val="28"/>
        </w:rPr>
        <w:t xml:space="preserve"> </w:t>
      </w:r>
      <w:r w:rsidRPr="00545EE4">
        <w:rPr>
          <w:sz w:val="28"/>
          <w:szCs w:val="28"/>
        </w:rPr>
        <w:t>е</w:t>
      </w:r>
      <w:r w:rsidR="00E14D9C" w:rsidRPr="00545EE4">
        <w:rPr>
          <w:sz w:val="28"/>
          <w:szCs w:val="28"/>
        </w:rPr>
        <w:t>сть</w:t>
      </w:r>
      <w:r w:rsidRPr="00545EE4">
        <w:rPr>
          <w:sz w:val="28"/>
          <w:szCs w:val="28"/>
        </w:rPr>
        <w:t xml:space="preserve"> за счет тех резервов, которые лежали на поверхности и себя уже исчерпали. Поэтому первоочередные усилия были направлены на поиск путей улучшения качественных параметров функционирования экономики предприятий. Особое значение при этом уделяется улучшению координации и взаимодействия между предприятиями внутри отрасли, направленных на снижение валютных затрат на производство, реализацию программы импортозамещения. </w:t>
      </w:r>
    </w:p>
    <w:p w:rsidR="00E14D9C" w:rsidRPr="00545EE4" w:rsidRDefault="0020220E" w:rsidP="00545EE4">
      <w:pPr>
        <w:spacing w:line="360" w:lineRule="auto"/>
        <w:ind w:firstLine="709"/>
        <w:jc w:val="both"/>
        <w:rPr>
          <w:sz w:val="28"/>
          <w:szCs w:val="28"/>
        </w:rPr>
      </w:pPr>
      <w:r w:rsidRPr="00545EE4">
        <w:rPr>
          <w:sz w:val="28"/>
          <w:szCs w:val="28"/>
        </w:rPr>
        <w:t xml:space="preserve">Наличие в системе концерна нефтеперерабатывающих заводов, способных организовать производство сырья для химических предприятий, в определенной мере дает возможность влиять на уровень обеспечения их нефтехимическим сырьем. </w:t>
      </w:r>
    </w:p>
    <w:p w:rsidR="00944456" w:rsidRPr="00545EE4" w:rsidRDefault="0020220E" w:rsidP="00545EE4">
      <w:pPr>
        <w:spacing w:line="360" w:lineRule="auto"/>
        <w:ind w:firstLine="709"/>
        <w:jc w:val="both"/>
        <w:rPr>
          <w:sz w:val="28"/>
          <w:szCs w:val="28"/>
        </w:rPr>
      </w:pPr>
      <w:r w:rsidRPr="00545EE4">
        <w:rPr>
          <w:sz w:val="28"/>
          <w:szCs w:val="28"/>
        </w:rPr>
        <w:t>Весьма удачное географическое расположение в центре восточно-европейского региона, а также наличие действующей системы магистральных нефтепроводов являются факторами, привлекающими российские компании к сотрудничеству</w:t>
      </w:r>
      <w:r w:rsidR="00E14D9C" w:rsidRPr="00545EE4">
        <w:rPr>
          <w:sz w:val="28"/>
          <w:szCs w:val="28"/>
        </w:rPr>
        <w:t xml:space="preserve"> с предприятиями</w:t>
      </w:r>
      <w:r w:rsidRPr="00545EE4">
        <w:rPr>
          <w:sz w:val="28"/>
          <w:szCs w:val="28"/>
        </w:rPr>
        <w:t>, в том числе в проведении их модернизации и реконструкции. Совместные действия н</w:t>
      </w:r>
      <w:r w:rsidR="00733DD3" w:rsidRPr="00545EE4">
        <w:rPr>
          <w:sz w:val="28"/>
          <w:szCs w:val="28"/>
        </w:rPr>
        <w:t>а взаимовыгодной основе позволя</w:t>
      </w:r>
      <w:r w:rsidRPr="00545EE4">
        <w:rPr>
          <w:sz w:val="28"/>
          <w:szCs w:val="28"/>
        </w:rPr>
        <w:t>т успешно выполнять намеченные инвестиционные проекты.</w:t>
      </w:r>
    </w:p>
    <w:p w:rsidR="00944456" w:rsidRPr="00545EE4" w:rsidRDefault="0020220E" w:rsidP="00545EE4">
      <w:pPr>
        <w:spacing w:line="360" w:lineRule="auto"/>
        <w:ind w:firstLine="709"/>
        <w:jc w:val="both"/>
        <w:rPr>
          <w:sz w:val="28"/>
          <w:szCs w:val="28"/>
        </w:rPr>
      </w:pPr>
      <w:r w:rsidRPr="00545EE4">
        <w:rPr>
          <w:sz w:val="28"/>
          <w:szCs w:val="28"/>
        </w:rPr>
        <w:t xml:space="preserve"> Российская сторона за прошедшее время смогла убедиться в том, что нефтехимический комплекс Беларуси, помимо выгодного географического расположения и развитых транспортных коммуникаций – это стабильно и достаточно эффективно работающий сектор экономики, производящий экспортоориентированную продукцию. </w:t>
      </w:r>
    </w:p>
    <w:p w:rsidR="00944456" w:rsidRPr="00545EE4" w:rsidRDefault="0020220E" w:rsidP="00545EE4">
      <w:pPr>
        <w:spacing w:line="360" w:lineRule="auto"/>
        <w:ind w:firstLine="709"/>
        <w:jc w:val="both"/>
        <w:rPr>
          <w:sz w:val="28"/>
          <w:szCs w:val="28"/>
        </w:rPr>
      </w:pPr>
      <w:r w:rsidRPr="00545EE4">
        <w:rPr>
          <w:sz w:val="28"/>
          <w:szCs w:val="28"/>
        </w:rPr>
        <w:t>Совместная эксплуатация магистральных нефтепроводов – еще один пример эффективного белорусско-российского сотрудничества. Сегодня наши предприятия по транспорту нефти обеспечивают до 80% ее экспортных поставок в страны Европы. Следует подчеркнуть, что в условиях Союзного государства транзит нефти через нашу республику обходится российской стороне намного дешевле, чем через Украину и Прибалтику.</w:t>
      </w:r>
    </w:p>
    <w:p w:rsidR="00944456" w:rsidRPr="00545EE4" w:rsidRDefault="0020220E" w:rsidP="00545EE4">
      <w:pPr>
        <w:spacing w:line="360" w:lineRule="auto"/>
        <w:ind w:firstLine="709"/>
        <w:jc w:val="both"/>
        <w:rPr>
          <w:sz w:val="28"/>
          <w:szCs w:val="28"/>
        </w:rPr>
      </w:pPr>
      <w:r w:rsidRPr="00545EE4">
        <w:rPr>
          <w:sz w:val="28"/>
          <w:szCs w:val="28"/>
        </w:rPr>
        <w:t xml:space="preserve"> В ходе становления Союзного государства дальнейшее более тесное сотрудничество белорусской и российской сторон в нефтедобывающей, химической, нефтехимической и других отраслях, вложение инвестиций российских компаний в развитие белорусских предприятий будет </w:t>
      </w:r>
      <w:r w:rsidR="00944456" w:rsidRPr="00545EE4">
        <w:rPr>
          <w:sz w:val="28"/>
          <w:szCs w:val="28"/>
        </w:rPr>
        <w:t>отвечать</w:t>
      </w:r>
      <w:r w:rsidRPr="00545EE4">
        <w:rPr>
          <w:sz w:val="28"/>
          <w:szCs w:val="28"/>
        </w:rPr>
        <w:t xml:space="preserve"> стратегическим интересам России и Беларуси, способствовать активизации интеграционных процессов между нашими государствами.</w:t>
      </w:r>
    </w:p>
    <w:p w:rsidR="00944456" w:rsidRPr="00545EE4" w:rsidRDefault="0020220E" w:rsidP="00545EE4">
      <w:pPr>
        <w:spacing w:line="360" w:lineRule="auto"/>
        <w:ind w:firstLine="709"/>
        <w:jc w:val="both"/>
        <w:rPr>
          <w:sz w:val="28"/>
          <w:szCs w:val="28"/>
        </w:rPr>
      </w:pPr>
      <w:r w:rsidRPr="00545EE4">
        <w:rPr>
          <w:sz w:val="28"/>
          <w:szCs w:val="28"/>
        </w:rPr>
        <w:t xml:space="preserve"> Очевидно, что экспортоориентированное производство в условиях жесткой конкуренции и меняющейся конъюнктуры на мировом рынке требует постоянной смены ассортимента и улучшения качества производимой продукции. А это можно обеспечить только, модернизируя предприятия, внедряя новые технологии, для чего требуются немалые инвестиции. Поэтому реконструкция и модернизация производств, внедрение современных технологий стало стратегическим направлением работы концерна «Белнефтехим». </w:t>
      </w:r>
    </w:p>
    <w:p w:rsidR="0020220E" w:rsidRPr="00545EE4" w:rsidRDefault="0020220E" w:rsidP="00545EE4">
      <w:pPr>
        <w:spacing w:line="360" w:lineRule="auto"/>
        <w:ind w:firstLine="709"/>
        <w:jc w:val="both"/>
        <w:rPr>
          <w:sz w:val="28"/>
          <w:szCs w:val="28"/>
        </w:rPr>
      </w:pPr>
      <w:r w:rsidRPr="00545EE4">
        <w:rPr>
          <w:sz w:val="28"/>
          <w:szCs w:val="28"/>
        </w:rPr>
        <w:t>С учетом реальных инвестиционных возможностей выбрана стратегия системного инвестиционного подхода: в первую очередь реализуются проекты особо важных и быстро окупаемых производств, которые позволяют поэтапно реинвестировать вновь заработанные финансовые средства. Затем – проекты, обеспечивающие производство продукции по кооперации. Одновременно на всех предприятиях проводится точечное инвестирование в узкие места технологических процессов</w:t>
      </w:r>
      <w:r w:rsidRPr="00545EE4">
        <w:rPr>
          <w:color w:val="4D4D4D"/>
          <w:sz w:val="28"/>
          <w:szCs w:val="28"/>
        </w:rPr>
        <w:t xml:space="preserve">. </w:t>
      </w:r>
    </w:p>
    <w:p w:rsidR="0020220E" w:rsidRPr="00545EE4" w:rsidRDefault="0020220E" w:rsidP="00545EE4">
      <w:pPr>
        <w:pStyle w:val="ae"/>
        <w:spacing w:before="0" w:beforeAutospacing="0" w:after="0" w:afterAutospacing="0" w:line="360" w:lineRule="auto"/>
        <w:ind w:firstLine="709"/>
        <w:jc w:val="both"/>
        <w:rPr>
          <w:sz w:val="28"/>
          <w:szCs w:val="28"/>
        </w:rPr>
      </w:pPr>
    </w:p>
    <w:p w:rsidR="0020220E" w:rsidRPr="00545EE4" w:rsidRDefault="00DD29F2" w:rsidP="00545EE4">
      <w:pPr>
        <w:spacing w:line="360" w:lineRule="auto"/>
        <w:ind w:firstLine="709"/>
        <w:jc w:val="center"/>
        <w:rPr>
          <w:sz w:val="28"/>
          <w:szCs w:val="28"/>
        </w:rPr>
      </w:pPr>
      <w:r>
        <w:rPr>
          <w:sz w:val="28"/>
          <w:szCs w:val="28"/>
        </w:rPr>
        <w:br w:type="page"/>
      </w:r>
      <w:r w:rsidR="0050165D" w:rsidRPr="00545EE4">
        <w:rPr>
          <w:sz w:val="28"/>
          <w:szCs w:val="28"/>
        </w:rPr>
        <w:t>Заключение</w:t>
      </w:r>
    </w:p>
    <w:p w:rsidR="00733DD3" w:rsidRPr="00545EE4" w:rsidRDefault="00733DD3" w:rsidP="00545EE4">
      <w:pPr>
        <w:spacing w:line="360" w:lineRule="auto"/>
        <w:ind w:firstLine="709"/>
        <w:jc w:val="center"/>
        <w:rPr>
          <w:sz w:val="28"/>
          <w:szCs w:val="28"/>
        </w:rPr>
      </w:pPr>
    </w:p>
    <w:p w:rsidR="0050165D" w:rsidRPr="00545EE4" w:rsidRDefault="0050165D" w:rsidP="00545EE4">
      <w:pPr>
        <w:pStyle w:val="a6"/>
        <w:spacing w:after="0" w:line="360" w:lineRule="auto"/>
        <w:ind w:left="0" w:firstLine="709"/>
        <w:jc w:val="both"/>
        <w:rPr>
          <w:sz w:val="28"/>
          <w:szCs w:val="28"/>
        </w:rPr>
      </w:pPr>
      <w:r w:rsidRPr="00545EE4">
        <w:rPr>
          <w:sz w:val="28"/>
          <w:szCs w:val="28"/>
        </w:rPr>
        <w:t xml:space="preserve">В условиях формирования рыночных отношений существенно расширяются возможности действия всех факторов повышения эффективности производства. Осуществляются структурная перестройка народного хозяйства, переориентация его на  потребителя; модернизация важнейших отраслей промышленности на основе высоких технологий; преодоление отставания от мирового научно-технического уровня; финансовое оздоровление экономики; органичное включение страны в глобальные хозяйственные связи. В результате этого сформируется регулируемое, цивилизованное рыночное хозяйство, которое явится действенным средством, стимулирующим рост производительности труда, повышение эффективности всего общественного производства, приумножение общественного богатства  в интересах повышения благосостояния народа.  </w:t>
      </w:r>
    </w:p>
    <w:p w:rsidR="0050165D" w:rsidRPr="00545EE4" w:rsidRDefault="0050165D" w:rsidP="00545EE4">
      <w:pPr>
        <w:pStyle w:val="a6"/>
        <w:spacing w:after="0" w:line="360" w:lineRule="auto"/>
        <w:ind w:left="0" w:firstLine="709"/>
        <w:jc w:val="both"/>
        <w:rPr>
          <w:sz w:val="28"/>
          <w:szCs w:val="28"/>
        </w:rPr>
      </w:pPr>
      <w:r w:rsidRPr="00545EE4">
        <w:rPr>
          <w:sz w:val="28"/>
          <w:szCs w:val="28"/>
        </w:rPr>
        <w:t xml:space="preserve">Одним из важных факторов интенсификации и повышения эффективности производства является режим экономии. Ресурсосбережение должно превратиться в решающий источник удовлетворения растущей потребности в топливе, энергии, сырье и материалах. В решении всех этих вопросов важная роль принадлежит промышленности. Предстоит создать и оснастить народное хозяйство машинами, оборудованием, обеспечивающую высокую эффективность использования конструкционных и других материалов, сырьевых и топливно-энергетических ресурсов, создание и применение высокоэффективных малоотходных и безотходных технологических процессов. Поэтому так необходима модернизация отечественного машиностроения - решающее условие ускорения научно-технический прогресс, реконструкции всего народного хозяйства. Нельзя забывать и об использовании вторичных ресурсов. </w:t>
      </w:r>
    </w:p>
    <w:p w:rsidR="004B2D0A" w:rsidRPr="00545EE4" w:rsidRDefault="004B2D0A" w:rsidP="00545EE4">
      <w:pPr>
        <w:pStyle w:val="a6"/>
        <w:spacing w:after="0" w:line="360" w:lineRule="auto"/>
        <w:ind w:left="0" w:firstLine="709"/>
        <w:jc w:val="both"/>
        <w:rPr>
          <w:sz w:val="28"/>
          <w:szCs w:val="28"/>
        </w:rPr>
      </w:pPr>
      <w:r w:rsidRPr="00545EE4">
        <w:rPr>
          <w:sz w:val="28"/>
          <w:szCs w:val="28"/>
        </w:rPr>
        <w:t>В настоящей работе рассмотрены показатели эффективности производства Производственного Управления «Нефтебурсервис» РУП ПО «Белоруснефть», даны характеристики показателей эффективности производства, которые необходимо применять при оценке эффективности производства предприятия. На основании расчетов данных показателей управление предприятием должно корректировать процессы производства, совершенствовать управление производством предприятия в целях повышения эффективности производства</w:t>
      </w:r>
      <w:r w:rsidR="00FF7E59" w:rsidRPr="00545EE4">
        <w:rPr>
          <w:sz w:val="28"/>
          <w:szCs w:val="28"/>
        </w:rPr>
        <w:t>.</w:t>
      </w:r>
    </w:p>
    <w:p w:rsidR="00147744" w:rsidRPr="00545EE4" w:rsidRDefault="00147744" w:rsidP="00545EE4">
      <w:pPr>
        <w:pStyle w:val="ae"/>
        <w:spacing w:before="0" w:beforeAutospacing="0" w:after="0" w:afterAutospacing="0" w:line="360" w:lineRule="auto"/>
        <w:ind w:firstLine="709"/>
        <w:jc w:val="both"/>
        <w:rPr>
          <w:sz w:val="28"/>
          <w:szCs w:val="28"/>
        </w:rPr>
      </w:pPr>
      <w:r w:rsidRPr="00545EE4">
        <w:rPr>
          <w:sz w:val="28"/>
          <w:szCs w:val="28"/>
        </w:rPr>
        <w:t xml:space="preserve">Часто повышение эффективности производства зависит от поставленных задач. Так, увеличение объемов выпускаемой продукции может </w:t>
      </w:r>
      <w:r w:rsidR="00FF7E59" w:rsidRPr="00545EE4">
        <w:rPr>
          <w:sz w:val="28"/>
          <w:szCs w:val="28"/>
        </w:rPr>
        <w:t>б</w:t>
      </w:r>
      <w:r w:rsidRPr="00545EE4">
        <w:rPr>
          <w:sz w:val="28"/>
          <w:szCs w:val="28"/>
        </w:rPr>
        <w:t>ыть обеспечено за счет следующих факторов экономической эффективности: улучшение использования производственной мощности путем оптимизации загрузки оборудования и технологических режимов, улучшения организации обслуживания оборудования.</w:t>
      </w:r>
    </w:p>
    <w:p w:rsidR="00FF7E59" w:rsidRPr="00545EE4" w:rsidRDefault="00147744" w:rsidP="00545EE4">
      <w:pPr>
        <w:pStyle w:val="ae"/>
        <w:spacing w:before="0" w:beforeAutospacing="0" w:after="0" w:afterAutospacing="0" w:line="360" w:lineRule="auto"/>
        <w:ind w:firstLine="709"/>
        <w:jc w:val="both"/>
        <w:rPr>
          <w:sz w:val="28"/>
          <w:szCs w:val="28"/>
        </w:rPr>
      </w:pPr>
      <w:r w:rsidRPr="00545EE4">
        <w:rPr>
          <w:sz w:val="28"/>
          <w:szCs w:val="28"/>
        </w:rPr>
        <w:t xml:space="preserve"> П</w:t>
      </w:r>
      <w:r w:rsidR="004B2D0A" w:rsidRPr="00545EE4">
        <w:rPr>
          <w:sz w:val="28"/>
          <w:szCs w:val="28"/>
        </w:rPr>
        <w:t>овышени</w:t>
      </w:r>
      <w:r w:rsidRPr="00545EE4">
        <w:rPr>
          <w:sz w:val="28"/>
          <w:szCs w:val="28"/>
        </w:rPr>
        <w:t>е</w:t>
      </w:r>
      <w:r w:rsidR="004B2D0A" w:rsidRPr="00545EE4">
        <w:rPr>
          <w:sz w:val="28"/>
          <w:szCs w:val="28"/>
        </w:rPr>
        <w:t xml:space="preserve"> эффективности производства Производственного Управления «Нефтебурсервис» РУП ПО «Белоруснефть» </w:t>
      </w:r>
      <w:r w:rsidR="00FE1CF3" w:rsidRPr="00545EE4">
        <w:rPr>
          <w:sz w:val="28"/>
          <w:szCs w:val="28"/>
        </w:rPr>
        <w:t xml:space="preserve">во многом </w:t>
      </w:r>
      <w:r w:rsidRPr="00545EE4">
        <w:rPr>
          <w:sz w:val="28"/>
          <w:szCs w:val="28"/>
        </w:rPr>
        <w:t xml:space="preserve">будет зависеть от выбранной политики дальнейшего развития самого предприятия, а также от </w:t>
      </w:r>
      <w:r w:rsidR="00FE1CF3" w:rsidRPr="00545EE4">
        <w:rPr>
          <w:sz w:val="28"/>
          <w:szCs w:val="28"/>
        </w:rPr>
        <w:t>выбранной стратегии</w:t>
      </w:r>
      <w:r w:rsidRPr="00545EE4">
        <w:rPr>
          <w:sz w:val="28"/>
          <w:szCs w:val="28"/>
        </w:rPr>
        <w:t xml:space="preserve"> развития</w:t>
      </w:r>
      <w:r w:rsidR="00FE1CF3" w:rsidRPr="00545EE4">
        <w:rPr>
          <w:sz w:val="28"/>
          <w:szCs w:val="28"/>
        </w:rPr>
        <w:t xml:space="preserve"> </w:t>
      </w:r>
      <w:r w:rsidRPr="00545EE4">
        <w:rPr>
          <w:sz w:val="28"/>
          <w:szCs w:val="28"/>
        </w:rPr>
        <w:t xml:space="preserve"> </w:t>
      </w:r>
      <w:r w:rsidR="00FE1CF3" w:rsidRPr="00545EE4">
        <w:rPr>
          <w:sz w:val="28"/>
          <w:szCs w:val="28"/>
        </w:rPr>
        <w:t>концерна «Белнефтехим»,  в состав которого входит.</w:t>
      </w:r>
    </w:p>
    <w:p w:rsidR="00FF7E59" w:rsidRPr="00545EE4" w:rsidRDefault="00FE1CF3" w:rsidP="00545EE4">
      <w:pPr>
        <w:pStyle w:val="ae"/>
        <w:spacing w:before="0" w:beforeAutospacing="0" w:after="0" w:afterAutospacing="0" w:line="360" w:lineRule="auto"/>
        <w:ind w:firstLine="709"/>
        <w:jc w:val="both"/>
        <w:rPr>
          <w:sz w:val="28"/>
          <w:szCs w:val="28"/>
        </w:rPr>
      </w:pPr>
      <w:r w:rsidRPr="00545EE4">
        <w:rPr>
          <w:sz w:val="28"/>
          <w:szCs w:val="28"/>
        </w:rPr>
        <w:t xml:space="preserve">Основные направления повышения эффективности Производственного Управления «Нефтебурсервис» РУП ПО «Белоруснефть» </w:t>
      </w:r>
      <w:r w:rsidR="004B2D0A" w:rsidRPr="00545EE4">
        <w:rPr>
          <w:sz w:val="28"/>
          <w:szCs w:val="28"/>
        </w:rPr>
        <w:t xml:space="preserve"> </w:t>
      </w:r>
      <w:r w:rsidRPr="00545EE4">
        <w:rPr>
          <w:sz w:val="28"/>
          <w:szCs w:val="28"/>
        </w:rPr>
        <w:t>следующие:</w:t>
      </w:r>
    </w:p>
    <w:p w:rsidR="00FF7E59" w:rsidRPr="00545EE4" w:rsidRDefault="00FE1CF3" w:rsidP="00545EE4">
      <w:pPr>
        <w:pStyle w:val="ae"/>
        <w:spacing w:before="0" w:beforeAutospacing="0" w:after="0" w:afterAutospacing="0" w:line="360" w:lineRule="auto"/>
        <w:ind w:firstLine="709"/>
        <w:jc w:val="both"/>
        <w:rPr>
          <w:sz w:val="28"/>
          <w:szCs w:val="28"/>
        </w:rPr>
      </w:pPr>
      <w:r w:rsidRPr="00545EE4">
        <w:rPr>
          <w:sz w:val="28"/>
          <w:szCs w:val="28"/>
        </w:rPr>
        <w:t xml:space="preserve">- </w:t>
      </w:r>
      <w:r w:rsidR="004B2D0A" w:rsidRPr="00545EE4">
        <w:rPr>
          <w:sz w:val="28"/>
          <w:szCs w:val="28"/>
        </w:rPr>
        <w:t>техническое перевооружение нефтеперерабатывающей промышленности, являющейся фундаме</w:t>
      </w:r>
      <w:r w:rsidRPr="00545EE4">
        <w:rPr>
          <w:sz w:val="28"/>
          <w:szCs w:val="28"/>
        </w:rPr>
        <w:t>нтом химической подотрасли;</w:t>
      </w:r>
    </w:p>
    <w:p w:rsidR="00FF7E59" w:rsidRPr="00545EE4" w:rsidRDefault="00FE1CF3" w:rsidP="00545EE4">
      <w:pPr>
        <w:pStyle w:val="ae"/>
        <w:spacing w:before="0" w:beforeAutospacing="0" w:after="0" w:afterAutospacing="0" w:line="360" w:lineRule="auto"/>
        <w:ind w:firstLine="709"/>
        <w:jc w:val="both"/>
        <w:rPr>
          <w:sz w:val="28"/>
          <w:szCs w:val="28"/>
        </w:rPr>
      </w:pPr>
      <w:r w:rsidRPr="00545EE4">
        <w:rPr>
          <w:sz w:val="28"/>
          <w:szCs w:val="28"/>
        </w:rPr>
        <w:t xml:space="preserve">- </w:t>
      </w:r>
      <w:r w:rsidR="00FF7E59" w:rsidRPr="00545EE4">
        <w:rPr>
          <w:sz w:val="28"/>
          <w:szCs w:val="28"/>
        </w:rPr>
        <w:t xml:space="preserve">реализация </w:t>
      </w:r>
      <w:r w:rsidRPr="00545EE4">
        <w:rPr>
          <w:sz w:val="28"/>
          <w:szCs w:val="28"/>
        </w:rPr>
        <w:t>и</w:t>
      </w:r>
      <w:r w:rsidR="004B2D0A" w:rsidRPr="00545EE4">
        <w:rPr>
          <w:sz w:val="28"/>
          <w:szCs w:val="28"/>
        </w:rPr>
        <w:t>нвестиционны</w:t>
      </w:r>
      <w:r w:rsidR="00FF7E59" w:rsidRPr="00545EE4">
        <w:rPr>
          <w:sz w:val="28"/>
          <w:szCs w:val="28"/>
        </w:rPr>
        <w:t>х</w:t>
      </w:r>
      <w:r w:rsidR="004B2D0A" w:rsidRPr="00545EE4">
        <w:rPr>
          <w:sz w:val="28"/>
          <w:szCs w:val="28"/>
        </w:rPr>
        <w:t xml:space="preserve"> проект</w:t>
      </w:r>
      <w:r w:rsidR="00FF7E59" w:rsidRPr="00545EE4">
        <w:rPr>
          <w:sz w:val="28"/>
          <w:szCs w:val="28"/>
        </w:rPr>
        <w:t>ов</w:t>
      </w:r>
      <w:r w:rsidR="004B2D0A" w:rsidRPr="00545EE4">
        <w:rPr>
          <w:sz w:val="28"/>
          <w:szCs w:val="28"/>
        </w:rPr>
        <w:t xml:space="preserve"> </w:t>
      </w:r>
      <w:r w:rsidRPr="00545EE4">
        <w:rPr>
          <w:sz w:val="28"/>
          <w:szCs w:val="28"/>
        </w:rPr>
        <w:t>направленные</w:t>
      </w:r>
      <w:r w:rsidR="004B2D0A" w:rsidRPr="00545EE4">
        <w:rPr>
          <w:sz w:val="28"/>
          <w:szCs w:val="28"/>
        </w:rPr>
        <w:t xml:space="preserve"> на передовые технологии, новейшее научные достижения, обеспечиваю</w:t>
      </w:r>
      <w:r w:rsidRPr="00545EE4">
        <w:rPr>
          <w:sz w:val="28"/>
          <w:szCs w:val="28"/>
        </w:rPr>
        <w:t>щие</w:t>
      </w:r>
      <w:r w:rsidR="004B2D0A" w:rsidRPr="00545EE4">
        <w:rPr>
          <w:sz w:val="28"/>
          <w:szCs w:val="28"/>
        </w:rPr>
        <w:t xml:space="preserve"> выпуск конкурентоспособной продукции, имеющей устойчи</w:t>
      </w:r>
      <w:r w:rsidRPr="00545EE4">
        <w:rPr>
          <w:sz w:val="28"/>
          <w:szCs w:val="28"/>
        </w:rPr>
        <w:t xml:space="preserve">вый спрос на мировом рынке, что способствует </w:t>
      </w:r>
      <w:r w:rsidR="004B2D0A" w:rsidRPr="00545EE4">
        <w:rPr>
          <w:sz w:val="28"/>
          <w:szCs w:val="28"/>
        </w:rPr>
        <w:t>валютоокупаемост</w:t>
      </w:r>
      <w:r w:rsidRPr="00545EE4">
        <w:rPr>
          <w:sz w:val="28"/>
          <w:szCs w:val="28"/>
        </w:rPr>
        <w:t>и</w:t>
      </w:r>
      <w:r w:rsidR="004B2D0A" w:rsidRPr="00545EE4">
        <w:rPr>
          <w:sz w:val="28"/>
          <w:szCs w:val="28"/>
        </w:rPr>
        <w:t xml:space="preserve"> проектов и своевременный возврат средств инвесторам.</w:t>
      </w:r>
    </w:p>
    <w:p w:rsidR="00FF7E59" w:rsidRPr="00545EE4" w:rsidRDefault="00321E08" w:rsidP="00545EE4">
      <w:pPr>
        <w:pStyle w:val="ae"/>
        <w:spacing w:before="0" w:beforeAutospacing="0" w:after="0" w:afterAutospacing="0" w:line="360" w:lineRule="auto"/>
        <w:ind w:firstLine="709"/>
        <w:jc w:val="both"/>
        <w:rPr>
          <w:sz w:val="28"/>
          <w:szCs w:val="28"/>
        </w:rPr>
      </w:pPr>
      <w:r w:rsidRPr="00545EE4">
        <w:rPr>
          <w:sz w:val="28"/>
          <w:szCs w:val="28"/>
        </w:rPr>
        <w:t xml:space="preserve">- сотрудничество в области нефтедобычи, </w:t>
      </w:r>
      <w:r w:rsidR="00FF7E59" w:rsidRPr="00545EE4">
        <w:rPr>
          <w:sz w:val="28"/>
          <w:szCs w:val="28"/>
        </w:rPr>
        <w:t>а именно</w:t>
      </w:r>
      <w:r w:rsidRPr="00545EE4">
        <w:rPr>
          <w:sz w:val="28"/>
          <w:szCs w:val="28"/>
        </w:rPr>
        <w:t>: поставк</w:t>
      </w:r>
      <w:r w:rsidR="00877623" w:rsidRPr="00545EE4">
        <w:rPr>
          <w:sz w:val="28"/>
          <w:szCs w:val="28"/>
        </w:rPr>
        <w:t>и</w:t>
      </w:r>
      <w:r w:rsidRPr="00545EE4">
        <w:rPr>
          <w:sz w:val="28"/>
          <w:szCs w:val="28"/>
        </w:rPr>
        <w:t xml:space="preserve"> оборудования для разведки нефтяных месторождений, добыч</w:t>
      </w:r>
      <w:r w:rsidR="00877623" w:rsidRPr="00545EE4">
        <w:rPr>
          <w:sz w:val="28"/>
          <w:szCs w:val="28"/>
        </w:rPr>
        <w:t>и</w:t>
      </w:r>
      <w:r w:rsidRPr="00545EE4">
        <w:rPr>
          <w:sz w:val="28"/>
          <w:szCs w:val="28"/>
        </w:rPr>
        <w:t xml:space="preserve"> нефти, обладающие значительным научно-техническим потенциалом и высококвалифицированными специалистами.</w:t>
      </w:r>
      <w:r w:rsidR="00FF7E59" w:rsidRPr="00545EE4">
        <w:rPr>
          <w:sz w:val="28"/>
          <w:szCs w:val="28"/>
        </w:rPr>
        <w:t xml:space="preserve"> </w:t>
      </w:r>
    </w:p>
    <w:p w:rsidR="00FF7E59" w:rsidRPr="00545EE4" w:rsidRDefault="00321E08" w:rsidP="00545EE4">
      <w:pPr>
        <w:pStyle w:val="ae"/>
        <w:spacing w:before="0" w:beforeAutospacing="0" w:after="0" w:afterAutospacing="0" w:line="360" w:lineRule="auto"/>
        <w:ind w:firstLine="709"/>
        <w:jc w:val="both"/>
        <w:rPr>
          <w:sz w:val="28"/>
          <w:szCs w:val="28"/>
        </w:rPr>
      </w:pPr>
      <w:r w:rsidRPr="00545EE4">
        <w:rPr>
          <w:sz w:val="28"/>
          <w:szCs w:val="28"/>
        </w:rPr>
        <w:t xml:space="preserve">- улучшение качественных характеристик выпускаемой продукции и доведение их до мирового уровня; </w:t>
      </w:r>
    </w:p>
    <w:p w:rsidR="00FF7E59" w:rsidRPr="00545EE4" w:rsidRDefault="00321E08" w:rsidP="00545EE4">
      <w:pPr>
        <w:pStyle w:val="ae"/>
        <w:spacing w:before="0" w:beforeAutospacing="0" w:after="0" w:afterAutospacing="0" w:line="360" w:lineRule="auto"/>
        <w:ind w:firstLine="709"/>
        <w:jc w:val="both"/>
        <w:rPr>
          <w:sz w:val="28"/>
          <w:szCs w:val="28"/>
        </w:rPr>
      </w:pPr>
      <w:r w:rsidRPr="00545EE4">
        <w:rPr>
          <w:sz w:val="28"/>
          <w:szCs w:val="28"/>
        </w:rPr>
        <w:t>- освоение производства новых видов высокорентабельной продукции.</w:t>
      </w:r>
    </w:p>
    <w:p w:rsidR="00FF7E59" w:rsidRPr="00545EE4" w:rsidRDefault="00321E08" w:rsidP="00545EE4">
      <w:pPr>
        <w:pStyle w:val="ae"/>
        <w:spacing w:before="0" w:beforeAutospacing="0" w:after="0" w:afterAutospacing="0" w:line="360" w:lineRule="auto"/>
        <w:ind w:firstLine="709"/>
        <w:jc w:val="both"/>
        <w:rPr>
          <w:color w:val="000000"/>
          <w:sz w:val="28"/>
          <w:szCs w:val="28"/>
        </w:rPr>
      </w:pPr>
      <w:r w:rsidRPr="00545EE4">
        <w:rPr>
          <w:sz w:val="28"/>
          <w:szCs w:val="28"/>
        </w:rPr>
        <w:t xml:space="preserve">- использование современного </w:t>
      </w:r>
      <w:r w:rsidRPr="00545EE4">
        <w:rPr>
          <w:color w:val="000000"/>
          <w:sz w:val="28"/>
          <w:szCs w:val="28"/>
        </w:rPr>
        <w:t>вычислительного комплекса интегрированной обработки геолого-геофизической информации, обеспечивающего выполнение всего комплекса работ от обработки данных до моделирования разработки нефтяных месторождений</w:t>
      </w:r>
      <w:r w:rsidRPr="00545EE4">
        <w:rPr>
          <w:sz w:val="28"/>
          <w:szCs w:val="28"/>
        </w:rPr>
        <w:t xml:space="preserve"> </w:t>
      </w:r>
      <w:r w:rsidRPr="00545EE4">
        <w:rPr>
          <w:color w:val="000000"/>
          <w:sz w:val="28"/>
          <w:szCs w:val="28"/>
        </w:rPr>
        <w:t>для обеспечения эффективного комплексирования традиционных методов и подходов в поисках, разведке и разработке нефтяных месторождений с современными компьютерными технологиями.</w:t>
      </w:r>
    </w:p>
    <w:p w:rsidR="00733DD3" w:rsidRPr="00545EE4" w:rsidRDefault="003F06CE" w:rsidP="00545EE4">
      <w:pPr>
        <w:pStyle w:val="ae"/>
        <w:spacing w:before="0" w:beforeAutospacing="0" w:after="0" w:afterAutospacing="0" w:line="360" w:lineRule="auto"/>
        <w:ind w:firstLine="709"/>
        <w:jc w:val="both"/>
        <w:rPr>
          <w:sz w:val="28"/>
          <w:szCs w:val="28"/>
        </w:rPr>
      </w:pPr>
      <w:r w:rsidRPr="00545EE4">
        <w:rPr>
          <w:sz w:val="28"/>
          <w:szCs w:val="28"/>
        </w:rPr>
        <w:t xml:space="preserve">Завершая работу, следует заметить, что </w:t>
      </w:r>
      <w:r w:rsidR="00877623" w:rsidRPr="00545EE4">
        <w:rPr>
          <w:sz w:val="28"/>
          <w:szCs w:val="28"/>
        </w:rPr>
        <w:t xml:space="preserve"> </w:t>
      </w:r>
      <w:r w:rsidRPr="00545EE4">
        <w:rPr>
          <w:sz w:val="28"/>
          <w:szCs w:val="28"/>
        </w:rPr>
        <w:t xml:space="preserve">методики определения и анализа системы показателей эффективности, использованные в работе, помогут руководителям любого уровня полнее выявить резервы дальнейшего повышения эффективности производства и наметить конкретные пути его совершенствования. Обеспечение стабильной работы предприятий по выпуску конкурентоспособной продукции, является задачей первостепенной важности для управляющих всех уровней, а важнейшей качественной характеристикой хозяйствования на всех уровнях является – эффективность производства. </w:t>
      </w:r>
    </w:p>
    <w:p w:rsidR="00B2792C" w:rsidRPr="00545EE4" w:rsidRDefault="00DD29F2" w:rsidP="00545EE4">
      <w:pPr>
        <w:spacing w:line="360" w:lineRule="auto"/>
        <w:ind w:firstLine="709"/>
        <w:jc w:val="center"/>
        <w:rPr>
          <w:b/>
          <w:bCs/>
          <w:caps/>
          <w:sz w:val="28"/>
          <w:szCs w:val="28"/>
        </w:rPr>
      </w:pPr>
      <w:r>
        <w:rPr>
          <w:b/>
          <w:bCs/>
          <w:caps/>
          <w:sz w:val="28"/>
          <w:szCs w:val="28"/>
        </w:rPr>
        <w:br w:type="page"/>
      </w:r>
      <w:r w:rsidR="00B2792C" w:rsidRPr="00545EE4">
        <w:rPr>
          <w:b/>
          <w:bCs/>
          <w:caps/>
          <w:sz w:val="28"/>
          <w:szCs w:val="28"/>
        </w:rPr>
        <w:t xml:space="preserve">Список </w:t>
      </w:r>
      <w:r w:rsidR="0083387E" w:rsidRPr="00545EE4">
        <w:rPr>
          <w:b/>
          <w:bCs/>
          <w:caps/>
          <w:sz w:val="28"/>
          <w:szCs w:val="28"/>
        </w:rPr>
        <w:t xml:space="preserve">ИСПОЛЬЗОВАННОЙ </w:t>
      </w:r>
      <w:r w:rsidR="00B2792C" w:rsidRPr="00545EE4">
        <w:rPr>
          <w:b/>
          <w:bCs/>
          <w:caps/>
          <w:sz w:val="28"/>
          <w:szCs w:val="28"/>
        </w:rPr>
        <w:t>литературы</w:t>
      </w:r>
    </w:p>
    <w:p w:rsidR="00B2792C" w:rsidRPr="00545EE4" w:rsidRDefault="00B2792C" w:rsidP="00545EE4">
      <w:pPr>
        <w:widowControl w:val="0"/>
        <w:spacing w:line="360" w:lineRule="auto"/>
        <w:ind w:firstLine="709"/>
        <w:rPr>
          <w:b/>
          <w:bCs/>
          <w:sz w:val="28"/>
          <w:szCs w:val="28"/>
        </w:rPr>
      </w:pPr>
    </w:p>
    <w:p w:rsidR="00C70224" w:rsidRPr="00545EE4" w:rsidRDefault="00C70224"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Анализ хозяйственной деятельности в промышленности: Учебник /В.И.Стражев, Л.А.Богдановская, О.Ф.Мигун и др.; Под общ. ред. В.И.Стражева. – Мн.:Выш.шк.,2003</w:t>
      </w:r>
    </w:p>
    <w:p w:rsidR="00C70224" w:rsidRPr="00545EE4" w:rsidRDefault="00C70224"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Анализ хозяйственной деятельности предприятия: Учеб. пособие / Г.В.Савицкая. – Мн.: Новое здание, 2002</w:t>
      </w:r>
    </w:p>
    <w:p w:rsidR="00C70224" w:rsidRPr="00545EE4" w:rsidRDefault="00C70224"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Анализ хозяйственной деятельности предприятия: Учеб. пособие / Под общ. ред. Л.Л.Ермолович. _ Мн.: Интерпрессервис; Экоперспектива, 2001</w:t>
      </w:r>
    </w:p>
    <w:p w:rsidR="00644895" w:rsidRPr="00545EE4" w:rsidRDefault="00644895"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Волков О.И., Скляренко В.К. Экономика предприятия. – М.: ИНФРА-М, 2002. – 280 с.</w:t>
      </w:r>
    </w:p>
    <w:p w:rsidR="00C70224" w:rsidRPr="00545EE4" w:rsidRDefault="00C70224"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Грузинов В.П. Экономика предприятия:</w:t>
      </w:r>
      <w:r w:rsidR="003A7D60" w:rsidRPr="00545EE4">
        <w:rPr>
          <w:sz w:val="28"/>
          <w:szCs w:val="28"/>
        </w:rPr>
        <w:t xml:space="preserve"> Учебник для вузов/В.П. Грузинов и др. М., 1998</w:t>
      </w:r>
    </w:p>
    <w:p w:rsidR="00644895" w:rsidRPr="00545EE4" w:rsidRDefault="00644895"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Жиделева В.В., Каптейн Ю.Н. Экономика предприятия. – М.: ИНФРА-М, 2001. – 132 с.</w:t>
      </w:r>
    </w:p>
    <w:p w:rsidR="00C70224" w:rsidRPr="00545EE4" w:rsidRDefault="00C70224"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Зайцев Н.Л. Экономика промышленного предприятия: Учебник.- М.:ИНФРА-М, 1999</w:t>
      </w:r>
    </w:p>
    <w:p w:rsidR="00644895" w:rsidRPr="00545EE4" w:rsidRDefault="00644895"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Калинка А.А. Экономика предприятия. – Мн.: НПООО «ПИОН», 1999. – 176 с.</w:t>
      </w:r>
    </w:p>
    <w:p w:rsidR="00C70224" w:rsidRPr="00545EE4" w:rsidRDefault="00C70224"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Карпей Т.В. Экономика, организация и планирование промышленного производства: Учебное пособие.- Мн.: Дизайн ПРО, 2004</w:t>
      </w:r>
    </w:p>
    <w:p w:rsidR="00191C57" w:rsidRPr="00545EE4" w:rsidRDefault="00191C57"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 xml:space="preserve"> Романенко И.В. Экономика предприятия. – М.: Финансы и статистика, 2002. – 208 с.</w:t>
      </w:r>
    </w:p>
    <w:p w:rsidR="003A7D60" w:rsidRPr="00545EE4" w:rsidRDefault="003A7D60"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Сенько А.Н. Экономика предприятия: Учеб. Пособие/ А.Н.Сенько. Мн., 2002</w:t>
      </w:r>
    </w:p>
    <w:p w:rsidR="00191C57" w:rsidRPr="00545EE4" w:rsidRDefault="00191C57"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Сергеев И.В. Экономика предприятия. – М.: Финансы и статистика, 2001. – 304 с.</w:t>
      </w:r>
    </w:p>
    <w:p w:rsidR="00C70224" w:rsidRPr="00545EE4" w:rsidRDefault="00C70224"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Суша Г.З. Экономика предприятия: Учебное пособие / Г.З.Суша. – М.: Новое знание, 2003</w:t>
      </w:r>
    </w:p>
    <w:p w:rsidR="003A7D60" w:rsidRPr="00545EE4" w:rsidRDefault="003A7D60"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Теория анализа хозяйственной деятельности: Учебник для вузов/ В.В. Осмоловский, Л.И. Кравченко и др. Мн.: Новое знание, 2001</w:t>
      </w:r>
    </w:p>
    <w:p w:rsidR="00C70224" w:rsidRPr="00545EE4" w:rsidRDefault="00C70224"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Экономика предприятия /В.Я.Хрипач, Г.З.Суша, Г.К.Оноприенко; под ред. В.Я.Хрипача. – Мн.: Экономпресс, 2001</w:t>
      </w:r>
    </w:p>
    <w:p w:rsidR="00C70224" w:rsidRPr="00545EE4" w:rsidRDefault="00C70224"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 xml:space="preserve">Экономика предприятия: учебное пособие /А.И.Ильин, В.И.Станкевич, Л.А. Лобан и др.; под общ. ред. А.И.Ильина. – 3-е изд., перераб. </w:t>
      </w:r>
      <w:r w:rsidR="00F216A8" w:rsidRPr="00545EE4">
        <w:rPr>
          <w:sz w:val="28"/>
          <w:szCs w:val="28"/>
        </w:rPr>
        <w:t>и</w:t>
      </w:r>
      <w:r w:rsidRPr="00545EE4">
        <w:rPr>
          <w:sz w:val="28"/>
          <w:szCs w:val="28"/>
        </w:rPr>
        <w:t xml:space="preserve"> доп. - М.: Новое знание, 2005. – 698с.</w:t>
      </w:r>
    </w:p>
    <w:p w:rsidR="00C70224" w:rsidRPr="00545EE4" w:rsidRDefault="00C70224"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Экономика предприятия: Учебное пособие /В.П.Волков, А.И.Ильин, В.И.Станкевич и др.; Под общ. ред. А.И.Ильина. М.: Новое знание, 2004</w:t>
      </w:r>
    </w:p>
    <w:p w:rsidR="00C70224" w:rsidRPr="00545EE4" w:rsidRDefault="00C70224"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rPr>
        <w:t>Экономика предприятия: Учебное пособие /Л.Н.Нехорошева, Н.Б. Антонова, М.А.Зайцева и др.; Под общ. ред. Л.Н.Не</w:t>
      </w:r>
      <w:r w:rsidR="00191C57" w:rsidRPr="00545EE4">
        <w:rPr>
          <w:sz w:val="28"/>
          <w:szCs w:val="28"/>
        </w:rPr>
        <w:t>хорошевой. – Мн.: Выш. шк., 2005. – 383 с.: ил.</w:t>
      </w:r>
    </w:p>
    <w:p w:rsidR="00191C57" w:rsidRPr="00545EE4" w:rsidRDefault="00191C57"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lang w:val="en-US"/>
        </w:rPr>
        <w:t>www.belnefte</w:t>
      </w:r>
      <w:r w:rsidR="00F216A8" w:rsidRPr="00545EE4">
        <w:rPr>
          <w:sz w:val="28"/>
          <w:szCs w:val="28"/>
          <w:lang w:val="en-US"/>
        </w:rPr>
        <w:t>khim.by</w:t>
      </w:r>
    </w:p>
    <w:p w:rsidR="00191C57" w:rsidRPr="00545EE4" w:rsidRDefault="00191C57"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lang w:val="en-US"/>
        </w:rPr>
        <w:t>www.</w:t>
      </w:r>
      <w:r w:rsidR="00F216A8" w:rsidRPr="00545EE4">
        <w:rPr>
          <w:sz w:val="28"/>
          <w:szCs w:val="28"/>
          <w:lang w:val="en-US"/>
        </w:rPr>
        <w:t>beloil.by</w:t>
      </w:r>
    </w:p>
    <w:p w:rsidR="00191C57" w:rsidRPr="00545EE4" w:rsidRDefault="00191C57" w:rsidP="00DD29F2">
      <w:pPr>
        <w:widowControl w:val="0"/>
        <w:numPr>
          <w:ilvl w:val="0"/>
          <w:numId w:val="5"/>
        </w:numPr>
        <w:tabs>
          <w:tab w:val="clear" w:pos="720"/>
          <w:tab w:val="num" w:pos="0"/>
        </w:tabs>
        <w:spacing w:line="360" w:lineRule="auto"/>
        <w:ind w:left="0" w:firstLine="0"/>
        <w:jc w:val="both"/>
        <w:rPr>
          <w:sz w:val="28"/>
          <w:szCs w:val="28"/>
        </w:rPr>
      </w:pPr>
      <w:r w:rsidRPr="00545EE4">
        <w:rPr>
          <w:sz w:val="28"/>
          <w:szCs w:val="28"/>
          <w:lang w:val="en-US"/>
        </w:rPr>
        <w:t>www.</w:t>
      </w:r>
      <w:r w:rsidR="00F216A8" w:rsidRPr="00545EE4">
        <w:rPr>
          <w:sz w:val="28"/>
          <w:szCs w:val="28"/>
          <w:lang w:val="en-US"/>
        </w:rPr>
        <w:t>belstat.gov.by</w:t>
      </w:r>
    </w:p>
    <w:p w:rsidR="00671C5F" w:rsidRPr="00545EE4" w:rsidRDefault="00671C5F" w:rsidP="00DD29F2">
      <w:pPr>
        <w:pStyle w:val="a3"/>
        <w:spacing w:before="0" w:after="0" w:line="360" w:lineRule="auto"/>
        <w:jc w:val="left"/>
        <w:rPr>
          <w:b/>
          <w:szCs w:val="28"/>
        </w:rPr>
      </w:pPr>
      <w:bookmarkStart w:id="0" w:name="_GoBack"/>
      <w:bookmarkEnd w:id="0"/>
    </w:p>
    <w:sectPr w:rsidR="00671C5F" w:rsidRPr="00545EE4" w:rsidSect="00545EE4">
      <w:headerReference w:type="even" r:id="rId11"/>
      <w:headerReference w:type="default" r:id="rId12"/>
      <w:footerReference w:type="even" r:id="rId13"/>
      <w:footerReference w:type="default" r:id="rId1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44D" w:rsidRDefault="00AE344D">
      <w:r>
        <w:separator/>
      </w:r>
    </w:p>
  </w:endnote>
  <w:endnote w:type="continuationSeparator" w:id="0">
    <w:p w:rsidR="00AE344D" w:rsidRDefault="00AE3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lackadder ITC">
    <w:charset w:val="00"/>
    <w:family w:val="decorativ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F78" w:rsidRDefault="006F2F78" w:rsidP="006F2F78">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6F2F78" w:rsidRDefault="006F2F78" w:rsidP="006F2F78">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F78" w:rsidRDefault="006F2F78" w:rsidP="006F2F78">
    <w:pPr>
      <w:pStyle w:val="af0"/>
      <w:framePr w:wrap="around" w:vAnchor="text" w:hAnchor="margin" w:xAlign="right" w:y="1"/>
      <w:rPr>
        <w:rStyle w:val="af2"/>
      </w:rPr>
    </w:pPr>
  </w:p>
  <w:p w:rsidR="006F2F78" w:rsidRDefault="006F2F78" w:rsidP="006F2F78">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44D" w:rsidRDefault="00AE344D">
      <w:r>
        <w:separator/>
      </w:r>
    </w:p>
  </w:footnote>
  <w:footnote w:type="continuationSeparator" w:id="0">
    <w:p w:rsidR="00AE344D" w:rsidRDefault="00AE34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D3E" w:rsidRDefault="00983D3E" w:rsidP="00983D3E">
    <w:pPr>
      <w:pStyle w:val="a8"/>
      <w:framePr w:wrap="around" w:vAnchor="text" w:hAnchor="margin" w:y="1"/>
      <w:rPr>
        <w:rStyle w:val="af2"/>
      </w:rPr>
    </w:pPr>
    <w:r>
      <w:rPr>
        <w:rStyle w:val="af2"/>
      </w:rPr>
      <w:fldChar w:fldCharType="begin"/>
    </w:r>
    <w:r>
      <w:rPr>
        <w:rStyle w:val="af2"/>
      </w:rPr>
      <w:instrText xml:space="preserve">PAGE  </w:instrText>
    </w:r>
    <w:r>
      <w:rPr>
        <w:rStyle w:val="af2"/>
      </w:rPr>
      <w:fldChar w:fldCharType="end"/>
    </w:r>
  </w:p>
  <w:p w:rsidR="00983D3E" w:rsidRDefault="00983D3E" w:rsidP="00983D3E">
    <w:pPr>
      <w:pStyle w:val="a8"/>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D3E" w:rsidRDefault="00983D3E" w:rsidP="00DD29F2">
    <w:pPr>
      <w:pStyle w:val="a8"/>
      <w:framePr w:wrap="around" w:vAnchor="text" w:hAnchor="margin" w:y="-318"/>
      <w:jc w:val="right"/>
      <w:rPr>
        <w:rStyle w:val="af2"/>
      </w:rPr>
    </w:pPr>
    <w:r>
      <w:rPr>
        <w:rStyle w:val="af2"/>
      </w:rPr>
      <w:fldChar w:fldCharType="begin"/>
    </w:r>
    <w:r>
      <w:rPr>
        <w:rStyle w:val="af2"/>
      </w:rPr>
      <w:instrText xml:space="preserve">PAGE  </w:instrText>
    </w:r>
    <w:r>
      <w:rPr>
        <w:rStyle w:val="af2"/>
      </w:rPr>
      <w:fldChar w:fldCharType="separate"/>
    </w:r>
    <w:r w:rsidR="00043049">
      <w:rPr>
        <w:rStyle w:val="af2"/>
        <w:noProof/>
      </w:rPr>
      <w:t>3</w:t>
    </w:r>
    <w:r>
      <w:rPr>
        <w:rStyle w:val="af2"/>
      </w:rPr>
      <w:fldChar w:fldCharType="end"/>
    </w:r>
  </w:p>
  <w:p w:rsidR="00983D3E" w:rsidRDefault="00983D3E" w:rsidP="00DD29F2">
    <w:pPr>
      <w:pStyle w:val="a8"/>
      <w:framePr w:wrap="around" w:vAnchor="text" w:hAnchor="margin" w:y="-318"/>
      <w:ind w:right="360"/>
      <w:rPr>
        <w:rStyle w:val="af2"/>
        <w:lang w:val="en-US"/>
      </w:rPr>
    </w:pPr>
  </w:p>
  <w:p w:rsidR="00983D3E" w:rsidRDefault="00983D3E" w:rsidP="00DD29F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3EB0308"/>
    <w:multiLevelType w:val="multilevel"/>
    <w:tmpl w:val="13FE460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067F772A"/>
    <w:multiLevelType w:val="multilevel"/>
    <w:tmpl w:val="C910E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EC306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3782478"/>
    <w:multiLevelType w:val="hybridMultilevel"/>
    <w:tmpl w:val="A5B2215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16FE3A06"/>
    <w:multiLevelType w:val="hybridMultilevel"/>
    <w:tmpl w:val="8B721DD6"/>
    <w:lvl w:ilvl="0" w:tplc="A31CDEDC">
      <w:start w:val="1"/>
      <w:numFmt w:val="bullet"/>
      <w:lvlText w:val=""/>
      <w:lvlJc w:val="left"/>
      <w:pPr>
        <w:tabs>
          <w:tab w:val="num" w:pos="1429"/>
        </w:tabs>
        <w:ind w:left="1429" w:hanging="360"/>
      </w:pPr>
      <w:rPr>
        <w:rFonts w:ascii="Wingdings" w:hAnsi="Wingdings" w:hint="default"/>
        <w:b w:val="0"/>
        <w:i w:val="0"/>
        <w:caps w:val="0"/>
        <w:strike w:val="0"/>
        <w:dstrike w:val="0"/>
        <w:vanish w:val="0"/>
        <w:w w:val="100"/>
        <w:sz w:val="3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831411D"/>
    <w:multiLevelType w:val="multilevel"/>
    <w:tmpl w:val="7E643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EF840B6"/>
    <w:multiLevelType w:val="multilevel"/>
    <w:tmpl w:val="732C01F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8">
    <w:nsid w:val="1FF4121F"/>
    <w:multiLevelType w:val="hybridMultilevel"/>
    <w:tmpl w:val="41E8F700"/>
    <w:lvl w:ilvl="0" w:tplc="55C6E110">
      <w:start w:val="1"/>
      <w:numFmt w:val="decimal"/>
      <w:lvlText w:val="%1."/>
      <w:lvlJc w:val="left"/>
      <w:pPr>
        <w:tabs>
          <w:tab w:val="num" w:pos="720"/>
        </w:tabs>
        <w:ind w:left="720" w:hanging="360"/>
      </w:pPr>
      <w:rPr>
        <w:rFonts w:cs="Times New Roman" w:hint="default"/>
        <w:sz w:val="20"/>
      </w:rPr>
    </w:lvl>
    <w:lvl w:ilvl="1" w:tplc="9CF87436">
      <w:numFmt w:val="none"/>
      <w:lvlText w:val=""/>
      <w:lvlJc w:val="left"/>
      <w:pPr>
        <w:tabs>
          <w:tab w:val="num" w:pos="360"/>
        </w:tabs>
      </w:pPr>
      <w:rPr>
        <w:rFonts w:cs="Times New Roman"/>
      </w:rPr>
    </w:lvl>
    <w:lvl w:ilvl="2" w:tplc="AB82163A">
      <w:numFmt w:val="none"/>
      <w:lvlText w:val=""/>
      <w:lvlJc w:val="left"/>
      <w:pPr>
        <w:tabs>
          <w:tab w:val="num" w:pos="360"/>
        </w:tabs>
      </w:pPr>
      <w:rPr>
        <w:rFonts w:cs="Times New Roman"/>
      </w:rPr>
    </w:lvl>
    <w:lvl w:ilvl="3" w:tplc="3034A64C">
      <w:numFmt w:val="none"/>
      <w:lvlText w:val=""/>
      <w:lvlJc w:val="left"/>
      <w:pPr>
        <w:tabs>
          <w:tab w:val="num" w:pos="360"/>
        </w:tabs>
      </w:pPr>
      <w:rPr>
        <w:rFonts w:cs="Times New Roman"/>
      </w:rPr>
    </w:lvl>
    <w:lvl w:ilvl="4" w:tplc="275C615E">
      <w:numFmt w:val="none"/>
      <w:lvlText w:val=""/>
      <w:lvlJc w:val="left"/>
      <w:pPr>
        <w:tabs>
          <w:tab w:val="num" w:pos="360"/>
        </w:tabs>
      </w:pPr>
      <w:rPr>
        <w:rFonts w:cs="Times New Roman"/>
      </w:rPr>
    </w:lvl>
    <w:lvl w:ilvl="5" w:tplc="EE863B54">
      <w:numFmt w:val="none"/>
      <w:lvlText w:val=""/>
      <w:lvlJc w:val="left"/>
      <w:pPr>
        <w:tabs>
          <w:tab w:val="num" w:pos="360"/>
        </w:tabs>
      </w:pPr>
      <w:rPr>
        <w:rFonts w:cs="Times New Roman"/>
      </w:rPr>
    </w:lvl>
    <w:lvl w:ilvl="6" w:tplc="94201EAE">
      <w:numFmt w:val="none"/>
      <w:lvlText w:val=""/>
      <w:lvlJc w:val="left"/>
      <w:pPr>
        <w:tabs>
          <w:tab w:val="num" w:pos="360"/>
        </w:tabs>
      </w:pPr>
      <w:rPr>
        <w:rFonts w:cs="Times New Roman"/>
      </w:rPr>
    </w:lvl>
    <w:lvl w:ilvl="7" w:tplc="6D84C95E">
      <w:numFmt w:val="none"/>
      <w:lvlText w:val=""/>
      <w:lvlJc w:val="left"/>
      <w:pPr>
        <w:tabs>
          <w:tab w:val="num" w:pos="360"/>
        </w:tabs>
      </w:pPr>
      <w:rPr>
        <w:rFonts w:cs="Times New Roman"/>
      </w:rPr>
    </w:lvl>
    <w:lvl w:ilvl="8" w:tplc="92F08BB2">
      <w:numFmt w:val="none"/>
      <w:lvlText w:val=""/>
      <w:lvlJc w:val="left"/>
      <w:pPr>
        <w:tabs>
          <w:tab w:val="num" w:pos="360"/>
        </w:tabs>
      </w:pPr>
      <w:rPr>
        <w:rFonts w:cs="Times New Roman"/>
      </w:rPr>
    </w:lvl>
  </w:abstractNum>
  <w:abstractNum w:abstractNumId="9">
    <w:nsid w:val="21C82DC1"/>
    <w:multiLevelType w:val="multilevel"/>
    <w:tmpl w:val="E2B6F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4093590"/>
    <w:multiLevelType w:val="hybridMultilevel"/>
    <w:tmpl w:val="47C013F4"/>
    <w:lvl w:ilvl="0" w:tplc="A31CDEDC">
      <w:start w:val="1"/>
      <w:numFmt w:val="bullet"/>
      <w:lvlText w:val=""/>
      <w:lvlJc w:val="left"/>
      <w:pPr>
        <w:tabs>
          <w:tab w:val="num" w:pos="1429"/>
        </w:tabs>
        <w:ind w:left="1429" w:hanging="360"/>
      </w:pPr>
      <w:rPr>
        <w:rFonts w:ascii="Wingdings" w:hAnsi="Wingdings" w:hint="default"/>
        <w:b w:val="0"/>
        <w:i w:val="0"/>
        <w:caps w:val="0"/>
        <w:strike w:val="0"/>
        <w:dstrike w:val="0"/>
        <w:vanish w:val="0"/>
        <w:w w:val="100"/>
        <w:sz w:val="3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A1A6876"/>
    <w:multiLevelType w:val="hybridMultilevel"/>
    <w:tmpl w:val="98883C0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2C5E604A"/>
    <w:multiLevelType w:val="hybridMultilevel"/>
    <w:tmpl w:val="7AE05BAA"/>
    <w:lvl w:ilvl="0" w:tplc="A31CDEDC">
      <w:start w:val="1"/>
      <w:numFmt w:val="bullet"/>
      <w:lvlText w:val=""/>
      <w:lvlJc w:val="left"/>
      <w:pPr>
        <w:tabs>
          <w:tab w:val="num" w:pos="1429"/>
        </w:tabs>
        <w:ind w:left="1429" w:hanging="360"/>
      </w:pPr>
      <w:rPr>
        <w:rFonts w:ascii="Wingdings" w:hAnsi="Wingdings" w:hint="default"/>
        <w:b w:val="0"/>
        <w:i w:val="0"/>
        <w:caps w:val="0"/>
        <w:strike w:val="0"/>
        <w:dstrike w:val="0"/>
        <w:vanish w:val="0"/>
        <w:w w:val="100"/>
        <w:sz w:val="3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987223E"/>
    <w:multiLevelType w:val="hybridMultilevel"/>
    <w:tmpl w:val="9EAC9E74"/>
    <w:lvl w:ilvl="0" w:tplc="A31CDEDC">
      <w:start w:val="1"/>
      <w:numFmt w:val="bullet"/>
      <w:lvlText w:val=""/>
      <w:lvlJc w:val="left"/>
      <w:pPr>
        <w:tabs>
          <w:tab w:val="num" w:pos="2149"/>
        </w:tabs>
        <w:ind w:left="2149" w:hanging="360"/>
      </w:pPr>
      <w:rPr>
        <w:rFonts w:ascii="Wingdings" w:hAnsi="Wingdings" w:hint="default"/>
        <w:b w:val="0"/>
        <w:i w:val="0"/>
        <w:caps w:val="0"/>
        <w:strike w:val="0"/>
        <w:dstrike w:val="0"/>
        <w:vanish w:val="0"/>
        <w:w w:val="100"/>
        <w:sz w:val="36"/>
      </w:rPr>
    </w:lvl>
    <w:lvl w:ilvl="1" w:tplc="04190003" w:tentative="1">
      <w:start w:val="1"/>
      <w:numFmt w:val="bullet"/>
      <w:lvlText w:val="o"/>
      <w:lvlJc w:val="left"/>
      <w:pPr>
        <w:tabs>
          <w:tab w:val="num" w:pos="2869"/>
        </w:tabs>
        <w:ind w:left="2869" w:hanging="360"/>
      </w:pPr>
      <w:rPr>
        <w:rFonts w:ascii="Courier New" w:hAnsi="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14">
    <w:nsid w:val="3FA90AC1"/>
    <w:multiLevelType w:val="hybridMultilevel"/>
    <w:tmpl w:val="8534C64A"/>
    <w:lvl w:ilvl="0" w:tplc="A31CDEDC">
      <w:start w:val="1"/>
      <w:numFmt w:val="bullet"/>
      <w:lvlText w:val=""/>
      <w:lvlJc w:val="left"/>
      <w:pPr>
        <w:tabs>
          <w:tab w:val="num" w:pos="660"/>
        </w:tabs>
        <w:ind w:left="660" w:hanging="360"/>
      </w:pPr>
      <w:rPr>
        <w:rFonts w:ascii="Wingdings" w:hAnsi="Wingdings" w:hint="default"/>
        <w:b w:val="0"/>
        <w:i w:val="0"/>
        <w:caps w:val="0"/>
        <w:strike w:val="0"/>
        <w:dstrike w:val="0"/>
        <w:vanish w:val="0"/>
        <w:w w:val="100"/>
        <w:sz w:val="36"/>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15">
    <w:nsid w:val="49F3461F"/>
    <w:multiLevelType w:val="hybridMultilevel"/>
    <w:tmpl w:val="B1F6C2B0"/>
    <w:lvl w:ilvl="0" w:tplc="74A43B48">
      <w:start w:val="1"/>
      <w:numFmt w:val="decimal"/>
      <w:lvlText w:val="%1."/>
      <w:lvlJc w:val="left"/>
      <w:pPr>
        <w:tabs>
          <w:tab w:val="num" w:pos="720"/>
        </w:tabs>
        <w:ind w:left="720" w:hanging="360"/>
      </w:pPr>
      <w:rPr>
        <w:rFonts w:cs="Times New Roman" w:hint="default"/>
      </w:rPr>
    </w:lvl>
    <w:lvl w:ilvl="1" w:tplc="CD441E10">
      <w:numFmt w:val="none"/>
      <w:lvlText w:val=""/>
      <w:lvlJc w:val="left"/>
      <w:pPr>
        <w:tabs>
          <w:tab w:val="num" w:pos="360"/>
        </w:tabs>
      </w:pPr>
      <w:rPr>
        <w:rFonts w:cs="Times New Roman"/>
      </w:rPr>
    </w:lvl>
    <w:lvl w:ilvl="2" w:tplc="D346DD02">
      <w:numFmt w:val="none"/>
      <w:lvlText w:val=""/>
      <w:lvlJc w:val="left"/>
      <w:pPr>
        <w:tabs>
          <w:tab w:val="num" w:pos="360"/>
        </w:tabs>
      </w:pPr>
      <w:rPr>
        <w:rFonts w:cs="Times New Roman"/>
      </w:rPr>
    </w:lvl>
    <w:lvl w:ilvl="3" w:tplc="4B5C8CDC">
      <w:numFmt w:val="none"/>
      <w:lvlText w:val=""/>
      <w:lvlJc w:val="left"/>
      <w:pPr>
        <w:tabs>
          <w:tab w:val="num" w:pos="360"/>
        </w:tabs>
      </w:pPr>
      <w:rPr>
        <w:rFonts w:cs="Times New Roman"/>
      </w:rPr>
    </w:lvl>
    <w:lvl w:ilvl="4" w:tplc="5328B4D2">
      <w:numFmt w:val="none"/>
      <w:lvlText w:val=""/>
      <w:lvlJc w:val="left"/>
      <w:pPr>
        <w:tabs>
          <w:tab w:val="num" w:pos="360"/>
        </w:tabs>
      </w:pPr>
      <w:rPr>
        <w:rFonts w:cs="Times New Roman"/>
      </w:rPr>
    </w:lvl>
    <w:lvl w:ilvl="5" w:tplc="5A7472D6">
      <w:numFmt w:val="none"/>
      <w:lvlText w:val=""/>
      <w:lvlJc w:val="left"/>
      <w:pPr>
        <w:tabs>
          <w:tab w:val="num" w:pos="360"/>
        </w:tabs>
      </w:pPr>
      <w:rPr>
        <w:rFonts w:cs="Times New Roman"/>
      </w:rPr>
    </w:lvl>
    <w:lvl w:ilvl="6" w:tplc="1144B5E8">
      <w:numFmt w:val="none"/>
      <w:lvlText w:val=""/>
      <w:lvlJc w:val="left"/>
      <w:pPr>
        <w:tabs>
          <w:tab w:val="num" w:pos="360"/>
        </w:tabs>
      </w:pPr>
      <w:rPr>
        <w:rFonts w:cs="Times New Roman"/>
      </w:rPr>
    </w:lvl>
    <w:lvl w:ilvl="7" w:tplc="27DA1BE4">
      <w:numFmt w:val="none"/>
      <w:lvlText w:val=""/>
      <w:lvlJc w:val="left"/>
      <w:pPr>
        <w:tabs>
          <w:tab w:val="num" w:pos="360"/>
        </w:tabs>
      </w:pPr>
      <w:rPr>
        <w:rFonts w:cs="Times New Roman"/>
      </w:rPr>
    </w:lvl>
    <w:lvl w:ilvl="8" w:tplc="3CD2C60A">
      <w:numFmt w:val="none"/>
      <w:lvlText w:val=""/>
      <w:lvlJc w:val="left"/>
      <w:pPr>
        <w:tabs>
          <w:tab w:val="num" w:pos="360"/>
        </w:tabs>
      </w:pPr>
      <w:rPr>
        <w:rFonts w:cs="Times New Roman"/>
      </w:rPr>
    </w:lvl>
  </w:abstractNum>
  <w:abstractNum w:abstractNumId="16">
    <w:nsid w:val="52A37AEF"/>
    <w:multiLevelType w:val="multilevel"/>
    <w:tmpl w:val="CF941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3900625"/>
    <w:multiLevelType w:val="hybridMultilevel"/>
    <w:tmpl w:val="C7127682"/>
    <w:lvl w:ilvl="0" w:tplc="5C20C7F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55F25A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B307F2E"/>
    <w:multiLevelType w:val="multilevel"/>
    <w:tmpl w:val="A3707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0193C46"/>
    <w:multiLevelType w:val="hybridMultilevel"/>
    <w:tmpl w:val="02E41F7C"/>
    <w:lvl w:ilvl="0" w:tplc="A31CDEDC">
      <w:start w:val="1"/>
      <w:numFmt w:val="bullet"/>
      <w:lvlText w:val=""/>
      <w:lvlJc w:val="left"/>
      <w:pPr>
        <w:tabs>
          <w:tab w:val="num" w:pos="1429"/>
        </w:tabs>
        <w:ind w:left="1429" w:hanging="360"/>
      </w:pPr>
      <w:rPr>
        <w:rFonts w:ascii="Wingdings" w:hAnsi="Wingdings" w:hint="default"/>
        <w:b w:val="0"/>
        <w:i w:val="0"/>
        <w:caps w:val="0"/>
        <w:strike w:val="0"/>
        <w:dstrike w:val="0"/>
        <w:vanish w:val="0"/>
        <w:w w:val="100"/>
        <w:sz w:val="36"/>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725C76B2"/>
    <w:multiLevelType w:val="hybridMultilevel"/>
    <w:tmpl w:val="0AB0505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78EF43DD"/>
    <w:multiLevelType w:val="multilevel"/>
    <w:tmpl w:val="5938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BD56BC8"/>
    <w:multiLevelType w:val="multilevel"/>
    <w:tmpl w:val="6CE63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C522D99"/>
    <w:multiLevelType w:val="multilevel"/>
    <w:tmpl w:val="1922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FBC30E2"/>
    <w:multiLevelType w:val="hybridMultilevel"/>
    <w:tmpl w:val="F0D607FA"/>
    <w:lvl w:ilvl="0" w:tplc="A31CDEDC">
      <w:start w:val="1"/>
      <w:numFmt w:val="bullet"/>
      <w:lvlText w:val=""/>
      <w:lvlJc w:val="left"/>
      <w:pPr>
        <w:tabs>
          <w:tab w:val="num" w:pos="660"/>
        </w:tabs>
        <w:ind w:left="660" w:hanging="360"/>
      </w:pPr>
      <w:rPr>
        <w:rFonts w:ascii="Wingdings" w:hAnsi="Wingdings" w:hint="default"/>
        <w:b w:val="0"/>
        <w:i w:val="0"/>
        <w:caps w:val="0"/>
        <w:strike w:val="0"/>
        <w:dstrike w:val="0"/>
        <w:vanish w:val="0"/>
        <w:w w:val="100"/>
        <w:sz w:val="36"/>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num w:numId="1">
    <w:abstractNumId w:val="7"/>
  </w:num>
  <w:num w:numId="2">
    <w:abstractNumId w:val="15"/>
  </w:num>
  <w:num w:numId="3">
    <w:abstractNumId w:val="8"/>
  </w:num>
  <w:num w:numId="4">
    <w:abstractNumId w:val="1"/>
  </w:num>
  <w:num w:numId="5">
    <w:abstractNumId w:val="21"/>
  </w:num>
  <w:num w:numId="6">
    <w:abstractNumId w:val="23"/>
  </w:num>
  <w:num w:numId="7">
    <w:abstractNumId w:val="19"/>
  </w:num>
  <w:num w:numId="8">
    <w:abstractNumId w:val="2"/>
  </w:num>
  <w:num w:numId="9">
    <w:abstractNumId w:val="24"/>
  </w:num>
  <w:num w:numId="10">
    <w:abstractNumId w:val="0"/>
    <w:lvlOverride w:ilvl="0">
      <w:lvl w:ilvl="0">
        <w:start w:val="1"/>
        <w:numFmt w:val="bullet"/>
        <w:lvlText w:val=""/>
        <w:legacy w:legacy="1" w:legacySpace="0" w:legacyIndent="283"/>
        <w:lvlJc w:val="left"/>
        <w:pPr>
          <w:ind w:left="583" w:hanging="283"/>
        </w:pPr>
        <w:rPr>
          <w:rFonts w:ascii="Wingdings" w:hAnsi="Wingdings" w:hint="default"/>
          <w:b w:val="0"/>
          <w:i w:val="0"/>
          <w:sz w:val="24"/>
          <w:u w:val="none"/>
        </w:rPr>
      </w:lvl>
    </w:lvlOverride>
  </w:num>
  <w:num w:numId="11">
    <w:abstractNumId w:val="3"/>
  </w:num>
  <w:num w:numId="12">
    <w:abstractNumId w:val="18"/>
  </w:num>
  <w:num w:numId="13">
    <w:abstractNumId w:val="12"/>
  </w:num>
  <w:num w:numId="14">
    <w:abstractNumId w:val="11"/>
  </w:num>
  <w:num w:numId="15">
    <w:abstractNumId w:val="4"/>
  </w:num>
  <w:num w:numId="16">
    <w:abstractNumId w:val="9"/>
  </w:num>
  <w:num w:numId="17">
    <w:abstractNumId w:val="6"/>
  </w:num>
  <w:num w:numId="18">
    <w:abstractNumId w:val="16"/>
  </w:num>
  <w:num w:numId="19">
    <w:abstractNumId w:val="20"/>
  </w:num>
  <w:num w:numId="20">
    <w:abstractNumId w:val="10"/>
  </w:num>
  <w:num w:numId="21">
    <w:abstractNumId w:val="25"/>
  </w:num>
  <w:num w:numId="22">
    <w:abstractNumId w:val="14"/>
  </w:num>
  <w:num w:numId="23">
    <w:abstractNumId w:val="22"/>
  </w:num>
  <w:num w:numId="24">
    <w:abstractNumId w:val="13"/>
  </w:num>
  <w:num w:numId="25">
    <w:abstractNumId w:val="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9AC"/>
    <w:rsid w:val="000221DB"/>
    <w:rsid w:val="0002781F"/>
    <w:rsid w:val="00032766"/>
    <w:rsid w:val="00043049"/>
    <w:rsid w:val="00077A27"/>
    <w:rsid w:val="00086FA9"/>
    <w:rsid w:val="00092052"/>
    <w:rsid w:val="001264AE"/>
    <w:rsid w:val="00133B23"/>
    <w:rsid w:val="00146670"/>
    <w:rsid w:val="00147744"/>
    <w:rsid w:val="00150BF2"/>
    <w:rsid w:val="00183ACD"/>
    <w:rsid w:val="00191C57"/>
    <w:rsid w:val="00193DDB"/>
    <w:rsid w:val="001A7C19"/>
    <w:rsid w:val="001B7577"/>
    <w:rsid w:val="001D0D66"/>
    <w:rsid w:val="001D79AC"/>
    <w:rsid w:val="0020220E"/>
    <w:rsid w:val="002022E6"/>
    <w:rsid w:val="00221A6B"/>
    <w:rsid w:val="00233FBE"/>
    <w:rsid w:val="00251AFB"/>
    <w:rsid w:val="00280A2E"/>
    <w:rsid w:val="002A1894"/>
    <w:rsid w:val="002A5636"/>
    <w:rsid w:val="002B6F8E"/>
    <w:rsid w:val="002C7E5E"/>
    <w:rsid w:val="003150BF"/>
    <w:rsid w:val="003218CB"/>
    <w:rsid w:val="00321E08"/>
    <w:rsid w:val="00347E23"/>
    <w:rsid w:val="003647E0"/>
    <w:rsid w:val="00370F19"/>
    <w:rsid w:val="003A5E9C"/>
    <w:rsid w:val="003A7D60"/>
    <w:rsid w:val="003B37E4"/>
    <w:rsid w:val="003D20B7"/>
    <w:rsid w:val="003E5B88"/>
    <w:rsid w:val="003F06CE"/>
    <w:rsid w:val="004468C2"/>
    <w:rsid w:val="00457908"/>
    <w:rsid w:val="00466648"/>
    <w:rsid w:val="00475711"/>
    <w:rsid w:val="00476853"/>
    <w:rsid w:val="00495A86"/>
    <w:rsid w:val="004A4683"/>
    <w:rsid w:val="004A4EC9"/>
    <w:rsid w:val="004A6616"/>
    <w:rsid w:val="004B2D0A"/>
    <w:rsid w:val="004B6831"/>
    <w:rsid w:val="0050165D"/>
    <w:rsid w:val="00504158"/>
    <w:rsid w:val="00545EE4"/>
    <w:rsid w:val="0055456D"/>
    <w:rsid w:val="0057034A"/>
    <w:rsid w:val="00596F42"/>
    <w:rsid w:val="005A18CE"/>
    <w:rsid w:val="005C37A4"/>
    <w:rsid w:val="005C7A7E"/>
    <w:rsid w:val="005D0469"/>
    <w:rsid w:val="005E52CC"/>
    <w:rsid w:val="006027A2"/>
    <w:rsid w:val="00644895"/>
    <w:rsid w:val="00671C5F"/>
    <w:rsid w:val="0068693B"/>
    <w:rsid w:val="006B0871"/>
    <w:rsid w:val="006C0048"/>
    <w:rsid w:val="006C57A4"/>
    <w:rsid w:val="006F2F78"/>
    <w:rsid w:val="00701059"/>
    <w:rsid w:val="007262BF"/>
    <w:rsid w:val="00733DD3"/>
    <w:rsid w:val="007359FA"/>
    <w:rsid w:val="00742B9F"/>
    <w:rsid w:val="00753597"/>
    <w:rsid w:val="00773E43"/>
    <w:rsid w:val="00774725"/>
    <w:rsid w:val="007C4B3A"/>
    <w:rsid w:val="007C5578"/>
    <w:rsid w:val="007E05C1"/>
    <w:rsid w:val="007E2A26"/>
    <w:rsid w:val="0083387E"/>
    <w:rsid w:val="00877623"/>
    <w:rsid w:val="008E07DB"/>
    <w:rsid w:val="008F28FC"/>
    <w:rsid w:val="00906FDE"/>
    <w:rsid w:val="00913811"/>
    <w:rsid w:val="00916BBB"/>
    <w:rsid w:val="00944456"/>
    <w:rsid w:val="009465D2"/>
    <w:rsid w:val="0095085C"/>
    <w:rsid w:val="00953C65"/>
    <w:rsid w:val="00983D3E"/>
    <w:rsid w:val="009A0BA9"/>
    <w:rsid w:val="009A2D66"/>
    <w:rsid w:val="009E40E7"/>
    <w:rsid w:val="009E67A7"/>
    <w:rsid w:val="009F1DE7"/>
    <w:rsid w:val="00A23FDE"/>
    <w:rsid w:val="00A55FF0"/>
    <w:rsid w:val="00A728FE"/>
    <w:rsid w:val="00A72EB0"/>
    <w:rsid w:val="00A77C12"/>
    <w:rsid w:val="00A95D2A"/>
    <w:rsid w:val="00AB4C5B"/>
    <w:rsid w:val="00AD1760"/>
    <w:rsid w:val="00AE344D"/>
    <w:rsid w:val="00AF4D7C"/>
    <w:rsid w:val="00AF749F"/>
    <w:rsid w:val="00B058CE"/>
    <w:rsid w:val="00B05D1A"/>
    <w:rsid w:val="00B11B6A"/>
    <w:rsid w:val="00B2792C"/>
    <w:rsid w:val="00B426E9"/>
    <w:rsid w:val="00B57FDD"/>
    <w:rsid w:val="00B80912"/>
    <w:rsid w:val="00BA4394"/>
    <w:rsid w:val="00BC0CDE"/>
    <w:rsid w:val="00BD4D5D"/>
    <w:rsid w:val="00BD585D"/>
    <w:rsid w:val="00BE78F3"/>
    <w:rsid w:val="00C70224"/>
    <w:rsid w:val="00C81CC2"/>
    <w:rsid w:val="00C82A5E"/>
    <w:rsid w:val="00C85BC3"/>
    <w:rsid w:val="00C955C5"/>
    <w:rsid w:val="00CA2D01"/>
    <w:rsid w:val="00CC7CE5"/>
    <w:rsid w:val="00CD2B74"/>
    <w:rsid w:val="00CF59F6"/>
    <w:rsid w:val="00D140FB"/>
    <w:rsid w:val="00D3524C"/>
    <w:rsid w:val="00D44B80"/>
    <w:rsid w:val="00D53E17"/>
    <w:rsid w:val="00D562CC"/>
    <w:rsid w:val="00DA617C"/>
    <w:rsid w:val="00DA6962"/>
    <w:rsid w:val="00DD29F2"/>
    <w:rsid w:val="00E024B0"/>
    <w:rsid w:val="00E14D9C"/>
    <w:rsid w:val="00E20945"/>
    <w:rsid w:val="00E30D4D"/>
    <w:rsid w:val="00E34B14"/>
    <w:rsid w:val="00E508BD"/>
    <w:rsid w:val="00E72D9A"/>
    <w:rsid w:val="00E866B9"/>
    <w:rsid w:val="00EB2424"/>
    <w:rsid w:val="00ED4DAF"/>
    <w:rsid w:val="00EE7994"/>
    <w:rsid w:val="00EF12A4"/>
    <w:rsid w:val="00F216A8"/>
    <w:rsid w:val="00F45216"/>
    <w:rsid w:val="00F916A6"/>
    <w:rsid w:val="00FA1783"/>
    <w:rsid w:val="00FE1CF3"/>
    <w:rsid w:val="00FF0885"/>
    <w:rsid w:val="00FF7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03DBC66B-EBAA-4505-AD8A-66AE23A86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79AC"/>
  </w:style>
  <w:style w:type="paragraph" w:styleId="2">
    <w:name w:val="heading 2"/>
    <w:basedOn w:val="a"/>
    <w:next w:val="a"/>
    <w:link w:val="20"/>
    <w:uiPriority w:val="9"/>
    <w:qFormat/>
    <w:rsid w:val="007C557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C5578"/>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CD2B74"/>
    <w:pPr>
      <w:keepNext/>
      <w:spacing w:line="360" w:lineRule="auto"/>
      <w:ind w:firstLine="737"/>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locked/>
    <w:rsid w:val="00CD2B74"/>
    <w:rPr>
      <w:rFonts w:cs="Times New Roman"/>
      <w:sz w:val="28"/>
      <w:lang w:val="ru-RU" w:eastAsia="ru-RU" w:bidi="ar-SA"/>
    </w:rPr>
  </w:style>
  <w:style w:type="paragraph" w:customStyle="1" w:styleId="1">
    <w:name w:val="Стиль1"/>
    <w:basedOn w:val="a"/>
    <w:rsid w:val="00A77C12"/>
    <w:pPr>
      <w:framePr w:wrap="around" w:vAnchor="text" w:hAnchor="text" w:y="1"/>
    </w:pPr>
    <w:rPr>
      <w:rFonts w:ascii="Blackadder ITC" w:hAnsi="Blackadder ITC"/>
    </w:rPr>
  </w:style>
  <w:style w:type="paragraph" w:styleId="21">
    <w:name w:val="Body Text Indent 2"/>
    <w:basedOn w:val="a"/>
    <w:link w:val="22"/>
    <w:uiPriority w:val="99"/>
    <w:rsid w:val="001D79AC"/>
    <w:pPr>
      <w:spacing w:line="192" w:lineRule="auto"/>
      <w:ind w:firstLine="708"/>
      <w:jc w:val="both"/>
    </w:pPr>
    <w:rPr>
      <w:b/>
      <w:sz w:val="28"/>
    </w:rPr>
  </w:style>
  <w:style w:type="character" w:customStyle="1" w:styleId="22">
    <w:name w:val="Основной текст с отступом 2 Знак"/>
    <w:link w:val="21"/>
    <w:uiPriority w:val="99"/>
    <w:semiHidden/>
  </w:style>
  <w:style w:type="paragraph" w:customStyle="1" w:styleId="a3">
    <w:name w:val="Формула"/>
    <w:basedOn w:val="a"/>
    <w:rsid w:val="001D79AC"/>
    <w:pPr>
      <w:spacing w:before="160" w:after="160"/>
      <w:jc w:val="center"/>
    </w:pPr>
    <w:rPr>
      <w:sz w:val="28"/>
    </w:rPr>
  </w:style>
  <w:style w:type="paragraph" w:styleId="a4">
    <w:name w:val="Body Text"/>
    <w:basedOn w:val="a"/>
    <w:link w:val="a5"/>
    <w:uiPriority w:val="99"/>
    <w:rsid w:val="00742B9F"/>
    <w:pPr>
      <w:spacing w:after="120"/>
    </w:pPr>
  </w:style>
  <w:style w:type="character" w:customStyle="1" w:styleId="a5">
    <w:name w:val="Основной текст Знак"/>
    <w:link w:val="a4"/>
    <w:uiPriority w:val="99"/>
    <w:semiHidden/>
  </w:style>
  <w:style w:type="paragraph" w:styleId="a6">
    <w:name w:val="Body Text Indent"/>
    <w:basedOn w:val="a"/>
    <w:link w:val="a7"/>
    <w:uiPriority w:val="99"/>
    <w:rsid w:val="00742B9F"/>
    <w:pPr>
      <w:spacing w:after="120"/>
      <w:ind w:left="283"/>
    </w:pPr>
  </w:style>
  <w:style w:type="character" w:customStyle="1" w:styleId="a7">
    <w:name w:val="Основной текст с отступом Знак"/>
    <w:link w:val="a6"/>
    <w:uiPriority w:val="99"/>
    <w:semiHidden/>
  </w:style>
  <w:style w:type="paragraph" w:styleId="a8">
    <w:name w:val="header"/>
    <w:basedOn w:val="a"/>
    <w:link w:val="a9"/>
    <w:uiPriority w:val="99"/>
    <w:rsid w:val="009A0BA9"/>
    <w:pPr>
      <w:tabs>
        <w:tab w:val="center" w:pos="4677"/>
        <w:tab w:val="right" w:pos="9355"/>
      </w:tabs>
    </w:pPr>
    <w:rPr>
      <w:spacing w:val="20"/>
      <w:sz w:val="24"/>
      <w:szCs w:val="24"/>
    </w:rPr>
  </w:style>
  <w:style w:type="character" w:customStyle="1" w:styleId="a9">
    <w:name w:val="Верхний колонтитул Знак"/>
    <w:link w:val="a8"/>
    <w:uiPriority w:val="99"/>
    <w:semiHidden/>
  </w:style>
  <w:style w:type="table" w:styleId="aa">
    <w:name w:val="Table Grid"/>
    <w:basedOn w:val="a1"/>
    <w:uiPriority w:val="59"/>
    <w:rsid w:val="004768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iPriority w:val="99"/>
    <w:rsid w:val="007C5578"/>
    <w:pPr>
      <w:spacing w:after="120" w:line="480" w:lineRule="auto"/>
    </w:pPr>
  </w:style>
  <w:style w:type="character" w:customStyle="1" w:styleId="24">
    <w:name w:val="Основной текст 2 Знак"/>
    <w:link w:val="23"/>
    <w:uiPriority w:val="99"/>
    <w:semiHidden/>
  </w:style>
  <w:style w:type="paragraph" w:styleId="ab">
    <w:name w:val="footnote text"/>
    <w:basedOn w:val="a"/>
    <w:link w:val="ac"/>
    <w:uiPriority w:val="99"/>
    <w:semiHidden/>
    <w:rsid w:val="007C5578"/>
  </w:style>
  <w:style w:type="character" w:customStyle="1" w:styleId="ac">
    <w:name w:val="Текст сноски Знак"/>
    <w:link w:val="ab"/>
    <w:uiPriority w:val="99"/>
    <w:semiHidden/>
    <w:locked/>
    <w:rsid w:val="007C5578"/>
    <w:rPr>
      <w:rFonts w:cs="Times New Roman"/>
      <w:lang w:val="ru-RU" w:eastAsia="ru-RU" w:bidi="ar-SA"/>
    </w:rPr>
  </w:style>
  <w:style w:type="character" w:styleId="ad">
    <w:name w:val="footnote reference"/>
    <w:uiPriority w:val="99"/>
    <w:semiHidden/>
    <w:rsid w:val="007C5578"/>
    <w:rPr>
      <w:rFonts w:cs="Times New Roman"/>
      <w:vertAlign w:val="superscript"/>
    </w:rPr>
  </w:style>
  <w:style w:type="paragraph" w:styleId="ae">
    <w:name w:val="Normal (Web)"/>
    <w:basedOn w:val="a"/>
    <w:uiPriority w:val="99"/>
    <w:rsid w:val="00466648"/>
    <w:pPr>
      <w:spacing w:before="100" w:beforeAutospacing="1" w:after="100" w:afterAutospacing="1"/>
    </w:pPr>
    <w:rPr>
      <w:sz w:val="24"/>
      <w:szCs w:val="24"/>
    </w:rPr>
  </w:style>
  <w:style w:type="character" w:styleId="af">
    <w:name w:val="Hyperlink"/>
    <w:uiPriority w:val="99"/>
    <w:rsid w:val="00193DDB"/>
    <w:rPr>
      <w:rFonts w:cs="Times New Roman"/>
      <w:color w:val="0000FF"/>
      <w:u w:val="single"/>
    </w:rPr>
  </w:style>
  <w:style w:type="paragraph" w:styleId="af0">
    <w:name w:val="footer"/>
    <w:basedOn w:val="a"/>
    <w:link w:val="af1"/>
    <w:uiPriority w:val="99"/>
    <w:rsid w:val="006F2F78"/>
    <w:pPr>
      <w:tabs>
        <w:tab w:val="center" w:pos="4677"/>
        <w:tab w:val="right" w:pos="9355"/>
      </w:tabs>
    </w:pPr>
  </w:style>
  <w:style w:type="character" w:customStyle="1" w:styleId="af1">
    <w:name w:val="Нижний колонтитул Знак"/>
    <w:link w:val="af0"/>
    <w:uiPriority w:val="99"/>
    <w:semiHidden/>
  </w:style>
  <w:style w:type="character" w:styleId="af2">
    <w:name w:val="page number"/>
    <w:uiPriority w:val="99"/>
    <w:rsid w:val="006F2F7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4522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loil.by/rus/structure/structure.p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3CF11-C69A-4F66-B3AB-D6DF7AC85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9716</Words>
  <Characters>55385</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Учреждение образования</vt:lpstr>
    </vt:vector>
  </TitlesOfParts>
  <Company/>
  <LinksUpToDate>false</LinksUpToDate>
  <CharactersWithSpaces>64972</CharactersWithSpaces>
  <SharedDoc>false</SharedDoc>
  <HLinks>
    <vt:vector size="6" baseType="variant">
      <vt:variant>
        <vt:i4>2949140</vt:i4>
      </vt:variant>
      <vt:variant>
        <vt:i4>0</vt:i4>
      </vt:variant>
      <vt:variant>
        <vt:i4>0</vt:i4>
      </vt:variant>
      <vt:variant>
        <vt:i4>5</vt:i4>
      </vt:variant>
      <vt:variant>
        <vt:lpwstr>http://www.beloil.by/rus/structure/structure.phtml</vt:lpwstr>
      </vt:variant>
      <vt:variant>
        <vt:lpwstr>1_3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образования</dc:title>
  <dc:subject/>
  <dc:creator>Irina</dc:creator>
  <cp:keywords/>
  <dc:description/>
  <cp:lastModifiedBy>admin</cp:lastModifiedBy>
  <cp:revision>2</cp:revision>
  <dcterms:created xsi:type="dcterms:W3CDTF">2014-03-30T15:55:00Z</dcterms:created>
  <dcterms:modified xsi:type="dcterms:W3CDTF">2014-03-30T15:55:00Z</dcterms:modified>
</cp:coreProperties>
</file>