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FF4" w:rsidRDefault="00493A75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0FF4">
        <w:rPr>
          <w:rFonts w:ascii="Times New Roman" w:hAnsi="Times New Roman"/>
          <w:b/>
          <w:sz w:val="28"/>
          <w:szCs w:val="28"/>
        </w:rPr>
        <w:t>Введение</w:t>
      </w: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3A75" w:rsidRP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 xml:space="preserve">Успех дела сбора качественных и </w:t>
      </w:r>
      <w:r w:rsidR="00493A75" w:rsidRPr="007A0FF4">
        <w:rPr>
          <w:rFonts w:ascii="Times New Roman" w:hAnsi="Times New Roman"/>
          <w:sz w:val="28"/>
          <w:szCs w:val="28"/>
        </w:rPr>
        <w:t xml:space="preserve">полных исходных данных с учетом </w:t>
      </w:r>
      <w:r w:rsidRPr="007A0FF4">
        <w:rPr>
          <w:rFonts w:ascii="Times New Roman" w:hAnsi="Times New Roman"/>
          <w:sz w:val="28"/>
          <w:szCs w:val="28"/>
        </w:rPr>
        <w:t>требования экономного расходования материальных, трудовых и финансовых ресурсов во многом определяется решением вопроса о выборе вида, способа и организационной формы ста</w:t>
      </w:r>
      <w:r w:rsidR="00493A75" w:rsidRPr="007A0FF4">
        <w:rPr>
          <w:rFonts w:ascii="Times New Roman" w:hAnsi="Times New Roman"/>
          <w:sz w:val="28"/>
          <w:szCs w:val="28"/>
        </w:rPr>
        <w:t>тистического наблюдения.</w:t>
      </w:r>
    </w:p>
    <w:p w:rsidR="00493A75" w:rsidRPr="007A0FF4" w:rsidRDefault="00493A75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Статистика имеет многовековую историю. Её возникновение и развитие обусловлены общественными потребностями: подсчет населения, скота, учета земельных угодий, имущества и т.д. Наиболее ранние сведения о таких работах в Китае относятся к 13 в. до нашей эры. В Древнем Риме проводились учеты свободных граждан и их имущества.</w:t>
      </w:r>
    </w:p>
    <w:p w:rsidR="00493A75" w:rsidRPr="007A0FF4" w:rsidRDefault="00493A75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История развития статистики показывает, что статистическая наука сложилась в результате теоретического обобщения накопленного человечеством передового опыта учетно</w:t>
      </w:r>
      <w:r w:rsidR="007A0FF4">
        <w:rPr>
          <w:rFonts w:ascii="Times New Roman" w:hAnsi="Times New Roman"/>
          <w:sz w:val="28"/>
          <w:szCs w:val="28"/>
        </w:rPr>
        <w:t>-</w:t>
      </w:r>
      <w:r w:rsidRPr="007A0FF4">
        <w:rPr>
          <w:rFonts w:ascii="Times New Roman" w:hAnsi="Times New Roman"/>
          <w:sz w:val="28"/>
          <w:szCs w:val="28"/>
        </w:rPr>
        <w:t>статистических работ, обусловленных, прежде всего, потребностями управления жизни общества.</w:t>
      </w:r>
    </w:p>
    <w:p w:rsidR="007A0FF4" w:rsidRDefault="00493A75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 статистической практике применяются различные виды несплошного наблюдения: выборочное, способ основного массива, анкетное и монографическое. Качество несплошного наблюдения уступает результатам сплошного, однако вполне очевидны и некоторые преимущества первого: выигрыш во времени для принятия оперативного решения, а также соблюдение режима экономии ресурсов. В ряде случаев статистическое наблюдение вообще оказывается возможным только как несплошное. Оно используется для получения представительной характеристики всей совокупности по некоторой части ее единиц применяют выборочное наблюдение. В промышленности выборочное наблюдение применяется при статистическом контроле качества продукции, изучении использования производственного оборудования, рабочего места станочников и т.д.</w:t>
      </w:r>
    </w:p>
    <w:p w:rsidR="00493A75" w:rsidRPr="007A0FF4" w:rsidRDefault="00493A75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26315" w:rsidRPr="007A0FF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13261" w:rsidRPr="007A0FF4">
        <w:rPr>
          <w:rFonts w:ascii="Times New Roman" w:hAnsi="Times New Roman"/>
          <w:b/>
          <w:sz w:val="28"/>
          <w:szCs w:val="28"/>
        </w:rPr>
        <w:t>Виды статистического наблюдения</w:t>
      </w:r>
    </w:p>
    <w:p w:rsidR="00826315" w:rsidRPr="007A0FF4" w:rsidRDefault="00826315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Необходимость выбора того или иного варианта сбора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статистических данных,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наибольшей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мере соответствующего условиям решаемой задачи, определяется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наличием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нескольких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видов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различающихся прежде всего по признаку характера учета фактов во времени.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Систематическое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осуществляемое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непрерывно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 обязательно по мере возникновения признаков явления, называется текущим.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Текущее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проводится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основе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первичных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документов, содержащих информацию, не</w:t>
      </w:r>
      <w:r w:rsidR="00A60E3D" w:rsidRPr="007A0FF4">
        <w:rPr>
          <w:rFonts w:ascii="Times New Roman" w:hAnsi="Times New Roman"/>
          <w:sz w:val="28"/>
          <w:szCs w:val="28"/>
        </w:rPr>
        <w:t>обходимую для достаточно полной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характеристики изучаемого явления.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Статистическое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проводимое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через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некоторые равные промежутки времени, называется периодическим.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Примером мо</w:t>
      </w:r>
      <w:r w:rsidR="00613261" w:rsidRPr="007A0FF4">
        <w:rPr>
          <w:rFonts w:ascii="Times New Roman" w:hAnsi="Times New Roman"/>
          <w:sz w:val="28"/>
          <w:szCs w:val="28"/>
        </w:rPr>
        <w:t xml:space="preserve">жет служить перепись </w:t>
      </w:r>
      <w:r w:rsidRPr="007A0FF4">
        <w:rPr>
          <w:rFonts w:ascii="Times New Roman" w:hAnsi="Times New Roman"/>
          <w:sz w:val="28"/>
          <w:szCs w:val="28"/>
        </w:rPr>
        <w:t>населения.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Наблюдение,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проводимое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время от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времени, без соблюдения строгой периодичности либо в разовом порядке, называется единовременным.</w:t>
      </w:r>
    </w:p>
    <w:p w:rsidR="008D7319" w:rsidRP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Виды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статистического наблюдения дифференцируются с учетом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различия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информации по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признаку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полноты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охвата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совокупности.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связи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 этим различают сплошное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несплошное наблюдения. Сплошным называют наблюдение,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учитывающее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все без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исключения единицы изучаемой совокупности.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Организация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сплошного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наблюдения не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всегда возможна и целесообразна,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особенно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для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контроля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за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качеством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продукции.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этом случае сплошное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наблюдение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приводит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к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исключению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из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сферы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практического использования массы продукции предприятий.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Поэтому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необходимо осуществлять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несплошное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(частичное)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наблюдение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учитывать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только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часть единиц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совокупности,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по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которой составляют представление о характерных особенностях изучаемого явления в целом.</w:t>
      </w:r>
    </w:p>
    <w:p w:rsidR="008D7319" w:rsidRP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Несплошное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имеет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определенные преимущества по сравнению со сплошным наблюдением:</w:t>
      </w:r>
    </w:p>
    <w:p w:rsidR="008D7319" w:rsidRPr="007A0FF4" w:rsidRDefault="008D7319" w:rsidP="007A0FF4">
      <w:pPr>
        <w:pStyle w:val="a5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 xml:space="preserve">требуется значительно меньше </w:t>
      </w:r>
      <w:r w:rsidRPr="00775433">
        <w:rPr>
          <w:rFonts w:ascii="Times New Roman" w:hAnsi="Times New Roman"/>
          <w:sz w:val="28"/>
          <w:szCs w:val="28"/>
        </w:rPr>
        <w:t>расходов</w:t>
      </w:r>
      <w:r w:rsidRPr="007A0FF4">
        <w:rPr>
          <w:rFonts w:ascii="Times New Roman" w:hAnsi="Times New Roman"/>
          <w:sz w:val="28"/>
          <w:szCs w:val="28"/>
        </w:rPr>
        <w:t xml:space="preserve"> труда и средств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26315" w:rsidRPr="007A0FF4">
        <w:rPr>
          <w:rFonts w:ascii="Times New Roman" w:hAnsi="Times New Roman"/>
          <w:sz w:val="28"/>
          <w:szCs w:val="28"/>
        </w:rPr>
        <w:t xml:space="preserve">связи </w:t>
      </w:r>
      <w:r w:rsidRPr="007A0FF4">
        <w:rPr>
          <w:rFonts w:ascii="Times New Roman" w:hAnsi="Times New Roman"/>
          <w:sz w:val="28"/>
          <w:szCs w:val="28"/>
        </w:rPr>
        <w:t>с уменьшением числа обследуемых единиц;</w:t>
      </w:r>
    </w:p>
    <w:p w:rsidR="008D7319" w:rsidRPr="007A0FF4" w:rsidRDefault="008D7319" w:rsidP="007A0FF4">
      <w:pPr>
        <w:pStyle w:val="a5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данные могут быть собраны в более короткие сроки и по более широкой программе,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чтобы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 заданных пределах всесторонне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раскрыть особенности изучаемой совокупности, провести более глубокое научное исследование;</w:t>
      </w:r>
    </w:p>
    <w:p w:rsidR="008D7319" w:rsidRPr="007A0FF4" w:rsidRDefault="008D7319" w:rsidP="007A0FF4">
      <w:pPr>
        <w:pStyle w:val="a5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данные несплошного наблюдения привлекаются для контроля материалов сплошного наблюдения;</w:t>
      </w:r>
    </w:p>
    <w:p w:rsidR="008D7319" w:rsidRPr="007A0FF4" w:rsidRDefault="008D7319" w:rsidP="007A0FF4">
      <w:pPr>
        <w:pStyle w:val="a5"/>
        <w:numPr>
          <w:ilvl w:val="0"/>
          <w:numId w:val="2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несплошное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должно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быть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репрезентативным (представительным)</w:t>
      </w:r>
      <w:r w:rsidR="00A60E3D" w:rsidRPr="007A0FF4">
        <w:rPr>
          <w:rFonts w:ascii="Times New Roman" w:hAnsi="Times New Roman"/>
          <w:sz w:val="28"/>
          <w:szCs w:val="28"/>
        </w:rPr>
        <w:t>.</w:t>
      </w:r>
    </w:p>
    <w:p w:rsidR="008D7319" w:rsidRP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Обследуемые единицы отбираются так, чтобы, опираясь на полученные по этим единицам данные, составить правильное представление о явлении в целом.</w:t>
      </w:r>
    </w:p>
    <w:p w:rsidR="008D7319" w:rsidRP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Поэтому одной из существенных особенностей несплошного наблюдения является организация отбора единиц обследуемой совокупности способами: основного массива, монографическим, анкетным и выборочным наблюдением.</w:t>
      </w:r>
    </w:p>
    <w:p w:rsidR="00493A75" w:rsidRP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Способ основного масси</w:t>
      </w:r>
      <w:r w:rsidR="00826315" w:rsidRPr="007A0FF4">
        <w:rPr>
          <w:rFonts w:ascii="Times New Roman" w:hAnsi="Times New Roman"/>
          <w:sz w:val="28"/>
          <w:szCs w:val="28"/>
        </w:rPr>
        <w:t xml:space="preserve">ва предусматривает отбор единиц </w:t>
      </w:r>
      <w:r w:rsidRPr="007A0FF4">
        <w:rPr>
          <w:rFonts w:ascii="Times New Roman" w:hAnsi="Times New Roman"/>
          <w:sz w:val="28"/>
          <w:szCs w:val="28"/>
        </w:rPr>
        <w:t>совокупности, преобладающих по изучаемому признаку. Данный способ не обеспечивает отбора единиц, которые представляли бы все части совокупности.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Несплошное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заведомо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ориентируется на учет некоторой, как правило,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достаточно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массовой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части единиц наблюдения, позволяющей тем не менее получить устойчивые обобщающие характеристики все статистической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совокупности.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статистической практике применяются различные виды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сплошного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наблюдения: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выборочное,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способ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основного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массива, анкетное и монографическое.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Качество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несплошного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уступает результатам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сплошного,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однако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ряде случаев статистическое наблюдение вообще оказывается возможным только как несплошное.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Для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получения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представительной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характеристики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всей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статистической совокупности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некоторой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части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единиц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применяют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 xml:space="preserve">выборочное </w:t>
      </w:r>
      <w:r w:rsidR="00667D5B" w:rsidRPr="007A0FF4">
        <w:rPr>
          <w:rFonts w:ascii="Times New Roman" w:hAnsi="Times New Roman"/>
          <w:sz w:val="28"/>
          <w:szCs w:val="28"/>
        </w:rPr>
        <w:t>наблю</w:t>
      </w:r>
      <w:r w:rsidRPr="007A0FF4">
        <w:rPr>
          <w:rFonts w:ascii="Times New Roman" w:hAnsi="Times New Roman"/>
          <w:sz w:val="28"/>
          <w:szCs w:val="28"/>
        </w:rPr>
        <w:t>дение,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основанное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научных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принципах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формирования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выборочной совокупности. Случайный характер отбора единиц совокупности гарантирует беспристрастность результатов выборки, предупреждает их тенденциозность.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По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способу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основного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массива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производится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отбор наиболее крупных, наиболее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существенных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единиц совокупности,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преобладающих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 общей их массе по изучаемому признаку.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Специфическим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видом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служит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монографическое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описание, представляющее собой детальное обследование отдельного,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весьма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типичного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объекта,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обусловливающего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интерес</w:t>
      </w:r>
      <w:r w:rsidR="00667D5B" w:rsidRP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 точки зрения изучения всей совокупности.</w:t>
      </w:r>
    </w:p>
    <w:p w:rsidR="00F17298" w:rsidRPr="007A0FF4" w:rsidRDefault="00F17298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0FF4">
        <w:rPr>
          <w:rFonts w:ascii="Times New Roman" w:hAnsi="Times New Roman"/>
          <w:b/>
          <w:sz w:val="28"/>
          <w:szCs w:val="28"/>
        </w:rPr>
        <w:t>2.</w:t>
      </w:r>
      <w:r w:rsidR="007A0FF4">
        <w:rPr>
          <w:rFonts w:ascii="Times New Roman" w:hAnsi="Times New Roman"/>
          <w:b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b/>
          <w:sz w:val="28"/>
          <w:szCs w:val="28"/>
        </w:rPr>
        <w:t>П</w:t>
      </w:r>
      <w:r w:rsidRPr="007A0FF4">
        <w:rPr>
          <w:rFonts w:ascii="Times New Roman" w:hAnsi="Times New Roman"/>
          <w:b/>
          <w:sz w:val="28"/>
          <w:szCs w:val="28"/>
        </w:rPr>
        <w:t>рименение</w:t>
      </w:r>
      <w:r w:rsidR="008D7319" w:rsidRPr="007A0FF4">
        <w:rPr>
          <w:rFonts w:ascii="Times New Roman" w:hAnsi="Times New Roman"/>
          <w:b/>
          <w:sz w:val="28"/>
          <w:szCs w:val="28"/>
        </w:rPr>
        <w:t xml:space="preserve"> </w:t>
      </w:r>
      <w:r w:rsidR="001B2A5B" w:rsidRPr="007A0FF4">
        <w:rPr>
          <w:rFonts w:ascii="Times New Roman" w:hAnsi="Times New Roman"/>
          <w:b/>
          <w:sz w:val="28"/>
          <w:szCs w:val="28"/>
        </w:rPr>
        <w:t>не</w:t>
      </w:r>
      <w:r w:rsidRPr="007A0FF4">
        <w:rPr>
          <w:rFonts w:ascii="Times New Roman" w:hAnsi="Times New Roman"/>
          <w:b/>
          <w:sz w:val="28"/>
          <w:szCs w:val="28"/>
        </w:rPr>
        <w:t>сплошного наблюдения на практике</w:t>
      </w:r>
    </w:p>
    <w:p w:rsidR="00F17298" w:rsidRPr="00775433" w:rsidRDefault="007A0FF4" w:rsidP="007A0FF4">
      <w:pPr>
        <w:shd w:val="clear" w:color="000000" w:fill="auto"/>
        <w:spacing w:after="0" w:line="360" w:lineRule="auto"/>
        <w:jc w:val="center"/>
        <w:rPr>
          <w:rFonts w:ascii="Times New Roman" w:hAnsi="Times New Roman"/>
          <w:b/>
          <w:color w:val="FFFFFF"/>
          <w:sz w:val="28"/>
          <w:szCs w:val="28"/>
        </w:rPr>
      </w:pPr>
      <w:r w:rsidRPr="00775433">
        <w:rPr>
          <w:rFonts w:ascii="Times New Roman" w:hAnsi="Times New Roman"/>
          <w:b/>
          <w:color w:val="FFFFFF"/>
          <w:sz w:val="28"/>
          <w:szCs w:val="28"/>
        </w:rPr>
        <w:t>статистический наблюдение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Статистическое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можно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организовать сплошное и несплошное.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выборочном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методе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несплошного наблюдения обобщающие показатели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совокупности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устанавливаются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 некоторой ее части (сравнительно неболь</w:t>
      </w:r>
      <w:r w:rsidR="00887B07" w:rsidRPr="007A0FF4">
        <w:rPr>
          <w:rFonts w:ascii="Times New Roman" w:hAnsi="Times New Roman"/>
          <w:sz w:val="28"/>
          <w:szCs w:val="28"/>
        </w:rPr>
        <w:t>шой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613261" w:rsidRPr="007A0FF4">
        <w:rPr>
          <w:rFonts w:ascii="Times New Roman" w:hAnsi="Times New Roman"/>
          <w:sz w:val="28"/>
          <w:szCs w:val="28"/>
        </w:rPr>
        <w:t>510%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613261" w:rsidRPr="007A0FF4">
        <w:rPr>
          <w:rFonts w:ascii="Times New Roman" w:hAnsi="Times New Roman"/>
          <w:sz w:val="28"/>
          <w:szCs w:val="28"/>
        </w:rPr>
        <w:t>всей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613261" w:rsidRPr="007A0FF4">
        <w:rPr>
          <w:rFonts w:ascii="Times New Roman" w:hAnsi="Times New Roman"/>
          <w:sz w:val="28"/>
          <w:szCs w:val="28"/>
        </w:rPr>
        <w:t>совокупности).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Совокупность,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из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которой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производится отбор части единиц, называется генеральной.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Отобранная часть единиц называется выборочной совокупностью, или выборкой.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использовании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выборочного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метода исследования осуществляется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более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короткие сроки и с минимальными затратами труда и средств. Это повышает оперативность и уменьшает ошибки регистрации.</w:t>
      </w:r>
    </w:p>
    <w:p w:rsidR="007A0FF4" w:rsidRDefault="001B2A5B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Выбо</w:t>
      </w:r>
      <w:r w:rsidR="008D7319" w:rsidRPr="007A0FF4">
        <w:rPr>
          <w:rFonts w:ascii="Times New Roman" w:hAnsi="Times New Roman"/>
          <w:sz w:val="28"/>
          <w:szCs w:val="28"/>
        </w:rPr>
        <w:t>рочный метод является единственно возможным при разрушающем контроле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качества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продукции.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Он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распространен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государственной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D7319" w:rsidRPr="007A0FF4">
        <w:rPr>
          <w:rFonts w:ascii="Times New Roman" w:hAnsi="Times New Roman"/>
          <w:sz w:val="28"/>
          <w:szCs w:val="28"/>
        </w:rPr>
        <w:t>и ведомственной статистике (бюджетные обследования семей рабочих, крестьян, служащих; обследование жилищных условий), в торговле (спрос населения на товар; эффективнос</w:t>
      </w:r>
      <w:r w:rsidRPr="007A0FF4">
        <w:rPr>
          <w:rFonts w:ascii="Times New Roman" w:hAnsi="Times New Roman"/>
          <w:sz w:val="28"/>
          <w:szCs w:val="28"/>
        </w:rPr>
        <w:t>ть новых форм торговли) и т.д.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Методы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несплошного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методы, позволяющие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специально отобранной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части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обследуемой совокупности произвести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расчет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обобщенных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характеристик всей совокупности и показателей точности этого расчета. Преимущества и недостатки рассматриваемых методов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непосредственно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следуют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из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определения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обусловлены в</w:t>
      </w:r>
      <w:r w:rsidR="00613261" w:rsidRPr="007A0FF4">
        <w:rPr>
          <w:rFonts w:ascii="Times New Roman" w:hAnsi="Times New Roman"/>
          <w:sz w:val="28"/>
          <w:szCs w:val="28"/>
        </w:rPr>
        <w:t xml:space="preserve"> основном двумя их свойствами: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возможностью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ограничить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</w:t>
      </w:r>
      <w:r w:rsidR="00613261" w:rsidRPr="007A0FF4">
        <w:rPr>
          <w:rFonts w:ascii="Times New Roman" w:hAnsi="Times New Roman"/>
          <w:sz w:val="28"/>
          <w:szCs w:val="28"/>
        </w:rPr>
        <w:t>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613261" w:rsidRPr="007A0FF4">
        <w:rPr>
          <w:rFonts w:ascii="Times New Roman" w:hAnsi="Times New Roman"/>
          <w:sz w:val="28"/>
          <w:szCs w:val="28"/>
        </w:rPr>
        <w:t>частью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613261" w:rsidRPr="007A0FF4">
        <w:rPr>
          <w:rFonts w:ascii="Times New Roman" w:hAnsi="Times New Roman"/>
          <w:sz w:val="28"/>
          <w:szCs w:val="28"/>
        </w:rPr>
        <w:t>совокупности</w:t>
      </w:r>
      <w:r w:rsidR="00360AB8" w:rsidRPr="007A0FF4">
        <w:rPr>
          <w:rFonts w:ascii="Times New Roman" w:hAnsi="Times New Roman"/>
          <w:sz w:val="28"/>
          <w:szCs w:val="28"/>
        </w:rPr>
        <w:t>;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наличием дополнительных ошибок, обусловленных неполнотой наблюдени</w:t>
      </w:r>
      <w:r w:rsidR="001B2A5B" w:rsidRPr="007A0FF4">
        <w:rPr>
          <w:rFonts w:ascii="Times New Roman" w:hAnsi="Times New Roman"/>
          <w:sz w:val="28"/>
          <w:szCs w:val="28"/>
        </w:rPr>
        <w:t>я (ошибок репрезентативности).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 настоящее время отсутствует общепринятая классификация методов несплошного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наблюдения. По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существу,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имеется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 xml:space="preserve">только перечень методов, </w:t>
      </w:r>
      <w:r w:rsidR="00613261" w:rsidRPr="007A0FF4">
        <w:rPr>
          <w:rFonts w:ascii="Times New Roman" w:hAnsi="Times New Roman"/>
          <w:sz w:val="28"/>
          <w:szCs w:val="28"/>
        </w:rPr>
        <w:t>в котором необходимо отметить: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выборочный метод</w:t>
      </w:r>
      <w:r w:rsidR="00613261" w:rsidRPr="007A0FF4">
        <w:rPr>
          <w:rFonts w:ascii="Times New Roman" w:hAnsi="Times New Roman"/>
          <w:sz w:val="28"/>
          <w:szCs w:val="28"/>
        </w:rPr>
        <w:t xml:space="preserve"> со всеми его разновидностями;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система</w:t>
      </w:r>
      <w:r w:rsidR="00613261" w:rsidRPr="007A0FF4">
        <w:rPr>
          <w:rFonts w:ascii="Times New Roman" w:hAnsi="Times New Roman"/>
          <w:sz w:val="28"/>
          <w:szCs w:val="28"/>
        </w:rPr>
        <w:t>тический (механический) отбор;</w:t>
      </w: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типический отбор;</w:t>
      </w: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многоступенчатый отбор;</w:t>
      </w: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многофазный отбор;</w:t>
      </w: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моментные наблюдения;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малая вы</w:t>
      </w:r>
      <w:r w:rsidR="00613261" w:rsidRPr="007A0FF4">
        <w:rPr>
          <w:rFonts w:ascii="Times New Roman" w:hAnsi="Times New Roman"/>
          <w:sz w:val="28"/>
          <w:szCs w:val="28"/>
        </w:rPr>
        <w:t>борка;</w:t>
      </w: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метод основного массива;</w:t>
      </w: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монографический метод;</w:t>
      </w: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анкетный метод;</w:t>
      </w:r>
    </w:p>
    <w:p w:rsidR="007A0FF4" w:rsidRDefault="00613261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корреспондентский метод;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цензовое наблюдение.</w:t>
      </w:r>
    </w:p>
    <w:p w:rsidR="00360AB8" w:rsidRPr="007A0FF4" w:rsidRDefault="00360AB8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0AB8" w:rsidRPr="007A0FF4" w:rsidRDefault="00360AB8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b/>
          <w:sz w:val="28"/>
          <w:szCs w:val="28"/>
        </w:rPr>
        <w:t>3.</w:t>
      </w:r>
      <w:r w:rsidR="001C40C1" w:rsidRPr="007A0FF4">
        <w:rPr>
          <w:rFonts w:ascii="Times New Roman" w:hAnsi="Times New Roman"/>
          <w:sz w:val="28"/>
          <w:szCs w:val="28"/>
        </w:rPr>
        <w:t xml:space="preserve"> </w:t>
      </w:r>
      <w:r w:rsidR="001C40C1" w:rsidRPr="007A0FF4">
        <w:rPr>
          <w:rFonts w:ascii="Times New Roman" w:hAnsi="Times New Roman"/>
          <w:b/>
          <w:sz w:val="28"/>
          <w:szCs w:val="28"/>
        </w:rPr>
        <w:t>Определение и краткая</w:t>
      </w:r>
      <w:r w:rsidR="007A0FF4">
        <w:rPr>
          <w:rFonts w:ascii="Times New Roman" w:hAnsi="Times New Roman"/>
          <w:b/>
          <w:sz w:val="28"/>
          <w:szCs w:val="28"/>
        </w:rPr>
        <w:t xml:space="preserve"> </w:t>
      </w:r>
      <w:r w:rsidR="001C40C1" w:rsidRPr="007A0FF4">
        <w:rPr>
          <w:rFonts w:ascii="Times New Roman" w:hAnsi="Times New Roman"/>
          <w:b/>
          <w:sz w:val="28"/>
          <w:szCs w:val="28"/>
        </w:rPr>
        <w:t>характеристика методов</w:t>
      </w:r>
    </w:p>
    <w:p w:rsidR="00360AB8" w:rsidRPr="007A0FF4" w:rsidRDefault="00360AB8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Выборочный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метод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реально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представляет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собой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большую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группу методов, существенно отличающихся друг от друга, в основе которых лежит, как правило, принцип случайного отбора единиц наблюдения из исследуем</w:t>
      </w:r>
      <w:r w:rsidR="00360AB8" w:rsidRPr="007A0FF4">
        <w:rPr>
          <w:rFonts w:ascii="Times New Roman" w:hAnsi="Times New Roman"/>
          <w:sz w:val="28"/>
          <w:szCs w:val="28"/>
        </w:rPr>
        <w:t>ой (генеральной) совокупности.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Выборочный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метод наиболее теоретически разработан именно потому, что основан на принципе случайного отбора.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случайном отборе каждая единица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генеральной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совокупности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имеет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равную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возможность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попасть в выборочную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совокупность,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соблюдается так называемый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принцип случайного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отбора.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Например,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проведении тиража какойлибо лотереи применяется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этот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принцип, так как имеется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абсолютно равная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возможность выигрыша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(попадания в выборку)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любого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номера билета. Можно сказать то же самое и подругому: выигрыш того или иного билета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это дело случая.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Случайный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отбор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используется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жеребьевке.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Если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из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10000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школьников,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целью изучения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их успеваемости,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школах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одного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района необходимо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отобрать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1000,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можно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сделать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следующим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образом: написать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отдельных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листочках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фамилии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всех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школь</w:t>
      </w:r>
      <w:r w:rsidR="00294D31" w:rsidRPr="007A0FF4">
        <w:rPr>
          <w:rFonts w:ascii="Times New Roman" w:hAnsi="Times New Roman"/>
          <w:sz w:val="28"/>
          <w:szCs w:val="28"/>
        </w:rPr>
        <w:t>ников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294D31"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294D31" w:rsidRPr="007A0FF4">
        <w:rPr>
          <w:rFonts w:ascii="Times New Roman" w:hAnsi="Times New Roman"/>
          <w:sz w:val="28"/>
          <w:szCs w:val="28"/>
        </w:rPr>
        <w:t xml:space="preserve">вслепую вытащить </w:t>
      </w:r>
      <w:r w:rsidR="00360AB8" w:rsidRPr="007A0FF4">
        <w:rPr>
          <w:rFonts w:ascii="Times New Roman" w:hAnsi="Times New Roman"/>
          <w:sz w:val="28"/>
          <w:szCs w:val="28"/>
        </w:rPr>
        <w:t>1000.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Случайный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отбор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может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быть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бесповторный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повторный.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Чаще на практике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применяется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бесповторный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отбор,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есть единица, попавшая в выборочную с</w:t>
      </w:r>
      <w:r w:rsidR="00360AB8" w:rsidRPr="007A0FF4">
        <w:rPr>
          <w:rFonts w:ascii="Times New Roman" w:hAnsi="Times New Roman"/>
          <w:sz w:val="28"/>
          <w:szCs w:val="28"/>
        </w:rPr>
        <w:t>овокупность, обратно в генераль</w:t>
      </w:r>
      <w:r w:rsidRPr="007A0FF4">
        <w:rPr>
          <w:rFonts w:ascii="Times New Roman" w:hAnsi="Times New Roman"/>
          <w:sz w:val="28"/>
          <w:szCs w:val="28"/>
        </w:rPr>
        <w:t>ную не возвращается, следовательно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численность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генеральной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совокупности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все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время уменьшается. По такой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схеме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проходят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тиражи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различных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лотерей.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повторном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отборе отобранная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единица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 возвращается в генеральную совокупность обратно.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Таким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образом, численность генеральной совокупности в процессе проведения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выборочного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обследования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остается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все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время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неизменной.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 случае со школьниками это означало бы следующее: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попадании определенного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листочка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фамилией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 число случайно отобранных, этот листочек снова возвращался бы обратно и опять имел бы равную с другими возможность попасть в выборочную совок</w:t>
      </w:r>
      <w:r w:rsidR="00360AB8" w:rsidRPr="007A0FF4">
        <w:rPr>
          <w:rFonts w:ascii="Times New Roman" w:hAnsi="Times New Roman"/>
          <w:sz w:val="28"/>
          <w:szCs w:val="28"/>
        </w:rPr>
        <w:t>упность.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Главное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этом,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чтобы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никакие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факторы, никакие лица или комиссия,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организующая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выборочное обследование, никоим образом не влияли на случайность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отбора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единицы, то есть чтобы соблюдался основополагаю</w:t>
      </w:r>
      <w:r w:rsidR="00360AB8" w:rsidRPr="007A0FF4">
        <w:rPr>
          <w:rFonts w:ascii="Times New Roman" w:hAnsi="Times New Roman"/>
          <w:sz w:val="28"/>
          <w:szCs w:val="28"/>
        </w:rPr>
        <w:t>щий принцип случайного отбора.</w:t>
      </w:r>
    </w:p>
    <w:p w:rsid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Однако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строгая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реализация этого принципа в статистической практике часто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бывает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затруднительна</w:t>
      </w:r>
      <w:r w:rsidR="002B3689" w:rsidRPr="007A0FF4">
        <w:rPr>
          <w:rFonts w:ascii="Times New Roman" w:hAnsi="Times New Roman"/>
          <w:sz w:val="28"/>
          <w:szCs w:val="28"/>
        </w:rPr>
        <w:t>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области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статистики,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где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 силу разных обстоятельств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преобладают экспертные методы отбора. Например, при отбо</w:t>
      </w:r>
      <w:r w:rsidR="002B3689" w:rsidRPr="007A0FF4">
        <w:rPr>
          <w:rFonts w:ascii="Times New Roman" w:hAnsi="Times New Roman"/>
          <w:sz w:val="28"/>
          <w:szCs w:val="28"/>
        </w:rPr>
        <w:t>ре товаров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представителей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для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расчета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индексов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цен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или состава "корзин" для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оценки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стоимости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жизни.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Отказ от принципа случайного отбора может существенно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повысить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точность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оценок,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 этом теряется их объективность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возможность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иметь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количественные характеристики ошибки, так как все зависит от квалификации экспер</w:t>
      </w:r>
      <w:r w:rsidR="00360AB8" w:rsidRPr="007A0FF4">
        <w:rPr>
          <w:rFonts w:ascii="Times New Roman" w:hAnsi="Times New Roman"/>
          <w:sz w:val="28"/>
          <w:szCs w:val="28"/>
        </w:rPr>
        <w:t>та.</w:t>
      </w:r>
    </w:p>
    <w:p w:rsidR="00F17298" w:rsidRPr="007A0FF4" w:rsidRDefault="008D7319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На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практике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часто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применяется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систематический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(</w:t>
      </w:r>
      <w:r w:rsidR="001A4450" w:rsidRP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механический</w:t>
      </w:r>
      <w:r w:rsidR="001A4450" w:rsidRP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) отбор.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Предположим,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надо отобрать 1000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школьников из 10000. Тогда поступают так: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располагают всех школьников в алфавитном порядке и отбирают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из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них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каждого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десятого,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так как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интервал равен 10 (10000 делим на 1000),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осуществляется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10процентный отбор. Если в первой десятке это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оказался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3й школьник (</w:t>
      </w:r>
      <w:r w:rsidR="001A4450" w:rsidRP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это можно сделать путем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жребия</w:t>
      </w:r>
      <w:r w:rsidR="001A4450" w:rsidRP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), то отобранными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окажутся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13й,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23й,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33й . . . и т.д.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9993го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школьника.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Как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мы видим,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систематическом отборе генеральная совокупность как бы механически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делится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определенное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количество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групп,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из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каждой группы берется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одна единица (один школьник в нашем примере). Надо отметить, что систематический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(механический) отбор всегда бывает бесповторным. Важно подчеркнуть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также,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отобранные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единицы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более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равномерно распределяются по генеральной совокупности.</w:t>
      </w:r>
    </w:p>
    <w:p w:rsidR="00F17298" w:rsidRPr="007A0FF4" w:rsidRDefault="00F17298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FF4" w:rsidRDefault="00360AB8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b/>
          <w:sz w:val="28"/>
          <w:szCs w:val="28"/>
        </w:rPr>
        <w:t>4.</w:t>
      </w:r>
      <w:r w:rsidR="007A0FF4">
        <w:rPr>
          <w:rFonts w:ascii="Times New Roman" w:hAnsi="Times New Roman"/>
          <w:b/>
          <w:sz w:val="28"/>
          <w:szCs w:val="28"/>
        </w:rPr>
        <w:t xml:space="preserve"> </w:t>
      </w:r>
      <w:r w:rsidR="007251DC" w:rsidRPr="007A0FF4">
        <w:rPr>
          <w:rFonts w:ascii="Times New Roman" w:hAnsi="Times New Roman"/>
          <w:b/>
          <w:sz w:val="28"/>
          <w:szCs w:val="28"/>
        </w:rPr>
        <w:t>Способы статистического наблюдения</w:t>
      </w: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Дифференциация разновидностей статистического наблюдения возможна также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зависимости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 источников и способов получения первичной информации.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связи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этим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различают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непосредственное наблюдение, опрос и документальное наблюдение.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Непосредственным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называют наблюдение, осуществляемое путем подсчета,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измерения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значений признаков, снятия показаний приборов специальными лицами,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осуществляю</w:t>
      </w:r>
      <w:r w:rsidR="00993862" w:rsidRPr="007A0FF4">
        <w:rPr>
          <w:rFonts w:ascii="Times New Roman" w:hAnsi="Times New Roman"/>
          <w:sz w:val="28"/>
          <w:szCs w:val="28"/>
        </w:rPr>
        <w:t>щими наблюдениями, иначе говоря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регистраторами.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Достаточно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часто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ввиду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невозможности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применения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способов статистическое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осуществляется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путем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опроса по некоторому перечню вопросов.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Ответы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фиксируются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 специальном формуляре. В зависимости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 xml:space="preserve">способов получения ответов различают экспедиционный и </w:t>
      </w:r>
      <w:r w:rsidR="00993862" w:rsidRPr="007A0FF4">
        <w:rPr>
          <w:rFonts w:ascii="Times New Roman" w:hAnsi="Times New Roman"/>
          <w:sz w:val="28"/>
          <w:szCs w:val="28"/>
        </w:rPr>
        <w:t>коре</w:t>
      </w:r>
      <w:r w:rsidRPr="007A0FF4">
        <w:rPr>
          <w:rFonts w:ascii="Times New Roman" w:hAnsi="Times New Roman"/>
          <w:sz w:val="28"/>
          <w:szCs w:val="28"/>
        </w:rPr>
        <w:t>спондентский способы, а также способ саморегистрации.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Экспедиционный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способ опроса осуществляется в устной форме специальным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лицом (счетчиком, экспедитором), заполняющим одновременно формуляр или бланк обследования.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Корреспондентский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способ опроса организуется путем рассылки статистическими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органами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бланков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обследования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некоторому соответствующим образом подготовленному кругу лиц, называемых корреспондентами. Последние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обязаны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согласно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оговоренности заполнить бланк и вернуть его в статистическую организацию.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Проверка правильности заполнения формуляров имеет место при опросе способом саморегистрации. Опросные листы заполняют, как и при корреспондентском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способе,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сами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опрашиваемые,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раздачу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сбор,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также инструктаж и контроль правильности заполнения осуществляют счетчики.</w:t>
      </w: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FF4" w:rsidRDefault="00360AB8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0FF4">
        <w:rPr>
          <w:rFonts w:ascii="Times New Roman" w:hAnsi="Times New Roman"/>
          <w:b/>
          <w:sz w:val="28"/>
          <w:szCs w:val="28"/>
        </w:rPr>
        <w:t>5</w:t>
      </w:r>
      <w:r w:rsidR="007251DC" w:rsidRPr="007A0FF4">
        <w:rPr>
          <w:rFonts w:ascii="Times New Roman" w:hAnsi="Times New Roman"/>
          <w:b/>
          <w:sz w:val="28"/>
          <w:szCs w:val="28"/>
        </w:rPr>
        <w:t>. Основные организационные ф</w:t>
      </w:r>
      <w:r w:rsidRPr="007A0FF4">
        <w:rPr>
          <w:rFonts w:ascii="Times New Roman" w:hAnsi="Times New Roman"/>
          <w:b/>
          <w:sz w:val="28"/>
          <w:szCs w:val="28"/>
        </w:rPr>
        <w:t>ормы статистического наблюдения</w:t>
      </w: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Все разнообразие видов и способов наблюдения осуществляется на практике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посредством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двух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основных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организационных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форм: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отчетности и специально организованного наблюдения.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Статистическая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отчетность основная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 xml:space="preserve">форма статистического </w:t>
      </w:r>
      <w:r w:rsidR="00973BED" w:rsidRPr="007A0FF4">
        <w:rPr>
          <w:rFonts w:ascii="Times New Roman" w:hAnsi="Times New Roman"/>
          <w:sz w:val="28"/>
          <w:szCs w:val="28"/>
        </w:rPr>
        <w:t>наблю</w:t>
      </w:r>
      <w:r w:rsidRPr="007A0FF4">
        <w:rPr>
          <w:rFonts w:ascii="Times New Roman" w:hAnsi="Times New Roman"/>
          <w:sz w:val="28"/>
          <w:szCs w:val="28"/>
        </w:rPr>
        <w:t>дения в социальном обществе, охватывающая все предприятия, организации и учреждения производственной и непроизводственной сфер. Отчетность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это систематическое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представление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установленные сроки учетно</w:t>
      </w:r>
      <w:r w:rsidR="007A0FF4">
        <w:rPr>
          <w:rFonts w:ascii="Times New Roman" w:hAnsi="Times New Roman"/>
          <w:sz w:val="28"/>
          <w:szCs w:val="28"/>
        </w:rPr>
        <w:t>-</w:t>
      </w:r>
      <w:r w:rsidRPr="007A0FF4">
        <w:rPr>
          <w:rFonts w:ascii="Times New Roman" w:hAnsi="Times New Roman"/>
          <w:sz w:val="28"/>
          <w:szCs w:val="28"/>
        </w:rPr>
        <w:t>статистической документации в виде отчетов, всесторонне характеризующих итоги работы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предприятий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учреждений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течение отчетных периодов. Отчетность непосредственно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связана с первичными и бухгалтерскими учетными документами, базируется на них и представляет собой их систематизацию, т.е. результат обработки и обобщения.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Отчетность осуществляется по строго установленной форме, утверждаемой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Госкомстатом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России.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Перечень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всех форм с указанием их реквизитов (принадлежностей) называется табелем отчетности. Каждая из форм отчетности должна содержать следующие сведения: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·наименование;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·номер и дату утверждения;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·наименование предприятия, его адрес и подчиненность;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·адреса, в которые представляется отчетность;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·периодичность, дату представления, способ передачи;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·содержательную часть в виде таблицы;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·должностной состав лиц, ответственных за разработку и достоверность отчетных данных, т.е. обязанных подписать отчет.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Многообразие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условий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производственного процесса в различных отраслях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материального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производства,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специфичность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воспроизводственного процесса в локальных условиях, учет значимости тех или иных показателей обусловливают различие видов отчетности. Различают прежде всего типовую 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специализированную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отчетность.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Типовая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отчетность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имеет одинаковую форму 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содержание для всех предприятий либо учреждений отрасли народного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хозяйства.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Специализированная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отчетность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выражает специфические для отдельных предприятий отрасли моменты.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По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принципу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периодичности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отчетность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подразделяется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 годовую и текущую: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квартальную,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месячную, двухнедельную, недельную. В зависимости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способа передачи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информации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</w:t>
      </w:r>
      <w:r w:rsidR="001B2A5B" w:rsidRPr="007A0FF4">
        <w:rPr>
          <w:rFonts w:ascii="Times New Roman" w:hAnsi="Times New Roman"/>
          <w:sz w:val="28"/>
          <w:szCs w:val="28"/>
        </w:rPr>
        <w:t>азличают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1B2A5B" w:rsidRPr="007A0FF4">
        <w:rPr>
          <w:rFonts w:ascii="Times New Roman" w:hAnsi="Times New Roman"/>
          <w:sz w:val="28"/>
          <w:szCs w:val="28"/>
        </w:rPr>
        <w:t>почтовую и телеграфную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отчетность.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Статистические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переписи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служат второй по значению организационной формой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 xml:space="preserve">наблюдения. Перепись представляет собой </w:t>
      </w:r>
      <w:r w:rsidR="007A0FF4" w:rsidRPr="007A0FF4">
        <w:rPr>
          <w:rFonts w:ascii="Times New Roman" w:hAnsi="Times New Roman"/>
          <w:sz w:val="28"/>
          <w:szCs w:val="28"/>
        </w:rPr>
        <w:t>специально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организованное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наблюдение,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направленное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учет численности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состава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определенных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объектов (явлений), а также установление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качественных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характеристик их совокупностей на некоторый момент времени.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Переписи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представляют статистическую информацию, не предусмотренную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отчетностью,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ряде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случаев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 xml:space="preserve">существенно уточняют данные </w:t>
      </w:r>
      <w:r w:rsidR="007A0FF4">
        <w:rPr>
          <w:rFonts w:ascii="Times New Roman" w:hAnsi="Times New Roman"/>
          <w:sz w:val="28"/>
          <w:szCs w:val="28"/>
        </w:rPr>
        <w:t xml:space="preserve">текущего </w:t>
      </w:r>
      <w:r w:rsidRPr="007A0FF4">
        <w:rPr>
          <w:rFonts w:ascii="Times New Roman" w:hAnsi="Times New Roman"/>
          <w:sz w:val="28"/>
          <w:szCs w:val="28"/>
        </w:rPr>
        <w:t>учета.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Для обеспечения высокого качества результатов статистических переписей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осуществляется комплекс подготовительных работ. Содержание организационных мероприятий по подготовке переписей, осуществляемых согласно требованиям и правилам статистической науки, излагается в специально разрабатываемом документе, называемом организационном планом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статистического наблюдения.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организационном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плане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должны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найти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решение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вопросы о субъекте (исполнителе) статистического наблюдения, о месте, времени, сроках и порядке проведения,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 организации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переписных участков, о подборе и подготовке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счетных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работников,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обеспечении их необходимой учетной документацией, о проведении ряда других подготовительных работ и т.д.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Субъектом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 выступает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организация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(учреждение)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либо его подразделение, ответственное за наблюдение, организующее его проведение, 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также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непосредственно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выполняющие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функции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сбору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обработке статистических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данных.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Вопрос о месте наблюдения (месте реги</w:t>
      </w:r>
      <w:r w:rsidR="00E92280" w:rsidRPr="007A0FF4">
        <w:rPr>
          <w:rFonts w:ascii="Times New Roman" w:hAnsi="Times New Roman"/>
          <w:sz w:val="28"/>
          <w:szCs w:val="28"/>
        </w:rPr>
        <w:t>страции фактов)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E92280" w:rsidRPr="007A0FF4">
        <w:rPr>
          <w:rFonts w:ascii="Times New Roman" w:hAnsi="Times New Roman"/>
          <w:sz w:val="28"/>
          <w:szCs w:val="28"/>
        </w:rPr>
        <w:t>возникает преиму</w:t>
      </w:r>
      <w:r w:rsidRPr="007A0FF4">
        <w:rPr>
          <w:rFonts w:ascii="Times New Roman" w:hAnsi="Times New Roman"/>
          <w:sz w:val="28"/>
          <w:szCs w:val="28"/>
        </w:rPr>
        <w:t>щественно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проведении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статистико</w:t>
      </w:r>
      <w:r w:rsidR="007A0FF4">
        <w:rPr>
          <w:rFonts w:ascii="Times New Roman" w:hAnsi="Times New Roman"/>
          <w:sz w:val="28"/>
          <w:szCs w:val="28"/>
        </w:rPr>
        <w:t>-</w:t>
      </w:r>
      <w:r w:rsidRPr="007A0FF4">
        <w:rPr>
          <w:rFonts w:ascii="Times New Roman" w:hAnsi="Times New Roman"/>
          <w:sz w:val="28"/>
          <w:szCs w:val="28"/>
        </w:rPr>
        <w:t>социологических исследований и решается в зависимости от цели исследования.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Время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наблюдения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представляет собой период времени, в течение которого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должна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быть начата и завершена работа по регистрации и проверке полученных данных.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Время наблюдения выбирается на основе критерия минимальной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пространственной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мобильности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изучаемого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объекта.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времени наблюдения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следует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отличать критический момент, к которому приурочены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="00887B07" w:rsidRPr="007A0FF4">
        <w:rPr>
          <w:rFonts w:ascii="Times New Roman" w:hAnsi="Times New Roman"/>
          <w:sz w:val="28"/>
          <w:szCs w:val="28"/>
        </w:rPr>
        <w:t>собранные</w:t>
      </w:r>
      <w:r w:rsid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данные.</w:t>
      </w: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251DC" w:rsidRPr="007A0FF4">
        <w:rPr>
          <w:rFonts w:ascii="Times New Roman" w:hAnsi="Times New Roman"/>
          <w:b/>
          <w:sz w:val="28"/>
          <w:szCs w:val="28"/>
        </w:rPr>
        <w:t>Заключение</w:t>
      </w: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7A0FF4">
        <w:rPr>
          <w:rFonts w:ascii="Times New Roman" w:hAnsi="Times New Roman"/>
          <w:sz w:val="28"/>
          <w:szCs w:val="32"/>
        </w:rPr>
        <w:t>В заключение я хотел</w:t>
      </w:r>
      <w:r w:rsidR="00360AB8" w:rsidRPr="007A0FF4">
        <w:rPr>
          <w:rFonts w:ascii="Times New Roman" w:hAnsi="Times New Roman"/>
          <w:sz w:val="28"/>
          <w:szCs w:val="32"/>
        </w:rPr>
        <w:t>а</w:t>
      </w:r>
      <w:r w:rsidRPr="007A0FF4">
        <w:rPr>
          <w:rFonts w:ascii="Times New Roman" w:hAnsi="Times New Roman"/>
          <w:sz w:val="28"/>
          <w:szCs w:val="32"/>
        </w:rPr>
        <w:t xml:space="preserve"> бы отметить некоторые основные выводы, которые я сделал</w:t>
      </w:r>
      <w:r w:rsidR="00360AB8" w:rsidRPr="007A0FF4">
        <w:rPr>
          <w:rFonts w:ascii="Times New Roman" w:hAnsi="Times New Roman"/>
          <w:sz w:val="28"/>
          <w:szCs w:val="32"/>
        </w:rPr>
        <w:t>а</w:t>
      </w:r>
      <w:r w:rsidRPr="007A0FF4">
        <w:rPr>
          <w:rFonts w:ascii="Times New Roman" w:hAnsi="Times New Roman"/>
          <w:sz w:val="28"/>
          <w:szCs w:val="32"/>
        </w:rPr>
        <w:t xml:space="preserve"> для себя в процессе работы над </w:t>
      </w:r>
      <w:r w:rsidR="00360AB8" w:rsidRPr="007A0FF4">
        <w:rPr>
          <w:rFonts w:ascii="Times New Roman" w:hAnsi="Times New Roman"/>
          <w:sz w:val="28"/>
          <w:szCs w:val="32"/>
        </w:rPr>
        <w:t xml:space="preserve">контрольной </w:t>
      </w:r>
      <w:r w:rsidR="001B2A5B" w:rsidRPr="007A0FF4">
        <w:rPr>
          <w:rFonts w:ascii="Times New Roman" w:hAnsi="Times New Roman"/>
          <w:sz w:val="28"/>
          <w:szCs w:val="32"/>
        </w:rPr>
        <w:tab/>
      </w:r>
      <w:r w:rsidR="00360AB8" w:rsidRPr="007A0FF4">
        <w:rPr>
          <w:rFonts w:ascii="Times New Roman" w:hAnsi="Times New Roman"/>
          <w:sz w:val="28"/>
          <w:szCs w:val="32"/>
        </w:rPr>
        <w:t>работой</w:t>
      </w:r>
      <w:r w:rsidRPr="007A0FF4">
        <w:rPr>
          <w:rFonts w:ascii="Times New Roman" w:hAnsi="Times New Roman"/>
          <w:sz w:val="28"/>
          <w:szCs w:val="32"/>
        </w:rPr>
        <w:t>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7A0FF4">
        <w:rPr>
          <w:rFonts w:ascii="Times New Roman" w:hAnsi="Times New Roman"/>
          <w:sz w:val="28"/>
          <w:szCs w:val="32"/>
        </w:rPr>
        <w:t>Пон</w:t>
      </w:r>
      <w:r w:rsidR="00360AB8" w:rsidRPr="007A0FF4">
        <w:rPr>
          <w:rFonts w:ascii="Times New Roman" w:hAnsi="Times New Roman"/>
          <w:sz w:val="28"/>
          <w:szCs w:val="32"/>
        </w:rPr>
        <w:t>ятие статистического наблюдения</w:t>
      </w:r>
      <w:r w:rsidR="007A0FF4">
        <w:rPr>
          <w:rFonts w:ascii="Times New Roman" w:hAnsi="Times New Roman"/>
          <w:sz w:val="28"/>
          <w:szCs w:val="32"/>
        </w:rPr>
        <w:t xml:space="preserve"> </w:t>
      </w:r>
      <w:r w:rsidRPr="007A0FF4">
        <w:rPr>
          <w:rFonts w:ascii="Times New Roman" w:hAnsi="Times New Roman"/>
          <w:sz w:val="28"/>
          <w:szCs w:val="32"/>
        </w:rPr>
        <w:t>довольно интересная тема для рассмотрения. Статистические наблюдения используются практически везде, где только можно обусловить их применение.</w:t>
      </w:r>
    </w:p>
    <w:p w:rsidR="007A0FF4" w:rsidRDefault="007251DC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7A0FF4">
        <w:rPr>
          <w:rFonts w:ascii="Times New Roman" w:hAnsi="Times New Roman"/>
          <w:sz w:val="28"/>
          <w:szCs w:val="32"/>
        </w:rPr>
        <w:t xml:space="preserve">Вместе с тем, несмотря на обширную область применения, статистические наблюдения являются довольнотаки сложным предметом и ошибки нередки. Однако в целом статистические наблюдения как предмет для рассмотрения представляют </w:t>
      </w:r>
      <w:r w:rsidR="001B2A5B" w:rsidRPr="007A0FF4">
        <w:rPr>
          <w:rFonts w:ascii="Times New Roman" w:hAnsi="Times New Roman"/>
          <w:sz w:val="28"/>
          <w:szCs w:val="32"/>
        </w:rPr>
        <w:t>собой</w:t>
      </w:r>
      <w:r w:rsidR="00360AB8" w:rsidRPr="007A0FF4">
        <w:rPr>
          <w:rFonts w:ascii="Times New Roman" w:hAnsi="Times New Roman"/>
          <w:sz w:val="28"/>
          <w:szCs w:val="32"/>
        </w:rPr>
        <w:t xml:space="preserve"> </w:t>
      </w:r>
      <w:r w:rsidRPr="007A0FF4">
        <w:rPr>
          <w:rFonts w:ascii="Times New Roman" w:hAnsi="Times New Roman"/>
          <w:sz w:val="28"/>
          <w:szCs w:val="32"/>
        </w:rPr>
        <w:t xml:space="preserve">большой </w:t>
      </w:r>
      <w:r w:rsidR="001B2A5B" w:rsidRPr="007A0FF4">
        <w:rPr>
          <w:rFonts w:ascii="Times New Roman" w:hAnsi="Times New Roman"/>
          <w:sz w:val="28"/>
          <w:szCs w:val="32"/>
        </w:rPr>
        <w:tab/>
      </w:r>
      <w:r w:rsidRPr="007A0FF4">
        <w:rPr>
          <w:rFonts w:ascii="Times New Roman" w:hAnsi="Times New Roman"/>
          <w:sz w:val="28"/>
          <w:szCs w:val="32"/>
        </w:rPr>
        <w:t>интерес.</w:t>
      </w: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7A0FF4" w:rsidRP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7251DC" w:rsidRPr="007A0FF4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r w:rsidR="00F17298" w:rsidRPr="007A0FF4">
        <w:rPr>
          <w:rFonts w:ascii="Times New Roman" w:hAnsi="Times New Roman"/>
          <w:b/>
          <w:sz w:val="28"/>
          <w:szCs w:val="28"/>
        </w:rPr>
        <w:t>:</w:t>
      </w:r>
    </w:p>
    <w:p w:rsidR="007A0FF4" w:rsidRDefault="007A0FF4" w:rsidP="007A0FF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FF4" w:rsidRPr="007A0FF4" w:rsidRDefault="007251DC" w:rsidP="007A0FF4">
      <w:pPr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1. Ефимова М. Р., Рябцев В. М., Общая теория статистики: Учебник. М.: Финансы и статистика, 1995.</w:t>
      </w:r>
    </w:p>
    <w:p w:rsidR="007A0FF4" w:rsidRPr="007A0FF4" w:rsidRDefault="007251DC" w:rsidP="007A0FF4">
      <w:pPr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2. Теория статистики. Под редакцией профессора Р. А. Шмойловой, М.: Финансы и статистика, 1996.</w:t>
      </w:r>
    </w:p>
    <w:p w:rsidR="007A0FF4" w:rsidRPr="007A0FF4" w:rsidRDefault="00493A75" w:rsidP="007A0FF4">
      <w:pPr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3. Статистика: Курс лекций./Никитина Н.Ш.</w:t>
      </w:r>
      <w:r w:rsidR="007A0FF4" w:rsidRP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Новосибирск: НГТУ, 2005.</w:t>
      </w:r>
    </w:p>
    <w:p w:rsidR="007A0FF4" w:rsidRPr="007A0FF4" w:rsidRDefault="00493A75" w:rsidP="007A0FF4">
      <w:pPr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4. Общая теория статистики./Под ред. И.И. Елисеевой.</w:t>
      </w:r>
      <w:r w:rsidR="007A0FF4" w:rsidRPr="007A0FF4">
        <w:rPr>
          <w:rFonts w:ascii="Times New Roman" w:hAnsi="Times New Roman"/>
          <w:sz w:val="28"/>
          <w:szCs w:val="28"/>
        </w:rPr>
        <w:t xml:space="preserve"> </w:t>
      </w:r>
      <w:r w:rsidRPr="007A0FF4">
        <w:rPr>
          <w:rFonts w:ascii="Times New Roman" w:hAnsi="Times New Roman"/>
          <w:sz w:val="28"/>
          <w:szCs w:val="28"/>
        </w:rPr>
        <w:t>М.: Финансы и статистика, 2004.</w:t>
      </w:r>
    </w:p>
    <w:p w:rsidR="00493A75" w:rsidRDefault="00F17298" w:rsidP="007A0FF4">
      <w:pPr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7A0FF4">
        <w:rPr>
          <w:rFonts w:ascii="Times New Roman" w:hAnsi="Times New Roman"/>
          <w:sz w:val="28"/>
          <w:szCs w:val="28"/>
        </w:rPr>
        <w:t>5. WEB ресурсы.</w:t>
      </w:r>
    </w:p>
    <w:p w:rsidR="007A0FF4" w:rsidRDefault="007A0FF4" w:rsidP="007A0FF4">
      <w:pPr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A0FF4" w:rsidRPr="00775433" w:rsidRDefault="007A0FF4" w:rsidP="007A0FF4">
      <w:pPr>
        <w:shd w:val="clear" w:color="000000" w:fill="auto"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7A0FF4" w:rsidRPr="00775433" w:rsidSect="007A0FF4"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37" w:rsidRDefault="00F40A37" w:rsidP="00667D5B">
      <w:pPr>
        <w:spacing w:after="0" w:line="240" w:lineRule="auto"/>
      </w:pPr>
      <w:r>
        <w:separator/>
      </w:r>
    </w:p>
  </w:endnote>
  <w:endnote w:type="continuationSeparator" w:id="0">
    <w:p w:rsidR="00F40A37" w:rsidRDefault="00F40A37" w:rsidP="00667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37" w:rsidRDefault="00F40A37" w:rsidP="00667D5B">
      <w:pPr>
        <w:spacing w:after="0" w:line="240" w:lineRule="auto"/>
      </w:pPr>
      <w:r>
        <w:separator/>
      </w:r>
    </w:p>
  </w:footnote>
  <w:footnote w:type="continuationSeparator" w:id="0">
    <w:p w:rsidR="00F40A37" w:rsidRDefault="00F40A37" w:rsidP="00667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FF4" w:rsidRPr="007A0FF4" w:rsidRDefault="007A0FF4" w:rsidP="007A0FF4">
    <w:pPr>
      <w:pStyle w:val="a6"/>
      <w:spacing w:line="36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D60DE"/>
    <w:multiLevelType w:val="hybridMultilevel"/>
    <w:tmpl w:val="2074708E"/>
    <w:lvl w:ilvl="0" w:tplc="58308198">
      <w:start w:val="1"/>
      <w:numFmt w:val="decimal"/>
      <w:lvlText w:val="%1."/>
      <w:lvlJc w:val="left"/>
      <w:pPr>
        <w:ind w:left="160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  <w:rPr>
        <w:rFonts w:cs="Times New Roman"/>
      </w:rPr>
    </w:lvl>
  </w:abstractNum>
  <w:abstractNum w:abstractNumId="1">
    <w:nsid w:val="73961191"/>
    <w:multiLevelType w:val="hybridMultilevel"/>
    <w:tmpl w:val="4C78F4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7ED"/>
    <w:rsid w:val="000E3F9B"/>
    <w:rsid w:val="001A4450"/>
    <w:rsid w:val="001B2A5B"/>
    <w:rsid w:val="001C40C1"/>
    <w:rsid w:val="001E50AF"/>
    <w:rsid w:val="00245072"/>
    <w:rsid w:val="00292C88"/>
    <w:rsid w:val="00294D31"/>
    <w:rsid w:val="002B3689"/>
    <w:rsid w:val="003345AE"/>
    <w:rsid w:val="00360AB8"/>
    <w:rsid w:val="00390419"/>
    <w:rsid w:val="003D42BB"/>
    <w:rsid w:val="004077ED"/>
    <w:rsid w:val="00493A75"/>
    <w:rsid w:val="004C4863"/>
    <w:rsid w:val="00542859"/>
    <w:rsid w:val="005A26D1"/>
    <w:rsid w:val="005E190E"/>
    <w:rsid w:val="00613261"/>
    <w:rsid w:val="00636AA1"/>
    <w:rsid w:val="00667D5B"/>
    <w:rsid w:val="007251DC"/>
    <w:rsid w:val="00775433"/>
    <w:rsid w:val="007945A9"/>
    <w:rsid w:val="007A0FF4"/>
    <w:rsid w:val="00826315"/>
    <w:rsid w:val="00887B07"/>
    <w:rsid w:val="008A68DB"/>
    <w:rsid w:val="008D7319"/>
    <w:rsid w:val="00913B78"/>
    <w:rsid w:val="00973BED"/>
    <w:rsid w:val="00993862"/>
    <w:rsid w:val="00A60E3D"/>
    <w:rsid w:val="00A9506F"/>
    <w:rsid w:val="00AA24F4"/>
    <w:rsid w:val="00D16838"/>
    <w:rsid w:val="00D85603"/>
    <w:rsid w:val="00E92280"/>
    <w:rsid w:val="00F17298"/>
    <w:rsid w:val="00F40A37"/>
    <w:rsid w:val="00F8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E42E01-9AAA-4827-9324-73BA2CB2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36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1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8D7319"/>
    <w:rPr>
      <w:rFonts w:cs="Times New Roman"/>
      <w:color w:val="0000FF"/>
      <w:u w:val="none"/>
      <w:effect w:val="none"/>
    </w:rPr>
  </w:style>
  <w:style w:type="character" w:customStyle="1" w:styleId="apple-style-span">
    <w:name w:val="apple-style-span"/>
    <w:rsid w:val="008D7319"/>
    <w:rPr>
      <w:rFonts w:cs="Times New Roman"/>
    </w:rPr>
  </w:style>
  <w:style w:type="paragraph" w:styleId="a5">
    <w:name w:val="List Paragraph"/>
    <w:basedOn w:val="a"/>
    <w:uiPriority w:val="34"/>
    <w:qFormat/>
    <w:rsid w:val="0082631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67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667D5B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667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667D5B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A0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A0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09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7C3B70-59CB-456F-8E29-B13AB7E6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2648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СЛАВЯН</dc:creator>
  <cp:keywords/>
  <dc:description/>
  <cp:lastModifiedBy>admin</cp:lastModifiedBy>
  <cp:revision>2</cp:revision>
  <dcterms:created xsi:type="dcterms:W3CDTF">2014-03-27T10:12:00Z</dcterms:created>
  <dcterms:modified xsi:type="dcterms:W3CDTF">2014-03-27T10:12:00Z</dcterms:modified>
</cp:coreProperties>
</file>