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5565" w:rsidRPr="007A46EC" w:rsidRDefault="00945565" w:rsidP="007A46EC">
      <w:pPr>
        <w:pStyle w:val="a7"/>
        <w:widowControl w:val="0"/>
        <w:spacing w:line="360" w:lineRule="auto"/>
        <w:rPr>
          <w:sz w:val="28"/>
          <w:szCs w:val="28"/>
        </w:rPr>
      </w:pPr>
      <w:bookmarkStart w:id="0" w:name="1"/>
      <w:bookmarkEnd w:id="0"/>
      <w:r w:rsidRPr="007A46EC">
        <w:rPr>
          <w:sz w:val="28"/>
          <w:szCs w:val="28"/>
        </w:rPr>
        <w:t>Федеральное агентство по образованию</w:t>
      </w:r>
    </w:p>
    <w:p w:rsidR="00945565" w:rsidRPr="007A46EC" w:rsidRDefault="00945565" w:rsidP="007A46EC">
      <w:pPr>
        <w:pStyle w:val="a7"/>
        <w:widowControl w:val="0"/>
        <w:spacing w:line="360" w:lineRule="auto"/>
        <w:rPr>
          <w:sz w:val="28"/>
          <w:szCs w:val="28"/>
        </w:rPr>
      </w:pPr>
      <w:r w:rsidRPr="007A46EC">
        <w:rPr>
          <w:sz w:val="28"/>
          <w:szCs w:val="28"/>
        </w:rPr>
        <w:t>Государственное образовательное учреждение высшего профессионального образования</w:t>
      </w:r>
    </w:p>
    <w:p w:rsidR="00E07E86" w:rsidRPr="007A46EC" w:rsidRDefault="00E07E86" w:rsidP="007A46EC">
      <w:pPr>
        <w:pStyle w:val="a7"/>
        <w:widowControl w:val="0"/>
        <w:spacing w:line="360" w:lineRule="auto"/>
        <w:contextualSpacing/>
        <w:rPr>
          <w:b/>
          <w:sz w:val="28"/>
          <w:szCs w:val="28"/>
        </w:rPr>
      </w:pPr>
      <w:r w:rsidRPr="007A46EC">
        <w:rPr>
          <w:b/>
          <w:sz w:val="28"/>
          <w:szCs w:val="28"/>
        </w:rPr>
        <w:t>АМУРСКИЙ ГОСУДАРСТВЕННЫЙ УНИВЕРСИТЕТ</w:t>
      </w:r>
    </w:p>
    <w:p w:rsidR="00E07E86" w:rsidRPr="007A46EC" w:rsidRDefault="00E07E86" w:rsidP="007A46EC">
      <w:pPr>
        <w:pStyle w:val="a7"/>
        <w:widowControl w:val="0"/>
        <w:spacing w:line="360" w:lineRule="auto"/>
        <w:contextualSpacing/>
        <w:rPr>
          <w:b/>
          <w:sz w:val="28"/>
          <w:szCs w:val="28"/>
        </w:rPr>
      </w:pPr>
      <w:r w:rsidRPr="007A46EC">
        <w:rPr>
          <w:b/>
          <w:sz w:val="28"/>
          <w:szCs w:val="28"/>
        </w:rPr>
        <w:t>(ГОУВПО «АмГУ»)</w:t>
      </w:r>
    </w:p>
    <w:p w:rsidR="00E07E86" w:rsidRPr="007A46EC" w:rsidRDefault="00E07E86" w:rsidP="007A46EC">
      <w:pPr>
        <w:pStyle w:val="1"/>
        <w:spacing w:before="0" w:after="0" w:line="360" w:lineRule="auto"/>
        <w:contextualSpacing/>
        <w:rPr>
          <w:rFonts w:ascii="Times New Roman" w:hAnsi="Times New Roman" w:cs="Times New Roman"/>
          <w:b w:val="0"/>
          <w:color w:val="auto"/>
          <w:sz w:val="28"/>
          <w:szCs w:val="28"/>
        </w:rPr>
      </w:pPr>
      <w:r w:rsidRPr="007A46EC">
        <w:rPr>
          <w:rFonts w:ascii="Times New Roman" w:hAnsi="Times New Roman" w:cs="Times New Roman"/>
          <w:b w:val="0"/>
          <w:color w:val="auto"/>
          <w:sz w:val="28"/>
          <w:szCs w:val="28"/>
        </w:rPr>
        <w:t>Кафедра</w:t>
      </w:r>
      <w:r w:rsidR="007A46EC">
        <w:rPr>
          <w:rFonts w:ascii="Times New Roman" w:hAnsi="Times New Roman" w:cs="Times New Roman"/>
          <w:b w:val="0"/>
          <w:color w:val="auto"/>
          <w:sz w:val="28"/>
          <w:szCs w:val="28"/>
        </w:rPr>
        <w:t xml:space="preserve"> </w:t>
      </w:r>
      <w:r w:rsidRPr="007A46EC">
        <w:rPr>
          <w:rFonts w:ascii="Times New Roman" w:hAnsi="Times New Roman" w:cs="Times New Roman"/>
          <w:b w:val="0"/>
          <w:color w:val="auto"/>
          <w:sz w:val="28"/>
          <w:szCs w:val="28"/>
        </w:rPr>
        <w:t>Экономической теории и государственного управления</w:t>
      </w:r>
    </w:p>
    <w:p w:rsidR="00E07E86" w:rsidRPr="007A46EC" w:rsidRDefault="00E07E86" w:rsidP="007A46EC">
      <w:pPr>
        <w:widowControl w:val="0"/>
        <w:spacing w:after="0" w:line="360" w:lineRule="auto"/>
        <w:contextualSpacing/>
        <w:jc w:val="center"/>
        <w:rPr>
          <w:rFonts w:ascii="Times New Roman" w:hAnsi="Times New Roman"/>
          <w:sz w:val="28"/>
          <w:szCs w:val="28"/>
        </w:rPr>
      </w:pPr>
    </w:p>
    <w:p w:rsidR="00E07E86" w:rsidRPr="007A46EC" w:rsidRDefault="00E07E86" w:rsidP="007A46EC">
      <w:pPr>
        <w:widowControl w:val="0"/>
        <w:spacing w:after="0" w:line="360" w:lineRule="auto"/>
        <w:contextualSpacing/>
        <w:jc w:val="center"/>
        <w:rPr>
          <w:rFonts w:ascii="Times New Roman" w:hAnsi="Times New Roman"/>
          <w:sz w:val="28"/>
          <w:szCs w:val="28"/>
        </w:rPr>
      </w:pPr>
    </w:p>
    <w:p w:rsidR="00E07E86" w:rsidRPr="007A46EC" w:rsidRDefault="00E07E86" w:rsidP="007A46EC">
      <w:pPr>
        <w:widowControl w:val="0"/>
        <w:spacing w:after="0" w:line="360" w:lineRule="auto"/>
        <w:contextualSpacing/>
        <w:jc w:val="center"/>
        <w:rPr>
          <w:rFonts w:ascii="Times New Roman" w:hAnsi="Times New Roman"/>
          <w:sz w:val="28"/>
          <w:szCs w:val="28"/>
        </w:rPr>
      </w:pPr>
    </w:p>
    <w:p w:rsidR="00E07E86" w:rsidRPr="007A46EC" w:rsidRDefault="00E07E86" w:rsidP="007A46EC">
      <w:pPr>
        <w:widowControl w:val="0"/>
        <w:spacing w:after="0" w:line="360" w:lineRule="auto"/>
        <w:contextualSpacing/>
        <w:jc w:val="center"/>
        <w:rPr>
          <w:rFonts w:ascii="Times New Roman" w:hAnsi="Times New Roman"/>
          <w:b/>
          <w:sz w:val="28"/>
          <w:szCs w:val="28"/>
        </w:rPr>
      </w:pPr>
    </w:p>
    <w:p w:rsidR="00E07E86" w:rsidRDefault="00E07E86" w:rsidP="007A46EC">
      <w:pPr>
        <w:widowControl w:val="0"/>
        <w:spacing w:after="0" w:line="360" w:lineRule="auto"/>
        <w:contextualSpacing/>
        <w:jc w:val="center"/>
        <w:rPr>
          <w:rFonts w:ascii="Times New Roman" w:hAnsi="Times New Roman"/>
          <w:b/>
          <w:sz w:val="28"/>
          <w:szCs w:val="28"/>
        </w:rPr>
      </w:pPr>
    </w:p>
    <w:p w:rsidR="007A46EC" w:rsidRPr="007A46EC" w:rsidRDefault="007A46EC" w:rsidP="007A46EC">
      <w:pPr>
        <w:widowControl w:val="0"/>
        <w:spacing w:after="0" w:line="360" w:lineRule="auto"/>
        <w:contextualSpacing/>
        <w:jc w:val="center"/>
        <w:rPr>
          <w:rFonts w:ascii="Times New Roman" w:hAnsi="Times New Roman"/>
          <w:b/>
          <w:sz w:val="28"/>
          <w:szCs w:val="28"/>
        </w:rPr>
      </w:pPr>
    </w:p>
    <w:p w:rsidR="00E07E86" w:rsidRPr="007A46EC" w:rsidRDefault="00E07E86" w:rsidP="007A46EC">
      <w:pPr>
        <w:widowControl w:val="0"/>
        <w:spacing w:after="0" w:line="360" w:lineRule="auto"/>
        <w:contextualSpacing/>
        <w:jc w:val="center"/>
        <w:rPr>
          <w:rFonts w:ascii="Times New Roman" w:hAnsi="Times New Roman"/>
          <w:b/>
          <w:sz w:val="28"/>
          <w:szCs w:val="28"/>
        </w:rPr>
      </w:pPr>
    </w:p>
    <w:p w:rsidR="00E07E86" w:rsidRPr="007A46EC" w:rsidRDefault="00E07E86" w:rsidP="007A46EC">
      <w:pPr>
        <w:widowControl w:val="0"/>
        <w:spacing w:after="0" w:line="360" w:lineRule="auto"/>
        <w:contextualSpacing/>
        <w:jc w:val="center"/>
        <w:rPr>
          <w:rFonts w:ascii="Times New Roman" w:hAnsi="Times New Roman"/>
          <w:b/>
          <w:sz w:val="28"/>
          <w:szCs w:val="28"/>
        </w:rPr>
      </w:pPr>
      <w:r w:rsidRPr="007A46EC">
        <w:rPr>
          <w:rFonts w:ascii="Times New Roman" w:hAnsi="Times New Roman"/>
          <w:b/>
          <w:sz w:val="28"/>
          <w:szCs w:val="28"/>
        </w:rPr>
        <w:t>КОНТРОЛЬНАЯ РАБОТА</w:t>
      </w:r>
    </w:p>
    <w:p w:rsidR="00E07E86" w:rsidRPr="007A46EC" w:rsidRDefault="00E07E86" w:rsidP="007A46EC">
      <w:pPr>
        <w:widowControl w:val="0"/>
        <w:spacing w:after="0" w:line="360" w:lineRule="auto"/>
        <w:contextualSpacing/>
        <w:jc w:val="center"/>
        <w:rPr>
          <w:rFonts w:ascii="Times New Roman" w:hAnsi="Times New Roman"/>
          <w:b/>
          <w:sz w:val="28"/>
          <w:szCs w:val="28"/>
        </w:rPr>
      </w:pPr>
      <w:r w:rsidRPr="007A46EC">
        <w:rPr>
          <w:rFonts w:ascii="Times New Roman" w:hAnsi="Times New Roman"/>
          <w:b/>
          <w:sz w:val="28"/>
          <w:szCs w:val="28"/>
        </w:rPr>
        <w:t>на тему: Благотворительная деятельность в социальной сфере</w:t>
      </w:r>
    </w:p>
    <w:p w:rsidR="00E07E86" w:rsidRPr="007A46EC" w:rsidRDefault="00E07E86" w:rsidP="007A46EC">
      <w:pPr>
        <w:widowControl w:val="0"/>
        <w:spacing w:after="0" w:line="360" w:lineRule="auto"/>
        <w:contextualSpacing/>
        <w:jc w:val="center"/>
        <w:rPr>
          <w:rFonts w:ascii="Times New Roman" w:hAnsi="Times New Roman"/>
          <w:b/>
          <w:sz w:val="28"/>
          <w:szCs w:val="28"/>
        </w:rPr>
      </w:pPr>
      <w:r w:rsidRPr="007A46EC">
        <w:rPr>
          <w:rFonts w:ascii="Times New Roman" w:hAnsi="Times New Roman"/>
          <w:b/>
          <w:sz w:val="28"/>
          <w:szCs w:val="28"/>
        </w:rPr>
        <w:t>по дисциплине Экономика социальной сферы</w:t>
      </w:r>
    </w:p>
    <w:p w:rsidR="00E07E86" w:rsidRPr="007A46EC" w:rsidRDefault="00E07E86" w:rsidP="007A46EC">
      <w:pPr>
        <w:widowControl w:val="0"/>
        <w:spacing w:after="0" w:line="360" w:lineRule="auto"/>
        <w:contextualSpacing/>
        <w:jc w:val="center"/>
        <w:rPr>
          <w:rFonts w:ascii="Times New Roman" w:hAnsi="Times New Roman"/>
          <w:sz w:val="28"/>
          <w:szCs w:val="28"/>
        </w:rPr>
      </w:pPr>
    </w:p>
    <w:p w:rsidR="00E07E86" w:rsidRDefault="00E07E86" w:rsidP="007A46EC">
      <w:pPr>
        <w:widowControl w:val="0"/>
        <w:spacing w:after="0" w:line="360" w:lineRule="auto"/>
        <w:contextualSpacing/>
        <w:jc w:val="center"/>
        <w:rPr>
          <w:rFonts w:ascii="Times New Roman" w:hAnsi="Times New Roman"/>
          <w:sz w:val="28"/>
          <w:szCs w:val="28"/>
        </w:rPr>
      </w:pPr>
    </w:p>
    <w:p w:rsidR="007A46EC" w:rsidRDefault="007A46EC" w:rsidP="007A46EC">
      <w:pPr>
        <w:widowControl w:val="0"/>
        <w:spacing w:after="0" w:line="360" w:lineRule="auto"/>
        <w:contextualSpacing/>
        <w:jc w:val="center"/>
        <w:rPr>
          <w:rFonts w:ascii="Times New Roman" w:hAnsi="Times New Roman"/>
          <w:sz w:val="28"/>
          <w:szCs w:val="28"/>
        </w:rPr>
      </w:pPr>
    </w:p>
    <w:p w:rsidR="007A46EC" w:rsidRDefault="007A46EC" w:rsidP="007A46EC">
      <w:pPr>
        <w:widowControl w:val="0"/>
        <w:spacing w:after="0" w:line="360" w:lineRule="auto"/>
        <w:contextualSpacing/>
        <w:jc w:val="center"/>
        <w:rPr>
          <w:rFonts w:ascii="Times New Roman" w:hAnsi="Times New Roman"/>
          <w:sz w:val="28"/>
          <w:szCs w:val="28"/>
        </w:rPr>
      </w:pPr>
    </w:p>
    <w:p w:rsidR="007A46EC" w:rsidRDefault="007A46EC" w:rsidP="007A46EC">
      <w:pPr>
        <w:widowControl w:val="0"/>
        <w:spacing w:after="0" w:line="360" w:lineRule="auto"/>
        <w:contextualSpacing/>
        <w:jc w:val="center"/>
        <w:rPr>
          <w:rFonts w:ascii="Times New Roman" w:hAnsi="Times New Roman"/>
          <w:sz w:val="28"/>
          <w:szCs w:val="28"/>
        </w:rPr>
      </w:pPr>
    </w:p>
    <w:p w:rsidR="007A46EC" w:rsidRDefault="007A46EC" w:rsidP="007A46EC">
      <w:pPr>
        <w:widowControl w:val="0"/>
        <w:spacing w:after="0" w:line="360" w:lineRule="auto"/>
        <w:contextualSpacing/>
        <w:jc w:val="center"/>
        <w:rPr>
          <w:rFonts w:ascii="Times New Roman" w:hAnsi="Times New Roman"/>
          <w:sz w:val="28"/>
          <w:szCs w:val="28"/>
        </w:rPr>
      </w:pPr>
    </w:p>
    <w:p w:rsidR="007A46EC" w:rsidRDefault="007A46EC" w:rsidP="007A46EC">
      <w:pPr>
        <w:widowControl w:val="0"/>
        <w:spacing w:after="0" w:line="360" w:lineRule="auto"/>
        <w:contextualSpacing/>
        <w:jc w:val="center"/>
        <w:rPr>
          <w:rFonts w:ascii="Times New Roman" w:hAnsi="Times New Roman"/>
          <w:sz w:val="28"/>
          <w:szCs w:val="28"/>
        </w:rPr>
      </w:pPr>
    </w:p>
    <w:p w:rsidR="007A46EC" w:rsidRDefault="007A46EC" w:rsidP="007A46EC">
      <w:pPr>
        <w:widowControl w:val="0"/>
        <w:spacing w:after="0" w:line="360" w:lineRule="auto"/>
        <w:contextualSpacing/>
        <w:jc w:val="center"/>
        <w:rPr>
          <w:rFonts w:ascii="Times New Roman" w:hAnsi="Times New Roman"/>
          <w:sz w:val="28"/>
          <w:szCs w:val="28"/>
        </w:rPr>
      </w:pPr>
    </w:p>
    <w:p w:rsidR="007A46EC" w:rsidRDefault="007A46EC" w:rsidP="007A46EC">
      <w:pPr>
        <w:widowControl w:val="0"/>
        <w:spacing w:after="0" w:line="360" w:lineRule="auto"/>
        <w:contextualSpacing/>
        <w:jc w:val="center"/>
        <w:rPr>
          <w:rFonts w:ascii="Times New Roman" w:hAnsi="Times New Roman"/>
          <w:sz w:val="28"/>
          <w:szCs w:val="28"/>
        </w:rPr>
      </w:pPr>
    </w:p>
    <w:p w:rsidR="007A46EC" w:rsidRDefault="007A46EC" w:rsidP="007A46EC">
      <w:pPr>
        <w:widowControl w:val="0"/>
        <w:spacing w:after="0" w:line="360" w:lineRule="auto"/>
        <w:contextualSpacing/>
        <w:jc w:val="center"/>
        <w:rPr>
          <w:rFonts w:ascii="Times New Roman" w:hAnsi="Times New Roman"/>
          <w:sz w:val="28"/>
          <w:szCs w:val="28"/>
        </w:rPr>
      </w:pPr>
    </w:p>
    <w:p w:rsidR="007A46EC" w:rsidRDefault="007A46EC" w:rsidP="007A46EC">
      <w:pPr>
        <w:widowControl w:val="0"/>
        <w:spacing w:after="0" w:line="360" w:lineRule="auto"/>
        <w:contextualSpacing/>
        <w:jc w:val="center"/>
        <w:rPr>
          <w:rFonts w:ascii="Times New Roman" w:hAnsi="Times New Roman"/>
          <w:sz w:val="28"/>
          <w:szCs w:val="28"/>
        </w:rPr>
      </w:pPr>
    </w:p>
    <w:p w:rsidR="007A46EC" w:rsidRPr="007A46EC" w:rsidRDefault="007A46EC" w:rsidP="007A46EC">
      <w:pPr>
        <w:widowControl w:val="0"/>
        <w:spacing w:after="0" w:line="360" w:lineRule="auto"/>
        <w:contextualSpacing/>
        <w:jc w:val="center"/>
        <w:rPr>
          <w:rFonts w:ascii="Times New Roman" w:hAnsi="Times New Roman"/>
          <w:sz w:val="28"/>
          <w:szCs w:val="28"/>
        </w:rPr>
      </w:pPr>
    </w:p>
    <w:p w:rsidR="00E07E86" w:rsidRPr="007A46EC" w:rsidRDefault="00E07E86" w:rsidP="007A46EC">
      <w:pPr>
        <w:widowControl w:val="0"/>
        <w:spacing w:after="0" w:line="360" w:lineRule="auto"/>
        <w:contextualSpacing/>
        <w:jc w:val="center"/>
        <w:rPr>
          <w:rFonts w:ascii="Times New Roman" w:hAnsi="Times New Roman"/>
          <w:sz w:val="28"/>
          <w:szCs w:val="28"/>
        </w:rPr>
      </w:pPr>
      <w:r w:rsidRPr="007A46EC">
        <w:rPr>
          <w:rFonts w:ascii="Times New Roman" w:hAnsi="Times New Roman"/>
          <w:sz w:val="28"/>
          <w:szCs w:val="28"/>
        </w:rPr>
        <w:t>Благовещенск 2011</w:t>
      </w:r>
    </w:p>
    <w:p w:rsidR="00E07E86" w:rsidRPr="007A46EC" w:rsidRDefault="007A46EC" w:rsidP="007A46EC">
      <w:pPr>
        <w:widowControl w:val="0"/>
        <w:spacing w:after="0" w:line="360" w:lineRule="auto"/>
        <w:contextualSpacing/>
        <w:rPr>
          <w:rFonts w:ascii="Times New Roman" w:hAnsi="Times New Roman"/>
          <w:b/>
          <w:sz w:val="28"/>
          <w:szCs w:val="28"/>
        </w:rPr>
      </w:pPr>
      <w:r>
        <w:rPr>
          <w:rFonts w:ascii="Times New Roman" w:hAnsi="Times New Roman"/>
          <w:sz w:val="28"/>
          <w:szCs w:val="28"/>
        </w:rPr>
        <w:br w:type="page"/>
      </w:r>
      <w:r w:rsidR="002B5857" w:rsidRPr="007A46EC">
        <w:rPr>
          <w:rFonts w:ascii="Times New Roman" w:hAnsi="Times New Roman"/>
          <w:b/>
          <w:sz w:val="28"/>
          <w:szCs w:val="28"/>
        </w:rPr>
        <w:t>СОДЕРЖАНИЕ</w:t>
      </w:r>
    </w:p>
    <w:p w:rsidR="002B5857" w:rsidRPr="007A46EC" w:rsidRDefault="002B5857" w:rsidP="007A46EC">
      <w:pPr>
        <w:widowControl w:val="0"/>
        <w:spacing w:after="0" w:line="360" w:lineRule="auto"/>
        <w:contextualSpacing/>
        <w:rPr>
          <w:rFonts w:ascii="Times New Roman" w:hAnsi="Times New Roman"/>
          <w:sz w:val="28"/>
          <w:szCs w:val="28"/>
        </w:rPr>
      </w:pPr>
    </w:p>
    <w:p w:rsidR="002B5857" w:rsidRPr="007A46EC" w:rsidRDefault="00D42933" w:rsidP="007A46EC">
      <w:pPr>
        <w:widowControl w:val="0"/>
        <w:tabs>
          <w:tab w:val="left" w:pos="9498"/>
        </w:tabs>
        <w:spacing w:after="0" w:line="360" w:lineRule="auto"/>
        <w:contextualSpacing/>
        <w:rPr>
          <w:rFonts w:ascii="Times New Roman" w:hAnsi="Times New Roman"/>
          <w:sz w:val="28"/>
          <w:szCs w:val="28"/>
        </w:rPr>
      </w:pPr>
      <w:r w:rsidRPr="007A46EC">
        <w:rPr>
          <w:rFonts w:ascii="Times New Roman" w:hAnsi="Times New Roman"/>
          <w:sz w:val="28"/>
          <w:szCs w:val="28"/>
        </w:rPr>
        <w:t>Введение</w:t>
      </w:r>
    </w:p>
    <w:p w:rsidR="00D42933" w:rsidRPr="007A46EC" w:rsidRDefault="00D42933" w:rsidP="007A46EC">
      <w:pPr>
        <w:widowControl w:val="0"/>
        <w:tabs>
          <w:tab w:val="left" w:pos="9498"/>
        </w:tabs>
        <w:spacing w:after="0" w:line="360" w:lineRule="auto"/>
        <w:contextualSpacing/>
        <w:rPr>
          <w:rFonts w:ascii="Times New Roman" w:hAnsi="Times New Roman"/>
          <w:sz w:val="28"/>
          <w:szCs w:val="28"/>
        </w:rPr>
      </w:pPr>
      <w:r w:rsidRPr="007A46EC">
        <w:rPr>
          <w:rFonts w:ascii="Times New Roman" w:hAnsi="Times New Roman"/>
          <w:sz w:val="28"/>
          <w:szCs w:val="28"/>
        </w:rPr>
        <w:t>1 Понятие благотворительной деятельности в социальной сфере. Понятие и классификация благотворительных услуг</w:t>
      </w:r>
    </w:p>
    <w:p w:rsidR="00D42933" w:rsidRPr="007A46EC" w:rsidRDefault="00D42933" w:rsidP="007A46EC">
      <w:pPr>
        <w:widowControl w:val="0"/>
        <w:tabs>
          <w:tab w:val="left" w:pos="9498"/>
        </w:tabs>
        <w:spacing w:after="0" w:line="360" w:lineRule="auto"/>
        <w:contextualSpacing/>
        <w:rPr>
          <w:rFonts w:ascii="Times New Roman" w:hAnsi="Times New Roman"/>
          <w:sz w:val="28"/>
          <w:szCs w:val="28"/>
        </w:rPr>
      </w:pPr>
      <w:r w:rsidRPr="007A46EC">
        <w:rPr>
          <w:rFonts w:ascii="Times New Roman" w:hAnsi="Times New Roman"/>
          <w:sz w:val="28"/>
          <w:szCs w:val="28"/>
        </w:rPr>
        <w:t>2 Виды и формы</w:t>
      </w:r>
      <w:r w:rsidR="007A46EC">
        <w:rPr>
          <w:rFonts w:ascii="Times New Roman" w:hAnsi="Times New Roman"/>
          <w:sz w:val="28"/>
          <w:szCs w:val="28"/>
        </w:rPr>
        <w:t xml:space="preserve"> </w:t>
      </w:r>
      <w:r w:rsidRPr="007A46EC">
        <w:rPr>
          <w:rFonts w:ascii="Times New Roman" w:hAnsi="Times New Roman"/>
          <w:sz w:val="28"/>
          <w:szCs w:val="28"/>
        </w:rPr>
        <w:t xml:space="preserve">благотворительной деятельности </w:t>
      </w:r>
    </w:p>
    <w:p w:rsidR="00D42933" w:rsidRPr="007A46EC" w:rsidRDefault="00D42933" w:rsidP="007A46EC">
      <w:pPr>
        <w:widowControl w:val="0"/>
        <w:tabs>
          <w:tab w:val="left" w:pos="9498"/>
        </w:tabs>
        <w:spacing w:after="0" w:line="360" w:lineRule="auto"/>
        <w:contextualSpacing/>
        <w:rPr>
          <w:rFonts w:ascii="Times New Roman" w:hAnsi="Times New Roman"/>
          <w:sz w:val="28"/>
          <w:szCs w:val="28"/>
        </w:rPr>
      </w:pPr>
      <w:r w:rsidRPr="007A46EC">
        <w:rPr>
          <w:rFonts w:ascii="Times New Roman" w:hAnsi="Times New Roman"/>
          <w:sz w:val="28"/>
          <w:szCs w:val="28"/>
        </w:rPr>
        <w:t xml:space="preserve">3 Участники благотворительной деятельности </w:t>
      </w:r>
    </w:p>
    <w:p w:rsidR="00D42933" w:rsidRPr="007A46EC" w:rsidRDefault="00D42933" w:rsidP="007A46EC">
      <w:pPr>
        <w:widowControl w:val="0"/>
        <w:spacing w:after="0" w:line="360" w:lineRule="auto"/>
        <w:contextualSpacing/>
        <w:rPr>
          <w:rFonts w:ascii="Times New Roman" w:hAnsi="Times New Roman"/>
          <w:sz w:val="28"/>
          <w:szCs w:val="28"/>
        </w:rPr>
      </w:pPr>
      <w:r w:rsidRPr="007A46EC">
        <w:rPr>
          <w:rFonts w:ascii="Times New Roman" w:hAnsi="Times New Roman"/>
          <w:sz w:val="28"/>
          <w:szCs w:val="28"/>
        </w:rPr>
        <w:t xml:space="preserve">4 Основные проблемы благотворительной деятельности и пути их </w:t>
      </w:r>
      <w:r w:rsidR="008D1FAD" w:rsidRPr="007A46EC">
        <w:rPr>
          <w:rFonts w:ascii="Times New Roman" w:hAnsi="Times New Roman"/>
          <w:sz w:val="28"/>
          <w:szCs w:val="28"/>
        </w:rPr>
        <w:t>р</w:t>
      </w:r>
      <w:r w:rsidRPr="007A46EC">
        <w:rPr>
          <w:rFonts w:ascii="Times New Roman" w:hAnsi="Times New Roman"/>
          <w:sz w:val="28"/>
          <w:szCs w:val="28"/>
        </w:rPr>
        <w:t>ешения</w:t>
      </w:r>
    </w:p>
    <w:p w:rsidR="00D42933" w:rsidRPr="007A46EC" w:rsidRDefault="00D42933" w:rsidP="007A46EC">
      <w:pPr>
        <w:widowControl w:val="0"/>
        <w:tabs>
          <w:tab w:val="left" w:pos="9498"/>
        </w:tabs>
        <w:spacing w:after="0" w:line="360" w:lineRule="auto"/>
        <w:contextualSpacing/>
        <w:rPr>
          <w:rFonts w:ascii="Times New Roman" w:hAnsi="Times New Roman"/>
          <w:sz w:val="28"/>
          <w:szCs w:val="28"/>
        </w:rPr>
      </w:pPr>
      <w:r w:rsidRPr="007A46EC">
        <w:rPr>
          <w:rFonts w:ascii="Times New Roman" w:hAnsi="Times New Roman"/>
          <w:sz w:val="28"/>
          <w:szCs w:val="28"/>
        </w:rPr>
        <w:t>5 Благотворительная деятельности в современных условиях России</w:t>
      </w:r>
    </w:p>
    <w:p w:rsidR="00D42933" w:rsidRPr="007A46EC" w:rsidRDefault="00D42933" w:rsidP="007A46EC">
      <w:pPr>
        <w:widowControl w:val="0"/>
        <w:tabs>
          <w:tab w:val="left" w:pos="9498"/>
        </w:tabs>
        <w:spacing w:after="0" w:line="360" w:lineRule="auto"/>
        <w:contextualSpacing/>
        <w:rPr>
          <w:rFonts w:ascii="Times New Roman" w:hAnsi="Times New Roman"/>
          <w:sz w:val="28"/>
          <w:szCs w:val="28"/>
        </w:rPr>
      </w:pPr>
      <w:r w:rsidRPr="007A46EC">
        <w:rPr>
          <w:rFonts w:ascii="Times New Roman" w:hAnsi="Times New Roman"/>
          <w:sz w:val="28"/>
          <w:szCs w:val="28"/>
        </w:rPr>
        <w:t>Заключение</w:t>
      </w:r>
    </w:p>
    <w:p w:rsidR="00D42933" w:rsidRPr="007A46EC" w:rsidRDefault="00D42933" w:rsidP="007A46EC">
      <w:pPr>
        <w:widowControl w:val="0"/>
        <w:tabs>
          <w:tab w:val="left" w:pos="9498"/>
        </w:tabs>
        <w:spacing w:after="0" w:line="360" w:lineRule="auto"/>
        <w:contextualSpacing/>
        <w:rPr>
          <w:rFonts w:ascii="Times New Roman" w:hAnsi="Times New Roman"/>
          <w:sz w:val="28"/>
          <w:szCs w:val="28"/>
        </w:rPr>
      </w:pPr>
      <w:r w:rsidRPr="007A46EC">
        <w:rPr>
          <w:rFonts w:ascii="Times New Roman" w:hAnsi="Times New Roman"/>
          <w:sz w:val="28"/>
          <w:szCs w:val="28"/>
        </w:rPr>
        <w:t>Библиографический список</w:t>
      </w:r>
    </w:p>
    <w:p w:rsidR="002B5857" w:rsidRPr="007A46EC" w:rsidRDefault="002B5857" w:rsidP="007A46EC">
      <w:pPr>
        <w:widowControl w:val="0"/>
        <w:spacing w:after="0" w:line="360" w:lineRule="auto"/>
        <w:contextualSpacing/>
        <w:rPr>
          <w:rFonts w:ascii="Times New Roman" w:hAnsi="Times New Roman"/>
          <w:sz w:val="28"/>
          <w:szCs w:val="28"/>
        </w:rPr>
      </w:pPr>
    </w:p>
    <w:p w:rsidR="00543DDB" w:rsidRPr="007A46EC" w:rsidRDefault="007A46EC" w:rsidP="007A46EC">
      <w:pPr>
        <w:widowControl w:val="0"/>
        <w:spacing w:after="0" w:line="360" w:lineRule="auto"/>
        <w:ind w:firstLine="709"/>
        <w:contextualSpacing/>
        <w:jc w:val="both"/>
        <w:rPr>
          <w:rFonts w:ascii="Times New Roman" w:hAnsi="Times New Roman"/>
          <w:b/>
          <w:sz w:val="28"/>
          <w:szCs w:val="28"/>
        </w:rPr>
      </w:pPr>
      <w:r>
        <w:rPr>
          <w:rFonts w:ascii="Times New Roman" w:hAnsi="Times New Roman"/>
          <w:sz w:val="28"/>
          <w:szCs w:val="28"/>
        </w:rPr>
        <w:br w:type="page"/>
      </w:r>
      <w:r w:rsidR="00543DDB" w:rsidRPr="007A46EC">
        <w:rPr>
          <w:rFonts w:ascii="Times New Roman" w:hAnsi="Times New Roman"/>
          <w:b/>
          <w:sz w:val="28"/>
          <w:szCs w:val="28"/>
        </w:rPr>
        <w:t>ВВЕДЕНИЕ</w:t>
      </w:r>
    </w:p>
    <w:p w:rsidR="00EC18EB" w:rsidRPr="007A46EC" w:rsidRDefault="00EC18EB" w:rsidP="007A46EC">
      <w:pPr>
        <w:widowControl w:val="0"/>
        <w:spacing w:after="0" w:line="360" w:lineRule="auto"/>
        <w:ind w:firstLine="709"/>
        <w:contextualSpacing/>
        <w:jc w:val="both"/>
        <w:rPr>
          <w:rFonts w:ascii="Times New Roman" w:hAnsi="Times New Roman"/>
          <w:sz w:val="28"/>
          <w:szCs w:val="28"/>
        </w:rPr>
      </w:pPr>
    </w:p>
    <w:p w:rsidR="00EC18EB" w:rsidRPr="007A46EC" w:rsidRDefault="00EC18EB" w:rsidP="007A46EC">
      <w:pPr>
        <w:widowControl w:val="0"/>
        <w:spacing w:after="0" w:line="360" w:lineRule="auto"/>
        <w:ind w:firstLine="709"/>
        <w:contextualSpacing/>
        <w:jc w:val="both"/>
        <w:rPr>
          <w:rFonts w:ascii="Times New Roman" w:hAnsi="Times New Roman"/>
          <w:sz w:val="28"/>
          <w:szCs w:val="28"/>
        </w:rPr>
      </w:pPr>
      <w:r w:rsidRPr="007A46EC">
        <w:rPr>
          <w:rFonts w:ascii="Times New Roman" w:hAnsi="Times New Roman"/>
          <w:sz w:val="28"/>
          <w:szCs w:val="28"/>
        </w:rPr>
        <w:t xml:space="preserve">На рубеже XX-XXI веков Россия вновь переживает величайший исторический перелом, связанный с переходом от старых социальных отношений к новым и порождающий множество негативных явлений в российском обществе, стоящем на пороге вхождения в мировое экономическое сообщество. Население России понимает неизбежность преобразований, осознает определенную моральную, материальную, политическую неподготовленность основной массы населения к резкому переходу с одной ступени государственного развития на другую. Данный процесс должен проходить особо болезненно для малоимущей и неимущей части российских граждан. Это объясняется отсутствием должной многофункциональной государственной социальной политики и как следствие наличием не сложившейся определенной системы социальной защиты населения, способной оказывать своевременную и адресную поддержку нуждающимся в ней. Таким образом, наряду со становлением и совершенствованием государственной системы социальной защиты населения особую актуальность приобретает благотворительность как деятельность различных организаций и учреждений, специализированных общественных объединений и частных лиц в оказании безвозмездной помощи людям, не способным в силу объективных и субъективных причин обеспечить себя своими собственными силами. </w:t>
      </w:r>
    </w:p>
    <w:p w:rsidR="00543DDB" w:rsidRPr="007A46EC" w:rsidRDefault="00EC18EB" w:rsidP="007A46EC">
      <w:pPr>
        <w:widowControl w:val="0"/>
        <w:spacing w:after="0" w:line="360" w:lineRule="auto"/>
        <w:ind w:firstLine="709"/>
        <w:jc w:val="both"/>
        <w:rPr>
          <w:rFonts w:ascii="Times New Roman" w:hAnsi="Times New Roman"/>
          <w:sz w:val="28"/>
          <w:szCs w:val="28"/>
        </w:rPr>
      </w:pPr>
      <w:r w:rsidRPr="007A46EC">
        <w:rPr>
          <w:rFonts w:ascii="Times New Roman" w:hAnsi="Times New Roman"/>
          <w:sz w:val="28"/>
          <w:szCs w:val="28"/>
        </w:rPr>
        <w:t>В современном обществе социальная защита человека занимает особое место и связана с такими важными моментами как государственная необходимость в профессиональной деятельности при защите нуждающихся и общественная потребность в благотворительной помощи.</w:t>
      </w:r>
    </w:p>
    <w:p w:rsidR="00424E41" w:rsidRPr="007A46EC" w:rsidRDefault="00424E41" w:rsidP="007A46EC">
      <w:pPr>
        <w:widowControl w:val="0"/>
        <w:spacing w:after="0" w:line="360" w:lineRule="auto"/>
        <w:ind w:firstLine="709"/>
        <w:jc w:val="both"/>
        <w:rPr>
          <w:rFonts w:ascii="Times New Roman" w:hAnsi="Times New Roman"/>
          <w:sz w:val="28"/>
          <w:szCs w:val="28"/>
        </w:rPr>
      </w:pPr>
    </w:p>
    <w:p w:rsidR="00EC18EB" w:rsidRPr="007A46EC" w:rsidRDefault="007A46EC" w:rsidP="007A46EC">
      <w:pPr>
        <w:widowControl w:val="0"/>
        <w:spacing w:after="0" w:line="360" w:lineRule="auto"/>
        <w:ind w:left="709"/>
        <w:rPr>
          <w:rFonts w:ascii="Times New Roman" w:hAnsi="Times New Roman"/>
          <w:b/>
          <w:sz w:val="28"/>
          <w:szCs w:val="28"/>
        </w:rPr>
      </w:pPr>
      <w:r>
        <w:rPr>
          <w:rFonts w:ascii="Times New Roman" w:hAnsi="Times New Roman"/>
          <w:sz w:val="28"/>
          <w:szCs w:val="28"/>
        </w:rPr>
        <w:br w:type="page"/>
      </w:r>
      <w:r w:rsidR="00424E41" w:rsidRPr="007A46EC">
        <w:rPr>
          <w:rFonts w:ascii="Times New Roman" w:hAnsi="Times New Roman"/>
          <w:b/>
          <w:sz w:val="28"/>
          <w:szCs w:val="28"/>
        </w:rPr>
        <w:t>1 ПОНЯТИЕ БЛАГОТВОРИТЕЛЬНОЙ ДЕЯТЕЛЬНОСТИ В СОЦИАЛЬНОЙ СФЕРЕ. ПОНЯТИЕ И КЛАССИФИКАЦИЯ БЛАГОТВОРИТЕЛЬНЫХ УСЛУГ</w:t>
      </w:r>
    </w:p>
    <w:p w:rsidR="003436BE" w:rsidRPr="007A46EC" w:rsidRDefault="003436BE" w:rsidP="007A46EC">
      <w:pPr>
        <w:widowControl w:val="0"/>
        <w:spacing w:after="0" w:line="360" w:lineRule="auto"/>
        <w:ind w:firstLine="709"/>
        <w:jc w:val="both"/>
        <w:rPr>
          <w:rFonts w:ascii="Times New Roman" w:hAnsi="Times New Roman"/>
          <w:sz w:val="28"/>
          <w:szCs w:val="28"/>
        </w:rPr>
      </w:pPr>
    </w:p>
    <w:p w:rsidR="000C33E2" w:rsidRPr="007A46EC" w:rsidRDefault="000C33E2" w:rsidP="007A46EC">
      <w:pPr>
        <w:pStyle w:val="ConsNormal"/>
        <w:spacing w:line="360" w:lineRule="auto"/>
        <w:ind w:firstLine="709"/>
        <w:contextualSpacing/>
        <w:jc w:val="both"/>
        <w:rPr>
          <w:rFonts w:ascii="Times New Roman" w:hAnsi="Times New Roman" w:cs="Times New Roman"/>
          <w:bCs/>
          <w:sz w:val="28"/>
          <w:szCs w:val="28"/>
        </w:rPr>
      </w:pPr>
      <w:r w:rsidRPr="007A46EC">
        <w:rPr>
          <w:rFonts w:ascii="Times New Roman" w:hAnsi="Times New Roman" w:cs="Times New Roman"/>
          <w:bCs/>
          <w:sz w:val="28"/>
          <w:szCs w:val="28"/>
        </w:rPr>
        <w:t>Одной из ключевых проблем исследования благотворительной деятельности до сих пор остается слабо проработанный терминологический аппарат и соответственно связанные с этим разночтения в понимании благотворительности как явления.</w:t>
      </w:r>
    </w:p>
    <w:p w:rsidR="000C33E2" w:rsidRPr="007A46EC" w:rsidRDefault="000C33E2" w:rsidP="007A46EC">
      <w:pPr>
        <w:widowControl w:val="0"/>
        <w:spacing w:after="0" w:line="360" w:lineRule="auto"/>
        <w:ind w:firstLine="709"/>
        <w:contextualSpacing/>
        <w:jc w:val="both"/>
        <w:rPr>
          <w:rFonts w:ascii="Times New Roman" w:hAnsi="Times New Roman"/>
          <w:sz w:val="28"/>
          <w:szCs w:val="28"/>
        </w:rPr>
      </w:pPr>
      <w:r w:rsidRPr="007A46EC">
        <w:rPr>
          <w:rFonts w:ascii="Times New Roman" w:hAnsi="Times New Roman"/>
          <w:sz w:val="28"/>
          <w:szCs w:val="28"/>
        </w:rPr>
        <w:t xml:space="preserve">Среди исследований данного вопроса можно встретить работы, в которых </w:t>
      </w:r>
      <w:r w:rsidR="00E07E86" w:rsidRPr="007A46EC">
        <w:rPr>
          <w:rFonts w:ascii="Times New Roman" w:hAnsi="Times New Roman"/>
          <w:sz w:val="28"/>
          <w:szCs w:val="28"/>
        </w:rPr>
        <w:t>благотворительная деятельность</w:t>
      </w:r>
      <w:r w:rsidRPr="007A46EC">
        <w:rPr>
          <w:rFonts w:ascii="Times New Roman" w:hAnsi="Times New Roman"/>
          <w:sz w:val="28"/>
          <w:szCs w:val="28"/>
        </w:rPr>
        <w:t xml:space="preserve"> трактуется чрезвычайно узко. Существуют варианты определения благотворительной деятельности как проявления сострадания к ближнему и нравственная обязанность имущего помочь неимущему. Также существует определение благотворительной деятельности только как материальной помощи нуждающимся, которая оказывается как отдельными лицами, так и организациями. С другой стороны, некоторые авторы дают более расширенное понятие благотворительности. Благотворительная деятельность</w:t>
      </w:r>
      <w:r w:rsidR="00E07E86" w:rsidRPr="007A46EC">
        <w:rPr>
          <w:rFonts w:ascii="Times New Roman" w:hAnsi="Times New Roman"/>
          <w:sz w:val="28"/>
          <w:szCs w:val="28"/>
        </w:rPr>
        <w:t xml:space="preserve"> в социальной сфере</w:t>
      </w:r>
      <w:r w:rsidRPr="007A46EC">
        <w:rPr>
          <w:rFonts w:ascii="Times New Roman" w:hAnsi="Times New Roman"/>
          <w:sz w:val="28"/>
          <w:szCs w:val="28"/>
        </w:rPr>
        <w:t xml:space="preserve"> приравнивается к социальной работе или деятельности организаций, представляющих третий сектор</w:t>
      </w:r>
      <w:bookmarkStart w:id="1" w:name="t4"/>
      <w:bookmarkEnd w:id="1"/>
      <w:r w:rsidRPr="007A46EC">
        <w:rPr>
          <w:rFonts w:ascii="Times New Roman" w:hAnsi="Times New Roman"/>
          <w:sz w:val="28"/>
          <w:szCs w:val="28"/>
        </w:rPr>
        <w:t>. Кроме того, часто понятие благотворительности смешивается с понятием призрения незащищенных слоев населения, и при этом не разделяется добровольная активность граждан, их объединений и деятельность государственных структур. При этом необходимо заметить, что исторически понятие «призрение» включает предоставление пропитания и ночлега.</w:t>
      </w:r>
    </w:p>
    <w:p w:rsidR="000C33E2" w:rsidRPr="007A46EC" w:rsidRDefault="000C33E2" w:rsidP="007A46EC">
      <w:pPr>
        <w:widowControl w:val="0"/>
        <w:spacing w:after="0" w:line="360" w:lineRule="auto"/>
        <w:ind w:firstLine="709"/>
        <w:contextualSpacing/>
        <w:jc w:val="both"/>
        <w:rPr>
          <w:rFonts w:ascii="Times New Roman" w:hAnsi="Times New Roman"/>
          <w:sz w:val="28"/>
          <w:szCs w:val="28"/>
        </w:rPr>
      </w:pPr>
      <w:r w:rsidRPr="007A46EC">
        <w:rPr>
          <w:rFonts w:ascii="Times New Roman" w:hAnsi="Times New Roman"/>
          <w:sz w:val="28"/>
          <w:szCs w:val="28"/>
        </w:rPr>
        <w:t>Существует определение благотворительности как негосударственной добровольной безвозмездной деятельности в социальной сфере, направленной на поддержку отдельных лиц или организаций, у которых по тем или иным причинам не хватает ресурсов для полноценного функционирования.</w:t>
      </w:r>
    </w:p>
    <w:p w:rsidR="000C33E2" w:rsidRPr="007A46EC" w:rsidRDefault="000C33E2" w:rsidP="007A46EC">
      <w:pPr>
        <w:widowControl w:val="0"/>
        <w:spacing w:after="0" w:line="360" w:lineRule="auto"/>
        <w:ind w:firstLine="709"/>
        <w:contextualSpacing/>
        <w:jc w:val="both"/>
        <w:rPr>
          <w:rFonts w:ascii="Times New Roman" w:hAnsi="Times New Roman"/>
          <w:sz w:val="28"/>
          <w:szCs w:val="28"/>
        </w:rPr>
      </w:pPr>
      <w:r w:rsidRPr="007A46EC">
        <w:rPr>
          <w:rFonts w:ascii="Times New Roman" w:hAnsi="Times New Roman"/>
          <w:sz w:val="28"/>
          <w:szCs w:val="28"/>
        </w:rPr>
        <w:t>Взяв во внимание все существующие трактовки благотворительности, их недостатки и достоинства, появляется возможность предложить авторское определение института благотворительности и благотворительной услуги. Такое определение способствует конкретизации и уточнению определения благотворительной деятельности.</w:t>
      </w:r>
    </w:p>
    <w:p w:rsidR="000C33E2" w:rsidRPr="007A46EC" w:rsidRDefault="000C33E2" w:rsidP="007A46EC">
      <w:pPr>
        <w:widowControl w:val="0"/>
        <w:spacing w:after="0" w:line="360" w:lineRule="auto"/>
        <w:ind w:firstLine="709"/>
        <w:contextualSpacing/>
        <w:jc w:val="both"/>
        <w:rPr>
          <w:rFonts w:ascii="Times New Roman" w:hAnsi="Times New Roman"/>
          <w:sz w:val="28"/>
          <w:szCs w:val="28"/>
        </w:rPr>
      </w:pPr>
      <w:r w:rsidRPr="007A46EC">
        <w:rPr>
          <w:rFonts w:ascii="Times New Roman" w:hAnsi="Times New Roman"/>
          <w:sz w:val="28"/>
          <w:szCs w:val="28"/>
        </w:rPr>
        <w:t xml:space="preserve">Благотворительная </w:t>
      </w:r>
      <w:r w:rsidR="00424E41" w:rsidRPr="007A46EC">
        <w:rPr>
          <w:rFonts w:ascii="Times New Roman" w:hAnsi="Times New Roman"/>
          <w:sz w:val="28"/>
          <w:szCs w:val="28"/>
        </w:rPr>
        <w:t>деятельность с социальной сфере</w:t>
      </w:r>
      <w:r w:rsidRPr="007A46EC">
        <w:rPr>
          <w:rFonts w:ascii="Times New Roman" w:hAnsi="Times New Roman"/>
          <w:sz w:val="28"/>
          <w:szCs w:val="28"/>
        </w:rPr>
        <w:t xml:space="preserve"> представляет собой совокупность социально-экономических отношений, возникающих в процессе передачи материальных, нематериальных ресурсов и денежных ресурсов между экономическими субъектами на индивидуальной и безэквивалентной основах. Таким образом, благотворительная деятельность</w:t>
      </w:r>
      <w:r w:rsidR="00E07E86" w:rsidRPr="007A46EC">
        <w:rPr>
          <w:rFonts w:ascii="Times New Roman" w:hAnsi="Times New Roman"/>
          <w:sz w:val="28"/>
          <w:szCs w:val="28"/>
        </w:rPr>
        <w:t xml:space="preserve"> в социальной сфере</w:t>
      </w:r>
      <w:r w:rsidRPr="007A46EC">
        <w:rPr>
          <w:rFonts w:ascii="Times New Roman" w:hAnsi="Times New Roman"/>
          <w:sz w:val="28"/>
          <w:szCs w:val="28"/>
        </w:rPr>
        <w:t>, как социально-экономический институт, представляет собой процесс поиска и перераспределения материальных и нематериальных ресурсов и денежных средств от лиц и организаций в пользу субъектов, находящихся в критической ситуации, не соответствующей элементарным жизненным стандартам, либо в пользу субъектов, поддержка которых будет способствовать созданию более высоких стандартов или качества личной и общественной жизни, осуществляемый посредством оказания благотворительной услуги. Благотворительная услуга является в конечном итоге фактом проявления благотворительной деятельности.</w:t>
      </w:r>
    </w:p>
    <w:p w:rsidR="000C33E2" w:rsidRPr="007A46EC" w:rsidRDefault="000C33E2" w:rsidP="007A46EC">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7A46EC">
        <w:rPr>
          <w:rFonts w:ascii="Times New Roman" w:hAnsi="Times New Roman"/>
          <w:sz w:val="28"/>
          <w:szCs w:val="28"/>
        </w:rPr>
        <w:t>Благотворительная услуга может быть классифицирована по различным признакам: по субъекту благотворительности; по объекту благотворительности; по наличию цели; по форме предоставления благотворительности; по способу предоставления благотворительной услуги; по продукту благотворительности. В таблице 1 представлена классификация благотворительных услуг по различным признакам, соотносящим благотворительную услугу к определенному типу благотворительных услуг.</w:t>
      </w:r>
    </w:p>
    <w:p w:rsidR="007A46EC" w:rsidRDefault="007A46EC" w:rsidP="007A46EC">
      <w:pPr>
        <w:widowControl w:val="0"/>
        <w:spacing w:after="0" w:line="360" w:lineRule="auto"/>
        <w:ind w:firstLine="709"/>
        <w:contextualSpacing/>
        <w:jc w:val="both"/>
        <w:rPr>
          <w:rFonts w:ascii="Times New Roman" w:hAnsi="Times New Roman"/>
          <w:sz w:val="28"/>
          <w:szCs w:val="28"/>
        </w:rPr>
      </w:pPr>
    </w:p>
    <w:p w:rsidR="000C33E2" w:rsidRPr="007A46EC" w:rsidRDefault="000C33E2" w:rsidP="007A46EC">
      <w:pPr>
        <w:widowControl w:val="0"/>
        <w:spacing w:after="0" w:line="360" w:lineRule="auto"/>
        <w:ind w:firstLine="709"/>
        <w:contextualSpacing/>
        <w:jc w:val="both"/>
        <w:rPr>
          <w:rFonts w:ascii="Times New Roman" w:hAnsi="Times New Roman"/>
          <w:sz w:val="28"/>
          <w:szCs w:val="28"/>
        </w:rPr>
      </w:pPr>
      <w:r w:rsidRPr="007A46EC">
        <w:rPr>
          <w:rFonts w:ascii="Times New Roman" w:hAnsi="Times New Roman"/>
          <w:sz w:val="28"/>
          <w:szCs w:val="28"/>
        </w:rPr>
        <w:t>Таблица 1 - Классификации благотворительных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8"/>
        <w:gridCol w:w="2622"/>
        <w:gridCol w:w="5210"/>
      </w:tblGrid>
      <w:tr w:rsidR="000C33E2" w:rsidRPr="007A46EC" w:rsidTr="007A46EC">
        <w:tc>
          <w:tcPr>
            <w:tcW w:w="908"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Признак классификации</w:t>
            </w:r>
          </w:p>
        </w:tc>
        <w:tc>
          <w:tcPr>
            <w:tcW w:w="1370"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Типы благотворительных услуг</w:t>
            </w:r>
          </w:p>
        </w:tc>
        <w:tc>
          <w:tcPr>
            <w:tcW w:w="2722"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Пример благотворительной деятельности</w:t>
            </w:r>
          </w:p>
        </w:tc>
      </w:tr>
      <w:tr w:rsidR="000C33E2" w:rsidRPr="007A46EC" w:rsidTr="007A46EC">
        <w:tc>
          <w:tcPr>
            <w:tcW w:w="908" w:type="pct"/>
            <w:vMerge w:val="restar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По субъектам благотворитель-ности</w:t>
            </w:r>
          </w:p>
        </w:tc>
        <w:tc>
          <w:tcPr>
            <w:tcW w:w="1370"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Благотворительность физических лиц</w:t>
            </w:r>
          </w:p>
        </w:tc>
        <w:tc>
          <w:tcPr>
            <w:tcW w:w="2722"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Благотворительные услуги, осуществляемые лично населением</w:t>
            </w:r>
          </w:p>
        </w:tc>
      </w:tr>
      <w:tr w:rsidR="000C33E2" w:rsidRPr="007A46EC" w:rsidTr="007A46EC">
        <w:tc>
          <w:tcPr>
            <w:tcW w:w="908" w:type="pct"/>
            <w:vMerge/>
          </w:tcPr>
          <w:p w:rsidR="000C33E2" w:rsidRPr="007A46EC" w:rsidRDefault="000C33E2" w:rsidP="007A46EC">
            <w:pPr>
              <w:widowControl w:val="0"/>
              <w:spacing w:after="0" w:line="360" w:lineRule="auto"/>
              <w:contextualSpacing/>
              <w:rPr>
                <w:rFonts w:ascii="Times New Roman" w:hAnsi="Times New Roman"/>
                <w:sz w:val="20"/>
                <w:szCs w:val="20"/>
              </w:rPr>
            </w:pPr>
          </w:p>
        </w:tc>
        <w:tc>
          <w:tcPr>
            <w:tcW w:w="1370"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Благотворительность юридических лиц</w:t>
            </w:r>
          </w:p>
        </w:tc>
        <w:tc>
          <w:tcPr>
            <w:tcW w:w="2722"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Благотворительная деятельность коммерческих предприятий в рамках социальной ответственности бизнеса и некоммерческих организаций</w:t>
            </w:r>
          </w:p>
        </w:tc>
      </w:tr>
      <w:tr w:rsidR="000C33E2" w:rsidRPr="007A46EC" w:rsidTr="007A46EC">
        <w:tc>
          <w:tcPr>
            <w:tcW w:w="908" w:type="pct"/>
            <w:vMerge w:val="restar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По объектам благотворитель-ности</w:t>
            </w:r>
          </w:p>
        </w:tc>
        <w:tc>
          <w:tcPr>
            <w:tcW w:w="1370"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Благотворительность, направленная на поддержку физических лиц</w:t>
            </w:r>
          </w:p>
        </w:tc>
        <w:tc>
          <w:tcPr>
            <w:tcW w:w="2722"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Поддержка нуждающегося населения</w:t>
            </w:r>
          </w:p>
        </w:tc>
      </w:tr>
      <w:tr w:rsidR="000C33E2" w:rsidRPr="007A46EC" w:rsidTr="007A46EC">
        <w:tc>
          <w:tcPr>
            <w:tcW w:w="908" w:type="pct"/>
            <w:vMerge/>
          </w:tcPr>
          <w:p w:rsidR="000C33E2" w:rsidRPr="007A46EC" w:rsidRDefault="000C33E2" w:rsidP="007A46EC">
            <w:pPr>
              <w:widowControl w:val="0"/>
              <w:spacing w:after="0" w:line="360" w:lineRule="auto"/>
              <w:contextualSpacing/>
              <w:rPr>
                <w:rFonts w:ascii="Times New Roman" w:hAnsi="Times New Roman"/>
                <w:sz w:val="20"/>
                <w:szCs w:val="20"/>
              </w:rPr>
            </w:pPr>
          </w:p>
        </w:tc>
        <w:tc>
          <w:tcPr>
            <w:tcW w:w="1370"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Благотворительность, направленная на поддержку юридических лиц</w:t>
            </w:r>
          </w:p>
        </w:tc>
        <w:tc>
          <w:tcPr>
            <w:tcW w:w="2722"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Поддержка некоммерческих организаций и учреждений (детские дома, учреждения образования и здравоохранения и т.д.)</w:t>
            </w:r>
          </w:p>
        </w:tc>
      </w:tr>
      <w:tr w:rsidR="000C33E2" w:rsidRPr="007A46EC" w:rsidTr="007A46EC">
        <w:tc>
          <w:tcPr>
            <w:tcW w:w="908" w:type="pct"/>
            <w:vMerge w:val="restar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По наличию цели</w:t>
            </w:r>
          </w:p>
        </w:tc>
        <w:tc>
          <w:tcPr>
            <w:tcW w:w="1370"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Целевые пожертвования</w:t>
            </w:r>
          </w:p>
        </w:tc>
        <w:tc>
          <w:tcPr>
            <w:tcW w:w="2722"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Передача благ на конкретные цели, исполнение которых – обязательное условие получения пожертвования. В противном случае блага необходимо вернуть</w:t>
            </w:r>
          </w:p>
        </w:tc>
      </w:tr>
      <w:tr w:rsidR="000C33E2" w:rsidRPr="007A46EC" w:rsidTr="007A46EC">
        <w:tc>
          <w:tcPr>
            <w:tcW w:w="908" w:type="pct"/>
            <w:vMerge/>
          </w:tcPr>
          <w:p w:rsidR="000C33E2" w:rsidRPr="007A46EC" w:rsidRDefault="000C33E2" w:rsidP="007A46EC">
            <w:pPr>
              <w:widowControl w:val="0"/>
              <w:spacing w:after="0" w:line="360" w:lineRule="auto"/>
              <w:contextualSpacing/>
              <w:rPr>
                <w:rFonts w:ascii="Times New Roman" w:hAnsi="Times New Roman"/>
                <w:sz w:val="20"/>
                <w:szCs w:val="20"/>
              </w:rPr>
            </w:pPr>
          </w:p>
        </w:tc>
        <w:tc>
          <w:tcPr>
            <w:tcW w:w="1370"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Пожертвования, не имеющие конкретной цели</w:t>
            </w:r>
          </w:p>
        </w:tc>
        <w:tc>
          <w:tcPr>
            <w:tcW w:w="2722"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Пожертвования в пользу благополучателей , цели использования которых определяют самостоятельно</w:t>
            </w:r>
          </w:p>
        </w:tc>
      </w:tr>
      <w:tr w:rsidR="000C33E2" w:rsidRPr="007A46EC" w:rsidTr="007A46EC">
        <w:tc>
          <w:tcPr>
            <w:tcW w:w="908" w:type="pct"/>
            <w:vMerge w:val="restar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По способу предоставления благотворитель-ной услуги</w:t>
            </w:r>
          </w:p>
        </w:tc>
        <w:tc>
          <w:tcPr>
            <w:tcW w:w="1370"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Дарение</w:t>
            </w:r>
          </w:p>
        </w:tc>
        <w:tc>
          <w:tcPr>
            <w:tcW w:w="2722"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Передача благ в форме дара, по договору дарения</w:t>
            </w:r>
          </w:p>
        </w:tc>
      </w:tr>
      <w:tr w:rsidR="000C33E2" w:rsidRPr="007A46EC" w:rsidTr="007A46EC">
        <w:tc>
          <w:tcPr>
            <w:tcW w:w="908" w:type="pct"/>
            <w:vMerge/>
          </w:tcPr>
          <w:p w:rsidR="000C33E2" w:rsidRPr="007A46EC" w:rsidRDefault="000C33E2" w:rsidP="007A46EC">
            <w:pPr>
              <w:widowControl w:val="0"/>
              <w:spacing w:after="0" w:line="360" w:lineRule="auto"/>
              <w:contextualSpacing/>
              <w:rPr>
                <w:rFonts w:ascii="Times New Roman" w:hAnsi="Times New Roman"/>
                <w:sz w:val="20"/>
                <w:szCs w:val="20"/>
              </w:rPr>
            </w:pPr>
          </w:p>
        </w:tc>
        <w:tc>
          <w:tcPr>
            <w:tcW w:w="1370"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Завещание</w:t>
            </w:r>
          </w:p>
        </w:tc>
        <w:tc>
          <w:tcPr>
            <w:tcW w:w="2722"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Завещание личного имущества</w:t>
            </w:r>
          </w:p>
        </w:tc>
      </w:tr>
      <w:tr w:rsidR="000C33E2" w:rsidRPr="007A46EC" w:rsidTr="007A46EC">
        <w:tc>
          <w:tcPr>
            <w:tcW w:w="908" w:type="pct"/>
            <w:vMerge/>
          </w:tcPr>
          <w:p w:rsidR="000C33E2" w:rsidRPr="007A46EC" w:rsidRDefault="000C33E2" w:rsidP="007A46EC">
            <w:pPr>
              <w:widowControl w:val="0"/>
              <w:spacing w:after="0" w:line="360" w:lineRule="auto"/>
              <w:contextualSpacing/>
              <w:rPr>
                <w:rFonts w:ascii="Times New Roman" w:hAnsi="Times New Roman"/>
                <w:sz w:val="20"/>
                <w:szCs w:val="20"/>
              </w:rPr>
            </w:pPr>
          </w:p>
        </w:tc>
        <w:tc>
          <w:tcPr>
            <w:tcW w:w="1370"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Пожертвование</w:t>
            </w:r>
          </w:p>
        </w:tc>
        <w:tc>
          <w:tcPr>
            <w:tcW w:w="2722"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Передача гражданам (на определенные цели) или юридическим лицам (не обязательно целевая) благ (вещи или права)</w:t>
            </w:r>
          </w:p>
        </w:tc>
      </w:tr>
      <w:tr w:rsidR="000C33E2" w:rsidRPr="007A46EC" w:rsidTr="007A46EC">
        <w:tc>
          <w:tcPr>
            <w:tcW w:w="908" w:type="pct"/>
            <w:vMerge w:val="restar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По форме предоставления благотворитель-ной услуги</w:t>
            </w:r>
          </w:p>
        </w:tc>
        <w:tc>
          <w:tcPr>
            <w:tcW w:w="1370"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Единовременная передача благ</w:t>
            </w:r>
          </w:p>
        </w:tc>
        <w:tc>
          <w:tcPr>
            <w:tcW w:w="2722"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Единовременное пожертвование</w:t>
            </w:r>
          </w:p>
        </w:tc>
      </w:tr>
      <w:tr w:rsidR="000C33E2" w:rsidRPr="007A46EC" w:rsidTr="007A46EC">
        <w:tc>
          <w:tcPr>
            <w:tcW w:w="908" w:type="pct"/>
            <w:vMerge/>
          </w:tcPr>
          <w:p w:rsidR="000C33E2" w:rsidRPr="007A46EC" w:rsidRDefault="000C33E2" w:rsidP="007A46EC">
            <w:pPr>
              <w:widowControl w:val="0"/>
              <w:spacing w:after="0" w:line="360" w:lineRule="auto"/>
              <w:contextualSpacing/>
              <w:rPr>
                <w:rFonts w:ascii="Times New Roman" w:hAnsi="Times New Roman"/>
                <w:sz w:val="20"/>
                <w:szCs w:val="20"/>
              </w:rPr>
            </w:pPr>
          </w:p>
        </w:tc>
        <w:tc>
          <w:tcPr>
            <w:tcW w:w="1370"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Регулярная передача благ</w:t>
            </w:r>
          </w:p>
        </w:tc>
        <w:tc>
          <w:tcPr>
            <w:tcW w:w="2722"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Ежемесячные или ежеквартальные перечисления в пользу благополучателей</w:t>
            </w:r>
          </w:p>
        </w:tc>
      </w:tr>
      <w:tr w:rsidR="000C33E2" w:rsidRPr="007A46EC" w:rsidTr="007A46EC">
        <w:tc>
          <w:tcPr>
            <w:tcW w:w="908" w:type="pct"/>
            <w:vMerge/>
          </w:tcPr>
          <w:p w:rsidR="000C33E2" w:rsidRPr="007A46EC" w:rsidRDefault="000C33E2" w:rsidP="007A46EC">
            <w:pPr>
              <w:widowControl w:val="0"/>
              <w:spacing w:after="0" w:line="360" w:lineRule="auto"/>
              <w:contextualSpacing/>
              <w:rPr>
                <w:rFonts w:ascii="Times New Roman" w:hAnsi="Times New Roman"/>
                <w:sz w:val="20"/>
                <w:szCs w:val="20"/>
              </w:rPr>
            </w:pPr>
          </w:p>
        </w:tc>
        <w:tc>
          <w:tcPr>
            <w:tcW w:w="1370"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Оплата расходов</w:t>
            </w:r>
          </w:p>
        </w:tc>
        <w:tc>
          <w:tcPr>
            <w:tcW w:w="2722"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Покрытие текущих расходов либо долгов благополучателя</w:t>
            </w:r>
          </w:p>
        </w:tc>
      </w:tr>
      <w:tr w:rsidR="000C33E2" w:rsidRPr="007A46EC" w:rsidTr="007A46EC">
        <w:tc>
          <w:tcPr>
            <w:tcW w:w="908" w:type="pct"/>
            <w:vMerge/>
          </w:tcPr>
          <w:p w:rsidR="000C33E2" w:rsidRPr="007A46EC" w:rsidRDefault="000C33E2" w:rsidP="007A46EC">
            <w:pPr>
              <w:widowControl w:val="0"/>
              <w:spacing w:after="0" w:line="360" w:lineRule="auto"/>
              <w:contextualSpacing/>
              <w:rPr>
                <w:rFonts w:ascii="Times New Roman" w:hAnsi="Times New Roman"/>
                <w:sz w:val="20"/>
                <w:szCs w:val="20"/>
              </w:rPr>
            </w:pPr>
          </w:p>
        </w:tc>
        <w:tc>
          <w:tcPr>
            <w:tcW w:w="1370"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Финансирование акций, программ</w:t>
            </w:r>
          </w:p>
        </w:tc>
        <w:tc>
          <w:tcPr>
            <w:tcW w:w="2722"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Оплата расходов по организации благотворительных акций, программ, концертов и передача средств, полученных от их проведения в пользу нуждающихся</w:t>
            </w:r>
          </w:p>
        </w:tc>
      </w:tr>
      <w:tr w:rsidR="000C33E2" w:rsidRPr="007A46EC" w:rsidTr="007A46EC">
        <w:tc>
          <w:tcPr>
            <w:tcW w:w="908" w:type="pct"/>
            <w:vMerge/>
          </w:tcPr>
          <w:p w:rsidR="000C33E2" w:rsidRPr="007A46EC" w:rsidRDefault="000C33E2" w:rsidP="007A46EC">
            <w:pPr>
              <w:widowControl w:val="0"/>
              <w:spacing w:after="0" w:line="360" w:lineRule="auto"/>
              <w:contextualSpacing/>
              <w:rPr>
                <w:rFonts w:ascii="Times New Roman" w:hAnsi="Times New Roman"/>
                <w:sz w:val="20"/>
                <w:szCs w:val="20"/>
              </w:rPr>
            </w:pPr>
          </w:p>
        </w:tc>
        <w:tc>
          <w:tcPr>
            <w:tcW w:w="1370"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Информационная поддержка</w:t>
            </w:r>
          </w:p>
        </w:tc>
        <w:tc>
          <w:tcPr>
            <w:tcW w:w="2722"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Социальная реклама, привлечение общественного внимания</w:t>
            </w:r>
          </w:p>
        </w:tc>
      </w:tr>
      <w:tr w:rsidR="000C33E2" w:rsidRPr="007A46EC" w:rsidTr="007A46EC">
        <w:tc>
          <w:tcPr>
            <w:tcW w:w="908" w:type="pct"/>
            <w:vMerge/>
          </w:tcPr>
          <w:p w:rsidR="000C33E2" w:rsidRPr="007A46EC" w:rsidRDefault="000C33E2" w:rsidP="007A46EC">
            <w:pPr>
              <w:widowControl w:val="0"/>
              <w:spacing w:after="0" w:line="360" w:lineRule="auto"/>
              <w:contextualSpacing/>
              <w:rPr>
                <w:rFonts w:ascii="Times New Roman" w:hAnsi="Times New Roman"/>
                <w:sz w:val="20"/>
                <w:szCs w:val="20"/>
              </w:rPr>
            </w:pPr>
          </w:p>
        </w:tc>
        <w:tc>
          <w:tcPr>
            <w:tcW w:w="1370"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Выполнение работ, услуг</w:t>
            </w:r>
          </w:p>
        </w:tc>
        <w:tc>
          <w:tcPr>
            <w:tcW w:w="2722"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Выполнение какой-либо профессиональной деятельности, работ или услуг безвозмездно</w:t>
            </w:r>
          </w:p>
        </w:tc>
      </w:tr>
      <w:tr w:rsidR="000C33E2" w:rsidRPr="007A46EC" w:rsidTr="007A46EC">
        <w:tc>
          <w:tcPr>
            <w:tcW w:w="908" w:type="pct"/>
            <w:vMerge/>
          </w:tcPr>
          <w:p w:rsidR="000C33E2" w:rsidRPr="007A46EC" w:rsidRDefault="000C33E2" w:rsidP="007A46EC">
            <w:pPr>
              <w:widowControl w:val="0"/>
              <w:spacing w:after="0" w:line="360" w:lineRule="auto"/>
              <w:contextualSpacing/>
              <w:rPr>
                <w:rFonts w:ascii="Times New Roman" w:hAnsi="Times New Roman"/>
                <w:sz w:val="20"/>
                <w:szCs w:val="20"/>
              </w:rPr>
            </w:pPr>
          </w:p>
        </w:tc>
        <w:tc>
          <w:tcPr>
            <w:tcW w:w="1370"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Моральная поддержка</w:t>
            </w:r>
          </w:p>
        </w:tc>
        <w:tc>
          <w:tcPr>
            <w:tcW w:w="2722"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Участие в акциях, программах</w:t>
            </w:r>
          </w:p>
        </w:tc>
      </w:tr>
      <w:tr w:rsidR="000C33E2" w:rsidRPr="007A46EC" w:rsidTr="007A46EC">
        <w:tc>
          <w:tcPr>
            <w:tcW w:w="908" w:type="pct"/>
            <w:vMerge w:val="restar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По продукту благотворитель-ности</w:t>
            </w:r>
          </w:p>
        </w:tc>
        <w:tc>
          <w:tcPr>
            <w:tcW w:w="1370"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Финансовые</w:t>
            </w:r>
          </w:p>
        </w:tc>
        <w:tc>
          <w:tcPr>
            <w:tcW w:w="2722"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Передача денежных средств в различных видах и формах</w:t>
            </w:r>
          </w:p>
        </w:tc>
      </w:tr>
      <w:tr w:rsidR="000C33E2" w:rsidRPr="007A46EC" w:rsidTr="007A46EC">
        <w:tc>
          <w:tcPr>
            <w:tcW w:w="908" w:type="pct"/>
            <w:vMerge/>
          </w:tcPr>
          <w:p w:rsidR="000C33E2" w:rsidRPr="007A46EC" w:rsidRDefault="000C33E2" w:rsidP="007A46EC">
            <w:pPr>
              <w:widowControl w:val="0"/>
              <w:spacing w:after="0" w:line="360" w:lineRule="auto"/>
              <w:contextualSpacing/>
              <w:rPr>
                <w:rFonts w:ascii="Times New Roman" w:hAnsi="Times New Roman"/>
                <w:sz w:val="20"/>
                <w:szCs w:val="20"/>
              </w:rPr>
            </w:pPr>
          </w:p>
        </w:tc>
        <w:tc>
          <w:tcPr>
            <w:tcW w:w="1370"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Материально-технические</w:t>
            </w:r>
          </w:p>
        </w:tc>
        <w:tc>
          <w:tcPr>
            <w:tcW w:w="2722"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Передача различных материально-технических ценностей</w:t>
            </w:r>
          </w:p>
        </w:tc>
      </w:tr>
      <w:tr w:rsidR="000C33E2" w:rsidRPr="007A46EC" w:rsidTr="007A46EC">
        <w:tc>
          <w:tcPr>
            <w:tcW w:w="908" w:type="pct"/>
            <w:vMerge/>
          </w:tcPr>
          <w:p w:rsidR="000C33E2" w:rsidRPr="007A46EC" w:rsidRDefault="000C33E2" w:rsidP="007A46EC">
            <w:pPr>
              <w:widowControl w:val="0"/>
              <w:spacing w:after="0" w:line="360" w:lineRule="auto"/>
              <w:contextualSpacing/>
              <w:rPr>
                <w:rFonts w:ascii="Times New Roman" w:hAnsi="Times New Roman"/>
                <w:sz w:val="20"/>
                <w:szCs w:val="20"/>
              </w:rPr>
            </w:pPr>
          </w:p>
        </w:tc>
        <w:tc>
          <w:tcPr>
            <w:tcW w:w="1370"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Интеллектуальные</w:t>
            </w:r>
          </w:p>
        </w:tc>
        <w:tc>
          <w:tcPr>
            <w:tcW w:w="2722"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Предоставление различных услуг интеллектуального характера</w:t>
            </w:r>
          </w:p>
        </w:tc>
      </w:tr>
      <w:tr w:rsidR="000C33E2" w:rsidRPr="007A46EC" w:rsidTr="007A46EC">
        <w:tc>
          <w:tcPr>
            <w:tcW w:w="908" w:type="pct"/>
            <w:vMerge/>
          </w:tcPr>
          <w:p w:rsidR="000C33E2" w:rsidRPr="007A46EC" w:rsidRDefault="000C33E2" w:rsidP="007A46EC">
            <w:pPr>
              <w:widowControl w:val="0"/>
              <w:spacing w:after="0" w:line="360" w:lineRule="auto"/>
              <w:contextualSpacing/>
              <w:rPr>
                <w:rFonts w:ascii="Times New Roman" w:hAnsi="Times New Roman"/>
                <w:sz w:val="20"/>
                <w:szCs w:val="20"/>
              </w:rPr>
            </w:pPr>
          </w:p>
        </w:tc>
        <w:tc>
          <w:tcPr>
            <w:tcW w:w="1370"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Производственные</w:t>
            </w:r>
          </w:p>
        </w:tc>
        <w:tc>
          <w:tcPr>
            <w:tcW w:w="2722"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Выполнение различного рода физических или других работ на безвозмездной основе</w:t>
            </w:r>
          </w:p>
        </w:tc>
      </w:tr>
      <w:tr w:rsidR="000C33E2" w:rsidRPr="007A46EC" w:rsidTr="007A46EC">
        <w:tc>
          <w:tcPr>
            <w:tcW w:w="908" w:type="pct"/>
            <w:vMerge/>
          </w:tcPr>
          <w:p w:rsidR="000C33E2" w:rsidRPr="007A46EC" w:rsidRDefault="000C33E2" w:rsidP="007A46EC">
            <w:pPr>
              <w:widowControl w:val="0"/>
              <w:spacing w:after="0" w:line="360" w:lineRule="auto"/>
              <w:contextualSpacing/>
              <w:rPr>
                <w:rFonts w:ascii="Times New Roman" w:hAnsi="Times New Roman"/>
                <w:sz w:val="20"/>
                <w:szCs w:val="20"/>
              </w:rPr>
            </w:pPr>
          </w:p>
        </w:tc>
        <w:tc>
          <w:tcPr>
            <w:tcW w:w="1370"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Нематериальные</w:t>
            </w:r>
          </w:p>
        </w:tc>
        <w:tc>
          <w:tcPr>
            <w:tcW w:w="2722"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Моральная и другая нематериальная поддержка</w:t>
            </w:r>
          </w:p>
        </w:tc>
      </w:tr>
    </w:tbl>
    <w:p w:rsidR="007A46EC" w:rsidRDefault="007A46EC" w:rsidP="007A46EC">
      <w:pPr>
        <w:widowControl w:val="0"/>
        <w:spacing w:after="0" w:line="360" w:lineRule="auto"/>
        <w:ind w:firstLine="709"/>
        <w:contextualSpacing/>
        <w:jc w:val="both"/>
        <w:rPr>
          <w:rFonts w:ascii="Times New Roman" w:hAnsi="Times New Roman"/>
          <w:sz w:val="28"/>
          <w:szCs w:val="28"/>
        </w:rPr>
      </w:pPr>
    </w:p>
    <w:p w:rsidR="000C33E2" w:rsidRPr="007A46EC" w:rsidRDefault="007A46EC" w:rsidP="007A46EC">
      <w:pPr>
        <w:widowControl w:val="0"/>
        <w:spacing w:after="0" w:line="360" w:lineRule="auto"/>
        <w:ind w:firstLine="709"/>
        <w:contextualSpacing/>
        <w:jc w:val="both"/>
        <w:rPr>
          <w:rFonts w:ascii="Times New Roman" w:hAnsi="Times New Roman"/>
          <w:sz w:val="28"/>
          <w:szCs w:val="28"/>
        </w:rPr>
      </w:pPr>
      <w:r>
        <w:rPr>
          <w:rFonts w:ascii="Times New Roman" w:hAnsi="Times New Roman"/>
          <w:sz w:val="28"/>
          <w:szCs w:val="28"/>
        </w:rPr>
        <w:br w:type="page"/>
      </w:r>
      <w:r w:rsidR="000C33E2" w:rsidRPr="007A46EC">
        <w:rPr>
          <w:rFonts w:ascii="Times New Roman" w:hAnsi="Times New Roman"/>
          <w:sz w:val="28"/>
          <w:szCs w:val="28"/>
        </w:rPr>
        <w:t>В таблице 2 представим более подробно классификацию, соотносящую между собой тип, вид и продукт благотворительности. Классификация благотворительных услуг по продукту благотворительности</w:t>
      </w:r>
      <w:r w:rsidR="00424E41" w:rsidRPr="007A46EC">
        <w:rPr>
          <w:rFonts w:ascii="Times New Roman" w:hAnsi="Times New Roman"/>
          <w:sz w:val="28"/>
          <w:szCs w:val="28"/>
        </w:rPr>
        <w:t xml:space="preserve"> </w:t>
      </w:r>
      <w:r w:rsidR="000C33E2" w:rsidRPr="007A46EC">
        <w:rPr>
          <w:rFonts w:ascii="Times New Roman" w:hAnsi="Times New Roman"/>
          <w:sz w:val="28"/>
          <w:szCs w:val="28"/>
        </w:rPr>
        <w:t xml:space="preserve">является наиболее полной, раскрывает все возможные виды и продукты благотворительности, а также включает в себя все представленные типы благотворительных услуг, выделенные по другим классификационным признакам. </w:t>
      </w:r>
    </w:p>
    <w:p w:rsidR="000C33E2" w:rsidRPr="007A46EC" w:rsidRDefault="000C33E2" w:rsidP="007A46EC">
      <w:pPr>
        <w:widowControl w:val="0"/>
        <w:spacing w:after="0" w:line="360" w:lineRule="auto"/>
        <w:ind w:firstLine="709"/>
        <w:contextualSpacing/>
        <w:jc w:val="both"/>
        <w:rPr>
          <w:rFonts w:ascii="Times New Roman" w:hAnsi="Times New Roman"/>
          <w:sz w:val="28"/>
          <w:szCs w:val="28"/>
        </w:rPr>
      </w:pPr>
      <w:r w:rsidRPr="007A46EC">
        <w:rPr>
          <w:rFonts w:ascii="Times New Roman" w:hAnsi="Times New Roman"/>
          <w:sz w:val="28"/>
          <w:szCs w:val="28"/>
        </w:rPr>
        <w:t>В характеристике благотворительной услуги, отражающей осуществление благотворительной деятельности, автором выделено такое ее специфическое свойство как безэквивалентность.</w:t>
      </w:r>
    </w:p>
    <w:p w:rsidR="007A46EC" w:rsidRDefault="007A46EC" w:rsidP="007A46EC">
      <w:pPr>
        <w:widowControl w:val="0"/>
        <w:spacing w:after="0" w:line="360" w:lineRule="auto"/>
        <w:ind w:firstLine="709"/>
        <w:contextualSpacing/>
        <w:jc w:val="both"/>
        <w:rPr>
          <w:rFonts w:ascii="Times New Roman" w:hAnsi="Times New Roman"/>
          <w:sz w:val="28"/>
          <w:szCs w:val="28"/>
        </w:rPr>
      </w:pPr>
    </w:p>
    <w:p w:rsidR="000C33E2" w:rsidRPr="007A46EC" w:rsidRDefault="000C33E2" w:rsidP="007A46EC">
      <w:pPr>
        <w:widowControl w:val="0"/>
        <w:spacing w:after="0" w:line="360" w:lineRule="auto"/>
        <w:ind w:firstLine="709"/>
        <w:contextualSpacing/>
        <w:jc w:val="both"/>
        <w:rPr>
          <w:rFonts w:ascii="Times New Roman" w:hAnsi="Times New Roman"/>
          <w:sz w:val="28"/>
          <w:szCs w:val="28"/>
        </w:rPr>
      </w:pPr>
      <w:r w:rsidRPr="007A46EC">
        <w:rPr>
          <w:rFonts w:ascii="Times New Roman" w:hAnsi="Times New Roman"/>
          <w:sz w:val="28"/>
          <w:szCs w:val="28"/>
        </w:rPr>
        <w:t>Таблица 2 - Типы благотворительных услуг и виды их предоставления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2"/>
        <w:gridCol w:w="4046"/>
        <w:gridCol w:w="4942"/>
      </w:tblGrid>
      <w:tr w:rsidR="000C33E2" w:rsidRPr="007A46EC" w:rsidTr="007A46EC">
        <w:tc>
          <w:tcPr>
            <w:tcW w:w="304"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 xml:space="preserve">Тип </w:t>
            </w:r>
          </w:p>
        </w:tc>
        <w:tc>
          <w:tcPr>
            <w:tcW w:w="2114" w:type="pct"/>
          </w:tcPr>
          <w:p w:rsidR="000C33E2" w:rsidRPr="007A46EC" w:rsidRDefault="000C33E2" w:rsidP="007A46EC">
            <w:pPr>
              <w:widowControl w:val="0"/>
              <w:spacing w:after="0" w:line="360" w:lineRule="auto"/>
              <w:contextualSpacing/>
              <w:rPr>
                <w:rFonts w:ascii="Times New Roman" w:hAnsi="Times New Roman"/>
                <w:sz w:val="20"/>
                <w:szCs w:val="20"/>
                <w:lang w:val="en-US"/>
              </w:rPr>
            </w:pPr>
            <w:r w:rsidRPr="007A46EC">
              <w:rPr>
                <w:rFonts w:ascii="Times New Roman" w:hAnsi="Times New Roman"/>
                <w:sz w:val="20"/>
                <w:szCs w:val="20"/>
              </w:rPr>
              <w:t xml:space="preserve">Виды предоставления </w:t>
            </w:r>
          </w:p>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благотворительных услуг</w:t>
            </w:r>
          </w:p>
        </w:tc>
        <w:tc>
          <w:tcPr>
            <w:tcW w:w="2582"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Продукт благотворительности</w:t>
            </w:r>
          </w:p>
        </w:tc>
      </w:tr>
      <w:tr w:rsidR="000C33E2" w:rsidRPr="007A46EC" w:rsidTr="007A46EC">
        <w:tc>
          <w:tcPr>
            <w:tcW w:w="304" w:type="pct"/>
            <w:vMerge w:val="restart"/>
            <w:textDirection w:val="btLr"/>
            <w:vAlign w:val="center"/>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Финансовые</w:t>
            </w:r>
          </w:p>
        </w:tc>
        <w:tc>
          <w:tcPr>
            <w:tcW w:w="2114"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Единовременные денежные выплаты в пользу благополучателей</w:t>
            </w:r>
          </w:p>
        </w:tc>
        <w:tc>
          <w:tcPr>
            <w:tcW w:w="2582"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Наличные денежные средства, электронные деньги, чеки</w:t>
            </w:r>
          </w:p>
        </w:tc>
      </w:tr>
      <w:tr w:rsidR="000C33E2" w:rsidRPr="007A46EC" w:rsidTr="007A46EC">
        <w:tc>
          <w:tcPr>
            <w:tcW w:w="304" w:type="pct"/>
            <w:vMerge/>
            <w:textDirection w:val="btLr"/>
          </w:tcPr>
          <w:p w:rsidR="000C33E2" w:rsidRPr="007A46EC" w:rsidRDefault="000C33E2" w:rsidP="007A46EC">
            <w:pPr>
              <w:widowControl w:val="0"/>
              <w:spacing w:after="0" w:line="360" w:lineRule="auto"/>
              <w:contextualSpacing/>
              <w:rPr>
                <w:rFonts w:ascii="Times New Roman" w:hAnsi="Times New Roman"/>
                <w:sz w:val="20"/>
                <w:szCs w:val="20"/>
              </w:rPr>
            </w:pPr>
          </w:p>
        </w:tc>
        <w:tc>
          <w:tcPr>
            <w:tcW w:w="2114"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Регулярные денежные перечисления (ежемесячные, ежеквартальные и т.д.)</w:t>
            </w:r>
          </w:p>
        </w:tc>
        <w:tc>
          <w:tcPr>
            <w:tcW w:w="2582"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Наличные денежные средства, электронные деньги, чеки</w:t>
            </w:r>
          </w:p>
        </w:tc>
      </w:tr>
      <w:tr w:rsidR="000C33E2" w:rsidRPr="007A46EC" w:rsidTr="007A46EC">
        <w:tc>
          <w:tcPr>
            <w:tcW w:w="304" w:type="pct"/>
            <w:vMerge/>
            <w:textDirection w:val="btLr"/>
          </w:tcPr>
          <w:p w:rsidR="000C33E2" w:rsidRPr="007A46EC" w:rsidRDefault="000C33E2" w:rsidP="007A46EC">
            <w:pPr>
              <w:widowControl w:val="0"/>
              <w:spacing w:after="0" w:line="360" w:lineRule="auto"/>
              <w:contextualSpacing/>
              <w:rPr>
                <w:rFonts w:ascii="Times New Roman" w:hAnsi="Times New Roman"/>
                <w:sz w:val="20"/>
                <w:szCs w:val="20"/>
              </w:rPr>
            </w:pPr>
          </w:p>
        </w:tc>
        <w:tc>
          <w:tcPr>
            <w:tcW w:w="2114"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Отчисления со счета благотворителя в банке</w:t>
            </w:r>
          </w:p>
        </w:tc>
        <w:tc>
          <w:tcPr>
            <w:tcW w:w="2582"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Электронные деньги, чеки</w:t>
            </w:r>
          </w:p>
        </w:tc>
      </w:tr>
      <w:tr w:rsidR="000C33E2" w:rsidRPr="007A46EC" w:rsidTr="007A46EC">
        <w:tc>
          <w:tcPr>
            <w:tcW w:w="304" w:type="pct"/>
            <w:vMerge/>
            <w:textDirection w:val="btLr"/>
          </w:tcPr>
          <w:p w:rsidR="000C33E2" w:rsidRPr="007A46EC" w:rsidRDefault="000C33E2" w:rsidP="007A46EC">
            <w:pPr>
              <w:widowControl w:val="0"/>
              <w:spacing w:after="0" w:line="360" w:lineRule="auto"/>
              <w:contextualSpacing/>
              <w:rPr>
                <w:rFonts w:ascii="Times New Roman" w:hAnsi="Times New Roman"/>
                <w:sz w:val="20"/>
                <w:szCs w:val="20"/>
              </w:rPr>
            </w:pPr>
          </w:p>
        </w:tc>
        <w:tc>
          <w:tcPr>
            <w:tcW w:w="2114"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Предоставление льгот и скидок благополучателям</w:t>
            </w:r>
          </w:p>
        </w:tc>
        <w:tc>
          <w:tcPr>
            <w:tcW w:w="2582"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Ценовые скидки, льготы тарифные</w:t>
            </w:r>
          </w:p>
        </w:tc>
      </w:tr>
      <w:tr w:rsidR="000C33E2" w:rsidRPr="007A46EC" w:rsidTr="007A46EC">
        <w:tc>
          <w:tcPr>
            <w:tcW w:w="304" w:type="pct"/>
            <w:vMerge/>
            <w:textDirection w:val="btLr"/>
          </w:tcPr>
          <w:p w:rsidR="000C33E2" w:rsidRPr="007A46EC" w:rsidRDefault="000C33E2" w:rsidP="007A46EC">
            <w:pPr>
              <w:widowControl w:val="0"/>
              <w:spacing w:after="0" w:line="360" w:lineRule="auto"/>
              <w:contextualSpacing/>
              <w:rPr>
                <w:rFonts w:ascii="Times New Roman" w:hAnsi="Times New Roman"/>
                <w:sz w:val="20"/>
                <w:szCs w:val="20"/>
              </w:rPr>
            </w:pPr>
          </w:p>
        </w:tc>
        <w:tc>
          <w:tcPr>
            <w:tcW w:w="2114"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Оплата текущих расходов благополучателя</w:t>
            </w:r>
          </w:p>
        </w:tc>
        <w:tc>
          <w:tcPr>
            <w:tcW w:w="2582"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Наличные денежные средства, безналичный расчет, списание расходов</w:t>
            </w:r>
          </w:p>
        </w:tc>
      </w:tr>
      <w:tr w:rsidR="000C33E2" w:rsidRPr="007A46EC" w:rsidTr="007A46EC">
        <w:tc>
          <w:tcPr>
            <w:tcW w:w="304" w:type="pct"/>
            <w:vMerge/>
            <w:textDirection w:val="btLr"/>
          </w:tcPr>
          <w:p w:rsidR="000C33E2" w:rsidRPr="007A46EC" w:rsidRDefault="000C33E2" w:rsidP="007A46EC">
            <w:pPr>
              <w:widowControl w:val="0"/>
              <w:spacing w:after="0" w:line="360" w:lineRule="auto"/>
              <w:contextualSpacing/>
              <w:rPr>
                <w:rFonts w:ascii="Times New Roman" w:hAnsi="Times New Roman"/>
                <w:sz w:val="20"/>
                <w:szCs w:val="20"/>
              </w:rPr>
            </w:pPr>
          </w:p>
        </w:tc>
        <w:tc>
          <w:tcPr>
            <w:tcW w:w="2114"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Финансирование благотворительных акций и программ</w:t>
            </w:r>
          </w:p>
        </w:tc>
        <w:tc>
          <w:tcPr>
            <w:tcW w:w="2582"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Наличные денежные средства, электронные деньги, чеки</w:t>
            </w:r>
          </w:p>
        </w:tc>
      </w:tr>
      <w:tr w:rsidR="000C33E2" w:rsidRPr="007A46EC" w:rsidTr="007A46EC">
        <w:tc>
          <w:tcPr>
            <w:tcW w:w="304" w:type="pct"/>
            <w:vMerge/>
            <w:textDirection w:val="btLr"/>
          </w:tcPr>
          <w:p w:rsidR="000C33E2" w:rsidRPr="007A46EC" w:rsidRDefault="000C33E2" w:rsidP="007A46EC">
            <w:pPr>
              <w:widowControl w:val="0"/>
              <w:spacing w:after="0" w:line="360" w:lineRule="auto"/>
              <w:contextualSpacing/>
              <w:rPr>
                <w:rFonts w:ascii="Times New Roman" w:hAnsi="Times New Roman"/>
                <w:sz w:val="20"/>
                <w:szCs w:val="20"/>
              </w:rPr>
            </w:pPr>
          </w:p>
        </w:tc>
        <w:tc>
          <w:tcPr>
            <w:tcW w:w="2114"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Завещание личных денежных средств</w:t>
            </w:r>
          </w:p>
        </w:tc>
        <w:tc>
          <w:tcPr>
            <w:tcW w:w="2582"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Наличные денежные средства, электронные деньги, чеки</w:t>
            </w:r>
          </w:p>
        </w:tc>
      </w:tr>
      <w:tr w:rsidR="000C33E2" w:rsidRPr="007A46EC" w:rsidTr="007A46EC">
        <w:tc>
          <w:tcPr>
            <w:tcW w:w="304" w:type="pct"/>
            <w:vMerge w:val="restart"/>
            <w:textDirection w:val="btLr"/>
            <w:vAlign w:val="center"/>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Материально-технические</w:t>
            </w:r>
          </w:p>
        </w:tc>
        <w:tc>
          <w:tcPr>
            <w:tcW w:w="2114"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Передача имущества, транспортных средств, техники</w:t>
            </w:r>
          </w:p>
        </w:tc>
        <w:tc>
          <w:tcPr>
            <w:tcW w:w="2582"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Радио-, теле-, видеоаппаратура, транспорт, оргтехника, материалы, оборудование и др.</w:t>
            </w:r>
          </w:p>
        </w:tc>
      </w:tr>
      <w:tr w:rsidR="000C33E2" w:rsidRPr="007A46EC" w:rsidTr="007A46EC">
        <w:tc>
          <w:tcPr>
            <w:tcW w:w="304" w:type="pct"/>
            <w:vMerge/>
            <w:textDirection w:val="btLr"/>
          </w:tcPr>
          <w:p w:rsidR="000C33E2" w:rsidRPr="007A46EC" w:rsidRDefault="000C33E2" w:rsidP="007A46EC">
            <w:pPr>
              <w:widowControl w:val="0"/>
              <w:spacing w:after="0" w:line="360" w:lineRule="auto"/>
              <w:contextualSpacing/>
              <w:rPr>
                <w:rFonts w:ascii="Times New Roman" w:hAnsi="Times New Roman"/>
                <w:sz w:val="20"/>
                <w:szCs w:val="20"/>
              </w:rPr>
            </w:pPr>
          </w:p>
        </w:tc>
        <w:tc>
          <w:tcPr>
            <w:tcW w:w="2114"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Передача предметов повседневного спроса, продуктов питания</w:t>
            </w:r>
          </w:p>
        </w:tc>
        <w:tc>
          <w:tcPr>
            <w:tcW w:w="2582"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Продукты питания, предметы личного пользования, др.</w:t>
            </w:r>
          </w:p>
        </w:tc>
      </w:tr>
      <w:tr w:rsidR="000C33E2" w:rsidRPr="007A46EC" w:rsidTr="007A46EC">
        <w:tc>
          <w:tcPr>
            <w:tcW w:w="304" w:type="pct"/>
            <w:vMerge/>
            <w:textDirection w:val="btLr"/>
          </w:tcPr>
          <w:p w:rsidR="000C33E2" w:rsidRPr="007A46EC" w:rsidRDefault="000C33E2" w:rsidP="007A46EC">
            <w:pPr>
              <w:widowControl w:val="0"/>
              <w:spacing w:after="0" w:line="360" w:lineRule="auto"/>
              <w:contextualSpacing/>
              <w:rPr>
                <w:rFonts w:ascii="Times New Roman" w:hAnsi="Times New Roman"/>
                <w:sz w:val="20"/>
                <w:szCs w:val="20"/>
              </w:rPr>
            </w:pPr>
          </w:p>
        </w:tc>
        <w:tc>
          <w:tcPr>
            <w:tcW w:w="2114"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Передача личных вещей</w:t>
            </w:r>
          </w:p>
        </w:tc>
        <w:tc>
          <w:tcPr>
            <w:tcW w:w="2582"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Одежда, обувь, игрушки, другие личные вещи</w:t>
            </w:r>
          </w:p>
        </w:tc>
      </w:tr>
      <w:tr w:rsidR="000C33E2" w:rsidRPr="007A46EC" w:rsidTr="007A46EC">
        <w:tc>
          <w:tcPr>
            <w:tcW w:w="304" w:type="pct"/>
            <w:vMerge/>
            <w:textDirection w:val="btLr"/>
          </w:tcPr>
          <w:p w:rsidR="000C33E2" w:rsidRPr="007A46EC" w:rsidRDefault="000C33E2" w:rsidP="007A46EC">
            <w:pPr>
              <w:widowControl w:val="0"/>
              <w:spacing w:after="0" w:line="360" w:lineRule="auto"/>
              <w:contextualSpacing/>
              <w:rPr>
                <w:rFonts w:ascii="Times New Roman" w:hAnsi="Times New Roman"/>
                <w:sz w:val="20"/>
                <w:szCs w:val="20"/>
              </w:rPr>
            </w:pPr>
          </w:p>
        </w:tc>
        <w:tc>
          <w:tcPr>
            <w:tcW w:w="2114"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Завещание личного имущества</w:t>
            </w:r>
          </w:p>
        </w:tc>
        <w:tc>
          <w:tcPr>
            <w:tcW w:w="2582"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Любое личное имущество</w:t>
            </w:r>
          </w:p>
        </w:tc>
      </w:tr>
      <w:tr w:rsidR="000C33E2" w:rsidRPr="007A46EC" w:rsidTr="007A46EC">
        <w:tc>
          <w:tcPr>
            <w:tcW w:w="304" w:type="pct"/>
            <w:vMerge/>
            <w:textDirection w:val="btLr"/>
          </w:tcPr>
          <w:p w:rsidR="000C33E2" w:rsidRPr="007A46EC" w:rsidRDefault="000C33E2" w:rsidP="007A46EC">
            <w:pPr>
              <w:widowControl w:val="0"/>
              <w:spacing w:after="0" w:line="360" w:lineRule="auto"/>
              <w:contextualSpacing/>
              <w:rPr>
                <w:rFonts w:ascii="Times New Roman" w:hAnsi="Times New Roman"/>
                <w:sz w:val="20"/>
                <w:szCs w:val="20"/>
              </w:rPr>
            </w:pPr>
          </w:p>
        </w:tc>
        <w:tc>
          <w:tcPr>
            <w:tcW w:w="2114"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Предоставление помещений</w:t>
            </w:r>
          </w:p>
        </w:tc>
        <w:tc>
          <w:tcPr>
            <w:tcW w:w="2582"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Комнаты, здания, сооружения</w:t>
            </w:r>
          </w:p>
        </w:tc>
      </w:tr>
      <w:tr w:rsidR="000C33E2" w:rsidRPr="007A46EC" w:rsidTr="007A46EC">
        <w:tc>
          <w:tcPr>
            <w:tcW w:w="304" w:type="pct"/>
            <w:vMerge/>
            <w:textDirection w:val="btLr"/>
          </w:tcPr>
          <w:p w:rsidR="000C33E2" w:rsidRPr="007A46EC" w:rsidRDefault="000C33E2" w:rsidP="007A46EC">
            <w:pPr>
              <w:widowControl w:val="0"/>
              <w:spacing w:after="0" w:line="360" w:lineRule="auto"/>
              <w:contextualSpacing/>
              <w:rPr>
                <w:rFonts w:ascii="Times New Roman" w:hAnsi="Times New Roman"/>
                <w:sz w:val="20"/>
                <w:szCs w:val="20"/>
              </w:rPr>
            </w:pPr>
          </w:p>
        </w:tc>
        <w:tc>
          <w:tcPr>
            <w:tcW w:w="2114"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Предоставление в пользование другого личного имущества</w:t>
            </w:r>
          </w:p>
        </w:tc>
        <w:tc>
          <w:tcPr>
            <w:tcW w:w="2582"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Любое личное имущество</w:t>
            </w:r>
          </w:p>
        </w:tc>
      </w:tr>
      <w:tr w:rsidR="000C33E2" w:rsidRPr="007A46EC" w:rsidTr="007A46EC">
        <w:tc>
          <w:tcPr>
            <w:tcW w:w="304" w:type="pct"/>
            <w:vMerge w:val="restart"/>
            <w:textDirection w:val="btLr"/>
            <w:vAlign w:val="center"/>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Интеллектуальные</w:t>
            </w:r>
          </w:p>
        </w:tc>
        <w:tc>
          <w:tcPr>
            <w:tcW w:w="2114"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Информационная поддержка</w:t>
            </w:r>
          </w:p>
        </w:tc>
        <w:tc>
          <w:tcPr>
            <w:tcW w:w="2582"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 xml:space="preserve">Время в сетке телевидения, время в радиоэфире, место в печатных изданиях, </w:t>
            </w:r>
            <w:r w:rsidRPr="007A46EC">
              <w:rPr>
                <w:rFonts w:ascii="Times New Roman" w:hAnsi="Times New Roman"/>
                <w:sz w:val="20"/>
                <w:szCs w:val="20"/>
                <w:lang w:val="en-US"/>
              </w:rPr>
              <w:t>internet</w:t>
            </w:r>
            <w:r w:rsidRPr="007A46EC">
              <w:rPr>
                <w:rFonts w:ascii="Times New Roman" w:hAnsi="Times New Roman"/>
                <w:sz w:val="20"/>
                <w:szCs w:val="20"/>
              </w:rPr>
              <w:t>-ресурсы, социальная реклама</w:t>
            </w:r>
          </w:p>
        </w:tc>
      </w:tr>
      <w:tr w:rsidR="000C33E2" w:rsidRPr="007A46EC" w:rsidTr="007A46EC">
        <w:tc>
          <w:tcPr>
            <w:tcW w:w="304" w:type="pct"/>
            <w:vMerge/>
            <w:textDirection w:val="btLr"/>
          </w:tcPr>
          <w:p w:rsidR="000C33E2" w:rsidRPr="007A46EC" w:rsidRDefault="000C33E2" w:rsidP="007A46EC">
            <w:pPr>
              <w:widowControl w:val="0"/>
              <w:spacing w:after="0" w:line="360" w:lineRule="auto"/>
              <w:contextualSpacing/>
              <w:rPr>
                <w:rFonts w:ascii="Times New Roman" w:hAnsi="Times New Roman"/>
                <w:sz w:val="20"/>
                <w:szCs w:val="20"/>
              </w:rPr>
            </w:pPr>
          </w:p>
        </w:tc>
        <w:tc>
          <w:tcPr>
            <w:tcW w:w="2114"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Помощь в привлечении внимания общественности</w:t>
            </w:r>
          </w:p>
        </w:tc>
        <w:tc>
          <w:tcPr>
            <w:tcW w:w="2582"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 xml:space="preserve">Время в сетке телевидения, время в радиоэфире, место в печатных изданиях, </w:t>
            </w:r>
            <w:r w:rsidRPr="007A46EC">
              <w:rPr>
                <w:rFonts w:ascii="Times New Roman" w:hAnsi="Times New Roman"/>
                <w:sz w:val="20"/>
                <w:szCs w:val="20"/>
                <w:lang w:val="en-US"/>
              </w:rPr>
              <w:t>internet</w:t>
            </w:r>
            <w:r w:rsidRPr="007A46EC">
              <w:rPr>
                <w:rFonts w:ascii="Times New Roman" w:hAnsi="Times New Roman"/>
                <w:sz w:val="20"/>
                <w:szCs w:val="20"/>
              </w:rPr>
              <w:t>-ресурсы, социальная реклама</w:t>
            </w:r>
          </w:p>
        </w:tc>
      </w:tr>
      <w:tr w:rsidR="000C33E2" w:rsidRPr="007A46EC" w:rsidTr="007A46EC">
        <w:tc>
          <w:tcPr>
            <w:tcW w:w="304" w:type="pct"/>
            <w:vMerge/>
            <w:textDirection w:val="btLr"/>
          </w:tcPr>
          <w:p w:rsidR="000C33E2" w:rsidRPr="007A46EC" w:rsidRDefault="000C33E2" w:rsidP="007A46EC">
            <w:pPr>
              <w:widowControl w:val="0"/>
              <w:spacing w:after="0" w:line="360" w:lineRule="auto"/>
              <w:contextualSpacing/>
              <w:rPr>
                <w:rFonts w:ascii="Times New Roman" w:hAnsi="Times New Roman"/>
                <w:sz w:val="20"/>
                <w:szCs w:val="20"/>
              </w:rPr>
            </w:pPr>
          </w:p>
        </w:tc>
        <w:tc>
          <w:tcPr>
            <w:tcW w:w="2114"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Консультационные услуги</w:t>
            </w:r>
          </w:p>
        </w:tc>
        <w:tc>
          <w:tcPr>
            <w:tcW w:w="2582"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Личное консультирование, консультации через публикации, консультации через электронные сети</w:t>
            </w:r>
          </w:p>
        </w:tc>
      </w:tr>
      <w:tr w:rsidR="000C33E2" w:rsidRPr="007A46EC" w:rsidTr="007A46EC">
        <w:tc>
          <w:tcPr>
            <w:tcW w:w="304" w:type="pct"/>
            <w:vMerge/>
            <w:textDirection w:val="btLr"/>
          </w:tcPr>
          <w:p w:rsidR="000C33E2" w:rsidRPr="007A46EC" w:rsidRDefault="000C33E2" w:rsidP="007A46EC">
            <w:pPr>
              <w:widowControl w:val="0"/>
              <w:spacing w:after="0" w:line="360" w:lineRule="auto"/>
              <w:contextualSpacing/>
              <w:rPr>
                <w:rFonts w:ascii="Times New Roman" w:hAnsi="Times New Roman"/>
                <w:sz w:val="20"/>
                <w:szCs w:val="20"/>
              </w:rPr>
            </w:pPr>
          </w:p>
        </w:tc>
        <w:tc>
          <w:tcPr>
            <w:tcW w:w="2114"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Профессиональная юридическая, бухгалтерская, организационная помощь</w:t>
            </w:r>
          </w:p>
        </w:tc>
        <w:tc>
          <w:tcPr>
            <w:tcW w:w="2582"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Юридическая, адвокатская помощь, помощь в ведении и заполнении бухгалтерской отчетности, аудиторская деятельность, помощь в организации мероприятий, другая профессиональная деятельность</w:t>
            </w:r>
          </w:p>
        </w:tc>
      </w:tr>
      <w:tr w:rsidR="000C33E2" w:rsidRPr="007A46EC" w:rsidTr="007A46EC">
        <w:trPr>
          <w:trHeight w:val="602"/>
        </w:trPr>
        <w:tc>
          <w:tcPr>
            <w:tcW w:w="304" w:type="pct"/>
            <w:vMerge/>
            <w:textDirection w:val="btLr"/>
          </w:tcPr>
          <w:p w:rsidR="000C33E2" w:rsidRPr="007A46EC" w:rsidRDefault="000C33E2" w:rsidP="007A46EC">
            <w:pPr>
              <w:widowControl w:val="0"/>
              <w:spacing w:after="0" w:line="360" w:lineRule="auto"/>
              <w:contextualSpacing/>
              <w:rPr>
                <w:rFonts w:ascii="Times New Roman" w:hAnsi="Times New Roman"/>
                <w:sz w:val="20"/>
                <w:szCs w:val="20"/>
              </w:rPr>
            </w:pPr>
          </w:p>
        </w:tc>
        <w:tc>
          <w:tcPr>
            <w:tcW w:w="2114"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Помощь в оформлении документов</w:t>
            </w:r>
          </w:p>
        </w:tc>
        <w:tc>
          <w:tcPr>
            <w:tcW w:w="2582"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Заполнение отчетов, оформление документов, помощь в продвижении и регистрации документов</w:t>
            </w:r>
          </w:p>
        </w:tc>
      </w:tr>
      <w:tr w:rsidR="000C33E2" w:rsidRPr="007A46EC" w:rsidTr="007A46EC">
        <w:tc>
          <w:tcPr>
            <w:tcW w:w="304" w:type="pct"/>
            <w:vMerge w:val="restart"/>
            <w:textDirection w:val="btLr"/>
            <w:vAlign w:val="center"/>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Производственные</w:t>
            </w:r>
          </w:p>
        </w:tc>
        <w:tc>
          <w:tcPr>
            <w:tcW w:w="2114"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Волонтерская (добровольческая) деятельность</w:t>
            </w:r>
          </w:p>
        </w:tc>
        <w:tc>
          <w:tcPr>
            <w:tcW w:w="2582"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Поиск волонтеров, привлечение волонтеров, предоставление волонтеров</w:t>
            </w:r>
          </w:p>
        </w:tc>
      </w:tr>
      <w:tr w:rsidR="000C33E2" w:rsidRPr="007A46EC" w:rsidTr="007A46EC">
        <w:tc>
          <w:tcPr>
            <w:tcW w:w="304" w:type="pct"/>
            <w:vMerge/>
            <w:textDirection w:val="btLr"/>
          </w:tcPr>
          <w:p w:rsidR="000C33E2" w:rsidRPr="007A46EC" w:rsidRDefault="000C33E2" w:rsidP="007A46EC">
            <w:pPr>
              <w:widowControl w:val="0"/>
              <w:spacing w:after="0" w:line="360" w:lineRule="auto"/>
              <w:contextualSpacing/>
              <w:rPr>
                <w:rFonts w:ascii="Times New Roman" w:hAnsi="Times New Roman"/>
                <w:sz w:val="20"/>
                <w:szCs w:val="20"/>
              </w:rPr>
            </w:pPr>
          </w:p>
        </w:tc>
        <w:tc>
          <w:tcPr>
            <w:tcW w:w="2114"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 xml:space="preserve">Выполнение работ </w:t>
            </w:r>
          </w:p>
        </w:tc>
        <w:tc>
          <w:tcPr>
            <w:tcW w:w="2582"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Ремонт, строительство, выполнение других физических работ</w:t>
            </w:r>
          </w:p>
        </w:tc>
      </w:tr>
      <w:tr w:rsidR="000C33E2" w:rsidRPr="007A46EC" w:rsidTr="007A46EC">
        <w:tc>
          <w:tcPr>
            <w:tcW w:w="304" w:type="pct"/>
            <w:vMerge/>
            <w:textDirection w:val="btLr"/>
          </w:tcPr>
          <w:p w:rsidR="000C33E2" w:rsidRPr="007A46EC" w:rsidRDefault="000C33E2" w:rsidP="007A46EC">
            <w:pPr>
              <w:widowControl w:val="0"/>
              <w:spacing w:after="0" w:line="360" w:lineRule="auto"/>
              <w:contextualSpacing/>
              <w:rPr>
                <w:rFonts w:ascii="Times New Roman" w:hAnsi="Times New Roman"/>
                <w:sz w:val="20"/>
                <w:szCs w:val="20"/>
              </w:rPr>
            </w:pPr>
          </w:p>
        </w:tc>
        <w:tc>
          <w:tcPr>
            <w:tcW w:w="2114"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Предоставление услуг</w:t>
            </w:r>
          </w:p>
        </w:tc>
        <w:tc>
          <w:tcPr>
            <w:tcW w:w="2582"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Организация привлечения и сбора денежных средств (фандрейзинг), проведение праздников, акций благотворительных вечеров. Оказание других услуг</w:t>
            </w:r>
          </w:p>
        </w:tc>
      </w:tr>
      <w:tr w:rsidR="000C33E2" w:rsidRPr="007A46EC" w:rsidTr="007A46EC">
        <w:tc>
          <w:tcPr>
            <w:tcW w:w="304" w:type="pct"/>
            <w:vMerge/>
            <w:textDirection w:val="btLr"/>
          </w:tcPr>
          <w:p w:rsidR="000C33E2" w:rsidRPr="007A46EC" w:rsidRDefault="000C33E2" w:rsidP="007A46EC">
            <w:pPr>
              <w:widowControl w:val="0"/>
              <w:spacing w:after="0" w:line="360" w:lineRule="auto"/>
              <w:contextualSpacing/>
              <w:rPr>
                <w:rFonts w:ascii="Times New Roman" w:hAnsi="Times New Roman"/>
                <w:sz w:val="20"/>
                <w:szCs w:val="20"/>
              </w:rPr>
            </w:pPr>
          </w:p>
        </w:tc>
        <w:tc>
          <w:tcPr>
            <w:tcW w:w="2114"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Предоставление работников организации - благотворителя</w:t>
            </w:r>
          </w:p>
        </w:tc>
        <w:tc>
          <w:tcPr>
            <w:tcW w:w="2582"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Деятельность работников предприятия</w:t>
            </w:r>
          </w:p>
        </w:tc>
      </w:tr>
      <w:tr w:rsidR="000C33E2" w:rsidRPr="007A46EC" w:rsidTr="007A46EC">
        <w:trPr>
          <w:trHeight w:val="600"/>
        </w:trPr>
        <w:tc>
          <w:tcPr>
            <w:tcW w:w="304" w:type="pct"/>
            <w:vMerge w:val="restart"/>
            <w:textDirection w:val="btLr"/>
            <w:vAlign w:val="center"/>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Нематериальные</w:t>
            </w:r>
          </w:p>
        </w:tc>
        <w:tc>
          <w:tcPr>
            <w:tcW w:w="2114"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Помощь в привлечении внимания общественности</w:t>
            </w:r>
          </w:p>
        </w:tc>
        <w:tc>
          <w:tcPr>
            <w:tcW w:w="2582"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 xml:space="preserve">Время в сетке телевидения, время в радиоэфире. Место в печатных изданиях, </w:t>
            </w:r>
            <w:r w:rsidRPr="007A46EC">
              <w:rPr>
                <w:rFonts w:ascii="Times New Roman" w:hAnsi="Times New Roman"/>
                <w:sz w:val="20"/>
                <w:szCs w:val="20"/>
                <w:lang w:val="en-US"/>
              </w:rPr>
              <w:t>internet</w:t>
            </w:r>
            <w:r w:rsidRPr="007A46EC">
              <w:rPr>
                <w:rFonts w:ascii="Times New Roman" w:hAnsi="Times New Roman"/>
                <w:sz w:val="20"/>
                <w:szCs w:val="20"/>
              </w:rPr>
              <w:t>-ресурсы, социальная реклама, публичные высказывания</w:t>
            </w:r>
          </w:p>
        </w:tc>
      </w:tr>
      <w:tr w:rsidR="000C33E2" w:rsidRPr="007A46EC" w:rsidTr="007A46EC">
        <w:tc>
          <w:tcPr>
            <w:tcW w:w="304" w:type="pct"/>
            <w:vMerge/>
          </w:tcPr>
          <w:p w:rsidR="000C33E2" w:rsidRPr="007A46EC" w:rsidRDefault="000C33E2" w:rsidP="007A46EC">
            <w:pPr>
              <w:widowControl w:val="0"/>
              <w:spacing w:after="0" w:line="360" w:lineRule="auto"/>
              <w:contextualSpacing/>
              <w:rPr>
                <w:rFonts w:ascii="Times New Roman" w:hAnsi="Times New Roman"/>
                <w:sz w:val="20"/>
                <w:szCs w:val="20"/>
              </w:rPr>
            </w:pPr>
          </w:p>
        </w:tc>
        <w:tc>
          <w:tcPr>
            <w:tcW w:w="2114"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Предоставление необходимых рекомендаций</w:t>
            </w:r>
          </w:p>
        </w:tc>
        <w:tc>
          <w:tcPr>
            <w:tcW w:w="2582"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Рекомендации, устные и письменные ходатайства, характеристики</w:t>
            </w:r>
          </w:p>
        </w:tc>
      </w:tr>
      <w:tr w:rsidR="000C33E2" w:rsidRPr="007A46EC" w:rsidTr="007A46EC">
        <w:tc>
          <w:tcPr>
            <w:tcW w:w="304" w:type="pct"/>
            <w:vMerge/>
          </w:tcPr>
          <w:p w:rsidR="000C33E2" w:rsidRPr="007A46EC" w:rsidRDefault="000C33E2" w:rsidP="007A46EC">
            <w:pPr>
              <w:widowControl w:val="0"/>
              <w:spacing w:after="0" w:line="360" w:lineRule="auto"/>
              <w:contextualSpacing/>
              <w:rPr>
                <w:rFonts w:ascii="Times New Roman" w:hAnsi="Times New Roman"/>
                <w:sz w:val="20"/>
                <w:szCs w:val="20"/>
              </w:rPr>
            </w:pPr>
          </w:p>
        </w:tc>
        <w:tc>
          <w:tcPr>
            <w:tcW w:w="2114"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Общественная поддержка</w:t>
            </w:r>
          </w:p>
        </w:tc>
        <w:tc>
          <w:tcPr>
            <w:tcW w:w="2582"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Организация мероприятий, социальная реклама</w:t>
            </w:r>
          </w:p>
        </w:tc>
      </w:tr>
      <w:tr w:rsidR="000C33E2" w:rsidRPr="007A46EC" w:rsidTr="007A46EC">
        <w:tc>
          <w:tcPr>
            <w:tcW w:w="304" w:type="pct"/>
            <w:vMerge/>
          </w:tcPr>
          <w:p w:rsidR="000C33E2" w:rsidRPr="007A46EC" w:rsidRDefault="000C33E2" w:rsidP="007A46EC">
            <w:pPr>
              <w:widowControl w:val="0"/>
              <w:spacing w:after="0" w:line="360" w:lineRule="auto"/>
              <w:contextualSpacing/>
              <w:rPr>
                <w:rFonts w:ascii="Times New Roman" w:hAnsi="Times New Roman"/>
                <w:sz w:val="20"/>
                <w:szCs w:val="20"/>
              </w:rPr>
            </w:pPr>
          </w:p>
        </w:tc>
        <w:tc>
          <w:tcPr>
            <w:tcW w:w="2114"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Моральная поддержка (письма с поддержкой)</w:t>
            </w:r>
          </w:p>
        </w:tc>
        <w:tc>
          <w:tcPr>
            <w:tcW w:w="2582"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Письма с поддержкой, публичные высказывания</w:t>
            </w:r>
          </w:p>
        </w:tc>
      </w:tr>
      <w:tr w:rsidR="000C33E2" w:rsidRPr="007A46EC" w:rsidTr="007A46EC">
        <w:tc>
          <w:tcPr>
            <w:tcW w:w="304" w:type="pct"/>
            <w:vMerge/>
          </w:tcPr>
          <w:p w:rsidR="000C33E2" w:rsidRPr="007A46EC" w:rsidRDefault="000C33E2" w:rsidP="007A46EC">
            <w:pPr>
              <w:widowControl w:val="0"/>
              <w:spacing w:after="0" w:line="360" w:lineRule="auto"/>
              <w:contextualSpacing/>
              <w:rPr>
                <w:rFonts w:ascii="Times New Roman" w:hAnsi="Times New Roman"/>
                <w:sz w:val="20"/>
                <w:szCs w:val="20"/>
              </w:rPr>
            </w:pPr>
          </w:p>
        </w:tc>
        <w:tc>
          <w:tcPr>
            <w:tcW w:w="2114"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Участие в благотворительных вечерах</w:t>
            </w:r>
          </w:p>
        </w:tc>
        <w:tc>
          <w:tcPr>
            <w:tcW w:w="2582" w:type="pct"/>
          </w:tcPr>
          <w:p w:rsidR="000C33E2" w:rsidRPr="007A46EC" w:rsidRDefault="000C33E2" w:rsidP="007A46EC">
            <w:pPr>
              <w:widowControl w:val="0"/>
              <w:spacing w:after="0" w:line="360" w:lineRule="auto"/>
              <w:contextualSpacing/>
              <w:rPr>
                <w:rFonts w:ascii="Times New Roman" w:hAnsi="Times New Roman"/>
                <w:sz w:val="20"/>
                <w:szCs w:val="20"/>
              </w:rPr>
            </w:pPr>
            <w:r w:rsidRPr="007A46EC">
              <w:rPr>
                <w:rFonts w:ascii="Times New Roman" w:hAnsi="Times New Roman"/>
                <w:sz w:val="20"/>
                <w:szCs w:val="20"/>
              </w:rPr>
              <w:t>Личное участие, присутствие</w:t>
            </w:r>
          </w:p>
        </w:tc>
      </w:tr>
    </w:tbl>
    <w:p w:rsidR="000C33E2" w:rsidRPr="007A46EC" w:rsidRDefault="000C33E2" w:rsidP="007A46EC">
      <w:pPr>
        <w:widowControl w:val="0"/>
        <w:spacing w:after="0" w:line="360" w:lineRule="auto"/>
        <w:ind w:firstLine="709"/>
        <w:contextualSpacing/>
        <w:jc w:val="both"/>
        <w:rPr>
          <w:rFonts w:ascii="Times New Roman" w:hAnsi="Times New Roman"/>
          <w:sz w:val="28"/>
          <w:szCs w:val="28"/>
          <w:lang w:val="en-US"/>
        </w:rPr>
      </w:pPr>
    </w:p>
    <w:p w:rsidR="000C33E2" w:rsidRPr="007A46EC" w:rsidRDefault="00E07E86" w:rsidP="007A46EC">
      <w:pPr>
        <w:widowControl w:val="0"/>
        <w:spacing w:after="0" w:line="360" w:lineRule="auto"/>
        <w:ind w:firstLine="709"/>
        <w:contextualSpacing/>
        <w:jc w:val="both"/>
        <w:rPr>
          <w:rFonts w:ascii="Times New Roman" w:hAnsi="Times New Roman"/>
          <w:sz w:val="28"/>
          <w:szCs w:val="28"/>
        </w:rPr>
      </w:pPr>
      <w:r w:rsidRPr="007A46EC">
        <w:rPr>
          <w:rFonts w:ascii="Times New Roman" w:hAnsi="Times New Roman"/>
          <w:sz w:val="28"/>
          <w:szCs w:val="28"/>
        </w:rPr>
        <w:t xml:space="preserve">Благотворительная деятельность </w:t>
      </w:r>
      <w:r w:rsidR="000C33E2" w:rsidRPr="007A46EC">
        <w:rPr>
          <w:rFonts w:ascii="Times New Roman" w:hAnsi="Times New Roman"/>
          <w:sz w:val="28"/>
          <w:szCs w:val="28"/>
        </w:rPr>
        <w:t>– это помощь нуждающимся в ущерб своему собственному благосостоянию или свободному времени, но при условии, что она не причиняет вред другим людям и осуществляется в рамках закона, приносит пользу не только получателям благ, но и обществу в целом, снимая с него часть социальных обязательств. Отсюда к благотворительности относятся такие деяния, которые в общепринятом смысле слова укладываются в понятие «общественная польза», состоящая в индивидуальной помощи конкретному человеку, что является выгодным для общества в целом.</w:t>
      </w:r>
    </w:p>
    <w:p w:rsidR="00424E41" w:rsidRPr="007A46EC" w:rsidRDefault="00424E41" w:rsidP="007A46EC">
      <w:pPr>
        <w:widowControl w:val="0"/>
        <w:spacing w:after="0" w:line="360" w:lineRule="auto"/>
        <w:ind w:firstLine="709"/>
        <w:contextualSpacing/>
        <w:jc w:val="both"/>
        <w:rPr>
          <w:rFonts w:ascii="Times New Roman" w:hAnsi="Times New Roman"/>
          <w:sz w:val="28"/>
          <w:szCs w:val="28"/>
          <w:lang w:eastAsia="ru-RU"/>
        </w:rPr>
      </w:pPr>
    </w:p>
    <w:p w:rsidR="00424E41" w:rsidRPr="007A46EC" w:rsidRDefault="00424E41" w:rsidP="007A46EC">
      <w:pPr>
        <w:widowControl w:val="0"/>
        <w:spacing w:after="0" w:line="360" w:lineRule="auto"/>
        <w:ind w:firstLine="709"/>
        <w:contextualSpacing/>
        <w:jc w:val="both"/>
        <w:rPr>
          <w:rFonts w:ascii="Times New Roman" w:hAnsi="Times New Roman"/>
          <w:b/>
          <w:sz w:val="28"/>
          <w:szCs w:val="28"/>
          <w:lang w:eastAsia="ru-RU"/>
        </w:rPr>
      </w:pPr>
      <w:r w:rsidRPr="007A46EC">
        <w:rPr>
          <w:rFonts w:ascii="Times New Roman" w:hAnsi="Times New Roman"/>
          <w:b/>
          <w:sz w:val="28"/>
          <w:szCs w:val="28"/>
          <w:lang w:eastAsia="ru-RU"/>
        </w:rPr>
        <w:t>2</w:t>
      </w:r>
      <w:r w:rsidR="007A46EC" w:rsidRPr="007A46EC">
        <w:rPr>
          <w:rFonts w:ascii="Times New Roman" w:hAnsi="Times New Roman"/>
          <w:b/>
          <w:sz w:val="28"/>
          <w:szCs w:val="28"/>
          <w:lang w:eastAsia="ru-RU"/>
        </w:rPr>
        <w:t xml:space="preserve"> </w:t>
      </w:r>
      <w:r w:rsidRPr="007A46EC">
        <w:rPr>
          <w:rFonts w:ascii="Times New Roman" w:hAnsi="Times New Roman"/>
          <w:b/>
          <w:sz w:val="28"/>
          <w:szCs w:val="28"/>
          <w:lang w:eastAsia="ru-RU"/>
        </w:rPr>
        <w:t xml:space="preserve">ВИДЫ И ФОРМЫ БЛАГОТВОРИТЕЛЬНОЙ ДЕЯТЕЛЬНОСТИ </w:t>
      </w:r>
    </w:p>
    <w:p w:rsidR="00424E41" w:rsidRPr="007A46EC" w:rsidRDefault="00424E41" w:rsidP="007A46EC">
      <w:pPr>
        <w:widowControl w:val="0"/>
        <w:spacing w:after="0" w:line="360" w:lineRule="auto"/>
        <w:ind w:firstLine="709"/>
        <w:contextualSpacing/>
        <w:jc w:val="both"/>
        <w:rPr>
          <w:rFonts w:ascii="Times New Roman" w:hAnsi="Times New Roman"/>
          <w:sz w:val="28"/>
          <w:szCs w:val="28"/>
        </w:rPr>
      </w:pPr>
    </w:p>
    <w:p w:rsidR="00B36858" w:rsidRPr="007A46EC" w:rsidRDefault="00E07E86"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sz w:val="28"/>
          <w:szCs w:val="28"/>
        </w:rPr>
        <w:t>Благотворительная деятельность</w:t>
      </w:r>
      <w:r w:rsidR="00B36858" w:rsidRPr="007A46EC">
        <w:rPr>
          <w:rFonts w:ascii="Times New Roman" w:hAnsi="Times New Roman"/>
          <w:sz w:val="28"/>
          <w:szCs w:val="28"/>
          <w:lang w:eastAsia="ru-RU"/>
        </w:rPr>
        <w:t xml:space="preserve"> имеет глубокие исторические корни, практические навыки такой деятельности воспитывались в старину. Свое выражение она получила в раздаче милостыни. Идея милостыни лежала в основании практического нравоучения, потребность в этом воспитывалась всеми тогдашними средствами духовно-нравственной педагогики. Любить ближнего – это, прежде всего, накормить голодного, напоить жаждущего, посетить заключенного в темнице. Благотворительность была не столько вспомогательным средством общественного благоустройства, сколько необходимым условием нравственного личного здоровья. </w:t>
      </w:r>
    </w:p>
    <w:p w:rsidR="00B36858" w:rsidRPr="007A46EC" w:rsidRDefault="00B36858"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В мировом опыте на первом этапе дело призрения брала на себя главным образом церковь. Вопрос о помощи бедным и нетрудоспособным входил в законодательство всех концессий с глубокой древности – он входил в Моисеево право, Талмуд и Коран, он рассматривался христианством. Помощь бедным оказывалась в Афинах, в Риме. </w:t>
      </w:r>
    </w:p>
    <w:p w:rsidR="00B36858" w:rsidRPr="007A46EC" w:rsidRDefault="00B36858"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Организациями общественного призрения являлись частные лица, церковь, гражданские общественные организации, общины, государственные органы, федеральный центр федеральных государств. При этом церковная благотворительность имела по преимуществу </w:t>
      </w:r>
      <w:r w:rsidR="00CF696C" w:rsidRPr="007A46EC">
        <w:rPr>
          <w:rFonts w:ascii="Times New Roman" w:hAnsi="Times New Roman"/>
          <w:sz w:val="28"/>
          <w:szCs w:val="28"/>
          <w:lang w:eastAsia="ru-RU"/>
        </w:rPr>
        <w:t>нравственно</w:t>
      </w:r>
      <w:r w:rsidRPr="007A46EC">
        <w:rPr>
          <w:rFonts w:ascii="Times New Roman" w:hAnsi="Times New Roman"/>
          <w:sz w:val="28"/>
          <w:szCs w:val="28"/>
          <w:lang w:eastAsia="ru-RU"/>
        </w:rPr>
        <w:t xml:space="preserve"> религиозный, а не экономический характер, ибо для нее «доступно облегчение таких страданий, против которых одна вещественная помощь бывает бессильна». </w:t>
      </w:r>
    </w:p>
    <w:p w:rsidR="00B36858" w:rsidRPr="007A46EC" w:rsidRDefault="00B36858"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Государственное призрение, в отличие от всех выше перечисленных, в связи с огромной численностью призреваемых не располагает детальной информацией. Данные о состоянии проблемы на этом уровне могут быть только генерализированными и формальными, анкетными и документальными, а решения только стандартными и не допускающими разнообразия и индивидуализации. Однако у государственного призрения имеется ряд важных свойств, которыми не обладают муниципальные власти и общества и частные лица. </w:t>
      </w:r>
    </w:p>
    <w:p w:rsidR="00B36858" w:rsidRPr="007A46EC" w:rsidRDefault="00B36858"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iCs/>
          <w:sz w:val="28"/>
          <w:szCs w:val="28"/>
          <w:lang w:eastAsia="ru-RU"/>
        </w:rPr>
        <w:t>Во-первых,</w:t>
      </w:r>
      <w:r w:rsidRPr="007A46EC">
        <w:rPr>
          <w:rFonts w:ascii="Times New Roman" w:hAnsi="Times New Roman"/>
          <w:sz w:val="28"/>
          <w:szCs w:val="28"/>
          <w:lang w:eastAsia="ru-RU"/>
        </w:rPr>
        <w:t xml:space="preserve"> деятельность всех этих органов, организаций и лиц регулируется законодательством государства и существенно зависит от принимаемых им актов. </w:t>
      </w:r>
    </w:p>
    <w:p w:rsidR="00B36858" w:rsidRPr="007A46EC" w:rsidRDefault="00B36858"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iCs/>
          <w:sz w:val="28"/>
          <w:szCs w:val="28"/>
          <w:lang w:eastAsia="ru-RU"/>
        </w:rPr>
        <w:t>Во-вторых</w:t>
      </w:r>
      <w:r w:rsidRPr="007A46EC">
        <w:rPr>
          <w:rFonts w:ascii="Times New Roman" w:hAnsi="Times New Roman"/>
          <w:sz w:val="28"/>
          <w:szCs w:val="28"/>
          <w:lang w:eastAsia="ru-RU"/>
        </w:rPr>
        <w:t xml:space="preserve">, государства в периоды их стабильного развития обладают значительными ресурсами, которые могут быть направляемы на исполнение призрения. Эти дополнительные средства могут быть реальным способом выравнивания ситуации и служить способом осуществления единой политики призрения. </w:t>
      </w:r>
    </w:p>
    <w:p w:rsidR="00B36858" w:rsidRPr="007A46EC" w:rsidRDefault="00B36858"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Общественное призрение делилось на </w:t>
      </w:r>
      <w:r w:rsidRPr="007A46EC">
        <w:rPr>
          <w:rFonts w:ascii="Times New Roman" w:hAnsi="Times New Roman"/>
          <w:bCs/>
          <w:iCs/>
          <w:sz w:val="28"/>
          <w:szCs w:val="28"/>
          <w:lang w:eastAsia="ru-RU"/>
        </w:rPr>
        <w:t>«чистое призрение</w:t>
      </w:r>
      <w:r w:rsidRPr="007A46EC">
        <w:rPr>
          <w:rFonts w:ascii="Times New Roman" w:hAnsi="Times New Roman"/>
          <w:sz w:val="28"/>
          <w:szCs w:val="28"/>
          <w:lang w:eastAsia="ru-RU"/>
        </w:rPr>
        <w:t xml:space="preserve">» и </w:t>
      </w:r>
      <w:r w:rsidRPr="007A46EC">
        <w:rPr>
          <w:rFonts w:ascii="Times New Roman" w:hAnsi="Times New Roman"/>
          <w:bCs/>
          <w:iCs/>
          <w:sz w:val="28"/>
          <w:szCs w:val="28"/>
          <w:lang w:eastAsia="ru-RU"/>
        </w:rPr>
        <w:t>«трудовое призрение»</w:t>
      </w:r>
      <w:r w:rsidRPr="007A46EC">
        <w:rPr>
          <w:rFonts w:ascii="Times New Roman" w:hAnsi="Times New Roman"/>
          <w:sz w:val="28"/>
          <w:szCs w:val="28"/>
          <w:lang w:eastAsia="ru-RU"/>
        </w:rPr>
        <w:t xml:space="preserve">. </w:t>
      </w:r>
    </w:p>
    <w:p w:rsidR="00B36858" w:rsidRPr="007A46EC" w:rsidRDefault="00B36858"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К </w:t>
      </w:r>
      <w:r w:rsidRPr="007A46EC">
        <w:rPr>
          <w:rFonts w:ascii="Times New Roman" w:hAnsi="Times New Roman"/>
          <w:bCs/>
          <w:iCs/>
          <w:sz w:val="28"/>
          <w:szCs w:val="28"/>
          <w:lang w:eastAsia="ru-RU"/>
        </w:rPr>
        <w:t>«чистому призрению»</w:t>
      </w:r>
      <w:r w:rsidRPr="007A46EC">
        <w:rPr>
          <w:rFonts w:ascii="Times New Roman" w:hAnsi="Times New Roman"/>
          <w:sz w:val="28"/>
          <w:szCs w:val="28"/>
          <w:lang w:eastAsia="ru-RU"/>
        </w:rPr>
        <w:t xml:space="preserve"> относилось призрение недееспособных, то есть престарелых, больных, сирот. Этот вид призрения был абсолютно затратным, хотя призрение детей обещало некоторое отдаленное общественное благо. Содержались они на общественный или государственный счет. </w:t>
      </w:r>
    </w:p>
    <w:p w:rsidR="00B36858" w:rsidRPr="007A46EC" w:rsidRDefault="00B36858"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Призрение неимущих – так называемое </w:t>
      </w:r>
      <w:r w:rsidRPr="007A46EC">
        <w:rPr>
          <w:rFonts w:ascii="Times New Roman" w:hAnsi="Times New Roman"/>
          <w:bCs/>
          <w:iCs/>
          <w:sz w:val="28"/>
          <w:szCs w:val="28"/>
          <w:lang w:eastAsia="ru-RU"/>
        </w:rPr>
        <w:t>«трудовое призрение</w:t>
      </w:r>
      <w:r w:rsidRPr="007A46EC">
        <w:rPr>
          <w:rFonts w:ascii="Times New Roman" w:hAnsi="Times New Roman"/>
          <w:sz w:val="28"/>
          <w:szCs w:val="28"/>
          <w:lang w:eastAsia="ru-RU"/>
        </w:rPr>
        <w:t xml:space="preserve">», осуществлялось за счет оказания помощи государства, общества и частных лиц. Этот вид призрения контролировался и исполнялся самоуправлением, как местной власти проживающего территориального сообщества. Государственная поддержка заключалась в законодательных условиях исполнения и материальной помощи. </w:t>
      </w:r>
    </w:p>
    <w:p w:rsidR="00B36858" w:rsidRPr="007A46EC" w:rsidRDefault="00B36858"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В благотворительности сохраняется традиция, которая всегда определяла качество благотворительности не практической целесообразностью, а мерой вложенной в нее души, где сочетались тактичность формы и разумность содержания. Практическая ситуация в России складывалась так, что честный, но на беду хорошо обеспеченный человек любыми способами старался скрыть следы своего благополучия, мораль не позволяла подниматься над уровнем нищеты. Если же появлялась возможность демонстрировать свое богатство, то разгулу и роскоши не было предела. Но рано или поздно нужно было подумать о своей душе и об общественном мнении. Жертвование, благотворительность являлись искуплением за нажитое богатство. Частная благотворительность не останавливала голода и не прекращала несчастий, но улучшала нравы. Общество делало еще один шаг в сторону гуманности отношений, благотворители помогали многим людям в жизни не пропасть. </w:t>
      </w:r>
    </w:p>
    <w:p w:rsidR="00B36858" w:rsidRPr="007A46EC" w:rsidRDefault="00B36858"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Понятие «благотворительности» в сознательном аспекте имеет чрезвычайно широкий ареал действия. Это и нравственный поступок, и моральные качества благотворителя, это и нравственные отношения между людьми, и социально справедливая деятельность классов и общественных групп, и мера более справедливого состояния общества в целом. Благотворительные акции представляют одну из форм общественного благодеяния. Они представляют собой поступки, отвечающие требованиям нравственности, совершаемые сознательно по моральным мотивам во имя высоких идеалов, интересов человека и общества. Благотворительные акции в нравственном смысле означают собой добро, которое представляет одно из наиболее общих понятий морального сознания. Если подвергнуть теоретическому анализу благотворительность как одну из форм добра, имеющего место в обществе, то, очевидно, что оно связано с понятием смысла жизни и бессмертия. Подтверждением тому является тот факт, что мы до сих пор помним меценатов, их благотворительная деятельность сделала их в какой-то мере бессмертными (театры, музеи, созданные на их средства, увековечили их имена). Имена Павла Третьякова, Саввы Мамонтова, Саввы Морозова и др., извлеченные из забытья, блестят ярким светом, вызывая благоговейные чувства у благодарных потомков. </w:t>
      </w:r>
    </w:p>
    <w:p w:rsidR="00B36858" w:rsidRPr="007A46EC" w:rsidRDefault="00B36858"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В России установлены три организационно-правовые формы благотворительных организаций: </w:t>
      </w:r>
    </w:p>
    <w:p w:rsidR="00B36858" w:rsidRPr="007A46EC" w:rsidRDefault="00B36858" w:rsidP="007A46EC">
      <w:pPr>
        <w:widowControl w:val="0"/>
        <w:numPr>
          <w:ilvl w:val="0"/>
          <w:numId w:val="1"/>
        </w:numPr>
        <w:spacing w:after="0" w:line="360" w:lineRule="auto"/>
        <w:ind w:left="0" w:firstLine="709"/>
        <w:contextualSpacing/>
        <w:jc w:val="both"/>
        <w:rPr>
          <w:rFonts w:ascii="Times New Roman" w:hAnsi="Times New Roman"/>
          <w:sz w:val="28"/>
          <w:szCs w:val="28"/>
          <w:lang w:eastAsia="ru-RU"/>
        </w:rPr>
      </w:pPr>
      <w:r w:rsidRPr="007A46EC">
        <w:rPr>
          <w:rFonts w:ascii="Times New Roman" w:hAnsi="Times New Roman"/>
          <w:bCs/>
          <w:i/>
          <w:iCs/>
          <w:sz w:val="28"/>
          <w:szCs w:val="28"/>
          <w:lang w:eastAsia="ru-RU"/>
        </w:rPr>
        <w:t>Учреждение</w:t>
      </w:r>
      <w:r w:rsidRPr="007A46EC">
        <w:rPr>
          <w:rFonts w:ascii="Times New Roman" w:hAnsi="Times New Roman"/>
          <w:bCs/>
          <w:iCs/>
          <w:sz w:val="28"/>
          <w:szCs w:val="28"/>
          <w:lang w:eastAsia="ru-RU"/>
        </w:rPr>
        <w:t>.</w:t>
      </w:r>
      <w:r w:rsidRPr="007A46EC">
        <w:rPr>
          <w:rFonts w:ascii="Times New Roman" w:hAnsi="Times New Roman"/>
          <w:sz w:val="28"/>
          <w:szCs w:val="28"/>
          <w:lang w:eastAsia="ru-RU"/>
        </w:rPr>
        <w:t xml:space="preserve"> Имущество учреждения полностью состоит из собственности учредителей, состав которых может изменяться в соответствии с уставом организации. Источниками средств благотворительной организации в форме учреждения могут являться только его учредители, то есть деятельность учреждения осуществляется только за счет учредителей. </w:t>
      </w:r>
    </w:p>
    <w:p w:rsidR="00B36858" w:rsidRPr="007A46EC" w:rsidRDefault="00B36858" w:rsidP="007A46EC">
      <w:pPr>
        <w:widowControl w:val="0"/>
        <w:numPr>
          <w:ilvl w:val="0"/>
          <w:numId w:val="1"/>
        </w:numPr>
        <w:spacing w:after="0" w:line="360" w:lineRule="auto"/>
        <w:ind w:left="0" w:firstLine="709"/>
        <w:contextualSpacing/>
        <w:jc w:val="both"/>
        <w:rPr>
          <w:rFonts w:ascii="Times New Roman" w:hAnsi="Times New Roman"/>
          <w:sz w:val="28"/>
          <w:szCs w:val="28"/>
          <w:lang w:eastAsia="ru-RU"/>
        </w:rPr>
      </w:pPr>
      <w:r w:rsidRPr="007A46EC">
        <w:rPr>
          <w:rFonts w:ascii="Times New Roman" w:hAnsi="Times New Roman"/>
          <w:bCs/>
          <w:i/>
          <w:iCs/>
          <w:sz w:val="28"/>
          <w:szCs w:val="28"/>
          <w:lang w:eastAsia="ru-RU"/>
        </w:rPr>
        <w:t>Товарищество.</w:t>
      </w:r>
      <w:r w:rsidR="00424E41" w:rsidRPr="007A46EC">
        <w:rPr>
          <w:rFonts w:ascii="Times New Roman" w:hAnsi="Times New Roman"/>
          <w:sz w:val="28"/>
          <w:szCs w:val="28"/>
          <w:lang w:eastAsia="ru-RU"/>
        </w:rPr>
        <w:t xml:space="preserve"> </w:t>
      </w:r>
      <w:r w:rsidRPr="007A46EC">
        <w:rPr>
          <w:rFonts w:ascii="Times New Roman" w:hAnsi="Times New Roman"/>
          <w:sz w:val="28"/>
          <w:szCs w:val="28"/>
          <w:lang w:eastAsia="ru-RU"/>
        </w:rPr>
        <w:t xml:space="preserve">Отличается от учреждения тем, что учредитель теряет право собственности, передавая его в товарищество. Такое имущество составляет уставной фонд организации. Состав учредителей может меняться в соответствии с уставом. Чтобы стать учредителем, необходимо сделать взнос в уставный фонд или купить часть уставного фонда у одного из учредителей. Устав определяет права учредителей в управлении организацией в зависимости от внесенного в уставный фонд вклада. </w:t>
      </w:r>
    </w:p>
    <w:p w:rsidR="00B36858" w:rsidRPr="007A46EC" w:rsidRDefault="00B36858" w:rsidP="007A46EC">
      <w:pPr>
        <w:widowControl w:val="0"/>
        <w:numPr>
          <w:ilvl w:val="0"/>
          <w:numId w:val="1"/>
        </w:numPr>
        <w:spacing w:after="0" w:line="360" w:lineRule="auto"/>
        <w:ind w:left="0" w:firstLine="709"/>
        <w:contextualSpacing/>
        <w:jc w:val="both"/>
        <w:rPr>
          <w:rFonts w:ascii="Times New Roman" w:hAnsi="Times New Roman"/>
          <w:sz w:val="28"/>
          <w:szCs w:val="28"/>
          <w:lang w:eastAsia="ru-RU"/>
        </w:rPr>
      </w:pPr>
      <w:r w:rsidRPr="007A46EC">
        <w:rPr>
          <w:rFonts w:ascii="Times New Roman" w:hAnsi="Times New Roman"/>
          <w:bCs/>
          <w:i/>
          <w:iCs/>
          <w:sz w:val="28"/>
          <w:szCs w:val="28"/>
          <w:lang w:eastAsia="ru-RU"/>
        </w:rPr>
        <w:t>Общество.</w:t>
      </w:r>
      <w:r w:rsidRPr="007A46EC">
        <w:rPr>
          <w:rFonts w:ascii="Times New Roman" w:hAnsi="Times New Roman"/>
          <w:sz w:val="28"/>
          <w:szCs w:val="28"/>
          <w:lang w:eastAsia="ru-RU"/>
        </w:rPr>
        <w:t xml:space="preserve"> Это организация, в которой право на участие в управлении ее имуществом не увязывается с имущественными отношениями. Управление осуществляется членами общества. Вхождение и выбытие из состава членов общества определяется уставом. Членами благотворительного общества могут быть только частные субъекты. Создание фондов допускается в любой из перечисленных выше организационно-правовых систем. </w:t>
      </w:r>
    </w:p>
    <w:p w:rsidR="00B36858" w:rsidRPr="007A46EC" w:rsidRDefault="00B36858"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Объектами благотворительной помощи выступают социальные группы и проблемы, на которые направляется благотворительность: </w:t>
      </w:r>
    </w:p>
    <w:p w:rsidR="00B36858" w:rsidRPr="007A46EC" w:rsidRDefault="00B36858" w:rsidP="007A46EC">
      <w:pPr>
        <w:widowControl w:val="0"/>
        <w:numPr>
          <w:ilvl w:val="0"/>
          <w:numId w:val="2"/>
        </w:numPr>
        <w:tabs>
          <w:tab w:val="left" w:pos="1134"/>
        </w:tabs>
        <w:spacing w:after="0" w:line="336" w:lineRule="auto"/>
        <w:ind w:left="0" w:firstLine="709"/>
        <w:contextualSpacing/>
        <w:jc w:val="both"/>
        <w:rPr>
          <w:rFonts w:ascii="Times New Roman" w:hAnsi="Times New Roman"/>
          <w:sz w:val="28"/>
          <w:szCs w:val="28"/>
          <w:lang w:eastAsia="ru-RU"/>
        </w:rPr>
      </w:pPr>
      <w:r w:rsidRPr="007A46EC">
        <w:rPr>
          <w:rFonts w:ascii="Times New Roman" w:hAnsi="Times New Roman"/>
          <w:bCs/>
          <w:iCs/>
          <w:sz w:val="28"/>
          <w:szCs w:val="28"/>
          <w:lang w:eastAsia="ru-RU"/>
        </w:rPr>
        <w:t>Профилактические программы борьбы с бедностью</w:t>
      </w:r>
      <w:r w:rsidRPr="007A46EC">
        <w:rPr>
          <w:rFonts w:ascii="Times New Roman" w:hAnsi="Times New Roman"/>
          <w:sz w:val="28"/>
          <w:szCs w:val="28"/>
          <w:lang w:eastAsia="ru-RU"/>
        </w:rPr>
        <w:t>,</w:t>
      </w:r>
      <w:r w:rsidR="007A46EC">
        <w:rPr>
          <w:rFonts w:ascii="Times New Roman" w:hAnsi="Times New Roman"/>
          <w:sz w:val="28"/>
          <w:szCs w:val="28"/>
          <w:lang w:eastAsia="ru-RU"/>
        </w:rPr>
        <w:t xml:space="preserve"> </w:t>
      </w:r>
      <w:r w:rsidRPr="007A46EC">
        <w:rPr>
          <w:rFonts w:ascii="Times New Roman" w:hAnsi="Times New Roman"/>
          <w:sz w:val="28"/>
          <w:szCs w:val="28"/>
          <w:lang w:eastAsia="ru-RU"/>
        </w:rPr>
        <w:t xml:space="preserve">предназначенные для людей, живущих ниже «черты бедности», т.е. не обладающих минимальными жизненно важными условиями существования. К таким благотворительным программам могут относиться образовательные, создания рабочих мест и содействия в трудоустройстве, жилищные, медицинские, санитарные, эпидемиологические, культурно-просветительские проекты, оказание продуктовой помощи и организация бесплатного питания, выплата денежных пособий, организация приютов временного содержания, оказание психологической и юридической помощи и т.п. </w:t>
      </w:r>
    </w:p>
    <w:p w:rsidR="00B36858" w:rsidRPr="007A46EC" w:rsidRDefault="00B36858" w:rsidP="007A46EC">
      <w:pPr>
        <w:widowControl w:val="0"/>
        <w:numPr>
          <w:ilvl w:val="0"/>
          <w:numId w:val="2"/>
        </w:numPr>
        <w:tabs>
          <w:tab w:val="left" w:pos="1134"/>
        </w:tabs>
        <w:spacing w:after="0" w:line="336" w:lineRule="auto"/>
        <w:ind w:left="0" w:firstLine="709"/>
        <w:contextualSpacing/>
        <w:jc w:val="both"/>
        <w:rPr>
          <w:rFonts w:ascii="Times New Roman" w:hAnsi="Times New Roman"/>
          <w:sz w:val="28"/>
          <w:szCs w:val="28"/>
          <w:lang w:eastAsia="ru-RU"/>
        </w:rPr>
      </w:pPr>
      <w:r w:rsidRPr="007A46EC">
        <w:rPr>
          <w:rFonts w:ascii="Times New Roman" w:hAnsi="Times New Roman"/>
          <w:bCs/>
          <w:iCs/>
          <w:sz w:val="28"/>
          <w:szCs w:val="28"/>
          <w:lang w:eastAsia="ru-RU"/>
        </w:rPr>
        <w:t>Помощь жертвам общественных ко</w:t>
      </w:r>
      <w:r w:rsidR="00226228" w:rsidRPr="007A46EC">
        <w:rPr>
          <w:rFonts w:ascii="Times New Roman" w:hAnsi="Times New Roman"/>
          <w:bCs/>
          <w:iCs/>
          <w:sz w:val="28"/>
          <w:szCs w:val="28"/>
          <w:lang w:eastAsia="ru-RU"/>
        </w:rPr>
        <w:t xml:space="preserve">нфликтов, катастроф и стихийных </w:t>
      </w:r>
      <w:r w:rsidRPr="007A46EC">
        <w:rPr>
          <w:rFonts w:ascii="Times New Roman" w:hAnsi="Times New Roman"/>
          <w:bCs/>
          <w:iCs/>
          <w:sz w:val="28"/>
          <w:szCs w:val="28"/>
          <w:lang w:eastAsia="ru-RU"/>
        </w:rPr>
        <w:t>бедствий.</w:t>
      </w:r>
      <w:r w:rsidR="00226228" w:rsidRPr="007A46EC">
        <w:rPr>
          <w:rFonts w:ascii="Times New Roman" w:hAnsi="Times New Roman"/>
          <w:bCs/>
          <w:iCs/>
          <w:sz w:val="28"/>
          <w:szCs w:val="28"/>
          <w:lang w:eastAsia="ru-RU"/>
        </w:rPr>
        <w:t xml:space="preserve"> </w:t>
      </w:r>
      <w:r w:rsidRPr="007A46EC">
        <w:rPr>
          <w:rFonts w:ascii="Times New Roman" w:hAnsi="Times New Roman"/>
          <w:sz w:val="28"/>
          <w:szCs w:val="28"/>
          <w:lang w:eastAsia="ru-RU"/>
        </w:rPr>
        <w:t xml:space="preserve">Предполагается, что в результате масштабных, локальных или бытовых событий отдельные люди или группы людей оказываются лишенными жизненно важных условий существования. Как правило, жертвы таких событий испытывают на себе весь комплекс возможных проблем. </w:t>
      </w:r>
    </w:p>
    <w:p w:rsidR="00B36858" w:rsidRPr="007A46EC" w:rsidRDefault="00B36858" w:rsidP="007A46EC">
      <w:pPr>
        <w:widowControl w:val="0"/>
        <w:numPr>
          <w:ilvl w:val="0"/>
          <w:numId w:val="2"/>
        </w:numPr>
        <w:tabs>
          <w:tab w:val="left" w:pos="1134"/>
        </w:tabs>
        <w:spacing w:after="0" w:line="336" w:lineRule="auto"/>
        <w:ind w:left="0" w:firstLine="709"/>
        <w:contextualSpacing/>
        <w:jc w:val="both"/>
        <w:rPr>
          <w:rFonts w:ascii="Times New Roman" w:hAnsi="Times New Roman"/>
          <w:sz w:val="28"/>
          <w:szCs w:val="28"/>
          <w:lang w:eastAsia="ru-RU"/>
        </w:rPr>
      </w:pPr>
      <w:r w:rsidRPr="007A46EC">
        <w:rPr>
          <w:rFonts w:ascii="Times New Roman" w:hAnsi="Times New Roman"/>
          <w:bCs/>
          <w:iCs/>
          <w:sz w:val="28"/>
          <w:szCs w:val="28"/>
          <w:lang w:eastAsia="ru-RU"/>
        </w:rPr>
        <w:t>Реабилитация социально ущемленных групп населения</w:t>
      </w:r>
      <w:r w:rsidR="007A46EC">
        <w:rPr>
          <w:rFonts w:ascii="Times New Roman" w:hAnsi="Times New Roman"/>
          <w:sz w:val="28"/>
          <w:szCs w:val="28"/>
          <w:lang w:eastAsia="ru-RU"/>
        </w:rPr>
        <w:t xml:space="preserve"> </w:t>
      </w:r>
      <w:r w:rsidRPr="007A46EC">
        <w:rPr>
          <w:rFonts w:ascii="Times New Roman" w:hAnsi="Times New Roman"/>
          <w:sz w:val="28"/>
          <w:szCs w:val="28"/>
          <w:lang w:eastAsia="ru-RU"/>
        </w:rPr>
        <w:t xml:space="preserve">– инвалидов; больных; беженцев; детей; участников военных событий; людей, работавших в опасных условиях или подвергшихся преследованиям и т.д. В силу своих особенностей они объективно оказываются в более сложном положении, чем обычные в общепринятом представлении люди. В этом случае </w:t>
      </w:r>
      <w:r w:rsidR="00E07E86" w:rsidRPr="007A46EC">
        <w:rPr>
          <w:rFonts w:ascii="Times New Roman" w:hAnsi="Times New Roman"/>
          <w:sz w:val="28"/>
          <w:szCs w:val="28"/>
        </w:rPr>
        <w:t xml:space="preserve">благотворительная деятельность </w:t>
      </w:r>
      <w:r w:rsidRPr="007A46EC">
        <w:rPr>
          <w:rFonts w:ascii="Times New Roman" w:hAnsi="Times New Roman"/>
          <w:sz w:val="28"/>
          <w:szCs w:val="28"/>
          <w:lang w:eastAsia="ru-RU"/>
        </w:rPr>
        <w:t xml:space="preserve">направлена на подтягивание их возможностей к уровню жизни основной части населения. </w:t>
      </w:r>
    </w:p>
    <w:p w:rsidR="00B36858" w:rsidRPr="007A46EC" w:rsidRDefault="00B36858" w:rsidP="007A46EC">
      <w:pPr>
        <w:widowControl w:val="0"/>
        <w:tabs>
          <w:tab w:val="left" w:pos="1134"/>
        </w:tabs>
        <w:spacing w:after="0" w:line="336" w:lineRule="auto"/>
        <w:ind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Для этих целей разрабатываются благотворительные программы, направленные на оказание следующих видов социальной помощи: </w:t>
      </w:r>
    </w:p>
    <w:p w:rsidR="00B36858" w:rsidRPr="007A46EC" w:rsidRDefault="00B36858" w:rsidP="007A46EC">
      <w:pPr>
        <w:widowControl w:val="0"/>
        <w:numPr>
          <w:ilvl w:val="0"/>
          <w:numId w:val="3"/>
        </w:numPr>
        <w:tabs>
          <w:tab w:val="left" w:pos="1134"/>
        </w:tabs>
        <w:spacing w:after="0" w:line="336" w:lineRule="auto"/>
        <w:ind w:left="0" w:firstLine="709"/>
        <w:contextualSpacing/>
        <w:jc w:val="both"/>
        <w:rPr>
          <w:rFonts w:ascii="Times New Roman" w:hAnsi="Times New Roman"/>
          <w:sz w:val="28"/>
          <w:szCs w:val="28"/>
          <w:lang w:eastAsia="ru-RU"/>
        </w:rPr>
      </w:pPr>
      <w:r w:rsidRPr="007A46EC">
        <w:rPr>
          <w:rFonts w:ascii="Times New Roman" w:hAnsi="Times New Roman"/>
          <w:bCs/>
          <w:iCs/>
          <w:sz w:val="28"/>
          <w:szCs w:val="28"/>
          <w:lang w:eastAsia="ru-RU"/>
        </w:rPr>
        <w:t>материальной</w:t>
      </w:r>
      <w:r w:rsidRPr="007A46EC">
        <w:rPr>
          <w:rFonts w:ascii="Times New Roman" w:hAnsi="Times New Roman"/>
          <w:sz w:val="28"/>
          <w:szCs w:val="28"/>
          <w:lang w:eastAsia="ru-RU"/>
        </w:rPr>
        <w:t xml:space="preserve"> (в том числе, специальными приспособлениями, например, колясками для инвалидов или протезами); </w:t>
      </w:r>
    </w:p>
    <w:p w:rsidR="00B36858" w:rsidRPr="007A46EC" w:rsidRDefault="00B36858" w:rsidP="007A46EC">
      <w:pPr>
        <w:widowControl w:val="0"/>
        <w:numPr>
          <w:ilvl w:val="0"/>
          <w:numId w:val="3"/>
        </w:numPr>
        <w:tabs>
          <w:tab w:val="left" w:pos="1134"/>
        </w:tabs>
        <w:spacing w:after="0" w:line="336" w:lineRule="auto"/>
        <w:ind w:left="0" w:firstLine="709"/>
        <w:contextualSpacing/>
        <w:jc w:val="both"/>
        <w:rPr>
          <w:rFonts w:ascii="Times New Roman" w:hAnsi="Times New Roman"/>
          <w:sz w:val="28"/>
          <w:szCs w:val="28"/>
          <w:lang w:eastAsia="ru-RU"/>
        </w:rPr>
      </w:pPr>
      <w:r w:rsidRPr="007A46EC">
        <w:rPr>
          <w:rFonts w:ascii="Times New Roman" w:hAnsi="Times New Roman"/>
          <w:bCs/>
          <w:iCs/>
          <w:sz w:val="28"/>
          <w:szCs w:val="28"/>
          <w:lang w:eastAsia="ru-RU"/>
        </w:rPr>
        <w:t>психологической</w:t>
      </w:r>
      <w:r w:rsidRPr="007A46EC">
        <w:rPr>
          <w:rFonts w:ascii="Times New Roman" w:hAnsi="Times New Roman"/>
          <w:sz w:val="28"/>
          <w:szCs w:val="28"/>
          <w:lang w:eastAsia="ru-RU"/>
        </w:rPr>
        <w:t xml:space="preserve"> (людям с психическими особенностями и их близким); </w:t>
      </w:r>
    </w:p>
    <w:p w:rsidR="00B36858" w:rsidRPr="007A46EC" w:rsidRDefault="00B36858" w:rsidP="007A46EC">
      <w:pPr>
        <w:widowControl w:val="0"/>
        <w:numPr>
          <w:ilvl w:val="0"/>
          <w:numId w:val="3"/>
        </w:numPr>
        <w:tabs>
          <w:tab w:val="left" w:pos="1134"/>
        </w:tabs>
        <w:spacing w:after="0" w:line="336" w:lineRule="auto"/>
        <w:ind w:left="0" w:firstLine="709"/>
        <w:contextualSpacing/>
        <w:jc w:val="both"/>
        <w:rPr>
          <w:rFonts w:ascii="Times New Roman" w:hAnsi="Times New Roman"/>
          <w:sz w:val="28"/>
          <w:szCs w:val="28"/>
          <w:lang w:eastAsia="ru-RU"/>
        </w:rPr>
      </w:pPr>
      <w:r w:rsidRPr="007A46EC">
        <w:rPr>
          <w:rFonts w:ascii="Times New Roman" w:hAnsi="Times New Roman"/>
          <w:bCs/>
          <w:iCs/>
          <w:sz w:val="28"/>
          <w:szCs w:val="28"/>
          <w:lang w:eastAsia="ru-RU"/>
        </w:rPr>
        <w:t>медицинской</w:t>
      </w:r>
      <w:r w:rsidRPr="007A46EC">
        <w:rPr>
          <w:rFonts w:ascii="Times New Roman" w:hAnsi="Times New Roman"/>
          <w:sz w:val="28"/>
          <w:szCs w:val="28"/>
          <w:lang w:eastAsia="ru-RU"/>
        </w:rPr>
        <w:t xml:space="preserve">, способствующей расширению физических возможностей или компенсирующей повышенные расходы на медикаменты и лечение, содействующей образованию и трудоустройству, включая организацию специальных рабочих мест. </w:t>
      </w:r>
    </w:p>
    <w:p w:rsidR="00B36858" w:rsidRPr="007A46EC" w:rsidRDefault="00B36858" w:rsidP="007A46EC">
      <w:pPr>
        <w:widowControl w:val="0"/>
        <w:spacing w:after="0" w:line="336" w:lineRule="auto"/>
        <w:ind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Такие программы могут также включать воздействие на общественное мнение, повышать толерантность общества к этим категориям лиц, что создает более благоприятную среду для их жизнедеятельности. </w:t>
      </w:r>
    </w:p>
    <w:p w:rsidR="00B36858" w:rsidRPr="007A46EC" w:rsidRDefault="00E07E86" w:rsidP="007A46EC">
      <w:pPr>
        <w:widowControl w:val="0"/>
        <w:spacing w:after="0" w:line="336" w:lineRule="auto"/>
        <w:ind w:firstLine="709"/>
        <w:contextualSpacing/>
        <w:jc w:val="both"/>
        <w:rPr>
          <w:rFonts w:ascii="Times New Roman" w:hAnsi="Times New Roman"/>
          <w:sz w:val="28"/>
          <w:szCs w:val="28"/>
          <w:lang w:eastAsia="ru-RU"/>
        </w:rPr>
      </w:pPr>
      <w:r w:rsidRPr="007A46EC">
        <w:rPr>
          <w:rFonts w:ascii="Times New Roman" w:hAnsi="Times New Roman"/>
          <w:sz w:val="28"/>
          <w:szCs w:val="28"/>
        </w:rPr>
        <w:t xml:space="preserve">Благотворительная деятельность </w:t>
      </w:r>
      <w:r w:rsidR="00B36858" w:rsidRPr="007A46EC">
        <w:rPr>
          <w:rFonts w:ascii="Times New Roman" w:hAnsi="Times New Roman"/>
          <w:sz w:val="28"/>
          <w:szCs w:val="28"/>
          <w:lang w:eastAsia="ru-RU"/>
        </w:rPr>
        <w:t xml:space="preserve">в этом направлении должна быть соизмерима с достатком социально исключенных групп, она не должна распространяться на тех, кто в силу своего материального положения способен самостоятельно компенсировать свои особенности. </w:t>
      </w:r>
    </w:p>
    <w:p w:rsidR="00BE79B8" w:rsidRPr="007A46EC" w:rsidRDefault="00BE79B8" w:rsidP="007A46EC">
      <w:pPr>
        <w:widowControl w:val="0"/>
        <w:spacing w:after="0" w:line="360" w:lineRule="auto"/>
        <w:ind w:firstLine="709"/>
        <w:contextualSpacing/>
        <w:jc w:val="both"/>
        <w:rPr>
          <w:rFonts w:ascii="Times New Roman" w:hAnsi="Times New Roman"/>
          <w:sz w:val="28"/>
          <w:szCs w:val="28"/>
          <w:lang w:eastAsia="ru-RU"/>
        </w:rPr>
      </w:pPr>
    </w:p>
    <w:p w:rsidR="00424E41" w:rsidRPr="007A46EC" w:rsidRDefault="007A46EC" w:rsidP="007A46EC">
      <w:pPr>
        <w:widowControl w:val="0"/>
        <w:spacing w:after="0" w:line="360" w:lineRule="auto"/>
        <w:ind w:firstLine="709"/>
        <w:contextualSpacing/>
        <w:jc w:val="both"/>
        <w:rPr>
          <w:rFonts w:ascii="Times New Roman" w:hAnsi="Times New Roman"/>
          <w:b/>
          <w:sz w:val="28"/>
          <w:szCs w:val="28"/>
          <w:lang w:eastAsia="ru-RU"/>
        </w:rPr>
      </w:pPr>
      <w:r>
        <w:rPr>
          <w:rFonts w:ascii="Times New Roman" w:hAnsi="Times New Roman"/>
          <w:sz w:val="28"/>
          <w:szCs w:val="28"/>
          <w:lang w:eastAsia="ru-RU"/>
        </w:rPr>
        <w:br w:type="page"/>
      </w:r>
      <w:r w:rsidR="00424E41" w:rsidRPr="007A46EC">
        <w:rPr>
          <w:rFonts w:ascii="Times New Roman" w:hAnsi="Times New Roman"/>
          <w:b/>
          <w:sz w:val="28"/>
          <w:szCs w:val="28"/>
          <w:lang w:eastAsia="ru-RU"/>
        </w:rPr>
        <w:t xml:space="preserve">3 УЧАСТНИКИ БЛАГОТВОРИТЕЛЬНОЙ ДЕЯТЕЛЬНОСТИ </w:t>
      </w:r>
    </w:p>
    <w:p w:rsidR="00424E41" w:rsidRPr="007A46EC" w:rsidRDefault="00424E41" w:rsidP="007A46EC">
      <w:pPr>
        <w:widowControl w:val="0"/>
        <w:spacing w:after="0" w:line="360" w:lineRule="auto"/>
        <w:ind w:firstLine="709"/>
        <w:contextualSpacing/>
        <w:jc w:val="both"/>
        <w:rPr>
          <w:rFonts w:ascii="Times New Roman" w:hAnsi="Times New Roman"/>
          <w:sz w:val="28"/>
          <w:szCs w:val="28"/>
          <w:lang w:eastAsia="ru-RU"/>
        </w:rPr>
      </w:pPr>
    </w:p>
    <w:p w:rsidR="00B36858" w:rsidRPr="007A46EC" w:rsidRDefault="00B36858"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Участниками благотворительной деятельности являются как отдельные граждане, так и юридические лица, участвующие в благотворительном процессе и играющие в нем различные роли: благотворители, благополучатели и добровольцы. </w:t>
      </w:r>
    </w:p>
    <w:p w:rsidR="00B36858" w:rsidRPr="007A46EC" w:rsidRDefault="00B36858"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bCs/>
          <w:i/>
          <w:iCs/>
          <w:sz w:val="28"/>
          <w:szCs w:val="28"/>
          <w:lang w:eastAsia="ru-RU"/>
        </w:rPr>
        <w:t>Благотворители</w:t>
      </w:r>
      <w:r w:rsidRPr="007A46EC">
        <w:rPr>
          <w:rFonts w:ascii="Times New Roman" w:hAnsi="Times New Roman"/>
          <w:bCs/>
          <w:iCs/>
          <w:sz w:val="28"/>
          <w:szCs w:val="28"/>
          <w:lang w:eastAsia="ru-RU"/>
        </w:rPr>
        <w:t xml:space="preserve"> </w:t>
      </w:r>
      <w:r w:rsidRPr="007A46EC">
        <w:rPr>
          <w:rFonts w:ascii="Times New Roman" w:hAnsi="Times New Roman"/>
          <w:sz w:val="28"/>
          <w:szCs w:val="28"/>
          <w:lang w:eastAsia="ru-RU"/>
        </w:rPr>
        <w:t xml:space="preserve">– это лица, осуществляющие благотворительные пожертвования в различных формах: бескорыстной (безвозмездной или на льготных условиях) передачи в собственность имущества, в том числе денежных средств, предоставления услуг благотворительным организациям для целей благотворительной деятельности. </w:t>
      </w:r>
    </w:p>
    <w:p w:rsidR="00B36858" w:rsidRPr="007A46EC" w:rsidRDefault="00B36858"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bCs/>
          <w:i/>
          <w:iCs/>
          <w:sz w:val="28"/>
          <w:szCs w:val="28"/>
          <w:lang w:eastAsia="ru-RU"/>
        </w:rPr>
        <w:t>Благополучатели</w:t>
      </w:r>
      <w:r w:rsidRPr="007A46EC">
        <w:rPr>
          <w:rFonts w:ascii="Times New Roman" w:hAnsi="Times New Roman"/>
          <w:sz w:val="28"/>
          <w:szCs w:val="28"/>
          <w:lang w:eastAsia="ru-RU"/>
        </w:rPr>
        <w:t xml:space="preserve"> – это лица, получающие помощь добровольцев или благотворительные пожертвования от благотворителей. </w:t>
      </w:r>
    </w:p>
    <w:p w:rsidR="00B36858" w:rsidRPr="007A46EC" w:rsidRDefault="00B36858"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bCs/>
          <w:i/>
          <w:iCs/>
          <w:sz w:val="28"/>
          <w:szCs w:val="28"/>
          <w:lang w:eastAsia="ru-RU"/>
        </w:rPr>
        <w:t>Добровольцы</w:t>
      </w:r>
      <w:r w:rsidRPr="007A46EC">
        <w:rPr>
          <w:rFonts w:ascii="Times New Roman" w:hAnsi="Times New Roman"/>
          <w:sz w:val="28"/>
          <w:szCs w:val="28"/>
          <w:lang w:eastAsia="ru-RU"/>
        </w:rPr>
        <w:t xml:space="preserve"> – лица, осуществляющие благотворительную или иную общественно полезную деятельность в форме предоставления своего безвозмездного труда по оказанию услуг и проведению работ. </w:t>
      </w:r>
    </w:p>
    <w:p w:rsidR="00B36858" w:rsidRPr="007A46EC" w:rsidRDefault="00B36858"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В благотворительной деятельности могу участвовать как частные лица, так и юридические. </w:t>
      </w:r>
    </w:p>
    <w:p w:rsidR="00B36858" w:rsidRPr="007A46EC" w:rsidRDefault="00B36858"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bCs/>
          <w:iCs/>
          <w:sz w:val="28"/>
          <w:szCs w:val="28"/>
          <w:lang w:eastAsia="ru-RU"/>
        </w:rPr>
        <w:t xml:space="preserve">Частное лицо </w:t>
      </w:r>
      <w:r w:rsidRPr="007A46EC">
        <w:rPr>
          <w:rFonts w:ascii="Times New Roman" w:hAnsi="Times New Roman"/>
          <w:sz w:val="28"/>
          <w:szCs w:val="28"/>
          <w:lang w:eastAsia="ru-RU"/>
        </w:rPr>
        <w:t xml:space="preserve">участвует в благотворительности, делая пожертвования деньгами или материальными ценностями в одну из организаций, считая, что эта организация занимается благотворительностью, и, рассчитывая, что она использует этот ресурс по назначению. </w:t>
      </w:r>
    </w:p>
    <w:p w:rsidR="00B36858" w:rsidRPr="007A46EC" w:rsidRDefault="00B36858"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bCs/>
          <w:i/>
          <w:iCs/>
          <w:sz w:val="28"/>
          <w:szCs w:val="28"/>
          <w:lang w:eastAsia="ru-RU"/>
        </w:rPr>
        <w:t>Корпоративная благотворительность</w:t>
      </w:r>
      <w:r w:rsidRPr="007A46EC">
        <w:rPr>
          <w:rFonts w:ascii="Times New Roman" w:hAnsi="Times New Roman"/>
          <w:sz w:val="28"/>
          <w:szCs w:val="28"/>
          <w:lang w:eastAsia="ru-RU"/>
        </w:rPr>
        <w:t xml:space="preserve"> – это благотворительная деятельность юридического лица (корпорации, фирмы, предприятия и т.п.), которую оно осуществляет через посредников – благотворительные организации, - делая благотворительное пожертвование деньгами, товарами или услугами оплачивая услуги и товары. </w:t>
      </w:r>
    </w:p>
    <w:p w:rsidR="00B36858" w:rsidRPr="007A46EC" w:rsidRDefault="00B36858"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Источники ресурсов для благотворительной деятельности в основном выступают от жертвователей и доноров. </w:t>
      </w:r>
    </w:p>
    <w:p w:rsidR="00B36858" w:rsidRPr="007A46EC" w:rsidRDefault="00B36858"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Жертвователем в благотворительности признается человек или организация, которые в убыток себе предоставляют ресурсы для осуществления благотворительной деятельности. </w:t>
      </w:r>
    </w:p>
    <w:p w:rsidR="00B36858" w:rsidRPr="007A46EC" w:rsidRDefault="00B36858"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Донором является спонсор, фонд или любой другой заказчик, заинтересованный в благотворительности. Он тоже предоставляет ресурсы, но не обязательно в ущерб себе. Спонсор выделяет средства, рассчитывая на прямую или косвенную выгоду. Это может являться частью его рекламной или маркетинговой кампании. Фонд как финансовый институт специально предназначен для финансирования проектов. Даже некоммерческий фонд, предоставляя безвозвратный финансовый ресурс (грант), реализует свою целевую функцию – расходование средств. </w:t>
      </w:r>
    </w:p>
    <w:p w:rsidR="00B36858" w:rsidRPr="007A46EC" w:rsidRDefault="00B36858"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Таким образом, благотворительная программа предоставляет ему возможность реализовывать свои цели. </w:t>
      </w:r>
    </w:p>
    <w:p w:rsidR="00B36858" w:rsidRPr="007A46EC" w:rsidRDefault="00B36858"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Особую роль в благотворительности играет меценатство, охватывающее ту часть благотворительной деятельности, общественная полезность которой очевидна, но она не сводится к удовлетворению насущных, жизненно важных потребностей конкретных людей. Сферой деятельности меценатства является культура, искусство, образование, наука. Благополучатель меценатской деятельности также конкретизирован, но он получает пользу косвенным образом. Продукт меценатства, в силу своих свойств, не может быть ограничен в потреблении отдельным человеком. </w:t>
      </w:r>
    </w:p>
    <w:p w:rsidR="00B36858" w:rsidRPr="007A46EC" w:rsidRDefault="00B36858"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Для того, чтобы состоялся акт благотворительности, необходимо, чтобы был полностью выполнен весь цикл благотворительности. Основную роль в этом цикле играют посредники. Без них имеющийся в обществе ресурс альтруизма не будет превращаться во благо. К посредникам в благотворительности относятся все исполнители и поставщики, о которых зависит формирование благотворительного ресурса, производство благотворительного продукта и его доставка целевому благополучателю. </w:t>
      </w:r>
    </w:p>
    <w:p w:rsidR="00B36858" w:rsidRPr="007A46EC" w:rsidRDefault="00B36858"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Благотворительная организация является наиболее важным посредником в благотворительности. В отличие от других типов посредников только у нее осуществление благотворительности является основной и единственной целевой функцией и общественной миссией. У других посредников участие в благотворительности связано с конкретным интересом, так как осуществление благотворительности не является целью их деятельности. </w:t>
      </w:r>
    </w:p>
    <w:p w:rsidR="00B36858" w:rsidRPr="007A46EC" w:rsidRDefault="00B36858"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Одной из существенных функций благотворительности является созидательная. Под ней мы понимаем строительство на средства благотворителей, спонсоров и меценатов учреждений культуры: театров и музеев, школ и поликлиник. Материально-вещественная функция благотворительности приводит к тому, что создается, функционирует и развивается духовная жизнь общества. В обществе в последнее время все большее значение придается духовным потребностям человека. Постепенно происходит осознание того, что экономическая модель общества, не должна быть основана на чистом материализме и утилитаризме, т.к. в этом случае она стремится к саморазрушению. Поэтому сегодня актуальной задачей является поиск компромисса между материальными и духовными устремлениями человека и как индивидуума, и как существа коллективного. </w:t>
      </w:r>
    </w:p>
    <w:p w:rsidR="00B36858" w:rsidRPr="007A46EC" w:rsidRDefault="00B36858"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Благотворительная деятельность </w:t>
      </w:r>
      <w:r w:rsidR="00E07E86" w:rsidRPr="007A46EC">
        <w:rPr>
          <w:rFonts w:ascii="Times New Roman" w:hAnsi="Times New Roman"/>
          <w:sz w:val="28"/>
          <w:szCs w:val="28"/>
        </w:rPr>
        <w:t xml:space="preserve">в социальной сфере </w:t>
      </w:r>
      <w:r w:rsidRPr="007A46EC">
        <w:rPr>
          <w:rFonts w:ascii="Times New Roman" w:hAnsi="Times New Roman"/>
          <w:sz w:val="28"/>
          <w:szCs w:val="28"/>
          <w:lang w:eastAsia="ru-RU"/>
        </w:rPr>
        <w:t xml:space="preserve">может расцениваться как форма сохранения для потомков доброго имени и славы. Со временем цели становятся более светскими, но сохраняют моральную мотивацию. </w:t>
      </w:r>
    </w:p>
    <w:p w:rsidR="00424E41" w:rsidRPr="007A46EC" w:rsidRDefault="00424E41" w:rsidP="007A46EC">
      <w:pPr>
        <w:widowControl w:val="0"/>
        <w:spacing w:after="0" w:line="360" w:lineRule="auto"/>
        <w:ind w:firstLine="709"/>
        <w:contextualSpacing/>
        <w:jc w:val="both"/>
        <w:rPr>
          <w:rFonts w:ascii="Times New Roman" w:hAnsi="Times New Roman"/>
          <w:sz w:val="28"/>
          <w:szCs w:val="28"/>
          <w:lang w:eastAsia="ru-RU"/>
        </w:rPr>
      </w:pPr>
    </w:p>
    <w:p w:rsidR="00424E41" w:rsidRPr="007A46EC" w:rsidRDefault="00424E41" w:rsidP="007A46EC">
      <w:pPr>
        <w:widowControl w:val="0"/>
        <w:spacing w:after="0" w:line="360" w:lineRule="auto"/>
        <w:ind w:left="709"/>
        <w:contextualSpacing/>
        <w:rPr>
          <w:rFonts w:ascii="Times New Roman" w:hAnsi="Times New Roman"/>
          <w:b/>
          <w:sz w:val="28"/>
          <w:szCs w:val="28"/>
          <w:lang w:eastAsia="ru-RU"/>
        </w:rPr>
      </w:pPr>
      <w:r w:rsidRPr="007A46EC">
        <w:rPr>
          <w:rFonts w:ascii="Times New Roman" w:hAnsi="Times New Roman"/>
          <w:b/>
          <w:sz w:val="28"/>
          <w:szCs w:val="28"/>
          <w:lang w:eastAsia="ru-RU"/>
        </w:rPr>
        <w:t xml:space="preserve">4 </w:t>
      </w:r>
      <w:r w:rsidR="007A46EC" w:rsidRPr="007A46EC">
        <w:rPr>
          <w:rFonts w:ascii="Times New Roman" w:hAnsi="Times New Roman"/>
          <w:b/>
          <w:sz w:val="28"/>
          <w:szCs w:val="28"/>
          <w:lang w:eastAsia="ru-RU"/>
        </w:rPr>
        <w:t>ОСНОВНЫЕ ПРОБЛЕМЫ БЛАГОТВОРИТЕЛЬНОЙ ДЕЯТЕЛЬНОСТИ И ПУТИ ИХ РЕШЕНИЯ</w:t>
      </w:r>
    </w:p>
    <w:p w:rsidR="00543DDB" w:rsidRPr="007A46EC" w:rsidRDefault="00543DDB" w:rsidP="007A46EC">
      <w:pPr>
        <w:widowControl w:val="0"/>
        <w:spacing w:after="0" w:line="360" w:lineRule="auto"/>
        <w:ind w:firstLine="709"/>
        <w:contextualSpacing/>
        <w:jc w:val="both"/>
        <w:rPr>
          <w:rFonts w:ascii="Times New Roman" w:hAnsi="Times New Roman"/>
          <w:sz w:val="28"/>
          <w:szCs w:val="28"/>
          <w:lang w:eastAsia="ru-RU"/>
        </w:rPr>
      </w:pPr>
    </w:p>
    <w:p w:rsidR="00B36858" w:rsidRPr="007A46EC" w:rsidRDefault="00B36858"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Сегодня, в эпоху рыночных отношений, в погоне за властью на рынке, в нелегкой конкурентной борьбе предприниматели руководствуются не только моралью, но и идеей выгоды: </w:t>
      </w:r>
    </w:p>
    <w:p w:rsidR="00B36858" w:rsidRPr="007A46EC" w:rsidRDefault="00B36858"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iCs/>
          <w:sz w:val="28"/>
          <w:szCs w:val="28"/>
          <w:lang w:eastAsia="ru-RU"/>
        </w:rPr>
        <w:t>Во-первых</w:t>
      </w:r>
      <w:r w:rsidRPr="007A46EC">
        <w:rPr>
          <w:rFonts w:ascii="Times New Roman" w:hAnsi="Times New Roman"/>
          <w:sz w:val="28"/>
          <w:szCs w:val="28"/>
          <w:lang w:eastAsia="ru-RU"/>
        </w:rPr>
        <w:t xml:space="preserve">, благотворительная деятельность способствует рекламе, создает благоприятный имидж, хорошее имя, что особенно важно для предприятий, работающих с массовым потребителем. Благотворительная акция понимается как действие, имеющее положительное нравственное значение, оцениваемое моральным сознанием как добро. </w:t>
      </w:r>
    </w:p>
    <w:p w:rsidR="00B36858" w:rsidRPr="007A46EC" w:rsidRDefault="00B36858"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iCs/>
          <w:sz w:val="28"/>
          <w:szCs w:val="28"/>
          <w:lang w:eastAsia="ru-RU"/>
        </w:rPr>
        <w:t>Во-вторых</w:t>
      </w:r>
      <w:r w:rsidRPr="007A46EC">
        <w:rPr>
          <w:rFonts w:ascii="Times New Roman" w:hAnsi="Times New Roman"/>
          <w:sz w:val="28"/>
          <w:szCs w:val="28"/>
          <w:lang w:eastAsia="ru-RU"/>
        </w:rPr>
        <w:t xml:space="preserve">, благотворительная деятельность, сотрудничество с общественными организациями может быть положительной дополнительной характеристикой при взаимоотношениях с государственными, финансовыми структурами. </w:t>
      </w:r>
    </w:p>
    <w:p w:rsidR="00B36858" w:rsidRPr="007A46EC" w:rsidRDefault="00B36858"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iCs/>
          <w:sz w:val="28"/>
          <w:szCs w:val="28"/>
          <w:lang w:eastAsia="ru-RU"/>
        </w:rPr>
        <w:t>В-третьих</w:t>
      </w:r>
      <w:r w:rsidRPr="007A46EC">
        <w:rPr>
          <w:rFonts w:ascii="Times New Roman" w:hAnsi="Times New Roman"/>
          <w:sz w:val="28"/>
          <w:szCs w:val="28"/>
          <w:lang w:eastAsia="ru-RU"/>
        </w:rPr>
        <w:t xml:space="preserve">, благотворительность может способствовать укреплению репутации. </w:t>
      </w:r>
    </w:p>
    <w:p w:rsidR="00B36858" w:rsidRPr="007A46EC" w:rsidRDefault="00B36858"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iCs/>
          <w:sz w:val="28"/>
          <w:szCs w:val="28"/>
          <w:lang w:eastAsia="ru-RU"/>
        </w:rPr>
        <w:t>В-четвертых,</w:t>
      </w:r>
      <w:r w:rsidRPr="007A46EC">
        <w:rPr>
          <w:rFonts w:ascii="Times New Roman" w:hAnsi="Times New Roman"/>
          <w:sz w:val="28"/>
          <w:szCs w:val="28"/>
          <w:lang w:eastAsia="ru-RU"/>
        </w:rPr>
        <w:t xml:space="preserve"> благотворительная деятельность может способствовать созданию притока квалифицированных клиентов (юридических лиц) через знакомство на почве общей благотворительной деятельности. </w:t>
      </w:r>
    </w:p>
    <w:p w:rsidR="00B36858" w:rsidRPr="007A46EC" w:rsidRDefault="00B36858"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Сегодня существуют некоммерческие общественные организации, занимающиеся непосредственно благотворительностью. Необходимо назвать следующие </w:t>
      </w:r>
      <w:r w:rsidRPr="007A46EC">
        <w:rPr>
          <w:rFonts w:ascii="Times New Roman" w:hAnsi="Times New Roman"/>
          <w:i/>
          <w:sz w:val="28"/>
          <w:szCs w:val="28"/>
          <w:lang w:eastAsia="ru-RU"/>
        </w:rPr>
        <w:t>проблемы</w:t>
      </w:r>
      <w:r w:rsidRPr="007A46EC">
        <w:rPr>
          <w:rFonts w:ascii="Times New Roman" w:hAnsi="Times New Roman"/>
          <w:sz w:val="28"/>
          <w:szCs w:val="28"/>
          <w:lang w:eastAsia="ru-RU"/>
        </w:rPr>
        <w:t xml:space="preserve">: </w:t>
      </w:r>
    </w:p>
    <w:p w:rsidR="00B36858" w:rsidRPr="007A46EC" w:rsidRDefault="00B36858" w:rsidP="007A46EC">
      <w:pPr>
        <w:widowControl w:val="0"/>
        <w:numPr>
          <w:ilvl w:val="0"/>
          <w:numId w:val="4"/>
        </w:numPr>
        <w:tabs>
          <w:tab w:val="left" w:pos="1276"/>
        </w:tabs>
        <w:spacing w:after="0" w:line="360" w:lineRule="auto"/>
        <w:ind w:left="0"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Препятствием благотворительной деятельности является нестабильность экономики, которая в любой момент может обернуться потерями и потребовать незапланированных расходов и вложений. </w:t>
      </w:r>
    </w:p>
    <w:p w:rsidR="00B36858" w:rsidRPr="007A46EC" w:rsidRDefault="00B36858" w:rsidP="007A46EC">
      <w:pPr>
        <w:widowControl w:val="0"/>
        <w:numPr>
          <w:ilvl w:val="0"/>
          <w:numId w:val="4"/>
        </w:numPr>
        <w:tabs>
          <w:tab w:val="left" w:pos="1276"/>
        </w:tabs>
        <w:spacing w:after="0" w:line="360" w:lineRule="auto"/>
        <w:ind w:left="0"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Еще одной проблемой является несовершенство законодательства. </w:t>
      </w:r>
    </w:p>
    <w:p w:rsidR="00B36858" w:rsidRPr="007A46EC" w:rsidRDefault="00B36858" w:rsidP="007A46EC">
      <w:pPr>
        <w:widowControl w:val="0"/>
        <w:numPr>
          <w:ilvl w:val="0"/>
          <w:numId w:val="4"/>
        </w:numPr>
        <w:tabs>
          <w:tab w:val="left" w:pos="1276"/>
        </w:tabs>
        <w:spacing w:after="0" w:line="360" w:lineRule="auto"/>
        <w:ind w:left="0"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Также отрицательное влияние оказывает такой фактор, как недоверие к общественным организациям. </w:t>
      </w:r>
    </w:p>
    <w:p w:rsidR="00B36858" w:rsidRPr="007A46EC" w:rsidRDefault="00B36858" w:rsidP="007A46EC">
      <w:pPr>
        <w:widowControl w:val="0"/>
        <w:numPr>
          <w:ilvl w:val="0"/>
          <w:numId w:val="4"/>
        </w:numPr>
        <w:tabs>
          <w:tab w:val="left" w:pos="1276"/>
        </w:tabs>
        <w:spacing w:after="0" w:line="360" w:lineRule="auto"/>
        <w:ind w:left="0"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Стремление вкладывать деньги непосредственно, минуя государственные институты, в те или иные непроизводственные сферы. </w:t>
      </w:r>
    </w:p>
    <w:p w:rsidR="00B36858" w:rsidRPr="007A46EC" w:rsidRDefault="00B36858"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Цели таких вложений могут быть различными – от реализации личных интересов или даже чудачеств, до создания дополнительной рекламы, снижения налогов, развития определенных областей науки или подготовки специалистов определенного профиля и качества. Спонсорская деятельность предполагает определенную программу, обоснование целей и результатов вкладывания средств, отчет о расходах и т.д. В некотором роде это финансирование либо с отдаленной выгодой, либо с заведомо рискованным результатом. Но это, хотя и благотворительное, но в какой-то мере деловое предприятие. </w:t>
      </w:r>
    </w:p>
    <w:p w:rsidR="00B36858" w:rsidRPr="007A46EC" w:rsidRDefault="00B36858"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Однако благотворительность играет большую положительную роль в общественных взаимоотношениях. Феномен благотворительности касается таких основных общественных ценностей, как общественная справедливость, добро и зло. Благотворительность оказывает существенное влияние на состояние социальной напряженности в обществе, на его нравственно-психологический климат. Она снимает частично остроту противоречия между богатыми и бедными, имущими и неимущими, добровольно дарящими и по своему желанию принимающими эти дары. </w:t>
      </w:r>
    </w:p>
    <w:p w:rsidR="00B36858" w:rsidRPr="007A46EC" w:rsidRDefault="00B36858"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Указанные стороны отмеченного выше противоречия, разрешаются с помощью благотворительности в духе особо деликатного по форме и содержанию примирения сторон. Добровольность дара и его принятия снимает социальную напряженность, заменяет ее особым состоянием душевной близости, гражданской незлобивости и примирения, социального конформизма и толерантности. Благотворительность вносит весомый вклад в решение проблемы социальной справедливости. </w:t>
      </w:r>
    </w:p>
    <w:p w:rsidR="00B36858" w:rsidRPr="007A46EC" w:rsidRDefault="00B36858"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Серьезным барьером остается недоверие к существующим благотворительным фондам, организациям, неуверенность в том, что переданные средства будут эффективно использованы и удастся достичь реальных результатов. </w:t>
      </w:r>
    </w:p>
    <w:p w:rsidR="00B36858" w:rsidRPr="007A46EC" w:rsidRDefault="00B36858"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Тем не менее, очень важно, что представители коммерческих структур, безусловно, готовы оказать поддержку программам, рассчитанным на основные социально уязвимые группы населения. Сотрудничество с общественными организациями, оказываемая им помощь, помимо очень важного морального удовлетворения, способно создать жертвователям дополнительную рекламу, более благоприятный имидж, укрепить деловую репутацию. От общественных организаций ожидается, что они могут оказаться посредниками между бизнесом и властями. Предполагается, что они могли бы лоббировать принятие более либерального налогового законодательства, других форм учета и поощрения благотворительной деятельности бизнеса. Сама деятельность общественных организаций должна выглядеть для жертвователей прозрачной. </w:t>
      </w:r>
    </w:p>
    <w:p w:rsidR="00B36858" w:rsidRPr="007A46EC" w:rsidRDefault="00B36858"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Обобщенно </w:t>
      </w:r>
      <w:r w:rsidRPr="007A46EC">
        <w:rPr>
          <w:rFonts w:ascii="Times New Roman" w:hAnsi="Times New Roman"/>
          <w:i/>
          <w:sz w:val="28"/>
          <w:szCs w:val="28"/>
          <w:lang w:eastAsia="ru-RU"/>
        </w:rPr>
        <w:t>проблемы благотворительности</w:t>
      </w:r>
      <w:r w:rsidRPr="007A46EC">
        <w:rPr>
          <w:rFonts w:ascii="Times New Roman" w:hAnsi="Times New Roman"/>
          <w:sz w:val="28"/>
          <w:szCs w:val="28"/>
          <w:lang w:eastAsia="ru-RU"/>
        </w:rPr>
        <w:t xml:space="preserve"> можно свести к следующим основным моментам: </w:t>
      </w:r>
    </w:p>
    <w:p w:rsidR="00B36858" w:rsidRPr="007A46EC" w:rsidRDefault="00E07E86" w:rsidP="007A46EC">
      <w:pPr>
        <w:widowControl w:val="0"/>
        <w:numPr>
          <w:ilvl w:val="0"/>
          <w:numId w:val="5"/>
        </w:numPr>
        <w:tabs>
          <w:tab w:val="left" w:pos="1134"/>
        </w:tabs>
        <w:spacing w:after="0" w:line="360" w:lineRule="auto"/>
        <w:ind w:left="0" w:firstLine="709"/>
        <w:contextualSpacing/>
        <w:jc w:val="both"/>
        <w:rPr>
          <w:rFonts w:ascii="Times New Roman" w:hAnsi="Times New Roman"/>
          <w:sz w:val="28"/>
          <w:szCs w:val="28"/>
          <w:lang w:eastAsia="ru-RU"/>
        </w:rPr>
      </w:pPr>
      <w:r w:rsidRPr="007A46EC">
        <w:rPr>
          <w:rFonts w:ascii="Times New Roman" w:hAnsi="Times New Roman"/>
          <w:sz w:val="28"/>
          <w:szCs w:val="28"/>
        </w:rPr>
        <w:t xml:space="preserve">Благотворительная деятельность </w:t>
      </w:r>
      <w:r w:rsidR="00B36858" w:rsidRPr="007A46EC">
        <w:rPr>
          <w:rFonts w:ascii="Times New Roman" w:hAnsi="Times New Roman"/>
          <w:sz w:val="28"/>
          <w:szCs w:val="28"/>
          <w:lang w:eastAsia="ru-RU"/>
        </w:rPr>
        <w:t xml:space="preserve">в нашем обществе развита слабо, необходимость ее развития в государстве и обществе еще недостаточно осознана. </w:t>
      </w:r>
    </w:p>
    <w:p w:rsidR="00B36858" w:rsidRPr="007A46EC" w:rsidRDefault="00B36858" w:rsidP="007A46EC">
      <w:pPr>
        <w:widowControl w:val="0"/>
        <w:numPr>
          <w:ilvl w:val="0"/>
          <w:numId w:val="5"/>
        </w:numPr>
        <w:tabs>
          <w:tab w:val="left" w:pos="1134"/>
        </w:tabs>
        <w:spacing w:after="0" w:line="360" w:lineRule="auto"/>
        <w:ind w:left="0"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Благотворительные ресурсы подчас используются не по назначению. </w:t>
      </w:r>
    </w:p>
    <w:p w:rsidR="00B36858" w:rsidRPr="007A46EC" w:rsidRDefault="00B36858" w:rsidP="007A46EC">
      <w:pPr>
        <w:widowControl w:val="0"/>
        <w:numPr>
          <w:ilvl w:val="0"/>
          <w:numId w:val="5"/>
        </w:numPr>
        <w:tabs>
          <w:tab w:val="left" w:pos="1134"/>
        </w:tabs>
        <w:spacing w:after="0" w:line="360" w:lineRule="auto"/>
        <w:ind w:left="0"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Благотворительное движение неустойчиво и не в достаточной степени справляется со своей миссией. </w:t>
      </w:r>
    </w:p>
    <w:p w:rsidR="00B36858" w:rsidRPr="007A46EC" w:rsidRDefault="00B36858"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На смену разрозненным, недостаточно скоординированным действиям государства, бизнеса, общества и благотворительных организаций должна прийти комплексная и целенаправленная система мер по их взаимодействию. В процессе развития социальной сферы в качестве важнейшего фактора должна быть включена четко сформулированная, понятная обществу концепция развития благотворительности. Эта программа должна быть спланирована на длительный срок. Главной ее целью следует обозначить ориентацию на встраивание благотворительности в социальную политику общества и государства. Механизмы реализации концепции должны предусматривать меры по привлечению средств, развитию инфраструктуры, экспертную и информационную поддержку благотворительных организаций, меры по повышению профессионализма благотворительных структур и т.п. Государство должно взять на себя роль центра, консолидирующего усилия всех участников становления и развития благотворительности. </w:t>
      </w:r>
    </w:p>
    <w:p w:rsidR="00B36858" w:rsidRPr="007A46EC" w:rsidRDefault="00B36858"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Для достижения целей развития благотворительности должны быть решены следующие </w:t>
      </w:r>
      <w:r w:rsidRPr="007A46EC">
        <w:rPr>
          <w:rFonts w:ascii="Times New Roman" w:hAnsi="Times New Roman"/>
          <w:i/>
          <w:sz w:val="28"/>
          <w:szCs w:val="28"/>
          <w:lang w:eastAsia="ru-RU"/>
        </w:rPr>
        <w:t>задачи</w:t>
      </w:r>
      <w:r w:rsidRPr="007A46EC">
        <w:rPr>
          <w:rFonts w:ascii="Times New Roman" w:hAnsi="Times New Roman"/>
          <w:sz w:val="28"/>
          <w:szCs w:val="28"/>
          <w:lang w:eastAsia="ru-RU"/>
        </w:rPr>
        <w:t xml:space="preserve">: </w:t>
      </w:r>
    </w:p>
    <w:p w:rsidR="00B36858" w:rsidRPr="007A46EC" w:rsidRDefault="00B36858" w:rsidP="007A46EC">
      <w:pPr>
        <w:widowControl w:val="0"/>
        <w:numPr>
          <w:ilvl w:val="0"/>
          <w:numId w:val="6"/>
        </w:numPr>
        <w:tabs>
          <w:tab w:val="left" w:pos="1134"/>
        </w:tabs>
        <w:spacing w:after="0" w:line="360" w:lineRule="auto"/>
        <w:ind w:left="0"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Обновление законодательства, регулирующего </w:t>
      </w:r>
      <w:r w:rsidR="00E07E86" w:rsidRPr="007A46EC">
        <w:rPr>
          <w:rFonts w:ascii="Times New Roman" w:hAnsi="Times New Roman"/>
          <w:sz w:val="28"/>
          <w:szCs w:val="28"/>
        </w:rPr>
        <w:t>благотворительную деятельность</w:t>
      </w:r>
      <w:r w:rsidRPr="007A46EC">
        <w:rPr>
          <w:rFonts w:ascii="Times New Roman" w:hAnsi="Times New Roman"/>
          <w:sz w:val="28"/>
          <w:szCs w:val="28"/>
          <w:lang w:eastAsia="ru-RU"/>
        </w:rPr>
        <w:t xml:space="preserve">. </w:t>
      </w:r>
    </w:p>
    <w:p w:rsidR="00B36858" w:rsidRPr="007A46EC" w:rsidRDefault="00B36858" w:rsidP="007A46EC">
      <w:pPr>
        <w:widowControl w:val="0"/>
        <w:numPr>
          <w:ilvl w:val="0"/>
          <w:numId w:val="6"/>
        </w:numPr>
        <w:tabs>
          <w:tab w:val="left" w:pos="1134"/>
        </w:tabs>
        <w:spacing w:after="0" w:line="360" w:lineRule="auto"/>
        <w:ind w:left="0"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Приведение в порядок системы налоговых льгот и других привилегий, способствующих благотворительной активности. </w:t>
      </w:r>
    </w:p>
    <w:p w:rsidR="00B36858" w:rsidRPr="007A46EC" w:rsidRDefault="00B36858" w:rsidP="007A46EC">
      <w:pPr>
        <w:widowControl w:val="0"/>
        <w:numPr>
          <w:ilvl w:val="0"/>
          <w:numId w:val="6"/>
        </w:numPr>
        <w:tabs>
          <w:tab w:val="left" w:pos="1134"/>
        </w:tabs>
        <w:spacing w:after="0" w:line="360" w:lineRule="auto"/>
        <w:ind w:left="0"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Профессионализация сектора благотворительных организаций и укрепление его инфраструктуры. </w:t>
      </w:r>
    </w:p>
    <w:p w:rsidR="00B36858" w:rsidRPr="007A46EC" w:rsidRDefault="00B36858" w:rsidP="007A46EC">
      <w:pPr>
        <w:widowControl w:val="0"/>
        <w:numPr>
          <w:ilvl w:val="0"/>
          <w:numId w:val="6"/>
        </w:numPr>
        <w:tabs>
          <w:tab w:val="left" w:pos="1134"/>
        </w:tabs>
        <w:spacing w:after="0" w:line="360" w:lineRule="auto"/>
        <w:ind w:left="0"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Изменение системы учета деятельности и отчетности благотворительных организаций, формирование механизмов прозрачности благотворительной сферы. </w:t>
      </w:r>
    </w:p>
    <w:p w:rsidR="00B36858" w:rsidRPr="007A46EC" w:rsidRDefault="00B36858" w:rsidP="007A46EC">
      <w:pPr>
        <w:widowControl w:val="0"/>
        <w:numPr>
          <w:ilvl w:val="0"/>
          <w:numId w:val="6"/>
        </w:numPr>
        <w:tabs>
          <w:tab w:val="left" w:pos="1134"/>
        </w:tabs>
        <w:spacing w:after="0" w:line="360" w:lineRule="auto"/>
        <w:ind w:left="0"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Введение механизмов доступа негосударственных организаций к государственным ресурсам, включение благотворительных организаций в круг соисполнителей государственных программ. </w:t>
      </w:r>
    </w:p>
    <w:p w:rsidR="00B36858" w:rsidRPr="007A46EC" w:rsidRDefault="00B36858" w:rsidP="007A46EC">
      <w:pPr>
        <w:widowControl w:val="0"/>
        <w:numPr>
          <w:ilvl w:val="0"/>
          <w:numId w:val="6"/>
        </w:numPr>
        <w:tabs>
          <w:tab w:val="left" w:pos="1134"/>
        </w:tabs>
        <w:spacing w:after="0" w:line="360" w:lineRule="auto"/>
        <w:ind w:left="0"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Формирование системы информационных и консультативных контактов между органами власти и руководителями, экспертами и исследователями, работающими в благотворительной сфере или занимающимися проблемами ее развития. </w:t>
      </w:r>
    </w:p>
    <w:p w:rsidR="00B36858" w:rsidRPr="007A46EC" w:rsidRDefault="00B36858"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Решение этих задач невозможно без проведения активно государственной политики, без преодоления недоверия, непонимания, и недооценки государством значимости благотворительной деятельности. </w:t>
      </w:r>
    </w:p>
    <w:p w:rsidR="00B36858" w:rsidRPr="007A46EC" w:rsidRDefault="00B36858"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Многим благотворительным организациям необходима государственная поддержка. Можно выделить следующие </w:t>
      </w:r>
      <w:r w:rsidRPr="007A46EC">
        <w:rPr>
          <w:rFonts w:ascii="Times New Roman" w:hAnsi="Times New Roman"/>
          <w:i/>
          <w:sz w:val="28"/>
          <w:szCs w:val="28"/>
          <w:lang w:eastAsia="ru-RU"/>
        </w:rPr>
        <w:t>направления совместной работы государственных и благотворительных организаций</w:t>
      </w:r>
      <w:r w:rsidRPr="007A46EC">
        <w:rPr>
          <w:rFonts w:ascii="Times New Roman" w:hAnsi="Times New Roman"/>
          <w:sz w:val="28"/>
          <w:szCs w:val="28"/>
          <w:lang w:eastAsia="ru-RU"/>
        </w:rPr>
        <w:t xml:space="preserve">: </w:t>
      </w:r>
    </w:p>
    <w:p w:rsidR="00B36858" w:rsidRPr="007A46EC" w:rsidRDefault="00B36858" w:rsidP="007A46EC">
      <w:pPr>
        <w:widowControl w:val="0"/>
        <w:numPr>
          <w:ilvl w:val="0"/>
          <w:numId w:val="7"/>
        </w:numPr>
        <w:tabs>
          <w:tab w:val="left" w:pos="1276"/>
        </w:tabs>
        <w:spacing w:after="0" w:line="360" w:lineRule="auto"/>
        <w:ind w:left="0"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Расширение участия благотворительных организаций в осуществлении государственных программ. </w:t>
      </w:r>
    </w:p>
    <w:p w:rsidR="00B36858" w:rsidRPr="007A46EC" w:rsidRDefault="00B36858" w:rsidP="007A46EC">
      <w:pPr>
        <w:widowControl w:val="0"/>
        <w:numPr>
          <w:ilvl w:val="0"/>
          <w:numId w:val="7"/>
        </w:numPr>
        <w:tabs>
          <w:tab w:val="left" w:pos="1276"/>
        </w:tabs>
        <w:spacing w:after="0" w:line="360" w:lineRule="auto"/>
        <w:ind w:left="0"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Открытие им доступа к государственным источникам финансирования. </w:t>
      </w:r>
    </w:p>
    <w:p w:rsidR="00B36858" w:rsidRPr="007A46EC" w:rsidRDefault="00B36858" w:rsidP="007A46EC">
      <w:pPr>
        <w:widowControl w:val="0"/>
        <w:numPr>
          <w:ilvl w:val="0"/>
          <w:numId w:val="7"/>
        </w:numPr>
        <w:tabs>
          <w:tab w:val="left" w:pos="1276"/>
        </w:tabs>
        <w:spacing w:after="0" w:line="360" w:lineRule="auto"/>
        <w:ind w:left="0"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Моральное поощрение благотворительности. </w:t>
      </w:r>
    </w:p>
    <w:p w:rsidR="00B36858" w:rsidRPr="007A46EC" w:rsidRDefault="00B36858" w:rsidP="007A46EC">
      <w:pPr>
        <w:widowControl w:val="0"/>
        <w:numPr>
          <w:ilvl w:val="0"/>
          <w:numId w:val="7"/>
        </w:numPr>
        <w:tabs>
          <w:tab w:val="left" w:pos="1276"/>
        </w:tabs>
        <w:spacing w:after="0" w:line="360" w:lineRule="auto"/>
        <w:ind w:left="0"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Создание благоприятных условий для получения предоставляемых государством услуг. </w:t>
      </w:r>
    </w:p>
    <w:p w:rsidR="00B36858" w:rsidRPr="007A46EC" w:rsidRDefault="00B36858" w:rsidP="007A46EC">
      <w:pPr>
        <w:widowControl w:val="0"/>
        <w:numPr>
          <w:ilvl w:val="0"/>
          <w:numId w:val="7"/>
        </w:numPr>
        <w:tabs>
          <w:tab w:val="left" w:pos="1276"/>
        </w:tabs>
        <w:spacing w:after="0" w:line="360" w:lineRule="auto"/>
        <w:ind w:left="0"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Использование экспертного потенциала благотворительности. </w:t>
      </w:r>
    </w:p>
    <w:p w:rsidR="00B36858" w:rsidRPr="007A46EC" w:rsidRDefault="00B36858"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В современном мире </w:t>
      </w:r>
      <w:r w:rsidR="00E07E86" w:rsidRPr="007A46EC">
        <w:rPr>
          <w:rFonts w:ascii="Times New Roman" w:hAnsi="Times New Roman"/>
          <w:sz w:val="28"/>
          <w:szCs w:val="28"/>
        </w:rPr>
        <w:t xml:space="preserve">благотворительная деятельность </w:t>
      </w:r>
      <w:r w:rsidRPr="007A46EC">
        <w:rPr>
          <w:rFonts w:ascii="Times New Roman" w:hAnsi="Times New Roman"/>
          <w:sz w:val="28"/>
          <w:szCs w:val="28"/>
          <w:lang w:eastAsia="ru-RU"/>
        </w:rPr>
        <w:t xml:space="preserve">должна быть признана как важная, необходимая и неотъемлемая часть общественного участия в социальной политике государства. </w:t>
      </w:r>
    </w:p>
    <w:p w:rsidR="00B36858" w:rsidRPr="007A46EC" w:rsidRDefault="00B36858"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Подъем экономики, начавшийся в последние годы, рост жизненного уровня народа, происходящий пока очень медленно, в перспективе может привести к созданию общих благоприятных условий для развития, данного социального явления. </w:t>
      </w:r>
    </w:p>
    <w:p w:rsidR="007A46EC" w:rsidRDefault="007A46EC" w:rsidP="007A46EC">
      <w:pPr>
        <w:widowControl w:val="0"/>
        <w:autoSpaceDE w:val="0"/>
        <w:autoSpaceDN w:val="0"/>
        <w:adjustRightInd w:val="0"/>
        <w:spacing w:after="0" w:line="360" w:lineRule="auto"/>
        <w:ind w:firstLine="709"/>
        <w:contextualSpacing/>
        <w:jc w:val="both"/>
        <w:rPr>
          <w:rFonts w:ascii="Times New Roman" w:hAnsi="Times New Roman"/>
          <w:sz w:val="28"/>
          <w:szCs w:val="28"/>
        </w:rPr>
      </w:pPr>
    </w:p>
    <w:p w:rsidR="00760A36" w:rsidRPr="007A46EC" w:rsidRDefault="00FD154E" w:rsidP="007A46EC">
      <w:pPr>
        <w:widowControl w:val="0"/>
        <w:autoSpaceDE w:val="0"/>
        <w:autoSpaceDN w:val="0"/>
        <w:adjustRightInd w:val="0"/>
        <w:spacing w:after="0" w:line="360" w:lineRule="auto"/>
        <w:ind w:left="709"/>
        <w:contextualSpacing/>
        <w:rPr>
          <w:rFonts w:ascii="Times New Roman" w:hAnsi="Times New Roman"/>
          <w:b/>
          <w:sz w:val="28"/>
          <w:szCs w:val="28"/>
        </w:rPr>
      </w:pPr>
      <w:r w:rsidRPr="007A46EC">
        <w:rPr>
          <w:rFonts w:ascii="Times New Roman" w:hAnsi="Times New Roman"/>
          <w:b/>
          <w:sz w:val="28"/>
          <w:szCs w:val="28"/>
        </w:rPr>
        <w:t>5</w:t>
      </w:r>
      <w:r w:rsidR="00543DDB" w:rsidRPr="007A46EC">
        <w:rPr>
          <w:rFonts w:ascii="Times New Roman" w:hAnsi="Times New Roman"/>
          <w:b/>
          <w:sz w:val="28"/>
          <w:szCs w:val="28"/>
        </w:rPr>
        <w:t xml:space="preserve"> </w:t>
      </w:r>
      <w:r w:rsidR="000C33E2" w:rsidRPr="007A46EC">
        <w:rPr>
          <w:rFonts w:ascii="Times New Roman" w:hAnsi="Times New Roman"/>
          <w:b/>
          <w:sz w:val="28"/>
          <w:szCs w:val="28"/>
        </w:rPr>
        <w:t>БЛАГОТВОРИТЕЛЬНАЯ ДЕЯТЕЛЬНОСТЬ</w:t>
      </w:r>
      <w:r w:rsidR="00543DDB" w:rsidRPr="007A46EC">
        <w:rPr>
          <w:rFonts w:ascii="Times New Roman" w:hAnsi="Times New Roman"/>
          <w:b/>
          <w:sz w:val="28"/>
          <w:szCs w:val="28"/>
        </w:rPr>
        <w:t xml:space="preserve"> </w:t>
      </w:r>
      <w:r w:rsidR="000C33E2" w:rsidRPr="007A46EC">
        <w:rPr>
          <w:rFonts w:ascii="Times New Roman" w:hAnsi="Times New Roman"/>
          <w:b/>
          <w:sz w:val="28"/>
          <w:szCs w:val="28"/>
        </w:rPr>
        <w:t>В СОВРЕМЕННЫХ УСЛОВИЯХ РОССИИ</w:t>
      </w:r>
    </w:p>
    <w:p w:rsidR="00FD154E" w:rsidRPr="00E66499" w:rsidRDefault="007A46EC" w:rsidP="007A46EC">
      <w:pPr>
        <w:widowControl w:val="0"/>
        <w:autoSpaceDE w:val="0"/>
        <w:autoSpaceDN w:val="0"/>
        <w:adjustRightInd w:val="0"/>
        <w:spacing w:after="0" w:line="360" w:lineRule="auto"/>
        <w:ind w:firstLine="709"/>
        <w:contextualSpacing/>
        <w:jc w:val="both"/>
        <w:rPr>
          <w:rFonts w:ascii="Times New Roman" w:hAnsi="Times New Roman"/>
          <w:color w:val="FFFFFF"/>
          <w:sz w:val="28"/>
          <w:szCs w:val="28"/>
        </w:rPr>
      </w:pPr>
      <w:r w:rsidRPr="00E66499">
        <w:rPr>
          <w:rFonts w:ascii="Times New Roman" w:hAnsi="Times New Roman"/>
          <w:color w:val="FFFFFF"/>
          <w:sz w:val="28"/>
          <w:szCs w:val="28"/>
        </w:rPr>
        <w:t>благотворительная деятельность социальная экономика</w:t>
      </w:r>
    </w:p>
    <w:p w:rsidR="000C33E2" w:rsidRPr="007A46EC" w:rsidRDefault="000C33E2" w:rsidP="007A46EC">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7A46EC">
        <w:rPr>
          <w:rFonts w:ascii="Times New Roman" w:hAnsi="Times New Roman"/>
          <w:sz w:val="28"/>
          <w:szCs w:val="28"/>
          <w:lang w:val="en-US"/>
        </w:rPr>
        <w:t>C</w:t>
      </w:r>
      <w:r w:rsidRPr="007A46EC">
        <w:rPr>
          <w:rFonts w:ascii="Times New Roman" w:hAnsi="Times New Roman"/>
          <w:sz w:val="28"/>
          <w:szCs w:val="28"/>
        </w:rPr>
        <w:t xml:space="preserve">овременное возрождение </w:t>
      </w:r>
      <w:r w:rsidR="00FD154E" w:rsidRPr="007A46EC">
        <w:rPr>
          <w:rFonts w:ascii="Times New Roman" w:hAnsi="Times New Roman"/>
          <w:sz w:val="28"/>
          <w:szCs w:val="28"/>
        </w:rPr>
        <w:t>благотворительной деятельности</w:t>
      </w:r>
      <w:r w:rsidRPr="007A46EC">
        <w:rPr>
          <w:rFonts w:ascii="Times New Roman" w:hAnsi="Times New Roman"/>
          <w:sz w:val="28"/>
          <w:szCs w:val="28"/>
        </w:rPr>
        <w:t xml:space="preserve"> является ответной реакцией общества на сложившуюся социально-экономическую ситуацию, которая характеризуется не только значительным обнищанием большого числа людей, но и значительным снижением заработной платы и пенсий для большинства населения России.</w:t>
      </w:r>
    </w:p>
    <w:p w:rsidR="000C33E2" w:rsidRPr="007A46EC" w:rsidRDefault="000C33E2" w:rsidP="007A46EC">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7A46EC">
        <w:rPr>
          <w:rFonts w:ascii="Times New Roman" w:hAnsi="Times New Roman"/>
          <w:sz w:val="28"/>
          <w:szCs w:val="28"/>
        </w:rPr>
        <w:t xml:space="preserve">В этих условиях важным и дополнительным механизмом в улучшении социально-экономического и психологического положения населения может быть </w:t>
      </w:r>
      <w:r w:rsidR="00E07E86" w:rsidRPr="007A46EC">
        <w:rPr>
          <w:rFonts w:ascii="Times New Roman" w:hAnsi="Times New Roman"/>
          <w:sz w:val="28"/>
          <w:szCs w:val="28"/>
        </w:rPr>
        <w:t xml:space="preserve">благотворительная деятельность </w:t>
      </w:r>
      <w:r w:rsidRPr="007A46EC">
        <w:rPr>
          <w:rFonts w:ascii="Times New Roman" w:hAnsi="Times New Roman"/>
          <w:sz w:val="28"/>
          <w:szCs w:val="28"/>
        </w:rPr>
        <w:t>в виде материальной и финансовой помощи нуждающимся людям.</w:t>
      </w:r>
    </w:p>
    <w:p w:rsidR="000C33E2" w:rsidRPr="007A46EC" w:rsidRDefault="000C33E2" w:rsidP="007A46EC">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7A46EC">
        <w:rPr>
          <w:rFonts w:ascii="Times New Roman" w:hAnsi="Times New Roman"/>
          <w:sz w:val="28"/>
          <w:szCs w:val="28"/>
        </w:rPr>
        <w:t>Трактовка благотворительной деятельности в обществе становилась иной по мере того, как она менялась и развивалась. В ходе исторического развития благотворительность приобрела полисемантизм своих очертаний, включающий широкий спектр значений от простой подачи милостыни до системы различных государственных и общественных организаций и законов, принятых государством.</w:t>
      </w:r>
    </w:p>
    <w:p w:rsidR="000C33E2" w:rsidRPr="007A46EC" w:rsidRDefault="00E07E86" w:rsidP="007A46EC">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7A46EC">
        <w:rPr>
          <w:rFonts w:ascii="Times New Roman" w:hAnsi="Times New Roman"/>
          <w:sz w:val="28"/>
          <w:szCs w:val="28"/>
        </w:rPr>
        <w:t xml:space="preserve">Благотворительная деятельность </w:t>
      </w:r>
      <w:r w:rsidR="000C33E2" w:rsidRPr="007A46EC">
        <w:rPr>
          <w:rFonts w:ascii="Times New Roman" w:hAnsi="Times New Roman"/>
          <w:sz w:val="28"/>
          <w:szCs w:val="28"/>
        </w:rPr>
        <w:t>в современной России стала возрождаться на рубеже 80–90 годов, для которой характерным является становление цивилизованных форм различных видов и направлений филантропической деятельности, существующей во всем мире и основанной на принципе индивидуализации оказываемой помощи.</w:t>
      </w:r>
    </w:p>
    <w:p w:rsidR="000C33E2" w:rsidRPr="007A46EC" w:rsidRDefault="000C33E2" w:rsidP="007A46EC">
      <w:pPr>
        <w:widowControl w:val="0"/>
        <w:autoSpaceDE w:val="0"/>
        <w:autoSpaceDN w:val="0"/>
        <w:adjustRightInd w:val="0"/>
        <w:spacing w:after="0" w:line="360" w:lineRule="auto"/>
        <w:ind w:firstLine="709"/>
        <w:contextualSpacing/>
        <w:jc w:val="both"/>
        <w:rPr>
          <w:rFonts w:ascii="Times New Roman" w:hAnsi="Times New Roman"/>
          <w:sz w:val="28"/>
          <w:szCs w:val="28"/>
          <w:lang w:val="en-US"/>
        </w:rPr>
      </w:pPr>
      <w:r w:rsidRPr="007A46EC">
        <w:rPr>
          <w:rFonts w:ascii="Times New Roman" w:hAnsi="Times New Roman"/>
          <w:sz w:val="28"/>
          <w:szCs w:val="28"/>
        </w:rPr>
        <w:t xml:space="preserve">Важным этапом развития благотворительности стало создание российских благотворительных фондов, специализирующихся в разных сферах: поддержке научных, учебных проектов, семей погибших и раненых военнослужащих, помощь детским домам, больницам, предоставление средств на дорогостоящее лечение и др. Это, например, Благотворительный фонд Владимира Потанина, фонд Дмитрия Зимина «Династия» и др. </w:t>
      </w:r>
    </w:p>
    <w:p w:rsidR="000C33E2" w:rsidRPr="007A46EC" w:rsidRDefault="000C33E2" w:rsidP="007A46EC">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7A46EC">
        <w:rPr>
          <w:rFonts w:ascii="Times New Roman" w:hAnsi="Times New Roman"/>
          <w:sz w:val="28"/>
          <w:szCs w:val="28"/>
        </w:rPr>
        <w:t>Отличительной чертой благотворительности в нашей стране в современных условиях является создание объединений различных фондов, способных оказывать более масштабную помощь.</w:t>
      </w:r>
    </w:p>
    <w:p w:rsidR="000C33E2" w:rsidRPr="007A46EC" w:rsidRDefault="000C33E2" w:rsidP="007A46EC">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7A46EC">
        <w:rPr>
          <w:rFonts w:ascii="Times New Roman" w:hAnsi="Times New Roman"/>
          <w:sz w:val="28"/>
          <w:szCs w:val="28"/>
        </w:rPr>
        <w:t>Формальные и неформальные объединения различных донорских организаций – одна из общемировых тенденций последних 10–15 лет. В России на сегодня наиболее известно Некоммерческое партнерство грантодающих организаций «Форум Доноров», объединяющее фонды, агентства международной</w:t>
      </w:r>
      <w:r w:rsidR="00FD154E" w:rsidRPr="007A46EC">
        <w:rPr>
          <w:rFonts w:ascii="Times New Roman" w:hAnsi="Times New Roman"/>
          <w:sz w:val="28"/>
          <w:szCs w:val="28"/>
        </w:rPr>
        <w:t xml:space="preserve"> </w:t>
      </w:r>
      <w:r w:rsidRPr="007A46EC">
        <w:rPr>
          <w:rFonts w:ascii="Times New Roman" w:hAnsi="Times New Roman"/>
          <w:sz w:val="28"/>
          <w:szCs w:val="28"/>
        </w:rPr>
        <w:t xml:space="preserve">помощи, двусторонние </w:t>
      </w:r>
      <w:r w:rsidR="00CF696C" w:rsidRPr="007A46EC">
        <w:rPr>
          <w:rFonts w:ascii="Times New Roman" w:hAnsi="Times New Roman"/>
          <w:sz w:val="28"/>
          <w:szCs w:val="28"/>
        </w:rPr>
        <w:t>и международ</w:t>
      </w:r>
      <w:r w:rsidRPr="007A46EC">
        <w:rPr>
          <w:rFonts w:ascii="Times New Roman" w:hAnsi="Times New Roman"/>
          <w:sz w:val="28"/>
          <w:szCs w:val="28"/>
        </w:rPr>
        <w:t>ные организации, а также организации,</w:t>
      </w:r>
      <w:r w:rsidR="00CF696C" w:rsidRPr="007A46EC">
        <w:rPr>
          <w:rFonts w:ascii="Times New Roman" w:hAnsi="Times New Roman"/>
          <w:sz w:val="28"/>
          <w:szCs w:val="28"/>
        </w:rPr>
        <w:t xml:space="preserve"> </w:t>
      </w:r>
      <w:r w:rsidRPr="007A46EC">
        <w:rPr>
          <w:rFonts w:ascii="Times New Roman" w:hAnsi="Times New Roman"/>
          <w:sz w:val="28"/>
          <w:szCs w:val="28"/>
        </w:rPr>
        <w:t>выполняющие программы технической</w:t>
      </w:r>
      <w:r w:rsidR="00CF696C" w:rsidRPr="007A46EC">
        <w:rPr>
          <w:rFonts w:ascii="Times New Roman" w:hAnsi="Times New Roman"/>
          <w:sz w:val="28"/>
          <w:szCs w:val="28"/>
        </w:rPr>
        <w:t xml:space="preserve"> </w:t>
      </w:r>
      <w:r w:rsidRPr="007A46EC">
        <w:rPr>
          <w:rFonts w:ascii="Times New Roman" w:hAnsi="Times New Roman"/>
          <w:sz w:val="28"/>
          <w:szCs w:val="28"/>
        </w:rPr>
        <w:t>помощи, и корпоративный бизнес.</w:t>
      </w:r>
    </w:p>
    <w:p w:rsidR="000C33E2" w:rsidRPr="007A46EC" w:rsidRDefault="000C33E2" w:rsidP="007A46EC">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7A46EC">
        <w:rPr>
          <w:rFonts w:ascii="Times New Roman" w:hAnsi="Times New Roman"/>
          <w:sz w:val="28"/>
          <w:szCs w:val="28"/>
        </w:rPr>
        <w:t>Можно выделить три ярко выраженных</w:t>
      </w:r>
      <w:r w:rsidR="00CF696C" w:rsidRPr="007A46EC">
        <w:rPr>
          <w:rFonts w:ascii="Times New Roman" w:hAnsi="Times New Roman"/>
          <w:sz w:val="28"/>
          <w:szCs w:val="28"/>
        </w:rPr>
        <w:t xml:space="preserve"> </w:t>
      </w:r>
      <w:r w:rsidRPr="007A46EC">
        <w:rPr>
          <w:rFonts w:ascii="Times New Roman" w:hAnsi="Times New Roman"/>
          <w:i/>
          <w:sz w:val="28"/>
          <w:szCs w:val="28"/>
        </w:rPr>
        <w:t>нап</w:t>
      </w:r>
      <w:r w:rsidR="00CF696C" w:rsidRPr="007A46EC">
        <w:rPr>
          <w:rFonts w:ascii="Times New Roman" w:hAnsi="Times New Roman"/>
          <w:i/>
          <w:sz w:val="28"/>
          <w:szCs w:val="28"/>
        </w:rPr>
        <w:t>равления современной благотвори</w:t>
      </w:r>
      <w:r w:rsidRPr="007A46EC">
        <w:rPr>
          <w:rFonts w:ascii="Times New Roman" w:hAnsi="Times New Roman"/>
          <w:i/>
          <w:sz w:val="28"/>
          <w:szCs w:val="28"/>
        </w:rPr>
        <w:t>тельности</w:t>
      </w:r>
      <w:r w:rsidRPr="007A46EC">
        <w:rPr>
          <w:rFonts w:ascii="Times New Roman" w:hAnsi="Times New Roman"/>
          <w:sz w:val="28"/>
          <w:szCs w:val="28"/>
        </w:rPr>
        <w:t>.</w:t>
      </w:r>
    </w:p>
    <w:p w:rsidR="000C33E2" w:rsidRPr="007A46EC" w:rsidRDefault="000C33E2" w:rsidP="007A46EC">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7A46EC">
        <w:rPr>
          <w:rFonts w:ascii="Times New Roman" w:hAnsi="Times New Roman"/>
          <w:i/>
          <w:sz w:val="28"/>
          <w:szCs w:val="28"/>
        </w:rPr>
        <w:t>П</w:t>
      </w:r>
      <w:r w:rsidR="00CF696C" w:rsidRPr="007A46EC">
        <w:rPr>
          <w:rFonts w:ascii="Times New Roman" w:hAnsi="Times New Roman"/>
          <w:i/>
          <w:sz w:val="28"/>
          <w:szCs w:val="28"/>
        </w:rPr>
        <w:t>ервое направление</w:t>
      </w:r>
      <w:r w:rsidR="00CF696C" w:rsidRPr="007A46EC">
        <w:rPr>
          <w:rFonts w:ascii="Times New Roman" w:hAnsi="Times New Roman"/>
          <w:sz w:val="28"/>
          <w:szCs w:val="28"/>
        </w:rPr>
        <w:t xml:space="preserve"> характеризует</w:t>
      </w:r>
      <w:r w:rsidRPr="007A46EC">
        <w:rPr>
          <w:rFonts w:ascii="Times New Roman" w:hAnsi="Times New Roman"/>
          <w:sz w:val="28"/>
          <w:szCs w:val="28"/>
        </w:rPr>
        <w:t>ся активным участием государственных</w:t>
      </w:r>
      <w:r w:rsidR="00CF696C" w:rsidRPr="007A46EC">
        <w:rPr>
          <w:rFonts w:ascii="Times New Roman" w:hAnsi="Times New Roman"/>
          <w:sz w:val="28"/>
          <w:szCs w:val="28"/>
        </w:rPr>
        <w:t xml:space="preserve"> </w:t>
      </w:r>
      <w:r w:rsidRPr="007A46EC">
        <w:rPr>
          <w:rFonts w:ascii="Times New Roman" w:hAnsi="Times New Roman"/>
          <w:sz w:val="28"/>
          <w:szCs w:val="28"/>
        </w:rPr>
        <w:t>структур в этом процессе и может быть</w:t>
      </w:r>
      <w:r w:rsidR="00CF696C" w:rsidRPr="007A46EC">
        <w:rPr>
          <w:rFonts w:ascii="Times New Roman" w:hAnsi="Times New Roman"/>
          <w:sz w:val="28"/>
          <w:szCs w:val="28"/>
        </w:rPr>
        <w:t xml:space="preserve"> </w:t>
      </w:r>
      <w:r w:rsidRPr="007A46EC">
        <w:rPr>
          <w:rFonts w:ascii="Times New Roman" w:hAnsi="Times New Roman"/>
          <w:sz w:val="28"/>
          <w:szCs w:val="28"/>
        </w:rPr>
        <w:t>обозн</w:t>
      </w:r>
      <w:r w:rsidR="00CF696C" w:rsidRPr="007A46EC">
        <w:rPr>
          <w:rFonts w:ascii="Times New Roman" w:hAnsi="Times New Roman"/>
          <w:sz w:val="28"/>
          <w:szCs w:val="28"/>
        </w:rPr>
        <w:t>ачено как государственная благо</w:t>
      </w:r>
      <w:r w:rsidRPr="007A46EC">
        <w:rPr>
          <w:rFonts w:ascii="Times New Roman" w:hAnsi="Times New Roman"/>
          <w:sz w:val="28"/>
          <w:szCs w:val="28"/>
        </w:rPr>
        <w:t>тво</w:t>
      </w:r>
      <w:r w:rsidR="00CF696C" w:rsidRPr="007A46EC">
        <w:rPr>
          <w:rFonts w:ascii="Times New Roman" w:hAnsi="Times New Roman"/>
          <w:sz w:val="28"/>
          <w:szCs w:val="28"/>
        </w:rPr>
        <w:t>рительность. Отличительными при</w:t>
      </w:r>
      <w:r w:rsidRPr="007A46EC">
        <w:rPr>
          <w:rFonts w:ascii="Times New Roman" w:hAnsi="Times New Roman"/>
          <w:sz w:val="28"/>
          <w:szCs w:val="28"/>
        </w:rPr>
        <w:t>знаками являются инициирующая и</w:t>
      </w:r>
      <w:r w:rsidR="00CF696C" w:rsidRPr="007A46EC">
        <w:rPr>
          <w:rFonts w:ascii="Times New Roman" w:hAnsi="Times New Roman"/>
          <w:sz w:val="28"/>
          <w:szCs w:val="28"/>
        </w:rPr>
        <w:t xml:space="preserve"> </w:t>
      </w:r>
      <w:r w:rsidRPr="007A46EC">
        <w:rPr>
          <w:rFonts w:ascii="Times New Roman" w:hAnsi="Times New Roman"/>
          <w:sz w:val="28"/>
          <w:szCs w:val="28"/>
        </w:rPr>
        <w:t>регу</w:t>
      </w:r>
      <w:r w:rsidR="00CF696C" w:rsidRPr="007A46EC">
        <w:rPr>
          <w:rFonts w:ascii="Times New Roman" w:hAnsi="Times New Roman"/>
          <w:sz w:val="28"/>
          <w:szCs w:val="28"/>
        </w:rPr>
        <w:t>лирующая роль органов государст</w:t>
      </w:r>
      <w:r w:rsidRPr="007A46EC">
        <w:rPr>
          <w:rFonts w:ascii="Times New Roman" w:hAnsi="Times New Roman"/>
          <w:sz w:val="28"/>
          <w:szCs w:val="28"/>
        </w:rPr>
        <w:t>венного управления, а также слабое</w:t>
      </w:r>
      <w:r w:rsidR="00CF696C" w:rsidRPr="007A46EC">
        <w:rPr>
          <w:rFonts w:ascii="Times New Roman" w:hAnsi="Times New Roman"/>
          <w:sz w:val="28"/>
          <w:szCs w:val="28"/>
        </w:rPr>
        <w:t xml:space="preserve"> </w:t>
      </w:r>
      <w:r w:rsidRPr="007A46EC">
        <w:rPr>
          <w:rFonts w:ascii="Times New Roman" w:hAnsi="Times New Roman"/>
          <w:sz w:val="28"/>
          <w:szCs w:val="28"/>
        </w:rPr>
        <w:t>общественное влияние на формирование</w:t>
      </w:r>
      <w:r w:rsidR="00CF696C" w:rsidRPr="007A46EC">
        <w:rPr>
          <w:rFonts w:ascii="Times New Roman" w:hAnsi="Times New Roman"/>
          <w:sz w:val="28"/>
          <w:szCs w:val="28"/>
        </w:rPr>
        <w:t xml:space="preserve"> </w:t>
      </w:r>
      <w:r w:rsidRPr="007A46EC">
        <w:rPr>
          <w:rFonts w:ascii="Times New Roman" w:hAnsi="Times New Roman"/>
          <w:sz w:val="28"/>
          <w:szCs w:val="28"/>
        </w:rPr>
        <w:t>бюджетов благотворительных программ,</w:t>
      </w:r>
      <w:r w:rsidR="00CF696C" w:rsidRPr="007A46EC">
        <w:rPr>
          <w:rFonts w:ascii="Times New Roman" w:hAnsi="Times New Roman"/>
          <w:sz w:val="28"/>
          <w:szCs w:val="28"/>
        </w:rPr>
        <w:t xml:space="preserve"> </w:t>
      </w:r>
      <w:r w:rsidRPr="007A46EC">
        <w:rPr>
          <w:rFonts w:ascii="Times New Roman" w:hAnsi="Times New Roman"/>
          <w:sz w:val="28"/>
          <w:szCs w:val="28"/>
        </w:rPr>
        <w:t>про</w:t>
      </w:r>
      <w:r w:rsidR="00CF696C" w:rsidRPr="007A46EC">
        <w:rPr>
          <w:rFonts w:ascii="Times New Roman" w:hAnsi="Times New Roman"/>
          <w:sz w:val="28"/>
          <w:szCs w:val="28"/>
        </w:rPr>
        <w:t>ходящих под государственным пат</w:t>
      </w:r>
      <w:r w:rsidRPr="007A46EC">
        <w:rPr>
          <w:rFonts w:ascii="Times New Roman" w:hAnsi="Times New Roman"/>
          <w:sz w:val="28"/>
          <w:szCs w:val="28"/>
        </w:rPr>
        <w:t>ронатом. Основная функция этого вида</w:t>
      </w:r>
      <w:r w:rsidR="00CF696C" w:rsidRPr="007A46EC">
        <w:rPr>
          <w:rFonts w:ascii="Times New Roman" w:hAnsi="Times New Roman"/>
          <w:sz w:val="28"/>
          <w:szCs w:val="28"/>
        </w:rPr>
        <w:t xml:space="preserve"> </w:t>
      </w:r>
      <w:r w:rsidRPr="007A46EC">
        <w:rPr>
          <w:rFonts w:ascii="Times New Roman" w:hAnsi="Times New Roman"/>
          <w:sz w:val="28"/>
          <w:szCs w:val="28"/>
        </w:rPr>
        <w:t>благо</w:t>
      </w:r>
      <w:r w:rsidR="00CF696C" w:rsidRPr="007A46EC">
        <w:rPr>
          <w:rFonts w:ascii="Times New Roman" w:hAnsi="Times New Roman"/>
          <w:sz w:val="28"/>
          <w:szCs w:val="28"/>
        </w:rPr>
        <w:t>творительности – перераспределе</w:t>
      </w:r>
      <w:r w:rsidRPr="007A46EC">
        <w:rPr>
          <w:rFonts w:ascii="Times New Roman" w:hAnsi="Times New Roman"/>
          <w:sz w:val="28"/>
          <w:szCs w:val="28"/>
        </w:rPr>
        <w:t>ние средств, привлекаемых государством</w:t>
      </w:r>
      <w:r w:rsidR="00CF696C" w:rsidRPr="007A46EC">
        <w:rPr>
          <w:rFonts w:ascii="Times New Roman" w:hAnsi="Times New Roman"/>
          <w:sz w:val="28"/>
          <w:szCs w:val="28"/>
        </w:rPr>
        <w:t xml:space="preserve"> </w:t>
      </w:r>
      <w:r w:rsidRPr="007A46EC">
        <w:rPr>
          <w:rFonts w:ascii="Times New Roman" w:hAnsi="Times New Roman"/>
          <w:sz w:val="28"/>
          <w:szCs w:val="28"/>
        </w:rPr>
        <w:t>допо</w:t>
      </w:r>
      <w:r w:rsidR="00CF696C" w:rsidRPr="007A46EC">
        <w:rPr>
          <w:rFonts w:ascii="Times New Roman" w:hAnsi="Times New Roman"/>
          <w:sz w:val="28"/>
          <w:szCs w:val="28"/>
        </w:rPr>
        <w:t>лнительно от коммерческих струк</w:t>
      </w:r>
      <w:r w:rsidRPr="007A46EC">
        <w:rPr>
          <w:rFonts w:ascii="Times New Roman" w:hAnsi="Times New Roman"/>
          <w:sz w:val="28"/>
          <w:szCs w:val="28"/>
        </w:rPr>
        <w:t>тур в интересах част</w:t>
      </w:r>
      <w:r w:rsidR="00CF696C" w:rsidRPr="007A46EC">
        <w:rPr>
          <w:rFonts w:ascii="Times New Roman" w:hAnsi="Times New Roman"/>
          <w:sz w:val="28"/>
          <w:szCs w:val="28"/>
        </w:rPr>
        <w:t>ных лиц и организа</w:t>
      </w:r>
      <w:r w:rsidRPr="007A46EC">
        <w:rPr>
          <w:rFonts w:ascii="Times New Roman" w:hAnsi="Times New Roman"/>
          <w:sz w:val="28"/>
          <w:szCs w:val="28"/>
        </w:rPr>
        <w:t>ций социальной сферы.</w:t>
      </w:r>
    </w:p>
    <w:p w:rsidR="000C33E2" w:rsidRPr="007A46EC" w:rsidRDefault="000C33E2" w:rsidP="007A46EC">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7A46EC">
        <w:rPr>
          <w:rFonts w:ascii="Times New Roman" w:hAnsi="Times New Roman"/>
          <w:sz w:val="28"/>
          <w:szCs w:val="28"/>
        </w:rPr>
        <w:t>Для</w:t>
      </w:r>
      <w:r w:rsidR="00CF696C" w:rsidRPr="007A46EC">
        <w:rPr>
          <w:rFonts w:ascii="Times New Roman" w:hAnsi="Times New Roman"/>
          <w:sz w:val="28"/>
          <w:szCs w:val="28"/>
        </w:rPr>
        <w:t xml:space="preserve"> </w:t>
      </w:r>
      <w:r w:rsidR="00CF696C" w:rsidRPr="007A46EC">
        <w:rPr>
          <w:rFonts w:ascii="Times New Roman" w:hAnsi="Times New Roman"/>
          <w:i/>
          <w:sz w:val="28"/>
          <w:szCs w:val="28"/>
        </w:rPr>
        <w:t>второго направления</w:t>
      </w:r>
      <w:r w:rsidR="00CF696C" w:rsidRPr="007A46EC">
        <w:rPr>
          <w:rFonts w:ascii="Times New Roman" w:hAnsi="Times New Roman"/>
          <w:sz w:val="28"/>
          <w:szCs w:val="28"/>
        </w:rPr>
        <w:t xml:space="preserve"> благотвори</w:t>
      </w:r>
      <w:r w:rsidRPr="007A46EC">
        <w:rPr>
          <w:rFonts w:ascii="Times New Roman" w:hAnsi="Times New Roman"/>
          <w:sz w:val="28"/>
          <w:szCs w:val="28"/>
        </w:rPr>
        <w:t>тельности отличительной чертой является</w:t>
      </w:r>
      <w:r w:rsidR="00CF696C" w:rsidRPr="007A46EC">
        <w:rPr>
          <w:rFonts w:ascii="Times New Roman" w:hAnsi="Times New Roman"/>
          <w:sz w:val="28"/>
          <w:szCs w:val="28"/>
        </w:rPr>
        <w:t xml:space="preserve"> </w:t>
      </w:r>
      <w:r w:rsidRPr="007A46EC">
        <w:rPr>
          <w:rFonts w:ascii="Times New Roman" w:hAnsi="Times New Roman"/>
          <w:sz w:val="28"/>
          <w:szCs w:val="28"/>
        </w:rPr>
        <w:t>лична</w:t>
      </w:r>
      <w:r w:rsidR="00CF696C" w:rsidRPr="007A46EC">
        <w:rPr>
          <w:rFonts w:ascii="Times New Roman" w:hAnsi="Times New Roman"/>
          <w:sz w:val="28"/>
          <w:szCs w:val="28"/>
        </w:rPr>
        <w:t>я инициатива коммерческих струк</w:t>
      </w:r>
      <w:r w:rsidRPr="007A46EC">
        <w:rPr>
          <w:rFonts w:ascii="Times New Roman" w:hAnsi="Times New Roman"/>
          <w:sz w:val="28"/>
          <w:szCs w:val="28"/>
        </w:rPr>
        <w:t xml:space="preserve">тур </w:t>
      </w:r>
      <w:r w:rsidR="00CF696C" w:rsidRPr="007A46EC">
        <w:rPr>
          <w:rFonts w:ascii="Times New Roman" w:hAnsi="Times New Roman"/>
          <w:sz w:val="28"/>
          <w:szCs w:val="28"/>
        </w:rPr>
        <w:t>в оказании материальной и финан</w:t>
      </w:r>
      <w:r w:rsidRPr="007A46EC">
        <w:rPr>
          <w:rFonts w:ascii="Times New Roman" w:hAnsi="Times New Roman"/>
          <w:sz w:val="28"/>
          <w:szCs w:val="28"/>
        </w:rPr>
        <w:t>совой помощи незащищенным группам</w:t>
      </w:r>
      <w:r w:rsidR="00CF696C" w:rsidRPr="007A46EC">
        <w:rPr>
          <w:rFonts w:ascii="Times New Roman" w:hAnsi="Times New Roman"/>
          <w:sz w:val="28"/>
          <w:szCs w:val="28"/>
        </w:rPr>
        <w:t xml:space="preserve"> </w:t>
      </w:r>
      <w:r w:rsidRPr="007A46EC">
        <w:rPr>
          <w:rFonts w:ascii="Times New Roman" w:hAnsi="Times New Roman"/>
          <w:sz w:val="28"/>
          <w:szCs w:val="28"/>
        </w:rPr>
        <w:t>населения и учреждениям социальной</w:t>
      </w:r>
      <w:r w:rsidR="00CF696C" w:rsidRPr="007A46EC">
        <w:rPr>
          <w:rFonts w:ascii="Times New Roman" w:hAnsi="Times New Roman"/>
          <w:sz w:val="28"/>
          <w:szCs w:val="28"/>
        </w:rPr>
        <w:t xml:space="preserve"> </w:t>
      </w:r>
      <w:r w:rsidRPr="007A46EC">
        <w:rPr>
          <w:rFonts w:ascii="Times New Roman" w:hAnsi="Times New Roman"/>
          <w:sz w:val="28"/>
          <w:szCs w:val="28"/>
        </w:rPr>
        <w:t>сф</w:t>
      </w:r>
      <w:r w:rsidR="00CF696C" w:rsidRPr="007A46EC">
        <w:rPr>
          <w:rFonts w:ascii="Times New Roman" w:hAnsi="Times New Roman"/>
          <w:sz w:val="28"/>
          <w:szCs w:val="28"/>
        </w:rPr>
        <w:t>еры. Начав оформляться в качест</w:t>
      </w:r>
      <w:r w:rsidRPr="007A46EC">
        <w:rPr>
          <w:rFonts w:ascii="Times New Roman" w:hAnsi="Times New Roman"/>
          <w:sz w:val="28"/>
          <w:szCs w:val="28"/>
        </w:rPr>
        <w:t>ве к</w:t>
      </w:r>
      <w:r w:rsidR="00CF696C" w:rsidRPr="007A46EC">
        <w:rPr>
          <w:rFonts w:ascii="Times New Roman" w:hAnsi="Times New Roman"/>
          <w:sz w:val="28"/>
          <w:szCs w:val="28"/>
        </w:rPr>
        <w:t>омпенсационного процесса, благо</w:t>
      </w:r>
      <w:r w:rsidRPr="007A46EC">
        <w:rPr>
          <w:rFonts w:ascii="Times New Roman" w:hAnsi="Times New Roman"/>
          <w:sz w:val="28"/>
          <w:szCs w:val="28"/>
        </w:rPr>
        <w:t>творительность коммерческих структур</w:t>
      </w:r>
      <w:r w:rsidR="00CF696C" w:rsidRPr="007A46EC">
        <w:rPr>
          <w:rFonts w:ascii="Times New Roman" w:hAnsi="Times New Roman"/>
          <w:sz w:val="28"/>
          <w:szCs w:val="28"/>
        </w:rPr>
        <w:t xml:space="preserve"> </w:t>
      </w:r>
      <w:r w:rsidRPr="007A46EC">
        <w:rPr>
          <w:rFonts w:ascii="Times New Roman" w:hAnsi="Times New Roman"/>
          <w:sz w:val="28"/>
          <w:szCs w:val="28"/>
        </w:rPr>
        <w:t>постепенно претерпела ряд изменений,</w:t>
      </w:r>
      <w:r w:rsidR="00CF696C" w:rsidRPr="007A46EC">
        <w:rPr>
          <w:rFonts w:ascii="Times New Roman" w:hAnsi="Times New Roman"/>
          <w:sz w:val="28"/>
          <w:szCs w:val="28"/>
        </w:rPr>
        <w:t xml:space="preserve"> </w:t>
      </w:r>
      <w:r w:rsidRPr="007A46EC">
        <w:rPr>
          <w:rFonts w:ascii="Times New Roman" w:hAnsi="Times New Roman"/>
          <w:sz w:val="28"/>
          <w:szCs w:val="28"/>
        </w:rPr>
        <w:t>которые сегодня позволяют говорить о</w:t>
      </w:r>
      <w:r w:rsidR="00CF696C" w:rsidRPr="007A46EC">
        <w:rPr>
          <w:rFonts w:ascii="Times New Roman" w:hAnsi="Times New Roman"/>
          <w:sz w:val="28"/>
          <w:szCs w:val="28"/>
        </w:rPr>
        <w:t xml:space="preserve"> </w:t>
      </w:r>
      <w:r w:rsidRPr="007A46EC">
        <w:rPr>
          <w:rFonts w:ascii="Times New Roman" w:hAnsi="Times New Roman"/>
          <w:sz w:val="28"/>
          <w:szCs w:val="28"/>
        </w:rPr>
        <w:t>сист</w:t>
      </w:r>
      <w:r w:rsidR="00CF696C" w:rsidRPr="007A46EC">
        <w:rPr>
          <w:rFonts w:ascii="Times New Roman" w:hAnsi="Times New Roman"/>
          <w:sz w:val="28"/>
          <w:szCs w:val="28"/>
        </w:rPr>
        <w:t>емной благотворительности доста</w:t>
      </w:r>
      <w:r w:rsidRPr="007A46EC">
        <w:rPr>
          <w:rFonts w:ascii="Times New Roman" w:hAnsi="Times New Roman"/>
          <w:sz w:val="28"/>
          <w:szCs w:val="28"/>
        </w:rPr>
        <w:t>точно большой доли предприятий</w:t>
      </w:r>
      <w:r w:rsidR="00CF696C" w:rsidRPr="007A46EC">
        <w:rPr>
          <w:rFonts w:ascii="Times New Roman" w:hAnsi="Times New Roman"/>
          <w:sz w:val="28"/>
          <w:szCs w:val="28"/>
        </w:rPr>
        <w:t xml:space="preserve"> круп</w:t>
      </w:r>
      <w:r w:rsidRPr="007A46EC">
        <w:rPr>
          <w:rFonts w:ascii="Times New Roman" w:hAnsi="Times New Roman"/>
          <w:sz w:val="28"/>
          <w:szCs w:val="28"/>
        </w:rPr>
        <w:t xml:space="preserve">ного и </w:t>
      </w:r>
      <w:r w:rsidR="00CF696C" w:rsidRPr="007A46EC">
        <w:rPr>
          <w:rFonts w:ascii="Times New Roman" w:hAnsi="Times New Roman"/>
          <w:sz w:val="28"/>
          <w:szCs w:val="28"/>
        </w:rPr>
        <w:t>среднего бизнеса. Данное направ</w:t>
      </w:r>
      <w:r w:rsidRPr="007A46EC">
        <w:rPr>
          <w:rFonts w:ascii="Times New Roman" w:hAnsi="Times New Roman"/>
          <w:sz w:val="28"/>
          <w:szCs w:val="28"/>
        </w:rPr>
        <w:t>ление</w:t>
      </w:r>
      <w:r w:rsidR="00CF696C" w:rsidRPr="007A46EC">
        <w:rPr>
          <w:rFonts w:ascii="Times New Roman" w:hAnsi="Times New Roman"/>
          <w:sz w:val="28"/>
          <w:szCs w:val="28"/>
        </w:rPr>
        <w:t xml:space="preserve"> характеризуется также включени</w:t>
      </w:r>
      <w:r w:rsidRPr="007A46EC">
        <w:rPr>
          <w:rFonts w:ascii="Times New Roman" w:hAnsi="Times New Roman"/>
          <w:sz w:val="28"/>
          <w:szCs w:val="28"/>
        </w:rPr>
        <w:t>ем благотворительных мероприятий в</w:t>
      </w:r>
      <w:r w:rsidR="00CF696C" w:rsidRPr="007A46EC">
        <w:rPr>
          <w:rFonts w:ascii="Times New Roman" w:hAnsi="Times New Roman"/>
          <w:sz w:val="28"/>
          <w:szCs w:val="28"/>
        </w:rPr>
        <w:t xml:space="preserve"> </w:t>
      </w:r>
      <w:r w:rsidRPr="007A46EC">
        <w:rPr>
          <w:rFonts w:ascii="Times New Roman" w:hAnsi="Times New Roman"/>
          <w:sz w:val="28"/>
          <w:szCs w:val="28"/>
        </w:rPr>
        <w:t>общий маркетинговый план компаний.</w:t>
      </w:r>
    </w:p>
    <w:p w:rsidR="000C33E2" w:rsidRPr="007A46EC" w:rsidRDefault="000C33E2" w:rsidP="007A46EC">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7A46EC">
        <w:rPr>
          <w:rFonts w:ascii="Times New Roman" w:hAnsi="Times New Roman"/>
          <w:sz w:val="28"/>
          <w:szCs w:val="28"/>
        </w:rPr>
        <w:t>Преж</w:t>
      </w:r>
      <w:r w:rsidR="00CF696C" w:rsidRPr="007A46EC">
        <w:rPr>
          <w:rFonts w:ascii="Times New Roman" w:hAnsi="Times New Roman"/>
          <w:sz w:val="28"/>
          <w:szCs w:val="28"/>
        </w:rPr>
        <w:t>де всего это характерно для ком</w:t>
      </w:r>
      <w:r w:rsidRPr="007A46EC">
        <w:rPr>
          <w:rFonts w:ascii="Times New Roman" w:hAnsi="Times New Roman"/>
          <w:sz w:val="28"/>
          <w:szCs w:val="28"/>
        </w:rPr>
        <w:t>паний – филиалов зарубежных фирм,</w:t>
      </w:r>
      <w:r w:rsidR="00CF696C" w:rsidRPr="007A46EC">
        <w:rPr>
          <w:rFonts w:ascii="Times New Roman" w:hAnsi="Times New Roman"/>
          <w:sz w:val="28"/>
          <w:szCs w:val="28"/>
        </w:rPr>
        <w:t xml:space="preserve"> </w:t>
      </w:r>
      <w:r w:rsidRPr="007A46EC">
        <w:rPr>
          <w:rFonts w:ascii="Times New Roman" w:hAnsi="Times New Roman"/>
          <w:sz w:val="28"/>
          <w:szCs w:val="28"/>
        </w:rPr>
        <w:t>финансовых учреждений, крупных</w:t>
      </w:r>
      <w:r w:rsidR="00CF696C" w:rsidRPr="007A46EC">
        <w:rPr>
          <w:rFonts w:ascii="Times New Roman" w:hAnsi="Times New Roman"/>
          <w:sz w:val="28"/>
          <w:szCs w:val="28"/>
        </w:rPr>
        <w:t xml:space="preserve"> про</w:t>
      </w:r>
      <w:r w:rsidRPr="007A46EC">
        <w:rPr>
          <w:rFonts w:ascii="Times New Roman" w:hAnsi="Times New Roman"/>
          <w:sz w:val="28"/>
          <w:szCs w:val="28"/>
        </w:rPr>
        <w:t>изв</w:t>
      </w:r>
      <w:r w:rsidR="00CF696C" w:rsidRPr="007A46EC">
        <w:rPr>
          <w:rFonts w:ascii="Times New Roman" w:hAnsi="Times New Roman"/>
          <w:sz w:val="28"/>
          <w:szCs w:val="28"/>
        </w:rPr>
        <w:t>одственных предприятий. Как пра</w:t>
      </w:r>
      <w:r w:rsidRPr="007A46EC">
        <w:rPr>
          <w:rFonts w:ascii="Times New Roman" w:hAnsi="Times New Roman"/>
          <w:sz w:val="28"/>
          <w:szCs w:val="28"/>
        </w:rPr>
        <w:t>вило, большие предприятия стремятся</w:t>
      </w:r>
      <w:r w:rsidR="00CF696C" w:rsidRPr="007A46EC">
        <w:rPr>
          <w:rFonts w:ascii="Times New Roman" w:hAnsi="Times New Roman"/>
          <w:sz w:val="28"/>
          <w:szCs w:val="28"/>
        </w:rPr>
        <w:t xml:space="preserve"> </w:t>
      </w:r>
      <w:r w:rsidRPr="007A46EC">
        <w:rPr>
          <w:rFonts w:ascii="Times New Roman" w:hAnsi="Times New Roman"/>
          <w:sz w:val="28"/>
          <w:szCs w:val="28"/>
        </w:rPr>
        <w:t>анонсировать свою благотворительную</w:t>
      </w:r>
      <w:r w:rsidR="00CF696C" w:rsidRPr="007A46EC">
        <w:rPr>
          <w:rFonts w:ascii="Times New Roman" w:hAnsi="Times New Roman"/>
          <w:sz w:val="28"/>
          <w:szCs w:val="28"/>
        </w:rPr>
        <w:t xml:space="preserve"> </w:t>
      </w:r>
      <w:r w:rsidRPr="007A46EC">
        <w:rPr>
          <w:rFonts w:ascii="Times New Roman" w:hAnsi="Times New Roman"/>
          <w:sz w:val="28"/>
          <w:szCs w:val="28"/>
        </w:rPr>
        <w:t>деятель</w:t>
      </w:r>
      <w:r w:rsidR="00CF696C" w:rsidRPr="007A46EC">
        <w:rPr>
          <w:rFonts w:ascii="Times New Roman" w:hAnsi="Times New Roman"/>
          <w:sz w:val="28"/>
          <w:szCs w:val="28"/>
        </w:rPr>
        <w:t>ность, что продиктовано в основ</w:t>
      </w:r>
      <w:r w:rsidRPr="007A46EC">
        <w:rPr>
          <w:rFonts w:ascii="Times New Roman" w:hAnsi="Times New Roman"/>
          <w:sz w:val="28"/>
          <w:szCs w:val="28"/>
        </w:rPr>
        <w:t xml:space="preserve">ном </w:t>
      </w:r>
      <w:r w:rsidR="00CF696C" w:rsidRPr="007A46EC">
        <w:rPr>
          <w:rFonts w:ascii="Times New Roman" w:hAnsi="Times New Roman"/>
          <w:sz w:val="28"/>
          <w:szCs w:val="28"/>
        </w:rPr>
        <w:t>двумя причинами: наличием значи</w:t>
      </w:r>
      <w:r w:rsidRPr="007A46EC">
        <w:rPr>
          <w:rFonts w:ascii="Times New Roman" w:hAnsi="Times New Roman"/>
          <w:sz w:val="28"/>
          <w:szCs w:val="28"/>
        </w:rPr>
        <w:t>тельного числа клиентов – частных лиц и</w:t>
      </w:r>
      <w:r w:rsidR="00CF696C" w:rsidRPr="007A46EC">
        <w:rPr>
          <w:rFonts w:ascii="Times New Roman" w:hAnsi="Times New Roman"/>
          <w:sz w:val="28"/>
          <w:szCs w:val="28"/>
        </w:rPr>
        <w:t xml:space="preserve"> </w:t>
      </w:r>
      <w:r w:rsidRPr="007A46EC">
        <w:rPr>
          <w:rFonts w:ascii="Times New Roman" w:hAnsi="Times New Roman"/>
          <w:sz w:val="28"/>
          <w:szCs w:val="28"/>
        </w:rPr>
        <w:t>стремлением к публичности</w:t>
      </w:r>
      <w:r w:rsidR="00CF696C" w:rsidRPr="007A46EC">
        <w:rPr>
          <w:rFonts w:ascii="Times New Roman" w:hAnsi="Times New Roman"/>
          <w:sz w:val="28"/>
          <w:szCs w:val="28"/>
        </w:rPr>
        <w:t xml:space="preserve"> руководите</w:t>
      </w:r>
      <w:r w:rsidRPr="007A46EC">
        <w:rPr>
          <w:rFonts w:ascii="Times New Roman" w:hAnsi="Times New Roman"/>
          <w:sz w:val="28"/>
          <w:szCs w:val="28"/>
        </w:rPr>
        <w:t>ля предприятия.</w:t>
      </w:r>
    </w:p>
    <w:p w:rsidR="000C33E2" w:rsidRPr="007A46EC" w:rsidRDefault="000C33E2" w:rsidP="007A46EC">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7A46EC">
        <w:rPr>
          <w:rFonts w:ascii="Times New Roman" w:hAnsi="Times New Roman"/>
          <w:i/>
          <w:sz w:val="28"/>
          <w:szCs w:val="28"/>
        </w:rPr>
        <w:t>Третье направление</w:t>
      </w:r>
      <w:r w:rsidRPr="007A46EC">
        <w:rPr>
          <w:rFonts w:ascii="Times New Roman" w:hAnsi="Times New Roman"/>
          <w:sz w:val="28"/>
          <w:szCs w:val="28"/>
        </w:rPr>
        <w:t xml:space="preserve"> – общественная</w:t>
      </w:r>
      <w:r w:rsidR="00CF696C" w:rsidRPr="007A46EC">
        <w:rPr>
          <w:rFonts w:ascii="Times New Roman" w:hAnsi="Times New Roman"/>
          <w:sz w:val="28"/>
          <w:szCs w:val="28"/>
        </w:rPr>
        <w:t xml:space="preserve"> </w:t>
      </w:r>
      <w:r w:rsidRPr="007A46EC">
        <w:rPr>
          <w:rFonts w:ascii="Times New Roman" w:hAnsi="Times New Roman"/>
          <w:sz w:val="28"/>
          <w:szCs w:val="28"/>
        </w:rPr>
        <w:t>благо</w:t>
      </w:r>
      <w:r w:rsidR="00CF696C" w:rsidRPr="007A46EC">
        <w:rPr>
          <w:rFonts w:ascii="Times New Roman" w:hAnsi="Times New Roman"/>
          <w:sz w:val="28"/>
          <w:szCs w:val="28"/>
        </w:rPr>
        <w:t>творительность. Ядром этого про</w:t>
      </w:r>
      <w:r w:rsidRPr="007A46EC">
        <w:rPr>
          <w:rFonts w:ascii="Times New Roman" w:hAnsi="Times New Roman"/>
          <w:sz w:val="28"/>
          <w:szCs w:val="28"/>
        </w:rPr>
        <w:t>це</w:t>
      </w:r>
      <w:r w:rsidR="00CF696C" w:rsidRPr="007A46EC">
        <w:rPr>
          <w:rFonts w:ascii="Times New Roman" w:hAnsi="Times New Roman"/>
          <w:sz w:val="28"/>
          <w:szCs w:val="28"/>
        </w:rPr>
        <w:t>сса являются общественные неком</w:t>
      </w:r>
      <w:r w:rsidRPr="007A46EC">
        <w:rPr>
          <w:rFonts w:ascii="Times New Roman" w:hAnsi="Times New Roman"/>
          <w:sz w:val="28"/>
          <w:szCs w:val="28"/>
        </w:rPr>
        <w:t>мерческие неполитические организации, работающие в интересах определенных</w:t>
      </w:r>
      <w:r w:rsidR="00CF696C" w:rsidRPr="007A46EC">
        <w:rPr>
          <w:rFonts w:ascii="Times New Roman" w:hAnsi="Times New Roman"/>
          <w:sz w:val="28"/>
          <w:szCs w:val="28"/>
        </w:rPr>
        <w:t xml:space="preserve"> </w:t>
      </w:r>
      <w:r w:rsidRPr="007A46EC">
        <w:rPr>
          <w:rFonts w:ascii="Times New Roman" w:hAnsi="Times New Roman"/>
          <w:sz w:val="28"/>
          <w:szCs w:val="28"/>
        </w:rPr>
        <w:t>групп населения.</w:t>
      </w:r>
    </w:p>
    <w:p w:rsidR="000C33E2" w:rsidRPr="007A46EC" w:rsidRDefault="000C33E2" w:rsidP="007A46EC">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7A46EC">
        <w:rPr>
          <w:rFonts w:ascii="Times New Roman" w:hAnsi="Times New Roman"/>
          <w:sz w:val="28"/>
          <w:szCs w:val="28"/>
        </w:rPr>
        <w:t>Для современной благотворител</w:t>
      </w:r>
      <w:r w:rsidR="00CF696C" w:rsidRPr="007A46EC">
        <w:rPr>
          <w:rFonts w:ascii="Times New Roman" w:hAnsi="Times New Roman"/>
          <w:sz w:val="28"/>
          <w:szCs w:val="28"/>
        </w:rPr>
        <w:t>ьнос</w:t>
      </w:r>
      <w:r w:rsidRPr="007A46EC">
        <w:rPr>
          <w:rFonts w:ascii="Times New Roman" w:hAnsi="Times New Roman"/>
          <w:sz w:val="28"/>
          <w:szCs w:val="28"/>
        </w:rPr>
        <w:t xml:space="preserve">ти </w:t>
      </w:r>
      <w:r w:rsidR="00CF696C" w:rsidRPr="007A46EC">
        <w:rPr>
          <w:rFonts w:ascii="Times New Roman" w:hAnsi="Times New Roman"/>
          <w:sz w:val="28"/>
          <w:szCs w:val="28"/>
        </w:rPr>
        <w:t>характерно значительное увеличе</w:t>
      </w:r>
      <w:r w:rsidRPr="007A46EC">
        <w:rPr>
          <w:rFonts w:ascii="Times New Roman" w:hAnsi="Times New Roman"/>
          <w:sz w:val="28"/>
          <w:szCs w:val="28"/>
        </w:rPr>
        <w:t>ние количества социальных программ,</w:t>
      </w:r>
      <w:r w:rsidR="00CF696C" w:rsidRPr="007A46EC">
        <w:rPr>
          <w:rFonts w:ascii="Times New Roman" w:hAnsi="Times New Roman"/>
          <w:sz w:val="28"/>
          <w:szCs w:val="28"/>
        </w:rPr>
        <w:t xml:space="preserve"> </w:t>
      </w:r>
      <w:r w:rsidRPr="007A46EC">
        <w:rPr>
          <w:rFonts w:ascii="Times New Roman" w:hAnsi="Times New Roman"/>
          <w:sz w:val="28"/>
          <w:szCs w:val="28"/>
        </w:rPr>
        <w:t>которые используются предприятиями в</w:t>
      </w:r>
      <w:r w:rsidR="00CF696C" w:rsidRPr="007A46EC">
        <w:rPr>
          <w:rFonts w:ascii="Times New Roman" w:hAnsi="Times New Roman"/>
          <w:sz w:val="28"/>
          <w:szCs w:val="28"/>
        </w:rPr>
        <w:t xml:space="preserve"> </w:t>
      </w:r>
      <w:r w:rsidRPr="007A46EC">
        <w:rPr>
          <w:rFonts w:ascii="Times New Roman" w:hAnsi="Times New Roman"/>
          <w:sz w:val="28"/>
          <w:szCs w:val="28"/>
        </w:rPr>
        <w:t>качестве маркетинговых конкурентных</w:t>
      </w:r>
      <w:r w:rsidR="00CF696C" w:rsidRPr="007A46EC">
        <w:rPr>
          <w:rFonts w:ascii="Times New Roman" w:hAnsi="Times New Roman"/>
          <w:sz w:val="28"/>
          <w:szCs w:val="28"/>
        </w:rPr>
        <w:t xml:space="preserve"> </w:t>
      </w:r>
      <w:r w:rsidRPr="007A46EC">
        <w:rPr>
          <w:rFonts w:ascii="Times New Roman" w:hAnsi="Times New Roman"/>
          <w:sz w:val="28"/>
          <w:szCs w:val="28"/>
        </w:rPr>
        <w:t>сос</w:t>
      </w:r>
      <w:r w:rsidR="00CF696C" w:rsidRPr="007A46EC">
        <w:rPr>
          <w:rFonts w:ascii="Times New Roman" w:hAnsi="Times New Roman"/>
          <w:sz w:val="28"/>
          <w:szCs w:val="28"/>
        </w:rPr>
        <w:t>тавляющих. Именно так и действу</w:t>
      </w:r>
      <w:r w:rsidRPr="007A46EC">
        <w:rPr>
          <w:rFonts w:ascii="Times New Roman" w:hAnsi="Times New Roman"/>
          <w:sz w:val="28"/>
          <w:szCs w:val="28"/>
        </w:rPr>
        <w:t>ют теперь в социальной сфере ведущие</w:t>
      </w:r>
      <w:r w:rsidR="00CF696C" w:rsidRPr="007A46EC">
        <w:rPr>
          <w:rFonts w:ascii="Times New Roman" w:hAnsi="Times New Roman"/>
          <w:sz w:val="28"/>
          <w:szCs w:val="28"/>
        </w:rPr>
        <w:t xml:space="preserve"> </w:t>
      </w:r>
      <w:r w:rsidRPr="007A46EC">
        <w:rPr>
          <w:rFonts w:ascii="Times New Roman" w:hAnsi="Times New Roman"/>
          <w:sz w:val="28"/>
          <w:szCs w:val="28"/>
        </w:rPr>
        <w:t>российские корпорации – «ЛУКойл»,</w:t>
      </w:r>
      <w:r w:rsidR="00CF696C" w:rsidRPr="007A46EC">
        <w:rPr>
          <w:rFonts w:ascii="Times New Roman" w:hAnsi="Times New Roman"/>
          <w:sz w:val="28"/>
          <w:szCs w:val="28"/>
        </w:rPr>
        <w:t xml:space="preserve"> </w:t>
      </w:r>
      <w:r w:rsidRPr="007A46EC">
        <w:rPr>
          <w:rFonts w:ascii="Times New Roman" w:hAnsi="Times New Roman"/>
          <w:sz w:val="28"/>
          <w:szCs w:val="28"/>
        </w:rPr>
        <w:t>«Газпром», «Норильский никель», ТНК-ВР, РУСАЛ, «Северсталь» и целый ряд</w:t>
      </w:r>
      <w:r w:rsidR="00CF696C" w:rsidRPr="007A46EC">
        <w:rPr>
          <w:rFonts w:ascii="Times New Roman" w:hAnsi="Times New Roman"/>
          <w:sz w:val="28"/>
          <w:szCs w:val="28"/>
        </w:rPr>
        <w:t xml:space="preserve"> других. Каждому из предприятий, кото</w:t>
      </w:r>
      <w:r w:rsidRPr="007A46EC">
        <w:rPr>
          <w:rFonts w:ascii="Times New Roman" w:hAnsi="Times New Roman"/>
          <w:sz w:val="28"/>
          <w:szCs w:val="28"/>
        </w:rPr>
        <w:t>рые заявляют себя как «бизнес надолго»,</w:t>
      </w:r>
      <w:r w:rsidR="00CF696C" w:rsidRPr="007A46EC">
        <w:rPr>
          <w:rFonts w:ascii="Times New Roman" w:hAnsi="Times New Roman"/>
          <w:sz w:val="28"/>
          <w:szCs w:val="28"/>
        </w:rPr>
        <w:t xml:space="preserve"> </w:t>
      </w:r>
      <w:r w:rsidRPr="007A46EC">
        <w:rPr>
          <w:rFonts w:ascii="Times New Roman" w:hAnsi="Times New Roman"/>
          <w:sz w:val="28"/>
          <w:szCs w:val="28"/>
        </w:rPr>
        <w:t>находится задача, которая привлекает</w:t>
      </w:r>
      <w:r w:rsidR="00CF696C" w:rsidRPr="007A46EC">
        <w:rPr>
          <w:rFonts w:ascii="Times New Roman" w:hAnsi="Times New Roman"/>
          <w:sz w:val="28"/>
          <w:szCs w:val="28"/>
        </w:rPr>
        <w:t xml:space="preserve"> </w:t>
      </w:r>
      <w:r w:rsidRPr="007A46EC">
        <w:rPr>
          <w:rFonts w:ascii="Times New Roman" w:hAnsi="Times New Roman"/>
          <w:sz w:val="28"/>
          <w:szCs w:val="28"/>
        </w:rPr>
        <w:t>к нему потребителей и расширяет круг</w:t>
      </w:r>
      <w:r w:rsidR="00CF696C" w:rsidRPr="007A46EC">
        <w:rPr>
          <w:rFonts w:ascii="Times New Roman" w:hAnsi="Times New Roman"/>
          <w:sz w:val="28"/>
          <w:szCs w:val="28"/>
        </w:rPr>
        <w:t xml:space="preserve"> </w:t>
      </w:r>
      <w:r w:rsidRPr="007A46EC">
        <w:rPr>
          <w:rFonts w:ascii="Times New Roman" w:hAnsi="Times New Roman"/>
          <w:sz w:val="28"/>
          <w:szCs w:val="28"/>
        </w:rPr>
        <w:t>потенциальных клиентов.</w:t>
      </w:r>
    </w:p>
    <w:p w:rsidR="000C33E2" w:rsidRPr="007A46EC" w:rsidRDefault="000C33E2" w:rsidP="007A46EC">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7A46EC">
        <w:rPr>
          <w:rFonts w:ascii="Times New Roman" w:hAnsi="Times New Roman"/>
          <w:sz w:val="28"/>
          <w:szCs w:val="28"/>
        </w:rPr>
        <w:t>Можн</w:t>
      </w:r>
      <w:r w:rsidR="00CF696C" w:rsidRPr="007A46EC">
        <w:rPr>
          <w:rFonts w:ascii="Times New Roman" w:hAnsi="Times New Roman"/>
          <w:sz w:val="28"/>
          <w:szCs w:val="28"/>
        </w:rPr>
        <w:t>о выделить такую отличитель</w:t>
      </w:r>
      <w:r w:rsidRPr="007A46EC">
        <w:rPr>
          <w:rFonts w:ascii="Times New Roman" w:hAnsi="Times New Roman"/>
          <w:sz w:val="28"/>
          <w:szCs w:val="28"/>
        </w:rPr>
        <w:t xml:space="preserve">ную </w:t>
      </w:r>
      <w:r w:rsidR="00CF696C" w:rsidRPr="007A46EC">
        <w:rPr>
          <w:rFonts w:ascii="Times New Roman" w:hAnsi="Times New Roman"/>
          <w:sz w:val="28"/>
          <w:szCs w:val="28"/>
        </w:rPr>
        <w:t>черту благотворительности в сов</w:t>
      </w:r>
      <w:r w:rsidRPr="007A46EC">
        <w:rPr>
          <w:rFonts w:ascii="Times New Roman" w:hAnsi="Times New Roman"/>
          <w:sz w:val="28"/>
          <w:szCs w:val="28"/>
        </w:rPr>
        <w:t>ременной России – корпоративный</w:t>
      </w:r>
      <w:r w:rsidR="00CF696C" w:rsidRPr="007A46EC">
        <w:rPr>
          <w:rFonts w:ascii="Times New Roman" w:hAnsi="Times New Roman"/>
          <w:sz w:val="28"/>
          <w:szCs w:val="28"/>
        </w:rPr>
        <w:t xml:space="preserve"> </w:t>
      </w:r>
      <w:r w:rsidRPr="007A46EC">
        <w:rPr>
          <w:rFonts w:ascii="Times New Roman" w:hAnsi="Times New Roman"/>
          <w:sz w:val="28"/>
          <w:szCs w:val="28"/>
        </w:rPr>
        <w:t>характер. Ее осуществляют в основном</w:t>
      </w:r>
      <w:r w:rsidR="00CF696C" w:rsidRPr="007A46EC">
        <w:rPr>
          <w:rFonts w:ascii="Times New Roman" w:hAnsi="Times New Roman"/>
          <w:sz w:val="28"/>
          <w:szCs w:val="28"/>
        </w:rPr>
        <w:t xml:space="preserve"> </w:t>
      </w:r>
      <w:r w:rsidRPr="007A46EC">
        <w:rPr>
          <w:rFonts w:ascii="Times New Roman" w:hAnsi="Times New Roman"/>
          <w:sz w:val="28"/>
          <w:szCs w:val="28"/>
        </w:rPr>
        <w:t>крупные банки и финансовые группы.</w:t>
      </w:r>
      <w:r w:rsidR="00FD154E" w:rsidRPr="007A46EC">
        <w:rPr>
          <w:rFonts w:ascii="Times New Roman" w:hAnsi="Times New Roman"/>
          <w:sz w:val="28"/>
          <w:szCs w:val="28"/>
        </w:rPr>
        <w:t xml:space="preserve"> </w:t>
      </w:r>
    </w:p>
    <w:p w:rsidR="000C33E2" w:rsidRPr="007A46EC" w:rsidRDefault="000C33E2" w:rsidP="007A46EC">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7A46EC">
        <w:rPr>
          <w:rFonts w:ascii="Times New Roman" w:hAnsi="Times New Roman"/>
          <w:sz w:val="28"/>
          <w:szCs w:val="28"/>
        </w:rPr>
        <w:t>Одна</w:t>
      </w:r>
      <w:r w:rsidR="00CF696C" w:rsidRPr="007A46EC">
        <w:rPr>
          <w:rFonts w:ascii="Times New Roman" w:hAnsi="Times New Roman"/>
          <w:sz w:val="28"/>
          <w:szCs w:val="28"/>
        </w:rPr>
        <w:t>ко сегодня для эффективного раз</w:t>
      </w:r>
      <w:r w:rsidRPr="007A46EC">
        <w:rPr>
          <w:rFonts w:ascii="Times New Roman" w:hAnsi="Times New Roman"/>
          <w:sz w:val="28"/>
          <w:szCs w:val="28"/>
        </w:rPr>
        <w:t xml:space="preserve">вития </w:t>
      </w:r>
      <w:r w:rsidR="00CF696C" w:rsidRPr="007A46EC">
        <w:rPr>
          <w:rFonts w:ascii="Times New Roman" w:hAnsi="Times New Roman"/>
          <w:sz w:val="28"/>
          <w:szCs w:val="28"/>
        </w:rPr>
        <w:t>благотворительности и меценатст</w:t>
      </w:r>
      <w:r w:rsidRPr="007A46EC">
        <w:rPr>
          <w:rFonts w:ascii="Times New Roman" w:hAnsi="Times New Roman"/>
          <w:sz w:val="28"/>
          <w:szCs w:val="28"/>
        </w:rPr>
        <w:t>ва в стр</w:t>
      </w:r>
      <w:r w:rsidR="00CF696C" w:rsidRPr="007A46EC">
        <w:rPr>
          <w:rFonts w:ascii="Times New Roman" w:hAnsi="Times New Roman"/>
          <w:sz w:val="28"/>
          <w:szCs w:val="28"/>
        </w:rPr>
        <w:t>ане существует несколько серьез</w:t>
      </w:r>
      <w:r w:rsidRPr="007A46EC">
        <w:rPr>
          <w:rFonts w:ascii="Times New Roman" w:hAnsi="Times New Roman"/>
          <w:sz w:val="28"/>
          <w:szCs w:val="28"/>
        </w:rPr>
        <w:t>ных препятствий.</w:t>
      </w:r>
    </w:p>
    <w:p w:rsidR="000C33E2" w:rsidRPr="007A46EC" w:rsidRDefault="000C33E2" w:rsidP="007A46EC">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7A46EC">
        <w:rPr>
          <w:rFonts w:ascii="Times New Roman" w:hAnsi="Times New Roman"/>
          <w:sz w:val="28"/>
          <w:szCs w:val="28"/>
        </w:rPr>
        <w:t>Одной из главных причин отсутствия</w:t>
      </w:r>
      <w:r w:rsidR="00CF696C" w:rsidRPr="007A46EC">
        <w:rPr>
          <w:rFonts w:ascii="Times New Roman" w:hAnsi="Times New Roman"/>
          <w:sz w:val="28"/>
          <w:szCs w:val="28"/>
        </w:rPr>
        <w:t xml:space="preserve"> </w:t>
      </w:r>
      <w:r w:rsidRPr="007A46EC">
        <w:rPr>
          <w:rFonts w:ascii="Times New Roman" w:hAnsi="Times New Roman"/>
          <w:sz w:val="28"/>
          <w:szCs w:val="28"/>
        </w:rPr>
        <w:t>в России развитой системы меценатства</w:t>
      </w:r>
      <w:r w:rsidR="00CF696C" w:rsidRPr="007A46EC">
        <w:rPr>
          <w:rFonts w:ascii="Times New Roman" w:hAnsi="Times New Roman"/>
          <w:sz w:val="28"/>
          <w:szCs w:val="28"/>
        </w:rPr>
        <w:t xml:space="preserve"> </w:t>
      </w:r>
      <w:r w:rsidRPr="007A46EC">
        <w:rPr>
          <w:rFonts w:ascii="Times New Roman" w:hAnsi="Times New Roman"/>
          <w:sz w:val="28"/>
          <w:szCs w:val="28"/>
        </w:rPr>
        <w:t>и бл</w:t>
      </w:r>
      <w:r w:rsidR="00CF696C" w:rsidRPr="007A46EC">
        <w:rPr>
          <w:rFonts w:ascii="Times New Roman" w:hAnsi="Times New Roman"/>
          <w:sz w:val="28"/>
          <w:szCs w:val="28"/>
        </w:rPr>
        <w:t>аготворительности является недо</w:t>
      </w:r>
      <w:r w:rsidRPr="007A46EC">
        <w:rPr>
          <w:rFonts w:ascii="Times New Roman" w:hAnsi="Times New Roman"/>
          <w:sz w:val="28"/>
          <w:szCs w:val="28"/>
        </w:rPr>
        <w:t>статочное законодательное обеспечение</w:t>
      </w:r>
      <w:r w:rsidR="00CF696C" w:rsidRPr="007A46EC">
        <w:rPr>
          <w:rFonts w:ascii="Times New Roman" w:hAnsi="Times New Roman"/>
          <w:sz w:val="28"/>
          <w:szCs w:val="28"/>
        </w:rPr>
        <w:t xml:space="preserve"> </w:t>
      </w:r>
      <w:r w:rsidRPr="007A46EC">
        <w:rPr>
          <w:rFonts w:ascii="Times New Roman" w:hAnsi="Times New Roman"/>
          <w:sz w:val="28"/>
          <w:szCs w:val="28"/>
        </w:rPr>
        <w:t>это</w:t>
      </w:r>
      <w:r w:rsidR="00CF696C" w:rsidRPr="007A46EC">
        <w:rPr>
          <w:rFonts w:ascii="Times New Roman" w:hAnsi="Times New Roman"/>
          <w:sz w:val="28"/>
          <w:szCs w:val="28"/>
        </w:rPr>
        <w:t>й деятельности. Привлечение вне</w:t>
      </w:r>
      <w:r w:rsidRPr="007A46EC">
        <w:rPr>
          <w:rFonts w:ascii="Times New Roman" w:hAnsi="Times New Roman"/>
          <w:sz w:val="28"/>
          <w:szCs w:val="28"/>
        </w:rPr>
        <w:t>бюджетных средств осложняется тем,</w:t>
      </w:r>
      <w:r w:rsidR="00CF696C" w:rsidRPr="007A46EC">
        <w:rPr>
          <w:rFonts w:ascii="Times New Roman" w:hAnsi="Times New Roman"/>
          <w:sz w:val="28"/>
          <w:szCs w:val="28"/>
        </w:rPr>
        <w:t xml:space="preserve"> </w:t>
      </w:r>
      <w:r w:rsidRPr="007A46EC">
        <w:rPr>
          <w:rFonts w:ascii="Times New Roman" w:hAnsi="Times New Roman"/>
          <w:sz w:val="28"/>
          <w:szCs w:val="28"/>
        </w:rPr>
        <w:t>что действующая нормативно-правовая</w:t>
      </w:r>
      <w:r w:rsidR="00CF696C" w:rsidRPr="007A46EC">
        <w:rPr>
          <w:rFonts w:ascii="Times New Roman" w:hAnsi="Times New Roman"/>
          <w:sz w:val="28"/>
          <w:szCs w:val="28"/>
        </w:rPr>
        <w:t xml:space="preserve"> </w:t>
      </w:r>
      <w:r w:rsidRPr="007A46EC">
        <w:rPr>
          <w:rFonts w:ascii="Times New Roman" w:hAnsi="Times New Roman"/>
          <w:sz w:val="28"/>
          <w:szCs w:val="28"/>
        </w:rPr>
        <w:t>база не т</w:t>
      </w:r>
      <w:r w:rsidR="00CF696C" w:rsidRPr="007A46EC">
        <w:rPr>
          <w:rFonts w:ascii="Times New Roman" w:hAnsi="Times New Roman"/>
          <w:sz w:val="28"/>
          <w:szCs w:val="28"/>
        </w:rPr>
        <w:t>олько не способствует, а затруд</w:t>
      </w:r>
      <w:r w:rsidRPr="007A46EC">
        <w:rPr>
          <w:rFonts w:ascii="Times New Roman" w:hAnsi="Times New Roman"/>
          <w:sz w:val="28"/>
          <w:szCs w:val="28"/>
        </w:rPr>
        <w:t>няет взаимодействие благотворительных</w:t>
      </w:r>
      <w:r w:rsidR="00CF696C" w:rsidRPr="007A46EC">
        <w:rPr>
          <w:rFonts w:ascii="Times New Roman" w:hAnsi="Times New Roman"/>
          <w:sz w:val="28"/>
          <w:szCs w:val="28"/>
        </w:rPr>
        <w:t xml:space="preserve"> </w:t>
      </w:r>
      <w:r w:rsidRPr="007A46EC">
        <w:rPr>
          <w:rFonts w:ascii="Times New Roman" w:hAnsi="Times New Roman"/>
          <w:sz w:val="28"/>
          <w:szCs w:val="28"/>
        </w:rPr>
        <w:t>орга</w:t>
      </w:r>
      <w:r w:rsidR="00CF696C" w:rsidRPr="007A46EC">
        <w:rPr>
          <w:rFonts w:ascii="Times New Roman" w:hAnsi="Times New Roman"/>
          <w:sz w:val="28"/>
          <w:szCs w:val="28"/>
        </w:rPr>
        <w:t>низаций с потенциальными донора</w:t>
      </w:r>
      <w:r w:rsidRPr="007A46EC">
        <w:rPr>
          <w:rFonts w:ascii="Times New Roman" w:hAnsi="Times New Roman"/>
          <w:sz w:val="28"/>
          <w:szCs w:val="28"/>
        </w:rPr>
        <w:t>ми. Тормозит возрождение российских</w:t>
      </w:r>
      <w:r w:rsidR="00CF696C" w:rsidRPr="007A46EC">
        <w:rPr>
          <w:rFonts w:ascii="Times New Roman" w:hAnsi="Times New Roman"/>
          <w:sz w:val="28"/>
          <w:szCs w:val="28"/>
        </w:rPr>
        <w:t xml:space="preserve"> </w:t>
      </w:r>
      <w:r w:rsidRPr="007A46EC">
        <w:rPr>
          <w:rFonts w:ascii="Times New Roman" w:hAnsi="Times New Roman"/>
          <w:sz w:val="28"/>
          <w:szCs w:val="28"/>
        </w:rPr>
        <w:t>традиций и несовершенное налоговое</w:t>
      </w:r>
      <w:r w:rsidR="00CF696C" w:rsidRPr="007A46EC">
        <w:rPr>
          <w:rFonts w:ascii="Times New Roman" w:hAnsi="Times New Roman"/>
          <w:sz w:val="28"/>
          <w:szCs w:val="28"/>
        </w:rPr>
        <w:t xml:space="preserve"> </w:t>
      </w:r>
      <w:r w:rsidRPr="007A46EC">
        <w:rPr>
          <w:rFonts w:ascii="Times New Roman" w:hAnsi="Times New Roman"/>
          <w:sz w:val="28"/>
          <w:szCs w:val="28"/>
        </w:rPr>
        <w:t>законодательство. Если оно и меняется,</w:t>
      </w:r>
      <w:r w:rsidR="00CF696C" w:rsidRPr="007A46EC">
        <w:rPr>
          <w:rFonts w:ascii="Times New Roman" w:hAnsi="Times New Roman"/>
          <w:sz w:val="28"/>
          <w:szCs w:val="28"/>
        </w:rPr>
        <w:t xml:space="preserve"> </w:t>
      </w:r>
      <w:r w:rsidRPr="007A46EC">
        <w:rPr>
          <w:rFonts w:ascii="Times New Roman" w:hAnsi="Times New Roman"/>
          <w:sz w:val="28"/>
          <w:szCs w:val="28"/>
        </w:rPr>
        <w:t>то пока не в лучшую для благотворителей</w:t>
      </w:r>
      <w:r w:rsidR="00CF696C" w:rsidRPr="007A46EC">
        <w:rPr>
          <w:rFonts w:ascii="Times New Roman" w:hAnsi="Times New Roman"/>
          <w:sz w:val="28"/>
          <w:szCs w:val="28"/>
        </w:rPr>
        <w:t xml:space="preserve"> </w:t>
      </w:r>
      <w:r w:rsidRPr="007A46EC">
        <w:rPr>
          <w:rFonts w:ascii="Times New Roman" w:hAnsi="Times New Roman"/>
          <w:sz w:val="28"/>
          <w:szCs w:val="28"/>
        </w:rPr>
        <w:t>сторону.</w:t>
      </w:r>
    </w:p>
    <w:p w:rsidR="000C33E2" w:rsidRPr="007A46EC" w:rsidRDefault="000C33E2" w:rsidP="007A46EC">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7A46EC">
        <w:rPr>
          <w:rFonts w:ascii="Times New Roman" w:hAnsi="Times New Roman"/>
          <w:sz w:val="28"/>
          <w:szCs w:val="28"/>
        </w:rPr>
        <w:t>Законодательство РФ построено таким</w:t>
      </w:r>
      <w:r w:rsidR="00CF696C" w:rsidRPr="007A46EC">
        <w:rPr>
          <w:rFonts w:ascii="Times New Roman" w:hAnsi="Times New Roman"/>
          <w:sz w:val="28"/>
          <w:szCs w:val="28"/>
        </w:rPr>
        <w:t xml:space="preserve"> </w:t>
      </w:r>
      <w:r w:rsidRPr="007A46EC">
        <w:rPr>
          <w:rFonts w:ascii="Times New Roman" w:hAnsi="Times New Roman"/>
          <w:sz w:val="28"/>
          <w:szCs w:val="28"/>
        </w:rPr>
        <w:t>образо</w:t>
      </w:r>
      <w:r w:rsidR="00CF696C" w:rsidRPr="007A46EC">
        <w:rPr>
          <w:rFonts w:ascii="Times New Roman" w:hAnsi="Times New Roman"/>
          <w:sz w:val="28"/>
          <w:szCs w:val="28"/>
        </w:rPr>
        <w:t>м, что провозглашения и упомина</w:t>
      </w:r>
      <w:r w:rsidRPr="007A46EC">
        <w:rPr>
          <w:rFonts w:ascii="Times New Roman" w:hAnsi="Times New Roman"/>
          <w:sz w:val="28"/>
          <w:szCs w:val="28"/>
        </w:rPr>
        <w:t>ния</w:t>
      </w:r>
      <w:r w:rsidR="00CF696C" w:rsidRPr="007A46EC">
        <w:rPr>
          <w:rFonts w:ascii="Times New Roman" w:hAnsi="Times New Roman"/>
          <w:sz w:val="28"/>
          <w:szCs w:val="28"/>
        </w:rPr>
        <w:t xml:space="preserve"> возможных форм поощрения благо</w:t>
      </w:r>
      <w:r w:rsidRPr="007A46EC">
        <w:rPr>
          <w:rFonts w:ascii="Times New Roman" w:hAnsi="Times New Roman"/>
          <w:sz w:val="28"/>
          <w:szCs w:val="28"/>
        </w:rPr>
        <w:t>творит</w:t>
      </w:r>
      <w:r w:rsidR="00CF696C" w:rsidRPr="007A46EC">
        <w:rPr>
          <w:rFonts w:ascii="Times New Roman" w:hAnsi="Times New Roman"/>
          <w:sz w:val="28"/>
          <w:szCs w:val="28"/>
        </w:rPr>
        <w:t>ельности в Конституции РФ и дру</w:t>
      </w:r>
      <w:r w:rsidRPr="007A46EC">
        <w:rPr>
          <w:rFonts w:ascii="Times New Roman" w:hAnsi="Times New Roman"/>
          <w:sz w:val="28"/>
          <w:szCs w:val="28"/>
        </w:rPr>
        <w:t>гих законодательных актах недостаточно.</w:t>
      </w:r>
      <w:r w:rsidR="00FD154E" w:rsidRPr="007A46EC">
        <w:rPr>
          <w:rFonts w:ascii="Times New Roman" w:hAnsi="Times New Roman"/>
          <w:sz w:val="28"/>
          <w:szCs w:val="28"/>
        </w:rPr>
        <w:t xml:space="preserve"> </w:t>
      </w:r>
      <w:r w:rsidRPr="007A46EC">
        <w:rPr>
          <w:rFonts w:ascii="Times New Roman" w:hAnsi="Times New Roman"/>
          <w:sz w:val="28"/>
          <w:szCs w:val="28"/>
        </w:rPr>
        <w:t>Для того чтобы эти нормы работали на</w:t>
      </w:r>
      <w:r w:rsidR="00CF696C" w:rsidRPr="007A46EC">
        <w:rPr>
          <w:rFonts w:ascii="Times New Roman" w:hAnsi="Times New Roman"/>
          <w:sz w:val="28"/>
          <w:szCs w:val="28"/>
        </w:rPr>
        <w:t xml:space="preserve"> </w:t>
      </w:r>
      <w:r w:rsidRPr="007A46EC">
        <w:rPr>
          <w:rFonts w:ascii="Times New Roman" w:hAnsi="Times New Roman"/>
          <w:sz w:val="28"/>
          <w:szCs w:val="28"/>
        </w:rPr>
        <w:t>практике</w:t>
      </w:r>
      <w:r w:rsidR="00CF696C" w:rsidRPr="007A46EC">
        <w:rPr>
          <w:rFonts w:ascii="Times New Roman" w:hAnsi="Times New Roman"/>
          <w:sz w:val="28"/>
          <w:szCs w:val="28"/>
        </w:rPr>
        <w:t>, необходимо введение соот</w:t>
      </w:r>
      <w:r w:rsidRPr="007A46EC">
        <w:rPr>
          <w:rFonts w:ascii="Times New Roman" w:hAnsi="Times New Roman"/>
          <w:sz w:val="28"/>
          <w:szCs w:val="28"/>
        </w:rPr>
        <w:t>ветствующих правил, обеспечивающих</w:t>
      </w:r>
      <w:r w:rsidR="00CF696C" w:rsidRPr="007A46EC">
        <w:rPr>
          <w:rFonts w:ascii="Times New Roman" w:hAnsi="Times New Roman"/>
          <w:sz w:val="28"/>
          <w:szCs w:val="28"/>
        </w:rPr>
        <w:t xml:space="preserve"> реализацию провозглашенных прин</w:t>
      </w:r>
      <w:r w:rsidRPr="007A46EC">
        <w:rPr>
          <w:rFonts w:ascii="Times New Roman" w:hAnsi="Times New Roman"/>
          <w:sz w:val="28"/>
          <w:szCs w:val="28"/>
        </w:rPr>
        <w:t xml:space="preserve">ципов </w:t>
      </w:r>
      <w:r w:rsidR="00CF696C" w:rsidRPr="007A46EC">
        <w:rPr>
          <w:rFonts w:ascii="Times New Roman" w:hAnsi="Times New Roman"/>
          <w:sz w:val="28"/>
          <w:szCs w:val="28"/>
        </w:rPr>
        <w:t>в специальных, в том числе нало</w:t>
      </w:r>
      <w:r w:rsidRPr="007A46EC">
        <w:rPr>
          <w:rFonts w:ascii="Times New Roman" w:hAnsi="Times New Roman"/>
          <w:sz w:val="28"/>
          <w:szCs w:val="28"/>
        </w:rPr>
        <w:t>говых, законах. Необходимо принятие</w:t>
      </w:r>
      <w:r w:rsidR="00CF696C" w:rsidRPr="007A46EC">
        <w:rPr>
          <w:rFonts w:ascii="Times New Roman" w:hAnsi="Times New Roman"/>
          <w:sz w:val="28"/>
          <w:szCs w:val="28"/>
        </w:rPr>
        <w:t xml:space="preserve"> </w:t>
      </w:r>
      <w:r w:rsidRPr="007A46EC">
        <w:rPr>
          <w:rFonts w:ascii="Times New Roman" w:hAnsi="Times New Roman"/>
          <w:sz w:val="28"/>
          <w:szCs w:val="28"/>
        </w:rPr>
        <w:t>новой редакции федерального закона «О</w:t>
      </w:r>
      <w:r w:rsidR="00CF696C" w:rsidRPr="007A46EC">
        <w:rPr>
          <w:rFonts w:ascii="Times New Roman" w:hAnsi="Times New Roman"/>
          <w:sz w:val="28"/>
          <w:szCs w:val="28"/>
        </w:rPr>
        <w:t xml:space="preserve"> </w:t>
      </w:r>
      <w:r w:rsidRPr="007A46EC">
        <w:rPr>
          <w:rFonts w:ascii="Times New Roman" w:hAnsi="Times New Roman"/>
          <w:sz w:val="28"/>
          <w:szCs w:val="28"/>
        </w:rPr>
        <w:t>благо</w:t>
      </w:r>
      <w:r w:rsidR="00CF696C" w:rsidRPr="007A46EC">
        <w:rPr>
          <w:rFonts w:ascii="Times New Roman" w:hAnsi="Times New Roman"/>
          <w:sz w:val="28"/>
          <w:szCs w:val="28"/>
        </w:rPr>
        <w:t>творительной деятельности и бла</w:t>
      </w:r>
      <w:r w:rsidRPr="007A46EC">
        <w:rPr>
          <w:rFonts w:ascii="Times New Roman" w:hAnsi="Times New Roman"/>
          <w:sz w:val="28"/>
          <w:szCs w:val="28"/>
        </w:rPr>
        <w:t>готворительных организациях», где более</w:t>
      </w:r>
      <w:r w:rsidR="00CF696C" w:rsidRPr="007A46EC">
        <w:rPr>
          <w:rFonts w:ascii="Times New Roman" w:hAnsi="Times New Roman"/>
          <w:sz w:val="28"/>
          <w:szCs w:val="28"/>
        </w:rPr>
        <w:t xml:space="preserve"> </w:t>
      </w:r>
      <w:r w:rsidRPr="007A46EC">
        <w:rPr>
          <w:rFonts w:ascii="Times New Roman" w:hAnsi="Times New Roman"/>
          <w:sz w:val="28"/>
          <w:szCs w:val="28"/>
        </w:rPr>
        <w:t>четко должны определяться основные</w:t>
      </w:r>
      <w:r w:rsidR="00CF696C" w:rsidRPr="007A46EC">
        <w:rPr>
          <w:rFonts w:ascii="Times New Roman" w:hAnsi="Times New Roman"/>
          <w:sz w:val="28"/>
          <w:szCs w:val="28"/>
        </w:rPr>
        <w:t xml:space="preserve"> </w:t>
      </w:r>
      <w:r w:rsidRPr="007A46EC">
        <w:rPr>
          <w:rFonts w:ascii="Times New Roman" w:hAnsi="Times New Roman"/>
          <w:sz w:val="28"/>
          <w:szCs w:val="28"/>
        </w:rPr>
        <w:t>понятия (понятие «меценат» отсутствует</w:t>
      </w:r>
      <w:r w:rsidR="00CF696C" w:rsidRPr="007A46EC">
        <w:rPr>
          <w:rFonts w:ascii="Times New Roman" w:hAnsi="Times New Roman"/>
          <w:sz w:val="28"/>
          <w:szCs w:val="28"/>
        </w:rPr>
        <w:t xml:space="preserve"> </w:t>
      </w:r>
      <w:r w:rsidRPr="007A46EC">
        <w:rPr>
          <w:rFonts w:ascii="Times New Roman" w:hAnsi="Times New Roman"/>
          <w:sz w:val="28"/>
          <w:szCs w:val="28"/>
        </w:rPr>
        <w:t>в российском законодательстве).</w:t>
      </w:r>
    </w:p>
    <w:p w:rsidR="000C33E2" w:rsidRPr="007A46EC" w:rsidRDefault="000C33E2" w:rsidP="007A46EC">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7A46EC">
        <w:rPr>
          <w:rFonts w:ascii="Times New Roman" w:hAnsi="Times New Roman"/>
          <w:sz w:val="28"/>
          <w:szCs w:val="28"/>
        </w:rPr>
        <w:t>Положительным моментом развития</w:t>
      </w:r>
      <w:r w:rsidR="00CF696C" w:rsidRPr="007A46EC">
        <w:rPr>
          <w:rFonts w:ascii="Times New Roman" w:hAnsi="Times New Roman"/>
          <w:sz w:val="28"/>
          <w:szCs w:val="28"/>
        </w:rPr>
        <w:t xml:space="preserve"> </w:t>
      </w:r>
      <w:r w:rsidRPr="007A46EC">
        <w:rPr>
          <w:rFonts w:ascii="Times New Roman" w:hAnsi="Times New Roman"/>
          <w:sz w:val="28"/>
          <w:szCs w:val="28"/>
        </w:rPr>
        <w:t>благотворительного движения в России</w:t>
      </w:r>
      <w:r w:rsidR="00CF696C" w:rsidRPr="007A46EC">
        <w:rPr>
          <w:rFonts w:ascii="Times New Roman" w:hAnsi="Times New Roman"/>
          <w:sz w:val="28"/>
          <w:szCs w:val="28"/>
        </w:rPr>
        <w:t xml:space="preserve"> </w:t>
      </w:r>
      <w:r w:rsidRPr="007A46EC">
        <w:rPr>
          <w:rFonts w:ascii="Times New Roman" w:hAnsi="Times New Roman"/>
          <w:sz w:val="28"/>
          <w:szCs w:val="28"/>
        </w:rPr>
        <w:t>является то, что решения этих вопросов</w:t>
      </w:r>
      <w:r w:rsidR="00CF696C" w:rsidRPr="007A46EC">
        <w:rPr>
          <w:rFonts w:ascii="Times New Roman" w:hAnsi="Times New Roman"/>
          <w:sz w:val="28"/>
          <w:szCs w:val="28"/>
        </w:rPr>
        <w:t xml:space="preserve"> </w:t>
      </w:r>
      <w:r w:rsidRPr="007A46EC">
        <w:rPr>
          <w:rFonts w:ascii="Times New Roman" w:hAnsi="Times New Roman"/>
          <w:sz w:val="28"/>
          <w:szCs w:val="28"/>
        </w:rPr>
        <w:t>вышли на уровень президента РФ В. В.</w:t>
      </w:r>
      <w:r w:rsidR="00CF696C" w:rsidRPr="007A46EC">
        <w:rPr>
          <w:rFonts w:ascii="Times New Roman" w:hAnsi="Times New Roman"/>
          <w:sz w:val="28"/>
          <w:szCs w:val="28"/>
        </w:rPr>
        <w:t xml:space="preserve"> </w:t>
      </w:r>
      <w:r w:rsidRPr="007A46EC">
        <w:rPr>
          <w:rFonts w:ascii="Times New Roman" w:hAnsi="Times New Roman"/>
          <w:sz w:val="28"/>
          <w:szCs w:val="28"/>
        </w:rPr>
        <w:t>Путина. За последнее время он касался</w:t>
      </w:r>
      <w:r w:rsidR="00CF696C" w:rsidRPr="007A46EC">
        <w:rPr>
          <w:rFonts w:ascii="Times New Roman" w:hAnsi="Times New Roman"/>
          <w:sz w:val="28"/>
          <w:szCs w:val="28"/>
        </w:rPr>
        <w:t xml:space="preserve"> </w:t>
      </w:r>
      <w:r w:rsidRPr="007A46EC">
        <w:rPr>
          <w:rFonts w:ascii="Times New Roman" w:hAnsi="Times New Roman"/>
          <w:sz w:val="28"/>
          <w:szCs w:val="28"/>
        </w:rPr>
        <w:t xml:space="preserve">этой </w:t>
      </w:r>
      <w:r w:rsidR="00CF696C" w:rsidRPr="007A46EC">
        <w:rPr>
          <w:rFonts w:ascii="Times New Roman" w:hAnsi="Times New Roman"/>
          <w:sz w:val="28"/>
          <w:szCs w:val="28"/>
        </w:rPr>
        <w:t>темы в своих выступлениях, обра</w:t>
      </w:r>
      <w:r w:rsidRPr="007A46EC">
        <w:rPr>
          <w:rFonts w:ascii="Times New Roman" w:hAnsi="Times New Roman"/>
          <w:sz w:val="28"/>
          <w:szCs w:val="28"/>
        </w:rPr>
        <w:t>щая в</w:t>
      </w:r>
      <w:r w:rsidR="00CF696C" w:rsidRPr="007A46EC">
        <w:rPr>
          <w:rFonts w:ascii="Times New Roman" w:hAnsi="Times New Roman"/>
          <w:sz w:val="28"/>
          <w:szCs w:val="28"/>
        </w:rPr>
        <w:t>нимание на то, что в стране мил</w:t>
      </w:r>
      <w:r w:rsidRPr="007A46EC">
        <w:rPr>
          <w:rFonts w:ascii="Times New Roman" w:hAnsi="Times New Roman"/>
          <w:sz w:val="28"/>
          <w:szCs w:val="28"/>
        </w:rPr>
        <w:t>лионы бедных людей, нуждающихся не</w:t>
      </w:r>
      <w:r w:rsidR="00CF696C" w:rsidRPr="007A46EC">
        <w:rPr>
          <w:rFonts w:ascii="Times New Roman" w:hAnsi="Times New Roman"/>
          <w:sz w:val="28"/>
          <w:szCs w:val="28"/>
        </w:rPr>
        <w:t xml:space="preserve"> </w:t>
      </w:r>
      <w:r w:rsidRPr="007A46EC">
        <w:rPr>
          <w:rFonts w:ascii="Times New Roman" w:hAnsi="Times New Roman"/>
          <w:sz w:val="28"/>
          <w:szCs w:val="28"/>
        </w:rPr>
        <w:t>только во внимании, помощи со стороны</w:t>
      </w:r>
      <w:r w:rsidR="00CF696C" w:rsidRPr="007A46EC">
        <w:rPr>
          <w:rFonts w:ascii="Times New Roman" w:hAnsi="Times New Roman"/>
          <w:sz w:val="28"/>
          <w:szCs w:val="28"/>
        </w:rPr>
        <w:t xml:space="preserve"> </w:t>
      </w:r>
      <w:r w:rsidRPr="007A46EC">
        <w:rPr>
          <w:rFonts w:ascii="Times New Roman" w:hAnsi="Times New Roman"/>
          <w:sz w:val="28"/>
          <w:szCs w:val="28"/>
        </w:rPr>
        <w:t>государс</w:t>
      </w:r>
      <w:r w:rsidR="00CF696C" w:rsidRPr="007A46EC">
        <w:rPr>
          <w:rFonts w:ascii="Times New Roman" w:hAnsi="Times New Roman"/>
          <w:sz w:val="28"/>
          <w:szCs w:val="28"/>
        </w:rPr>
        <w:t>тва, но и со стороны людей бога</w:t>
      </w:r>
      <w:r w:rsidRPr="007A46EC">
        <w:rPr>
          <w:rFonts w:ascii="Times New Roman" w:hAnsi="Times New Roman"/>
          <w:sz w:val="28"/>
          <w:szCs w:val="28"/>
        </w:rPr>
        <w:t>тых и очень богатых.</w:t>
      </w:r>
    </w:p>
    <w:p w:rsidR="000C33E2" w:rsidRPr="007A46EC" w:rsidRDefault="000C33E2" w:rsidP="007A46EC">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7A46EC">
        <w:rPr>
          <w:rFonts w:ascii="Times New Roman" w:hAnsi="Times New Roman"/>
          <w:sz w:val="28"/>
          <w:szCs w:val="28"/>
        </w:rPr>
        <w:t>Вопр</w:t>
      </w:r>
      <w:r w:rsidR="00CF696C" w:rsidRPr="007A46EC">
        <w:rPr>
          <w:rFonts w:ascii="Times New Roman" w:hAnsi="Times New Roman"/>
          <w:sz w:val="28"/>
          <w:szCs w:val="28"/>
        </w:rPr>
        <w:t>осы деятельности благотворитель</w:t>
      </w:r>
      <w:r w:rsidRPr="007A46EC">
        <w:rPr>
          <w:rFonts w:ascii="Times New Roman" w:hAnsi="Times New Roman"/>
          <w:sz w:val="28"/>
          <w:szCs w:val="28"/>
        </w:rPr>
        <w:t>ных организаций и фондов по своей сути</w:t>
      </w:r>
      <w:r w:rsidR="00CF696C" w:rsidRPr="007A46EC">
        <w:rPr>
          <w:rFonts w:ascii="Times New Roman" w:hAnsi="Times New Roman"/>
          <w:sz w:val="28"/>
          <w:szCs w:val="28"/>
        </w:rPr>
        <w:t xml:space="preserve"> </w:t>
      </w:r>
      <w:r w:rsidRPr="007A46EC">
        <w:rPr>
          <w:rFonts w:ascii="Times New Roman" w:hAnsi="Times New Roman"/>
          <w:sz w:val="28"/>
          <w:szCs w:val="28"/>
        </w:rPr>
        <w:t xml:space="preserve">во </w:t>
      </w:r>
      <w:r w:rsidR="00CF696C" w:rsidRPr="007A46EC">
        <w:rPr>
          <w:rFonts w:ascii="Times New Roman" w:hAnsi="Times New Roman"/>
          <w:sz w:val="28"/>
          <w:szCs w:val="28"/>
        </w:rPr>
        <w:t>многом связаны с различными фор</w:t>
      </w:r>
      <w:r w:rsidRPr="007A46EC">
        <w:rPr>
          <w:rFonts w:ascii="Times New Roman" w:hAnsi="Times New Roman"/>
          <w:sz w:val="28"/>
          <w:szCs w:val="28"/>
        </w:rPr>
        <w:t>мами предпринимательства. Для этой</w:t>
      </w:r>
      <w:r w:rsidR="00CF696C" w:rsidRPr="007A46EC">
        <w:rPr>
          <w:rFonts w:ascii="Times New Roman" w:hAnsi="Times New Roman"/>
          <w:sz w:val="28"/>
          <w:szCs w:val="28"/>
        </w:rPr>
        <w:t xml:space="preserve"> </w:t>
      </w:r>
      <w:r w:rsidRPr="007A46EC">
        <w:rPr>
          <w:rFonts w:ascii="Times New Roman" w:hAnsi="Times New Roman"/>
          <w:sz w:val="28"/>
          <w:szCs w:val="28"/>
        </w:rPr>
        <w:t>пробл</w:t>
      </w:r>
      <w:r w:rsidR="00CF696C" w:rsidRPr="007A46EC">
        <w:rPr>
          <w:rFonts w:ascii="Times New Roman" w:hAnsi="Times New Roman"/>
          <w:sz w:val="28"/>
          <w:szCs w:val="28"/>
        </w:rPr>
        <w:t xml:space="preserve">емы характерна с одной стороны </w:t>
      </w:r>
      <w:r w:rsidRPr="007A46EC">
        <w:rPr>
          <w:rFonts w:ascii="Times New Roman" w:hAnsi="Times New Roman"/>
          <w:sz w:val="28"/>
          <w:szCs w:val="28"/>
        </w:rPr>
        <w:t>недостаточная поддержка этого сектора</w:t>
      </w:r>
      <w:r w:rsidR="00CF696C" w:rsidRPr="007A46EC">
        <w:rPr>
          <w:rFonts w:ascii="Times New Roman" w:hAnsi="Times New Roman"/>
          <w:sz w:val="28"/>
          <w:szCs w:val="28"/>
        </w:rPr>
        <w:t xml:space="preserve"> </w:t>
      </w:r>
      <w:r w:rsidRPr="007A46EC">
        <w:rPr>
          <w:rFonts w:ascii="Times New Roman" w:hAnsi="Times New Roman"/>
          <w:sz w:val="28"/>
          <w:szCs w:val="28"/>
        </w:rPr>
        <w:t>экономики со стороны государственных</w:t>
      </w:r>
      <w:r w:rsidR="00CF696C" w:rsidRPr="007A46EC">
        <w:rPr>
          <w:rFonts w:ascii="Times New Roman" w:hAnsi="Times New Roman"/>
          <w:sz w:val="28"/>
          <w:szCs w:val="28"/>
        </w:rPr>
        <w:t xml:space="preserve"> </w:t>
      </w:r>
      <w:r w:rsidRPr="007A46EC">
        <w:rPr>
          <w:rFonts w:ascii="Times New Roman" w:hAnsi="Times New Roman"/>
          <w:sz w:val="28"/>
          <w:szCs w:val="28"/>
        </w:rPr>
        <w:t>структ</w:t>
      </w:r>
      <w:r w:rsidR="00CF696C" w:rsidRPr="007A46EC">
        <w:rPr>
          <w:rFonts w:ascii="Times New Roman" w:hAnsi="Times New Roman"/>
          <w:sz w:val="28"/>
          <w:szCs w:val="28"/>
        </w:rPr>
        <w:t>ур, а с другой – нередко необос</w:t>
      </w:r>
      <w:r w:rsidRPr="007A46EC">
        <w:rPr>
          <w:rFonts w:ascii="Times New Roman" w:hAnsi="Times New Roman"/>
          <w:sz w:val="28"/>
          <w:szCs w:val="28"/>
        </w:rPr>
        <w:t>нованное вмешательство в деятельность</w:t>
      </w:r>
      <w:r w:rsidR="00CF696C" w:rsidRPr="007A46EC">
        <w:rPr>
          <w:rFonts w:ascii="Times New Roman" w:hAnsi="Times New Roman"/>
          <w:sz w:val="28"/>
          <w:szCs w:val="28"/>
        </w:rPr>
        <w:t xml:space="preserve"> </w:t>
      </w:r>
      <w:r w:rsidRPr="007A46EC">
        <w:rPr>
          <w:rFonts w:ascii="Times New Roman" w:hAnsi="Times New Roman"/>
          <w:sz w:val="28"/>
          <w:szCs w:val="28"/>
        </w:rPr>
        <w:t>малого бизнеса и тех хозяйственных</w:t>
      </w:r>
      <w:r w:rsidR="00CF696C" w:rsidRPr="007A46EC">
        <w:rPr>
          <w:rFonts w:ascii="Times New Roman" w:hAnsi="Times New Roman"/>
          <w:sz w:val="28"/>
          <w:szCs w:val="28"/>
        </w:rPr>
        <w:t xml:space="preserve"> </w:t>
      </w:r>
      <w:r w:rsidRPr="007A46EC">
        <w:rPr>
          <w:rFonts w:ascii="Times New Roman" w:hAnsi="Times New Roman"/>
          <w:sz w:val="28"/>
          <w:szCs w:val="28"/>
        </w:rPr>
        <w:t>субъектов, которые оказывают реальную</w:t>
      </w:r>
      <w:r w:rsidR="00CF696C" w:rsidRPr="007A46EC">
        <w:rPr>
          <w:rFonts w:ascii="Times New Roman" w:hAnsi="Times New Roman"/>
          <w:sz w:val="28"/>
          <w:szCs w:val="28"/>
        </w:rPr>
        <w:t xml:space="preserve"> </w:t>
      </w:r>
      <w:r w:rsidRPr="007A46EC">
        <w:rPr>
          <w:rFonts w:ascii="Times New Roman" w:hAnsi="Times New Roman"/>
          <w:sz w:val="28"/>
          <w:szCs w:val="28"/>
        </w:rPr>
        <w:t>благотворительную помощь.</w:t>
      </w:r>
    </w:p>
    <w:p w:rsidR="000C33E2" w:rsidRPr="007A46EC" w:rsidRDefault="00CF696C" w:rsidP="007A46EC">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7A46EC">
        <w:rPr>
          <w:rFonts w:ascii="Times New Roman" w:hAnsi="Times New Roman"/>
          <w:sz w:val="28"/>
          <w:szCs w:val="28"/>
        </w:rPr>
        <w:t>Необходимо создание единой обще</w:t>
      </w:r>
      <w:r w:rsidR="000C33E2" w:rsidRPr="007A46EC">
        <w:rPr>
          <w:rFonts w:ascii="Times New Roman" w:hAnsi="Times New Roman"/>
          <w:sz w:val="28"/>
          <w:szCs w:val="28"/>
        </w:rPr>
        <w:t xml:space="preserve">ственно-государственной </w:t>
      </w:r>
      <w:r w:rsidRPr="007A46EC">
        <w:rPr>
          <w:rFonts w:ascii="Times New Roman" w:hAnsi="Times New Roman"/>
          <w:sz w:val="28"/>
          <w:szCs w:val="28"/>
        </w:rPr>
        <w:t>системы благо</w:t>
      </w:r>
      <w:r w:rsidR="000C33E2" w:rsidRPr="007A46EC">
        <w:rPr>
          <w:rFonts w:ascii="Times New Roman" w:hAnsi="Times New Roman"/>
          <w:sz w:val="28"/>
          <w:szCs w:val="28"/>
        </w:rPr>
        <w:t>творительной деятельности в Российской</w:t>
      </w:r>
      <w:r w:rsidRPr="007A46EC">
        <w:rPr>
          <w:rFonts w:ascii="Times New Roman" w:hAnsi="Times New Roman"/>
          <w:sz w:val="28"/>
          <w:szCs w:val="28"/>
        </w:rPr>
        <w:t xml:space="preserve"> </w:t>
      </w:r>
      <w:r w:rsidR="000C33E2" w:rsidRPr="007A46EC">
        <w:rPr>
          <w:rFonts w:ascii="Times New Roman" w:hAnsi="Times New Roman"/>
          <w:sz w:val="28"/>
          <w:szCs w:val="28"/>
        </w:rPr>
        <w:t>Фе</w:t>
      </w:r>
      <w:r w:rsidRPr="007A46EC">
        <w:rPr>
          <w:rFonts w:ascii="Times New Roman" w:hAnsi="Times New Roman"/>
          <w:sz w:val="28"/>
          <w:szCs w:val="28"/>
        </w:rPr>
        <w:t>дерации, понимаемой как совокуп</w:t>
      </w:r>
      <w:r w:rsidR="000C33E2" w:rsidRPr="007A46EC">
        <w:rPr>
          <w:rFonts w:ascii="Times New Roman" w:hAnsi="Times New Roman"/>
          <w:sz w:val="28"/>
          <w:szCs w:val="28"/>
        </w:rPr>
        <w:t>ность и взаимодействие участников благотвор</w:t>
      </w:r>
      <w:r w:rsidRPr="007A46EC">
        <w:rPr>
          <w:rFonts w:ascii="Times New Roman" w:hAnsi="Times New Roman"/>
          <w:sz w:val="28"/>
          <w:szCs w:val="28"/>
        </w:rPr>
        <w:t>ительной деятельности и их пред</w:t>
      </w:r>
      <w:r w:rsidR="000C33E2" w:rsidRPr="007A46EC">
        <w:rPr>
          <w:rFonts w:ascii="Times New Roman" w:hAnsi="Times New Roman"/>
          <w:sz w:val="28"/>
          <w:szCs w:val="28"/>
        </w:rPr>
        <w:t>ставительских органов – с одной стороны и органов государственной власти</w:t>
      </w:r>
      <w:r w:rsidRPr="007A46EC">
        <w:rPr>
          <w:rFonts w:ascii="Times New Roman" w:hAnsi="Times New Roman"/>
          <w:sz w:val="28"/>
          <w:szCs w:val="28"/>
        </w:rPr>
        <w:t xml:space="preserve"> </w:t>
      </w:r>
      <w:r w:rsidR="000C33E2" w:rsidRPr="007A46EC">
        <w:rPr>
          <w:rFonts w:ascii="Times New Roman" w:hAnsi="Times New Roman"/>
          <w:sz w:val="28"/>
          <w:szCs w:val="28"/>
        </w:rPr>
        <w:t>федерального и регионального уровней</w:t>
      </w:r>
      <w:r w:rsidRPr="007A46EC">
        <w:rPr>
          <w:rFonts w:ascii="Times New Roman" w:hAnsi="Times New Roman"/>
          <w:sz w:val="28"/>
          <w:szCs w:val="28"/>
        </w:rPr>
        <w:t xml:space="preserve"> </w:t>
      </w:r>
      <w:r w:rsidR="000C33E2" w:rsidRPr="007A46EC">
        <w:rPr>
          <w:rFonts w:ascii="Times New Roman" w:hAnsi="Times New Roman"/>
          <w:sz w:val="28"/>
          <w:szCs w:val="28"/>
        </w:rPr>
        <w:t>и органов местного самоуправления – с</w:t>
      </w:r>
      <w:r w:rsidRPr="007A46EC">
        <w:rPr>
          <w:rFonts w:ascii="Times New Roman" w:hAnsi="Times New Roman"/>
          <w:sz w:val="28"/>
          <w:szCs w:val="28"/>
        </w:rPr>
        <w:t xml:space="preserve"> </w:t>
      </w:r>
      <w:r w:rsidR="000C33E2" w:rsidRPr="007A46EC">
        <w:rPr>
          <w:rFonts w:ascii="Times New Roman" w:hAnsi="Times New Roman"/>
          <w:sz w:val="28"/>
          <w:szCs w:val="28"/>
        </w:rPr>
        <w:t>другой.</w:t>
      </w:r>
    </w:p>
    <w:p w:rsidR="000C33E2" w:rsidRPr="007A46EC" w:rsidRDefault="000C33E2" w:rsidP="007A46EC">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7A46EC">
        <w:rPr>
          <w:rFonts w:ascii="Times New Roman" w:hAnsi="Times New Roman"/>
          <w:sz w:val="28"/>
          <w:szCs w:val="28"/>
        </w:rPr>
        <w:t>Для развития благотворительной сферы</w:t>
      </w:r>
      <w:r w:rsidR="00CF696C" w:rsidRPr="007A46EC">
        <w:rPr>
          <w:rFonts w:ascii="Times New Roman" w:hAnsi="Times New Roman"/>
          <w:sz w:val="28"/>
          <w:szCs w:val="28"/>
        </w:rPr>
        <w:t xml:space="preserve"> </w:t>
      </w:r>
      <w:r w:rsidRPr="007A46EC">
        <w:rPr>
          <w:rFonts w:ascii="Times New Roman" w:hAnsi="Times New Roman"/>
          <w:sz w:val="28"/>
          <w:szCs w:val="28"/>
        </w:rPr>
        <w:t>нужны такие законодательные акты и</w:t>
      </w:r>
      <w:r w:rsidR="00CF696C" w:rsidRPr="007A46EC">
        <w:rPr>
          <w:rFonts w:ascii="Times New Roman" w:hAnsi="Times New Roman"/>
          <w:sz w:val="28"/>
          <w:szCs w:val="28"/>
        </w:rPr>
        <w:t xml:space="preserve"> </w:t>
      </w:r>
      <w:r w:rsidRPr="007A46EC">
        <w:rPr>
          <w:rFonts w:ascii="Times New Roman" w:hAnsi="Times New Roman"/>
          <w:sz w:val="28"/>
          <w:szCs w:val="28"/>
        </w:rPr>
        <w:t>под</w:t>
      </w:r>
      <w:r w:rsidR="00CF696C" w:rsidRPr="007A46EC">
        <w:rPr>
          <w:rFonts w:ascii="Times New Roman" w:hAnsi="Times New Roman"/>
          <w:sz w:val="28"/>
          <w:szCs w:val="28"/>
        </w:rPr>
        <w:t>законные положения, которые пре</w:t>
      </w:r>
      <w:r w:rsidRPr="007A46EC">
        <w:rPr>
          <w:rFonts w:ascii="Times New Roman" w:hAnsi="Times New Roman"/>
          <w:sz w:val="28"/>
          <w:szCs w:val="28"/>
        </w:rPr>
        <w:t>доставляют большую самостоятельность</w:t>
      </w:r>
      <w:r w:rsidR="00CF696C" w:rsidRPr="007A46EC">
        <w:rPr>
          <w:rFonts w:ascii="Times New Roman" w:hAnsi="Times New Roman"/>
          <w:sz w:val="28"/>
          <w:szCs w:val="28"/>
        </w:rPr>
        <w:t xml:space="preserve"> </w:t>
      </w:r>
      <w:r w:rsidRPr="007A46EC">
        <w:rPr>
          <w:rFonts w:ascii="Times New Roman" w:hAnsi="Times New Roman"/>
          <w:sz w:val="28"/>
          <w:szCs w:val="28"/>
        </w:rPr>
        <w:t>для ак</w:t>
      </w:r>
      <w:r w:rsidR="00CF696C" w:rsidRPr="007A46EC">
        <w:rPr>
          <w:rFonts w:ascii="Times New Roman" w:hAnsi="Times New Roman"/>
          <w:sz w:val="28"/>
          <w:szCs w:val="28"/>
        </w:rPr>
        <w:t>тивного населения, чтобы гражда</w:t>
      </w:r>
      <w:r w:rsidRPr="007A46EC">
        <w:rPr>
          <w:rFonts w:ascii="Times New Roman" w:hAnsi="Times New Roman"/>
          <w:sz w:val="28"/>
          <w:szCs w:val="28"/>
        </w:rPr>
        <w:t>не могли самостоятельно решать, в каком</w:t>
      </w:r>
      <w:r w:rsidR="00CF696C" w:rsidRPr="007A46EC">
        <w:rPr>
          <w:rFonts w:ascii="Times New Roman" w:hAnsi="Times New Roman"/>
          <w:sz w:val="28"/>
          <w:szCs w:val="28"/>
        </w:rPr>
        <w:t xml:space="preserve"> </w:t>
      </w:r>
      <w:r w:rsidRPr="007A46EC">
        <w:rPr>
          <w:rFonts w:ascii="Times New Roman" w:hAnsi="Times New Roman"/>
          <w:sz w:val="28"/>
          <w:szCs w:val="28"/>
        </w:rPr>
        <w:t>объеме</w:t>
      </w:r>
      <w:r w:rsidR="00CF696C" w:rsidRPr="007A46EC">
        <w:rPr>
          <w:rFonts w:ascii="Times New Roman" w:hAnsi="Times New Roman"/>
          <w:sz w:val="28"/>
          <w:szCs w:val="28"/>
        </w:rPr>
        <w:t xml:space="preserve"> и в какой форме заниматься бла</w:t>
      </w:r>
      <w:r w:rsidRPr="007A46EC">
        <w:rPr>
          <w:rFonts w:ascii="Times New Roman" w:hAnsi="Times New Roman"/>
          <w:sz w:val="28"/>
          <w:szCs w:val="28"/>
        </w:rPr>
        <w:t>готворительностью.</w:t>
      </w:r>
    </w:p>
    <w:p w:rsidR="000C33E2" w:rsidRPr="007A46EC" w:rsidRDefault="000C33E2" w:rsidP="007A46EC">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7A46EC">
        <w:rPr>
          <w:rFonts w:ascii="Times New Roman" w:hAnsi="Times New Roman"/>
          <w:sz w:val="28"/>
          <w:szCs w:val="28"/>
        </w:rPr>
        <w:t>Дл</w:t>
      </w:r>
      <w:r w:rsidR="00CF696C" w:rsidRPr="007A46EC">
        <w:rPr>
          <w:rFonts w:ascii="Times New Roman" w:hAnsi="Times New Roman"/>
          <w:sz w:val="28"/>
          <w:szCs w:val="28"/>
        </w:rPr>
        <w:t>я стимулирования благотворитель</w:t>
      </w:r>
      <w:r w:rsidRPr="007A46EC">
        <w:rPr>
          <w:rFonts w:ascii="Times New Roman" w:hAnsi="Times New Roman"/>
          <w:sz w:val="28"/>
          <w:szCs w:val="28"/>
        </w:rPr>
        <w:t>ной деятельности со стороны государства</w:t>
      </w:r>
      <w:r w:rsidR="00CF696C" w:rsidRPr="007A46EC">
        <w:rPr>
          <w:rFonts w:ascii="Times New Roman" w:hAnsi="Times New Roman"/>
          <w:sz w:val="28"/>
          <w:szCs w:val="28"/>
        </w:rPr>
        <w:t xml:space="preserve"> </w:t>
      </w:r>
      <w:r w:rsidRPr="007A46EC">
        <w:rPr>
          <w:rFonts w:ascii="Times New Roman" w:hAnsi="Times New Roman"/>
          <w:sz w:val="28"/>
          <w:szCs w:val="28"/>
        </w:rPr>
        <w:t>могу</w:t>
      </w:r>
      <w:r w:rsidR="00CF696C" w:rsidRPr="007A46EC">
        <w:rPr>
          <w:rFonts w:ascii="Times New Roman" w:hAnsi="Times New Roman"/>
          <w:sz w:val="28"/>
          <w:szCs w:val="28"/>
        </w:rPr>
        <w:t>т применяться различные неэконо</w:t>
      </w:r>
      <w:r w:rsidRPr="007A46EC">
        <w:rPr>
          <w:rFonts w:ascii="Times New Roman" w:hAnsi="Times New Roman"/>
          <w:sz w:val="28"/>
          <w:szCs w:val="28"/>
        </w:rPr>
        <w:t>мические методы. Целью таких действий</w:t>
      </w:r>
      <w:r w:rsidR="00CF696C" w:rsidRPr="007A46EC">
        <w:rPr>
          <w:rFonts w:ascii="Times New Roman" w:hAnsi="Times New Roman"/>
          <w:sz w:val="28"/>
          <w:szCs w:val="28"/>
        </w:rPr>
        <w:t xml:space="preserve"> </w:t>
      </w:r>
      <w:r w:rsidRPr="007A46EC">
        <w:rPr>
          <w:rFonts w:ascii="Times New Roman" w:hAnsi="Times New Roman"/>
          <w:sz w:val="28"/>
          <w:szCs w:val="28"/>
        </w:rPr>
        <w:t>могут быть моральное поощрение всех</w:t>
      </w:r>
      <w:r w:rsidR="00CF696C" w:rsidRPr="007A46EC">
        <w:rPr>
          <w:rFonts w:ascii="Times New Roman" w:hAnsi="Times New Roman"/>
          <w:sz w:val="28"/>
          <w:szCs w:val="28"/>
        </w:rPr>
        <w:t xml:space="preserve"> </w:t>
      </w:r>
      <w:r w:rsidRPr="007A46EC">
        <w:rPr>
          <w:rFonts w:ascii="Times New Roman" w:hAnsi="Times New Roman"/>
          <w:sz w:val="28"/>
          <w:szCs w:val="28"/>
        </w:rPr>
        <w:t>участн</w:t>
      </w:r>
      <w:r w:rsidR="00CF696C" w:rsidRPr="007A46EC">
        <w:rPr>
          <w:rFonts w:ascii="Times New Roman" w:hAnsi="Times New Roman"/>
          <w:sz w:val="28"/>
          <w:szCs w:val="28"/>
        </w:rPr>
        <w:t>иков благотворительности, усиле</w:t>
      </w:r>
      <w:r w:rsidRPr="007A46EC">
        <w:rPr>
          <w:rFonts w:ascii="Times New Roman" w:hAnsi="Times New Roman"/>
          <w:sz w:val="28"/>
          <w:szCs w:val="28"/>
        </w:rPr>
        <w:t>ние м</w:t>
      </w:r>
      <w:r w:rsidR="00CF696C" w:rsidRPr="007A46EC">
        <w:rPr>
          <w:rFonts w:ascii="Times New Roman" w:hAnsi="Times New Roman"/>
          <w:sz w:val="28"/>
          <w:szCs w:val="28"/>
        </w:rPr>
        <w:t>отивации общественности и потен</w:t>
      </w:r>
      <w:r w:rsidRPr="007A46EC">
        <w:rPr>
          <w:rFonts w:ascii="Times New Roman" w:hAnsi="Times New Roman"/>
          <w:sz w:val="28"/>
          <w:szCs w:val="28"/>
        </w:rPr>
        <w:t>циальных доноров, стимулирование</w:t>
      </w:r>
      <w:r w:rsidR="00CF696C" w:rsidRPr="007A46EC">
        <w:rPr>
          <w:rFonts w:ascii="Times New Roman" w:hAnsi="Times New Roman"/>
          <w:sz w:val="28"/>
          <w:szCs w:val="28"/>
        </w:rPr>
        <w:t xml:space="preserve"> </w:t>
      </w:r>
      <w:r w:rsidRPr="007A46EC">
        <w:rPr>
          <w:rFonts w:ascii="Times New Roman" w:hAnsi="Times New Roman"/>
          <w:sz w:val="28"/>
          <w:szCs w:val="28"/>
        </w:rPr>
        <w:t xml:space="preserve">их вовлечения в </w:t>
      </w:r>
      <w:r w:rsidR="00E07E86" w:rsidRPr="007A46EC">
        <w:rPr>
          <w:rFonts w:ascii="Times New Roman" w:hAnsi="Times New Roman"/>
          <w:sz w:val="28"/>
          <w:szCs w:val="28"/>
        </w:rPr>
        <w:t>благотворительную деятельность</w:t>
      </w:r>
      <w:r w:rsidRPr="007A46EC">
        <w:rPr>
          <w:rFonts w:ascii="Times New Roman" w:hAnsi="Times New Roman"/>
          <w:sz w:val="28"/>
          <w:szCs w:val="28"/>
        </w:rPr>
        <w:t>.</w:t>
      </w:r>
    </w:p>
    <w:p w:rsidR="000C33E2" w:rsidRPr="007A46EC" w:rsidRDefault="000C33E2" w:rsidP="007A46EC">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7A46EC">
        <w:rPr>
          <w:rFonts w:ascii="Times New Roman" w:hAnsi="Times New Roman"/>
          <w:sz w:val="28"/>
          <w:szCs w:val="28"/>
        </w:rPr>
        <w:t>Признание личных заслуг отечественных</w:t>
      </w:r>
      <w:r w:rsidR="00CF696C" w:rsidRPr="007A46EC">
        <w:rPr>
          <w:rFonts w:ascii="Times New Roman" w:hAnsi="Times New Roman"/>
          <w:sz w:val="28"/>
          <w:szCs w:val="28"/>
        </w:rPr>
        <w:t xml:space="preserve"> </w:t>
      </w:r>
      <w:r w:rsidRPr="007A46EC">
        <w:rPr>
          <w:rFonts w:ascii="Times New Roman" w:hAnsi="Times New Roman"/>
          <w:sz w:val="28"/>
          <w:szCs w:val="28"/>
        </w:rPr>
        <w:t>фила</w:t>
      </w:r>
      <w:r w:rsidR="00CF696C" w:rsidRPr="007A46EC">
        <w:rPr>
          <w:rFonts w:ascii="Times New Roman" w:hAnsi="Times New Roman"/>
          <w:sz w:val="28"/>
          <w:szCs w:val="28"/>
        </w:rPr>
        <w:t>нтропов и активистов благотвори</w:t>
      </w:r>
      <w:r w:rsidRPr="007A46EC">
        <w:rPr>
          <w:rFonts w:ascii="Times New Roman" w:hAnsi="Times New Roman"/>
          <w:sz w:val="28"/>
          <w:szCs w:val="28"/>
        </w:rPr>
        <w:t>тельного дв</w:t>
      </w:r>
      <w:r w:rsidR="00CF696C" w:rsidRPr="007A46EC">
        <w:rPr>
          <w:rFonts w:ascii="Times New Roman" w:hAnsi="Times New Roman"/>
          <w:sz w:val="28"/>
          <w:szCs w:val="28"/>
        </w:rPr>
        <w:t>ижения со стороны официаль</w:t>
      </w:r>
      <w:r w:rsidRPr="007A46EC">
        <w:rPr>
          <w:rFonts w:ascii="Times New Roman" w:hAnsi="Times New Roman"/>
          <w:sz w:val="28"/>
          <w:szCs w:val="28"/>
        </w:rPr>
        <w:t>ных структур является очень значимым</w:t>
      </w:r>
      <w:r w:rsidR="00CF696C" w:rsidRPr="007A46EC">
        <w:rPr>
          <w:rFonts w:ascii="Times New Roman" w:hAnsi="Times New Roman"/>
          <w:sz w:val="28"/>
          <w:szCs w:val="28"/>
        </w:rPr>
        <w:t xml:space="preserve"> </w:t>
      </w:r>
      <w:r w:rsidRPr="007A46EC">
        <w:rPr>
          <w:rFonts w:ascii="Times New Roman" w:hAnsi="Times New Roman"/>
          <w:sz w:val="28"/>
          <w:szCs w:val="28"/>
        </w:rPr>
        <w:t>фактором формирования общественного</w:t>
      </w:r>
      <w:r w:rsidR="00CF696C" w:rsidRPr="007A46EC">
        <w:rPr>
          <w:rFonts w:ascii="Times New Roman" w:hAnsi="Times New Roman"/>
          <w:sz w:val="28"/>
          <w:szCs w:val="28"/>
        </w:rPr>
        <w:t xml:space="preserve"> </w:t>
      </w:r>
      <w:r w:rsidRPr="007A46EC">
        <w:rPr>
          <w:rFonts w:ascii="Times New Roman" w:hAnsi="Times New Roman"/>
          <w:sz w:val="28"/>
          <w:szCs w:val="28"/>
        </w:rPr>
        <w:t>мнен</w:t>
      </w:r>
      <w:r w:rsidR="00CF696C" w:rsidRPr="007A46EC">
        <w:rPr>
          <w:rFonts w:ascii="Times New Roman" w:hAnsi="Times New Roman"/>
          <w:sz w:val="28"/>
          <w:szCs w:val="28"/>
        </w:rPr>
        <w:t>ия и активизации благотворитель</w:t>
      </w:r>
      <w:r w:rsidRPr="007A46EC">
        <w:rPr>
          <w:rFonts w:ascii="Times New Roman" w:hAnsi="Times New Roman"/>
          <w:sz w:val="28"/>
          <w:szCs w:val="28"/>
        </w:rPr>
        <w:t>ности.</w:t>
      </w:r>
    </w:p>
    <w:p w:rsidR="000C33E2" w:rsidRPr="007A46EC" w:rsidRDefault="000C33E2" w:rsidP="007A46EC">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7A46EC">
        <w:rPr>
          <w:rFonts w:ascii="Times New Roman" w:hAnsi="Times New Roman"/>
          <w:sz w:val="28"/>
          <w:szCs w:val="28"/>
        </w:rPr>
        <w:t>Общественность и население страны</w:t>
      </w:r>
      <w:r w:rsidR="00CF696C" w:rsidRPr="007A46EC">
        <w:rPr>
          <w:rFonts w:ascii="Times New Roman" w:hAnsi="Times New Roman"/>
          <w:sz w:val="28"/>
          <w:szCs w:val="28"/>
        </w:rPr>
        <w:t xml:space="preserve"> </w:t>
      </w:r>
      <w:r w:rsidRPr="007A46EC">
        <w:rPr>
          <w:rFonts w:ascii="Times New Roman" w:hAnsi="Times New Roman"/>
          <w:sz w:val="28"/>
          <w:szCs w:val="28"/>
        </w:rPr>
        <w:t xml:space="preserve">должны </w:t>
      </w:r>
      <w:r w:rsidR="00CF696C" w:rsidRPr="007A46EC">
        <w:rPr>
          <w:rFonts w:ascii="Times New Roman" w:hAnsi="Times New Roman"/>
          <w:sz w:val="28"/>
          <w:szCs w:val="28"/>
        </w:rPr>
        <w:t>четко и регулярно получать «сиг</w:t>
      </w:r>
      <w:r w:rsidRPr="007A46EC">
        <w:rPr>
          <w:rFonts w:ascii="Times New Roman" w:hAnsi="Times New Roman"/>
          <w:sz w:val="28"/>
          <w:szCs w:val="28"/>
        </w:rPr>
        <w:t xml:space="preserve">нал», что </w:t>
      </w:r>
      <w:r w:rsidR="00E07E86" w:rsidRPr="007A46EC">
        <w:rPr>
          <w:rFonts w:ascii="Times New Roman" w:hAnsi="Times New Roman"/>
          <w:sz w:val="28"/>
          <w:szCs w:val="28"/>
        </w:rPr>
        <w:t xml:space="preserve">благотворительная деятельность </w:t>
      </w:r>
      <w:r w:rsidRPr="007A46EC">
        <w:rPr>
          <w:rFonts w:ascii="Times New Roman" w:hAnsi="Times New Roman"/>
          <w:sz w:val="28"/>
          <w:szCs w:val="28"/>
        </w:rPr>
        <w:t>и ее ра</w:t>
      </w:r>
      <w:r w:rsidR="00CF696C" w:rsidRPr="007A46EC">
        <w:rPr>
          <w:rFonts w:ascii="Times New Roman" w:hAnsi="Times New Roman"/>
          <w:sz w:val="28"/>
          <w:szCs w:val="28"/>
        </w:rPr>
        <w:t>зви</w:t>
      </w:r>
      <w:r w:rsidRPr="007A46EC">
        <w:rPr>
          <w:rFonts w:ascii="Times New Roman" w:hAnsi="Times New Roman"/>
          <w:sz w:val="28"/>
          <w:szCs w:val="28"/>
        </w:rPr>
        <w:t>тие соответствуют интересам общества,</w:t>
      </w:r>
      <w:r w:rsidR="00CF696C" w:rsidRPr="007A46EC">
        <w:rPr>
          <w:rFonts w:ascii="Times New Roman" w:hAnsi="Times New Roman"/>
          <w:sz w:val="28"/>
          <w:szCs w:val="28"/>
        </w:rPr>
        <w:t xml:space="preserve"> </w:t>
      </w:r>
      <w:r w:rsidRPr="007A46EC">
        <w:rPr>
          <w:rFonts w:ascii="Times New Roman" w:hAnsi="Times New Roman"/>
          <w:sz w:val="28"/>
          <w:szCs w:val="28"/>
        </w:rPr>
        <w:t>подде</w:t>
      </w:r>
      <w:r w:rsidR="00CF696C" w:rsidRPr="007A46EC">
        <w:rPr>
          <w:rFonts w:ascii="Times New Roman" w:hAnsi="Times New Roman"/>
          <w:sz w:val="28"/>
          <w:szCs w:val="28"/>
        </w:rPr>
        <w:t>рживаются государством, что бла</w:t>
      </w:r>
      <w:r w:rsidRPr="007A46EC">
        <w:rPr>
          <w:rFonts w:ascii="Times New Roman" w:hAnsi="Times New Roman"/>
          <w:sz w:val="28"/>
          <w:szCs w:val="28"/>
        </w:rPr>
        <w:t>готв</w:t>
      </w:r>
      <w:r w:rsidR="00CF696C" w:rsidRPr="007A46EC">
        <w:rPr>
          <w:rFonts w:ascii="Times New Roman" w:hAnsi="Times New Roman"/>
          <w:sz w:val="28"/>
          <w:szCs w:val="28"/>
        </w:rPr>
        <w:t>орительное движение рассматрива</w:t>
      </w:r>
      <w:r w:rsidRPr="007A46EC">
        <w:rPr>
          <w:rFonts w:ascii="Times New Roman" w:hAnsi="Times New Roman"/>
          <w:sz w:val="28"/>
          <w:szCs w:val="28"/>
        </w:rPr>
        <w:t>ется им конструктивно и положительно.</w:t>
      </w:r>
    </w:p>
    <w:p w:rsidR="000C33E2" w:rsidRPr="007A46EC" w:rsidRDefault="000C33E2" w:rsidP="007A46EC">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7A46EC">
        <w:rPr>
          <w:rFonts w:ascii="Times New Roman" w:hAnsi="Times New Roman"/>
          <w:sz w:val="28"/>
          <w:szCs w:val="28"/>
        </w:rPr>
        <w:t>Для а</w:t>
      </w:r>
      <w:r w:rsidR="00CF696C" w:rsidRPr="007A46EC">
        <w:rPr>
          <w:rFonts w:ascii="Times New Roman" w:hAnsi="Times New Roman"/>
          <w:sz w:val="28"/>
          <w:szCs w:val="28"/>
        </w:rPr>
        <w:t>ктивизации государственной поли</w:t>
      </w:r>
      <w:r w:rsidRPr="007A46EC">
        <w:rPr>
          <w:rFonts w:ascii="Times New Roman" w:hAnsi="Times New Roman"/>
          <w:sz w:val="28"/>
          <w:szCs w:val="28"/>
        </w:rPr>
        <w:t>тики в благотворительной сфере, на взгляд</w:t>
      </w:r>
      <w:r w:rsidR="00CF696C" w:rsidRPr="007A46EC">
        <w:rPr>
          <w:rFonts w:ascii="Times New Roman" w:hAnsi="Times New Roman"/>
          <w:sz w:val="28"/>
          <w:szCs w:val="28"/>
        </w:rPr>
        <w:t xml:space="preserve"> </w:t>
      </w:r>
      <w:r w:rsidRPr="007A46EC">
        <w:rPr>
          <w:rFonts w:ascii="Times New Roman" w:hAnsi="Times New Roman"/>
          <w:sz w:val="28"/>
          <w:szCs w:val="28"/>
        </w:rPr>
        <w:t>автора, следовало бы</w:t>
      </w:r>
      <w:r w:rsidR="00CF696C" w:rsidRPr="007A46EC">
        <w:rPr>
          <w:rFonts w:ascii="Times New Roman" w:hAnsi="Times New Roman"/>
          <w:sz w:val="28"/>
          <w:szCs w:val="28"/>
        </w:rPr>
        <w:t xml:space="preserve"> учредить государст</w:t>
      </w:r>
      <w:r w:rsidRPr="007A46EC">
        <w:rPr>
          <w:rFonts w:ascii="Times New Roman" w:hAnsi="Times New Roman"/>
          <w:sz w:val="28"/>
          <w:szCs w:val="28"/>
        </w:rPr>
        <w:t>венно-общественный орган управления</w:t>
      </w:r>
      <w:r w:rsidR="00CF696C" w:rsidRPr="007A46EC">
        <w:rPr>
          <w:rFonts w:ascii="Times New Roman" w:hAnsi="Times New Roman"/>
          <w:sz w:val="28"/>
          <w:szCs w:val="28"/>
        </w:rPr>
        <w:t xml:space="preserve"> </w:t>
      </w:r>
      <w:r w:rsidRPr="007A46EC">
        <w:rPr>
          <w:rFonts w:ascii="Times New Roman" w:hAnsi="Times New Roman"/>
          <w:sz w:val="28"/>
          <w:szCs w:val="28"/>
        </w:rPr>
        <w:t>благотворительными организациями,</w:t>
      </w:r>
      <w:r w:rsidR="00CF696C" w:rsidRPr="007A46EC">
        <w:rPr>
          <w:rFonts w:ascii="Times New Roman" w:hAnsi="Times New Roman"/>
          <w:sz w:val="28"/>
          <w:szCs w:val="28"/>
        </w:rPr>
        <w:t xml:space="preserve"> </w:t>
      </w:r>
      <w:r w:rsidRPr="007A46EC">
        <w:rPr>
          <w:rFonts w:ascii="Times New Roman" w:hAnsi="Times New Roman"/>
          <w:sz w:val="28"/>
          <w:szCs w:val="28"/>
        </w:rPr>
        <w:t>фондами и другими структурами.</w:t>
      </w:r>
    </w:p>
    <w:p w:rsidR="000C33E2" w:rsidRPr="007A46EC" w:rsidRDefault="000C33E2" w:rsidP="007A46EC">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7A46EC">
        <w:rPr>
          <w:rFonts w:ascii="Times New Roman" w:hAnsi="Times New Roman"/>
          <w:sz w:val="28"/>
          <w:szCs w:val="28"/>
        </w:rPr>
        <w:t>Необ</w:t>
      </w:r>
      <w:r w:rsidR="00CF696C" w:rsidRPr="007A46EC">
        <w:rPr>
          <w:rFonts w:ascii="Times New Roman" w:hAnsi="Times New Roman"/>
          <w:sz w:val="28"/>
          <w:szCs w:val="28"/>
        </w:rPr>
        <w:t>ходима выработка такого механиз</w:t>
      </w:r>
      <w:r w:rsidRPr="007A46EC">
        <w:rPr>
          <w:rFonts w:ascii="Times New Roman" w:hAnsi="Times New Roman"/>
          <w:sz w:val="28"/>
          <w:szCs w:val="28"/>
        </w:rPr>
        <w:t>ма вза</w:t>
      </w:r>
      <w:r w:rsidR="00CF696C" w:rsidRPr="007A46EC">
        <w:rPr>
          <w:rFonts w:ascii="Times New Roman" w:hAnsi="Times New Roman"/>
          <w:sz w:val="28"/>
          <w:szCs w:val="28"/>
        </w:rPr>
        <w:t>имодействия участников благотво</w:t>
      </w:r>
      <w:r w:rsidRPr="007A46EC">
        <w:rPr>
          <w:rFonts w:ascii="Times New Roman" w:hAnsi="Times New Roman"/>
          <w:sz w:val="28"/>
          <w:szCs w:val="28"/>
        </w:rPr>
        <w:t>рительной деятельности и государства,</w:t>
      </w:r>
      <w:r w:rsidR="00CF696C" w:rsidRPr="007A46EC">
        <w:rPr>
          <w:rFonts w:ascii="Times New Roman" w:hAnsi="Times New Roman"/>
          <w:sz w:val="28"/>
          <w:szCs w:val="28"/>
        </w:rPr>
        <w:t xml:space="preserve"> </w:t>
      </w:r>
      <w:r w:rsidRPr="007A46EC">
        <w:rPr>
          <w:rFonts w:ascii="Times New Roman" w:hAnsi="Times New Roman"/>
          <w:sz w:val="28"/>
          <w:szCs w:val="28"/>
        </w:rPr>
        <w:t>при котором каждый из участников имел</w:t>
      </w:r>
      <w:r w:rsidR="00CF696C" w:rsidRPr="007A46EC">
        <w:rPr>
          <w:rFonts w:ascii="Times New Roman" w:hAnsi="Times New Roman"/>
          <w:sz w:val="28"/>
          <w:szCs w:val="28"/>
        </w:rPr>
        <w:t xml:space="preserve"> </w:t>
      </w:r>
      <w:r w:rsidRPr="007A46EC">
        <w:rPr>
          <w:rFonts w:ascii="Times New Roman" w:hAnsi="Times New Roman"/>
          <w:sz w:val="28"/>
          <w:szCs w:val="28"/>
        </w:rPr>
        <w:t>бы че</w:t>
      </w:r>
      <w:r w:rsidR="00CF696C" w:rsidRPr="007A46EC">
        <w:rPr>
          <w:rFonts w:ascii="Times New Roman" w:hAnsi="Times New Roman"/>
          <w:sz w:val="28"/>
          <w:szCs w:val="28"/>
        </w:rPr>
        <w:t>ткие представления о своей соци</w:t>
      </w:r>
      <w:r w:rsidRPr="007A46EC">
        <w:rPr>
          <w:rFonts w:ascii="Times New Roman" w:hAnsi="Times New Roman"/>
          <w:sz w:val="28"/>
          <w:szCs w:val="28"/>
        </w:rPr>
        <w:t>альной ответственности.</w:t>
      </w:r>
    </w:p>
    <w:p w:rsidR="00FD154E" w:rsidRPr="007A46EC" w:rsidRDefault="00FD154E" w:rsidP="007A46EC">
      <w:pPr>
        <w:widowControl w:val="0"/>
        <w:autoSpaceDE w:val="0"/>
        <w:autoSpaceDN w:val="0"/>
        <w:adjustRightInd w:val="0"/>
        <w:spacing w:after="0" w:line="360" w:lineRule="auto"/>
        <w:ind w:firstLine="709"/>
        <w:contextualSpacing/>
        <w:jc w:val="both"/>
        <w:rPr>
          <w:rFonts w:ascii="Times New Roman" w:hAnsi="Times New Roman"/>
          <w:sz w:val="28"/>
          <w:szCs w:val="28"/>
        </w:rPr>
      </w:pPr>
    </w:p>
    <w:p w:rsidR="00D96A1B" w:rsidRPr="007A46EC" w:rsidRDefault="00D96A1B" w:rsidP="007A46EC">
      <w:pPr>
        <w:widowControl w:val="0"/>
        <w:autoSpaceDE w:val="0"/>
        <w:autoSpaceDN w:val="0"/>
        <w:adjustRightInd w:val="0"/>
        <w:spacing w:after="0" w:line="360" w:lineRule="auto"/>
        <w:ind w:firstLine="709"/>
        <w:contextualSpacing/>
        <w:jc w:val="both"/>
        <w:rPr>
          <w:rFonts w:ascii="Times New Roman" w:hAnsi="Times New Roman"/>
          <w:b/>
          <w:sz w:val="28"/>
          <w:szCs w:val="28"/>
        </w:rPr>
      </w:pPr>
      <w:r w:rsidRPr="007A46EC">
        <w:rPr>
          <w:rFonts w:ascii="Times New Roman" w:hAnsi="Times New Roman"/>
          <w:b/>
          <w:sz w:val="28"/>
          <w:szCs w:val="28"/>
        </w:rPr>
        <w:t>ЗАКЛЮЧЕНИЕ</w:t>
      </w:r>
    </w:p>
    <w:p w:rsidR="00C93635" w:rsidRPr="007A46EC" w:rsidRDefault="00C93635" w:rsidP="007A46EC">
      <w:pPr>
        <w:widowControl w:val="0"/>
        <w:autoSpaceDE w:val="0"/>
        <w:autoSpaceDN w:val="0"/>
        <w:adjustRightInd w:val="0"/>
        <w:spacing w:after="0" w:line="360" w:lineRule="auto"/>
        <w:ind w:firstLine="709"/>
        <w:contextualSpacing/>
        <w:jc w:val="both"/>
        <w:rPr>
          <w:rFonts w:ascii="Times New Roman" w:hAnsi="Times New Roman"/>
          <w:sz w:val="28"/>
          <w:szCs w:val="28"/>
        </w:rPr>
      </w:pPr>
    </w:p>
    <w:p w:rsidR="00C93635" w:rsidRPr="007A46EC" w:rsidRDefault="00C93635" w:rsidP="007A46EC">
      <w:pPr>
        <w:widowControl w:val="0"/>
        <w:spacing w:after="0" w:line="360" w:lineRule="auto"/>
        <w:ind w:firstLine="709"/>
        <w:jc w:val="both"/>
        <w:rPr>
          <w:rFonts w:ascii="Times New Roman" w:hAnsi="Times New Roman"/>
          <w:sz w:val="28"/>
          <w:szCs w:val="28"/>
        </w:rPr>
      </w:pPr>
      <w:r w:rsidRPr="007A46EC">
        <w:rPr>
          <w:rFonts w:ascii="Times New Roman" w:hAnsi="Times New Roman"/>
          <w:sz w:val="28"/>
          <w:szCs w:val="28"/>
        </w:rPr>
        <w:t>Благотворительная деятельность в социальной сфере представляет собой совокупность социально-экономических отношений, возникающих в процессе передачи материальных, нематериальных ресурсов и денежных ресурсов между экономическими субъектами на индивидуальной и безэквивалентной основах. Таким образом, благотворительная деятельность в социальной сфере, как социально-экономический институт, представляет собой процесс поиска и перераспределения материальных и нематериальных ресурсов и денежных средств от лиц и организаций в пользу субъектов, находящихся в критической ситуации, не соответствующей элементарным жизненным стандартам, либо в пользу субъектов, поддержка которых будет способствовать созданию более высоких стандартов или качества личной и общественной жизни, осуществляемый посредством оказания благотворительной услуги.</w:t>
      </w:r>
    </w:p>
    <w:p w:rsidR="00C93635" w:rsidRPr="007A46EC" w:rsidRDefault="00C93635" w:rsidP="007A46EC">
      <w:pPr>
        <w:widowControl w:val="0"/>
        <w:spacing w:after="0" w:line="360" w:lineRule="auto"/>
        <w:ind w:firstLine="709"/>
        <w:jc w:val="both"/>
        <w:rPr>
          <w:rFonts w:ascii="Times New Roman" w:hAnsi="Times New Roman"/>
          <w:sz w:val="28"/>
          <w:szCs w:val="28"/>
        </w:rPr>
      </w:pPr>
      <w:r w:rsidRPr="007A46EC">
        <w:rPr>
          <w:rFonts w:ascii="Times New Roman" w:hAnsi="Times New Roman"/>
          <w:sz w:val="28"/>
          <w:szCs w:val="28"/>
          <w:lang w:eastAsia="ru-RU"/>
        </w:rPr>
        <w:t xml:space="preserve">В России установлены три организационно-правовые формы благотворительных организаций: </w:t>
      </w:r>
      <w:r w:rsidRPr="007A46EC">
        <w:rPr>
          <w:rFonts w:ascii="Times New Roman" w:hAnsi="Times New Roman"/>
          <w:bCs/>
          <w:iCs/>
          <w:sz w:val="28"/>
          <w:szCs w:val="28"/>
          <w:lang w:eastAsia="ru-RU"/>
        </w:rPr>
        <w:t>учреждение, товарищество, общество.</w:t>
      </w:r>
    </w:p>
    <w:p w:rsidR="00C93635" w:rsidRPr="007A46EC" w:rsidRDefault="00C93635"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Участниками благотворительной деятельности являются как отдельные граждане, так и юридические лица, участвующие в благотворительном процессе и играющие в нем различные роли: благотворители, благополучатели и добровольцы. </w:t>
      </w:r>
    </w:p>
    <w:p w:rsidR="00C93635" w:rsidRPr="007A46EC" w:rsidRDefault="00C93635"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Для этих целей разрабатываются благотворительные программы, направленные на оказание следующих видов социальной помощи: </w:t>
      </w:r>
      <w:r w:rsidRPr="007A46EC">
        <w:rPr>
          <w:rFonts w:ascii="Times New Roman" w:hAnsi="Times New Roman"/>
          <w:bCs/>
          <w:iCs/>
          <w:sz w:val="28"/>
          <w:szCs w:val="28"/>
          <w:lang w:eastAsia="ru-RU"/>
        </w:rPr>
        <w:t>материальной</w:t>
      </w:r>
      <w:r w:rsidRPr="007A46EC">
        <w:rPr>
          <w:rFonts w:ascii="Times New Roman" w:hAnsi="Times New Roman"/>
          <w:sz w:val="28"/>
          <w:szCs w:val="28"/>
          <w:lang w:eastAsia="ru-RU"/>
        </w:rPr>
        <w:t xml:space="preserve"> (в том числе, специальными приспособлениями, например, колясками для инвалидов или протезами); </w:t>
      </w:r>
      <w:r w:rsidRPr="007A46EC">
        <w:rPr>
          <w:rFonts w:ascii="Times New Roman" w:hAnsi="Times New Roman"/>
          <w:bCs/>
          <w:iCs/>
          <w:sz w:val="28"/>
          <w:szCs w:val="28"/>
          <w:lang w:eastAsia="ru-RU"/>
        </w:rPr>
        <w:t>психологической</w:t>
      </w:r>
      <w:r w:rsidRPr="007A46EC">
        <w:rPr>
          <w:rFonts w:ascii="Times New Roman" w:hAnsi="Times New Roman"/>
          <w:sz w:val="28"/>
          <w:szCs w:val="28"/>
          <w:lang w:eastAsia="ru-RU"/>
        </w:rPr>
        <w:t xml:space="preserve"> (людям с психическими особенностями и их близким); </w:t>
      </w:r>
      <w:r w:rsidRPr="007A46EC">
        <w:rPr>
          <w:rFonts w:ascii="Times New Roman" w:hAnsi="Times New Roman"/>
          <w:bCs/>
          <w:iCs/>
          <w:sz w:val="28"/>
          <w:szCs w:val="28"/>
          <w:lang w:eastAsia="ru-RU"/>
        </w:rPr>
        <w:t>медицинской</w:t>
      </w:r>
      <w:r w:rsidRPr="007A46EC">
        <w:rPr>
          <w:rFonts w:ascii="Times New Roman" w:hAnsi="Times New Roman"/>
          <w:sz w:val="28"/>
          <w:szCs w:val="28"/>
          <w:lang w:eastAsia="ru-RU"/>
        </w:rPr>
        <w:t xml:space="preserve">, способствующей расширению физических возможностей или компенсирующей повышенные расходы на медикаменты и лечение, содействующей образованию и трудоустройству, включая организацию специальных рабочих мест. </w:t>
      </w:r>
    </w:p>
    <w:p w:rsidR="00C93635" w:rsidRPr="007A46EC" w:rsidRDefault="00C93635"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Сегодня, в эпоху рыночных отношений, в погоне за властью на рынке, в нелегкой конкурентной борьбе предприниматели руководствуются не только моралью, но и идеей выгоды.</w:t>
      </w:r>
    </w:p>
    <w:p w:rsidR="00C93635" w:rsidRPr="007A46EC" w:rsidRDefault="00C93635" w:rsidP="007A46EC">
      <w:pPr>
        <w:widowControl w:val="0"/>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Обобщенно проблемы благотворительности можно свести к следующим основным моментам: </w:t>
      </w:r>
    </w:p>
    <w:p w:rsidR="00C93635" w:rsidRPr="007A46EC" w:rsidRDefault="00C93635" w:rsidP="007A46EC">
      <w:pPr>
        <w:widowControl w:val="0"/>
        <w:numPr>
          <w:ilvl w:val="0"/>
          <w:numId w:val="5"/>
        </w:numPr>
        <w:tabs>
          <w:tab w:val="left" w:pos="1134"/>
        </w:tabs>
        <w:spacing w:after="0" w:line="360" w:lineRule="auto"/>
        <w:ind w:left="0" w:firstLine="709"/>
        <w:contextualSpacing/>
        <w:jc w:val="both"/>
        <w:rPr>
          <w:rFonts w:ascii="Times New Roman" w:hAnsi="Times New Roman"/>
          <w:sz w:val="28"/>
          <w:szCs w:val="28"/>
          <w:lang w:eastAsia="ru-RU"/>
        </w:rPr>
      </w:pPr>
      <w:r w:rsidRPr="007A46EC">
        <w:rPr>
          <w:rFonts w:ascii="Times New Roman" w:hAnsi="Times New Roman"/>
          <w:sz w:val="28"/>
          <w:szCs w:val="28"/>
        </w:rPr>
        <w:t xml:space="preserve">Благотворительная деятельность </w:t>
      </w:r>
      <w:r w:rsidRPr="007A46EC">
        <w:rPr>
          <w:rFonts w:ascii="Times New Roman" w:hAnsi="Times New Roman"/>
          <w:sz w:val="28"/>
          <w:szCs w:val="28"/>
          <w:lang w:eastAsia="ru-RU"/>
        </w:rPr>
        <w:t xml:space="preserve">в нашем обществе развита слабо, необходимость ее развития в государстве и обществе еще недостаточно осознана. </w:t>
      </w:r>
    </w:p>
    <w:p w:rsidR="00C93635" w:rsidRPr="007A46EC" w:rsidRDefault="00C93635" w:rsidP="007A46EC">
      <w:pPr>
        <w:widowControl w:val="0"/>
        <w:numPr>
          <w:ilvl w:val="0"/>
          <w:numId w:val="5"/>
        </w:numPr>
        <w:tabs>
          <w:tab w:val="left" w:pos="1134"/>
        </w:tabs>
        <w:spacing w:after="0" w:line="360" w:lineRule="auto"/>
        <w:ind w:left="0"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Благотворительные ресурсы подчас используются не по назначению. </w:t>
      </w:r>
    </w:p>
    <w:p w:rsidR="00C93635" w:rsidRPr="007A46EC" w:rsidRDefault="00C93635" w:rsidP="007A46EC">
      <w:pPr>
        <w:widowControl w:val="0"/>
        <w:numPr>
          <w:ilvl w:val="0"/>
          <w:numId w:val="5"/>
        </w:numPr>
        <w:tabs>
          <w:tab w:val="left" w:pos="1134"/>
        </w:tabs>
        <w:spacing w:after="0" w:line="360" w:lineRule="auto"/>
        <w:ind w:left="0"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Благотворительное движение неустойчиво и не в достаточной степени справляется со своей миссией. </w:t>
      </w:r>
    </w:p>
    <w:p w:rsidR="00C93635" w:rsidRPr="007A46EC" w:rsidRDefault="00C93635" w:rsidP="007A46EC">
      <w:pPr>
        <w:widowControl w:val="0"/>
        <w:tabs>
          <w:tab w:val="left" w:pos="1134"/>
        </w:tabs>
        <w:spacing w:after="0" w:line="360" w:lineRule="auto"/>
        <w:ind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Для достижения целей развития благотворительности должны быть решены следующие задачи: </w:t>
      </w:r>
    </w:p>
    <w:p w:rsidR="00C93635" w:rsidRPr="007A46EC" w:rsidRDefault="00C93635" w:rsidP="007A46EC">
      <w:pPr>
        <w:widowControl w:val="0"/>
        <w:numPr>
          <w:ilvl w:val="0"/>
          <w:numId w:val="6"/>
        </w:numPr>
        <w:tabs>
          <w:tab w:val="left" w:pos="1134"/>
        </w:tabs>
        <w:spacing w:after="0" w:line="360" w:lineRule="auto"/>
        <w:ind w:left="0"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Обновление законодательства, регулирующего </w:t>
      </w:r>
      <w:r w:rsidRPr="007A46EC">
        <w:rPr>
          <w:rFonts w:ascii="Times New Roman" w:hAnsi="Times New Roman"/>
          <w:sz w:val="28"/>
          <w:szCs w:val="28"/>
        </w:rPr>
        <w:t>благотворительную деятельность</w:t>
      </w:r>
      <w:r w:rsidRPr="007A46EC">
        <w:rPr>
          <w:rFonts w:ascii="Times New Roman" w:hAnsi="Times New Roman"/>
          <w:sz w:val="28"/>
          <w:szCs w:val="28"/>
          <w:lang w:eastAsia="ru-RU"/>
        </w:rPr>
        <w:t xml:space="preserve">. </w:t>
      </w:r>
    </w:p>
    <w:p w:rsidR="00C93635" w:rsidRPr="007A46EC" w:rsidRDefault="00C93635" w:rsidP="007A46EC">
      <w:pPr>
        <w:widowControl w:val="0"/>
        <w:numPr>
          <w:ilvl w:val="0"/>
          <w:numId w:val="6"/>
        </w:numPr>
        <w:tabs>
          <w:tab w:val="left" w:pos="1134"/>
        </w:tabs>
        <w:spacing w:after="0" w:line="360" w:lineRule="auto"/>
        <w:ind w:left="0"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 xml:space="preserve">Приведение в порядок системы налоговых льгот и других привилегий, способствующих благотворительной активности. </w:t>
      </w:r>
    </w:p>
    <w:p w:rsidR="00C93635" w:rsidRPr="007A46EC" w:rsidRDefault="00C93635" w:rsidP="007A46EC">
      <w:pPr>
        <w:widowControl w:val="0"/>
        <w:numPr>
          <w:ilvl w:val="0"/>
          <w:numId w:val="6"/>
        </w:numPr>
        <w:tabs>
          <w:tab w:val="left" w:pos="1134"/>
        </w:tabs>
        <w:spacing w:after="0" w:line="360" w:lineRule="auto"/>
        <w:ind w:left="0" w:firstLine="709"/>
        <w:contextualSpacing/>
        <w:jc w:val="both"/>
        <w:rPr>
          <w:rFonts w:ascii="Times New Roman" w:hAnsi="Times New Roman"/>
          <w:sz w:val="28"/>
          <w:szCs w:val="28"/>
          <w:lang w:eastAsia="ru-RU"/>
        </w:rPr>
      </w:pPr>
      <w:r w:rsidRPr="007A46EC">
        <w:rPr>
          <w:rFonts w:ascii="Times New Roman" w:hAnsi="Times New Roman"/>
          <w:sz w:val="28"/>
          <w:szCs w:val="28"/>
          <w:lang w:eastAsia="ru-RU"/>
        </w:rPr>
        <w:t>Профессионализация сектора благотворительных организаций и укрепление его инфраструктуры и др.</w:t>
      </w:r>
    </w:p>
    <w:p w:rsidR="00D96A1B" w:rsidRPr="007A46EC" w:rsidRDefault="007A46EC" w:rsidP="007A46EC">
      <w:pPr>
        <w:widowControl w:val="0"/>
        <w:tabs>
          <w:tab w:val="left" w:pos="567"/>
        </w:tabs>
        <w:autoSpaceDE w:val="0"/>
        <w:autoSpaceDN w:val="0"/>
        <w:adjustRightInd w:val="0"/>
        <w:spacing w:after="0" w:line="360" w:lineRule="auto"/>
        <w:contextualSpacing/>
        <w:rPr>
          <w:rFonts w:ascii="Times New Roman" w:hAnsi="Times New Roman"/>
          <w:b/>
          <w:sz w:val="28"/>
          <w:szCs w:val="28"/>
          <w:lang w:val="en-US"/>
        </w:rPr>
      </w:pPr>
      <w:r>
        <w:rPr>
          <w:rFonts w:ascii="Times New Roman" w:hAnsi="Times New Roman"/>
          <w:sz w:val="28"/>
          <w:szCs w:val="28"/>
        </w:rPr>
        <w:br w:type="page"/>
      </w:r>
      <w:r w:rsidR="00D96A1B" w:rsidRPr="007A46EC">
        <w:rPr>
          <w:rFonts w:ascii="Times New Roman" w:hAnsi="Times New Roman"/>
          <w:b/>
          <w:sz w:val="28"/>
          <w:szCs w:val="28"/>
        </w:rPr>
        <w:t>БИБЛИОГРАФИЧЕСКИЙ СПИСОК</w:t>
      </w:r>
    </w:p>
    <w:p w:rsidR="00C44C79" w:rsidRPr="007A46EC" w:rsidRDefault="00C44C79" w:rsidP="007A46EC">
      <w:pPr>
        <w:widowControl w:val="0"/>
        <w:tabs>
          <w:tab w:val="left" w:pos="567"/>
        </w:tabs>
        <w:autoSpaceDE w:val="0"/>
        <w:autoSpaceDN w:val="0"/>
        <w:adjustRightInd w:val="0"/>
        <w:spacing w:after="0" w:line="360" w:lineRule="auto"/>
        <w:contextualSpacing/>
        <w:rPr>
          <w:rFonts w:ascii="Times New Roman" w:hAnsi="Times New Roman"/>
          <w:sz w:val="28"/>
          <w:szCs w:val="28"/>
          <w:lang w:val="en-US"/>
        </w:rPr>
      </w:pPr>
    </w:p>
    <w:p w:rsidR="00C44C79" w:rsidRPr="007A46EC" w:rsidRDefault="00C44C79" w:rsidP="007A46EC">
      <w:pPr>
        <w:widowControl w:val="0"/>
        <w:numPr>
          <w:ilvl w:val="0"/>
          <w:numId w:val="8"/>
        </w:numPr>
        <w:tabs>
          <w:tab w:val="left" w:pos="567"/>
        </w:tabs>
        <w:spacing w:after="0" w:line="360" w:lineRule="auto"/>
        <w:ind w:left="0" w:firstLine="0"/>
        <w:contextualSpacing/>
        <w:rPr>
          <w:rFonts w:ascii="Times New Roman" w:hAnsi="Times New Roman"/>
          <w:sz w:val="28"/>
          <w:szCs w:val="28"/>
        </w:rPr>
      </w:pPr>
      <w:r w:rsidRPr="007A46EC">
        <w:rPr>
          <w:rFonts w:ascii="Times New Roman" w:hAnsi="Times New Roman"/>
          <w:iCs/>
          <w:sz w:val="28"/>
          <w:szCs w:val="28"/>
        </w:rPr>
        <w:t xml:space="preserve">Антонов Е.Н. Благотворительность в России: основные проблемы и пути решения // </w:t>
      </w:r>
      <w:r w:rsidRPr="0054277E">
        <w:rPr>
          <w:rFonts w:ascii="Times New Roman" w:hAnsi="Times New Roman"/>
          <w:sz w:val="28"/>
          <w:szCs w:val="28"/>
        </w:rPr>
        <w:t>Известия Российского государственного педагогического университета им. А.И. Герцена</w:t>
      </w:r>
      <w:r w:rsidRPr="007A46EC">
        <w:rPr>
          <w:rFonts w:ascii="Times New Roman" w:hAnsi="Times New Roman"/>
          <w:sz w:val="28"/>
          <w:szCs w:val="28"/>
        </w:rPr>
        <w:t>. – 2008. -№ 631. – С. 20-22.</w:t>
      </w:r>
    </w:p>
    <w:p w:rsidR="007261E1" w:rsidRPr="007A46EC" w:rsidRDefault="007261E1" w:rsidP="007A46EC">
      <w:pPr>
        <w:widowControl w:val="0"/>
        <w:numPr>
          <w:ilvl w:val="0"/>
          <w:numId w:val="8"/>
        </w:numPr>
        <w:tabs>
          <w:tab w:val="left" w:pos="567"/>
        </w:tabs>
        <w:spacing w:after="0" w:line="360" w:lineRule="auto"/>
        <w:ind w:left="0" w:firstLine="0"/>
        <w:contextualSpacing/>
        <w:rPr>
          <w:rFonts w:ascii="Times New Roman" w:hAnsi="Times New Roman"/>
          <w:sz w:val="28"/>
          <w:szCs w:val="28"/>
        </w:rPr>
      </w:pPr>
      <w:r w:rsidRPr="007A46EC">
        <w:rPr>
          <w:rFonts w:ascii="Times New Roman" w:hAnsi="Times New Roman"/>
          <w:iCs/>
          <w:sz w:val="28"/>
          <w:szCs w:val="28"/>
        </w:rPr>
        <w:t>Буданцева С.В. Экономическая сущность явления «благотворительность»</w:t>
      </w:r>
      <w:r w:rsidR="002000AD" w:rsidRPr="007A46EC">
        <w:rPr>
          <w:rFonts w:ascii="Times New Roman" w:hAnsi="Times New Roman"/>
          <w:iCs/>
          <w:sz w:val="28"/>
          <w:szCs w:val="28"/>
        </w:rPr>
        <w:t>:</w:t>
      </w:r>
      <w:r w:rsidRPr="007A46EC">
        <w:rPr>
          <w:rFonts w:ascii="Times New Roman" w:hAnsi="Times New Roman"/>
          <w:iCs/>
          <w:sz w:val="28"/>
          <w:szCs w:val="28"/>
        </w:rPr>
        <w:t xml:space="preserve"> цели и принципы // </w:t>
      </w:r>
      <w:r w:rsidRPr="0054277E">
        <w:rPr>
          <w:rFonts w:ascii="Times New Roman" w:hAnsi="Times New Roman"/>
          <w:sz w:val="28"/>
          <w:szCs w:val="28"/>
        </w:rPr>
        <w:t>Вестник Тамбовского университета. Серия: Гуманитарные науки</w:t>
      </w:r>
      <w:r w:rsidRPr="007A46EC">
        <w:rPr>
          <w:rFonts w:ascii="Times New Roman" w:hAnsi="Times New Roman"/>
          <w:sz w:val="28"/>
          <w:szCs w:val="28"/>
        </w:rPr>
        <w:t xml:space="preserve">. - </w:t>
      </w:r>
      <w:r w:rsidRPr="0054277E">
        <w:rPr>
          <w:rFonts w:ascii="Times New Roman" w:hAnsi="Times New Roman"/>
          <w:sz w:val="28"/>
          <w:szCs w:val="28"/>
        </w:rPr>
        <w:t>2010</w:t>
      </w:r>
      <w:r w:rsidRPr="007A46EC">
        <w:rPr>
          <w:rFonts w:ascii="Times New Roman" w:hAnsi="Times New Roman"/>
          <w:sz w:val="28"/>
          <w:szCs w:val="28"/>
        </w:rPr>
        <w:t xml:space="preserve">. - </w:t>
      </w:r>
      <w:r w:rsidRPr="0054277E">
        <w:rPr>
          <w:rFonts w:ascii="Times New Roman" w:hAnsi="Times New Roman"/>
          <w:sz w:val="28"/>
          <w:szCs w:val="28"/>
        </w:rPr>
        <w:t>№ 3</w:t>
      </w:r>
      <w:r w:rsidRPr="007A46EC">
        <w:rPr>
          <w:rFonts w:ascii="Times New Roman" w:hAnsi="Times New Roman"/>
          <w:sz w:val="28"/>
          <w:szCs w:val="28"/>
        </w:rPr>
        <w:t>. - С. 81-85.</w:t>
      </w:r>
    </w:p>
    <w:p w:rsidR="007261E1" w:rsidRPr="007A46EC" w:rsidRDefault="007261E1" w:rsidP="007A46EC">
      <w:pPr>
        <w:widowControl w:val="0"/>
        <w:numPr>
          <w:ilvl w:val="0"/>
          <w:numId w:val="8"/>
        </w:numPr>
        <w:tabs>
          <w:tab w:val="left" w:pos="567"/>
        </w:tabs>
        <w:spacing w:after="0" w:line="360" w:lineRule="auto"/>
        <w:ind w:left="0" w:firstLine="0"/>
        <w:contextualSpacing/>
        <w:rPr>
          <w:rFonts w:ascii="Times New Roman" w:hAnsi="Times New Roman"/>
          <w:sz w:val="28"/>
          <w:szCs w:val="28"/>
        </w:rPr>
      </w:pPr>
      <w:r w:rsidRPr="007A46EC">
        <w:rPr>
          <w:rFonts w:ascii="Times New Roman" w:hAnsi="Times New Roman"/>
          <w:bCs/>
          <w:sz w:val="28"/>
          <w:szCs w:val="28"/>
        </w:rPr>
        <w:t>Власов</w:t>
      </w:r>
      <w:r w:rsidRPr="007A46EC">
        <w:rPr>
          <w:rFonts w:ascii="Times New Roman" w:hAnsi="Times New Roman"/>
          <w:sz w:val="28"/>
          <w:szCs w:val="28"/>
        </w:rPr>
        <w:t xml:space="preserve"> </w:t>
      </w:r>
      <w:r w:rsidRPr="007A46EC">
        <w:rPr>
          <w:rFonts w:ascii="Times New Roman" w:hAnsi="Times New Roman"/>
          <w:bCs/>
          <w:sz w:val="28"/>
          <w:szCs w:val="28"/>
        </w:rPr>
        <w:t>П</w:t>
      </w:r>
      <w:r w:rsidRPr="007A46EC">
        <w:rPr>
          <w:rFonts w:ascii="Times New Roman" w:hAnsi="Times New Roman"/>
          <w:sz w:val="28"/>
          <w:szCs w:val="28"/>
        </w:rPr>
        <w:t xml:space="preserve">. </w:t>
      </w:r>
      <w:r w:rsidRPr="007A46EC">
        <w:rPr>
          <w:rFonts w:ascii="Times New Roman" w:hAnsi="Times New Roman"/>
          <w:bCs/>
          <w:sz w:val="28"/>
          <w:szCs w:val="28"/>
        </w:rPr>
        <w:t>В</w:t>
      </w:r>
      <w:r w:rsidRPr="007A46EC">
        <w:rPr>
          <w:rFonts w:ascii="Times New Roman" w:hAnsi="Times New Roman"/>
          <w:sz w:val="28"/>
          <w:szCs w:val="28"/>
        </w:rPr>
        <w:t xml:space="preserve">. </w:t>
      </w:r>
      <w:r w:rsidRPr="007A46EC">
        <w:rPr>
          <w:rFonts w:ascii="Times New Roman" w:hAnsi="Times New Roman"/>
          <w:bCs/>
          <w:sz w:val="28"/>
          <w:szCs w:val="28"/>
        </w:rPr>
        <w:t>Благотворительность</w:t>
      </w:r>
      <w:r w:rsidRPr="007A46EC">
        <w:rPr>
          <w:rFonts w:ascii="Times New Roman" w:hAnsi="Times New Roman"/>
          <w:sz w:val="28"/>
          <w:szCs w:val="28"/>
        </w:rPr>
        <w:t xml:space="preserve"> </w:t>
      </w:r>
      <w:r w:rsidRPr="007A46EC">
        <w:rPr>
          <w:rFonts w:ascii="Times New Roman" w:hAnsi="Times New Roman"/>
          <w:bCs/>
          <w:sz w:val="28"/>
          <w:szCs w:val="28"/>
        </w:rPr>
        <w:t>и</w:t>
      </w:r>
      <w:r w:rsidRPr="007A46EC">
        <w:rPr>
          <w:rFonts w:ascii="Times New Roman" w:hAnsi="Times New Roman"/>
          <w:sz w:val="28"/>
          <w:szCs w:val="28"/>
        </w:rPr>
        <w:t xml:space="preserve"> </w:t>
      </w:r>
      <w:r w:rsidRPr="007A46EC">
        <w:rPr>
          <w:rFonts w:ascii="Times New Roman" w:hAnsi="Times New Roman"/>
          <w:bCs/>
          <w:sz w:val="28"/>
          <w:szCs w:val="28"/>
        </w:rPr>
        <w:t>милосердие</w:t>
      </w:r>
      <w:r w:rsidRPr="007A46EC">
        <w:rPr>
          <w:rFonts w:ascii="Times New Roman" w:hAnsi="Times New Roman"/>
          <w:sz w:val="28"/>
          <w:szCs w:val="28"/>
        </w:rPr>
        <w:t xml:space="preserve"> </w:t>
      </w:r>
      <w:r w:rsidRPr="007A46EC">
        <w:rPr>
          <w:rFonts w:ascii="Times New Roman" w:hAnsi="Times New Roman"/>
          <w:bCs/>
          <w:sz w:val="28"/>
          <w:szCs w:val="28"/>
        </w:rPr>
        <w:t>в</w:t>
      </w:r>
      <w:r w:rsidRPr="007A46EC">
        <w:rPr>
          <w:rFonts w:ascii="Times New Roman" w:hAnsi="Times New Roman"/>
          <w:sz w:val="28"/>
          <w:szCs w:val="28"/>
        </w:rPr>
        <w:t xml:space="preserve"> </w:t>
      </w:r>
      <w:r w:rsidRPr="007A46EC">
        <w:rPr>
          <w:rFonts w:ascii="Times New Roman" w:hAnsi="Times New Roman"/>
          <w:bCs/>
          <w:sz w:val="28"/>
          <w:szCs w:val="28"/>
        </w:rPr>
        <w:t xml:space="preserve">России </w:t>
      </w:r>
      <w:r w:rsidRPr="007A46EC">
        <w:rPr>
          <w:rFonts w:ascii="Times New Roman" w:hAnsi="Times New Roman"/>
          <w:sz w:val="28"/>
          <w:szCs w:val="28"/>
        </w:rPr>
        <w:t xml:space="preserve">/ </w:t>
      </w:r>
      <w:r w:rsidRPr="007A46EC">
        <w:rPr>
          <w:rFonts w:ascii="Times New Roman" w:hAnsi="Times New Roman"/>
          <w:bCs/>
          <w:sz w:val="28"/>
          <w:szCs w:val="28"/>
        </w:rPr>
        <w:t>П</w:t>
      </w:r>
      <w:r w:rsidRPr="007A46EC">
        <w:rPr>
          <w:rFonts w:ascii="Times New Roman" w:hAnsi="Times New Roman"/>
          <w:sz w:val="28"/>
          <w:szCs w:val="28"/>
        </w:rPr>
        <w:t xml:space="preserve">. </w:t>
      </w:r>
      <w:r w:rsidRPr="007A46EC">
        <w:rPr>
          <w:rFonts w:ascii="Times New Roman" w:hAnsi="Times New Roman"/>
          <w:bCs/>
          <w:sz w:val="28"/>
          <w:szCs w:val="28"/>
        </w:rPr>
        <w:t>В</w:t>
      </w:r>
      <w:r w:rsidRPr="007A46EC">
        <w:rPr>
          <w:rFonts w:ascii="Times New Roman" w:hAnsi="Times New Roman"/>
          <w:sz w:val="28"/>
          <w:szCs w:val="28"/>
        </w:rPr>
        <w:t xml:space="preserve">. </w:t>
      </w:r>
      <w:r w:rsidRPr="007A46EC">
        <w:rPr>
          <w:rFonts w:ascii="Times New Roman" w:hAnsi="Times New Roman"/>
          <w:bCs/>
          <w:sz w:val="28"/>
          <w:szCs w:val="28"/>
        </w:rPr>
        <w:t>Власов</w:t>
      </w:r>
      <w:r w:rsidRPr="007A46EC">
        <w:rPr>
          <w:rFonts w:ascii="Times New Roman" w:hAnsi="Times New Roman"/>
          <w:sz w:val="28"/>
          <w:szCs w:val="28"/>
        </w:rPr>
        <w:t>. - М.: Центрполиграф, 2001. – 371 с.</w:t>
      </w:r>
    </w:p>
    <w:p w:rsidR="007261E1" w:rsidRPr="007A46EC" w:rsidRDefault="007261E1" w:rsidP="007A46EC">
      <w:pPr>
        <w:pStyle w:val="a6"/>
        <w:widowControl w:val="0"/>
        <w:numPr>
          <w:ilvl w:val="0"/>
          <w:numId w:val="8"/>
        </w:numPr>
        <w:tabs>
          <w:tab w:val="left" w:pos="567"/>
        </w:tabs>
        <w:spacing w:before="0" w:beforeAutospacing="0" w:after="0" w:afterAutospacing="0" w:line="360" w:lineRule="auto"/>
        <w:ind w:left="0" w:firstLine="0"/>
        <w:rPr>
          <w:sz w:val="28"/>
          <w:szCs w:val="28"/>
        </w:rPr>
      </w:pPr>
      <w:r w:rsidRPr="007A46EC">
        <w:rPr>
          <w:sz w:val="28"/>
          <w:szCs w:val="28"/>
        </w:rPr>
        <w:t>Кочетов А.И. Благотворительность и социальная защита: историческая преемственность // Народное образование. - 2003. - № 2. – С.8-13.</w:t>
      </w:r>
    </w:p>
    <w:p w:rsidR="002000AD" w:rsidRPr="007A46EC" w:rsidRDefault="002000AD" w:rsidP="007A46EC">
      <w:pPr>
        <w:pStyle w:val="a6"/>
        <w:widowControl w:val="0"/>
        <w:numPr>
          <w:ilvl w:val="0"/>
          <w:numId w:val="8"/>
        </w:numPr>
        <w:tabs>
          <w:tab w:val="left" w:pos="567"/>
        </w:tabs>
        <w:spacing w:before="0" w:beforeAutospacing="0" w:after="0" w:afterAutospacing="0" w:line="360" w:lineRule="auto"/>
        <w:ind w:left="0" w:firstLine="0"/>
        <w:rPr>
          <w:sz w:val="28"/>
          <w:szCs w:val="28"/>
        </w:rPr>
      </w:pPr>
      <w:r w:rsidRPr="007A46EC">
        <w:rPr>
          <w:iCs/>
          <w:sz w:val="28"/>
          <w:szCs w:val="28"/>
        </w:rPr>
        <w:t xml:space="preserve">Кудринская Л.А. Благотворительность и спонсорство в современном российском обществе: опыт теоретического анализа // </w:t>
      </w:r>
      <w:r w:rsidRPr="0054277E">
        <w:rPr>
          <w:sz w:val="28"/>
          <w:szCs w:val="28"/>
        </w:rPr>
        <w:t>Омский научный вестник</w:t>
      </w:r>
      <w:r w:rsidRPr="007A46EC">
        <w:rPr>
          <w:sz w:val="28"/>
          <w:szCs w:val="28"/>
        </w:rPr>
        <w:t xml:space="preserve">. - </w:t>
      </w:r>
      <w:r w:rsidRPr="0054277E">
        <w:rPr>
          <w:sz w:val="28"/>
          <w:szCs w:val="28"/>
        </w:rPr>
        <w:t>2009</w:t>
      </w:r>
      <w:r w:rsidRPr="007A46EC">
        <w:rPr>
          <w:sz w:val="28"/>
          <w:szCs w:val="28"/>
        </w:rPr>
        <w:t xml:space="preserve">. - </w:t>
      </w:r>
      <w:r w:rsidRPr="0054277E">
        <w:rPr>
          <w:sz w:val="28"/>
          <w:szCs w:val="28"/>
        </w:rPr>
        <w:t>№ 6</w:t>
      </w:r>
      <w:r w:rsidRPr="007A46EC">
        <w:rPr>
          <w:sz w:val="28"/>
          <w:szCs w:val="28"/>
        </w:rPr>
        <w:t>. - С. 73-77.</w:t>
      </w:r>
    </w:p>
    <w:p w:rsidR="002000AD" w:rsidRPr="007A46EC" w:rsidRDefault="002000AD" w:rsidP="007A46EC">
      <w:pPr>
        <w:pStyle w:val="a6"/>
        <w:widowControl w:val="0"/>
        <w:numPr>
          <w:ilvl w:val="0"/>
          <w:numId w:val="8"/>
        </w:numPr>
        <w:tabs>
          <w:tab w:val="left" w:pos="567"/>
        </w:tabs>
        <w:spacing w:before="0" w:beforeAutospacing="0" w:after="0" w:afterAutospacing="0" w:line="360" w:lineRule="auto"/>
        <w:ind w:left="0" w:firstLine="0"/>
        <w:rPr>
          <w:sz w:val="28"/>
          <w:szCs w:val="28"/>
        </w:rPr>
      </w:pPr>
      <w:r w:rsidRPr="007A46EC">
        <w:rPr>
          <w:iCs/>
          <w:sz w:val="28"/>
          <w:szCs w:val="28"/>
        </w:rPr>
        <w:t xml:space="preserve">Привалов Н.Г. Экономическая основа благотворительности // </w:t>
      </w:r>
      <w:r w:rsidRPr="0054277E">
        <w:rPr>
          <w:sz w:val="28"/>
          <w:szCs w:val="28"/>
        </w:rPr>
        <w:t>Известия Уральского государственного экономического университета</w:t>
      </w:r>
      <w:r w:rsidRPr="007A46EC">
        <w:rPr>
          <w:sz w:val="28"/>
          <w:szCs w:val="28"/>
        </w:rPr>
        <w:t xml:space="preserve">. - </w:t>
      </w:r>
      <w:r w:rsidRPr="0054277E">
        <w:rPr>
          <w:sz w:val="28"/>
          <w:szCs w:val="28"/>
        </w:rPr>
        <w:t>2006</w:t>
      </w:r>
      <w:r w:rsidRPr="007A46EC">
        <w:rPr>
          <w:sz w:val="28"/>
          <w:szCs w:val="28"/>
        </w:rPr>
        <w:t xml:space="preserve">. - </w:t>
      </w:r>
      <w:r w:rsidRPr="0054277E">
        <w:rPr>
          <w:sz w:val="28"/>
          <w:szCs w:val="28"/>
        </w:rPr>
        <w:t>Т. 2</w:t>
      </w:r>
      <w:r w:rsidRPr="007A46EC">
        <w:rPr>
          <w:sz w:val="28"/>
          <w:szCs w:val="28"/>
        </w:rPr>
        <w:t xml:space="preserve">. - </w:t>
      </w:r>
      <w:r w:rsidRPr="0054277E">
        <w:rPr>
          <w:sz w:val="28"/>
          <w:szCs w:val="28"/>
        </w:rPr>
        <w:t>№ 14</w:t>
      </w:r>
      <w:r w:rsidRPr="007A46EC">
        <w:rPr>
          <w:sz w:val="28"/>
          <w:szCs w:val="28"/>
        </w:rPr>
        <w:t>. - С. 89-96.</w:t>
      </w:r>
    </w:p>
    <w:p w:rsidR="00D96A1B" w:rsidRPr="007A46EC" w:rsidRDefault="00C44C79" w:rsidP="007A46EC">
      <w:pPr>
        <w:widowControl w:val="0"/>
        <w:numPr>
          <w:ilvl w:val="0"/>
          <w:numId w:val="8"/>
        </w:numPr>
        <w:shd w:val="clear" w:color="auto" w:fill="FFFFFF"/>
        <w:tabs>
          <w:tab w:val="left" w:pos="567"/>
        </w:tabs>
        <w:autoSpaceDE w:val="0"/>
        <w:autoSpaceDN w:val="0"/>
        <w:adjustRightInd w:val="0"/>
        <w:spacing w:after="0" w:line="360" w:lineRule="auto"/>
        <w:ind w:left="0" w:firstLine="0"/>
        <w:contextualSpacing/>
        <w:rPr>
          <w:rFonts w:ascii="Times New Roman" w:hAnsi="Times New Roman"/>
          <w:sz w:val="28"/>
          <w:szCs w:val="28"/>
        </w:rPr>
      </w:pPr>
      <w:r w:rsidRPr="007A46EC">
        <w:rPr>
          <w:rFonts w:ascii="Times New Roman" w:hAnsi="Times New Roman"/>
          <w:sz w:val="28"/>
          <w:szCs w:val="28"/>
        </w:rPr>
        <w:t xml:space="preserve">Ромм М.В. </w:t>
      </w:r>
      <w:r w:rsidR="00D96A1B" w:rsidRPr="007A46EC">
        <w:rPr>
          <w:rFonts w:ascii="Times New Roman" w:hAnsi="Times New Roman"/>
          <w:sz w:val="28"/>
          <w:szCs w:val="28"/>
        </w:rPr>
        <w:t>Теория социальной работы</w:t>
      </w:r>
      <w:r w:rsidRPr="007A46EC">
        <w:rPr>
          <w:rFonts w:ascii="Times New Roman" w:hAnsi="Times New Roman"/>
          <w:sz w:val="28"/>
          <w:szCs w:val="28"/>
        </w:rPr>
        <w:t xml:space="preserve"> </w:t>
      </w:r>
      <w:r w:rsidR="007261E1" w:rsidRPr="007A46EC">
        <w:rPr>
          <w:rFonts w:ascii="Times New Roman" w:hAnsi="Times New Roman"/>
          <w:sz w:val="28"/>
          <w:szCs w:val="28"/>
        </w:rPr>
        <w:t>/ М.В. Ромм</w:t>
      </w:r>
      <w:r w:rsidR="002000AD" w:rsidRPr="007A46EC">
        <w:rPr>
          <w:rFonts w:ascii="Times New Roman" w:hAnsi="Times New Roman"/>
          <w:sz w:val="28"/>
          <w:szCs w:val="28"/>
        </w:rPr>
        <w:t>.</w:t>
      </w:r>
      <w:r w:rsidR="007261E1" w:rsidRPr="007A46EC">
        <w:rPr>
          <w:rFonts w:ascii="Times New Roman" w:hAnsi="Times New Roman"/>
          <w:sz w:val="28"/>
          <w:szCs w:val="28"/>
        </w:rPr>
        <w:t xml:space="preserve"> </w:t>
      </w:r>
      <w:r w:rsidR="00D96A1B" w:rsidRPr="007A46EC">
        <w:rPr>
          <w:rFonts w:ascii="Times New Roman" w:hAnsi="Times New Roman"/>
          <w:sz w:val="28"/>
          <w:szCs w:val="28"/>
        </w:rPr>
        <w:t xml:space="preserve">– Новосибирск: Изд-во НГТУ, 2000. </w:t>
      </w:r>
      <w:r w:rsidR="007261E1" w:rsidRPr="007A46EC">
        <w:rPr>
          <w:rFonts w:ascii="Times New Roman" w:hAnsi="Times New Roman"/>
          <w:sz w:val="28"/>
          <w:szCs w:val="28"/>
        </w:rPr>
        <w:t>-</w:t>
      </w:r>
      <w:r w:rsidR="007A46EC">
        <w:rPr>
          <w:rFonts w:ascii="Times New Roman" w:hAnsi="Times New Roman"/>
          <w:sz w:val="28"/>
          <w:szCs w:val="28"/>
        </w:rPr>
        <w:t xml:space="preserve"> </w:t>
      </w:r>
      <w:r w:rsidR="00D96A1B" w:rsidRPr="007A46EC">
        <w:rPr>
          <w:rFonts w:ascii="Times New Roman" w:hAnsi="Times New Roman"/>
          <w:sz w:val="28"/>
          <w:szCs w:val="28"/>
        </w:rPr>
        <w:t>112 с.</w:t>
      </w:r>
    </w:p>
    <w:p w:rsidR="00D96A1B" w:rsidRPr="007A46EC" w:rsidRDefault="00D96A1B" w:rsidP="007A46EC">
      <w:pPr>
        <w:widowControl w:val="0"/>
        <w:numPr>
          <w:ilvl w:val="0"/>
          <w:numId w:val="8"/>
        </w:numPr>
        <w:shd w:val="clear" w:color="auto" w:fill="FFFFFF"/>
        <w:tabs>
          <w:tab w:val="left" w:pos="567"/>
        </w:tabs>
        <w:autoSpaceDE w:val="0"/>
        <w:autoSpaceDN w:val="0"/>
        <w:adjustRightInd w:val="0"/>
        <w:spacing w:after="0" w:line="360" w:lineRule="auto"/>
        <w:ind w:left="0" w:firstLine="0"/>
        <w:contextualSpacing/>
        <w:rPr>
          <w:rFonts w:ascii="Times New Roman" w:hAnsi="Times New Roman"/>
          <w:sz w:val="28"/>
          <w:szCs w:val="28"/>
        </w:rPr>
      </w:pPr>
      <w:r w:rsidRPr="007A46EC">
        <w:rPr>
          <w:rFonts w:ascii="Times New Roman" w:hAnsi="Times New Roman"/>
          <w:sz w:val="28"/>
          <w:szCs w:val="28"/>
        </w:rPr>
        <w:t>Фирсов М.В. Социальная благотворительность: реальность времени // СОЦИС. - 2000. - № 10.</w:t>
      </w:r>
    </w:p>
    <w:p w:rsidR="002000AD" w:rsidRPr="007A46EC" w:rsidRDefault="002000AD" w:rsidP="007A46EC">
      <w:pPr>
        <w:widowControl w:val="0"/>
        <w:numPr>
          <w:ilvl w:val="0"/>
          <w:numId w:val="8"/>
        </w:numPr>
        <w:shd w:val="clear" w:color="auto" w:fill="FFFFFF"/>
        <w:tabs>
          <w:tab w:val="left" w:pos="567"/>
        </w:tabs>
        <w:autoSpaceDE w:val="0"/>
        <w:autoSpaceDN w:val="0"/>
        <w:adjustRightInd w:val="0"/>
        <w:spacing w:after="0" w:line="360" w:lineRule="auto"/>
        <w:ind w:left="0" w:firstLine="0"/>
        <w:contextualSpacing/>
        <w:rPr>
          <w:rFonts w:ascii="Times New Roman" w:hAnsi="Times New Roman"/>
          <w:sz w:val="28"/>
          <w:szCs w:val="28"/>
        </w:rPr>
      </w:pPr>
      <w:r w:rsidRPr="007A46EC">
        <w:rPr>
          <w:rFonts w:ascii="Times New Roman" w:hAnsi="Times New Roman"/>
          <w:iCs/>
          <w:sz w:val="28"/>
          <w:szCs w:val="28"/>
        </w:rPr>
        <w:t xml:space="preserve">Щитова Н.Г. Проблемы благотворительности, меценатства и спонсорства // </w:t>
      </w:r>
      <w:r w:rsidRPr="0054277E">
        <w:rPr>
          <w:rFonts w:ascii="Times New Roman" w:hAnsi="Times New Roman"/>
          <w:sz w:val="28"/>
          <w:szCs w:val="28"/>
        </w:rPr>
        <w:t>Сводный реферативный сборник журнала Представительная власть - XXI век: законодательство, комментарии, проблемы</w:t>
      </w:r>
      <w:r w:rsidRPr="007A46EC">
        <w:rPr>
          <w:rFonts w:ascii="Times New Roman" w:hAnsi="Times New Roman"/>
          <w:sz w:val="28"/>
          <w:szCs w:val="28"/>
        </w:rPr>
        <w:t xml:space="preserve">. - </w:t>
      </w:r>
      <w:r w:rsidRPr="0054277E">
        <w:rPr>
          <w:rFonts w:ascii="Times New Roman" w:hAnsi="Times New Roman"/>
          <w:sz w:val="28"/>
          <w:szCs w:val="28"/>
        </w:rPr>
        <w:t>2010</w:t>
      </w:r>
      <w:r w:rsidRPr="007A46EC">
        <w:rPr>
          <w:rFonts w:ascii="Times New Roman" w:hAnsi="Times New Roman"/>
          <w:sz w:val="28"/>
          <w:szCs w:val="28"/>
        </w:rPr>
        <w:t xml:space="preserve">. - </w:t>
      </w:r>
      <w:r w:rsidRPr="0054277E">
        <w:rPr>
          <w:rFonts w:ascii="Times New Roman" w:hAnsi="Times New Roman"/>
          <w:sz w:val="28"/>
          <w:szCs w:val="28"/>
        </w:rPr>
        <w:t>№ 1-4</w:t>
      </w:r>
      <w:r w:rsidRPr="007A46EC">
        <w:rPr>
          <w:rFonts w:ascii="Times New Roman" w:hAnsi="Times New Roman"/>
          <w:sz w:val="28"/>
          <w:szCs w:val="28"/>
        </w:rPr>
        <w:t>. – С. 11-12.</w:t>
      </w:r>
    </w:p>
    <w:p w:rsidR="007A46EC" w:rsidRPr="00E66499" w:rsidRDefault="007A46EC" w:rsidP="007A46EC">
      <w:pPr>
        <w:spacing w:after="0"/>
        <w:jc w:val="center"/>
        <w:rPr>
          <w:rFonts w:ascii="Times New Roman" w:hAnsi="Times New Roman"/>
          <w:color w:val="FFFFFF"/>
          <w:sz w:val="28"/>
          <w:szCs w:val="28"/>
        </w:rPr>
      </w:pPr>
    </w:p>
    <w:p w:rsidR="00D96A1B" w:rsidRPr="007A46EC" w:rsidRDefault="00D96A1B" w:rsidP="007A46EC">
      <w:pPr>
        <w:widowControl w:val="0"/>
        <w:tabs>
          <w:tab w:val="left" w:pos="567"/>
        </w:tabs>
        <w:autoSpaceDE w:val="0"/>
        <w:autoSpaceDN w:val="0"/>
        <w:adjustRightInd w:val="0"/>
        <w:spacing w:after="0" w:line="360" w:lineRule="auto"/>
        <w:contextualSpacing/>
        <w:rPr>
          <w:rFonts w:ascii="Times New Roman" w:hAnsi="Times New Roman"/>
          <w:sz w:val="28"/>
          <w:szCs w:val="28"/>
        </w:rPr>
      </w:pPr>
      <w:bookmarkStart w:id="2" w:name="_GoBack"/>
      <w:bookmarkEnd w:id="2"/>
    </w:p>
    <w:sectPr w:rsidR="00D96A1B" w:rsidRPr="007A46EC" w:rsidSect="007A46EC">
      <w:headerReference w:type="default" r:id="rId7"/>
      <w:footerReference w:type="default" r:id="rId8"/>
      <w:headerReference w:type="first" r:id="rId9"/>
      <w:pgSz w:w="11906" w:h="16838" w:code="9"/>
      <w:pgMar w:top="1134" w:right="851" w:bottom="1134" w:left="1701" w:header="567"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6499" w:rsidRDefault="00E66499" w:rsidP="002B5857">
      <w:pPr>
        <w:spacing w:after="0" w:line="240" w:lineRule="auto"/>
      </w:pPr>
      <w:r>
        <w:separator/>
      </w:r>
    </w:p>
  </w:endnote>
  <w:endnote w:type="continuationSeparator" w:id="0">
    <w:p w:rsidR="00E66499" w:rsidRDefault="00E66499" w:rsidP="002B58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857" w:rsidRPr="007A46EC" w:rsidRDefault="0054277E" w:rsidP="007A46EC">
    <w:pPr>
      <w:pStyle w:val="ab"/>
      <w:jc w:val="center"/>
      <w:rPr>
        <w:rFonts w:ascii="Times New Roman" w:hAnsi="Times New Roman"/>
      </w:rPr>
    </w:pPr>
    <w:r>
      <w:rPr>
        <w:rFonts w:ascii="Times New Roman" w:hAnsi="Times New Roman"/>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6499" w:rsidRDefault="00E66499" w:rsidP="002B5857">
      <w:pPr>
        <w:spacing w:after="0" w:line="240" w:lineRule="auto"/>
      </w:pPr>
      <w:r>
        <w:separator/>
      </w:r>
    </w:p>
  </w:footnote>
  <w:footnote w:type="continuationSeparator" w:id="0">
    <w:p w:rsidR="00E66499" w:rsidRDefault="00E66499" w:rsidP="002B58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6EC" w:rsidRPr="007A46EC" w:rsidRDefault="007A46EC" w:rsidP="007A46EC">
    <w:pPr>
      <w:spacing w:after="0"/>
      <w:jc w:val="center"/>
      <w:rPr>
        <w:rFonts w:ascii="Times New Roman" w:hAnsi="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6EC" w:rsidRPr="007A46EC" w:rsidRDefault="007A46EC" w:rsidP="007A46EC">
    <w:pPr>
      <w:spacing w:after="0"/>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73958"/>
    <w:multiLevelType w:val="multilevel"/>
    <w:tmpl w:val="ED823EE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8DC141D"/>
    <w:multiLevelType w:val="multilevel"/>
    <w:tmpl w:val="82EC1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7607CE"/>
    <w:multiLevelType w:val="multilevel"/>
    <w:tmpl w:val="3918D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E75022"/>
    <w:multiLevelType w:val="multilevel"/>
    <w:tmpl w:val="E4505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1776EC7"/>
    <w:multiLevelType w:val="hybridMultilevel"/>
    <w:tmpl w:val="42FAC22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4B8863C3"/>
    <w:multiLevelType w:val="multilevel"/>
    <w:tmpl w:val="87E02B7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2820" w:hanging="174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2264CF7"/>
    <w:multiLevelType w:val="multilevel"/>
    <w:tmpl w:val="2632BAC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6A7B2BC8"/>
    <w:multiLevelType w:val="multilevel"/>
    <w:tmpl w:val="B5228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5FD4D5A"/>
    <w:multiLevelType w:val="multilevel"/>
    <w:tmpl w:val="64A0CC2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 w:numId="2">
    <w:abstractNumId w:val="5"/>
  </w:num>
  <w:num w:numId="3">
    <w:abstractNumId w:val="2"/>
  </w:num>
  <w:num w:numId="4">
    <w:abstractNumId w:val="8"/>
  </w:num>
  <w:num w:numId="5">
    <w:abstractNumId w:val="1"/>
  </w:num>
  <w:num w:numId="6">
    <w:abstractNumId w:val="7"/>
  </w:num>
  <w:num w:numId="7">
    <w:abstractNumId w:val="3"/>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6858"/>
    <w:rsid w:val="000C33E2"/>
    <w:rsid w:val="000F1292"/>
    <w:rsid w:val="000F55D7"/>
    <w:rsid w:val="001D29C4"/>
    <w:rsid w:val="002000AD"/>
    <w:rsid w:val="00226228"/>
    <w:rsid w:val="002B5857"/>
    <w:rsid w:val="003436BE"/>
    <w:rsid w:val="00394C63"/>
    <w:rsid w:val="00424E41"/>
    <w:rsid w:val="004867BF"/>
    <w:rsid w:val="00500458"/>
    <w:rsid w:val="0054277E"/>
    <w:rsid w:val="00543DDB"/>
    <w:rsid w:val="005470B7"/>
    <w:rsid w:val="007261E1"/>
    <w:rsid w:val="00760A36"/>
    <w:rsid w:val="007A46EC"/>
    <w:rsid w:val="008D1FAD"/>
    <w:rsid w:val="00913EBC"/>
    <w:rsid w:val="00945565"/>
    <w:rsid w:val="00960002"/>
    <w:rsid w:val="00963CEC"/>
    <w:rsid w:val="00AF4D62"/>
    <w:rsid w:val="00B36858"/>
    <w:rsid w:val="00B664A1"/>
    <w:rsid w:val="00BC5DC3"/>
    <w:rsid w:val="00BE79B8"/>
    <w:rsid w:val="00C44C79"/>
    <w:rsid w:val="00C93635"/>
    <w:rsid w:val="00CF696C"/>
    <w:rsid w:val="00D42933"/>
    <w:rsid w:val="00D61D89"/>
    <w:rsid w:val="00D96A1B"/>
    <w:rsid w:val="00E07E86"/>
    <w:rsid w:val="00E66499"/>
    <w:rsid w:val="00EC18EB"/>
    <w:rsid w:val="00F834F4"/>
    <w:rsid w:val="00FB6DED"/>
    <w:rsid w:val="00FD15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B5EEF97-6701-417E-BED4-2F2342346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0A36"/>
    <w:pPr>
      <w:spacing w:after="200" w:line="276" w:lineRule="auto"/>
    </w:pPr>
    <w:rPr>
      <w:sz w:val="22"/>
      <w:szCs w:val="22"/>
      <w:lang w:eastAsia="en-US"/>
    </w:rPr>
  </w:style>
  <w:style w:type="paragraph" w:styleId="1">
    <w:name w:val="heading 1"/>
    <w:basedOn w:val="a"/>
    <w:next w:val="a"/>
    <w:link w:val="10"/>
    <w:uiPriority w:val="99"/>
    <w:qFormat/>
    <w:rsid w:val="00E07E86"/>
    <w:pPr>
      <w:widowControl w:val="0"/>
      <w:autoSpaceDE w:val="0"/>
      <w:autoSpaceDN w:val="0"/>
      <w:adjustRightInd w:val="0"/>
      <w:spacing w:before="108" w:after="108" w:line="240" w:lineRule="auto"/>
      <w:jc w:val="center"/>
      <w:outlineLvl w:val="0"/>
    </w:pPr>
    <w:rPr>
      <w:rFonts w:ascii="Arial" w:hAnsi="Arial" w:cs="Arial"/>
      <w:b/>
      <w:bCs/>
      <w:color w:val="00008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07E86"/>
    <w:rPr>
      <w:rFonts w:ascii="Arial" w:hAnsi="Arial" w:cs="Arial"/>
      <w:b/>
      <w:bCs/>
      <w:color w:val="000080"/>
      <w:sz w:val="24"/>
      <w:szCs w:val="24"/>
    </w:rPr>
  </w:style>
  <w:style w:type="paragraph" w:customStyle="1" w:styleId="chapterheader">
    <w:name w:val="chapter_header"/>
    <w:basedOn w:val="a"/>
    <w:rsid w:val="00B36858"/>
    <w:pPr>
      <w:spacing w:before="100" w:beforeAutospacing="1" w:after="100" w:afterAutospacing="1" w:line="240" w:lineRule="auto"/>
    </w:pPr>
    <w:rPr>
      <w:rFonts w:ascii="Times New Roman" w:hAnsi="Times New Roman"/>
      <w:sz w:val="24"/>
      <w:szCs w:val="24"/>
      <w:lang w:eastAsia="ru-RU"/>
    </w:rPr>
  </w:style>
  <w:style w:type="paragraph" w:customStyle="1" w:styleId="paragraph">
    <w:name w:val="paragraph"/>
    <w:basedOn w:val="a"/>
    <w:rsid w:val="00B36858"/>
    <w:pPr>
      <w:spacing w:before="100" w:beforeAutospacing="1" w:after="100" w:afterAutospacing="1" w:line="240" w:lineRule="auto"/>
    </w:pPr>
    <w:rPr>
      <w:rFonts w:ascii="Times New Roman" w:hAnsi="Times New Roman"/>
      <w:sz w:val="24"/>
      <w:szCs w:val="24"/>
      <w:lang w:eastAsia="ru-RU"/>
    </w:rPr>
  </w:style>
  <w:style w:type="character" w:styleId="a3">
    <w:name w:val="Emphasis"/>
    <w:uiPriority w:val="20"/>
    <w:qFormat/>
    <w:rsid w:val="00B36858"/>
    <w:rPr>
      <w:rFonts w:cs="Times New Roman"/>
      <w:i/>
      <w:iCs/>
    </w:rPr>
  </w:style>
  <w:style w:type="character" w:styleId="a4">
    <w:name w:val="Strong"/>
    <w:uiPriority w:val="22"/>
    <w:qFormat/>
    <w:rsid w:val="00B36858"/>
    <w:rPr>
      <w:rFonts w:cs="Times New Roman"/>
      <w:b/>
      <w:bCs/>
    </w:rPr>
  </w:style>
  <w:style w:type="paragraph" w:customStyle="1" w:styleId="ConsNormal">
    <w:name w:val="ConsNormal"/>
    <w:rsid w:val="000C33E2"/>
    <w:pPr>
      <w:widowControl w:val="0"/>
      <w:autoSpaceDE w:val="0"/>
      <w:autoSpaceDN w:val="0"/>
      <w:adjustRightInd w:val="0"/>
      <w:ind w:firstLine="720"/>
    </w:pPr>
    <w:rPr>
      <w:rFonts w:ascii="Arial" w:hAnsi="Arial" w:cs="Arial"/>
    </w:rPr>
  </w:style>
  <w:style w:type="paragraph" w:customStyle="1" w:styleId="a5">
    <w:name w:val="Знак Знак Знак"/>
    <w:basedOn w:val="a"/>
    <w:rsid w:val="000C33E2"/>
    <w:pPr>
      <w:spacing w:before="100" w:beforeAutospacing="1" w:after="100" w:afterAutospacing="1" w:line="240" w:lineRule="auto"/>
    </w:pPr>
    <w:rPr>
      <w:rFonts w:ascii="Tahoma" w:hAnsi="Tahoma"/>
      <w:sz w:val="20"/>
      <w:szCs w:val="20"/>
      <w:lang w:val="en-US"/>
    </w:rPr>
  </w:style>
  <w:style w:type="paragraph" w:styleId="a6">
    <w:name w:val="Normal (Web)"/>
    <w:basedOn w:val="a"/>
    <w:uiPriority w:val="99"/>
    <w:semiHidden/>
    <w:unhideWhenUsed/>
    <w:rsid w:val="00D96A1B"/>
    <w:pPr>
      <w:spacing w:before="100" w:beforeAutospacing="1" w:after="100" w:afterAutospacing="1" w:line="240" w:lineRule="auto"/>
    </w:pPr>
    <w:rPr>
      <w:rFonts w:ascii="Times New Roman" w:hAnsi="Times New Roman"/>
      <w:sz w:val="24"/>
      <w:szCs w:val="24"/>
      <w:lang w:eastAsia="ru-RU"/>
    </w:rPr>
  </w:style>
  <w:style w:type="paragraph" w:styleId="a7">
    <w:name w:val="Title"/>
    <w:basedOn w:val="a"/>
    <w:link w:val="a8"/>
    <w:uiPriority w:val="10"/>
    <w:qFormat/>
    <w:rsid w:val="00E07E86"/>
    <w:pPr>
      <w:spacing w:after="0" w:line="240" w:lineRule="auto"/>
      <w:jc w:val="center"/>
    </w:pPr>
    <w:rPr>
      <w:rFonts w:ascii="Times New Roman" w:hAnsi="Times New Roman"/>
      <w:sz w:val="32"/>
      <w:szCs w:val="24"/>
      <w:lang w:eastAsia="ru-RU"/>
    </w:rPr>
  </w:style>
  <w:style w:type="character" w:customStyle="1" w:styleId="a8">
    <w:name w:val="Название Знак"/>
    <w:link w:val="a7"/>
    <w:uiPriority w:val="10"/>
    <w:locked/>
    <w:rsid w:val="00E07E86"/>
    <w:rPr>
      <w:rFonts w:ascii="Times New Roman" w:hAnsi="Times New Roman" w:cs="Times New Roman"/>
      <w:sz w:val="24"/>
      <w:szCs w:val="24"/>
    </w:rPr>
  </w:style>
  <w:style w:type="paragraph" w:styleId="a9">
    <w:name w:val="header"/>
    <w:basedOn w:val="a"/>
    <w:link w:val="aa"/>
    <w:uiPriority w:val="99"/>
    <w:semiHidden/>
    <w:unhideWhenUsed/>
    <w:rsid w:val="002B5857"/>
    <w:pPr>
      <w:tabs>
        <w:tab w:val="center" w:pos="4677"/>
        <w:tab w:val="right" w:pos="9355"/>
      </w:tabs>
    </w:pPr>
  </w:style>
  <w:style w:type="character" w:customStyle="1" w:styleId="aa">
    <w:name w:val="Верхний колонтитул Знак"/>
    <w:link w:val="a9"/>
    <w:uiPriority w:val="99"/>
    <w:semiHidden/>
    <w:locked/>
    <w:rsid w:val="002B5857"/>
    <w:rPr>
      <w:rFonts w:cs="Times New Roman"/>
      <w:sz w:val="22"/>
      <w:szCs w:val="22"/>
      <w:lang w:val="x-none" w:eastAsia="en-US"/>
    </w:rPr>
  </w:style>
  <w:style w:type="paragraph" w:styleId="ab">
    <w:name w:val="footer"/>
    <w:basedOn w:val="a"/>
    <w:link w:val="ac"/>
    <w:uiPriority w:val="99"/>
    <w:unhideWhenUsed/>
    <w:rsid w:val="002B5857"/>
    <w:pPr>
      <w:tabs>
        <w:tab w:val="center" w:pos="4677"/>
        <w:tab w:val="right" w:pos="9355"/>
      </w:tabs>
    </w:pPr>
  </w:style>
  <w:style w:type="character" w:customStyle="1" w:styleId="ac">
    <w:name w:val="Нижний колонтитул Знак"/>
    <w:link w:val="ab"/>
    <w:uiPriority w:val="99"/>
    <w:locked/>
    <w:rsid w:val="002B5857"/>
    <w:rPr>
      <w:rFonts w:cs="Times New Roman"/>
      <w:sz w:val="22"/>
      <w:szCs w:val="22"/>
      <w:lang w:val="x-none" w:eastAsia="en-US"/>
    </w:rPr>
  </w:style>
  <w:style w:type="character" w:styleId="ad">
    <w:name w:val="Hyperlink"/>
    <w:uiPriority w:val="99"/>
    <w:semiHidden/>
    <w:unhideWhenUsed/>
    <w:rsid w:val="00C44C7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6250500">
      <w:marLeft w:val="0"/>
      <w:marRight w:val="0"/>
      <w:marTop w:val="0"/>
      <w:marBottom w:val="0"/>
      <w:divBdr>
        <w:top w:val="none" w:sz="0" w:space="0" w:color="auto"/>
        <w:left w:val="none" w:sz="0" w:space="0" w:color="auto"/>
        <w:bottom w:val="none" w:sz="0" w:space="0" w:color="auto"/>
        <w:right w:val="none" w:sz="0" w:space="0" w:color="auto"/>
      </w:divBdr>
    </w:div>
    <w:div w:id="1366250502">
      <w:marLeft w:val="0"/>
      <w:marRight w:val="0"/>
      <w:marTop w:val="0"/>
      <w:marBottom w:val="0"/>
      <w:divBdr>
        <w:top w:val="none" w:sz="0" w:space="0" w:color="auto"/>
        <w:left w:val="none" w:sz="0" w:space="0" w:color="auto"/>
        <w:bottom w:val="none" w:sz="0" w:space="0" w:color="auto"/>
        <w:right w:val="none" w:sz="0" w:space="0" w:color="auto"/>
      </w:divBdr>
    </w:div>
    <w:div w:id="1366250503">
      <w:marLeft w:val="0"/>
      <w:marRight w:val="0"/>
      <w:marTop w:val="0"/>
      <w:marBottom w:val="0"/>
      <w:divBdr>
        <w:top w:val="none" w:sz="0" w:space="0" w:color="auto"/>
        <w:left w:val="none" w:sz="0" w:space="0" w:color="auto"/>
        <w:bottom w:val="none" w:sz="0" w:space="0" w:color="auto"/>
        <w:right w:val="none" w:sz="0" w:space="0" w:color="auto"/>
      </w:divBdr>
    </w:div>
    <w:div w:id="1366250504">
      <w:marLeft w:val="0"/>
      <w:marRight w:val="0"/>
      <w:marTop w:val="0"/>
      <w:marBottom w:val="0"/>
      <w:divBdr>
        <w:top w:val="none" w:sz="0" w:space="0" w:color="auto"/>
        <w:left w:val="none" w:sz="0" w:space="0" w:color="auto"/>
        <w:bottom w:val="none" w:sz="0" w:space="0" w:color="auto"/>
        <w:right w:val="none" w:sz="0" w:space="0" w:color="auto"/>
      </w:divBdr>
      <w:divsChild>
        <w:div w:id="136625050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6935</Words>
  <Characters>39530</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46373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2014-03-26T02:10:00Z</dcterms:created>
  <dcterms:modified xsi:type="dcterms:W3CDTF">2014-03-26T02:10:00Z</dcterms:modified>
</cp:coreProperties>
</file>