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6A67" w:rsidRPr="00816D47" w:rsidRDefault="008816AE" w:rsidP="00816D47">
      <w:pPr>
        <w:suppressAutoHyphens/>
        <w:spacing w:line="360" w:lineRule="auto"/>
        <w:ind w:firstLine="709"/>
        <w:contextualSpacing/>
        <w:jc w:val="both"/>
        <w:rPr>
          <w:sz w:val="28"/>
          <w:szCs w:val="28"/>
        </w:rPr>
      </w:pPr>
      <w:r w:rsidRPr="00816D47">
        <w:rPr>
          <w:sz w:val="28"/>
          <w:szCs w:val="28"/>
        </w:rPr>
        <w:t>Введение</w:t>
      </w:r>
    </w:p>
    <w:p w:rsidR="00816D47" w:rsidRPr="00816D47" w:rsidRDefault="00816D47" w:rsidP="00816D47">
      <w:pPr>
        <w:suppressAutoHyphens/>
        <w:spacing w:line="360" w:lineRule="auto"/>
        <w:ind w:firstLine="709"/>
        <w:contextualSpacing/>
        <w:jc w:val="both"/>
        <w:rPr>
          <w:sz w:val="28"/>
          <w:szCs w:val="28"/>
        </w:rPr>
      </w:pPr>
    </w:p>
    <w:p w:rsidR="00FA3025" w:rsidRPr="00816D47" w:rsidRDefault="00FA3025" w:rsidP="00816D47">
      <w:pPr>
        <w:suppressAutoHyphens/>
        <w:spacing w:line="360" w:lineRule="auto"/>
        <w:ind w:firstLine="709"/>
        <w:contextualSpacing/>
        <w:jc w:val="both"/>
        <w:rPr>
          <w:sz w:val="28"/>
          <w:szCs w:val="28"/>
        </w:rPr>
      </w:pPr>
      <w:r w:rsidRPr="00816D47">
        <w:rPr>
          <w:sz w:val="28"/>
          <w:szCs w:val="28"/>
        </w:rPr>
        <w:t>Деление имущества на движимое и недвижимое берет свое начало со времен римского права. Общеизвестно, что недвижимое имущество является базой, без которой невозможно существование ни одного развитого общества и государства. Рассмотрим различные трактовки понятия «недвижимое имущество». «Недвижимое имущество – это любое имущество, состоящее из земли, а также зданий и сооружений на ней». «Недвижимое имущество – это реальная земельная и вся материальная собственность.</w:t>
      </w:r>
    </w:p>
    <w:p w:rsidR="00FA3025" w:rsidRPr="00816D47" w:rsidRDefault="00FA3025" w:rsidP="00816D47">
      <w:pPr>
        <w:suppressAutoHyphens/>
        <w:spacing w:line="360" w:lineRule="auto"/>
        <w:ind w:firstLine="709"/>
        <w:contextualSpacing/>
        <w:jc w:val="both"/>
        <w:rPr>
          <w:sz w:val="28"/>
          <w:szCs w:val="28"/>
        </w:rPr>
      </w:pPr>
      <w:r w:rsidRPr="00816D47">
        <w:rPr>
          <w:sz w:val="28"/>
          <w:szCs w:val="28"/>
        </w:rPr>
        <w:t>Включает все материальное имущество под поверхностью земли, над ее поверхностью или прикрепленное к земле». «Недвижимыми имуществами признаются по закону земли и всякие угодья, дома, заводы, фабрики, лавки, всякие строения и пустые дворовые места, а также железные дороги». Во всех приведенных определениях речь идет о земле и всем, что неразрывно с ней связано. Но необходимо уточнить сущность понятия «недвижимость». Под недвижимостью понимают материальный объект, созданный природой (земельный участок) или руками человека (здания строения, сооружения), то есть принимают во внимание физическую суть объекта собственности.</w:t>
      </w:r>
    </w:p>
    <w:p w:rsidR="00FA3025" w:rsidRPr="00816D47" w:rsidRDefault="00FA3025" w:rsidP="00816D47">
      <w:pPr>
        <w:suppressAutoHyphens/>
        <w:spacing w:line="360" w:lineRule="auto"/>
        <w:ind w:firstLine="709"/>
        <w:contextualSpacing/>
        <w:jc w:val="both"/>
        <w:rPr>
          <w:sz w:val="28"/>
          <w:szCs w:val="28"/>
        </w:rPr>
      </w:pPr>
      <w:r w:rsidRPr="00816D47">
        <w:rPr>
          <w:sz w:val="28"/>
          <w:szCs w:val="28"/>
        </w:rPr>
        <w:t>Понятие «недвижимость» и «недвижимое имущество» больше определяют правовые отношения, чем характеризуют физический объект, который необходимо именовать как «объект недвижимости». Оценка недвижимости - наука прикладного экономического анализа, цель которого заключается в выявлении наиболее эффективного с экономической точки зрения использования объекта, в исследовании спроса и предложения на соответствующем рынке, а также в разработке модели оценки объекта, которая прогнозировала бы наиболее вероятную цену его продажи. Оценка рыночной стоимости – итоговое значение рыночной стоимости имущественных прав на оцениваемый актив как наиболее вероятного значения цены. Одним из главных преимуществ при продаже квартиры является правильно определенная цена на нее.</w:t>
      </w:r>
    </w:p>
    <w:p w:rsidR="00FA3025" w:rsidRPr="00816D47" w:rsidRDefault="00FA3025" w:rsidP="00816D47">
      <w:pPr>
        <w:suppressAutoHyphens/>
        <w:spacing w:line="360" w:lineRule="auto"/>
        <w:ind w:firstLine="709"/>
        <w:contextualSpacing/>
        <w:jc w:val="both"/>
        <w:rPr>
          <w:sz w:val="28"/>
          <w:szCs w:val="28"/>
        </w:rPr>
      </w:pPr>
      <w:r w:rsidRPr="00816D47">
        <w:rPr>
          <w:sz w:val="28"/>
          <w:szCs w:val="28"/>
        </w:rPr>
        <w:t>Задача собственника – попасть в конъюнктуру рынка, предложить квартиру по стоимости, адекватной той, которую просят за аналогичную недвижимость. Для этого необходимо оценить имеющуюся недвижимость, используя услуги оценщика. Услуги оценщика практически не востребованы в том случае, когда квартира выставляется на продажу. Очень важна оценка стоимости недвижимости, в том числе оценка недвижимости под залог, оценка стоимости жилья для ипотечного кредитования, оценка имущества  и обеспечения кредитования под залог. Оценка недвижимости необходима тогда, когда решается вопрос по суду и когда заключается ипотечный договор или выдается любой кредит под залог недвижимости.</w:t>
      </w:r>
    </w:p>
    <w:p w:rsidR="00FA3025" w:rsidRPr="00816D47" w:rsidRDefault="00FA3025" w:rsidP="00816D47">
      <w:pPr>
        <w:suppressAutoHyphens/>
        <w:spacing w:line="360" w:lineRule="auto"/>
        <w:ind w:firstLine="709"/>
        <w:contextualSpacing/>
        <w:jc w:val="both"/>
        <w:rPr>
          <w:sz w:val="28"/>
          <w:szCs w:val="28"/>
        </w:rPr>
      </w:pPr>
      <w:r w:rsidRPr="00816D47">
        <w:rPr>
          <w:sz w:val="28"/>
          <w:szCs w:val="28"/>
        </w:rPr>
        <w:t>Оценка недвижимого имущества  требует специального образования, подготовки и опыта и поэтому выполняется профессионалом, имеющим соответствующую лицензию. Смысл оценки состоит в том, чтобы показать реальную стоимость объекта. Ведь цена объектов недвижимости может вырасти или упасть в зависимости от различных условий и обстоятельств рынка. В данной работе студент выступает в роли оценщика. Оценщик может оценивать несколько видов стоимости.</w:t>
      </w:r>
    </w:p>
    <w:p w:rsidR="00FA3025" w:rsidRPr="00816D47" w:rsidRDefault="00FA3025" w:rsidP="00816D47">
      <w:pPr>
        <w:suppressAutoHyphens/>
        <w:spacing w:line="360" w:lineRule="auto"/>
        <w:ind w:firstLine="709"/>
        <w:contextualSpacing/>
        <w:jc w:val="both"/>
        <w:rPr>
          <w:sz w:val="28"/>
          <w:szCs w:val="28"/>
        </w:rPr>
      </w:pPr>
      <w:r w:rsidRPr="00816D47">
        <w:rPr>
          <w:sz w:val="28"/>
          <w:szCs w:val="28"/>
        </w:rPr>
        <w:t>Каждая оценка основывается на определенной методологии, имеет определенные требования к расчетам. В этой работе оценщик (студент) должен выявить рыночную стоимость недвижимости, которая соответствует стоимости аналогичных объектов недвижимости. При этом необходимо составить отчет об оценке рыночной стоимости жилой недвижимости. В отчет по оценке обязательно должен  войти описание района, описание самого объекта недвижимости (квартиры), фотографии объекта недвижимости, расчеты его стоимости. Оценка объектов недвижимости и определение рыночной стоимости играет важную роль в настоящее время.</w:t>
      </w:r>
    </w:p>
    <w:p w:rsidR="00FA3025" w:rsidRPr="00816D47" w:rsidRDefault="00FA3025" w:rsidP="00816D47">
      <w:pPr>
        <w:suppressAutoHyphens/>
        <w:spacing w:line="360" w:lineRule="auto"/>
        <w:ind w:firstLine="709"/>
        <w:contextualSpacing/>
        <w:jc w:val="both"/>
        <w:rPr>
          <w:sz w:val="28"/>
          <w:szCs w:val="28"/>
        </w:rPr>
      </w:pPr>
      <w:r w:rsidRPr="00816D47">
        <w:rPr>
          <w:sz w:val="28"/>
          <w:szCs w:val="28"/>
        </w:rPr>
        <w:t xml:space="preserve">Недвижимость заняла одно из важных мест в жизни человека, как место проживания, так и вложение капитала. Люди, не имеющие собственного жилья, стремятся его приобрести, а тот, у кого уже оно есть, и кто имеет достаточно средств на его приобретение, желает проживать в более комфортных условиях, и покупает более дорогое и современное жилье. Так как рынок жилья сейчас очень развит, то без оценки и стоимости недвижимости невозможно совершить практически ни одной операции.      </w:t>
      </w:r>
    </w:p>
    <w:p w:rsidR="00FA3025" w:rsidRPr="00816D47" w:rsidRDefault="00FA3025" w:rsidP="00816D47">
      <w:pPr>
        <w:suppressAutoHyphens/>
        <w:spacing w:line="360" w:lineRule="auto"/>
        <w:ind w:firstLine="709"/>
        <w:contextualSpacing/>
        <w:jc w:val="both"/>
        <w:rPr>
          <w:sz w:val="28"/>
          <w:szCs w:val="28"/>
        </w:rPr>
      </w:pPr>
      <w:r w:rsidRPr="00816D47">
        <w:rPr>
          <w:sz w:val="28"/>
          <w:szCs w:val="28"/>
        </w:rPr>
        <w:t>Оценка стоимости недвижимости — процесс определения рыночной стоимости объекта или отдельных прав в отношении оцениваемого объекта недвижимости. Оценка стоимости недвижимости включает: определение стоимости права собственности или иных прав, например, права аренды, права пользования и т.д. в отношении различных объектов недвижимости.</w:t>
      </w:r>
    </w:p>
    <w:p w:rsidR="00FA3025" w:rsidRPr="00816D47" w:rsidRDefault="00FA3025" w:rsidP="00816D47">
      <w:pPr>
        <w:suppressAutoHyphens/>
        <w:spacing w:line="360" w:lineRule="auto"/>
        <w:ind w:firstLine="709"/>
        <w:contextualSpacing/>
        <w:jc w:val="both"/>
        <w:rPr>
          <w:sz w:val="28"/>
          <w:szCs w:val="28"/>
        </w:rPr>
      </w:pPr>
      <w:r w:rsidRPr="00816D47">
        <w:rPr>
          <w:sz w:val="28"/>
          <w:szCs w:val="28"/>
        </w:rPr>
        <w:t xml:space="preserve">К основным Законодательным актам Российской Федерации, на основании которых производится оценка рыночной стоимости объектов недвижимости и другого имущества юридических и физических лиц, относятся: </w:t>
      </w:r>
    </w:p>
    <w:p w:rsidR="00FA3025" w:rsidRPr="00816D47" w:rsidRDefault="00FA3025" w:rsidP="00816D47">
      <w:pPr>
        <w:numPr>
          <w:ilvl w:val="0"/>
          <w:numId w:val="28"/>
        </w:numPr>
        <w:tabs>
          <w:tab w:val="clear" w:pos="1185"/>
          <w:tab w:val="num" w:pos="540"/>
        </w:tabs>
        <w:suppressAutoHyphens/>
        <w:spacing w:line="360" w:lineRule="auto"/>
        <w:ind w:left="0" w:firstLine="709"/>
        <w:contextualSpacing/>
        <w:jc w:val="both"/>
        <w:rPr>
          <w:sz w:val="28"/>
          <w:szCs w:val="28"/>
        </w:rPr>
      </w:pPr>
      <w:r w:rsidRPr="00816D47">
        <w:rPr>
          <w:sz w:val="28"/>
          <w:szCs w:val="28"/>
        </w:rPr>
        <w:t>постановление № 285 от 11.04.01 г. «Положение о лицензировании  оценочной деятельности в РФ»;</w:t>
      </w:r>
    </w:p>
    <w:p w:rsidR="00FA3025" w:rsidRPr="00816D47" w:rsidRDefault="00FA3025" w:rsidP="00816D47">
      <w:pPr>
        <w:numPr>
          <w:ilvl w:val="0"/>
          <w:numId w:val="28"/>
        </w:numPr>
        <w:tabs>
          <w:tab w:val="clear" w:pos="1185"/>
          <w:tab w:val="num" w:pos="540"/>
        </w:tabs>
        <w:suppressAutoHyphens/>
        <w:spacing w:line="360" w:lineRule="auto"/>
        <w:ind w:left="0" w:firstLine="709"/>
        <w:contextualSpacing/>
        <w:jc w:val="both"/>
        <w:rPr>
          <w:sz w:val="28"/>
          <w:szCs w:val="28"/>
        </w:rPr>
      </w:pPr>
      <w:r w:rsidRPr="00816D47">
        <w:rPr>
          <w:sz w:val="28"/>
          <w:szCs w:val="28"/>
        </w:rPr>
        <w:t>постановление № 519 от 06.07.01 г. «Об утверждении стандартов оценки»;</w:t>
      </w:r>
    </w:p>
    <w:p w:rsidR="00FA3025" w:rsidRPr="00816D47" w:rsidRDefault="00FA3025" w:rsidP="00816D47">
      <w:pPr>
        <w:numPr>
          <w:ilvl w:val="0"/>
          <w:numId w:val="28"/>
        </w:numPr>
        <w:tabs>
          <w:tab w:val="clear" w:pos="1185"/>
          <w:tab w:val="num" w:pos="540"/>
        </w:tabs>
        <w:suppressAutoHyphens/>
        <w:spacing w:line="360" w:lineRule="auto"/>
        <w:ind w:left="0" w:firstLine="709"/>
        <w:contextualSpacing/>
        <w:jc w:val="both"/>
        <w:rPr>
          <w:sz w:val="28"/>
          <w:szCs w:val="28"/>
        </w:rPr>
      </w:pPr>
      <w:r w:rsidRPr="00816D47">
        <w:rPr>
          <w:sz w:val="28"/>
          <w:szCs w:val="28"/>
        </w:rPr>
        <w:t>Федеральный Закон № 135-ФЗ от 29.07.98 г. «Об оценочной деятельности в Российской Федерации».</w:t>
      </w:r>
    </w:p>
    <w:p w:rsidR="00FA3025" w:rsidRPr="00816D47" w:rsidRDefault="00FA3025" w:rsidP="00816D47">
      <w:pPr>
        <w:suppressAutoHyphens/>
        <w:spacing w:line="360" w:lineRule="auto"/>
        <w:ind w:firstLine="709"/>
        <w:contextualSpacing/>
        <w:jc w:val="both"/>
        <w:rPr>
          <w:sz w:val="28"/>
          <w:szCs w:val="28"/>
        </w:rPr>
      </w:pPr>
      <w:r w:rsidRPr="00816D47">
        <w:rPr>
          <w:sz w:val="28"/>
          <w:szCs w:val="28"/>
        </w:rPr>
        <w:t>Целью данной курсовой работы является закрепление теоретических знаний и приобретение практических навыков в области  оценки недвижимости на основе самостоятельного изучения и обобщения законодательных актов и специальной экономической литературы, проведение расчетов по определению стоимости объекта коммерческой недвижимости.</w:t>
      </w:r>
    </w:p>
    <w:p w:rsidR="00C06374" w:rsidRDefault="00FA3025" w:rsidP="00816D47">
      <w:pPr>
        <w:suppressAutoHyphens/>
        <w:spacing w:line="360" w:lineRule="auto"/>
        <w:ind w:firstLine="709"/>
        <w:contextualSpacing/>
        <w:jc w:val="both"/>
        <w:rPr>
          <w:sz w:val="28"/>
          <w:szCs w:val="28"/>
        </w:rPr>
      </w:pPr>
      <w:r w:rsidRPr="00816D47">
        <w:rPr>
          <w:sz w:val="28"/>
          <w:szCs w:val="28"/>
        </w:rPr>
        <w:t>Задачами курсовой работы являются: изучение подходов сравнительного, затратного и доходного методов оценки недвижимости.</w:t>
      </w:r>
    </w:p>
    <w:p w:rsidR="00AE74AA" w:rsidRDefault="00AE74AA" w:rsidP="00816D47">
      <w:pPr>
        <w:pStyle w:val="ab"/>
        <w:suppressAutoHyphens/>
        <w:spacing w:line="360" w:lineRule="auto"/>
        <w:ind w:firstLine="709"/>
        <w:contextualSpacing/>
        <w:jc w:val="both"/>
        <w:rPr>
          <w:b w:val="0"/>
          <w:sz w:val="28"/>
          <w:szCs w:val="28"/>
        </w:rPr>
      </w:pPr>
    </w:p>
    <w:p w:rsidR="006D418F" w:rsidRDefault="00AE74AA" w:rsidP="00816D47">
      <w:pPr>
        <w:pStyle w:val="ab"/>
        <w:suppressAutoHyphens/>
        <w:spacing w:line="360" w:lineRule="auto"/>
        <w:ind w:firstLine="709"/>
        <w:contextualSpacing/>
        <w:jc w:val="both"/>
        <w:rPr>
          <w:b w:val="0"/>
          <w:sz w:val="28"/>
          <w:szCs w:val="28"/>
        </w:rPr>
      </w:pPr>
      <w:r>
        <w:rPr>
          <w:b w:val="0"/>
          <w:sz w:val="28"/>
          <w:szCs w:val="28"/>
        </w:rPr>
        <w:br w:type="page"/>
      </w:r>
      <w:r w:rsidR="006D418F" w:rsidRPr="00816D47">
        <w:rPr>
          <w:b w:val="0"/>
          <w:sz w:val="28"/>
          <w:szCs w:val="28"/>
        </w:rPr>
        <w:t xml:space="preserve">1 </w:t>
      </w:r>
      <w:r w:rsidR="009E3374" w:rsidRPr="00816D47">
        <w:rPr>
          <w:b w:val="0"/>
          <w:sz w:val="28"/>
          <w:szCs w:val="28"/>
        </w:rPr>
        <w:t>Определение задания на оценку</w:t>
      </w:r>
    </w:p>
    <w:p w:rsidR="00AE74AA" w:rsidRDefault="00AE74AA" w:rsidP="00816D47">
      <w:pPr>
        <w:suppressAutoHyphens/>
        <w:autoSpaceDE w:val="0"/>
        <w:autoSpaceDN w:val="0"/>
        <w:adjustRightInd w:val="0"/>
        <w:spacing w:line="360" w:lineRule="auto"/>
        <w:ind w:firstLine="709"/>
        <w:contextualSpacing/>
        <w:jc w:val="both"/>
        <w:rPr>
          <w:sz w:val="28"/>
          <w:szCs w:val="28"/>
        </w:rPr>
      </w:pPr>
    </w:p>
    <w:p w:rsidR="00066A67" w:rsidRPr="00816D47" w:rsidRDefault="006D418F" w:rsidP="00816D47">
      <w:pPr>
        <w:suppressAutoHyphens/>
        <w:autoSpaceDE w:val="0"/>
        <w:autoSpaceDN w:val="0"/>
        <w:adjustRightInd w:val="0"/>
        <w:spacing w:line="360" w:lineRule="auto"/>
        <w:ind w:firstLine="709"/>
        <w:contextualSpacing/>
        <w:jc w:val="both"/>
        <w:rPr>
          <w:sz w:val="28"/>
          <w:szCs w:val="28"/>
        </w:rPr>
      </w:pPr>
      <w:r w:rsidRPr="00816D47">
        <w:rPr>
          <w:sz w:val="28"/>
          <w:szCs w:val="28"/>
        </w:rPr>
        <w:t xml:space="preserve">Таблица </w:t>
      </w:r>
      <w:r w:rsidR="00FA3025" w:rsidRPr="00816D47">
        <w:rPr>
          <w:sz w:val="28"/>
          <w:szCs w:val="28"/>
        </w:rPr>
        <w:t xml:space="preserve">1 - </w:t>
      </w:r>
      <w:r w:rsidR="00B07A00" w:rsidRPr="00816D47">
        <w:rPr>
          <w:sz w:val="28"/>
          <w:szCs w:val="28"/>
        </w:rPr>
        <w:t>З</w:t>
      </w:r>
      <w:r w:rsidRPr="00816D47">
        <w:rPr>
          <w:sz w:val="28"/>
          <w:szCs w:val="28"/>
        </w:rPr>
        <w:t>адание на оценку</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49"/>
        <w:gridCol w:w="3937"/>
      </w:tblGrid>
      <w:tr w:rsidR="009E3374" w:rsidRPr="00816D47" w:rsidTr="00E5589A">
        <w:trPr>
          <w:trHeight w:val="3525"/>
        </w:trPr>
        <w:tc>
          <w:tcPr>
            <w:tcW w:w="4049" w:type="dxa"/>
          </w:tcPr>
          <w:p w:rsidR="009E3374" w:rsidRPr="00816D47" w:rsidRDefault="006D418F" w:rsidP="00816D47">
            <w:pPr>
              <w:numPr>
                <w:ilvl w:val="0"/>
                <w:numId w:val="30"/>
              </w:numPr>
              <w:suppressAutoHyphens/>
              <w:autoSpaceDE w:val="0"/>
              <w:autoSpaceDN w:val="0"/>
              <w:adjustRightInd w:val="0"/>
              <w:spacing w:line="360" w:lineRule="auto"/>
              <w:ind w:left="0" w:firstLine="0"/>
              <w:contextualSpacing/>
              <w:jc w:val="both"/>
              <w:rPr>
                <w:sz w:val="20"/>
                <w:szCs w:val="20"/>
              </w:rPr>
            </w:pPr>
            <w:r w:rsidRPr="00816D47">
              <w:rPr>
                <w:sz w:val="20"/>
                <w:szCs w:val="20"/>
              </w:rPr>
              <w:t>Оцениваемый объект</w:t>
            </w:r>
          </w:p>
          <w:p w:rsidR="006D418F" w:rsidRPr="00816D47" w:rsidRDefault="006D418F" w:rsidP="00816D47">
            <w:pPr>
              <w:numPr>
                <w:ilvl w:val="0"/>
                <w:numId w:val="30"/>
              </w:numPr>
              <w:suppressAutoHyphens/>
              <w:autoSpaceDE w:val="0"/>
              <w:autoSpaceDN w:val="0"/>
              <w:adjustRightInd w:val="0"/>
              <w:spacing w:line="360" w:lineRule="auto"/>
              <w:ind w:left="0" w:firstLine="0"/>
              <w:contextualSpacing/>
              <w:jc w:val="both"/>
              <w:rPr>
                <w:sz w:val="20"/>
                <w:szCs w:val="20"/>
              </w:rPr>
            </w:pPr>
            <w:r w:rsidRPr="00816D47">
              <w:rPr>
                <w:sz w:val="20"/>
                <w:szCs w:val="20"/>
              </w:rPr>
              <w:t>Назначение объекта недвижимости</w:t>
            </w:r>
          </w:p>
          <w:p w:rsidR="006D418F" w:rsidRPr="00816D47" w:rsidRDefault="006D418F" w:rsidP="00E5589A">
            <w:pPr>
              <w:numPr>
                <w:ilvl w:val="0"/>
                <w:numId w:val="30"/>
              </w:numPr>
              <w:suppressAutoHyphens/>
              <w:autoSpaceDE w:val="0"/>
              <w:autoSpaceDN w:val="0"/>
              <w:adjustRightInd w:val="0"/>
              <w:spacing w:line="360" w:lineRule="auto"/>
              <w:ind w:left="0" w:firstLine="0"/>
              <w:contextualSpacing/>
              <w:jc w:val="both"/>
              <w:rPr>
                <w:sz w:val="20"/>
                <w:szCs w:val="20"/>
              </w:rPr>
            </w:pPr>
            <w:r w:rsidRPr="00816D47">
              <w:rPr>
                <w:sz w:val="20"/>
                <w:szCs w:val="20"/>
              </w:rPr>
              <w:t>Место расположения</w:t>
            </w:r>
          </w:p>
          <w:p w:rsidR="006D418F" w:rsidRPr="00E5589A" w:rsidRDefault="006D418F" w:rsidP="00816D47">
            <w:pPr>
              <w:numPr>
                <w:ilvl w:val="0"/>
                <w:numId w:val="30"/>
              </w:numPr>
              <w:suppressAutoHyphens/>
              <w:autoSpaceDE w:val="0"/>
              <w:autoSpaceDN w:val="0"/>
              <w:adjustRightInd w:val="0"/>
              <w:spacing w:line="360" w:lineRule="auto"/>
              <w:ind w:left="0" w:firstLine="0"/>
              <w:contextualSpacing/>
              <w:jc w:val="both"/>
              <w:rPr>
                <w:sz w:val="20"/>
                <w:szCs w:val="20"/>
              </w:rPr>
            </w:pPr>
            <w:r w:rsidRPr="00E5589A">
              <w:rPr>
                <w:sz w:val="20"/>
                <w:szCs w:val="20"/>
              </w:rPr>
              <w:t>Цели, задачи оценки</w:t>
            </w:r>
          </w:p>
          <w:p w:rsidR="006D418F" w:rsidRPr="00816D47" w:rsidRDefault="006D418F" w:rsidP="00816D47">
            <w:pPr>
              <w:numPr>
                <w:ilvl w:val="0"/>
                <w:numId w:val="30"/>
              </w:numPr>
              <w:suppressAutoHyphens/>
              <w:autoSpaceDE w:val="0"/>
              <w:autoSpaceDN w:val="0"/>
              <w:adjustRightInd w:val="0"/>
              <w:spacing w:line="360" w:lineRule="auto"/>
              <w:ind w:left="0" w:firstLine="0"/>
              <w:contextualSpacing/>
              <w:jc w:val="both"/>
              <w:rPr>
                <w:sz w:val="20"/>
                <w:szCs w:val="20"/>
              </w:rPr>
            </w:pPr>
            <w:r w:rsidRPr="00816D47">
              <w:rPr>
                <w:sz w:val="20"/>
                <w:szCs w:val="20"/>
              </w:rPr>
              <w:t>Дата проведения оценки</w:t>
            </w:r>
          </w:p>
          <w:p w:rsidR="006D418F" w:rsidRPr="00816D47" w:rsidRDefault="006D418F" w:rsidP="00816D47">
            <w:pPr>
              <w:numPr>
                <w:ilvl w:val="0"/>
                <w:numId w:val="30"/>
              </w:numPr>
              <w:suppressAutoHyphens/>
              <w:autoSpaceDE w:val="0"/>
              <w:autoSpaceDN w:val="0"/>
              <w:adjustRightInd w:val="0"/>
              <w:spacing w:line="360" w:lineRule="auto"/>
              <w:ind w:left="0" w:firstLine="0"/>
              <w:contextualSpacing/>
              <w:jc w:val="both"/>
              <w:rPr>
                <w:sz w:val="20"/>
                <w:szCs w:val="20"/>
              </w:rPr>
            </w:pPr>
            <w:r w:rsidRPr="00816D47">
              <w:rPr>
                <w:sz w:val="20"/>
                <w:szCs w:val="20"/>
              </w:rPr>
              <w:t>Дата составления отчета</w:t>
            </w:r>
          </w:p>
          <w:p w:rsidR="006D418F" w:rsidRPr="00816D47" w:rsidRDefault="006D418F" w:rsidP="00816D47">
            <w:pPr>
              <w:numPr>
                <w:ilvl w:val="0"/>
                <w:numId w:val="30"/>
              </w:numPr>
              <w:suppressAutoHyphens/>
              <w:autoSpaceDE w:val="0"/>
              <w:autoSpaceDN w:val="0"/>
              <w:adjustRightInd w:val="0"/>
              <w:spacing w:line="360" w:lineRule="auto"/>
              <w:ind w:left="0" w:firstLine="0"/>
              <w:contextualSpacing/>
              <w:jc w:val="both"/>
              <w:rPr>
                <w:sz w:val="20"/>
                <w:szCs w:val="20"/>
              </w:rPr>
            </w:pPr>
            <w:r w:rsidRPr="00816D47">
              <w:rPr>
                <w:sz w:val="20"/>
                <w:szCs w:val="20"/>
              </w:rPr>
              <w:t>Оцениваемое маркетинговое время</w:t>
            </w:r>
          </w:p>
          <w:p w:rsidR="00532BAF" w:rsidRPr="00E5589A" w:rsidRDefault="006D418F" w:rsidP="00816D47">
            <w:pPr>
              <w:numPr>
                <w:ilvl w:val="0"/>
                <w:numId w:val="30"/>
              </w:numPr>
              <w:suppressAutoHyphens/>
              <w:autoSpaceDE w:val="0"/>
              <w:autoSpaceDN w:val="0"/>
              <w:adjustRightInd w:val="0"/>
              <w:spacing w:line="360" w:lineRule="auto"/>
              <w:ind w:left="0" w:firstLine="0"/>
              <w:contextualSpacing/>
              <w:jc w:val="both"/>
              <w:rPr>
                <w:sz w:val="20"/>
                <w:szCs w:val="20"/>
              </w:rPr>
            </w:pPr>
            <w:r w:rsidRPr="00816D47">
              <w:rPr>
                <w:sz w:val="20"/>
                <w:szCs w:val="20"/>
              </w:rPr>
              <w:t>Сведения об оценщике</w:t>
            </w:r>
          </w:p>
        </w:tc>
        <w:tc>
          <w:tcPr>
            <w:tcW w:w="3937" w:type="dxa"/>
          </w:tcPr>
          <w:p w:rsidR="009E3374" w:rsidRPr="00816D47" w:rsidRDefault="00451B1E" w:rsidP="00816D47">
            <w:pPr>
              <w:numPr>
                <w:ilvl w:val="0"/>
                <w:numId w:val="30"/>
              </w:numPr>
              <w:suppressAutoHyphens/>
              <w:autoSpaceDE w:val="0"/>
              <w:autoSpaceDN w:val="0"/>
              <w:adjustRightInd w:val="0"/>
              <w:spacing w:line="360" w:lineRule="auto"/>
              <w:ind w:left="0" w:firstLine="0"/>
              <w:contextualSpacing/>
              <w:jc w:val="both"/>
              <w:rPr>
                <w:sz w:val="20"/>
                <w:szCs w:val="20"/>
              </w:rPr>
            </w:pPr>
            <w:r w:rsidRPr="00816D47">
              <w:rPr>
                <w:sz w:val="20"/>
                <w:szCs w:val="20"/>
              </w:rPr>
              <w:t>Склад</w:t>
            </w:r>
          </w:p>
          <w:p w:rsidR="006D418F" w:rsidRPr="00816D47" w:rsidRDefault="00451B1E" w:rsidP="00816D47">
            <w:pPr>
              <w:numPr>
                <w:ilvl w:val="0"/>
                <w:numId w:val="30"/>
              </w:numPr>
              <w:suppressAutoHyphens/>
              <w:autoSpaceDE w:val="0"/>
              <w:autoSpaceDN w:val="0"/>
              <w:adjustRightInd w:val="0"/>
              <w:spacing w:line="360" w:lineRule="auto"/>
              <w:ind w:left="0" w:firstLine="0"/>
              <w:contextualSpacing/>
              <w:jc w:val="both"/>
              <w:rPr>
                <w:sz w:val="20"/>
                <w:szCs w:val="20"/>
              </w:rPr>
            </w:pPr>
            <w:r w:rsidRPr="00816D47">
              <w:rPr>
                <w:sz w:val="20"/>
                <w:szCs w:val="20"/>
              </w:rPr>
              <w:t>Коммерческое</w:t>
            </w:r>
          </w:p>
          <w:p w:rsidR="006D418F" w:rsidRPr="00816D47" w:rsidRDefault="006D418F" w:rsidP="00816D47">
            <w:pPr>
              <w:numPr>
                <w:ilvl w:val="0"/>
                <w:numId w:val="30"/>
              </w:numPr>
              <w:suppressAutoHyphens/>
              <w:autoSpaceDE w:val="0"/>
              <w:autoSpaceDN w:val="0"/>
              <w:adjustRightInd w:val="0"/>
              <w:spacing w:line="360" w:lineRule="auto"/>
              <w:ind w:left="0" w:firstLine="0"/>
              <w:contextualSpacing/>
              <w:jc w:val="both"/>
              <w:rPr>
                <w:sz w:val="20"/>
                <w:szCs w:val="20"/>
              </w:rPr>
            </w:pPr>
            <w:r w:rsidRPr="00816D47">
              <w:rPr>
                <w:sz w:val="20"/>
                <w:szCs w:val="20"/>
              </w:rPr>
              <w:t xml:space="preserve">Р.Б. г. Уфа </w:t>
            </w:r>
          </w:p>
          <w:p w:rsidR="006D418F" w:rsidRPr="00816D47" w:rsidRDefault="006D418F" w:rsidP="00816D47">
            <w:pPr>
              <w:numPr>
                <w:ilvl w:val="0"/>
                <w:numId w:val="30"/>
              </w:numPr>
              <w:suppressAutoHyphens/>
              <w:autoSpaceDE w:val="0"/>
              <w:autoSpaceDN w:val="0"/>
              <w:adjustRightInd w:val="0"/>
              <w:spacing w:line="360" w:lineRule="auto"/>
              <w:ind w:left="0" w:firstLine="0"/>
              <w:contextualSpacing/>
              <w:jc w:val="both"/>
              <w:rPr>
                <w:sz w:val="20"/>
                <w:szCs w:val="20"/>
              </w:rPr>
            </w:pPr>
            <w:r w:rsidRPr="00816D47">
              <w:rPr>
                <w:sz w:val="20"/>
                <w:szCs w:val="20"/>
              </w:rPr>
              <w:t>Составление учебного отчета по объекту оценки</w:t>
            </w:r>
          </w:p>
          <w:p w:rsidR="006D418F" w:rsidRPr="00816D47" w:rsidRDefault="00451B1E" w:rsidP="00816D47">
            <w:pPr>
              <w:numPr>
                <w:ilvl w:val="0"/>
                <w:numId w:val="30"/>
              </w:numPr>
              <w:suppressAutoHyphens/>
              <w:autoSpaceDE w:val="0"/>
              <w:autoSpaceDN w:val="0"/>
              <w:adjustRightInd w:val="0"/>
              <w:spacing w:line="360" w:lineRule="auto"/>
              <w:ind w:left="0" w:firstLine="0"/>
              <w:contextualSpacing/>
              <w:jc w:val="both"/>
              <w:rPr>
                <w:sz w:val="20"/>
                <w:szCs w:val="20"/>
              </w:rPr>
            </w:pPr>
            <w:r w:rsidRPr="00816D47">
              <w:rPr>
                <w:sz w:val="20"/>
                <w:szCs w:val="20"/>
              </w:rPr>
              <w:t>25</w:t>
            </w:r>
            <w:r w:rsidR="006D418F" w:rsidRPr="00816D47">
              <w:rPr>
                <w:sz w:val="20"/>
                <w:szCs w:val="20"/>
              </w:rPr>
              <w:t>.02.2011</w:t>
            </w:r>
          </w:p>
          <w:p w:rsidR="006D418F" w:rsidRPr="00816D47" w:rsidRDefault="006D418F" w:rsidP="00816D47">
            <w:pPr>
              <w:numPr>
                <w:ilvl w:val="0"/>
                <w:numId w:val="30"/>
              </w:numPr>
              <w:suppressAutoHyphens/>
              <w:autoSpaceDE w:val="0"/>
              <w:autoSpaceDN w:val="0"/>
              <w:adjustRightInd w:val="0"/>
              <w:spacing w:line="360" w:lineRule="auto"/>
              <w:ind w:left="0" w:firstLine="0"/>
              <w:contextualSpacing/>
              <w:jc w:val="both"/>
              <w:rPr>
                <w:sz w:val="20"/>
                <w:szCs w:val="20"/>
              </w:rPr>
            </w:pPr>
            <w:r w:rsidRPr="00816D47">
              <w:rPr>
                <w:sz w:val="20"/>
                <w:szCs w:val="20"/>
              </w:rPr>
              <w:t>04.04.2011</w:t>
            </w:r>
          </w:p>
          <w:p w:rsidR="006D418F" w:rsidRPr="00816D47" w:rsidRDefault="006D418F" w:rsidP="00816D47">
            <w:pPr>
              <w:numPr>
                <w:ilvl w:val="0"/>
                <w:numId w:val="30"/>
              </w:numPr>
              <w:suppressAutoHyphens/>
              <w:autoSpaceDE w:val="0"/>
              <w:autoSpaceDN w:val="0"/>
              <w:adjustRightInd w:val="0"/>
              <w:spacing w:line="360" w:lineRule="auto"/>
              <w:ind w:left="0" w:firstLine="0"/>
              <w:contextualSpacing/>
              <w:jc w:val="both"/>
              <w:rPr>
                <w:sz w:val="20"/>
                <w:szCs w:val="20"/>
              </w:rPr>
            </w:pPr>
            <w:r w:rsidRPr="00816D47">
              <w:rPr>
                <w:sz w:val="20"/>
                <w:szCs w:val="20"/>
              </w:rPr>
              <w:t xml:space="preserve">Три месяца </w:t>
            </w:r>
          </w:p>
          <w:p w:rsidR="006D418F" w:rsidRPr="00816D47" w:rsidRDefault="006D418F" w:rsidP="00816D47">
            <w:pPr>
              <w:numPr>
                <w:ilvl w:val="0"/>
                <w:numId w:val="30"/>
              </w:numPr>
              <w:suppressAutoHyphens/>
              <w:autoSpaceDE w:val="0"/>
              <w:autoSpaceDN w:val="0"/>
              <w:adjustRightInd w:val="0"/>
              <w:spacing w:line="360" w:lineRule="auto"/>
              <w:ind w:left="0" w:firstLine="0"/>
              <w:contextualSpacing/>
              <w:jc w:val="both"/>
              <w:rPr>
                <w:sz w:val="20"/>
                <w:szCs w:val="20"/>
              </w:rPr>
            </w:pPr>
            <w:r w:rsidRPr="00816D47">
              <w:rPr>
                <w:sz w:val="20"/>
                <w:szCs w:val="20"/>
              </w:rPr>
              <w:t>БСК группа ИЗО-31</w:t>
            </w:r>
          </w:p>
          <w:p w:rsidR="006D418F" w:rsidRPr="00816D47" w:rsidRDefault="00451B1E" w:rsidP="00816D47">
            <w:pPr>
              <w:suppressAutoHyphens/>
              <w:autoSpaceDE w:val="0"/>
              <w:autoSpaceDN w:val="0"/>
              <w:adjustRightInd w:val="0"/>
              <w:spacing w:line="360" w:lineRule="auto"/>
              <w:contextualSpacing/>
              <w:jc w:val="both"/>
              <w:rPr>
                <w:sz w:val="20"/>
                <w:szCs w:val="20"/>
              </w:rPr>
            </w:pPr>
            <w:r w:rsidRPr="00816D47">
              <w:rPr>
                <w:sz w:val="20"/>
                <w:szCs w:val="20"/>
              </w:rPr>
              <w:t>Рахимов Э.М.</w:t>
            </w:r>
          </w:p>
        </w:tc>
      </w:tr>
    </w:tbl>
    <w:p w:rsidR="008E7A06" w:rsidRPr="00816D47" w:rsidRDefault="008E7A06" w:rsidP="00816D47">
      <w:pPr>
        <w:suppressAutoHyphens/>
        <w:spacing w:line="360" w:lineRule="auto"/>
        <w:ind w:firstLine="709"/>
        <w:contextualSpacing/>
        <w:jc w:val="both"/>
        <w:rPr>
          <w:sz w:val="28"/>
          <w:szCs w:val="28"/>
        </w:rPr>
      </w:pPr>
    </w:p>
    <w:p w:rsidR="00532BAF" w:rsidRPr="00816D47" w:rsidRDefault="00AE74AA" w:rsidP="00816D47">
      <w:pPr>
        <w:suppressAutoHyphens/>
        <w:spacing w:line="360" w:lineRule="auto"/>
        <w:ind w:firstLine="709"/>
        <w:contextualSpacing/>
        <w:jc w:val="both"/>
        <w:rPr>
          <w:sz w:val="28"/>
          <w:szCs w:val="28"/>
        </w:rPr>
      </w:pPr>
      <w:r>
        <w:rPr>
          <w:sz w:val="28"/>
          <w:szCs w:val="28"/>
        </w:rPr>
        <w:br w:type="page"/>
      </w:r>
      <w:r w:rsidR="00532BAF" w:rsidRPr="00816D47">
        <w:rPr>
          <w:sz w:val="28"/>
          <w:szCs w:val="28"/>
        </w:rPr>
        <w:t>2 Описание объекта оценки</w:t>
      </w:r>
    </w:p>
    <w:p w:rsidR="00532BAF" w:rsidRPr="00816D47" w:rsidRDefault="00532BAF" w:rsidP="00816D47">
      <w:pPr>
        <w:suppressAutoHyphens/>
        <w:spacing w:line="360" w:lineRule="auto"/>
        <w:ind w:firstLine="709"/>
        <w:contextualSpacing/>
        <w:jc w:val="both"/>
        <w:rPr>
          <w:sz w:val="28"/>
          <w:szCs w:val="28"/>
        </w:rPr>
      </w:pPr>
    </w:p>
    <w:p w:rsidR="00532BAF" w:rsidRPr="00816D47" w:rsidRDefault="00B07A00" w:rsidP="00816D47">
      <w:pPr>
        <w:suppressAutoHyphens/>
        <w:spacing w:line="360" w:lineRule="auto"/>
        <w:ind w:firstLine="709"/>
        <w:contextualSpacing/>
        <w:jc w:val="both"/>
        <w:rPr>
          <w:sz w:val="28"/>
          <w:szCs w:val="28"/>
        </w:rPr>
      </w:pPr>
      <w:r w:rsidRPr="00816D47">
        <w:rPr>
          <w:sz w:val="28"/>
          <w:szCs w:val="28"/>
        </w:rPr>
        <w:t>Таблица 2 - С</w:t>
      </w:r>
      <w:r w:rsidR="00532BAF" w:rsidRPr="00816D47">
        <w:rPr>
          <w:sz w:val="28"/>
          <w:szCs w:val="28"/>
        </w:rPr>
        <w:t>бор информации</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59"/>
        <w:gridCol w:w="2266"/>
      </w:tblGrid>
      <w:tr w:rsidR="007D39BC" w:rsidRPr="00E5589A" w:rsidTr="00E5589A">
        <w:trPr>
          <w:trHeight w:val="3297"/>
        </w:trPr>
        <w:tc>
          <w:tcPr>
            <w:tcW w:w="4859" w:type="dxa"/>
          </w:tcPr>
          <w:p w:rsidR="007D39BC" w:rsidRPr="00E5589A" w:rsidRDefault="007D39BC" w:rsidP="00E5589A">
            <w:pPr>
              <w:numPr>
                <w:ilvl w:val="0"/>
                <w:numId w:val="32"/>
              </w:numPr>
              <w:suppressAutoHyphens/>
              <w:spacing w:line="360" w:lineRule="auto"/>
              <w:ind w:left="0" w:firstLine="0"/>
              <w:contextualSpacing/>
              <w:jc w:val="both"/>
              <w:rPr>
                <w:sz w:val="20"/>
                <w:szCs w:val="20"/>
              </w:rPr>
            </w:pPr>
            <w:r w:rsidRPr="00E5589A">
              <w:rPr>
                <w:sz w:val="20"/>
                <w:szCs w:val="20"/>
              </w:rPr>
              <w:t>Оцениваемый объект</w:t>
            </w:r>
          </w:p>
          <w:p w:rsidR="007D39BC" w:rsidRPr="00E5589A" w:rsidRDefault="007D39BC" w:rsidP="00E5589A">
            <w:pPr>
              <w:numPr>
                <w:ilvl w:val="0"/>
                <w:numId w:val="32"/>
              </w:numPr>
              <w:suppressAutoHyphens/>
              <w:spacing w:line="360" w:lineRule="auto"/>
              <w:ind w:left="0" w:firstLine="0"/>
              <w:contextualSpacing/>
              <w:jc w:val="both"/>
              <w:rPr>
                <w:sz w:val="20"/>
                <w:szCs w:val="20"/>
              </w:rPr>
            </w:pPr>
            <w:r w:rsidRPr="00E5589A">
              <w:rPr>
                <w:sz w:val="20"/>
                <w:szCs w:val="20"/>
              </w:rPr>
              <w:t>Назначение объекта недвижимости</w:t>
            </w:r>
          </w:p>
          <w:p w:rsidR="007D39BC" w:rsidRPr="00E5589A" w:rsidRDefault="007D39BC" w:rsidP="00E5589A">
            <w:pPr>
              <w:numPr>
                <w:ilvl w:val="0"/>
                <w:numId w:val="32"/>
              </w:numPr>
              <w:suppressAutoHyphens/>
              <w:spacing w:line="360" w:lineRule="auto"/>
              <w:ind w:left="0" w:firstLine="0"/>
              <w:contextualSpacing/>
              <w:jc w:val="both"/>
              <w:rPr>
                <w:sz w:val="20"/>
                <w:szCs w:val="20"/>
              </w:rPr>
            </w:pPr>
            <w:r w:rsidRPr="00E5589A">
              <w:rPr>
                <w:sz w:val="20"/>
                <w:szCs w:val="20"/>
              </w:rPr>
              <w:t>Место расположения объекта недвижимости</w:t>
            </w:r>
          </w:p>
          <w:p w:rsidR="007D39BC" w:rsidRPr="00E5589A" w:rsidRDefault="007D39BC" w:rsidP="00E5589A">
            <w:pPr>
              <w:numPr>
                <w:ilvl w:val="0"/>
                <w:numId w:val="32"/>
              </w:numPr>
              <w:suppressAutoHyphens/>
              <w:spacing w:line="360" w:lineRule="auto"/>
              <w:ind w:left="0" w:firstLine="0"/>
              <w:contextualSpacing/>
              <w:jc w:val="both"/>
              <w:rPr>
                <w:sz w:val="20"/>
                <w:szCs w:val="20"/>
              </w:rPr>
            </w:pPr>
            <w:r w:rsidRPr="00E5589A">
              <w:rPr>
                <w:sz w:val="20"/>
                <w:szCs w:val="20"/>
              </w:rPr>
              <w:t>Год постройки</w:t>
            </w:r>
          </w:p>
          <w:p w:rsidR="007D39BC" w:rsidRPr="00E5589A" w:rsidRDefault="007D39BC" w:rsidP="00E5589A">
            <w:pPr>
              <w:numPr>
                <w:ilvl w:val="0"/>
                <w:numId w:val="32"/>
              </w:numPr>
              <w:suppressAutoHyphens/>
              <w:spacing w:line="360" w:lineRule="auto"/>
              <w:ind w:left="0" w:firstLine="0"/>
              <w:contextualSpacing/>
              <w:jc w:val="both"/>
              <w:rPr>
                <w:sz w:val="20"/>
                <w:szCs w:val="20"/>
              </w:rPr>
            </w:pPr>
            <w:r w:rsidRPr="00E5589A">
              <w:rPr>
                <w:sz w:val="20"/>
                <w:szCs w:val="20"/>
              </w:rPr>
              <w:t>Общая площадь</w:t>
            </w:r>
          </w:p>
          <w:p w:rsidR="007D39BC" w:rsidRPr="00E5589A" w:rsidRDefault="007D39BC" w:rsidP="00E5589A">
            <w:pPr>
              <w:numPr>
                <w:ilvl w:val="0"/>
                <w:numId w:val="32"/>
              </w:numPr>
              <w:suppressAutoHyphens/>
              <w:spacing w:line="360" w:lineRule="auto"/>
              <w:ind w:left="0" w:firstLine="0"/>
              <w:contextualSpacing/>
              <w:jc w:val="both"/>
              <w:rPr>
                <w:sz w:val="20"/>
                <w:szCs w:val="20"/>
              </w:rPr>
            </w:pPr>
            <w:r w:rsidRPr="00E5589A">
              <w:rPr>
                <w:sz w:val="20"/>
                <w:szCs w:val="20"/>
              </w:rPr>
              <w:t>Высота здания</w:t>
            </w:r>
          </w:p>
          <w:p w:rsidR="007D39BC" w:rsidRPr="00E5589A" w:rsidRDefault="007D39BC" w:rsidP="00E5589A">
            <w:pPr>
              <w:numPr>
                <w:ilvl w:val="0"/>
                <w:numId w:val="32"/>
              </w:numPr>
              <w:suppressAutoHyphens/>
              <w:spacing w:line="360" w:lineRule="auto"/>
              <w:ind w:left="0" w:firstLine="0"/>
              <w:contextualSpacing/>
              <w:jc w:val="both"/>
              <w:rPr>
                <w:sz w:val="20"/>
                <w:szCs w:val="20"/>
              </w:rPr>
            </w:pPr>
            <w:r w:rsidRPr="00E5589A">
              <w:rPr>
                <w:sz w:val="20"/>
                <w:szCs w:val="20"/>
              </w:rPr>
              <w:t>Группа капитальности</w:t>
            </w:r>
          </w:p>
          <w:p w:rsidR="007D39BC" w:rsidRPr="00E5589A" w:rsidRDefault="007D39BC" w:rsidP="00E5589A">
            <w:pPr>
              <w:numPr>
                <w:ilvl w:val="0"/>
                <w:numId w:val="32"/>
              </w:numPr>
              <w:suppressAutoHyphens/>
              <w:spacing w:line="360" w:lineRule="auto"/>
              <w:ind w:left="0" w:firstLine="0"/>
              <w:contextualSpacing/>
              <w:jc w:val="both"/>
              <w:rPr>
                <w:sz w:val="20"/>
                <w:szCs w:val="20"/>
              </w:rPr>
            </w:pPr>
            <w:r w:rsidRPr="00E5589A">
              <w:rPr>
                <w:sz w:val="20"/>
                <w:szCs w:val="20"/>
              </w:rPr>
              <w:t xml:space="preserve">Нормативный </w:t>
            </w:r>
          </w:p>
          <w:p w:rsidR="007D39BC" w:rsidRPr="00E5589A" w:rsidRDefault="007D39BC" w:rsidP="00E5589A">
            <w:pPr>
              <w:suppressAutoHyphens/>
              <w:spacing w:line="360" w:lineRule="auto"/>
              <w:contextualSpacing/>
              <w:jc w:val="both"/>
              <w:rPr>
                <w:sz w:val="20"/>
                <w:szCs w:val="20"/>
              </w:rPr>
            </w:pPr>
            <w:r w:rsidRPr="00E5589A">
              <w:rPr>
                <w:sz w:val="20"/>
                <w:szCs w:val="20"/>
              </w:rPr>
              <w:t xml:space="preserve">     Срок службы</w:t>
            </w:r>
          </w:p>
          <w:p w:rsidR="007D39BC" w:rsidRPr="00E5589A" w:rsidRDefault="00451B1E" w:rsidP="00E5589A">
            <w:pPr>
              <w:numPr>
                <w:ilvl w:val="0"/>
                <w:numId w:val="35"/>
              </w:numPr>
              <w:suppressAutoHyphens/>
              <w:spacing w:line="360" w:lineRule="auto"/>
              <w:ind w:left="0" w:firstLine="0"/>
              <w:contextualSpacing/>
              <w:jc w:val="both"/>
              <w:rPr>
                <w:sz w:val="20"/>
                <w:szCs w:val="20"/>
              </w:rPr>
            </w:pPr>
            <w:r w:rsidRPr="00E5589A">
              <w:rPr>
                <w:sz w:val="20"/>
                <w:szCs w:val="20"/>
              </w:rPr>
              <w:t>Действительный</w:t>
            </w:r>
            <w:r w:rsidR="007D39BC" w:rsidRPr="00E5589A">
              <w:rPr>
                <w:sz w:val="20"/>
                <w:szCs w:val="20"/>
              </w:rPr>
              <w:t xml:space="preserve"> возраст</w:t>
            </w:r>
          </w:p>
        </w:tc>
        <w:tc>
          <w:tcPr>
            <w:tcW w:w="2266" w:type="dxa"/>
          </w:tcPr>
          <w:p w:rsidR="007D39BC" w:rsidRPr="00E5589A" w:rsidRDefault="00451B1E" w:rsidP="00E5589A">
            <w:pPr>
              <w:numPr>
                <w:ilvl w:val="0"/>
                <w:numId w:val="35"/>
              </w:numPr>
              <w:suppressAutoHyphens/>
              <w:spacing w:line="360" w:lineRule="auto"/>
              <w:ind w:left="0" w:firstLine="0"/>
              <w:contextualSpacing/>
              <w:jc w:val="both"/>
              <w:rPr>
                <w:sz w:val="20"/>
                <w:szCs w:val="20"/>
              </w:rPr>
            </w:pPr>
            <w:r w:rsidRPr="00E5589A">
              <w:rPr>
                <w:sz w:val="20"/>
                <w:szCs w:val="20"/>
              </w:rPr>
              <w:t>Склад</w:t>
            </w:r>
          </w:p>
          <w:p w:rsidR="007D39BC" w:rsidRPr="00E5589A" w:rsidRDefault="00451B1E" w:rsidP="00E5589A">
            <w:pPr>
              <w:numPr>
                <w:ilvl w:val="0"/>
                <w:numId w:val="35"/>
              </w:numPr>
              <w:suppressAutoHyphens/>
              <w:spacing w:line="360" w:lineRule="auto"/>
              <w:ind w:left="0" w:firstLine="0"/>
              <w:contextualSpacing/>
              <w:jc w:val="both"/>
              <w:rPr>
                <w:sz w:val="20"/>
                <w:szCs w:val="20"/>
              </w:rPr>
            </w:pPr>
            <w:r w:rsidRPr="00E5589A">
              <w:rPr>
                <w:sz w:val="20"/>
                <w:szCs w:val="20"/>
              </w:rPr>
              <w:t>Коммерческое</w:t>
            </w:r>
          </w:p>
          <w:p w:rsidR="007D39BC" w:rsidRPr="00E5589A" w:rsidRDefault="007D39BC" w:rsidP="00E5589A">
            <w:pPr>
              <w:numPr>
                <w:ilvl w:val="0"/>
                <w:numId w:val="35"/>
              </w:numPr>
              <w:suppressAutoHyphens/>
              <w:spacing w:line="360" w:lineRule="auto"/>
              <w:ind w:left="0" w:firstLine="0"/>
              <w:contextualSpacing/>
              <w:jc w:val="both"/>
              <w:rPr>
                <w:sz w:val="20"/>
                <w:szCs w:val="20"/>
              </w:rPr>
            </w:pPr>
            <w:r w:rsidRPr="00E5589A">
              <w:rPr>
                <w:sz w:val="20"/>
                <w:szCs w:val="20"/>
              </w:rPr>
              <w:t>г. Уфа</w:t>
            </w:r>
          </w:p>
          <w:p w:rsidR="007D39BC" w:rsidRPr="00E5589A" w:rsidRDefault="00451B1E" w:rsidP="00E5589A">
            <w:pPr>
              <w:numPr>
                <w:ilvl w:val="0"/>
                <w:numId w:val="35"/>
              </w:numPr>
              <w:suppressAutoHyphens/>
              <w:spacing w:line="360" w:lineRule="auto"/>
              <w:ind w:left="0" w:firstLine="0"/>
              <w:contextualSpacing/>
              <w:jc w:val="both"/>
              <w:rPr>
                <w:sz w:val="20"/>
                <w:szCs w:val="20"/>
              </w:rPr>
            </w:pPr>
            <w:r w:rsidRPr="00E5589A">
              <w:rPr>
                <w:sz w:val="20"/>
                <w:szCs w:val="20"/>
              </w:rPr>
              <w:t>1985 г.</w:t>
            </w:r>
          </w:p>
          <w:p w:rsidR="007D39BC" w:rsidRPr="00E5589A" w:rsidRDefault="00451B1E" w:rsidP="00E5589A">
            <w:pPr>
              <w:numPr>
                <w:ilvl w:val="0"/>
                <w:numId w:val="35"/>
              </w:numPr>
              <w:suppressAutoHyphens/>
              <w:spacing w:line="360" w:lineRule="auto"/>
              <w:ind w:left="0" w:firstLine="0"/>
              <w:contextualSpacing/>
              <w:jc w:val="both"/>
              <w:rPr>
                <w:sz w:val="20"/>
                <w:szCs w:val="20"/>
              </w:rPr>
            </w:pPr>
            <w:r w:rsidRPr="00E5589A">
              <w:rPr>
                <w:sz w:val="20"/>
                <w:szCs w:val="20"/>
              </w:rPr>
              <w:t>70</w:t>
            </w:r>
            <w:r w:rsidR="007D39BC" w:rsidRPr="00E5589A">
              <w:rPr>
                <w:sz w:val="20"/>
                <w:szCs w:val="20"/>
              </w:rPr>
              <w:t>0 м2</w:t>
            </w:r>
          </w:p>
          <w:p w:rsidR="007D39BC" w:rsidRPr="00E5589A" w:rsidRDefault="00451B1E" w:rsidP="00E5589A">
            <w:pPr>
              <w:numPr>
                <w:ilvl w:val="0"/>
                <w:numId w:val="35"/>
              </w:numPr>
              <w:suppressAutoHyphens/>
              <w:spacing w:line="360" w:lineRule="auto"/>
              <w:ind w:left="0" w:firstLine="0"/>
              <w:contextualSpacing/>
              <w:jc w:val="both"/>
              <w:rPr>
                <w:sz w:val="20"/>
                <w:szCs w:val="20"/>
              </w:rPr>
            </w:pPr>
            <w:r w:rsidRPr="00E5589A">
              <w:rPr>
                <w:sz w:val="20"/>
                <w:szCs w:val="20"/>
              </w:rPr>
              <w:t>5</w:t>
            </w:r>
            <w:r w:rsidR="007D39BC" w:rsidRPr="00E5589A">
              <w:rPr>
                <w:sz w:val="20"/>
                <w:szCs w:val="20"/>
              </w:rPr>
              <w:t xml:space="preserve"> м</w:t>
            </w:r>
          </w:p>
          <w:p w:rsidR="007D39BC" w:rsidRPr="00E5589A" w:rsidRDefault="00451B1E" w:rsidP="00E5589A">
            <w:pPr>
              <w:numPr>
                <w:ilvl w:val="0"/>
                <w:numId w:val="35"/>
              </w:numPr>
              <w:suppressAutoHyphens/>
              <w:spacing w:line="360" w:lineRule="auto"/>
              <w:ind w:left="0" w:firstLine="0"/>
              <w:contextualSpacing/>
              <w:jc w:val="both"/>
              <w:rPr>
                <w:sz w:val="20"/>
                <w:szCs w:val="20"/>
              </w:rPr>
            </w:pPr>
            <w:r w:rsidRPr="00E5589A">
              <w:rPr>
                <w:sz w:val="20"/>
                <w:szCs w:val="20"/>
              </w:rPr>
              <w:t>2</w:t>
            </w:r>
          </w:p>
          <w:p w:rsidR="007D39BC" w:rsidRDefault="00451B1E" w:rsidP="00E5589A">
            <w:pPr>
              <w:numPr>
                <w:ilvl w:val="0"/>
                <w:numId w:val="35"/>
              </w:numPr>
              <w:suppressAutoHyphens/>
              <w:spacing w:line="360" w:lineRule="auto"/>
              <w:ind w:left="0" w:firstLine="0"/>
              <w:contextualSpacing/>
              <w:jc w:val="both"/>
              <w:rPr>
                <w:sz w:val="20"/>
                <w:szCs w:val="20"/>
              </w:rPr>
            </w:pPr>
            <w:r w:rsidRPr="00E5589A">
              <w:rPr>
                <w:sz w:val="20"/>
                <w:szCs w:val="20"/>
              </w:rPr>
              <w:t>10</w:t>
            </w:r>
            <w:r w:rsidR="007D39BC" w:rsidRPr="00E5589A">
              <w:rPr>
                <w:sz w:val="20"/>
                <w:szCs w:val="20"/>
              </w:rPr>
              <w:t>0 лет</w:t>
            </w:r>
          </w:p>
          <w:p w:rsidR="00E5589A" w:rsidRPr="00E5589A" w:rsidRDefault="00E5589A" w:rsidP="00E5589A">
            <w:pPr>
              <w:suppressAutoHyphens/>
              <w:spacing w:line="360" w:lineRule="auto"/>
              <w:contextualSpacing/>
              <w:jc w:val="both"/>
              <w:rPr>
                <w:sz w:val="20"/>
                <w:szCs w:val="20"/>
              </w:rPr>
            </w:pPr>
          </w:p>
          <w:p w:rsidR="007D39BC" w:rsidRPr="00E5589A" w:rsidRDefault="00451B1E" w:rsidP="00E5589A">
            <w:pPr>
              <w:numPr>
                <w:ilvl w:val="0"/>
                <w:numId w:val="35"/>
              </w:numPr>
              <w:suppressAutoHyphens/>
              <w:spacing w:line="360" w:lineRule="auto"/>
              <w:ind w:left="0" w:firstLine="0"/>
              <w:contextualSpacing/>
              <w:jc w:val="both"/>
              <w:rPr>
                <w:sz w:val="20"/>
                <w:szCs w:val="20"/>
              </w:rPr>
            </w:pPr>
            <w:r w:rsidRPr="00E5589A">
              <w:rPr>
                <w:sz w:val="20"/>
                <w:szCs w:val="20"/>
              </w:rPr>
              <w:t>26</w:t>
            </w:r>
            <w:r w:rsidR="007D39BC" w:rsidRPr="00E5589A">
              <w:rPr>
                <w:sz w:val="20"/>
                <w:szCs w:val="20"/>
              </w:rPr>
              <w:t xml:space="preserve"> </w:t>
            </w:r>
            <w:r w:rsidRPr="00E5589A">
              <w:rPr>
                <w:sz w:val="20"/>
                <w:szCs w:val="20"/>
              </w:rPr>
              <w:t>лет</w:t>
            </w:r>
          </w:p>
        </w:tc>
      </w:tr>
    </w:tbl>
    <w:p w:rsidR="00C34449" w:rsidRPr="00816D47" w:rsidRDefault="00C34449" w:rsidP="00816D47">
      <w:pPr>
        <w:suppressAutoHyphens/>
        <w:autoSpaceDE w:val="0"/>
        <w:autoSpaceDN w:val="0"/>
        <w:adjustRightInd w:val="0"/>
        <w:spacing w:line="360" w:lineRule="auto"/>
        <w:ind w:firstLine="709"/>
        <w:contextualSpacing/>
        <w:jc w:val="both"/>
        <w:rPr>
          <w:sz w:val="28"/>
          <w:szCs w:val="28"/>
          <w:lang w:val="en-US"/>
        </w:rPr>
      </w:pPr>
    </w:p>
    <w:p w:rsidR="00B93824" w:rsidRPr="00816D47" w:rsidRDefault="00B93824" w:rsidP="00816D47">
      <w:pPr>
        <w:suppressAutoHyphens/>
        <w:autoSpaceDE w:val="0"/>
        <w:autoSpaceDN w:val="0"/>
        <w:adjustRightInd w:val="0"/>
        <w:spacing w:line="360" w:lineRule="auto"/>
        <w:ind w:firstLine="709"/>
        <w:contextualSpacing/>
        <w:jc w:val="both"/>
        <w:rPr>
          <w:sz w:val="28"/>
          <w:szCs w:val="28"/>
        </w:rPr>
      </w:pPr>
      <w:r w:rsidRPr="00816D47">
        <w:rPr>
          <w:sz w:val="28"/>
          <w:szCs w:val="28"/>
        </w:rPr>
        <w:t>Таблица 3</w:t>
      </w:r>
      <w:r w:rsidR="00B07A00" w:rsidRPr="00816D47">
        <w:rPr>
          <w:sz w:val="28"/>
          <w:szCs w:val="28"/>
        </w:rPr>
        <w:t xml:space="preserve"> </w:t>
      </w:r>
      <w:r w:rsidRPr="00816D47">
        <w:rPr>
          <w:sz w:val="28"/>
          <w:szCs w:val="28"/>
        </w:rPr>
        <w:t xml:space="preserve">- </w:t>
      </w:r>
      <w:r w:rsidR="00B07A00" w:rsidRPr="00816D47">
        <w:rPr>
          <w:sz w:val="28"/>
          <w:szCs w:val="28"/>
        </w:rPr>
        <w:t>Т</w:t>
      </w:r>
      <w:r w:rsidR="00451B1E" w:rsidRPr="00816D47">
        <w:rPr>
          <w:sz w:val="28"/>
          <w:szCs w:val="28"/>
        </w:rPr>
        <w:t>ехническое описание объекта оценки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06"/>
        <w:gridCol w:w="2126"/>
        <w:gridCol w:w="3046"/>
      </w:tblGrid>
      <w:tr w:rsidR="009E5467" w:rsidRPr="00E5589A" w:rsidTr="00921C2E">
        <w:trPr>
          <w:trHeight w:val="571"/>
          <w:jc w:val="center"/>
        </w:trPr>
        <w:tc>
          <w:tcPr>
            <w:tcW w:w="2906" w:type="dxa"/>
          </w:tcPr>
          <w:p w:rsidR="009E5467" w:rsidRPr="00E5589A" w:rsidRDefault="009E5467" w:rsidP="00E5589A">
            <w:pPr>
              <w:suppressAutoHyphens/>
              <w:autoSpaceDE w:val="0"/>
              <w:autoSpaceDN w:val="0"/>
              <w:adjustRightInd w:val="0"/>
              <w:spacing w:line="360" w:lineRule="auto"/>
              <w:contextualSpacing/>
              <w:jc w:val="both"/>
              <w:rPr>
                <w:sz w:val="20"/>
                <w:szCs w:val="20"/>
              </w:rPr>
            </w:pPr>
            <w:r w:rsidRPr="00E5589A">
              <w:rPr>
                <w:sz w:val="20"/>
                <w:szCs w:val="20"/>
              </w:rPr>
              <w:t>Конструктивный элемент</w:t>
            </w:r>
          </w:p>
        </w:tc>
        <w:tc>
          <w:tcPr>
            <w:tcW w:w="2126" w:type="dxa"/>
          </w:tcPr>
          <w:p w:rsidR="009E5467" w:rsidRPr="00E5589A" w:rsidRDefault="009E5467" w:rsidP="00E5589A">
            <w:pPr>
              <w:suppressAutoHyphens/>
              <w:autoSpaceDE w:val="0"/>
              <w:autoSpaceDN w:val="0"/>
              <w:adjustRightInd w:val="0"/>
              <w:spacing w:line="360" w:lineRule="auto"/>
              <w:contextualSpacing/>
              <w:jc w:val="both"/>
              <w:rPr>
                <w:sz w:val="20"/>
                <w:szCs w:val="20"/>
              </w:rPr>
            </w:pPr>
            <w:r w:rsidRPr="00E5589A">
              <w:rPr>
                <w:sz w:val="20"/>
                <w:szCs w:val="20"/>
              </w:rPr>
              <w:t>Конструктивное решение,</w:t>
            </w:r>
            <w:r w:rsidR="00E5589A">
              <w:rPr>
                <w:sz w:val="20"/>
                <w:szCs w:val="20"/>
              </w:rPr>
              <w:t xml:space="preserve"> </w:t>
            </w:r>
            <w:r w:rsidRPr="00E5589A">
              <w:rPr>
                <w:sz w:val="20"/>
                <w:szCs w:val="20"/>
              </w:rPr>
              <w:t>материал</w:t>
            </w:r>
          </w:p>
        </w:tc>
        <w:tc>
          <w:tcPr>
            <w:tcW w:w="3046" w:type="dxa"/>
          </w:tcPr>
          <w:p w:rsidR="009E5467" w:rsidRPr="00E5589A" w:rsidRDefault="009E5467" w:rsidP="00E5589A">
            <w:pPr>
              <w:suppressAutoHyphens/>
              <w:spacing w:line="360" w:lineRule="auto"/>
              <w:contextualSpacing/>
              <w:jc w:val="both"/>
              <w:rPr>
                <w:sz w:val="20"/>
                <w:szCs w:val="20"/>
              </w:rPr>
            </w:pPr>
            <w:r w:rsidRPr="00E5589A">
              <w:rPr>
                <w:sz w:val="20"/>
                <w:szCs w:val="20"/>
              </w:rPr>
              <w:t>Техническое</w:t>
            </w:r>
            <w:r w:rsidR="00E5589A">
              <w:rPr>
                <w:sz w:val="20"/>
                <w:szCs w:val="20"/>
              </w:rPr>
              <w:t xml:space="preserve"> </w:t>
            </w:r>
            <w:r w:rsidRPr="00E5589A">
              <w:rPr>
                <w:sz w:val="20"/>
                <w:szCs w:val="20"/>
              </w:rPr>
              <w:t>состояние</w:t>
            </w:r>
          </w:p>
        </w:tc>
      </w:tr>
      <w:tr w:rsidR="009E5467" w:rsidRPr="00E5589A" w:rsidTr="00921C2E">
        <w:trPr>
          <w:trHeight w:val="283"/>
          <w:jc w:val="center"/>
        </w:trPr>
        <w:tc>
          <w:tcPr>
            <w:tcW w:w="2906" w:type="dxa"/>
          </w:tcPr>
          <w:p w:rsidR="009E5467" w:rsidRPr="00E5589A" w:rsidRDefault="009E5467" w:rsidP="00E5589A">
            <w:pPr>
              <w:suppressAutoHyphens/>
              <w:autoSpaceDE w:val="0"/>
              <w:autoSpaceDN w:val="0"/>
              <w:adjustRightInd w:val="0"/>
              <w:spacing w:line="360" w:lineRule="auto"/>
              <w:contextualSpacing/>
              <w:jc w:val="both"/>
              <w:rPr>
                <w:sz w:val="20"/>
                <w:szCs w:val="20"/>
              </w:rPr>
            </w:pPr>
            <w:r w:rsidRPr="00E5589A">
              <w:rPr>
                <w:sz w:val="20"/>
                <w:szCs w:val="20"/>
              </w:rPr>
              <w:t>Фундамент</w:t>
            </w:r>
          </w:p>
        </w:tc>
        <w:tc>
          <w:tcPr>
            <w:tcW w:w="2126" w:type="dxa"/>
          </w:tcPr>
          <w:p w:rsidR="009E5467" w:rsidRPr="00E5589A" w:rsidRDefault="00451B1E" w:rsidP="00E5589A">
            <w:pPr>
              <w:suppressAutoHyphens/>
              <w:autoSpaceDE w:val="0"/>
              <w:autoSpaceDN w:val="0"/>
              <w:adjustRightInd w:val="0"/>
              <w:spacing w:line="360" w:lineRule="auto"/>
              <w:contextualSpacing/>
              <w:jc w:val="both"/>
              <w:rPr>
                <w:sz w:val="20"/>
                <w:szCs w:val="20"/>
              </w:rPr>
            </w:pPr>
            <w:r w:rsidRPr="00E5589A">
              <w:rPr>
                <w:sz w:val="20"/>
                <w:szCs w:val="20"/>
              </w:rPr>
              <w:t>Сборный ж/б</w:t>
            </w:r>
          </w:p>
        </w:tc>
        <w:tc>
          <w:tcPr>
            <w:tcW w:w="3046" w:type="dxa"/>
          </w:tcPr>
          <w:p w:rsidR="009E5467" w:rsidRPr="00E5589A" w:rsidRDefault="00451B1E" w:rsidP="00E5589A">
            <w:pPr>
              <w:suppressAutoHyphens/>
              <w:autoSpaceDE w:val="0"/>
              <w:autoSpaceDN w:val="0"/>
              <w:adjustRightInd w:val="0"/>
              <w:spacing w:line="360" w:lineRule="auto"/>
              <w:contextualSpacing/>
              <w:jc w:val="both"/>
              <w:rPr>
                <w:sz w:val="20"/>
                <w:szCs w:val="20"/>
              </w:rPr>
            </w:pPr>
            <w:r w:rsidRPr="00E5589A">
              <w:rPr>
                <w:sz w:val="20"/>
                <w:szCs w:val="20"/>
              </w:rPr>
              <w:t>Состояние хорошее</w:t>
            </w:r>
          </w:p>
        </w:tc>
      </w:tr>
      <w:tr w:rsidR="009E5467" w:rsidRPr="00E5589A" w:rsidTr="00921C2E">
        <w:trPr>
          <w:trHeight w:val="643"/>
          <w:jc w:val="center"/>
        </w:trPr>
        <w:tc>
          <w:tcPr>
            <w:tcW w:w="2906" w:type="dxa"/>
          </w:tcPr>
          <w:p w:rsidR="009E5467" w:rsidRPr="00E5589A" w:rsidRDefault="009E5467" w:rsidP="00E5589A">
            <w:pPr>
              <w:suppressAutoHyphens/>
              <w:autoSpaceDE w:val="0"/>
              <w:autoSpaceDN w:val="0"/>
              <w:adjustRightInd w:val="0"/>
              <w:spacing w:line="360" w:lineRule="auto"/>
              <w:contextualSpacing/>
              <w:jc w:val="both"/>
              <w:rPr>
                <w:sz w:val="20"/>
                <w:szCs w:val="20"/>
              </w:rPr>
            </w:pPr>
            <w:r w:rsidRPr="00E5589A">
              <w:rPr>
                <w:sz w:val="20"/>
                <w:szCs w:val="20"/>
              </w:rPr>
              <w:t>Стены</w:t>
            </w:r>
          </w:p>
        </w:tc>
        <w:tc>
          <w:tcPr>
            <w:tcW w:w="2126" w:type="dxa"/>
          </w:tcPr>
          <w:p w:rsidR="009E5467" w:rsidRPr="00E5589A" w:rsidRDefault="009E5467" w:rsidP="00E5589A">
            <w:pPr>
              <w:suppressAutoHyphens/>
              <w:autoSpaceDE w:val="0"/>
              <w:autoSpaceDN w:val="0"/>
              <w:adjustRightInd w:val="0"/>
              <w:spacing w:line="360" w:lineRule="auto"/>
              <w:contextualSpacing/>
              <w:jc w:val="both"/>
              <w:rPr>
                <w:sz w:val="20"/>
                <w:szCs w:val="20"/>
              </w:rPr>
            </w:pPr>
            <w:r w:rsidRPr="00E5589A">
              <w:rPr>
                <w:sz w:val="20"/>
                <w:szCs w:val="20"/>
              </w:rPr>
              <w:t>Кирпич</w:t>
            </w:r>
          </w:p>
        </w:tc>
        <w:tc>
          <w:tcPr>
            <w:tcW w:w="3046" w:type="dxa"/>
          </w:tcPr>
          <w:p w:rsidR="009E5467" w:rsidRPr="00E5589A" w:rsidRDefault="00451B1E" w:rsidP="00E5589A">
            <w:pPr>
              <w:suppressAutoHyphens/>
              <w:autoSpaceDE w:val="0"/>
              <w:autoSpaceDN w:val="0"/>
              <w:adjustRightInd w:val="0"/>
              <w:spacing w:line="360" w:lineRule="auto"/>
              <w:contextualSpacing/>
              <w:jc w:val="both"/>
              <w:rPr>
                <w:sz w:val="20"/>
                <w:szCs w:val="20"/>
              </w:rPr>
            </w:pPr>
            <w:r w:rsidRPr="00E5589A">
              <w:rPr>
                <w:sz w:val="20"/>
                <w:szCs w:val="20"/>
              </w:rPr>
              <w:t>Трещины по линии разграничения стен разных нагрузок</w:t>
            </w:r>
          </w:p>
        </w:tc>
      </w:tr>
      <w:tr w:rsidR="009E5467" w:rsidRPr="00E5589A" w:rsidTr="00921C2E">
        <w:trPr>
          <w:trHeight w:val="556"/>
          <w:jc w:val="center"/>
        </w:trPr>
        <w:tc>
          <w:tcPr>
            <w:tcW w:w="2906" w:type="dxa"/>
          </w:tcPr>
          <w:p w:rsidR="009E5467" w:rsidRPr="00E5589A" w:rsidRDefault="009E5467" w:rsidP="00E5589A">
            <w:pPr>
              <w:suppressAutoHyphens/>
              <w:autoSpaceDE w:val="0"/>
              <w:autoSpaceDN w:val="0"/>
              <w:adjustRightInd w:val="0"/>
              <w:spacing w:line="360" w:lineRule="auto"/>
              <w:contextualSpacing/>
              <w:jc w:val="both"/>
              <w:rPr>
                <w:sz w:val="20"/>
                <w:szCs w:val="20"/>
              </w:rPr>
            </w:pPr>
            <w:r w:rsidRPr="00E5589A">
              <w:rPr>
                <w:sz w:val="20"/>
                <w:szCs w:val="20"/>
              </w:rPr>
              <w:t>Перекрытия</w:t>
            </w:r>
          </w:p>
        </w:tc>
        <w:tc>
          <w:tcPr>
            <w:tcW w:w="2126" w:type="dxa"/>
          </w:tcPr>
          <w:p w:rsidR="009E5467" w:rsidRPr="00E5589A" w:rsidRDefault="00451B1E" w:rsidP="00E5589A">
            <w:pPr>
              <w:suppressAutoHyphens/>
              <w:autoSpaceDE w:val="0"/>
              <w:autoSpaceDN w:val="0"/>
              <w:adjustRightInd w:val="0"/>
              <w:spacing w:line="360" w:lineRule="auto"/>
              <w:contextualSpacing/>
              <w:jc w:val="both"/>
              <w:rPr>
                <w:sz w:val="20"/>
                <w:szCs w:val="20"/>
              </w:rPr>
            </w:pPr>
            <w:r w:rsidRPr="00E5589A">
              <w:rPr>
                <w:sz w:val="20"/>
                <w:szCs w:val="20"/>
              </w:rPr>
              <w:t>ж/б</w:t>
            </w:r>
          </w:p>
        </w:tc>
        <w:tc>
          <w:tcPr>
            <w:tcW w:w="3046" w:type="dxa"/>
          </w:tcPr>
          <w:p w:rsidR="009E5467" w:rsidRPr="00E5589A" w:rsidRDefault="00451B1E" w:rsidP="00E5589A">
            <w:pPr>
              <w:suppressAutoHyphens/>
              <w:autoSpaceDE w:val="0"/>
              <w:autoSpaceDN w:val="0"/>
              <w:adjustRightInd w:val="0"/>
              <w:spacing w:line="360" w:lineRule="auto"/>
              <w:contextualSpacing/>
              <w:jc w:val="both"/>
              <w:rPr>
                <w:sz w:val="20"/>
                <w:szCs w:val="20"/>
              </w:rPr>
            </w:pPr>
            <w:r w:rsidRPr="00E5589A">
              <w:rPr>
                <w:sz w:val="20"/>
                <w:szCs w:val="20"/>
              </w:rPr>
              <w:t>Следы протечек</w:t>
            </w:r>
            <w:r w:rsidR="00D14D9B" w:rsidRPr="00E5589A">
              <w:rPr>
                <w:sz w:val="20"/>
                <w:szCs w:val="20"/>
              </w:rPr>
              <w:t xml:space="preserve"> на потолке, обмазка места разрушилась</w:t>
            </w:r>
          </w:p>
        </w:tc>
      </w:tr>
      <w:tr w:rsidR="009E5467" w:rsidRPr="00E5589A" w:rsidTr="00921C2E">
        <w:trPr>
          <w:trHeight w:val="698"/>
          <w:jc w:val="center"/>
        </w:trPr>
        <w:tc>
          <w:tcPr>
            <w:tcW w:w="2906" w:type="dxa"/>
          </w:tcPr>
          <w:p w:rsidR="009E5467" w:rsidRPr="00E5589A" w:rsidRDefault="009E5467" w:rsidP="00E5589A">
            <w:pPr>
              <w:suppressAutoHyphens/>
              <w:autoSpaceDE w:val="0"/>
              <w:autoSpaceDN w:val="0"/>
              <w:adjustRightInd w:val="0"/>
              <w:spacing w:line="360" w:lineRule="auto"/>
              <w:contextualSpacing/>
              <w:jc w:val="both"/>
              <w:rPr>
                <w:sz w:val="20"/>
                <w:szCs w:val="20"/>
              </w:rPr>
            </w:pPr>
            <w:r w:rsidRPr="00E5589A">
              <w:rPr>
                <w:sz w:val="20"/>
                <w:szCs w:val="20"/>
              </w:rPr>
              <w:t>Кровля</w:t>
            </w:r>
          </w:p>
        </w:tc>
        <w:tc>
          <w:tcPr>
            <w:tcW w:w="2126" w:type="dxa"/>
          </w:tcPr>
          <w:p w:rsidR="009E5467" w:rsidRPr="00E5589A" w:rsidRDefault="00D14D9B" w:rsidP="00E5589A">
            <w:pPr>
              <w:suppressAutoHyphens/>
              <w:autoSpaceDE w:val="0"/>
              <w:autoSpaceDN w:val="0"/>
              <w:adjustRightInd w:val="0"/>
              <w:spacing w:line="360" w:lineRule="auto"/>
              <w:contextualSpacing/>
              <w:jc w:val="both"/>
              <w:rPr>
                <w:sz w:val="20"/>
                <w:szCs w:val="20"/>
              </w:rPr>
            </w:pPr>
            <w:r w:rsidRPr="00E5589A">
              <w:rPr>
                <w:sz w:val="20"/>
                <w:szCs w:val="20"/>
              </w:rPr>
              <w:t>Рулонная</w:t>
            </w:r>
          </w:p>
        </w:tc>
        <w:tc>
          <w:tcPr>
            <w:tcW w:w="3046" w:type="dxa"/>
          </w:tcPr>
          <w:p w:rsidR="009E5467" w:rsidRPr="00E5589A" w:rsidRDefault="00D14D9B" w:rsidP="00E5589A">
            <w:pPr>
              <w:suppressAutoHyphens/>
              <w:autoSpaceDE w:val="0"/>
              <w:autoSpaceDN w:val="0"/>
              <w:adjustRightInd w:val="0"/>
              <w:spacing w:line="360" w:lineRule="auto"/>
              <w:contextualSpacing/>
              <w:jc w:val="both"/>
              <w:rPr>
                <w:sz w:val="20"/>
                <w:szCs w:val="20"/>
              </w:rPr>
            </w:pPr>
            <w:r w:rsidRPr="00E5589A">
              <w:rPr>
                <w:sz w:val="20"/>
                <w:szCs w:val="20"/>
              </w:rPr>
              <w:t>Не плотность фальцев, пробоины</w:t>
            </w:r>
          </w:p>
        </w:tc>
      </w:tr>
      <w:tr w:rsidR="009E5467" w:rsidRPr="00E5589A" w:rsidTr="00921C2E">
        <w:trPr>
          <w:trHeight w:val="415"/>
          <w:jc w:val="center"/>
        </w:trPr>
        <w:tc>
          <w:tcPr>
            <w:tcW w:w="2906" w:type="dxa"/>
          </w:tcPr>
          <w:p w:rsidR="009E5467" w:rsidRPr="00E5589A" w:rsidRDefault="009E5467" w:rsidP="00E5589A">
            <w:pPr>
              <w:suppressAutoHyphens/>
              <w:autoSpaceDE w:val="0"/>
              <w:autoSpaceDN w:val="0"/>
              <w:adjustRightInd w:val="0"/>
              <w:spacing w:line="360" w:lineRule="auto"/>
              <w:contextualSpacing/>
              <w:jc w:val="both"/>
              <w:rPr>
                <w:sz w:val="20"/>
                <w:szCs w:val="20"/>
              </w:rPr>
            </w:pPr>
            <w:r w:rsidRPr="00E5589A">
              <w:rPr>
                <w:sz w:val="20"/>
                <w:szCs w:val="20"/>
              </w:rPr>
              <w:t>Полы</w:t>
            </w:r>
          </w:p>
        </w:tc>
        <w:tc>
          <w:tcPr>
            <w:tcW w:w="2126" w:type="dxa"/>
          </w:tcPr>
          <w:p w:rsidR="009E5467" w:rsidRPr="00E5589A" w:rsidRDefault="00D14D9B" w:rsidP="00E5589A">
            <w:pPr>
              <w:suppressAutoHyphens/>
              <w:autoSpaceDE w:val="0"/>
              <w:autoSpaceDN w:val="0"/>
              <w:adjustRightInd w:val="0"/>
              <w:spacing w:line="360" w:lineRule="auto"/>
              <w:contextualSpacing/>
              <w:jc w:val="both"/>
              <w:rPr>
                <w:sz w:val="20"/>
                <w:szCs w:val="20"/>
              </w:rPr>
            </w:pPr>
            <w:r w:rsidRPr="00E5589A">
              <w:rPr>
                <w:sz w:val="20"/>
                <w:szCs w:val="20"/>
              </w:rPr>
              <w:t>Бетонные</w:t>
            </w:r>
          </w:p>
        </w:tc>
        <w:tc>
          <w:tcPr>
            <w:tcW w:w="3046" w:type="dxa"/>
          </w:tcPr>
          <w:p w:rsidR="0046265A" w:rsidRPr="00E5589A" w:rsidRDefault="00D14D9B" w:rsidP="00E5589A">
            <w:pPr>
              <w:suppressAutoHyphens/>
              <w:autoSpaceDE w:val="0"/>
              <w:autoSpaceDN w:val="0"/>
              <w:adjustRightInd w:val="0"/>
              <w:spacing w:line="360" w:lineRule="auto"/>
              <w:contextualSpacing/>
              <w:jc w:val="both"/>
              <w:rPr>
                <w:sz w:val="20"/>
                <w:szCs w:val="20"/>
              </w:rPr>
            </w:pPr>
            <w:r w:rsidRPr="00E5589A">
              <w:rPr>
                <w:sz w:val="20"/>
                <w:szCs w:val="20"/>
              </w:rPr>
              <w:t>Отдельные мелкие выбоины</w:t>
            </w:r>
          </w:p>
        </w:tc>
      </w:tr>
      <w:tr w:rsidR="0046265A" w:rsidRPr="00E5589A" w:rsidTr="00921C2E">
        <w:trPr>
          <w:trHeight w:val="562"/>
          <w:jc w:val="center"/>
        </w:trPr>
        <w:tc>
          <w:tcPr>
            <w:tcW w:w="2906" w:type="dxa"/>
          </w:tcPr>
          <w:p w:rsidR="0046265A" w:rsidRPr="00E5589A" w:rsidRDefault="0046265A" w:rsidP="00E5589A">
            <w:pPr>
              <w:suppressAutoHyphens/>
              <w:autoSpaceDE w:val="0"/>
              <w:autoSpaceDN w:val="0"/>
              <w:adjustRightInd w:val="0"/>
              <w:spacing w:line="360" w:lineRule="auto"/>
              <w:contextualSpacing/>
              <w:jc w:val="both"/>
              <w:rPr>
                <w:sz w:val="20"/>
                <w:szCs w:val="20"/>
              </w:rPr>
            </w:pPr>
            <w:r w:rsidRPr="00E5589A">
              <w:rPr>
                <w:sz w:val="20"/>
                <w:szCs w:val="20"/>
              </w:rPr>
              <w:t>Проемы</w:t>
            </w:r>
          </w:p>
        </w:tc>
        <w:tc>
          <w:tcPr>
            <w:tcW w:w="2126" w:type="dxa"/>
          </w:tcPr>
          <w:p w:rsidR="0046265A" w:rsidRPr="00E5589A" w:rsidRDefault="00D14D9B" w:rsidP="00E5589A">
            <w:pPr>
              <w:suppressAutoHyphens/>
              <w:autoSpaceDE w:val="0"/>
              <w:autoSpaceDN w:val="0"/>
              <w:adjustRightInd w:val="0"/>
              <w:spacing w:line="360" w:lineRule="auto"/>
              <w:contextualSpacing/>
              <w:jc w:val="both"/>
              <w:rPr>
                <w:sz w:val="20"/>
                <w:szCs w:val="20"/>
              </w:rPr>
            </w:pPr>
            <w:r w:rsidRPr="00E5589A">
              <w:rPr>
                <w:sz w:val="20"/>
                <w:szCs w:val="20"/>
              </w:rPr>
              <w:t>Металлические</w:t>
            </w:r>
          </w:p>
        </w:tc>
        <w:tc>
          <w:tcPr>
            <w:tcW w:w="3046" w:type="dxa"/>
          </w:tcPr>
          <w:p w:rsidR="0046265A" w:rsidRPr="00E5589A" w:rsidRDefault="00D14D9B" w:rsidP="00E5589A">
            <w:pPr>
              <w:suppressAutoHyphens/>
              <w:autoSpaceDE w:val="0"/>
              <w:autoSpaceDN w:val="0"/>
              <w:adjustRightInd w:val="0"/>
              <w:spacing w:line="360" w:lineRule="auto"/>
              <w:contextualSpacing/>
              <w:jc w:val="both"/>
              <w:rPr>
                <w:sz w:val="20"/>
                <w:szCs w:val="20"/>
              </w:rPr>
            </w:pPr>
            <w:r w:rsidRPr="00E5589A">
              <w:rPr>
                <w:sz w:val="20"/>
                <w:szCs w:val="20"/>
              </w:rPr>
              <w:t>Уплотнительные прокладки изношены</w:t>
            </w:r>
          </w:p>
        </w:tc>
      </w:tr>
      <w:tr w:rsidR="0046265A" w:rsidRPr="00E5589A" w:rsidTr="00921C2E">
        <w:trPr>
          <w:trHeight w:val="750"/>
          <w:jc w:val="center"/>
        </w:trPr>
        <w:tc>
          <w:tcPr>
            <w:tcW w:w="2906" w:type="dxa"/>
          </w:tcPr>
          <w:p w:rsidR="0046265A" w:rsidRPr="00E5589A" w:rsidRDefault="0046265A" w:rsidP="00E5589A">
            <w:pPr>
              <w:suppressAutoHyphens/>
              <w:autoSpaceDE w:val="0"/>
              <w:autoSpaceDN w:val="0"/>
              <w:adjustRightInd w:val="0"/>
              <w:spacing w:line="360" w:lineRule="auto"/>
              <w:contextualSpacing/>
              <w:jc w:val="both"/>
              <w:rPr>
                <w:sz w:val="20"/>
                <w:szCs w:val="20"/>
              </w:rPr>
            </w:pPr>
            <w:r w:rsidRPr="00E5589A">
              <w:rPr>
                <w:sz w:val="20"/>
                <w:szCs w:val="20"/>
              </w:rPr>
              <w:t xml:space="preserve"> Отделочные работы</w:t>
            </w:r>
          </w:p>
        </w:tc>
        <w:tc>
          <w:tcPr>
            <w:tcW w:w="2126" w:type="dxa"/>
          </w:tcPr>
          <w:p w:rsidR="0046265A" w:rsidRPr="00E5589A" w:rsidRDefault="00D14D9B" w:rsidP="00E5589A">
            <w:pPr>
              <w:suppressAutoHyphens/>
              <w:autoSpaceDE w:val="0"/>
              <w:autoSpaceDN w:val="0"/>
              <w:adjustRightInd w:val="0"/>
              <w:spacing w:line="360" w:lineRule="auto"/>
              <w:contextualSpacing/>
              <w:jc w:val="both"/>
              <w:rPr>
                <w:sz w:val="20"/>
                <w:szCs w:val="20"/>
              </w:rPr>
            </w:pPr>
            <w:r w:rsidRPr="00E5589A">
              <w:rPr>
                <w:sz w:val="20"/>
                <w:szCs w:val="20"/>
              </w:rPr>
              <w:t>Масляная окраска</w:t>
            </w:r>
          </w:p>
        </w:tc>
        <w:tc>
          <w:tcPr>
            <w:tcW w:w="3046" w:type="dxa"/>
          </w:tcPr>
          <w:p w:rsidR="0046265A" w:rsidRPr="00E5589A" w:rsidRDefault="00D14D9B" w:rsidP="00E5589A">
            <w:pPr>
              <w:suppressAutoHyphens/>
              <w:autoSpaceDE w:val="0"/>
              <w:autoSpaceDN w:val="0"/>
              <w:adjustRightInd w:val="0"/>
              <w:spacing w:line="360" w:lineRule="auto"/>
              <w:contextualSpacing/>
              <w:jc w:val="both"/>
              <w:rPr>
                <w:sz w:val="20"/>
                <w:szCs w:val="20"/>
              </w:rPr>
            </w:pPr>
            <w:r w:rsidRPr="00E5589A">
              <w:rPr>
                <w:sz w:val="20"/>
                <w:szCs w:val="20"/>
              </w:rPr>
              <w:t>Повреждения окрасочного слоя, царапины</w:t>
            </w:r>
          </w:p>
        </w:tc>
      </w:tr>
      <w:tr w:rsidR="0046265A" w:rsidRPr="00E5589A" w:rsidTr="00921C2E">
        <w:trPr>
          <w:trHeight w:val="315"/>
          <w:jc w:val="center"/>
        </w:trPr>
        <w:tc>
          <w:tcPr>
            <w:tcW w:w="2906" w:type="dxa"/>
          </w:tcPr>
          <w:p w:rsidR="0046265A" w:rsidRPr="00E5589A" w:rsidRDefault="00D14D9B" w:rsidP="00E5589A">
            <w:pPr>
              <w:suppressAutoHyphens/>
              <w:autoSpaceDE w:val="0"/>
              <w:autoSpaceDN w:val="0"/>
              <w:adjustRightInd w:val="0"/>
              <w:spacing w:line="360" w:lineRule="auto"/>
              <w:contextualSpacing/>
              <w:jc w:val="both"/>
              <w:rPr>
                <w:sz w:val="20"/>
                <w:szCs w:val="20"/>
              </w:rPr>
            </w:pPr>
            <w:r w:rsidRPr="00E5589A">
              <w:rPr>
                <w:sz w:val="20"/>
                <w:szCs w:val="20"/>
              </w:rPr>
              <w:t>Наличие инженерных коммуникаций</w:t>
            </w:r>
          </w:p>
        </w:tc>
        <w:tc>
          <w:tcPr>
            <w:tcW w:w="2126" w:type="dxa"/>
          </w:tcPr>
          <w:p w:rsidR="0046265A" w:rsidRPr="00E5589A" w:rsidRDefault="00D14D9B" w:rsidP="00E5589A">
            <w:pPr>
              <w:suppressAutoHyphens/>
              <w:autoSpaceDE w:val="0"/>
              <w:autoSpaceDN w:val="0"/>
              <w:adjustRightInd w:val="0"/>
              <w:spacing w:line="360" w:lineRule="auto"/>
              <w:contextualSpacing/>
              <w:jc w:val="both"/>
              <w:rPr>
                <w:sz w:val="20"/>
                <w:szCs w:val="20"/>
              </w:rPr>
            </w:pPr>
            <w:r w:rsidRPr="00E5589A">
              <w:rPr>
                <w:sz w:val="20"/>
                <w:szCs w:val="20"/>
              </w:rPr>
              <w:t>Электроснабжение 220/380 Вт</w:t>
            </w:r>
          </w:p>
        </w:tc>
        <w:tc>
          <w:tcPr>
            <w:tcW w:w="3046" w:type="dxa"/>
          </w:tcPr>
          <w:p w:rsidR="0046265A" w:rsidRPr="00E5589A" w:rsidRDefault="00D14D9B" w:rsidP="00E5589A">
            <w:pPr>
              <w:suppressAutoHyphens/>
              <w:autoSpaceDE w:val="0"/>
              <w:autoSpaceDN w:val="0"/>
              <w:adjustRightInd w:val="0"/>
              <w:spacing w:line="360" w:lineRule="auto"/>
              <w:contextualSpacing/>
              <w:jc w:val="both"/>
              <w:rPr>
                <w:sz w:val="20"/>
                <w:szCs w:val="20"/>
              </w:rPr>
            </w:pPr>
            <w:r w:rsidRPr="00E5589A">
              <w:rPr>
                <w:sz w:val="20"/>
                <w:szCs w:val="20"/>
              </w:rPr>
              <w:t>Состояние удо</w:t>
            </w:r>
            <w:r w:rsidR="00921C2E">
              <w:rPr>
                <w:sz w:val="20"/>
                <w:szCs w:val="20"/>
              </w:rPr>
              <w:t>в</w:t>
            </w:r>
            <w:r w:rsidRPr="00E5589A">
              <w:rPr>
                <w:sz w:val="20"/>
                <w:szCs w:val="20"/>
              </w:rPr>
              <w:t>летворительное</w:t>
            </w:r>
          </w:p>
        </w:tc>
      </w:tr>
    </w:tbl>
    <w:p w:rsidR="00E864E1" w:rsidRPr="00816D47" w:rsidRDefault="00E864E1" w:rsidP="00816D47">
      <w:pPr>
        <w:suppressAutoHyphens/>
        <w:autoSpaceDE w:val="0"/>
        <w:autoSpaceDN w:val="0"/>
        <w:adjustRightInd w:val="0"/>
        <w:spacing w:line="360" w:lineRule="auto"/>
        <w:ind w:firstLine="709"/>
        <w:contextualSpacing/>
        <w:jc w:val="both"/>
        <w:rPr>
          <w:sz w:val="28"/>
          <w:szCs w:val="28"/>
        </w:rPr>
      </w:pPr>
    </w:p>
    <w:p w:rsidR="0046265A" w:rsidRDefault="00AE74AA" w:rsidP="00816D47">
      <w:pPr>
        <w:suppressAutoHyphens/>
        <w:autoSpaceDE w:val="0"/>
        <w:autoSpaceDN w:val="0"/>
        <w:adjustRightInd w:val="0"/>
        <w:spacing w:line="360" w:lineRule="auto"/>
        <w:ind w:firstLine="709"/>
        <w:contextualSpacing/>
        <w:jc w:val="both"/>
        <w:rPr>
          <w:sz w:val="28"/>
          <w:szCs w:val="28"/>
        </w:rPr>
      </w:pPr>
      <w:r>
        <w:rPr>
          <w:sz w:val="28"/>
          <w:szCs w:val="28"/>
        </w:rPr>
        <w:br w:type="page"/>
      </w:r>
      <w:r w:rsidR="0046265A" w:rsidRPr="00816D47">
        <w:rPr>
          <w:sz w:val="28"/>
          <w:szCs w:val="28"/>
        </w:rPr>
        <w:t>3 Анализ ситуации сложившейся на рынке недвижимости</w:t>
      </w:r>
    </w:p>
    <w:p w:rsidR="00921C2E" w:rsidRPr="00816D47" w:rsidRDefault="00921C2E" w:rsidP="00816D47">
      <w:pPr>
        <w:suppressAutoHyphens/>
        <w:autoSpaceDE w:val="0"/>
        <w:autoSpaceDN w:val="0"/>
        <w:adjustRightInd w:val="0"/>
        <w:spacing w:line="360" w:lineRule="auto"/>
        <w:ind w:firstLine="709"/>
        <w:contextualSpacing/>
        <w:jc w:val="both"/>
        <w:rPr>
          <w:sz w:val="28"/>
          <w:szCs w:val="28"/>
        </w:rPr>
      </w:pPr>
    </w:p>
    <w:p w:rsidR="001617FE" w:rsidRPr="00816D47" w:rsidRDefault="00C34449" w:rsidP="00816D47">
      <w:pPr>
        <w:suppressAutoHyphens/>
        <w:autoSpaceDE w:val="0"/>
        <w:autoSpaceDN w:val="0"/>
        <w:adjustRightInd w:val="0"/>
        <w:spacing w:line="360" w:lineRule="auto"/>
        <w:ind w:firstLine="709"/>
        <w:contextualSpacing/>
        <w:jc w:val="both"/>
        <w:rPr>
          <w:bCs/>
          <w:sz w:val="28"/>
          <w:szCs w:val="28"/>
        </w:rPr>
      </w:pPr>
      <w:r w:rsidRPr="00816D47">
        <w:rPr>
          <w:bCs/>
          <w:sz w:val="28"/>
          <w:szCs w:val="28"/>
        </w:rPr>
        <w:t>Сегодня на рынке коммерческой недвижимости города Уфы в активном обороте находятся самые разнообразные объекты недвижимости: Офисные здания; Производственно-складские комплексы; Торговые площади; Объекты сервисного обслуживания и др</w:t>
      </w:r>
      <w:r w:rsidR="001D6B9F" w:rsidRPr="00816D47">
        <w:rPr>
          <w:bCs/>
          <w:sz w:val="28"/>
          <w:szCs w:val="28"/>
        </w:rPr>
        <w:t>угие.</w:t>
      </w:r>
    </w:p>
    <w:p w:rsidR="001617FE" w:rsidRPr="00816D47" w:rsidRDefault="001617FE" w:rsidP="00816D47">
      <w:pPr>
        <w:suppressAutoHyphens/>
        <w:autoSpaceDE w:val="0"/>
        <w:autoSpaceDN w:val="0"/>
        <w:adjustRightInd w:val="0"/>
        <w:spacing w:line="360" w:lineRule="auto"/>
        <w:ind w:firstLine="709"/>
        <w:contextualSpacing/>
        <w:jc w:val="both"/>
        <w:rPr>
          <w:sz w:val="28"/>
          <w:szCs w:val="28"/>
        </w:rPr>
      </w:pPr>
      <w:r w:rsidRPr="00816D47">
        <w:rPr>
          <w:sz w:val="28"/>
          <w:szCs w:val="28"/>
        </w:rPr>
        <w:t>Рынок офисной недвижимости г. Уфа показывает положительную динамику роста объема предложения. Наибольший объем представлен помещениями, предлагаемыми к прода</w:t>
      </w:r>
      <w:r w:rsidR="00E864E1" w:rsidRPr="00816D47">
        <w:rPr>
          <w:sz w:val="28"/>
          <w:szCs w:val="28"/>
        </w:rPr>
        <w:t>же.</w:t>
      </w:r>
    </w:p>
    <w:p w:rsidR="00E864E1" w:rsidRPr="00816D47" w:rsidRDefault="001617FE" w:rsidP="00816D47">
      <w:pPr>
        <w:suppressAutoHyphens/>
        <w:spacing w:line="360" w:lineRule="auto"/>
        <w:ind w:firstLine="709"/>
        <w:contextualSpacing/>
        <w:jc w:val="both"/>
        <w:rPr>
          <w:sz w:val="28"/>
          <w:szCs w:val="28"/>
        </w:rPr>
      </w:pPr>
      <w:r w:rsidRPr="00816D47">
        <w:rPr>
          <w:sz w:val="28"/>
          <w:szCs w:val="28"/>
        </w:rPr>
        <w:t xml:space="preserve">В  </w:t>
      </w:r>
      <w:smartTag w:uri="urn:schemas-microsoft-com:office:smarttags" w:element="metricconverter">
        <w:smartTagPr>
          <w:attr w:name="ProductID" w:val="2010 г"/>
        </w:smartTagPr>
        <w:r w:rsidRPr="00816D47">
          <w:rPr>
            <w:sz w:val="28"/>
            <w:szCs w:val="28"/>
          </w:rPr>
          <w:t>2010 г</w:t>
        </w:r>
      </w:smartTag>
      <w:r w:rsidRPr="00816D47">
        <w:rPr>
          <w:sz w:val="28"/>
          <w:szCs w:val="28"/>
        </w:rPr>
        <w:t>. арендные ставки на объекты офисной недвижимости находятся в стадии стагнации с отклонениями как вверх, так и вниз. Средняя арендная ставка на конец сентября составляет 527 руб.кв.м. в месяц (6 324 руб. кв.м. в год). Изменение составило за период с конца 2 квартала 2010г. – 1,5%. Стоимость продажи - 51 430 руб. кв.м. Изменение за период с конца 2 кв. 2010г. составило « + 0,75%»  В структуре спроса на офисные помещения по-прежнему лидирующую позицию занимает аренда – 60%.</w:t>
      </w:r>
    </w:p>
    <w:p w:rsidR="001617FE" w:rsidRPr="00816D47" w:rsidRDefault="001617FE" w:rsidP="00816D47">
      <w:pPr>
        <w:suppressAutoHyphens/>
        <w:spacing w:line="360" w:lineRule="auto"/>
        <w:ind w:firstLine="709"/>
        <w:contextualSpacing/>
        <w:jc w:val="both"/>
        <w:rPr>
          <w:sz w:val="28"/>
          <w:szCs w:val="28"/>
        </w:rPr>
      </w:pPr>
      <w:r w:rsidRPr="00816D47">
        <w:rPr>
          <w:sz w:val="28"/>
          <w:szCs w:val="28"/>
        </w:rPr>
        <w:t>Важной тенденцией  является активизация инвесторов. Основную их долю занимают финансовые структуры, которые проявляют интерес к помещениям, имеющим удобное месторасположение, близость остановок общественного транспорта, наличие инфраструктуры и др.Подводя итог, можно выделить следующие тенденции на рынке офисной недвижимости: рост объема предложения, преимущественно продажи, стагнация арендных ставок и стоимости продажи, активизация спроса в конце года.</w:t>
      </w:r>
    </w:p>
    <w:p w:rsidR="001617FE" w:rsidRPr="00816D47" w:rsidRDefault="001617FE" w:rsidP="00816D47">
      <w:pPr>
        <w:suppressAutoHyphens/>
        <w:spacing w:line="360" w:lineRule="auto"/>
        <w:ind w:firstLine="709"/>
        <w:contextualSpacing/>
        <w:jc w:val="both"/>
        <w:rPr>
          <w:sz w:val="28"/>
          <w:szCs w:val="28"/>
        </w:rPr>
      </w:pPr>
      <w:r w:rsidRPr="00816D47">
        <w:rPr>
          <w:sz w:val="28"/>
          <w:szCs w:val="28"/>
        </w:rPr>
        <w:t>На 11.11.2010 г. Средняя стоимость продажи 1кв.м. на рынке предложений торговых помещений составила 56700р.</w:t>
      </w:r>
    </w:p>
    <w:p w:rsidR="001617FE" w:rsidRPr="00816D47" w:rsidRDefault="001617FE" w:rsidP="00816D47">
      <w:pPr>
        <w:suppressAutoHyphens/>
        <w:spacing w:line="360" w:lineRule="auto"/>
        <w:ind w:firstLine="709"/>
        <w:contextualSpacing/>
        <w:jc w:val="both"/>
        <w:rPr>
          <w:sz w:val="28"/>
          <w:szCs w:val="28"/>
        </w:rPr>
      </w:pPr>
      <w:r w:rsidRPr="00816D47">
        <w:rPr>
          <w:sz w:val="28"/>
          <w:szCs w:val="28"/>
        </w:rPr>
        <w:t>Офисных предложений 41800р.</w:t>
      </w:r>
    </w:p>
    <w:p w:rsidR="001617FE" w:rsidRPr="00816D47" w:rsidRDefault="001617FE" w:rsidP="00816D47">
      <w:pPr>
        <w:suppressAutoHyphens/>
        <w:spacing w:line="360" w:lineRule="auto"/>
        <w:ind w:firstLine="709"/>
        <w:contextualSpacing/>
        <w:jc w:val="both"/>
        <w:rPr>
          <w:sz w:val="28"/>
          <w:szCs w:val="28"/>
        </w:rPr>
      </w:pPr>
      <w:r w:rsidRPr="00816D47">
        <w:rPr>
          <w:sz w:val="28"/>
          <w:szCs w:val="28"/>
        </w:rPr>
        <w:t>Производственно-складских 8600р.</w:t>
      </w:r>
    </w:p>
    <w:p w:rsidR="001617FE" w:rsidRPr="00816D47" w:rsidRDefault="001617FE" w:rsidP="00816D47">
      <w:pPr>
        <w:suppressAutoHyphens/>
        <w:spacing w:line="360" w:lineRule="auto"/>
        <w:ind w:firstLine="709"/>
        <w:contextualSpacing/>
        <w:jc w:val="both"/>
        <w:rPr>
          <w:sz w:val="28"/>
          <w:szCs w:val="28"/>
        </w:rPr>
      </w:pPr>
      <w:r w:rsidRPr="00816D47">
        <w:rPr>
          <w:sz w:val="28"/>
          <w:szCs w:val="28"/>
        </w:rPr>
        <w:t>Средняя арендная ставка за торговое помещение составило 1370р. За 1 кв.м.</w:t>
      </w:r>
    </w:p>
    <w:p w:rsidR="001617FE" w:rsidRPr="00816D47" w:rsidRDefault="001617FE" w:rsidP="00816D47">
      <w:pPr>
        <w:suppressAutoHyphens/>
        <w:spacing w:line="360" w:lineRule="auto"/>
        <w:ind w:firstLine="709"/>
        <w:contextualSpacing/>
        <w:jc w:val="both"/>
        <w:rPr>
          <w:sz w:val="28"/>
          <w:szCs w:val="28"/>
        </w:rPr>
      </w:pPr>
      <w:r w:rsidRPr="00816D47">
        <w:rPr>
          <w:sz w:val="28"/>
          <w:szCs w:val="28"/>
        </w:rPr>
        <w:t>Офисное помещение  588р. За 1 кв.м.</w:t>
      </w:r>
    </w:p>
    <w:p w:rsidR="001617FE" w:rsidRPr="00816D47" w:rsidRDefault="001617FE" w:rsidP="00816D47">
      <w:pPr>
        <w:suppressAutoHyphens/>
        <w:spacing w:line="360" w:lineRule="auto"/>
        <w:ind w:firstLine="709"/>
        <w:contextualSpacing/>
        <w:jc w:val="both"/>
        <w:rPr>
          <w:sz w:val="28"/>
          <w:szCs w:val="28"/>
        </w:rPr>
      </w:pPr>
      <w:r w:rsidRPr="00816D47">
        <w:rPr>
          <w:sz w:val="28"/>
          <w:szCs w:val="28"/>
        </w:rPr>
        <w:t>Производственно-складское помещение 180р. За 1 кв.м.</w:t>
      </w:r>
    </w:p>
    <w:p w:rsidR="003F3768" w:rsidRDefault="001617FE" w:rsidP="00816D47">
      <w:pPr>
        <w:suppressAutoHyphens/>
        <w:spacing w:line="360" w:lineRule="auto"/>
        <w:ind w:firstLine="709"/>
        <w:contextualSpacing/>
        <w:jc w:val="both"/>
        <w:rPr>
          <w:sz w:val="28"/>
          <w:szCs w:val="28"/>
        </w:rPr>
      </w:pPr>
      <w:r w:rsidRPr="00816D47">
        <w:rPr>
          <w:sz w:val="28"/>
          <w:szCs w:val="28"/>
        </w:rPr>
        <w:t>Большим спросом в настоящее время пользуются офисные помещения на первых этажах жилых зданий, где цены немного ниже, чем в специализированных офисных центрах.</w:t>
      </w:r>
      <w:r w:rsidR="003F3768">
        <w:rPr>
          <w:sz w:val="28"/>
          <w:szCs w:val="28"/>
        </w:rPr>
        <w:t xml:space="preserve"> </w:t>
      </w:r>
      <w:r w:rsidRPr="00816D47">
        <w:rPr>
          <w:sz w:val="28"/>
          <w:szCs w:val="28"/>
        </w:rPr>
        <w:t>Цены за 1кв.м. торговых помещений колеблются в диапазоне 34 000-107 200 р. В отличие от офисной недвижимости влияние отделки на торговые помещения незначительно. С открытием больших торговых центров в Уфе, вырос спрос на аренду помещений в них. Эт</w:t>
      </w:r>
      <w:r w:rsidR="003F3768">
        <w:rPr>
          <w:sz w:val="28"/>
          <w:szCs w:val="28"/>
        </w:rPr>
        <w:t>о и удобно, и прибыльно арендатору</w:t>
      </w:r>
      <w:r w:rsidRPr="00816D47">
        <w:rPr>
          <w:sz w:val="28"/>
          <w:szCs w:val="28"/>
        </w:rPr>
        <w:t xml:space="preserve">. Цены же на производственно-складские помещения колеблются от 1 600-24 000 р. за 1 кв.м. С развитием различных видов коммерческой деятельности, возникает необходимость аренды помещений. Арендная ставка производственно-складских помещений определяется расположением и состояниям помещения. Нужно отметить, что большим спросом пользуется именно аренда коммерческой недвижимости, а не продажа. Не каждая организация способна оплатить покупку такого объекта. </w:t>
      </w:r>
    </w:p>
    <w:p w:rsidR="00E864E1" w:rsidRPr="00816D47" w:rsidRDefault="00E864E1" w:rsidP="00816D47">
      <w:pPr>
        <w:tabs>
          <w:tab w:val="left" w:pos="540"/>
          <w:tab w:val="left" w:pos="7560"/>
        </w:tabs>
        <w:suppressAutoHyphens/>
        <w:spacing w:line="360" w:lineRule="auto"/>
        <w:ind w:firstLine="709"/>
        <w:contextualSpacing/>
        <w:jc w:val="both"/>
        <w:rPr>
          <w:sz w:val="28"/>
          <w:szCs w:val="28"/>
        </w:rPr>
      </w:pPr>
    </w:p>
    <w:p w:rsidR="001D6B9F" w:rsidRDefault="00AE74AA" w:rsidP="00816D47">
      <w:pPr>
        <w:tabs>
          <w:tab w:val="left" w:pos="540"/>
          <w:tab w:val="left" w:pos="7560"/>
        </w:tabs>
        <w:suppressAutoHyphens/>
        <w:spacing w:line="360" w:lineRule="auto"/>
        <w:ind w:firstLine="709"/>
        <w:contextualSpacing/>
        <w:jc w:val="both"/>
        <w:rPr>
          <w:sz w:val="28"/>
          <w:szCs w:val="28"/>
        </w:rPr>
      </w:pPr>
      <w:r>
        <w:rPr>
          <w:sz w:val="28"/>
          <w:szCs w:val="28"/>
        </w:rPr>
        <w:br w:type="page"/>
      </w:r>
      <w:r w:rsidR="001D6B9F" w:rsidRPr="00816D47">
        <w:rPr>
          <w:sz w:val="28"/>
          <w:szCs w:val="28"/>
        </w:rPr>
        <w:t>4</w:t>
      </w:r>
      <w:r w:rsidR="003F3768">
        <w:rPr>
          <w:sz w:val="28"/>
          <w:szCs w:val="28"/>
        </w:rPr>
        <w:t>.</w:t>
      </w:r>
      <w:r w:rsidR="001D6B9F" w:rsidRPr="00816D47">
        <w:rPr>
          <w:sz w:val="28"/>
          <w:szCs w:val="28"/>
        </w:rPr>
        <w:t xml:space="preserve"> Определение рыночной стоимости </w:t>
      </w:r>
      <w:r w:rsidR="00D14D9B" w:rsidRPr="00816D47">
        <w:rPr>
          <w:sz w:val="28"/>
          <w:szCs w:val="28"/>
        </w:rPr>
        <w:t>склада</w:t>
      </w:r>
    </w:p>
    <w:p w:rsidR="003F3768" w:rsidRPr="00816D47" w:rsidRDefault="003F3768" w:rsidP="00816D47">
      <w:pPr>
        <w:tabs>
          <w:tab w:val="left" w:pos="540"/>
          <w:tab w:val="left" w:pos="7560"/>
        </w:tabs>
        <w:suppressAutoHyphens/>
        <w:spacing w:line="360" w:lineRule="auto"/>
        <w:ind w:firstLine="709"/>
        <w:contextualSpacing/>
        <w:jc w:val="both"/>
        <w:rPr>
          <w:sz w:val="28"/>
          <w:szCs w:val="28"/>
        </w:rPr>
      </w:pPr>
    </w:p>
    <w:p w:rsidR="00B92CEC" w:rsidRDefault="001D6B9F" w:rsidP="00816D47">
      <w:pPr>
        <w:suppressAutoHyphens/>
        <w:autoSpaceDE w:val="0"/>
        <w:autoSpaceDN w:val="0"/>
        <w:adjustRightInd w:val="0"/>
        <w:spacing w:line="360" w:lineRule="auto"/>
        <w:ind w:firstLine="709"/>
        <w:contextualSpacing/>
        <w:jc w:val="both"/>
        <w:rPr>
          <w:sz w:val="28"/>
          <w:szCs w:val="28"/>
        </w:rPr>
      </w:pPr>
      <w:r w:rsidRPr="00816D47">
        <w:rPr>
          <w:sz w:val="28"/>
          <w:szCs w:val="28"/>
        </w:rPr>
        <w:t>4.1 Определение рыночной стоимости затратным подходом</w:t>
      </w:r>
    </w:p>
    <w:p w:rsidR="003F3768" w:rsidRPr="00816D47" w:rsidRDefault="003F3768" w:rsidP="00816D47">
      <w:pPr>
        <w:suppressAutoHyphens/>
        <w:autoSpaceDE w:val="0"/>
        <w:autoSpaceDN w:val="0"/>
        <w:adjustRightInd w:val="0"/>
        <w:spacing w:line="360" w:lineRule="auto"/>
        <w:ind w:firstLine="709"/>
        <w:contextualSpacing/>
        <w:jc w:val="both"/>
        <w:rPr>
          <w:sz w:val="28"/>
          <w:szCs w:val="28"/>
        </w:rPr>
      </w:pPr>
    </w:p>
    <w:p w:rsidR="00B92CEC" w:rsidRPr="00816D47" w:rsidRDefault="00B92CEC" w:rsidP="00816D47">
      <w:pPr>
        <w:suppressAutoHyphens/>
        <w:autoSpaceDE w:val="0"/>
        <w:autoSpaceDN w:val="0"/>
        <w:adjustRightInd w:val="0"/>
        <w:spacing w:line="360" w:lineRule="auto"/>
        <w:ind w:firstLine="709"/>
        <w:contextualSpacing/>
        <w:jc w:val="both"/>
        <w:rPr>
          <w:sz w:val="28"/>
          <w:szCs w:val="28"/>
        </w:rPr>
      </w:pPr>
      <w:r w:rsidRPr="00816D47">
        <w:rPr>
          <w:color w:val="000000"/>
          <w:sz w:val="28"/>
          <w:szCs w:val="28"/>
        </w:rPr>
        <w:t>Затратный подход, используемый для оценки недвижимости, основан на предположении, что затраты, необходимые для создания оцениваемого объекта в его существующем состоянии или воспроизведения его потребительских свойств, в совокупности с рыночной стоимостью земельного участка, на котором этот объект находится, являются приемлемым ориентиром для определения рыночной стоимости объекта оценки.</w:t>
      </w:r>
    </w:p>
    <w:p w:rsidR="00B92CEC" w:rsidRPr="00816D47" w:rsidRDefault="00B92CEC" w:rsidP="00816D47">
      <w:pPr>
        <w:suppressAutoHyphens/>
        <w:autoSpaceDE w:val="0"/>
        <w:autoSpaceDN w:val="0"/>
        <w:adjustRightInd w:val="0"/>
        <w:spacing w:line="360" w:lineRule="auto"/>
        <w:ind w:firstLine="709"/>
        <w:contextualSpacing/>
        <w:jc w:val="both"/>
        <w:rPr>
          <w:sz w:val="28"/>
          <w:szCs w:val="28"/>
        </w:rPr>
      </w:pPr>
      <w:r w:rsidRPr="00816D47">
        <w:rPr>
          <w:color w:val="000000"/>
          <w:sz w:val="28"/>
          <w:szCs w:val="28"/>
        </w:rPr>
        <w:t>Особенность применения затратного подхода составляет понимание оценщиком различия между восстановительной стоимостью (стоимостью воспроизводства) объекта и стоимостью замещения. Восстановительная стоимость (стоимость воспроизводства) определяется издержками в текущих ценах на строительство точной копии оцениваемого объекта с использованием таких же архитектурно - планировочных решений, строительных конструкций и материалов и с тем же качеством строительно - монтажных работ. При определении восстановительной стоимости воспроизводится тот же функциональный износ объекта и те же недостатки в архитектурных решениях, которые имеются у оцениваемого объекта. Стоимость замещения определяется расходами в текущих ценах на строительство объекта, имеющего с оцениваемым эквивалентную полезность, но построенного в новом архитектурном стиле с использованием современных стандартов, материалов, дизайна и планировки.</w:t>
      </w:r>
    </w:p>
    <w:p w:rsidR="00B92CEC" w:rsidRPr="00816D47" w:rsidRDefault="00B92CEC" w:rsidP="00816D47">
      <w:pPr>
        <w:suppressAutoHyphens/>
        <w:autoSpaceDE w:val="0"/>
        <w:autoSpaceDN w:val="0"/>
        <w:adjustRightInd w:val="0"/>
        <w:spacing w:line="360" w:lineRule="auto"/>
        <w:ind w:firstLine="709"/>
        <w:contextualSpacing/>
        <w:jc w:val="both"/>
        <w:rPr>
          <w:sz w:val="28"/>
          <w:szCs w:val="28"/>
        </w:rPr>
      </w:pPr>
      <w:r w:rsidRPr="00816D47">
        <w:rPr>
          <w:color w:val="000000"/>
          <w:sz w:val="28"/>
          <w:szCs w:val="28"/>
        </w:rPr>
        <w:t>Таким образом, восстановительная стоимость выражается издержками на воспроизводство точной копии объекта, а стоимость замещения - издержками на создание современного объекта - аналога.</w:t>
      </w:r>
    </w:p>
    <w:p w:rsidR="00B92CEC" w:rsidRPr="00816D47" w:rsidRDefault="00B92CEC" w:rsidP="00816D47">
      <w:pPr>
        <w:suppressAutoHyphens/>
        <w:autoSpaceDE w:val="0"/>
        <w:autoSpaceDN w:val="0"/>
        <w:adjustRightInd w:val="0"/>
        <w:spacing w:line="360" w:lineRule="auto"/>
        <w:ind w:firstLine="709"/>
        <w:contextualSpacing/>
        <w:jc w:val="both"/>
        <w:rPr>
          <w:sz w:val="28"/>
          <w:szCs w:val="28"/>
        </w:rPr>
      </w:pPr>
      <w:r w:rsidRPr="00816D47">
        <w:rPr>
          <w:color w:val="000000"/>
          <w:sz w:val="28"/>
          <w:szCs w:val="28"/>
        </w:rPr>
        <w:t>Граница между восстановительной стоимостью объекта и стоимостью его замещения всегда условна, и оценщику в каждом конкретном случае приходится решать проблему выбора того или иного вида стоимостной оценки в зависимости от условий применения затратного подхода.</w:t>
      </w:r>
    </w:p>
    <w:p w:rsidR="00E72755" w:rsidRPr="00816D47" w:rsidRDefault="00E72755" w:rsidP="00816D47">
      <w:pPr>
        <w:suppressAutoHyphens/>
        <w:autoSpaceDE w:val="0"/>
        <w:autoSpaceDN w:val="0"/>
        <w:adjustRightInd w:val="0"/>
        <w:spacing w:line="360" w:lineRule="auto"/>
        <w:ind w:firstLine="709"/>
        <w:contextualSpacing/>
        <w:jc w:val="both"/>
        <w:rPr>
          <w:bCs/>
          <w:sz w:val="28"/>
          <w:szCs w:val="28"/>
        </w:rPr>
      </w:pPr>
      <w:r w:rsidRPr="00816D47">
        <w:rPr>
          <w:bCs/>
          <w:sz w:val="28"/>
          <w:szCs w:val="28"/>
        </w:rPr>
        <w:t>Расчет полной восстановительной стоимости ресурсным методом.</w:t>
      </w:r>
    </w:p>
    <w:p w:rsidR="00E72755" w:rsidRPr="00816D47" w:rsidRDefault="00E72755" w:rsidP="00816D47">
      <w:pPr>
        <w:suppressAutoHyphens/>
        <w:autoSpaceDE w:val="0"/>
        <w:autoSpaceDN w:val="0"/>
        <w:adjustRightInd w:val="0"/>
        <w:spacing w:line="360" w:lineRule="auto"/>
        <w:ind w:firstLine="709"/>
        <w:contextualSpacing/>
        <w:jc w:val="both"/>
        <w:rPr>
          <w:bCs/>
          <w:sz w:val="28"/>
          <w:szCs w:val="28"/>
        </w:rPr>
      </w:pPr>
      <w:r w:rsidRPr="00816D47">
        <w:rPr>
          <w:bCs/>
          <w:sz w:val="28"/>
          <w:szCs w:val="28"/>
        </w:rPr>
        <w:t>Ресурсный метод основывается на расчете стоимости основных строительных материалов в текущих ценах с последующим добавлением стоимости, оплаты труда, затратное эксплуатацию машин и механизмов, накладных расходов, прибыли подрядчика и прочих работ и затрат.</w:t>
      </w:r>
    </w:p>
    <w:p w:rsidR="00547002" w:rsidRDefault="00547002" w:rsidP="00674B26">
      <w:pPr>
        <w:suppressAutoHyphens/>
        <w:autoSpaceDE w:val="0"/>
        <w:autoSpaceDN w:val="0"/>
        <w:adjustRightInd w:val="0"/>
        <w:spacing w:line="360" w:lineRule="auto"/>
        <w:ind w:firstLine="709"/>
        <w:contextualSpacing/>
        <w:jc w:val="both"/>
        <w:rPr>
          <w:bCs/>
          <w:sz w:val="28"/>
          <w:szCs w:val="28"/>
        </w:rPr>
      </w:pPr>
    </w:p>
    <w:p w:rsidR="00674B26" w:rsidRPr="00816D47" w:rsidRDefault="00674B26" w:rsidP="00674B26">
      <w:pPr>
        <w:suppressAutoHyphens/>
        <w:autoSpaceDE w:val="0"/>
        <w:autoSpaceDN w:val="0"/>
        <w:adjustRightInd w:val="0"/>
        <w:spacing w:line="360" w:lineRule="auto"/>
        <w:ind w:firstLine="709"/>
        <w:contextualSpacing/>
        <w:jc w:val="both"/>
        <w:rPr>
          <w:bCs/>
          <w:sz w:val="28"/>
          <w:szCs w:val="28"/>
        </w:rPr>
      </w:pPr>
      <w:r w:rsidRPr="00816D47">
        <w:rPr>
          <w:bCs/>
          <w:sz w:val="28"/>
          <w:szCs w:val="28"/>
        </w:rPr>
        <w:t>Таблица 4 – Расчет стоимости основных материалов</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6"/>
        <w:gridCol w:w="1317"/>
        <w:gridCol w:w="1944"/>
        <w:gridCol w:w="1984"/>
      </w:tblGrid>
      <w:tr w:rsidR="00B728B8" w:rsidRPr="003F3768" w:rsidTr="002F0BB7">
        <w:trPr>
          <w:trHeight w:val="647"/>
        </w:trPr>
        <w:tc>
          <w:tcPr>
            <w:tcW w:w="2976" w:type="dxa"/>
          </w:tcPr>
          <w:p w:rsidR="00E72755" w:rsidRPr="003F3768" w:rsidRDefault="00E72755" w:rsidP="003F3768">
            <w:pPr>
              <w:suppressAutoHyphens/>
              <w:autoSpaceDE w:val="0"/>
              <w:autoSpaceDN w:val="0"/>
              <w:adjustRightInd w:val="0"/>
              <w:spacing w:line="360" w:lineRule="auto"/>
              <w:contextualSpacing/>
              <w:jc w:val="both"/>
              <w:rPr>
                <w:bCs/>
                <w:sz w:val="20"/>
                <w:szCs w:val="20"/>
              </w:rPr>
            </w:pPr>
            <w:r w:rsidRPr="003F3768">
              <w:rPr>
                <w:bCs/>
                <w:sz w:val="20"/>
                <w:szCs w:val="20"/>
              </w:rPr>
              <w:t>Наименование</w:t>
            </w:r>
            <w:r w:rsidR="003F3768">
              <w:rPr>
                <w:bCs/>
                <w:sz w:val="20"/>
                <w:szCs w:val="20"/>
              </w:rPr>
              <w:t xml:space="preserve"> </w:t>
            </w:r>
            <w:r w:rsidRPr="003F3768">
              <w:rPr>
                <w:bCs/>
                <w:sz w:val="20"/>
                <w:szCs w:val="20"/>
              </w:rPr>
              <w:t>строительных</w:t>
            </w:r>
            <w:r w:rsidR="003F3768">
              <w:rPr>
                <w:bCs/>
                <w:sz w:val="20"/>
                <w:szCs w:val="20"/>
              </w:rPr>
              <w:t xml:space="preserve"> </w:t>
            </w:r>
            <w:r w:rsidRPr="003F3768">
              <w:rPr>
                <w:bCs/>
                <w:sz w:val="20"/>
                <w:szCs w:val="20"/>
              </w:rPr>
              <w:t>материалов</w:t>
            </w:r>
          </w:p>
        </w:tc>
        <w:tc>
          <w:tcPr>
            <w:tcW w:w="1317" w:type="dxa"/>
          </w:tcPr>
          <w:p w:rsidR="00E72755" w:rsidRPr="003F3768" w:rsidRDefault="00E72755" w:rsidP="003F3768">
            <w:pPr>
              <w:suppressAutoHyphens/>
              <w:spacing w:line="360" w:lineRule="auto"/>
              <w:contextualSpacing/>
              <w:jc w:val="both"/>
              <w:rPr>
                <w:bCs/>
                <w:sz w:val="20"/>
                <w:szCs w:val="20"/>
              </w:rPr>
            </w:pPr>
            <w:r w:rsidRPr="003F3768">
              <w:rPr>
                <w:bCs/>
                <w:sz w:val="20"/>
                <w:szCs w:val="20"/>
              </w:rPr>
              <w:t>Количество</w:t>
            </w:r>
          </w:p>
        </w:tc>
        <w:tc>
          <w:tcPr>
            <w:tcW w:w="1944" w:type="dxa"/>
          </w:tcPr>
          <w:p w:rsidR="00E72755" w:rsidRPr="003F3768" w:rsidRDefault="00E72755" w:rsidP="003F3768">
            <w:pPr>
              <w:suppressAutoHyphens/>
              <w:spacing w:line="360" w:lineRule="auto"/>
              <w:contextualSpacing/>
              <w:jc w:val="both"/>
              <w:rPr>
                <w:bCs/>
                <w:sz w:val="20"/>
                <w:szCs w:val="20"/>
              </w:rPr>
            </w:pPr>
            <w:r w:rsidRPr="003F3768">
              <w:rPr>
                <w:bCs/>
                <w:sz w:val="20"/>
                <w:szCs w:val="20"/>
              </w:rPr>
              <w:t>Стоимость</w:t>
            </w:r>
            <w:r w:rsidR="003F3768">
              <w:rPr>
                <w:bCs/>
                <w:sz w:val="20"/>
                <w:szCs w:val="20"/>
              </w:rPr>
              <w:t xml:space="preserve"> </w:t>
            </w:r>
            <w:r w:rsidRPr="003F3768">
              <w:rPr>
                <w:bCs/>
                <w:sz w:val="20"/>
                <w:szCs w:val="20"/>
              </w:rPr>
              <w:t>единицы</w:t>
            </w:r>
            <w:r w:rsidR="003F3768">
              <w:rPr>
                <w:bCs/>
                <w:sz w:val="20"/>
                <w:szCs w:val="20"/>
              </w:rPr>
              <w:t xml:space="preserve"> </w:t>
            </w:r>
            <w:r w:rsidRPr="003F3768">
              <w:rPr>
                <w:bCs/>
                <w:sz w:val="20"/>
                <w:szCs w:val="20"/>
              </w:rPr>
              <w:t>в руб.</w:t>
            </w:r>
          </w:p>
        </w:tc>
        <w:tc>
          <w:tcPr>
            <w:tcW w:w="1984" w:type="dxa"/>
          </w:tcPr>
          <w:p w:rsidR="00E72755" w:rsidRPr="003F3768" w:rsidRDefault="00E72755" w:rsidP="003F3768">
            <w:pPr>
              <w:suppressAutoHyphens/>
              <w:spacing w:line="360" w:lineRule="auto"/>
              <w:contextualSpacing/>
              <w:jc w:val="both"/>
              <w:rPr>
                <w:bCs/>
                <w:sz w:val="20"/>
                <w:szCs w:val="20"/>
              </w:rPr>
            </w:pPr>
            <w:r w:rsidRPr="003F3768">
              <w:rPr>
                <w:bCs/>
                <w:sz w:val="20"/>
                <w:szCs w:val="20"/>
              </w:rPr>
              <w:t>Общая стоимость</w:t>
            </w:r>
          </w:p>
        </w:tc>
      </w:tr>
      <w:tr w:rsidR="00B728B8" w:rsidRPr="003F3768" w:rsidTr="002F0BB7">
        <w:trPr>
          <w:trHeight w:val="260"/>
        </w:trPr>
        <w:tc>
          <w:tcPr>
            <w:tcW w:w="2976" w:type="dxa"/>
          </w:tcPr>
          <w:p w:rsidR="00E72755" w:rsidRPr="003F3768" w:rsidRDefault="00E72755" w:rsidP="003F3768">
            <w:pPr>
              <w:suppressAutoHyphens/>
              <w:autoSpaceDE w:val="0"/>
              <w:autoSpaceDN w:val="0"/>
              <w:adjustRightInd w:val="0"/>
              <w:spacing w:line="360" w:lineRule="auto"/>
              <w:contextualSpacing/>
              <w:jc w:val="both"/>
              <w:rPr>
                <w:bCs/>
                <w:sz w:val="20"/>
                <w:szCs w:val="20"/>
              </w:rPr>
            </w:pPr>
            <w:r w:rsidRPr="003F3768">
              <w:rPr>
                <w:bCs/>
                <w:sz w:val="20"/>
                <w:szCs w:val="20"/>
              </w:rPr>
              <w:t>Цемент (т)</w:t>
            </w:r>
          </w:p>
        </w:tc>
        <w:tc>
          <w:tcPr>
            <w:tcW w:w="1317" w:type="dxa"/>
          </w:tcPr>
          <w:p w:rsidR="00E72755" w:rsidRPr="003F3768" w:rsidRDefault="00D14D9B" w:rsidP="003F3768">
            <w:pPr>
              <w:suppressAutoHyphens/>
              <w:autoSpaceDE w:val="0"/>
              <w:autoSpaceDN w:val="0"/>
              <w:adjustRightInd w:val="0"/>
              <w:spacing w:line="360" w:lineRule="auto"/>
              <w:contextualSpacing/>
              <w:jc w:val="both"/>
              <w:rPr>
                <w:bCs/>
                <w:sz w:val="20"/>
                <w:szCs w:val="20"/>
              </w:rPr>
            </w:pPr>
            <w:r w:rsidRPr="003F3768">
              <w:rPr>
                <w:bCs/>
                <w:sz w:val="20"/>
                <w:szCs w:val="20"/>
              </w:rPr>
              <w:t>344,46</w:t>
            </w:r>
          </w:p>
        </w:tc>
        <w:tc>
          <w:tcPr>
            <w:tcW w:w="1944" w:type="dxa"/>
          </w:tcPr>
          <w:p w:rsidR="00E72755" w:rsidRPr="003F3768" w:rsidRDefault="00D14D9B" w:rsidP="003F3768">
            <w:pPr>
              <w:suppressAutoHyphens/>
              <w:autoSpaceDE w:val="0"/>
              <w:autoSpaceDN w:val="0"/>
              <w:adjustRightInd w:val="0"/>
              <w:spacing w:line="360" w:lineRule="auto"/>
              <w:contextualSpacing/>
              <w:jc w:val="both"/>
              <w:rPr>
                <w:bCs/>
                <w:sz w:val="20"/>
                <w:szCs w:val="20"/>
              </w:rPr>
            </w:pPr>
            <w:r w:rsidRPr="003F3768">
              <w:rPr>
                <w:bCs/>
                <w:sz w:val="20"/>
                <w:szCs w:val="20"/>
              </w:rPr>
              <w:t>2800</w:t>
            </w:r>
          </w:p>
        </w:tc>
        <w:tc>
          <w:tcPr>
            <w:tcW w:w="1984" w:type="dxa"/>
          </w:tcPr>
          <w:p w:rsidR="00E72755" w:rsidRPr="003F3768" w:rsidRDefault="00D14D9B" w:rsidP="003F3768">
            <w:pPr>
              <w:suppressAutoHyphens/>
              <w:autoSpaceDE w:val="0"/>
              <w:autoSpaceDN w:val="0"/>
              <w:adjustRightInd w:val="0"/>
              <w:spacing w:line="360" w:lineRule="auto"/>
              <w:contextualSpacing/>
              <w:jc w:val="both"/>
              <w:rPr>
                <w:bCs/>
                <w:sz w:val="20"/>
                <w:szCs w:val="20"/>
              </w:rPr>
            </w:pPr>
            <w:r w:rsidRPr="003F3768">
              <w:rPr>
                <w:bCs/>
                <w:sz w:val="20"/>
                <w:szCs w:val="20"/>
              </w:rPr>
              <w:t>964488</w:t>
            </w:r>
          </w:p>
        </w:tc>
      </w:tr>
      <w:tr w:rsidR="00B728B8" w:rsidRPr="003F3768" w:rsidTr="002F0BB7">
        <w:trPr>
          <w:trHeight w:val="193"/>
        </w:trPr>
        <w:tc>
          <w:tcPr>
            <w:tcW w:w="2976" w:type="dxa"/>
          </w:tcPr>
          <w:p w:rsidR="00561FB7" w:rsidRPr="003F3768" w:rsidRDefault="00561FB7" w:rsidP="003F3768">
            <w:pPr>
              <w:suppressAutoHyphens/>
              <w:autoSpaceDE w:val="0"/>
              <w:autoSpaceDN w:val="0"/>
              <w:adjustRightInd w:val="0"/>
              <w:spacing w:line="360" w:lineRule="auto"/>
              <w:contextualSpacing/>
              <w:jc w:val="both"/>
              <w:rPr>
                <w:bCs/>
                <w:sz w:val="20"/>
                <w:szCs w:val="20"/>
              </w:rPr>
            </w:pPr>
            <w:r w:rsidRPr="003F3768">
              <w:rPr>
                <w:bCs/>
                <w:sz w:val="20"/>
                <w:szCs w:val="20"/>
              </w:rPr>
              <w:t>Сталь (т)</w:t>
            </w:r>
          </w:p>
        </w:tc>
        <w:tc>
          <w:tcPr>
            <w:tcW w:w="1317" w:type="dxa"/>
          </w:tcPr>
          <w:p w:rsidR="00561FB7" w:rsidRPr="003F3768" w:rsidRDefault="00D14D9B" w:rsidP="003F3768">
            <w:pPr>
              <w:suppressAutoHyphens/>
              <w:spacing w:line="360" w:lineRule="auto"/>
              <w:contextualSpacing/>
              <w:jc w:val="both"/>
              <w:rPr>
                <w:bCs/>
                <w:sz w:val="20"/>
                <w:szCs w:val="20"/>
              </w:rPr>
            </w:pPr>
            <w:r w:rsidRPr="003F3768">
              <w:rPr>
                <w:bCs/>
                <w:sz w:val="20"/>
                <w:szCs w:val="20"/>
              </w:rPr>
              <w:t>55,25</w:t>
            </w:r>
          </w:p>
        </w:tc>
        <w:tc>
          <w:tcPr>
            <w:tcW w:w="1944" w:type="dxa"/>
          </w:tcPr>
          <w:p w:rsidR="00D80E52" w:rsidRPr="003F3768" w:rsidRDefault="00D14D9B" w:rsidP="003F3768">
            <w:pPr>
              <w:suppressAutoHyphens/>
              <w:spacing w:line="360" w:lineRule="auto"/>
              <w:contextualSpacing/>
              <w:jc w:val="both"/>
              <w:rPr>
                <w:bCs/>
                <w:sz w:val="20"/>
                <w:szCs w:val="20"/>
              </w:rPr>
            </w:pPr>
            <w:r w:rsidRPr="003F3768">
              <w:rPr>
                <w:bCs/>
                <w:sz w:val="20"/>
                <w:szCs w:val="20"/>
              </w:rPr>
              <w:t>43275</w:t>
            </w:r>
          </w:p>
        </w:tc>
        <w:tc>
          <w:tcPr>
            <w:tcW w:w="1984" w:type="dxa"/>
          </w:tcPr>
          <w:p w:rsidR="00D80E52" w:rsidRPr="003F3768" w:rsidRDefault="00D14D9B" w:rsidP="003F3768">
            <w:pPr>
              <w:suppressAutoHyphens/>
              <w:spacing w:line="360" w:lineRule="auto"/>
              <w:contextualSpacing/>
              <w:jc w:val="both"/>
              <w:rPr>
                <w:bCs/>
                <w:sz w:val="20"/>
                <w:szCs w:val="20"/>
              </w:rPr>
            </w:pPr>
            <w:r w:rsidRPr="003F3768">
              <w:rPr>
                <w:bCs/>
                <w:sz w:val="20"/>
                <w:szCs w:val="20"/>
              </w:rPr>
              <w:t>11045943,8</w:t>
            </w:r>
          </w:p>
        </w:tc>
      </w:tr>
      <w:tr w:rsidR="00B728B8" w:rsidRPr="003F3768" w:rsidTr="002F0BB7">
        <w:trPr>
          <w:trHeight w:val="256"/>
        </w:trPr>
        <w:tc>
          <w:tcPr>
            <w:tcW w:w="2976" w:type="dxa"/>
          </w:tcPr>
          <w:p w:rsidR="00561FB7" w:rsidRPr="003F3768" w:rsidRDefault="00D14D9B" w:rsidP="00B728B8">
            <w:pPr>
              <w:suppressAutoHyphens/>
              <w:autoSpaceDE w:val="0"/>
              <w:autoSpaceDN w:val="0"/>
              <w:adjustRightInd w:val="0"/>
              <w:spacing w:line="360" w:lineRule="auto"/>
              <w:contextualSpacing/>
              <w:jc w:val="both"/>
              <w:rPr>
                <w:bCs/>
                <w:sz w:val="20"/>
                <w:szCs w:val="20"/>
              </w:rPr>
            </w:pPr>
            <w:r w:rsidRPr="003F3768">
              <w:rPr>
                <w:bCs/>
                <w:sz w:val="20"/>
                <w:szCs w:val="20"/>
              </w:rPr>
              <w:t xml:space="preserve">Бетон и </w:t>
            </w:r>
            <w:r w:rsidR="00561FB7" w:rsidRPr="003F3768">
              <w:rPr>
                <w:bCs/>
                <w:sz w:val="20"/>
                <w:szCs w:val="20"/>
              </w:rPr>
              <w:t>ж/б</w:t>
            </w:r>
            <w:r w:rsidR="00B728B8">
              <w:rPr>
                <w:bCs/>
                <w:sz w:val="20"/>
                <w:szCs w:val="20"/>
              </w:rPr>
              <w:t xml:space="preserve"> </w:t>
            </w:r>
            <w:r w:rsidR="00561FB7" w:rsidRPr="003F3768">
              <w:rPr>
                <w:bCs/>
                <w:sz w:val="20"/>
                <w:szCs w:val="20"/>
              </w:rPr>
              <w:t>(м3)</w:t>
            </w:r>
          </w:p>
        </w:tc>
        <w:tc>
          <w:tcPr>
            <w:tcW w:w="1317" w:type="dxa"/>
          </w:tcPr>
          <w:p w:rsidR="00561FB7" w:rsidRPr="003F3768" w:rsidRDefault="00D14D9B" w:rsidP="003F3768">
            <w:pPr>
              <w:suppressAutoHyphens/>
              <w:spacing w:line="360" w:lineRule="auto"/>
              <w:contextualSpacing/>
              <w:jc w:val="both"/>
              <w:rPr>
                <w:bCs/>
                <w:sz w:val="20"/>
                <w:szCs w:val="20"/>
              </w:rPr>
            </w:pPr>
            <w:r w:rsidRPr="003F3768">
              <w:rPr>
                <w:bCs/>
                <w:sz w:val="20"/>
                <w:szCs w:val="20"/>
              </w:rPr>
              <w:t>904,66</w:t>
            </w:r>
          </w:p>
        </w:tc>
        <w:tc>
          <w:tcPr>
            <w:tcW w:w="1944" w:type="dxa"/>
          </w:tcPr>
          <w:p w:rsidR="00D80E52" w:rsidRPr="003F3768" w:rsidRDefault="00D14D9B" w:rsidP="003F3768">
            <w:pPr>
              <w:suppressAutoHyphens/>
              <w:spacing w:line="360" w:lineRule="auto"/>
              <w:contextualSpacing/>
              <w:jc w:val="both"/>
              <w:rPr>
                <w:bCs/>
                <w:sz w:val="20"/>
                <w:szCs w:val="20"/>
              </w:rPr>
            </w:pPr>
            <w:r w:rsidRPr="003F3768">
              <w:rPr>
                <w:bCs/>
                <w:sz w:val="20"/>
                <w:szCs w:val="20"/>
              </w:rPr>
              <w:t>2200</w:t>
            </w:r>
          </w:p>
        </w:tc>
        <w:tc>
          <w:tcPr>
            <w:tcW w:w="1984" w:type="dxa"/>
          </w:tcPr>
          <w:p w:rsidR="00D80E52" w:rsidRPr="003F3768" w:rsidRDefault="00D14D9B" w:rsidP="003F3768">
            <w:pPr>
              <w:suppressAutoHyphens/>
              <w:spacing w:line="360" w:lineRule="auto"/>
              <w:contextualSpacing/>
              <w:jc w:val="both"/>
              <w:rPr>
                <w:bCs/>
                <w:sz w:val="20"/>
                <w:szCs w:val="20"/>
              </w:rPr>
            </w:pPr>
            <w:r w:rsidRPr="003F3768">
              <w:rPr>
                <w:bCs/>
                <w:sz w:val="20"/>
                <w:szCs w:val="20"/>
              </w:rPr>
              <w:t>1990252</w:t>
            </w:r>
          </w:p>
        </w:tc>
      </w:tr>
      <w:tr w:rsidR="00B728B8" w:rsidRPr="003F3768" w:rsidTr="002F0BB7">
        <w:trPr>
          <w:trHeight w:val="331"/>
        </w:trPr>
        <w:tc>
          <w:tcPr>
            <w:tcW w:w="2976" w:type="dxa"/>
          </w:tcPr>
          <w:p w:rsidR="00561FB7" w:rsidRPr="003F3768" w:rsidRDefault="00561FB7" w:rsidP="00B728B8">
            <w:pPr>
              <w:suppressAutoHyphens/>
              <w:autoSpaceDE w:val="0"/>
              <w:autoSpaceDN w:val="0"/>
              <w:adjustRightInd w:val="0"/>
              <w:spacing w:line="360" w:lineRule="auto"/>
              <w:contextualSpacing/>
              <w:jc w:val="both"/>
              <w:rPr>
                <w:bCs/>
                <w:sz w:val="20"/>
                <w:szCs w:val="20"/>
              </w:rPr>
            </w:pPr>
            <w:r w:rsidRPr="003F3768">
              <w:rPr>
                <w:bCs/>
                <w:sz w:val="20"/>
                <w:szCs w:val="20"/>
              </w:rPr>
              <w:t>Лесоматериалы (м2)</w:t>
            </w:r>
          </w:p>
        </w:tc>
        <w:tc>
          <w:tcPr>
            <w:tcW w:w="1317" w:type="dxa"/>
          </w:tcPr>
          <w:p w:rsidR="00561FB7" w:rsidRPr="003F3768" w:rsidRDefault="00D14D9B" w:rsidP="003F3768">
            <w:pPr>
              <w:suppressAutoHyphens/>
              <w:spacing w:line="360" w:lineRule="auto"/>
              <w:contextualSpacing/>
              <w:jc w:val="both"/>
              <w:rPr>
                <w:bCs/>
                <w:sz w:val="20"/>
                <w:szCs w:val="20"/>
              </w:rPr>
            </w:pPr>
            <w:r w:rsidRPr="003F3768">
              <w:rPr>
                <w:bCs/>
                <w:sz w:val="20"/>
                <w:szCs w:val="20"/>
              </w:rPr>
              <w:t>38,9</w:t>
            </w:r>
          </w:p>
        </w:tc>
        <w:tc>
          <w:tcPr>
            <w:tcW w:w="1944" w:type="dxa"/>
          </w:tcPr>
          <w:p w:rsidR="00D80E52" w:rsidRPr="003F3768" w:rsidRDefault="00D14D9B" w:rsidP="003F3768">
            <w:pPr>
              <w:suppressAutoHyphens/>
              <w:spacing w:line="360" w:lineRule="auto"/>
              <w:contextualSpacing/>
              <w:jc w:val="both"/>
              <w:rPr>
                <w:bCs/>
                <w:sz w:val="20"/>
                <w:szCs w:val="20"/>
              </w:rPr>
            </w:pPr>
            <w:r w:rsidRPr="003F3768">
              <w:rPr>
                <w:bCs/>
                <w:sz w:val="20"/>
                <w:szCs w:val="20"/>
              </w:rPr>
              <w:t>6000</w:t>
            </w:r>
          </w:p>
        </w:tc>
        <w:tc>
          <w:tcPr>
            <w:tcW w:w="1984" w:type="dxa"/>
          </w:tcPr>
          <w:p w:rsidR="00D80E52" w:rsidRPr="003F3768" w:rsidRDefault="006411C8" w:rsidP="003F3768">
            <w:pPr>
              <w:suppressAutoHyphens/>
              <w:spacing w:line="360" w:lineRule="auto"/>
              <w:contextualSpacing/>
              <w:jc w:val="both"/>
              <w:rPr>
                <w:bCs/>
                <w:sz w:val="20"/>
                <w:szCs w:val="20"/>
              </w:rPr>
            </w:pPr>
            <w:r w:rsidRPr="003F3768">
              <w:rPr>
                <w:bCs/>
                <w:sz w:val="20"/>
                <w:szCs w:val="20"/>
              </w:rPr>
              <w:t>233400</w:t>
            </w:r>
          </w:p>
        </w:tc>
      </w:tr>
      <w:tr w:rsidR="00B728B8" w:rsidRPr="003F3768" w:rsidTr="002F0BB7">
        <w:trPr>
          <w:trHeight w:val="252"/>
        </w:trPr>
        <w:tc>
          <w:tcPr>
            <w:tcW w:w="2976" w:type="dxa"/>
          </w:tcPr>
          <w:p w:rsidR="00561FB7" w:rsidRPr="003F3768" w:rsidRDefault="00561FB7" w:rsidP="00B728B8">
            <w:pPr>
              <w:suppressAutoHyphens/>
              <w:autoSpaceDE w:val="0"/>
              <w:autoSpaceDN w:val="0"/>
              <w:adjustRightInd w:val="0"/>
              <w:spacing w:line="360" w:lineRule="auto"/>
              <w:contextualSpacing/>
              <w:jc w:val="both"/>
              <w:rPr>
                <w:bCs/>
                <w:sz w:val="20"/>
                <w:szCs w:val="20"/>
              </w:rPr>
            </w:pPr>
            <w:r w:rsidRPr="003F3768">
              <w:rPr>
                <w:bCs/>
                <w:sz w:val="20"/>
                <w:szCs w:val="20"/>
              </w:rPr>
              <w:t>Кирпич</w:t>
            </w:r>
            <w:r w:rsidR="00B728B8">
              <w:rPr>
                <w:bCs/>
                <w:sz w:val="20"/>
                <w:szCs w:val="20"/>
              </w:rPr>
              <w:t xml:space="preserve"> </w:t>
            </w:r>
            <w:r w:rsidRPr="003F3768">
              <w:rPr>
                <w:bCs/>
                <w:sz w:val="20"/>
                <w:szCs w:val="20"/>
              </w:rPr>
              <w:t>(шт.)</w:t>
            </w:r>
          </w:p>
        </w:tc>
        <w:tc>
          <w:tcPr>
            <w:tcW w:w="1317" w:type="dxa"/>
          </w:tcPr>
          <w:p w:rsidR="00561FB7" w:rsidRPr="003F3768" w:rsidRDefault="006411C8" w:rsidP="003F3768">
            <w:pPr>
              <w:suppressAutoHyphens/>
              <w:spacing w:line="360" w:lineRule="auto"/>
              <w:contextualSpacing/>
              <w:jc w:val="both"/>
              <w:rPr>
                <w:bCs/>
                <w:sz w:val="20"/>
                <w:szCs w:val="20"/>
              </w:rPr>
            </w:pPr>
            <w:r w:rsidRPr="003F3768">
              <w:rPr>
                <w:bCs/>
                <w:sz w:val="20"/>
                <w:szCs w:val="20"/>
              </w:rPr>
              <w:t>59,37</w:t>
            </w:r>
          </w:p>
        </w:tc>
        <w:tc>
          <w:tcPr>
            <w:tcW w:w="1944" w:type="dxa"/>
          </w:tcPr>
          <w:p w:rsidR="00D80E52" w:rsidRPr="003F3768" w:rsidRDefault="006411C8" w:rsidP="003F3768">
            <w:pPr>
              <w:suppressAutoHyphens/>
              <w:spacing w:line="360" w:lineRule="auto"/>
              <w:contextualSpacing/>
              <w:jc w:val="both"/>
              <w:rPr>
                <w:bCs/>
                <w:sz w:val="20"/>
                <w:szCs w:val="20"/>
              </w:rPr>
            </w:pPr>
            <w:r w:rsidRPr="003F3768">
              <w:rPr>
                <w:bCs/>
                <w:sz w:val="20"/>
                <w:szCs w:val="20"/>
              </w:rPr>
              <w:t>6000</w:t>
            </w:r>
          </w:p>
        </w:tc>
        <w:tc>
          <w:tcPr>
            <w:tcW w:w="1984" w:type="dxa"/>
          </w:tcPr>
          <w:p w:rsidR="00D80E52" w:rsidRPr="003F3768" w:rsidRDefault="006411C8" w:rsidP="003F3768">
            <w:pPr>
              <w:suppressAutoHyphens/>
              <w:spacing w:line="360" w:lineRule="auto"/>
              <w:contextualSpacing/>
              <w:jc w:val="both"/>
              <w:rPr>
                <w:bCs/>
                <w:sz w:val="20"/>
                <w:szCs w:val="20"/>
              </w:rPr>
            </w:pPr>
            <w:r w:rsidRPr="003F3768">
              <w:rPr>
                <w:bCs/>
                <w:sz w:val="20"/>
                <w:szCs w:val="20"/>
              </w:rPr>
              <w:t>21148,8</w:t>
            </w:r>
          </w:p>
        </w:tc>
      </w:tr>
      <w:tr w:rsidR="00B728B8" w:rsidRPr="003F3768" w:rsidTr="002F0BB7">
        <w:trPr>
          <w:trHeight w:val="342"/>
        </w:trPr>
        <w:tc>
          <w:tcPr>
            <w:tcW w:w="2976" w:type="dxa"/>
          </w:tcPr>
          <w:p w:rsidR="00561FB7" w:rsidRPr="003F3768" w:rsidRDefault="00561FB7" w:rsidP="00B728B8">
            <w:pPr>
              <w:suppressAutoHyphens/>
              <w:autoSpaceDE w:val="0"/>
              <w:autoSpaceDN w:val="0"/>
              <w:adjustRightInd w:val="0"/>
              <w:spacing w:line="360" w:lineRule="auto"/>
              <w:contextualSpacing/>
              <w:jc w:val="both"/>
              <w:rPr>
                <w:bCs/>
                <w:sz w:val="20"/>
                <w:szCs w:val="20"/>
              </w:rPr>
            </w:pPr>
            <w:r w:rsidRPr="003F3768">
              <w:rPr>
                <w:bCs/>
                <w:sz w:val="20"/>
                <w:szCs w:val="20"/>
              </w:rPr>
              <w:t>Стекло строительное (м2)</w:t>
            </w:r>
          </w:p>
        </w:tc>
        <w:tc>
          <w:tcPr>
            <w:tcW w:w="1317" w:type="dxa"/>
          </w:tcPr>
          <w:p w:rsidR="00561FB7" w:rsidRPr="003F3768" w:rsidRDefault="006411C8" w:rsidP="003F3768">
            <w:pPr>
              <w:suppressAutoHyphens/>
              <w:spacing w:line="360" w:lineRule="auto"/>
              <w:contextualSpacing/>
              <w:jc w:val="both"/>
              <w:rPr>
                <w:bCs/>
                <w:sz w:val="20"/>
                <w:szCs w:val="20"/>
              </w:rPr>
            </w:pPr>
            <w:r w:rsidRPr="003F3768">
              <w:rPr>
                <w:bCs/>
                <w:sz w:val="20"/>
                <w:szCs w:val="20"/>
              </w:rPr>
              <w:t>-</w:t>
            </w:r>
          </w:p>
        </w:tc>
        <w:tc>
          <w:tcPr>
            <w:tcW w:w="1944" w:type="dxa"/>
          </w:tcPr>
          <w:p w:rsidR="00D80E52" w:rsidRPr="003F3768" w:rsidRDefault="006411C8" w:rsidP="003F3768">
            <w:pPr>
              <w:suppressAutoHyphens/>
              <w:spacing w:line="360" w:lineRule="auto"/>
              <w:contextualSpacing/>
              <w:jc w:val="both"/>
              <w:rPr>
                <w:bCs/>
                <w:sz w:val="20"/>
                <w:szCs w:val="20"/>
              </w:rPr>
            </w:pPr>
            <w:r w:rsidRPr="003F3768">
              <w:rPr>
                <w:bCs/>
                <w:sz w:val="20"/>
                <w:szCs w:val="20"/>
              </w:rPr>
              <w:t>-</w:t>
            </w:r>
          </w:p>
        </w:tc>
        <w:tc>
          <w:tcPr>
            <w:tcW w:w="1984" w:type="dxa"/>
          </w:tcPr>
          <w:p w:rsidR="00780433" w:rsidRPr="003F3768" w:rsidRDefault="006411C8" w:rsidP="003F3768">
            <w:pPr>
              <w:suppressAutoHyphens/>
              <w:spacing w:line="360" w:lineRule="auto"/>
              <w:contextualSpacing/>
              <w:jc w:val="both"/>
              <w:rPr>
                <w:bCs/>
                <w:sz w:val="20"/>
                <w:szCs w:val="20"/>
              </w:rPr>
            </w:pPr>
            <w:r w:rsidRPr="003F3768">
              <w:rPr>
                <w:bCs/>
                <w:sz w:val="20"/>
                <w:szCs w:val="20"/>
              </w:rPr>
              <w:t>-</w:t>
            </w:r>
          </w:p>
        </w:tc>
      </w:tr>
      <w:tr w:rsidR="00B728B8" w:rsidRPr="003F3768" w:rsidTr="002F0BB7">
        <w:trPr>
          <w:trHeight w:val="275"/>
        </w:trPr>
        <w:tc>
          <w:tcPr>
            <w:tcW w:w="2976" w:type="dxa"/>
          </w:tcPr>
          <w:p w:rsidR="00561FB7" w:rsidRPr="003F3768" w:rsidRDefault="00561FB7" w:rsidP="00B728B8">
            <w:pPr>
              <w:suppressAutoHyphens/>
              <w:autoSpaceDE w:val="0"/>
              <w:autoSpaceDN w:val="0"/>
              <w:adjustRightInd w:val="0"/>
              <w:spacing w:line="360" w:lineRule="auto"/>
              <w:contextualSpacing/>
              <w:jc w:val="both"/>
              <w:rPr>
                <w:bCs/>
                <w:sz w:val="20"/>
                <w:szCs w:val="20"/>
              </w:rPr>
            </w:pPr>
            <w:r w:rsidRPr="003F3768">
              <w:rPr>
                <w:bCs/>
                <w:sz w:val="20"/>
                <w:szCs w:val="20"/>
              </w:rPr>
              <w:t>Рулон и</w:t>
            </w:r>
            <w:r w:rsidR="00B728B8">
              <w:rPr>
                <w:bCs/>
                <w:sz w:val="20"/>
                <w:szCs w:val="20"/>
              </w:rPr>
              <w:t xml:space="preserve"> </w:t>
            </w:r>
            <w:r w:rsidRPr="003F3768">
              <w:rPr>
                <w:bCs/>
                <w:sz w:val="20"/>
                <w:szCs w:val="20"/>
              </w:rPr>
              <w:t>Кровельный материал</w:t>
            </w:r>
            <w:r w:rsidR="00B728B8">
              <w:rPr>
                <w:bCs/>
                <w:sz w:val="20"/>
                <w:szCs w:val="20"/>
              </w:rPr>
              <w:t xml:space="preserve"> </w:t>
            </w:r>
            <w:r w:rsidRPr="003F3768">
              <w:rPr>
                <w:bCs/>
                <w:sz w:val="20"/>
                <w:szCs w:val="20"/>
              </w:rPr>
              <w:t>(шт.м2)</w:t>
            </w:r>
          </w:p>
        </w:tc>
        <w:tc>
          <w:tcPr>
            <w:tcW w:w="1317" w:type="dxa"/>
          </w:tcPr>
          <w:p w:rsidR="00561FB7" w:rsidRPr="003F3768" w:rsidRDefault="006411C8" w:rsidP="003F3768">
            <w:pPr>
              <w:suppressAutoHyphens/>
              <w:spacing w:line="360" w:lineRule="auto"/>
              <w:contextualSpacing/>
              <w:jc w:val="both"/>
              <w:rPr>
                <w:bCs/>
                <w:sz w:val="20"/>
                <w:szCs w:val="20"/>
              </w:rPr>
            </w:pPr>
            <w:r w:rsidRPr="003F3768">
              <w:rPr>
                <w:bCs/>
                <w:sz w:val="20"/>
                <w:szCs w:val="20"/>
              </w:rPr>
              <w:t>-</w:t>
            </w:r>
          </w:p>
        </w:tc>
        <w:tc>
          <w:tcPr>
            <w:tcW w:w="1944" w:type="dxa"/>
          </w:tcPr>
          <w:p w:rsidR="008C1BEC" w:rsidRPr="003F3768" w:rsidRDefault="006411C8" w:rsidP="003F3768">
            <w:pPr>
              <w:suppressAutoHyphens/>
              <w:spacing w:line="360" w:lineRule="auto"/>
              <w:contextualSpacing/>
              <w:jc w:val="both"/>
              <w:rPr>
                <w:bCs/>
                <w:sz w:val="20"/>
                <w:szCs w:val="20"/>
              </w:rPr>
            </w:pPr>
            <w:r w:rsidRPr="003F3768">
              <w:rPr>
                <w:bCs/>
                <w:sz w:val="20"/>
                <w:szCs w:val="20"/>
              </w:rPr>
              <w:t>-</w:t>
            </w:r>
          </w:p>
        </w:tc>
        <w:tc>
          <w:tcPr>
            <w:tcW w:w="1984" w:type="dxa"/>
          </w:tcPr>
          <w:p w:rsidR="008C1BEC" w:rsidRPr="003F3768" w:rsidRDefault="006411C8" w:rsidP="003F3768">
            <w:pPr>
              <w:suppressAutoHyphens/>
              <w:spacing w:line="360" w:lineRule="auto"/>
              <w:contextualSpacing/>
              <w:jc w:val="both"/>
              <w:rPr>
                <w:bCs/>
                <w:sz w:val="20"/>
                <w:szCs w:val="20"/>
              </w:rPr>
            </w:pPr>
            <w:r w:rsidRPr="003F3768">
              <w:rPr>
                <w:bCs/>
                <w:sz w:val="20"/>
                <w:szCs w:val="20"/>
              </w:rPr>
              <w:t>-</w:t>
            </w:r>
          </w:p>
        </w:tc>
      </w:tr>
      <w:tr w:rsidR="00B728B8" w:rsidRPr="003F3768" w:rsidTr="002F0BB7">
        <w:trPr>
          <w:trHeight w:val="196"/>
        </w:trPr>
        <w:tc>
          <w:tcPr>
            <w:tcW w:w="2976" w:type="dxa"/>
          </w:tcPr>
          <w:p w:rsidR="00561FB7" w:rsidRPr="003F3768" w:rsidRDefault="00561FB7" w:rsidP="00B728B8">
            <w:pPr>
              <w:suppressAutoHyphens/>
              <w:autoSpaceDE w:val="0"/>
              <w:autoSpaceDN w:val="0"/>
              <w:adjustRightInd w:val="0"/>
              <w:spacing w:line="360" w:lineRule="auto"/>
              <w:contextualSpacing/>
              <w:jc w:val="both"/>
              <w:rPr>
                <w:bCs/>
                <w:sz w:val="20"/>
                <w:szCs w:val="20"/>
              </w:rPr>
            </w:pPr>
            <w:r w:rsidRPr="003F3768">
              <w:rPr>
                <w:bCs/>
                <w:sz w:val="20"/>
                <w:szCs w:val="20"/>
              </w:rPr>
              <w:t>Трубы</w:t>
            </w:r>
            <w:r w:rsidR="00B728B8">
              <w:rPr>
                <w:bCs/>
                <w:sz w:val="20"/>
                <w:szCs w:val="20"/>
              </w:rPr>
              <w:t xml:space="preserve"> </w:t>
            </w:r>
            <w:r w:rsidRPr="003F3768">
              <w:rPr>
                <w:bCs/>
                <w:sz w:val="20"/>
                <w:szCs w:val="20"/>
              </w:rPr>
              <w:t>(м2)</w:t>
            </w:r>
          </w:p>
        </w:tc>
        <w:tc>
          <w:tcPr>
            <w:tcW w:w="1317" w:type="dxa"/>
          </w:tcPr>
          <w:p w:rsidR="00561FB7" w:rsidRPr="003F3768" w:rsidRDefault="006411C8" w:rsidP="003F3768">
            <w:pPr>
              <w:suppressAutoHyphens/>
              <w:spacing w:line="360" w:lineRule="auto"/>
              <w:contextualSpacing/>
              <w:jc w:val="both"/>
              <w:rPr>
                <w:bCs/>
                <w:sz w:val="20"/>
                <w:szCs w:val="20"/>
              </w:rPr>
            </w:pPr>
            <w:r w:rsidRPr="003F3768">
              <w:rPr>
                <w:bCs/>
                <w:sz w:val="20"/>
                <w:szCs w:val="20"/>
              </w:rPr>
              <w:t>-</w:t>
            </w:r>
          </w:p>
        </w:tc>
        <w:tc>
          <w:tcPr>
            <w:tcW w:w="1944" w:type="dxa"/>
          </w:tcPr>
          <w:p w:rsidR="0090471C" w:rsidRPr="003F3768" w:rsidRDefault="006411C8" w:rsidP="003F3768">
            <w:pPr>
              <w:suppressAutoHyphens/>
              <w:spacing w:line="360" w:lineRule="auto"/>
              <w:contextualSpacing/>
              <w:jc w:val="both"/>
              <w:rPr>
                <w:bCs/>
                <w:sz w:val="20"/>
                <w:szCs w:val="20"/>
              </w:rPr>
            </w:pPr>
            <w:r w:rsidRPr="003F3768">
              <w:rPr>
                <w:bCs/>
                <w:sz w:val="20"/>
                <w:szCs w:val="20"/>
              </w:rPr>
              <w:t>-</w:t>
            </w:r>
          </w:p>
        </w:tc>
        <w:tc>
          <w:tcPr>
            <w:tcW w:w="1984" w:type="dxa"/>
          </w:tcPr>
          <w:p w:rsidR="0090471C" w:rsidRPr="003F3768" w:rsidRDefault="006411C8" w:rsidP="003F3768">
            <w:pPr>
              <w:suppressAutoHyphens/>
              <w:spacing w:line="360" w:lineRule="auto"/>
              <w:contextualSpacing/>
              <w:jc w:val="both"/>
              <w:rPr>
                <w:bCs/>
                <w:sz w:val="20"/>
                <w:szCs w:val="20"/>
              </w:rPr>
            </w:pPr>
            <w:r w:rsidRPr="003F3768">
              <w:rPr>
                <w:bCs/>
                <w:sz w:val="20"/>
                <w:szCs w:val="20"/>
              </w:rPr>
              <w:t>-</w:t>
            </w:r>
          </w:p>
        </w:tc>
      </w:tr>
      <w:tr w:rsidR="00B728B8" w:rsidRPr="003F3768" w:rsidTr="002F0BB7">
        <w:trPr>
          <w:trHeight w:val="272"/>
        </w:trPr>
        <w:tc>
          <w:tcPr>
            <w:tcW w:w="2976" w:type="dxa"/>
          </w:tcPr>
          <w:p w:rsidR="00561FB7" w:rsidRPr="003F3768" w:rsidRDefault="00561FB7" w:rsidP="003F3768">
            <w:pPr>
              <w:suppressAutoHyphens/>
              <w:autoSpaceDE w:val="0"/>
              <w:autoSpaceDN w:val="0"/>
              <w:adjustRightInd w:val="0"/>
              <w:spacing w:line="360" w:lineRule="auto"/>
              <w:contextualSpacing/>
              <w:jc w:val="both"/>
              <w:rPr>
                <w:bCs/>
                <w:sz w:val="20"/>
                <w:szCs w:val="20"/>
              </w:rPr>
            </w:pPr>
            <w:r w:rsidRPr="003F3768">
              <w:rPr>
                <w:bCs/>
                <w:sz w:val="20"/>
                <w:szCs w:val="20"/>
              </w:rPr>
              <w:t>Асбестоцемент (м2)</w:t>
            </w:r>
          </w:p>
        </w:tc>
        <w:tc>
          <w:tcPr>
            <w:tcW w:w="1317" w:type="dxa"/>
          </w:tcPr>
          <w:p w:rsidR="00561FB7" w:rsidRPr="003F3768" w:rsidRDefault="006411C8" w:rsidP="00B728B8">
            <w:pPr>
              <w:suppressAutoHyphens/>
              <w:spacing w:line="360" w:lineRule="auto"/>
              <w:contextualSpacing/>
              <w:jc w:val="both"/>
              <w:rPr>
                <w:bCs/>
                <w:sz w:val="20"/>
                <w:szCs w:val="20"/>
              </w:rPr>
            </w:pPr>
            <w:r w:rsidRPr="003F3768">
              <w:rPr>
                <w:bCs/>
                <w:sz w:val="20"/>
                <w:szCs w:val="20"/>
              </w:rPr>
              <w:t>-</w:t>
            </w:r>
            <w:r w:rsidR="00562552" w:rsidRPr="003F3768">
              <w:rPr>
                <w:bCs/>
                <w:sz w:val="20"/>
                <w:szCs w:val="20"/>
              </w:rPr>
              <w:t xml:space="preserve"> </w:t>
            </w:r>
          </w:p>
        </w:tc>
        <w:tc>
          <w:tcPr>
            <w:tcW w:w="1944" w:type="dxa"/>
          </w:tcPr>
          <w:p w:rsidR="00561FB7" w:rsidRPr="003F3768" w:rsidRDefault="006411C8" w:rsidP="00B728B8">
            <w:pPr>
              <w:suppressAutoHyphens/>
              <w:spacing w:line="360" w:lineRule="auto"/>
              <w:contextualSpacing/>
              <w:jc w:val="both"/>
              <w:rPr>
                <w:bCs/>
                <w:sz w:val="20"/>
                <w:szCs w:val="20"/>
              </w:rPr>
            </w:pPr>
            <w:r w:rsidRPr="003F3768">
              <w:rPr>
                <w:bCs/>
                <w:sz w:val="20"/>
                <w:szCs w:val="20"/>
              </w:rPr>
              <w:t>-</w:t>
            </w:r>
          </w:p>
        </w:tc>
        <w:tc>
          <w:tcPr>
            <w:tcW w:w="1984" w:type="dxa"/>
          </w:tcPr>
          <w:p w:rsidR="00561FB7" w:rsidRPr="003F3768" w:rsidRDefault="006411C8" w:rsidP="00B728B8">
            <w:pPr>
              <w:suppressAutoHyphens/>
              <w:spacing w:line="360" w:lineRule="auto"/>
              <w:contextualSpacing/>
              <w:jc w:val="both"/>
              <w:rPr>
                <w:bCs/>
                <w:sz w:val="20"/>
                <w:szCs w:val="20"/>
              </w:rPr>
            </w:pPr>
            <w:r w:rsidRPr="003F3768">
              <w:rPr>
                <w:bCs/>
                <w:sz w:val="20"/>
                <w:szCs w:val="20"/>
              </w:rPr>
              <w:t>-</w:t>
            </w:r>
          </w:p>
        </w:tc>
      </w:tr>
      <w:tr w:rsidR="00B728B8" w:rsidRPr="003F3768" w:rsidTr="002F0BB7">
        <w:trPr>
          <w:trHeight w:val="347"/>
        </w:trPr>
        <w:tc>
          <w:tcPr>
            <w:tcW w:w="2976" w:type="dxa"/>
          </w:tcPr>
          <w:p w:rsidR="00561FB7" w:rsidRPr="003F3768" w:rsidRDefault="007F03BC" w:rsidP="003F3768">
            <w:pPr>
              <w:suppressAutoHyphens/>
              <w:autoSpaceDE w:val="0"/>
              <w:autoSpaceDN w:val="0"/>
              <w:adjustRightInd w:val="0"/>
              <w:spacing w:line="360" w:lineRule="auto"/>
              <w:contextualSpacing/>
              <w:jc w:val="both"/>
              <w:rPr>
                <w:bCs/>
                <w:sz w:val="20"/>
                <w:szCs w:val="20"/>
              </w:rPr>
            </w:pPr>
            <w:r w:rsidRPr="003F3768">
              <w:rPr>
                <w:bCs/>
                <w:sz w:val="20"/>
                <w:szCs w:val="20"/>
              </w:rPr>
              <w:t>Всего стоимость основных материалов</w:t>
            </w:r>
          </w:p>
        </w:tc>
        <w:tc>
          <w:tcPr>
            <w:tcW w:w="1317" w:type="dxa"/>
          </w:tcPr>
          <w:p w:rsidR="00A329BD" w:rsidRPr="003F3768" w:rsidRDefault="00A329BD" w:rsidP="003F3768">
            <w:pPr>
              <w:suppressAutoHyphens/>
              <w:spacing w:line="360" w:lineRule="auto"/>
              <w:contextualSpacing/>
              <w:jc w:val="both"/>
              <w:rPr>
                <w:bCs/>
                <w:sz w:val="20"/>
                <w:szCs w:val="20"/>
              </w:rPr>
            </w:pPr>
          </w:p>
        </w:tc>
        <w:tc>
          <w:tcPr>
            <w:tcW w:w="1944" w:type="dxa"/>
          </w:tcPr>
          <w:p w:rsidR="00A329BD" w:rsidRPr="003F3768" w:rsidRDefault="00A329BD" w:rsidP="003F3768">
            <w:pPr>
              <w:suppressAutoHyphens/>
              <w:spacing w:line="360" w:lineRule="auto"/>
              <w:contextualSpacing/>
              <w:jc w:val="both"/>
              <w:rPr>
                <w:bCs/>
                <w:sz w:val="20"/>
                <w:szCs w:val="20"/>
              </w:rPr>
            </w:pPr>
          </w:p>
        </w:tc>
        <w:tc>
          <w:tcPr>
            <w:tcW w:w="1984" w:type="dxa"/>
          </w:tcPr>
          <w:p w:rsidR="00A329BD" w:rsidRPr="003F3768" w:rsidRDefault="006411C8" w:rsidP="003F3768">
            <w:pPr>
              <w:suppressAutoHyphens/>
              <w:spacing w:line="360" w:lineRule="auto"/>
              <w:contextualSpacing/>
              <w:jc w:val="both"/>
              <w:rPr>
                <w:bCs/>
                <w:sz w:val="20"/>
                <w:szCs w:val="20"/>
              </w:rPr>
            </w:pPr>
            <w:r w:rsidRPr="003F3768">
              <w:rPr>
                <w:bCs/>
                <w:sz w:val="20"/>
                <w:szCs w:val="20"/>
              </w:rPr>
              <w:t>14255232,6</w:t>
            </w:r>
          </w:p>
        </w:tc>
      </w:tr>
    </w:tbl>
    <w:p w:rsidR="000F2D5B" w:rsidRPr="00816D47" w:rsidRDefault="000F2D5B" w:rsidP="00816D47">
      <w:pPr>
        <w:suppressAutoHyphens/>
        <w:spacing w:line="360" w:lineRule="auto"/>
        <w:ind w:firstLine="709"/>
        <w:contextualSpacing/>
        <w:jc w:val="both"/>
        <w:rPr>
          <w:sz w:val="28"/>
          <w:szCs w:val="28"/>
        </w:rPr>
      </w:pPr>
    </w:p>
    <w:p w:rsidR="007F03BC" w:rsidRPr="00816D47" w:rsidRDefault="007F03BC" w:rsidP="00816D47">
      <w:pPr>
        <w:suppressAutoHyphens/>
        <w:spacing w:line="360" w:lineRule="auto"/>
        <w:ind w:firstLine="709"/>
        <w:contextualSpacing/>
        <w:jc w:val="both"/>
        <w:rPr>
          <w:sz w:val="28"/>
          <w:szCs w:val="28"/>
        </w:rPr>
      </w:pPr>
      <w:r w:rsidRPr="00816D47">
        <w:rPr>
          <w:sz w:val="28"/>
          <w:szCs w:val="28"/>
        </w:rPr>
        <w:t xml:space="preserve">Таблица </w:t>
      </w:r>
      <w:r w:rsidR="00673B84" w:rsidRPr="00816D47">
        <w:rPr>
          <w:sz w:val="28"/>
          <w:szCs w:val="28"/>
        </w:rPr>
        <w:t>5 - Р</w:t>
      </w:r>
      <w:r w:rsidRPr="00816D47">
        <w:rPr>
          <w:sz w:val="28"/>
          <w:szCs w:val="28"/>
        </w:rPr>
        <w:t>асчет сметной стоимости строительства</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8"/>
        <w:gridCol w:w="4480"/>
        <w:gridCol w:w="2145"/>
      </w:tblGrid>
      <w:tr w:rsidR="00420940" w:rsidRPr="002F0BB7" w:rsidTr="002F0BB7">
        <w:trPr>
          <w:trHeight w:val="615"/>
        </w:trPr>
        <w:tc>
          <w:tcPr>
            <w:tcW w:w="818" w:type="dxa"/>
          </w:tcPr>
          <w:p w:rsidR="00420940" w:rsidRPr="002F0BB7" w:rsidRDefault="00420940" w:rsidP="002F0BB7">
            <w:pPr>
              <w:suppressAutoHyphens/>
              <w:autoSpaceDE w:val="0"/>
              <w:autoSpaceDN w:val="0"/>
              <w:adjustRightInd w:val="0"/>
              <w:spacing w:line="360" w:lineRule="auto"/>
              <w:contextualSpacing/>
              <w:jc w:val="both"/>
              <w:rPr>
                <w:sz w:val="20"/>
                <w:szCs w:val="20"/>
              </w:rPr>
            </w:pPr>
            <w:r w:rsidRPr="002F0BB7">
              <w:rPr>
                <w:sz w:val="20"/>
                <w:szCs w:val="20"/>
              </w:rPr>
              <w:t>№ п/п</w:t>
            </w:r>
          </w:p>
        </w:tc>
        <w:tc>
          <w:tcPr>
            <w:tcW w:w="4480" w:type="dxa"/>
          </w:tcPr>
          <w:p w:rsidR="00420940" w:rsidRPr="002F0BB7" w:rsidRDefault="00420940" w:rsidP="002F0BB7">
            <w:pPr>
              <w:suppressAutoHyphens/>
              <w:spacing w:line="360" w:lineRule="auto"/>
              <w:contextualSpacing/>
              <w:jc w:val="both"/>
              <w:rPr>
                <w:sz w:val="20"/>
                <w:szCs w:val="20"/>
              </w:rPr>
            </w:pPr>
            <w:r w:rsidRPr="002F0BB7">
              <w:rPr>
                <w:sz w:val="20"/>
                <w:szCs w:val="20"/>
              </w:rPr>
              <w:t>Статьи затрат</w:t>
            </w:r>
          </w:p>
        </w:tc>
        <w:tc>
          <w:tcPr>
            <w:tcW w:w="2145" w:type="dxa"/>
          </w:tcPr>
          <w:p w:rsidR="00420940" w:rsidRPr="002F0BB7" w:rsidRDefault="00420940" w:rsidP="002F0BB7">
            <w:pPr>
              <w:suppressAutoHyphens/>
              <w:spacing w:line="360" w:lineRule="auto"/>
              <w:contextualSpacing/>
              <w:jc w:val="both"/>
              <w:rPr>
                <w:sz w:val="20"/>
                <w:szCs w:val="20"/>
              </w:rPr>
            </w:pPr>
            <w:r w:rsidRPr="002F0BB7">
              <w:rPr>
                <w:sz w:val="20"/>
                <w:szCs w:val="20"/>
              </w:rPr>
              <w:t>Стоимость в тыс.руб.</w:t>
            </w:r>
          </w:p>
        </w:tc>
      </w:tr>
      <w:tr w:rsidR="00420940" w:rsidRPr="002F0BB7" w:rsidTr="002F0BB7">
        <w:trPr>
          <w:trHeight w:val="846"/>
        </w:trPr>
        <w:tc>
          <w:tcPr>
            <w:tcW w:w="818" w:type="dxa"/>
          </w:tcPr>
          <w:p w:rsidR="00420940" w:rsidRPr="002F0BB7" w:rsidRDefault="00420940" w:rsidP="002F0BB7">
            <w:pPr>
              <w:suppressAutoHyphens/>
              <w:autoSpaceDE w:val="0"/>
              <w:autoSpaceDN w:val="0"/>
              <w:adjustRightInd w:val="0"/>
              <w:spacing w:line="360" w:lineRule="auto"/>
              <w:contextualSpacing/>
              <w:jc w:val="both"/>
              <w:rPr>
                <w:sz w:val="20"/>
                <w:szCs w:val="20"/>
              </w:rPr>
            </w:pPr>
            <w:r w:rsidRPr="002F0BB7">
              <w:rPr>
                <w:bCs/>
                <w:sz w:val="20"/>
                <w:szCs w:val="20"/>
              </w:rPr>
              <w:t>1</w:t>
            </w:r>
          </w:p>
        </w:tc>
        <w:tc>
          <w:tcPr>
            <w:tcW w:w="4480" w:type="dxa"/>
          </w:tcPr>
          <w:p w:rsidR="00420940" w:rsidRPr="002F0BB7" w:rsidRDefault="000E01B8" w:rsidP="002F0BB7">
            <w:pPr>
              <w:suppressAutoHyphens/>
              <w:spacing w:line="360" w:lineRule="auto"/>
              <w:contextualSpacing/>
              <w:jc w:val="both"/>
              <w:rPr>
                <w:sz w:val="20"/>
                <w:szCs w:val="20"/>
              </w:rPr>
            </w:pPr>
            <w:r>
              <w:rPr>
                <w:sz w:val="20"/>
                <w:szCs w:val="20"/>
              </w:rPr>
              <w:t>с</w:t>
            </w:r>
            <w:r w:rsidR="00420940" w:rsidRPr="002F0BB7">
              <w:rPr>
                <w:sz w:val="20"/>
                <w:szCs w:val="20"/>
              </w:rPr>
              <w:t>тоимость строительных затрат</w:t>
            </w:r>
          </w:p>
        </w:tc>
        <w:tc>
          <w:tcPr>
            <w:tcW w:w="2145" w:type="dxa"/>
          </w:tcPr>
          <w:p w:rsidR="00420940" w:rsidRPr="002F0BB7" w:rsidRDefault="00420940" w:rsidP="002F0BB7">
            <w:pPr>
              <w:suppressAutoHyphens/>
              <w:spacing w:line="360" w:lineRule="auto"/>
              <w:contextualSpacing/>
              <w:jc w:val="both"/>
              <w:rPr>
                <w:sz w:val="20"/>
                <w:szCs w:val="20"/>
              </w:rPr>
            </w:pPr>
            <w:r w:rsidRPr="002F0BB7">
              <w:rPr>
                <w:sz w:val="20"/>
                <w:szCs w:val="20"/>
              </w:rPr>
              <w:t>14255232,6</w:t>
            </w:r>
          </w:p>
        </w:tc>
      </w:tr>
      <w:tr w:rsidR="00420940" w:rsidRPr="002F0BB7" w:rsidTr="002F0BB7">
        <w:trPr>
          <w:trHeight w:val="450"/>
        </w:trPr>
        <w:tc>
          <w:tcPr>
            <w:tcW w:w="818" w:type="dxa"/>
          </w:tcPr>
          <w:p w:rsidR="00420940" w:rsidRPr="002F0BB7" w:rsidRDefault="00420940" w:rsidP="002F0BB7">
            <w:pPr>
              <w:suppressAutoHyphens/>
              <w:autoSpaceDE w:val="0"/>
              <w:autoSpaceDN w:val="0"/>
              <w:adjustRightInd w:val="0"/>
              <w:spacing w:line="360" w:lineRule="auto"/>
              <w:contextualSpacing/>
              <w:jc w:val="both"/>
              <w:rPr>
                <w:sz w:val="20"/>
                <w:szCs w:val="20"/>
              </w:rPr>
            </w:pPr>
            <w:r w:rsidRPr="002F0BB7">
              <w:rPr>
                <w:bCs/>
                <w:sz w:val="20"/>
                <w:szCs w:val="20"/>
              </w:rPr>
              <w:t>2</w:t>
            </w:r>
          </w:p>
        </w:tc>
        <w:tc>
          <w:tcPr>
            <w:tcW w:w="4480" w:type="dxa"/>
          </w:tcPr>
          <w:p w:rsidR="00420940" w:rsidRPr="002F0BB7" w:rsidRDefault="00420940" w:rsidP="002F0BB7">
            <w:pPr>
              <w:suppressAutoHyphens/>
              <w:spacing w:line="360" w:lineRule="auto"/>
              <w:contextualSpacing/>
              <w:jc w:val="both"/>
              <w:rPr>
                <w:sz w:val="20"/>
                <w:szCs w:val="20"/>
              </w:rPr>
            </w:pPr>
            <w:r w:rsidRPr="002F0BB7">
              <w:rPr>
                <w:sz w:val="20"/>
                <w:szCs w:val="20"/>
              </w:rPr>
              <w:t>ФОТ</w:t>
            </w:r>
          </w:p>
        </w:tc>
        <w:tc>
          <w:tcPr>
            <w:tcW w:w="2145" w:type="dxa"/>
          </w:tcPr>
          <w:p w:rsidR="00420940" w:rsidRPr="002F0BB7" w:rsidRDefault="00420940" w:rsidP="000E01B8">
            <w:pPr>
              <w:suppressAutoHyphens/>
              <w:spacing w:line="360" w:lineRule="auto"/>
              <w:contextualSpacing/>
              <w:jc w:val="both"/>
              <w:rPr>
                <w:sz w:val="20"/>
                <w:szCs w:val="20"/>
              </w:rPr>
            </w:pPr>
            <w:r w:rsidRPr="002F0BB7">
              <w:rPr>
                <w:sz w:val="20"/>
                <w:szCs w:val="20"/>
              </w:rPr>
              <w:t>6414854,67</w:t>
            </w:r>
          </w:p>
        </w:tc>
      </w:tr>
      <w:tr w:rsidR="00420940" w:rsidRPr="002F0BB7" w:rsidTr="002F0BB7">
        <w:trPr>
          <w:trHeight w:val="825"/>
        </w:trPr>
        <w:tc>
          <w:tcPr>
            <w:tcW w:w="818" w:type="dxa"/>
          </w:tcPr>
          <w:p w:rsidR="00420940" w:rsidRPr="002F0BB7" w:rsidRDefault="00420940" w:rsidP="000E01B8">
            <w:pPr>
              <w:suppressAutoHyphens/>
              <w:autoSpaceDE w:val="0"/>
              <w:autoSpaceDN w:val="0"/>
              <w:adjustRightInd w:val="0"/>
              <w:spacing w:line="360" w:lineRule="auto"/>
              <w:contextualSpacing/>
              <w:jc w:val="both"/>
              <w:rPr>
                <w:bCs/>
                <w:sz w:val="20"/>
                <w:szCs w:val="20"/>
              </w:rPr>
            </w:pPr>
            <w:r w:rsidRPr="002F0BB7">
              <w:rPr>
                <w:bCs/>
                <w:sz w:val="20"/>
                <w:szCs w:val="20"/>
              </w:rPr>
              <w:t>3</w:t>
            </w:r>
          </w:p>
        </w:tc>
        <w:tc>
          <w:tcPr>
            <w:tcW w:w="4480" w:type="dxa"/>
          </w:tcPr>
          <w:p w:rsidR="00420940" w:rsidRPr="002F0BB7" w:rsidRDefault="00420940" w:rsidP="002F0BB7">
            <w:pPr>
              <w:suppressAutoHyphens/>
              <w:spacing w:line="360" w:lineRule="auto"/>
              <w:contextualSpacing/>
              <w:jc w:val="both"/>
              <w:rPr>
                <w:sz w:val="20"/>
                <w:szCs w:val="20"/>
              </w:rPr>
            </w:pPr>
            <w:r w:rsidRPr="002F0BB7">
              <w:rPr>
                <w:sz w:val="20"/>
                <w:szCs w:val="20"/>
              </w:rPr>
              <w:t>Эксплуатация, содержание машин и механизмов</w:t>
            </w:r>
          </w:p>
        </w:tc>
        <w:tc>
          <w:tcPr>
            <w:tcW w:w="2145" w:type="dxa"/>
          </w:tcPr>
          <w:p w:rsidR="00420940" w:rsidRPr="002F0BB7" w:rsidRDefault="00420940" w:rsidP="002F0BB7">
            <w:pPr>
              <w:suppressAutoHyphens/>
              <w:autoSpaceDE w:val="0"/>
              <w:autoSpaceDN w:val="0"/>
              <w:adjustRightInd w:val="0"/>
              <w:spacing w:line="360" w:lineRule="auto"/>
              <w:contextualSpacing/>
              <w:jc w:val="both"/>
              <w:rPr>
                <w:sz w:val="20"/>
                <w:szCs w:val="20"/>
              </w:rPr>
            </w:pPr>
            <w:r w:rsidRPr="002F0BB7">
              <w:rPr>
                <w:sz w:val="20"/>
                <w:szCs w:val="20"/>
              </w:rPr>
              <w:t>3563808,15</w:t>
            </w:r>
          </w:p>
        </w:tc>
      </w:tr>
      <w:tr w:rsidR="00420940" w:rsidRPr="002F0BB7" w:rsidTr="002F0BB7">
        <w:trPr>
          <w:trHeight w:val="581"/>
        </w:trPr>
        <w:tc>
          <w:tcPr>
            <w:tcW w:w="818" w:type="dxa"/>
          </w:tcPr>
          <w:p w:rsidR="00420940" w:rsidRPr="002F0BB7" w:rsidRDefault="00420940" w:rsidP="000E01B8">
            <w:pPr>
              <w:suppressAutoHyphens/>
              <w:autoSpaceDE w:val="0"/>
              <w:autoSpaceDN w:val="0"/>
              <w:adjustRightInd w:val="0"/>
              <w:spacing w:line="360" w:lineRule="auto"/>
              <w:contextualSpacing/>
              <w:jc w:val="both"/>
              <w:rPr>
                <w:bCs/>
                <w:sz w:val="20"/>
                <w:szCs w:val="20"/>
                <w:lang w:val="en-US"/>
              </w:rPr>
            </w:pPr>
            <w:r w:rsidRPr="002F0BB7">
              <w:rPr>
                <w:sz w:val="20"/>
                <w:szCs w:val="20"/>
              </w:rPr>
              <w:t>4</w:t>
            </w:r>
          </w:p>
        </w:tc>
        <w:tc>
          <w:tcPr>
            <w:tcW w:w="4480" w:type="dxa"/>
          </w:tcPr>
          <w:p w:rsidR="00420940" w:rsidRPr="002F0BB7" w:rsidRDefault="00420940" w:rsidP="002F0BB7">
            <w:pPr>
              <w:suppressAutoHyphens/>
              <w:spacing w:line="360" w:lineRule="auto"/>
              <w:contextualSpacing/>
              <w:jc w:val="both"/>
              <w:rPr>
                <w:sz w:val="20"/>
                <w:szCs w:val="20"/>
              </w:rPr>
            </w:pPr>
            <w:r w:rsidRPr="002F0BB7">
              <w:rPr>
                <w:sz w:val="20"/>
                <w:szCs w:val="20"/>
              </w:rPr>
              <w:t>Итого прямые расходы</w:t>
            </w:r>
          </w:p>
        </w:tc>
        <w:tc>
          <w:tcPr>
            <w:tcW w:w="2145" w:type="dxa"/>
          </w:tcPr>
          <w:p w:rsidR="00420940" w:rsidRPr="002F0BB7" w:rsidRDefault="00420940" w:rsidP="002F0BB7">
            <w:pPr>
              <w:suppressAutoHyphens/>
              <w:autoSpaceDE w:val="0"/>
              <w:autoSpaceDN w:val="0"/>
              <w:adjustRightInd w:val="0"/>
              <w:spacing w:line="360" w:lineRule="auto"/>
              <w:contextualSpacing/>
              <w:jc w:val="both"/>
              <w:rPr>
                <w:sz w:val="20"/>
                <w:szCs w:val="20"/>
              </w:rPr>
            </w:pPr>
            <w:r w:rsidRPr="002F0BB7">
              <w:rPr>
                <w:sz w:val="20"/>
                <w:szCs w:val="20"/>
              </w:rPr>
              <w:t>24233895,4</w:t>
            </w:r>
          </w:p>
        </w:tc>
      </w:tr>
      <w:tr w:rsidR="00420940" w:rsidRPr="002F0BB7" w:rsidTr="002F0BB7">
        <w:trPr>
          <w:trHeight w:val="420"/>
        </w:trPr>
        <w:tc>
          <w:tcPr>
            <w:tcW w:w="818" w:type="dxa"/>
          </w:tcPr>
          <w:p w:rsidR="00420940" w:rsidRPr="002F0BB7" w:rsidRDefault="00420940" w:rsidP="000E01B8">
            <w:pPr>
              <w:suppressAutoHyphens/>
              <w:autoSpaceDE w:val="0"/>
              <w:autoSpaceDN w:val="0"/>
              <w:adjustRightInd w:val="0"/>
              <w:spacing w:line="360" w:lineRule="auto"/>
              <w:contextualSpacing/>
              <w:jc w:val="both"/>
              <w:rPr>
                <w:sz w:val="20"/>
                <w:szCs w:val="20"/>
              </w:rPr>
            </w:pPr>
            <w:r w:rsidRPr="002F0BB7">
              <w:rPr>
                <w:sz w:val="20"/>
                <w:szCs w:val="20"/>
              </w:rPr>
              <w:t>5</w:t>
            </w:r>
          </w:p>
        </w:tc>
        <w:tc>
          <w:tcPr>
            <w:tcW w:w="4480" w:type="dxa"/>
          </w:tcPr>
          <w:p w:rsidR="00420940" w:rsidRPr="002F0BB7" w:rsidRDefault="00420940" w:rsidP="002F0BB7">
            <w:pPr>
              <w:suppressAutoHyphens/>
              <w:spacing w:line="360" w:lineRule="auto"/>
              <w:contextualSpacing/>
              <w:jc w:val="both"/>
              <w:rPr>
                <w:sz w:val="20"/>
                <w:szCs w:val="20"/>
              </w:rPr>
            </w:pPr>
            <w:r w:rsidRPr="002F0BB7">
              <w:rPr>
                <w:sz w:val="20"/>
                <w:szCs w:val="20"/>
              </w:rPr>
              <w:t>Накладные расходы</w:t>
            </w:r>
          </w:p>
        </w:tc>
        <w:tc>
          <w:tcPr>
            <w:tcW w:w="2145" w:type="dxa"/>
          </w:tcPr>
          <w:p w:rsidR="00420940" w:rsidRPr="002F0BB7" w:rsidRDefault="00420940" w:rsidP="000E01B8">
            <w:pPr>
              <w:suppressAutoHyphens/>
              <w:autoSpaceDE w:val="0"/>
              <w:autoSpaceDN w:val="0"/>
              <w:adjustRightInd w:val="0"/>
              <w:spacing w:line="360" w:lineRule="auto"/>
              <w:contextualSpacing/>
              <w:jc w:val="both"/>
              <w:rPr>
                <w:sz w:val="20"/>
                <w:szCs w:val="20"/>
              </w:rPr>
            </w:pPr>
            <w:r w:rsidRPr="002F0BB7">
              <w:rPr>
                <w:sz w:val="20"/>
                <w:szCs w:val="20"/>
              </w:rPr>
              <w:t>6414254,67</w:t>
            </w:r>
          </w:p>
        </w:tc>
      </w:tr>
      <w:tr w:rsidR="00420940" w:rsidRPr="002F0BB7" w:rsidTr="002F0BB7">
        <w:trPr>
          <w:trHeight w:val="450"/>
        </w:trPr>
        <w:tc>
          <w:tcPr>
            <w:tcW w:w="818" w:type="dxa"/>
          </w:tcPr>
          <w:p w:rsidR="00420940" w:rsidRPr="002F0BB7" w:rsidRDefault="00420940" w:rsidP="002F0BB7">
            <w:pPr>
              <w:suppressAutoHyphens/>
              <w:autoSpaceDE w:val="0"/>
              <w:autoSpaceDN w:val="0"/>
              <w:adjustRightInd w:val="0"/>
              <w:spacing w:line="360" w:lineRule="auto"/>
              <w:contextualSpacing/>
              <w:jc w:val="both"/>
              <w:rPr>
                <w:sz w:val="20"/>
                <w:szCs w:val="20"/>
                <w:lang w:val="en-US"/>
              </w:rPr>
            </w:pPr>
            <w:r w:rsidRPr="002F0BB7">
              <w:rPr>
                <w:sz w:val="20"/>
                <w:szCs w:val="20"/>
              </w:rPr>
              <w:t>6</w:t>
            </w:r>
          </w:p>
        </w:tc>
        <w:tc>
          <w:tcPr>
            <w:tcW w:w="4480" w:type="dxa"/>
          </w:tcPr>
          <w:p w:rsidR="00420940" w:rsidRPr="002F0BB7" w:rsidRDefault="00420940" w:rsidP="002F0BB7">
            <w:pPr>
              <w:suppressAutoHyphens/>
              <w:spacing w:line="360" w:lineRule="auto"/>
              <w:contextualSpacing/>
              <w:jc w:val="both"/>
              <w:rPr>
                <w:sz w:val="20"/>
                <w:szCs w:val="20"/>
              </w:rPr>
            </w:pPr>
            <w:r w:rsidRPr="002F0BB7">
              <w:rPr>
                <w:sz w:val="20"/>
                <w:szCs w:val="20"/>
              </w:rPr>
              <w:t>Итого прямые затраты</w:t>
            </w:r>
          </w:p>
        </w:tc>
        <w:tc>
          <w:tcPr>
            <w:tcW w:w="2145" w:type="dxa"/>
          </w:tcPr>
          <w:p w:rsidR="00420940" w:rsidRPr="002F0BB7" w:rsidRDefault="00420940" w:rsidP="002F0BB7">
            <w:pPr>
              <w:suppressAutoHyphens/>
              <w:autoSpaceDE w:val="0"/>
              <w:autoSpaceDN w:val="0"/>
              <w:adjustRightInd w:val="0"/>
              <w:spacing w:line="360" w:lineRule="auto"/>
              <w:contextualSpacing/>
              <w:jc w:val="both"/>
              <w:rPr>
                <w:sz w:val="20"/>
                <w:szCs w:val="20"/>
              </w:rPr>
            </w:pPr>
            <w:r w:rsidRPr="002F0BB7">
              <w:rPr>
                <w:sz w:val="20"/>
                <w:szCs w:val="20"/>
              </w:rPr>
              <w:t>30648750,1</w:t>
            </w:r>
          </w:p>
        </w:tc>
      </w:tr>
      <w:tr w:rsidR="00420940" w:rsidRPr="002F0BB7" w:rsidTr="002F0BB7">
        <w:trPr>
          <w:trHeight w:val="345"/>
        </w:trPr>
        <w:tc>
          <w:tcPr>
            <w:tcW w:w="818" w:type="dxa"/>
          </w:tcPr>
          <w:p w:rsidR="00420940" w:rsidRPr="002F0BB7" w:rsidRDefault="00420940" w:rsidP="002F0BB7">
            <w:pPr>
              <w:suppressAutoHyphens/>
              <w:autoSpaceDE w:val="0"/>
              <w:autoSpaceDN w:val="0"/>
              <w:adjustRightInd w:val="0"/>
              <w:spacing w:line="360" w:lineRule="auto"/>
              <w:contextualSpacing/>
              <w:jc w:val="both"/>
              <w:rPr>
                <w:sz w:val="20"/>
                <w:szCs w:val="20"/>
              </w:rPr>
            </w:pPr>
            <w:r w:rsidRPr="002F0BB7">
              <w:rPr>
                <w:sz w:val="20"/>
                <w:szCs w:val="20"/>
              </w:rPr>
              <w:t>7</w:t>
            </w:r>
          </w:p>
        </w:tc>
        <w:tc>
          <w:tcPr>
            <w:tcW w:w="4480" w:type="dxa"/>
          </w:tcPr>
          <w:p w:rsidR="00420940" w:rsidRPr="002F0BB7" w:rsidRDefault="00420940" w:rsidP="002F0BB7">
            <w:pPr>
              <w:suppressAutoHyphens/>
              <w:spacing w:line="360" w:lineRule="auto"/>
              <w:contextualSpacing/>
              <w:jc w:val="both"/>
              <w:rPr>
                <w:sz w:val="20"/>
                <w:szCs w:val="20"/>
              </w:rPr>
            </w:pPr>
            <w:r w:rsidRPr="002F0BB7">
              <w:rPr>
                <w:sz w:val="20"/>
                <w:szCs w:val="20"/>
              </w:rPr>
              <w:t>Косвенные расходы</w:t>
            </w:r>
          </w:p>
        </w:tc>
        <w:tc>
          <w:tcPr>
            <w:tcW w:w="2145" w:type="dxa"/>
          </w:tcPr>
          <w:p w:rsidR="00420940" w:rsidRPr="002F0BB7" w:rsidRDefault="00420940" w:rsidP="002F0BB7">
            <w:pPr>
              <w:suppressAutoHyphens/>
              <w:autoSpaceDE w:val="0"/>
              <w:autoSpaceDN w:val="0"/>
              <w:adjustRightInd w:val="0"/>
              <w:spacing w:line="360" w:lineRule="auto"/>
              <w:contextualSpacing/>
              <w:jc w:val="both"/>
              <w:rPr>
                <w:sz w:val="20"/>
                <w:szCs w:val="20"/>
              </w:rPr>
            </w:pPr>
            <w:r w:rsidRPr="002F0BB7">
              <w:rPr>
                <w:sz w:val="20"/>
                <w:szCs w:val="20"/>
              </w:rPr>
              <w:t>12259500</w:t>
            </w:r>
          </w:p>
        </w:tc>
      </w:tr>
      <w:tr w:rsidR="00420940" w:rsidRPr="002F0BB7" w:rsidTr="000E01B8">
        <w:trPr>
          <w:trHeight w:val="188"/>
        </w:trPr>
        <w:tc>
          <w:tcPr>
            <w:tcW w:w="818" w:type="dxa"/>
          </w:tcPr>
          <w:p w:rsidR="00420940" w:rsidRPr="002F0BB7" w:rsidRDefault="00420940" w:rsidP="000E01B8">
            <w:pPr>
              <w:suppressAutoHyphens/>
              <w:autoSpaceDE w:val="0"/>
              <w:autoSpaceDN w:val="0"/>
              <w:adjustRightInd w:val="0"/>
              <w:spacing w:line="360" w:lineRule="auto"/>
              <w:contextualSpacing/>
              <w:jc w:val="both"/>
              <w:rPr>
                <w:sz w:val="20"/>
                <w:szCs w:val="20"/>
              </w:rPr>
            </w:pPr>
            <w:r w:rsidRPr="002F0BB7">
              <w:rPr>
                <w:sz w:val="20"/>
                <w:szCs w:val="20"/>
              </w:rPr>
              <w:t>8</w:t>
            </w:r>
          </w:p>
        </w:tc>
        <w:tc>
          <w:tcPr>
            <w:tcW w:w="4480" w:type="dxa"/>
          </w:tcPr>
          <w:p w:rsidR="00420940" w:rsidRPr="002F0BB7" w:rsidRDefault="00420940" w:rsidP="002F0BB7">
            <w:pPr>
              <w:suppressAutoHyphens/>
              <w:spacing w:line="360" w:lineRule="auto"/>
              <w:contextualSpacing/>
              <w:jc w:val="both"/>
              <w:rPr>
                <w:sz w:val="20"/>
                <w:szCs w:val="20"/>
              </w:rPr>
            </w:pPr>
            <w:r w:rsidRPr="002F0BB7">
              <w:rPr>
                <w:sz w:val="20"/>
                <w:szCs w:val="20"/>
              </w:rPr>
              <w:t>Предпринимательская прибыль</w:t>
            </w:r>
          </w:p>
        </w:tc>
        <w:tc>
          <w:tcPr>
            <w:tcW w:w="2145" w:type="dxa"/>
          </w:tcPr>
          <w:p w:rsidR="00420940" w:rsidRPr="002F0BB7" w:rsidRDefault="00420940" w:rsidP="000E01B8">
            <w:pPr>
              <w:suppressAutoHyphens/>
              <w:autoSpaceDE w:val="0"/>
              <w:autoSpaceDN w:val="0"/>
              <w:adjustRightInd w:val="0"/>
              <w:spacing w:line="360" w:lineRule="auto"/>
              <w:contextualSpacing/>
              <w:jc w:val="both"/>
              <w:rPr>
                <w:sz w:val="20"/>
                <w:szCs w:val="20"/>
              </w:rPr>
            </w:pPr>
            <w:r w:rsidRPr="002F0BB7">
              <w:rPr>
                <w:sz w:val="20"/>
                <w:szCs w:val="20"/>
              </w:rPr>
              <w:t>3207427,34</w:t>
            </w:r>
          </w:p>
        </w:tc>
      </w:tr>
      <w:tr w:rsidR="00420940" w:rsidRPr="002F0BB7" w:rsidTr="000E01B8">
        <w:trPr>
          <w:trHeight w:val="250"/>
        </w:trPr>
        <w:tc>
          <w:tcPr>
            <w:tcW w:w="818" w:type="dxa"/>
          </w:tcPr>
          <w:p w:rsidR="00420940" w:rsidRPr="002F0BB7" w:rsidRDefault="00420940" w:rsidP="002F0BB7">
            <w:pPr>
              <w:suppressAutoHyphens/>
              <w:autoSpaceDE w:val="0"/>
              <w:autoSpaceDN w:val="0"/>
              <w:adjustRightInd w:val="0"/>
              <w:spacing w:line="360" w:lineRule="auto"/>
              <w:contextualSpacing/>
              <w:jc w:val="both"/>
              <w:rPr>
                <w:sz w:val="20"/>
                <w:szCs w:val="20"/>
              </w:rPr>
            </w:pPr>
            <w:r w:rsidRPr="002F0BB7">
              <w:rPr>
                <w:sz w:val="20"/>
                <w:szCs w:val="20"/>
              </w:rPr>
              <w:t>9</w:t>
            </w:r>
          </w:p>
        </w:tc>
        <w:tc>
          <w:tcPr>
            <w:tcW w:w="4480" w:type="dxa"/>
          </w:tcPr>
          <w:p w:rsidR="00420940" w:rsidRPr="002F0BB7" w:rsidRDefault="00420940" w:rsidP="002F0BB7">
            <w:pPr>
              <w:suppressAutoHyphens/>
              <w:spacing w:line="360" w:lineRule="auto"/>
              <w:contextualSpacing/>
              <w:jc w:val="both"/>
              <w:rPr>
                <w:sz w:val="20"/>
                <w:szCs w:val="20"/>
              </w:rPr>
            </w:pPr>
            <w:r w:rsidRPr="002F0BB7">
              <w:rPr>
                <w:sz w:val="20"/>
                <w:szCs w:val="20"/>
              </w:rPr>
              <w:t>Итого ПВС</w:t>
            </w:r>
          </w:p>
        </w:tc>
        <w:tc>
          <w:tcPr>
            <w:tcW w:w="2145" w:type="dxa"/>
          </w:tcPr>
          <w:p w:rsidR="00420940" w:rsidRPr="002F0BB7" w:rsidRDefault="00420940" w:rsidP="002F0BB7">
            <w:pPr>
              <w:suppressAutoHyphens/>
              <w:autoSpaceDE w:val="0"/>
              <w:autoSpaceDN w:val="0"/>
              <w:adjustRightInd w:val="0"/>
              <w:spacing w:line="360" w:lineRule="auto"/>
              <w:contextualSpacing/>
              <w:jc w:val="both"/>
              <w:rPr>
                <w:sz w:val="20"/>
                <w:szCs w:val="20"/>
              </w:rPr>
            </w:pPr>
            <w:r w:rsidRPr="002F0BB7">
              <w:rPr>
                <w:sz w:val="20"/>
                <w:szCs w:val="20"/>
              </w:rPr>
              <w:t>46115677,4</w:t>
            </w:r>
          </w:p>
        </w:tc>
      </w:tr>
    </w:tbl>
    <w:p w:rsidR="000E01B8" w:rsidRDefault="000E01B8" w:rsidP="00816D47">
      <w:pPr>
        <w:suppressAutoHyphens/>
        <w:autoSpaceDE w:val="0"/>
        <w:autoSpaceDN w:val="0"/>
        <w:adjustRightInd w:val="0"/>
        <w:spacing w:line="360" w:lineRule="auto"/>
        <w:ind w:firstLine="709"/>
        <w:contextualSpacing/>
        <w:jc w:val="both"/>
        <w:rPr>
          <w:sz w:val="28"/>
          <w:szCs w:val="28"/>
        </w:rPr>
      </w:pPr>
    </w:p>
    <w:p w:rsidR="00F546EB" w:rsidRPr="00816D47" w:rsidRDefault="002F0BB7" w:rsidP="00816D47">
      <w:pPr>
        <w:suppressAutoHyphens/>
        <w:autoSpaceDE w:val="0"/>
        <w:autoSpaceDN w:val="0"/>
        <w:adjustRightInd w:val="0"/>
        <w:spacing w:line="360" w:lineRule="auto"/>
        <w:ind w:firstLine="709"/>
        <w:contextualSpacing/>
        <w:jc w:val="both"/>
        <w:rPr>
          <w:sz w:val="28"/>
          <w:szCs w:val="28"/>
        </w:rPr>
      </w:pPr>
      <w:r>
        <w:rPr>
          <w:sz w:val="28"/>
          <w:szCs w:val="28"/>
        </w:rPr>
        <w:t xml:space="preserve">Полная </w:t>
      </w:r>
      <w:r w:rsidR="00F546EB" w:rsidRPr="00816D47">
        <w:rPr>
          <w:sz w:val="28"/>
          <w:szCs w:val="28"/>
        </w:rPr>
        <w:t xml:space="preserve">становительная стоимость (ПВС) = Объем здания  </w:t>
      </w:r>
      <w:r w:rsidR="00F546EB" w:rsidRPr="00816D47">
        <w:rPr>
          <w:sz w:val="28"/>
          <w:szCs w:val="28"/>
        </w:rPr>
        <w:sym w:font="Symbol" w:char="F0B7"/>
      </w:r>
      <w:r w:rsidR="00F546EB" w:rsidRPr="00816D47">
        <w:rPr>
          <w:sz w:val="28"/>
          <w:szCs w:val="28"/>
        </w:rPr>
        <w:t xml:space="preserve"> Стоимость м2 </w:t>
      </w:r>
      <w:r w:rsidR="00F546EB" w:rsidRPr="00816D47">
        <w:rPr>
          <w:sz w:val="28"/>
          <w:szCs w:val="28"/>
        </w:rPr>
        <w:sym w:font="Symbol" w:char="F0B7"/>
      </w:r>
      <w:r w:rsidR="00F546EB" w:rsidRPr="00816D47">
        <w:rPr>
          <w:sz w:val="28"/>
          <w:szCs w:val="28"/>
        </w:rPr>
        <w:t xml:space="preserve">  Коэффициент климатический </w:t>
      </w:r>
      <w:r w:rsidR="00F546EB" w:rsidRPr="00816D47">
        <w:rPr>
          <w:sz w:val="28"/>
          <w:szCs w:val="28"/>
        </w:rPr>
        <w:sym w:font="Symbol" w:char="F0B7"/>
      </w:r>
      <w:r w:rsidR="00F546EB" w:rsidRPr="00816D47">
        <w:rPr>
          <w:sz w:val="28"/>
          <w:szCs w:val="28"/>
        </w:rPr>
        <w:t xml:space="preserve"> Коэффициент территориальный </w:t>
      </w:r>
      <w:r w:rsidR="00F546EB" w:rsidRPr="00816D47">
        <w:rPr>
          <w:sz w:val="28"/>
          <w:szCs w:val="28"/>
        </w:rPr>
        <w:sym w:font="Symbol" w:char="F0B7"/>
      </w:r>
      <w:r w:rsidR="00F546EB" w:rsidRPr="00816D47">
        <w:rPr>
          <w:sz w:val="28"/>
          <w:szCs w:val="28"/>
        </w:rPr>
        <w:t xml:space="preserve"> К69-84 </w:t>
      </w:r>
      <w:r w:rsidR="00F546EB" w:rsidRPr="00816D47">
        <w:rPr>
          <w:sz w:val="28"/>
          <w:szCs w:val="28"/>
        </w:rPr>
        <w:sym w:font="Symbol" w:char="F0B7"/>
      </w:r>
      <w:r w:rsidR="00F546EB" w:rsidRPr="00816D47">
        <w:rPr>
          <w:sz w:val="28"/>
          <w:szCs w:val="28"/>
        </w:rPr>
        <w:t xml:space="preserve"> К84-2011 </w:t>
      </w:r>
      <w:r w:rsidR="00F546EB" w:rsidRPr="00816D47">
        <w:rPr>
          <w:sz w:val="28"/>
          <w:szCs w:val="28"/>
        </w:rPr>
        <w:sym w:font="Symbol" w:char="F0B7"/>
      </w:r>
      <w:r w:rsidR="00F546EB" w:rsidRPr="00816D47">
        <w:rPr>
          <w:sz w:val="28"/>
          <w:szCs w:val="28"/>
        </w:rPr>
        <w:t xml:space="preserve"> К01-03 </w:t>
      </w:r>
      <w:r w:rsidR="00F546EB" w:rsidRPr="00816D47">
        <w:rPr>
          <w:sz w:val="28"/>
          <w:szCs w:val="28"/>
        </w:rPr>
        <w:sym w:font="Symbol" w:char="F0B7"/>
      </w:r>
      <w:r w:rsidR="00F546EB" w:rsidRPr="00816D47">
        <w:rPr>
          <w:sz w:val="28"/>
          <w:szCs w:val="28"/>
        </w:rPr>
        <w:t xml:space="preserve"> Коэффициент группы капитальности </w:t>
      </w:r>
      <w:r w:rsidR="00F546EB" w:rsidRPr="00816D47">
        <w:rPr>
          <w:sz w:val="28"/>
          <w:szCs w:val="28"/>
        </w:rPr>
        <w:sym w:font="Symbol" w:char="F0B7"/>
      </w:r>
      <w:r w:rsidR="00F546EB" w:rsidRPr="00816D47">
        <w:rPr>
          <w:sz w:val="28"/>
          <w:szCs w:val="28"/>
        </w:rPr>
        <w:t xml:space="preserve"> Коэффициент различия конструктивных элементов </w:t>
      </w:r>
      <w:r w:rsidR="00F546EB" w:rsidRPr="00816D47">
        <w:rPr>
          <w:sz w:val="28"/>
          <w:szCs w:val="28"/>
        </w:rPr>
        <w:sym w:font="Symbol" w:char="F0B7"/>
      </w:r>
      <w:r w:rsidR="00F546EB" w:rsidRPr="00816D47">
        <w:rPr>
          <w:sz w:val="28"/>
          <w:szCs w:val="28"/>
        </w:rPr>
        <w:t xml:space="preserve"> Предпринимательская прибыль</w:t>
      </w:r>
      <w:r w:rsidR="0067031B" w:rsidRPr="00816D47">
        <w:rPr>
          <w:sz w:val="28"/>
          <w:szCs w:val="28"/>
        </w:rPr>
        <w:t>.</w:t>
      </w:r>
    </w:p>
    <w:p w:rsidR="0067031B" w:rsidRPr="00816D47" w:rsidRDefault="0067031B" w:rsidP="00816D47">
      <w:pPr>
        <w:suppressAutoHyphens/>
        <w:autoSpaceDE w:val="0"/>
        <w:autoSpaceDN w:val="0"/>
        <w:adjustRightInd w:val="0"/>
        <w:spacing w:line="360" w:lineRule="auto"/>
        <w:ind w:firstLine="709"/>
        <w:contextualSpacing/>
        <w:jc w:val="both"/>
        <w:rPr>
          <w:sz w:val="28"/>
          <w:szCs w:val="28"/>
        </w:rPr>
      </w:pPr>
    </w:p>
    <w:p w:rsidR="00647C49" w:rsidRPr="00816D47" w:rsidRDefault="00FE6262" w:rsidP="00816D47">
      <w:pPr>
        <w:suppressAutoHyphens/>
        <w:autoSpaceDE w:val="0"/>
        <w:autoSpaceDN w:val="0"/>
        <w:adjustRightInd w:val="0"/>
        <w:spacing w:line="360" w:lineRule="auto"/>
        <w:ind w:firstLine="709"/>
        <w:contextualSpacing/>
        <w:jc w:val="both"/>
        <w:rPr>
          <w:sz w:val="28"/>
          <w:szCs w:val="28"/>
        </w:rPr>
      </w:pPr>
      <w:r w:rsidRPr="00816D47">
        <w:rPr>
          <w:sz w:val="28"/>
          <w:szCs w:val="28"/>
        </w:rPr>
        <w:t xml:space="preserve">Таблица </w:t>
      </w:r>
      <w:r w:rsidR="00673B84" w:rsidRPr="00816D47">
        <w:rPr>
          <w:sz w:val="28"/>
          <w:szCs w:val="28"/>
        </w:rPr>
        <w:t>6 - Р</w:t>
      </w:r>
      <w:r w:rsidRPr="00816D47">
        <w:rPr>
          <w:sz w:val="28"/>
          <w:szCs w:val="28"/>
        </w:rPr>
        <w:t>асчет ПВС</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88"/>
        <w:gridCol w:w="1998"/>
      </w:tblGrid>
      <w:tr w:rsidR="00FE6262" w:rsidRPr="000E01B8" w:rsidTr="000E01B8">
        <w:trPr>
          <w:trHeight w:val="144"/>
        </w:trPr>
        <w:tc>
          <w:tcPr>
            <w:tcW w:w="3788" w:type="dxa"/>
          </w:tcPr>
          <w:p w:rsidR="00FE6262" w:rsidRPr="000E01B8" w:rsidRDefault="00FE6262" w:rsidP="000E01B8">
            <w:pPr>
              <w:suppressAutoHyphens/>
              <w:autoSpaceDE w:val="0"/>
              <w:autoSpaceDN w:val="0"/>
              <w:adjustRightInd w:val="0"/>
              <w:spacing w:line="360" w:lineRule="auto"/>
              <w:contextualSpacing/>
              <w:jc w:val="both"/>
              <w:rPr>
                <w:sz w:val="20"/>
                <w:szCs w:val="20"/>
              </w:rPr>
            </w:pPr>
            <w:r w:rsidRPr="000E01B8">
              <w:rPr>
                <w:sz w:val="20"/>
                <w:szCs w:val="20"/>
              </w:rPr>
              <w:t>Показатель</w:t>
            </w:r>
          </w:p>
        </w:tc>
        <w:tc>
          <w:tcPr>
            <w:tcW w:w="1998" w:type="dxa"/>
          </w:tcPr>
          <w:p w:rsidR="00FE6262" w:rsidRPr="000E01B8" w:rsidRDefault="00FE6262" w:rsidP="000E01B8">
            <w:pPr>
              <w:suppressAutoHyphens/>
              <w:spacing w:line="360" w:lineRule="auto"/>
              <w:contextualSpacing/>
              <w:jc w:val="both"/>
              <w:rPr>
                <w:sz w:val="20"/>
                <w:szCs w:val="20"/>
              </w:rPr>
            </w:pPr>
            <w:r w:rsidRPr="000E01B8">
              <w:rPr>
                <w:sz w:val="20"/>
                <w:szCs w:val="20"/>
              </w:rPr>
              <w:t>Цифровое значение</w:t>
            </w:r>
          </w:p>
        </w:tc>
      </w:tr>
      <w:tr w:rsidR="00FE6262" w:rsidRPr="000E01B8" w:rsidTr="000E01B8">
        <w:trPr>
          <w:trHeight w:val="360"/>
        </w:trPr>
        <w:tc>
          <w:tcPr>
            <w:tcW w:w="3788" w:type="dxa"/>
          </w:tcPr>
          <w:p w:rsidR="00FE6262" w:rsidRPr="000E01B8" w:rsidRDefault="00FE6262" w:rsidP="000E01B8">
            <w:pPr>
              <w:suppressAutoHyphens/>
              <w:autoSpaceDE w:val="0"/>
              <w:autoSpaceDN w:val="0"/>
              <w:adjustRightInd w:val="0"/>
              <w:spacing w:line="360" w:lineRule="auto"/>
              <w:contextualSpacing/>
              <w:jc w:val="both"/>
              <w:rPr>
                <w:sz w:val="20"/>
                <w:szCs w:val="20"/>
              </w:rPr>
            </w:pPr>
            <w:r w:rsidRPr="000E01B8">
              <w:rPr>
                <w:sz w:val="20"/>
                <w:szCs w:val="20"/>
              </w:rPr>
              <w:t>Объем здания</w:t>
            </w:r>
          </w:p>
        </w:tc>
        <w:tc>
          <w:tcPr>
            <w:tcW w:w="1998" w:type="dxa"/>
          </w:tcPr>
          <w:p w:rsidR="00FE6262" w:rsidRPr="000E01B8" w:rsidRDefault="00353BA1" w:rsidP="000E01B8">
            <w:pPr>
              <w:suppressAutoHyphens/>
              <w:autoSpaceDE w:val="0"/>
              <w:autoSpaceDN w:val="0"/>
              <w:adjustRightInd w:val="0"/>
              <w:spacing w:line="360" w:lineRule="auto"/>
              <w:contextualSpacing/>
              <w:jc w:val="both"/>
              <w:rPr>
                <w:sz w:val="20"/>
                <w:szCs w:val="20"/>
              </w:rPr>
            </w:pPr>
            <w:r w:rsidRPr="000E01B8">
              <w:rPr>
                <w:sz w:val="20"/>
                <w:szCs w:val="20"/>
              </w:rPr>
              <w:t>3500</w:t>
            </w:r>
          </w:p>
        </w:tc>
      </w:tr>
      <w:tr w:rsidR="00FE6262" w:rsidRPr="000E01B8" w:rsidTr="000E01B8">
        <w:trPr>
          <w:trHeight w:val="435"/>
        </w:trPr>
        <w:tc>
          <w:tcPr>
            <w:tcW w:w="3788" w:type="dxa"/>
          </w:tcPr>
          <w:p w:rsidR="00FE6262" w:rsidRPr="000E01B8" w:rsidRDefault="00FE6262" w:rsidP="000E01B8">
            <w:pPr>
              <w:suppressAutoHyphens/>
              <w:autoSpaceDE w:val="0"/>
              <w:autoSpaceDN w:val="0"/>
              <w:adjustRightInd w:val="0"/>
              <w:spacing w:line="360" w:lineRule="auto"/>
              <w:contextualSpacing/>
              <w:jc w:val="both"/>
              <w:rPr>
                <w:sz w:val="20"/>
                <w:szCs w:val="20"/>
              </w:rPr>
            </w:pPr>
            <w:r w:rsidRPr="000E01B8">
              <w:rPr>
                <w:sz w:val="20"/>
                <w:szCs w:val="20"/>
              </w:rPr>
              <w:t>Стоимость ед.м2</w:t>
            </w:r>
          </w:p>
        </w:tc>
        <w:tc>
          <w:tcPr>
            <w:tcW w:w="1998" w:type="dxa"/>
          </w:tcPr>
          <w:p w:rsidR="00FE6262" w:rsidRPr="000E01B8" w:rsidRDefault="00353BA1" w:rsidP="000E01B8">
            <w:pPr>
              <w:suppressAutoHyphens/>
              <w:autoSpaceDE w:val="0"/>
              <w:autoSpaceDN w:val="0"/>
              <w:adjustRightInd w:val="0"/>
              <w:spacing w:line="360" w:lineRule="auto"/>
              <w:contextualSpacing/>
              <w:jc w:val="both"/>
              <w:rPr>
                <w:sz w:val="20"/>
                <w:szCs w:val="20"/>
              </w:rPr>
            </w:pPr>
            <w:r w:rsidRPr="000E01B8">
              <w:rPr>
                <w:sz w:val="20"/>
                <w:szCs w:val="20"/>
              </w:rPr>
              <w:t>31,5</w:t>
            </w:r>
          </w:p>
        </w:tc>
      </w:tr>
      <w:tr w:rsidR="00FE6262" w:rsidRPr="000E01B8" w:rsidTr="000E01B8">
        <w:trPr>
          <w:trHeight w:val="225"/>
        </w:trPr>
        <w:tc>
          <w:tcPr>
            <w:tcW w:w="3788" w:type="dxa"/>
          </w:tcPr>
          <w:p w:rsidR="00FE6262" w:rsidRPr="000E01B8" w:rsidRDefault="00FE6262" w:rsidP="000E01B8">
            <w:pPr>
              <w:suppressAutoHyphens/>
              <w:autoSpaceDE w:val="0"/>
              <w:autoSpaceDN w:val="0"/>
              <w:adjustRightInd w:val="0"/>
              <w:spacing w:line="360" w:lineRule="auto"/>
              <w:contextualSpacing/>
              <w:jc w:val="both"/>
              <w:rPr>
                <w:sz w:val="20"/>
                <w:szCs w:val="20"/>
              </w:rPr>
            </w:pPr>
            <w:r w:rsidRPr="000E01B8">
              <w:rPr>
                <w:sz w:val="20"/>
                <w:szCs w:val="20"/>
              </w:rPr>
              <w:t>Коэффициент климатический</w:t>
            </w:r>
          </w:p>
        </w:tc>
        <w:tc>
          <w:tcPr>
            <w:tcW w:w="1998" w:type="dxa"/>
          </w:tcPr>
          <w:p w:rsidR="00FE6262" w:rsidRPr="000E01B8" w:rsidRDefault="00FE6262" w:rsidP="000E01B8">
            <w:pPr>
              <w:suppressAutoHyphens/>
              <w:autoSpaceDE w:val="0"/>
              <w:autoSpaceDN w:val="0"/>
              <w:adjustRightInd w:val="0"/>
              <w:spacing w:line="360" w:lineRule="auto"/>
              <w:contextualSpacing/>
              <w:jc w:val="both"/>
              <w:rPr>
                <w:sz w:val="20"/>
                <w:szCs w:val="20"/>
              </w:rPr>
            </w:pPr>
            <w:r w:rsidRPr="000E01B8">
              <w:rPr>
                <w:sz w:val="20"/>
                <w:szCs w:val="20"/>
              </w:rPr>
              <w:t>1,09</w:t>
            </w:r>
          </w:p>
        </w:tc>
      </w:tr>
      <w:tr w:rsidR="00FE6262" w:rsidRPr="000E01B8" w:rsidTr="000E01B8">
        <w:trPr>
          <w:trHeight w:val="319"/>
        </w:trPr>
        <w:tc>
          <w:tcPr>
            <w:tcW w:w="3788" w:type="dxa"/>
          </w:tcPr>
          <w:p w:rsidR="00FE6262" w:rsidRPr="000E01B8" w:rsidRDefault="00FE6262" w:rsidP="000E01B8">
            <w:pPr>
              <w:suppressAutoHyphens/>
              <w:autoSpaceDE w:val="0"/>
              <w:autoSpaceDN w:val="0"/>
              <w:adjustRightInd w:val="0"/>
              <w:spacing w:line="360" w:lineRule="auto"/>
              <w:contextualSpacing/>
              <w:jc w:val="both"/>
              <w:rPr>
                <w:sz w:val="20"/>
                <w:szCs w:val="20"/>
              </w:rPr>
            </w:pPr>
            <w:r w:rsidRPr="000E01B8">
              <w:rPr>
                <w:sz w:val="20"/>
                <w:szCs w:val="20"/>
              </w:rPr>
              <w:t>Коэффициент территориальный</w:t>
            </w:r>
          </w:p>
        </w:tc>
        <w:tc>
          <w:tcPr>
            <w:tcW w:w="1998" w:type="dxa"/>
          </w:tcPr>
          <w:p w:rsidR="00FE6262" w:rsidRPr="000E01B8" w:rsidRDefault="00FE6262" w:rsidP="000E01B8">
            <w:pPr>
              <w:suppressAutoHyphens/>
              <w:spacing w:line="360" w:lineRule="auto"/>
              <w:contextualSpacing/>
              <w:jc w:val="both"/>
              <w:rPr>
                <w:sz w:val="20"/>
                <w:szCs w:val="20"/>
              </w:rPr>
            </w:pPr>
            <w:r w:rsidRPr="000E01B8">
              <w:rPr>
                <w:sz w:val="20"/>
                <w:szCs w:val="20"/>
              </w:rPr>
              <w:t>1,02</w:t>
            </w:r>
          </w:p>
        </w:tc>
      </w:tr>
      <w:tr w:rsidR="00FE6262" w:rsidRPr="000E01B8" w:rsidTr="000E01B8">
        <w:trPr>
          <w:trHeight w:val="313"/>
        </w:trPr>
        <w:tc>
          <w:tcPr>
            <w:tcW w:w="3788" w:type="dxa"/>
          </w:tcPr>
          <w:p w:rsidR="00FE6262" w:rsidRPr="000E01B8" w:rsidRDefault="00353BA1" w:rsidP="000E01B8">
            <w:pPr>
              <w:suppressAutoHyphens/>
              <w:autoSpaceDE w:val="0"/>
              <w:autoSpaceDN w:val="0"/>
              <w:adjustRightInd w:val="0"/>
              <w:spacing w:line="360" w:lineRule="auto"/>
              <w:contextualSpacing/>
              <w:jc w:val="both"/>
              <w:rPr>
                <w:sz w:val="20"/>
                <w:szCs w:val="20"/>
              </w:rPr>
            </w:pPr>
            <w:r w:rsidRPr="000E01B8">
              <w:rPr>
                <w:sz w:val="20"/>
                <w:szCs w:val="20"/>
              </w:rPr>
              <w:t>К69-84</w:t>
            </w:r>
            <w:r w:rsidR="00FE6262" w:rsidRPr="000E01B8">
              <w:rPr>
                <w:sz w:val="20"/>
                <w:szCs w:val="20"/>
              </w:rPr>
              <w:t xml:space="preserve"> </w:t>
            </w:r>
          </w:p>
        </w:tc>
        <w:tc>
          <w:tcPr>
            <w:tcW w:w="1998" w:type="dxa"/>
          </w:tcPr>
          <w:p w:rsidR="00FE6262" w:rsidRPr="000E01B8" w:rsidRDefault="00FE6262" w:rsidP="000E01B8">
            <w:pPr>
              <w:suppressAutoHyphens/>
              <w:autoSpaceDE w:val="0"/>
              <w:autoSpaceDN w:val="0"/>
              <w:adjustRightInd w:val="0"/>
              <w:spacing w:line="360" w:lineRule="auto"/>
              <w:contextualSpacing/>
              <w:jc w:val="both"/>
              <w:rPr>
                <w:sz w:val="20"/>
                <w:szCs w:val="20"/>
              </w:rPr>
            </w:pPr>
            <w:r w:rsidRPr="000E01B8">
              <w:rPr>
                <w:sz w:val="20"/>
                <w:szCs w:val="20"/>
              </w:rPr>
              <w:t>1,</w:t>
            </w:r>
            <w:r w:rsidR="00353BA1" w:rsidRPr="000E01B8">
              <w:rPr>
                <w:sz w:val="20"/>
                <w:szCs w:val="20"/>
              </w:rPr>
              <w:t>18</w:t>
            </w:r>
          </w:p>
        </w:tc>
      </w:tr>
      <w:tr w:rsidR="00FE6262" w:rsidRPr="000E01B8" w:rsidTr="000E01B8">
        <w:trPr>
          <w:trHeight w:val="405"/>
        </w:trPr>
        <w:tc>
          <w:tcPr>
            <w:tcW w:w="3788" w:type="dxa"/>
          </w:tcPr>
          <w:p w:rsidR="00FE6262" w:rsidRPr="000E01B8" w:rsidRDefault="00353BA1" w:rsidP="000E01B8">
            <w:pPr>
              <w:suppressAutoHyphens/>
              <w:autoSpaceDE w:val="0"/>
              <w:autoSpaceDN w:val="0"/>
              <w:adjustRightInd w:val="0"/>
              <w:spacing w:line="360" w:lineRule="auto"/>
              <w:contextualSpacing/>
              <w:jc w:val="both"/>
              <w:rPr>
                <w:sz w:val="20"/>
                <w:szCs w:val="20"/>
                <w:lang w:val="en-US"/>
              </w:rPr>
            </w:pPr>
            <w:r w:rsidRPr="000E01B8">
              <w:rPr>
                <w:sz w:val="20"/>
                <w:szCs w:val="20"/>
              </w:rPr>
              <w:t>К84-2011</w:t>
            </w:r>
          </w:p>
        </w:tc>
        <w:tc>
          <w:tcPr>
            <w:tcW w:w="1998" w:type="dxa"/>
          </w:tcPr>
          <w:p w:rsidR="00FE6262" w:rsidRPr="000E01B8" w:rsidRDefault="00353BA1" w:rsidP="000E01B8">
            <w:pPr>
              <w:suppressAutoHyphens/>
              <w:autoSpaceDE w:val="0"/>
              <w:autoSpaceDN w:val="0"/>
              <w:adjustRightInd w:val="0"/>
              <w:spacing w:line="360" w:lineRule="auto"/>
              <w:contextualSpacing/>
              <w:jc w:val="both"/>
              <w:rPr>
                <w:sz w:val="20"/>
                <w:szCs w:val="20"/>
              </w:rPr>
            </w:pPr>
            <w:r w:rsidRPr="000E01B8">
              <w:rPr>
                <w:sz w:val="20"/>
                <w:szCs w:val="20"/>
              </w:rPr>
              <w:t>46,4</w:t>
            </w:r>
          </w:p>
        </w:tc>
      </w:tr>
      <w:tr w:rsidR="00FE6262" w:rsidRPr="000E01B8" w:rsidTr="000E01B8">
        <w:trPr>
          <w:trHeight w:val="196"/>
        </w:trPr>
        <w:tc>
          <w:tcPr>
            <w:tcW w:w="3788" w:type="dxa"/>
          </w:tcPr>
          <w:p w:rsidR="00FE6262" w:rsidRPr="000E01B8" w:rsidRDefault="00353BA1" w:rsidP="000E01B8">
            <w:pPr>
              <w:suppressAutoHyphens/>
              <w:autoSpaceDE w:val="0"/>
              <w:autoSpaceDN w:val="0"/>
              <w:adjustRightInd w:val="0"/>
              <w:spacing w:line="360" w:lineRule="auto"/>
              <w:contextualSpacing/>
              <w:jc w:val="both"/>
              <w:rPr>
                <w:sz w:val="20"/>
                <w:szCs w:val="20"/>
              </w:rPr>
            </w:pPr>
            <w:r w:rsidRPr="000E01B8">
              <w:rPr>
                <w:sz w:val="20"/>
                <w:szCs w:val="20"/>
              </w:rPr>
              <w:t>К</w:t>
            </w:r>
            <w:r w:rsidR="00E90926" w:rsidRPr="000E01B8">
              <w:rPr>
                <w:sz w:val="20"/>
                <w:szCs w:val="20"/>
              </w:rPr>
              <w:t>01-03</w:t>
            </w:r>
          </w:p>
        </w:tc>
        <w:tc>
          <w:tcPr>
            <w:tcW w:w="1998" w:type="dxa"/>
          </w:tcPr>
          <w:p w:rsidR="00FE6262" w:rsidRPr="000E01B8" w:rsidRDefault="00353BA1" w:rsidP="000E01B8">
            <w:pPr>
              <w:suppressAutoHyphens/>
              <w:autoSpaceDE w:val="0"/>
              <w:autoSpaceDN w:val="0"/>
              <w:adjustRightInd w:val="0"/>
              <w:spacing w:line="360" w:lineRule="auto"/>
              <w:contextualSpacing/>
              <w:jc w:val="both"/>
              <w:rPr>
                <w:sz w:val="20"/>
                <w:szCs w:val="20"/>
              </w:rPr>
            </w:pPr>
            <w:r w:rsidRPr="000E01B8">
              <w:rPr>
                <w:sz w:val="20"/>
                <w:szCs w:val="20"/>
              </w:rPr>
              <w:t>1,08</w:t>
            </w:r>
          </w:p>
        </w:tc>
      </w:tr>
      <w:tr w:rsidR="00FE6262" w:rsidRPr="000E01B8" w:rsidTr="000E01B8">
        <w:trPr>
          <w:trHeight w:val="129"/>
        </w:trPr>
        <w:tc>
          <w:tcPr>
            <w:tcW w:w="3788" w:type="dxa"/>
          </w:tcPr>
          <w:p w:rsidR="00FE6262" w:rsidRPr="000E01B8" w:rsidRDefault="00FE6262" w:rsidP="000E01B8">
            <w:pPr>
              <w:suppressAutoHyphens/>
              <w:autoSpaceDE w:val="0"/>
              <w:autoSpaceDN w:val="0"/>
              <w:adjustRightInd w:val="0"/>
              <w:spacing w:line="360" w:lineRule="auto"/>
              <w:contextualSpacing/>
              <w:jc w:val="both"/>
              <w:rPr>
                <w:sz w:val="20"/>
                <w:szCs w:val="20"/>
              </w:rPr>
            </w:pPr>
            <w:r w:rsidRPr="000E01B8">
              <w:rPr>
                <w:sz w:val="20"/>
                <w:szCs w:val="20"/>
              </w:rPr>
              <w:t>Группа капитальности</w:t>
            </w:r>
          </w:p>
        </w:tc>
        <w:tc>
          <w:tcPr>
            <w:tcW w:w="1998" w:type="dxa"/>
          </w:tcPr>
          <w:p w:rsidR="00FE6262" w:rsidRPr="000E01B8" w:rsidRDefault="00E90926" w:rsidP="000E01B8">
            <w:pPr>
              <w:suppressAutoHyphens/>
              <w:spacing w:line="360" w:lineRule="auto"/>
              <w:contextualSpacing/>
              <w:jc w:val="both"/>
              <w:rPr>
                <w:sz w:val="20"/>
                <w:szCs w:val="20"/>
              </w:rPr>
            </w:pPr>
            <w:r w:rsidRPr="000E01B8">
              <w:rPr>
                <w:sz w:val="20"/>
                <w:szCs w:val="20"/>
              </w:rPr>
              <w:t>1,06</w:t>
            </w:r>
          </w:p>
        </w:tc>
      </w:tr>
      <w:tr w:rsidR="00FE6262" w:rsidRPr="000E01B8" w:rsidTr="000E01B8">
        <w:trPr>
          <w:trHeight w:val="348"/>
        </w:trPr>
        <w:tc>
          <w:tcPr>
            <w:tcW w:w="3788" w:type="dxa"/>
          </w:tcPr>
          <w:p w:rsidR="00FE6262" w:rsidRPr="000E01B8" w:rsidRDefault="00FE6262" w:rsidP="000E01B8">
            <w:pPr>
              <w:suppressAutoHyphens/>
              <w:autoSpaceDE w:val="0"/>
              <w:autoSpaceDN w:val="0"/>
              <w:adjustRightInd w:val="0"/>
              <w:spacing w:line="360" w:lineRule="auto"/>
              <w:contextualSpacing/>
              <w:jc w:val="both"/>
              <w:rPr>
                <w:sz w:val="20"/>
                <w:szCs w:val="20"/>
              </w:rPr>
            </w:pPr>
            <w:r w:rsidRPr="000E01B8">
              <w:rPr>
                <w:sz w:val="20"/>
                <w:szCs w:val="20"/>
              </w:rPr>
              <w:t>Различия конструктивных элементов</w:t>
            </w:r>
          </w:p>
        </w:tc>
        <w:tc>
          <w:tcPr>
            <w:tcW w:w="1998" w:type="dxa"/>
          </w:tcPr>
          <w:p w:rsidR="00FE6262" w:rsidRPr="000E01B8" w:rsidRDefault="00E90926" w:rsidP="000E01B8">
            <w:pPr>
              <w:suppressAutoHyphens/>
              <w:autoSpaceDE w:val="0"/>
              <w:autoSpaceDN w:val="0"/>
              <w:adjustRightInd w:val="0"/>
              <w:spacing w:line="360" w:lineRule="auto"/>
              <w:contextualSpacing/>
              <w:jc w:val="both"/>
              <w:rPr>
                <w:sz w:val="20"/>
                <w:szCs w:val="20"/>
              </w:rPr>
            </w:pPr>
            <w:r w:rsidRPr="000E01B8">
              <w:rPr>
                <w:sz w:val="20"/>
                <w:szCs w:val="20"/>
              </w:rPr>
              <w:t>0,13</w:t>
            </w:r>
          </w:p>
        </w:tc>
      </w:tr>
      <w:tr w:rsidR="00FE6262" w:rsidRPr="000E01B8" w:rsidTr="000E01B8">
        <w:trPr>
          <w:trHeight w:val="126"/>
        </w:trPr>
        <w:tc>
          <w:tcPr>
            <w:tcW w:w="3788" w:type="dxa"/>
          </w:tcPr>
          <w:p w:rsidR="00FE6262" w:rsidRPr="000E01B8" w:rsidRDefault="00FE6262" w:rsidP="000E01B8">
            <w:pPr>
              <w:suppressAutoHyphens/>
              <w:autoSpaceDE w:val="0"/>
              <w:autoSpaceDN w:val="0"/>
              <w:adjustRightInd w:val="0"/>
              <w:spacing w:line="360" w:lineRule="auto"/>
              <w:contextualSpacing/>
              <w:jc w:val="both"/>
              <w:rPr>
                <w:sz w:val="20"/>
                <w:szCs w:val="20"/>
              </w:rPr>
            </w:pPr>
            <w:r w:rsidRPr="000E01B8">
              <w:rPr>
                <w:sz w:val="20"/>
                <w:szCs w:val="20"/>
              </w:rPr>
              <w:t>Предпринимательская прибыль</w:t>
            </w:r>
          </w:p>
        </w:tc>
        <w:tc>
          <w:tcPr>
            <w:tcW w:w="1998" w:type="dxa"/>
          </w:tcPr>
          <w:p w:rsidR="00FE6262" w:rsidRPr="000E01B8" w:rsidRDefault="006577C0" w:rsidP="000E01B8">
            <w:pPr>
              <w:suppressAutoHyphens/>
              <w:autoSpaceDE w:val="0"/>
              <w:autoSpaceDN w:val="0"/>
              <w:adjustRightInd w:val="0"/>
              <w:spacing w:line="360" w:lineRule="auto"/>
              <w:contextualSpacing/>
              <w:jc w:val="both"/>
              <w:rPr>
                <w:sz w:val="20"/>
                <w:szCs w:val="20"/>
              </w:rPr>
            </w:pPr>
            <w:r w:rsidRPr="000E01B8">
              <w:rPr>
                <w:sz w:val="20"/>
                <w:szCs w:val="20"/>
              </w:rPr>
              <w:t>1,</w:t>
            </w:r>
            <w:r w:rsidR="00270B0D" w:rsidRPr="000E01B8">
              <w:rPr>
                <w:sz w:val="20"/>
                <w:szCs w:val="20"/>
              </w:rPr>
              <w:t>3</w:t>
            </w:r>
          </w:p>
        </w:tc>
      </w:tr>
      <w:tr w:rsidR="00FE6262" w:rsidRPr="000E01B8" w:rsidTr="000E01B8">
        <w:trPr>
          <w:trHeight w:val="202"/>
        </w:trPr>
        <w:tc>
          <w:tcPr>
            <w:tcW w:w="3788" w:type="dxa"/>
          </w:tcPr>
          <w:p w:rsidR="00FE6262" w:rsidRPr="000E01B8" w:rsidRDefault="00FE6262" w:rsidP="000E01B8">
            <w:pPr>
              <w:suppressAutoHyphens/>
              <w:autoSpaceDE w:val="0"/>
              <w:autoSpaceDN w:val="0"/>
              <w:adjustRightInd w:val="0"/>
              <w:spacing w:line="360" w:lineRule="auto"/>
              <w:contextualSpacing/>
              <w:jc w:val="both"/>
              <w:rPr>
                <w:sz w:val="20"/>
                <w:szCs w:val="20"/>
              </w:rPr>
            </w:pPr>
            <w:r w:rsidRPr="000E01B8">
              <w:rPr>
                <w:sz w:val="20"/>
                <w:szCs w:val="20"/>
              </w:rPr>
              <w:t>ПВС</w:t>
            </w:r>
          </w:p>
        </w:tc>
        <w:tc>
          <w:tcPr>
            <w:tcW w:w="1998" w:type="dxa"/>
          </w:tcPr>
          <w:p w:rsidR="00FE6262" w:rsidRPr="000E01B8" w:rsidRDefault="00270B0D" w:rsidP="000E01B8">
            <w:pPr>
              <w:suppressAutoHyphens/>
              <w:autoSpaceDE w:val="0"/>
              <w:autoSpaceDN w:val="0"/>
              <w:adjustRightInd w:val="0"/>
              <w:spacing w:line="360" w:lineRule="auto"/>
              <w:contextualSpacing/>
              <w:jc w:val="both"/>
              <w:rPr>
                <w:sz w:val="20"/>
                <w:szCs w:val="20"/>
              </w:rPr>
            </w:pPr>
            <w:r w:rsidRPr="000E01B8">
              <w:rPr>
                <w:sz w:val="20"/>
                <w:szCs w:val="20"/>
              </w:rPr>
              <w:t>1298439,09</w:t>
            </w:r>
          </w:p>
        </w:tc>
      </w:tr>
    </w:tbl>
    <w:p w:rsidR="00C34449" w:rsidRPr="00816D47" w:rsidRDefault="00C34449" w:rsidP="00816D47">
      <w:pPr>
        <w:suppressAutoHyphens/>
        <w:autoSpaceDE w:val="0"/>
        <w:autoSpaceDN w:val="0"/>
        <w:adjustRightInd w:val="0"/>
        <w:spacing w:line="360" w:lineRule="auto"/>
        <w:ind w:firstLine="709"/>
        <w:contextualSpacing/>
        <w:jc w:val="both"/>
        <w:rPr>
          <w:sz w:val="28"/>
          <w:szCs w:val="28"/>
        </w:rPr>
      </w:pPr>
    </w:p>
    <w:p w:rsidR="00C34449" w:rsidRPr="00816D47" w:rsidRDefault="000F2D5B" w:rsidP="00816D47">
      <w:pPr>
        <w:suppressAutoHyphens/>
        <w:autoSpaceDE w:val="0"/>
        <w:autoSpaceDN w:val="0"/>
        <w:adjustRightInd w:val="0"/>
        <w:spacing w:line="360" w:lineRule="auto"/>
        <w:ind w:firstLine="709"/>
        <w:contextualSpacing/>
        <w:jc w:val="both"/>
        <w:rPr>
          <w:sz w:val="28"/>
          <w:szCs w:val="28"/>
        </w:rPr>
      </w:pPr>
      <w:r w:rsidRPr="00816D47">
        <w:rPr>
          <w:sz w:val="28"/>
          <w:szCs w:val="28"/>
        </w:rPr>
        <w:t>Таблица 7</w:t>
      </w:r>
      <w:r w:rsidR="00673B84" w:rsidRPr="00816D47">
        <w:rPr>
          <w:sz w:val="28"/>
          <w:szCs w:val="28"/>
        </w:rPr>
        <w:t xml:space="preserve"> - </w:t>
      </w:r>
      <w:r w:rsidR="0065651F" w:rsidRPr="00816D47">
        <w:rPr>
          <w:sz w:val="28"/>
          <w:szCs w:val="28"/>
        </w:rPr>
        <w:t>Р</w:t>
      </w:r>
      <w:r w:rsidR="005A7791" w:rsidRPr="00816D47">
        <w:rPr>
          <w:sz w:val="28"/>
          <w:szCs w:val="28"/>
        </w:rPr>
        <w:t>асчет коэффициента различия конструктивных элементов</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7"/>
        <w:gridCol w:w="1492"/>
        <w:gridCol w:w="1207"/>
        <w:gridCol w:w="1454"/>
        <w:gridCol w:w="1517"/>
      </w:tblGrid>
      <w:tr w:rsidR="005A7791" w:rsidRPr="000E01B8" w:rsidTr="006F45D2">
        <w:trPr>
          <w:trHeight w:val="406"/>
        </w:trPr>
        <w:tc>
          <w:tcPr>
            <w:tcW w:w="1701" w:type="dxa"/>
            <w:vMerge w:val="restart"/>
          </w:tcPr>
          <w:p w:rsidR="005A7791" w:rsidRPr="000E01B8" w:rsidRDefault="005A7791" w:rsidP="000E01B8">
            <w:pPr>
              <w:suppressAutoHyphens/>
              <w:autoSpaceDE w:val="0"/>
              <w:autoSpaceDN w:val="0"/>
              <w:adjustRightInd w:val="0"/>
              <w:spacing w:line="360" w:lineRule="auto"/>
              <w:contextualSpacing/>
              <w:jc w:val="both"/>
              <w:rPr>
                <w:sz w:val="20"/>
                <w:szCs w:val="20"/>
              </w:rPr>
            </w:pPr>
            <w:r w:rsidRPr="000E01B8">
              <w:rPr>
                <w:sz w:val="20"/>
                <w:szCs w:val="20"/>
              </w:rPr>
              <w:t>Конструктивный элемент</w:t>
            </w:r>
          </w:p>
        </w:tc>
        <w:tc>
          <w:tcPr>
            <w:tcW w:w="2909" w:type="dxa"/>
            <w:gridSpan w:val="2"/>
          </w:tcPr>
          <w:p w:rsidR="005A7791" w:rsidRPr="000E01B8" w:rsidRDefault="005A7791" w:rsidP="000E01B8">
            <w:pPr>
              <w:suppressAutoHyphens/>
              <w:autoSpaceDE w:val="0"/>
              <w:autoSpaceDN w:val="0"/>
              <w:adjustRightInd w:val="0"/>
              <w:spacing w:line="360" w:lineRule="auto"/>
              <w:contextualSpacing/>
              <w:jc w:val="both"/>
              <w:rPr>
                <w:sz w:val="20"/>
                <w:szCs w:val="20"/>
              </w:rPr>
            </w:pPr>
            <w:r w:rsidRPr="000E01B8">
              <w:rPr>
                <w:sz w:val="20"/>
                <w:szCs w:val="20"/>
              </w:rPr>
              <w:t>Оцениваемый объект</w:t>
            </w:r>
          </w:p>
        </w:tc>
        <w:tc>
          <w:tcPr>
            <w:tcW w:w="2661" w:type="dxa"/>
            <w:gridSpan w:val="2"/>
          </w:tcPr>
          <w:p w:rsidR="005A7791" w:rsidRPr="000E01B8" w:rsidRDefault="005A7791" w:rsidP="006F45D2">
            <w:pPr>
              <w:suppressAutoHyphens/>
              <w:spacing w:line="360" w:lineRule="auto"/>
              <w:contextualSpacing/>
              <w:jc w:val="both"/>
              <w:rPr>
                <w:sz w:val="20"/>
                <w:szCs w:val="20"/>
              </w:rPr>
            </w:pPr>
            <w:r w:rsidRPr="000E01B8">
              <w:rPr>
                <w:sz w:val="20"/>
                <w:szCs w:val="20"/>
              </w:rPr>
              <w:t>Объект аналог</w:t>
            </w:r>
          </w:p>
        </w:tc>
        <w:tc>
          <w:tcPr>
            <w:tcW w:w="1517" w:type="dxa"/>
            <w:vMerge w:val="restart"/>
          </w:tcPr>
          <w:p w:rsidR="005A7791" w:rsidRPr="000E01B8" w:rsidRDefault="005A7791" w:rsidP="006F45D2">
            <w:pPr>
              <w:suppressAutoHyphens/>
              <w:spacing w:line="360" w:lineRule="auto"/>
              <w:contextualSpacing/>
              <w:jc w:val="both"/>
              <w:rPr>
                <w:sz w:val="20"/>
                <w:szCs w:val="20"/>
              </w:rPr>
            </w:pPr>
            <w:r w:rsidRPr="000E01B8">
              <w:rPr>
                <w:sz w:val="20"/>
                <w:szCs w:val="20"/>
              </w:rPr>
              <w:t>Значение коэффициента</w:t>
            </w:r>
          </w:p>
        </w:tc>
      </w:tr>
      <w:tr w:rsidR="005A7791" w:rsidRPr="000E01B8" w:rsidTr="006F45D2">
        <w:trPr>
          <w:trHeight w:val="510"/>
        </w:trPr>
        <w:tc>
          <w:tcPr>
            <w:tcW w:w="1701" w:type="dxa"/>
            <w:vMerge/>
          </w:tcPr>
          <w:p w:rsidR="005A7791" w:rsidRPr="000E01B8" w:rsidRDefault="005A7791" w:rsidP="000E01B8">
            <w:pPr>
              <w:suppressAutoHyphens/>
              <w:autoSpaceDE w:val="0"/>
              <w:autoSpaceDN w:val="0"/>
              <w:adjustRightInd w:val="0"/>
              <w:spacing w:line="360" w:lineRule="auto"/>
              <w:contextualSpacing/>
              <w:jc w:val="both"/>
              <w:rPr>
                <w:sz w:val="20"/>
                <w:szCs w:val="20"/>
              </w:rPr>
            </w:pPr>
          </w:p>
        </w:tc>
        <w:tc>
          <w:tcPr>
            <w:tcW w:w="1417" w:type="dxa"/>
          </w:tcPr>
          <w:p w:rsidR="005A7791" w:rsidRPr="000E01B8" w:rsidRDefault="005A7791" w:rsidP="006F45D2">
            <w:pPr>
              <w:suppressAutoHyphens/>
              <w:spacing w:line="360" w:lineRule="auto"/>
              <w:contextualSpacing/>
              <w:jc w:val="both"/>
              <w:rPr>
                <w:sz w:val="20"/>
                <w:szCs w:val="20"/>
              </w:rPr>
            </w:pPr>
            <w:r w:rsidRPr="000E01B8">
              <w:rPr>
                <w:sz w:val="20"/>
                <w:szCs w:val="20"/>
              </w:rPr>
              <w:t>материал</w:t>
            </w:r>
          </w:p>
        </w:tc>
        <w:tc>
          <w:tcPr>
            <w:tcW w:w="1492" w:type="dxa"/>
          </w:tcPr>
          <w:p w:rsidR="005A7791" w:rsidRPr="000E01B8" w:rsidRDefault="005A7791" w:rsidP="000E01B8">
            <w:pPr>
              <w:suppressAutoHyphens/>
              <w:autoSpaceDE w:val="0"/>
              <w:autoSpaceDN w:val="0"/>
              <w:adjustRightInd w:val="0"/>
              <w:spacing w:line="360" w:lineRule="auto"/>
              <w:contextualSpacing/>
              <w:jc w:val="both"/>
              <w:rPr>
                <w:sz w:val="20"/>
                <w:szCs w:val="20"/>
              </w:rPr>
            </w:pPr>
            <w:r w:rsidRPr="000E01B8">
              <w:rPr>
                <w:sz w:val="20"/>
                <w:szCs w:val="20"/>
              </w:rPr>
              <w:t>коэффициент</w:t>
            </w:r>
          </w:p>
        </w:tc>
        <w:tc>
          <w:tcPr>
            <w:tcW w:w="1207" w:type="dxa"/>
          </w:tcPr>
          <w:p w:rsidR="005A7791" w:rsidRPr="000E01B8" w:rsidRDefault="005A7791" w:rsidP="000E01B8">
            <w:pPr>
              <w:suppressAutoHyphens/>
              <w:autoSpaceDE w:val="0"/>
              <w:autoSpaceDN w:val="0"/>
              <w:adjustRightInd w:val="0"/>
              <w:spacing w:line="360" w:lineRule="auto"/>
              <w:contextualSpacing/>
              <w:jc w:val="both"/>
              <w:rPr>
                <w:sz w:val="20"/>
                <w:szCs w:val="20"/>
              </w:rPr>
            </w:pPr>
            <w:r w:rsidRPr="000E01B8">
              <w:rPr>
                <w:sz w:val="20"/>
                <w:szCs w:val="20"/>
              </w:rPr>
              <w:t>материал</w:t>
            </w:r>
          </w:p>
        </w:tc>
        <w:tc>
          <w:tcPr>
            <w:tcW w:w="1454" w:type="dxa"/>
          </w:tcPr>
          <w:p w:rsidR="005A7791" w:rsidRPr="000E01B8" w:rsidRDefault="005A7791" w:rsidP="006F45D2">
            <w:pPr>
              <w:suppressAutoHyphens/>
              <w:spacing w:line="360" w:lineRule="auto"/>
              <w:contextualSpacing/>
              <w:jc w:val="both"/>
              <w:rPr>
                <w:sz w:val="20"/>
                <w:szCs w:val="20"/>
              </w:rPr>
            </w:pPr>
            <w:r w:rsidRPr="000E01B8">
              <w:rPr>
                <w:sz w:val="20"/>
                <w:szCs w:val="20"/>
              </w:rPr>
              <w:t>коэффициент</w:t>
            </w:r>
          </w:p>
        </w:tc>
        <w:tc>
          <w:tcPr>
            <w:tcW w:w="1517" w:type="dxa"/>
            <w:vMerge/>
          </w:tcPr>
          <w:p w:rsidR="005A7791" w:rsidRPr="000E01B8" w:rsidRDefault="005A7791" w:rsidP="000E01B8">
            <w:pPr>
              <w:suppressAutoHyphens/>
              <w:autoSpaceDE w:val="0"/>
              <w:autoSpaceDN w:val="0"/>
              <w:adjustRightInd w:val="0"/>
              <w:spacing w:line="360" w:lineRule="auto"/>
              <w:contextualSpacing/>
              <w:jc w:val="both"/>
              <w:rPr>
                <w:sz w:val="20"/>
                <w:szCs w:val="20"/>
              </w:rPr>
            </w:pPr>
          </w:p>
        </w:tc>
      </w:tr>
      <w:tr w:rsidR="005A7791" w:rsidRPr="000E01B8" w:rsidTr="006F45D2">
        <w:trPr>
          <w:trHeight w:val="345"/>
        </w:trPr>
        <w:tc>
          <w:tcPr>
            <w:tcW w:w="1701" w:type="dxa"/>
          </w:tcPr>
          <w:p w:rsidR="005A7791" w:rsidRPr="000E01B8" w:rsidRDefault="005A7791" w:rsidP="000E01B8">
            <w:pPr>
              <w:suppressAutoHyphens/>
              <w:autoSpaceDE w:val="0"/>
              <w:autoSpaceDN w:val="0"/>
              <w:adjustRightInd w:val="0"/>
              <w:spacing w:line="360" w:lineRule="auto"/>
              <w:contextualSpacing/>
              <w:jc w:val="both"/>
              <w:rPr>
                <w:sz w:val="20"/>
                <w:szCs w:val="20"/>
              </w:rPr>
            </w:pPr>
            <w:r w:rsidRPr="000E01B8">
              <w:rPr>
                <w:sz w:val="20"/>
                <w:szCs w:val="20"/>
              </w:rPr>
              <w:t>Фундамент</w:t>
            </w:r>
          </w:p>
        </w:tc>
        <w:tc>
          <w:tcPr>
            <w:tcW w:w="1417" w:type="dxa"/>
          </w:tcPr>
          <w:p w:rsidR="005A7791" w:rsidRPr="000E01B8" w:rsidRDefault="00270B0D" w:rsidP="000E01B8">
            <w:pPr>
              <w:suppressAutoHyphens/>
              <w:spacing w:line="360" w:lineRule="auto"/>
              <w:contextualSpacing/>
              <w:jc w:val="both"/>
              <w:rPr>
                <w:sz w:val="20"/>
                <w:szCs w:val="20"/>
              </w:rPr>
            </w:pPr>
            <w:r w:rsidRPr="000E01B8">
              <w:rPr>
                <w:sz w:val="20"/>
                <w:szCs w:val="20"/>
              </w:rPr>
              <w:t>Сборный ж/б</w:t>
            </w:r>
          </w:p>
        </w:tc>
        <w:tc>
          <w:tcPr>
            <w:tcW w:w="1492" w:type="dxa"/>
            <w:tcBorders>
              <w:top w:val="nil"/>
            </w:tcBorders>
          </w:tcPr>
          <w:p w:rsidR="005A7791" w:rsidRPr="000E01B8" w:rsidRDefault="00270B0D" w:rsidP="000E01B8">
            <w:pPr>
              <w:suppressAutoHyphens/>
              <w:spacing w:line="360" w:lineRule="auto"/>
              <w:contextualSpacing/>
              <w:jc w:val="both"/>
              <w:rPr>
                <w:sz w:val="20"/>
                <w:szCs w:val="20"/>
              </w:rPr>
            </w:pPr>
            <w:r w:rsidRPr="000E01B8">
              <w:rPr>
                <w:sz w:val="20"/>
                <w:szCs w:val="20"/>
              </w:rPr>
              <w:t>0,88</w:t>
            </w:r>
          </w:p>
        </w:tc>
        <w:tc>
          <w:tcPr>
            <w:tcW w:w="1207" w:type="dxa"/>
          </w:tcPr>
          <w:p w:rsidR="005A7791" w:rsidRPr="000E01B8" w:rsidRDefault="00270B0D" w:rsidP="000E01B8">
            <w:pPr>
              <w:suppressAutoHyphens/>
              <w:spacing w:line="360" w:lineRule="auto"/>
              <w:contextualSpacing/>
              <w:jc w:val="both"/>
              <w:rPr>
                <w:sz w:val="20"/>
                <w:szCs w:val="20"/>
              </w:rPr>
            </w:pPr>
            <w:r w:rsidRPr="000E01B8">
              <w:rPr>
                <w:sz w:val="20"/>
                <w:szCs w:val="20"/>
              </w:rPr>
              <w:t>Кирпич</w:t>
            </w:r>
          </w:p>
        </w:tc>
        <w:tc>
          <w:tcPr>
            <w:tcW w:w="1454" w:type="dxa"/>
          </w:tcPr>
          <w:p w:rsidR="00480082" w:rsidRPr="000E01B8" w:rsidRDefault="00480082" w:rsidP="000E01B8">
            <w:pPr>
              <w:suppressAutoHyphens/>
              <w:autoSpaceDE w:val="0"/>
              <w:autoSpaceDN w:val="0"/>
              <w:adjustRightInd w:val="0"/>
              <w:spacing w:line="360" w:lineRule="auto"/>
              <w:contextualSpacing/>
              <w:jc w:val="both"/>
              <w:rPr>
                <w:sz w:val="20"/>
                <w:szCs w:val="20"/>
              </w:rPr>
            </w:pPr>
            <w:r w:rsidRPr="000E01B8">
              <w:rPr>
                <w:sz w:val="20"/>
                <w:szCs w:val="20"/>
              </w:rPr>
              <w:t>0,</w:t>
            </w:r>
            <w:r w:rsidR="00270B0D" w:rsidRPr="000E01B8">
              <w:rPr>
                <w:sz w:val="20"/>
                <w:szCs w:val="20"/>
              </w:rPr>
              <w:t>87</w:t>
            </w:r>
          </w:p>
        </w:tc>
        <w:tc>
          <w:tcPr>
            <w:tcW w:w="1517" w:type="dxa"/>
          </w:tcPr>
          <w:p w:rsidR="005A7791" w:rsidRPr="000E01B8" w:rsidRDefault="00270B0D" w:rsidP="000E01B8">
            <w:pPr>
              <w:suppressAutoHyphens/>
              <w:autoSpaceDE w:val="0"/>
              <w:autoSpaceDN w:val="0"/>
              <w:adjustRightInd w:val="0"/>
              <w:spacing w:line="360" w:lineRule="auto"/>
              <w:contextualSpacing/>
              <w:jc w:val="both"/>
              <w:rPr>
                <w:sz w:val="20"/>
                <w:szCs w:val="20"/>
              </w:rPr>
            </w:pPr>
            <w:r w:rsidRPr="000E01B8">
              <w:rPr>
                <w:sz w:val="20"/>
                <w:szCs w:val="20"/>
              </w:rPr>
              <w:t>1,01</w:t>
            </w:r>
          </w:p>
        </w:tc>
      </w:tr>
      <w:tr w:rsidR="00480082" w:rsidRPr="000E01B8" w:rsidTr="006F45D2">
        <w:trPr>
          <w:trHeight w:val="300"/>
        </w:trPr>
        <w:tc>
          <w:tcPr>
            <w:tcW w:w="1701" w:type="dxa"/>
          </w:tcPr>
          <w:p w:rsidR="00480082" w:rsidRPr="000E01B8" w:rsidRDefault="00480082" w:rsidP="000E01B8">
            <w:pPr>
              <w:suppressAutoHyphens/>
              <w:autoSpaceDE w:val="0"/>
              <w:autoSpaceDN w:val="0"/>
              <w:adjustRightInd w:val="0"/>
              <w:spacing w:line="360" w:lineRule="auto"/>
              <w:contextualSpacing/>
              <w:jc w:val="both"/>
              <w:rPr>
                <w:sz w:val="20"/>
                <w:szCs w:val="20"/>
              </w:rPr>
            </w:pPr>
            <w:r w:rsidRPr="000E01B8">
              <w:rPr>
                <w:sz w:val="20"/>
                <w:szCs w:val="20"/>
              </w:rPr>
              <w:t>Стены</w:t>
            </w:r>
          </w:p>
        </w:tc>
        <w:tc>
          <w:tcPr>
            <w:tcW w:w="1417" w:type="dxa"/>
          </w:tcPr>
          <w:p w:rsidR="00480082" w:rsidRPr="000E01B8" w:rsidRDefault="00FE65A6" w:rsidP="000E01B8">
            <w:pPr>
              <w:suppressAutoHyphens/>
              <w:spacing w:line="360" w:lineRule="auto"/>
              <w:contextualSpacing/>
              <w:jc w:val="both"/>
              <w:rPr>
                <w:sz w:val="20"/>
                <w:szCs w:val="20"/>
              </w:rPr>
            </w:pPr>
            <w:r w:rsidRPr="000E01B8">
              <w:rPr>
                <w:sz w:val="20"/>
                <w:szCs w:val="20"/>
              </w:rPr>
              <w:t>К</w:t>
            </w:r>
            <w:r w:rsidR="00480082" w:rsidRPr="000E01B8">
              <w:rPr>
                <w:sz w:val="20"/>
                <w:szCs w:val="20"/>
              </w:rPr>
              <w:t>ирпич</w:t>
            </w:r>
          </w:p>
        </w:tc>
        <w:tc>
          <w:tcPr>
            <w:tcW w:w="1492" w:type="dxa"/>
          </w:tcPr>
          <w:p w:rsidR="00480082" w:rsidRPr="000E01B8" w:rsidRDefault="00480082" w:rsidP="000E01B8">
            <w:pPr>
              <w:suppressAutoHyphens/>
              <w:spacing w:line="360" w:lineRule="auto"/>
              <w:contextualSpacing/>
              <w:jc w:val="both"/>
              <w:rPr>
                <w:sz w:val="20"/>
                <w:szCs w:val="20"/>
              </w:rPr>
            </w:pPr>
            <w:r w:rsidRPr="000E01B8">
              <w:rPr>
                <w:sz w:val="20"/>
                <w:szCs w:val="20"/>
              </w:rPr>
              <w:t>0,4</w:t>
            </w:r>
          </w:p>
        </w:tc>
        <w:tc>
          <w:tcPr>
            <w:tcW w:w="1207" w:type="dxa"/>
          </w:tcPr>
          <w:p w:rsidR="00480082" w:rsidRPr="000E01B8" w:rsidRDefault="00270B0D" w:rsidP="000E01B8">
            <w:pPr>
              <w:suppressAutoHyphens/>
              <w:spacing w:line="360" w:lineRule="auto"/>
              <w:contextualSpacing/>
              <w:jc w:val="both"/>
              <w:rPr>
                <w:sz w:val="20"/>
                <w:szCs w:val="20"/>
              </w:rPr>
            </w:pPr>
            <w:r w:rsidRPr="000E01B8">
              <w:rPr>
                <w:sz w:val="20"/>
                <w:szCs w:val="20"/>
              </w:rPr>
              <w:t>Кирпич</w:t>
            </w:r>
          </w:p>
        </w:tc>
        <w:tc>
          <w:tcPr>
            <w:tcW w:w="1454" w:type="dxa"/>
          </w:tcPr>
          <w:p w:rsidR="00480082" w:rsidRPr="000E01B8" w:rsidRDefault="00480082" w:rsidP="000E01B8">
            <w:pPr>
              <w:suppressAutoHyphens/>
              <w:autoSpaceDE w:val="0"/>
              <w:autoSpaceDN w:val="0"/>
              <w:adjustRightInd w:val="0"/>
              <w:spacing w:line="360" w:lineRule="auto"/>
              <w:contextualSpacing/>
              <w:jc w:val="both"/>
              <w:rPr>
                <w:sz w:val="20"/>
                <w:szCs w:val="20"/>
              </w:rPr>
            </w:pPr>
            <w:r w:rsidRPr="000E01B8">
              <w:rPr>
                <w:sz w:val="20"/>
                <w:szCs w:val="20"/>
              </w:rPr>
              <w:t>0,</w:t>
            </w:r>
            <w:r w:rsidR="00270B0D" w:rsidRPr="000E01B8">
              <w:rPr>
                <w:sz w:val="20"/>
                <w:szCs w:val="20"/>
              </w:rPr>
              <w:t>4</w:t>
            </w:r>
          </w:p>
        </w:tc>
        <w:tc>
          <w:tcPr>
            <w:tcW w:w="1517" w:type="dxa"/>
          </w:tcPr>
          <w:p w:rsidR="00480082" w:rsidRPr="000E01B8" w:rsidRDefault="00270B0D" w:rsidP="000E01B8">
            <w:pPr>
              <w:suppressAutoHyphens/>
              <w:autoSpaceDE w:val="0"/>
              <w:autoSpaceDN w:val="0"/>
              <w:adjustRightInd w:val="0"/>
              <w:spacing w:line="360" w:lineRule="auto"/>
              <w:contextualSpacing/>
              <w:jc w:val="both"/>
              <w:rPr>
                <w:sz w:val="20"/>
                <w:szCs w:val="20"/>
              </w:rPr>
            </w:pPr>
            <w:r w:rsidRPr="000E01B8">
              <w:rPr>
                <w:sz w:val="20"/>
                <w:szCs w:val="20"/>
              </w:rPr>
              <w:t>1</w:t>
            </w:r>
          </w:p>
        </w:tc>
      </w:tr>
      <w:tr w:rsidR="00480082" w:rsidRPr="000E01B8" w:rsidTr="006F45D2">
        <w:trPr>
          <w:trHeight w:val="187"/>
        </w:trPr>
        <w:tc>
          <w:tcPr>
            <w:tcW w:w="1701" w:type="dxa"/>
          </w:tcPr>
          <w:p w:rsidR="00480082" w:rsidRPr="000E01B8" w:rsidRDefault="00480082" w:rsidP="000E01B8">
            <w:pPr>
              <w:suppressAutoHyphens/>
              <w:autoSpaceDE w:val="0"/>
              <w:autoSpaceDN w:val="0"/>
              <w:adjustRightInd w:val="0"/>
              <w:spacing w:line="360" w:lineRule="auto"/>
              <w:contextualSpacing/>
              <w:jc w:val="both"/>
              <w:rPr>
                <w:sz w:val="20"/>
                <w:szCs w:val="20"/>
              </w:rPr>
            </w:pPr>
            <w:r w:rsidRPr="000E01B8">
              <w:rPr>
                <w:sz w:val="20"/>
                <w:szCs w:val="20"/>
              </w:rPr>
              <w:t>Перекрытия</w:t>
            </w:r>
          </w:p>
        </w:tc>
        <w:tc>
          <w:tcPr>
            <w:tcW w:w="1417" w:type="dxa"/>
          </w:tcPr>
          <w:p w:rsidR="00480082" w:rsidRPr="000E01B8" w:rsidRDefault="00270B0D" w:rsidP="006F45D2">
            <w:pPr>
              <w:suppressAutoHyphens/>
              <w:spacing w:line="360" w:lineRule="auto"/>
              <w:contextualSpacing/>
              <w:jc w:val="both"/>
              <w:rPr>
                <w:sz w:val="20"/>
                <w:szCs w:val="20"/>
              </w:rPr>
            </w:pPr>
            <w:r w:rsidRPr="000E01B8">
              <w:rPr>
                <w:sz w:val="20"/>
                <w:szCs w:val="20"/>
              </w:rPr>
              <w:t>ж/б</w:t>
            </w:r>
          </w:p>
        </w:tc>
        <w:tc>
          <w:tcPr>
            <w:tcW w:w="1492" w:type="dxa"/>
          </w:tcPr>
          <w:p w:rsidR="00480082" w:rsidRPr="000E01B8" w:rsidRDefault="00270B0D" w:rsidP="006F45D2">
            <w:pPr>
              <w:suppressAutoHyphens/>
              <w:spacing w:line="360" w:lineRule="auto"/>
              <w:contextualSpacing/>
              <w:jc w:val="both"/>
              <w:rPr>
                <w:sz w:val="20"/>
                <w:szCs w:val="20"/>
              </w:rPr>
            </w:pPr>
            <w:r w:rsidRPr="000E01B8">
              <w:rPr>
                <w:sz w:val="20"/>
                <w:szCs w:val="20"/>
              </w:rPr>
              <w:t>0,58</w:t>
            </w:r>
          </w:p>
        </w:tc>
        <w:tc>
          <w:tcPr>
            <w:tcW w:w="1207" w:type="dxa"/>
          </w:tcPr>
          <w:p w:rsidR="00480082" w:rsidRPr="000E01B8" w:rsidRDefault="00270B0D" w:rsidP="006F45D2">
            <w:pPr>
              <w:suppressAutoHyphens/>
              <w:spacing w:line="360" w:lineRule="auto"/>
              <w:contextualSpacing/>
              <w:jc w:val="both"/>
              <w:rPr>
                <w:sz w:val="20"/>
                <w:szCs w:val="20"/>
              </w:rPr>
            </w:pPr>
            <w:r w:rsidRPr="000E01B8">
              <w:rPr>
                <w:sz w:val="20"/>
                <w:szCs w:val="20"/>
              </w:rPr>
              <w:t>Кирпич</w:t>
            </w:r>
          </w:p>
        </w:tc>
        <w:tc>
          <w:tcPr>
            <w:tcW w:w="1454" w:type="dxa"/>
          </w:tcPr>
          <w:p w:rsidR="00480082" w:rsidRPr="000E01B8" w:rsidRDefault="00270B0D" w:rsidP="006F45D2">
            <w:pPr>
              <w:suppressAutoHyphens/>
              <w:spacing w:line="360" w:lineRule="auto"/>
              <w:contextualSpacing/>
              <w:jc w:val="both"/>
              <w:rPr>
                <w:sz w:val="20"/>
                <w:szCs w:val="20"/>
              </w:rPr>
            </w:pPr>
            <w:r w:rsidRPr="000E01B8">
              <w:rPr>
                <w:sz w:val="20"/>
                <w:szCs w:val="20"/>
              </w:rPr>
              <w:t>0,87</w:t>
            </w:r>
          </w:p>
        </w:tc>
        <w:tc>
          <w:tcPr>
            <w:tcW w:w="1517" w:type="dxa"/>
          </w:tcPr>
          <w:p w:rsidR="00480082" w:rsidRPr="000E01B8" w:rsidRDefault="00270B0D" w:rsidP="006F45D2">
            <w:pPr>
              <w:suppressAutoHyphens/>
              <w:spacing w:line="360" w:lineRule="auto"/>
              <w:contextualSpacing/>
              <w:jc w:val="both"/>
              <w:rPr>
                <w:sz w:val="20"/>
                <w:szCs w:val="20"/>
              </w:rPr>
            </w:pPr>
            <w:r w:rsidRPr="000E01B8">
              <w:rPr>
                <w:sz w:val="20"/>
                <w:szCs w:val="20"/>
              </w:rPr>
              <w:t>0,7</w:t>
            </w:r>
          </w:p>
        </w:tc>
      </w:tr>
      <w:tr w:rsidR="00480082" w:rsidRPr="000E01B8" w:rsidTr="006F45D2">
        <w:trPr>
          <w:trHeight w:val="420"/>
        </w:trPr>
        <w:tc>
          <w:tcPr>
            <w:tcW w:w="1701" w:type="dxa"/>
          </w:tcPr>
          <w:p w:rsidR="00480082" w:rsidRPr="000E01B8" w:rsidRDefault="00480082" w:rsidP="000E01B8">
            <w:pPr>
              <w:suppressAutoHyphens/>
              <w:autoSpaceDE w:val="0"/>
              <w:autoSpaceDN w:val="0"/>
              <w:adjustRightInd w:val="0"/>
              <w:spacing w:line="360" w:lineRule="auto"/>
              <w:contextualSpacing/>
              <w:jc w:val="both"/>
              <w:rPr>
                <w:sz w:val="20"/>
                <w:szCs w:val="20"/>
              </w:rPr>
            </w:pPr>
            <w:r w:rsidRPr="000E01B8">
              <w:rPr>
                <w:sz w:val="20"/>
                <w:szCs w:val="20"/>
              </w:rPr>
              <w:t>Кровля</w:t>
            </w:r>
          </w:p>
        </w:tc>
        <w:tc>
          <w:tcPr>
            <w:tcW w:w="1417" w:type="dxa"/>
          </w:tcPr>
          <w:p w:rsidR="00480082" w:rsidRPr="000E01B8" w:rsidRDefault="00FE65A6" w:rsidP="000E01B8">
            <w:pPr>
              <w:suppressAutoHyphens/>
              <w:spacing w:line="360" w:lineRule="auto"/>
              <w:contextualSpacing/>
              <w:jc w:val="both"/>
              <w:rPr>
                <w:sz w:val="20"/>
                <w:szCs w:val="20"/>
              </w:rPr>
            </w:pPr>
            <w:r w:rsidRPr="000E01B8">
              <w:rPr>
                <w:sz w:val="20"/>
                <w:szCs w:val="20"/>
              </w:rPr>
              <w:t>Р</w:t>
            </w:r>
            <w:r w:rsidR="00270B0D" w:rsidRPr="000E01B8">
              <w:rPr>
                <w:sz w:val="20"/>
                <w:szCs w:val="20"/>
              </w:rPr>
              <w:t>улонная</w:t>
            </w:r>
          </w:p>
        </w:tc>
        <w:tc>
          <w:tcPr>
            <w:tcW w:w="1492" w:type="dxa"/>
          </w:tcPr>
          <w:p w:rsidR="00480082" w:rsidRPr="000E01B8" w:rsidRDefault="00270B0D" w:rsidP="000E01B8">
            <w:pPr>
              <w:suppressAutoHyphens/>
              <w:spacing w:line="360" w:lineRule="auto"/>
              <w:contextualSpacing/>
              <w:jc w:val="both"/>
              <w:rPr>
                <w:sz w:val="20"/>
                <w:szCs w:val="20"/>
              </w:rPr>
            </w:pPr>
            <w:r w:rsidRPr="000E01B8">
              <w:rPr>
                <w:sz w:val="20"/>
                <w:szCs w:val="20"/>
              </w:rPr>
              <w:t>0,45</w:t>
            </w:r>
          </w:p>
        </w:tc>
        <w:tc>
          <w:tcPr>
            <w:tcW w:w="1207" w:type="dxa"/>
          </w:tcPr>
          <w:p w:rsidR="00480082" w:rsidRPr="000E01B8" w:rsidRDefault="006F45D2" w:rsidP="000E01B8">
            <w:pPr>
              <w:suppressAutoHyphens/>
              <w:autoSpaceDE w:val="0"/>
              <w:autoSpaceDN w:val="0"/>
              <w:adjustRightInd w:val="0"/>
              <w:spacing w:line="360" w:lineRule="auto"/>
              <w:contextualSpacing/>
              <w:jc w:val="both"/>
              <w:rPr>
                <w:sz w:val="20"/>
                <w:szCs w:val="20"/>
              </w:rPr>
            </w:pPr>
            <w:r>
              <w:rPr>
                <w:sz w:val="20"/>
                <w:szCs w:val="20"/>
              </w:rPr>
              <w:t>Ц</w:t>
            </w:r>
            <w:r w:rsidR="00270B0D" w:rsidRPr="000E01B8">
              <w:rPr>
                <w:sz w:val="20"/>
                <w:szCs w:val="20"/>
              </w:rPr>
              <w:t>инк</w:t>
            </w:r>
          </w:p>
        </w:tc>
        <w:tc>
          <w:tcPr>
            <w:tcW w:w="1454" w:type="dxa"/>
          </w:tcPr>
          <w:p w:rsidR="00480082" w:rsidRPr="000E01B8" w:rsidRDefault="00270B0D" w:rsidP="000E01B8">
            <w:pPr>
              <w:suppressAutoHyphens/>
              <w:autoSpaceDE w:val="0"/>
              <w:autoSpaceDN w:val="0"/>
              <w:adjustRightInd w:val="0"/>
              <w:spacing w:line="360" w:lineRule="auto"/>
              <w:contextualSpacing/>
              <w:jc w:val="both"/>
              <w:rPr>
                <w:sz w:val="20"/>
                <w:szCs w:val="20"/>
              </w:rPr>
            </w:pPr>
            <w:r w:rsidRPr="000E01B8">
              <w:rPr>
                <w:sz w:val="20"/>
                <w:szCs w:val="20"/>
              </w:rPr>
              <w:t>1,7</w:t>
            </w:r>
          </w:p>
        </w:tc>
        <w:tc>
          <w:tcPr>
            <w:tcW w:w="1517" w:type="dxa"/>
          </w:tcPr>
          <w:p w:rsidR="00480082" w:rsidRPr="000E01B8" w:rsidRDefault="00270B0D" w:rsidP="006F45D2">
            <w:pPr>
              <w:suppressAutoHyphens/>
              <w:spacing w:line="360" w:lineRule="auto"/>
              <w:contextualSpacing/>
              <w:jc w:val="both"/>
              <w:rPr>
                <w:sz w:val="20"/>
                <w:szCs w:val="20"/>
              </w:rPr>
            </w:pPr>
            <w:r w:rsidRPr="000E01B8">
              <w:rPr>
                <w:sz w:val="20"/>
                <w:szCs w:val="20"/>
              </w:rPr>
              <w:t>0,3</w:t>
            </w:r>
          </w:p>
        </w:tc>
      </w:tr>
      <w:tr w:rsidR="00480082" w:rsidRPr="000E01B8" w:rsidTr="006F45D2">
        <w:trPr>
          <w:trHeight w:val="161"/>
        </w:trPr>
        <w:tc>
          <w:tcPr>
            <w:tcW w:w="1701" w:type="dxa"/>
          </w:tcPr>
          <w:p w:rsidR="00480082" w:rsidRPr="000E01B8" w:rsidRDefault="00480082" w:rsidP="000E01B8">
            <w:pPr>
              <w:suppressAutoHyphens/>
              <w:autoSpaceDE w:val="0"/>
              <w:autoSpaceDN w:val="0"/>
              <w:adjustRightInd w:val="0"/>
              <w:spacing w:line="360" w:lineRule="auto"/>
              <w:contextualSpacing/>
              <w:jc w:val="both"/>
              <w:rPr>
                <w:sz w:val="20"/>
                <w:szCs w:val="20"/>
              </w:rPr>
            </w:pPr>
            <w:r w:rsidRPr="000E01B8">
              <w:rPr>
                <w:sz w:val="20"/>
                <w:szCs w:val="20"/>
              </w:rPr>
              <w:t>Полы</w:t>
            </w:r>
          </w:p>
        </w:tc>
        <w:tc>
          <w:tcPr>
            <w:tcW w:w="1417" w:type="dxa"/>
          </w:tcPr>
          <w:p w:rsidR="00480082" w:rsidRPr="000E01B8" w:rsidRDefault="00FE65A6" w:rsidP="000E01B8">
            <w:pPr>
              <w:suppressAutoHyphens/>
              <w:spacing w:line="360" w:lineRule="auto"/>
              <w:contextualSpacing/>
              <w:jc w:val="both"/>
              <w:rPr>
                <w:sz w:val="20"/>
                <w:szCs w:val="20"/>
              </w:rPr>
            </w:pPr>
            <w:r w:rsidRPr="000E01B8">
              <w:rPr>
                <w:sz w:val="20"/>
                <w:szCs w:val="20"/>
              </w:rPr>
              <w:t>Б</w:t>
            </w:r>
            <w:r w:rsidR="00270B0D" w:rsidRPr="000E01B8">
              <w:rPr>
                <w:sz w:val="20"/>
                <w:szCs w:val="20"/>
              </w:rPr>
              <w:t>етонные</w:t>
            </w:r>
          </w:p>
        </w:tc>
        <w:tc>
          <w:tcPr>
            <w:tcW w:w="1492" w:type="dxa"/>
          </w:tcPr>
          <w:p w:rsidR="00480082" w:rsidRPr="000E01B8" w:rsidRDefault="00270B0D" w:rsidP="000E01B8">
            <w:pPr>
              <w:suppressAutoHyphens/>
              <w:spacing w:line="360" w:lineRule="auto"/>
              <w:contextualSpacing/>
              <w:jc w:val="both"/>
              <w:rPr>
                <w:sz w:val="20"/>
                <w:szCs w:val="20"/>
              </w:rPr>
            </w:pPr>
            <w:r w:rsidRPr="000E01B8">
              <w:rPr>
                <w:sz w:val="20"/>
                <w:szCs w:val="20"/>
              </w:rPr>
              <w:t>0,67</w:t>
            </w:r>
          </w:p>
        </w:tc>
        <w:tc>
          <w:tcPr>
            <w:tcW w:w="1207" w:type="dxa"/>
          </w:tcPr>
          <w:p w:rsidR="00480082" w:rsidRPr="000E01B8" w:rsidRDefault="00270B0D" w:rsidP="006F45D2">
            <w:pPr>
              <w:suppressAutoHyphens/>
              <w:spacing w:line="360" w:lineRule="auto"/>
              <w:contextualSpacing/>
              <w:jc w:val="both"/>
              <w:rPr>
                <w:sz w:val="20"/>
                <w:szCs w:val="20"/>
              </w:rPr>
            </w:pPr>
            <w:r w:rsidRPr="000E01B8">
              <w:rPr>
                <w:sz w:val="20"/>
                <w:szCs w:val="20"/>
              </w:rPr>
              <w:t>Асфальт</w:t>
            </w:r>
          </w:p>
        </w:tc>
        <w:tc>
          <w:tcPr>
            <w:tcW w:w="1454" w:type="dxa"/>
          </w:tcPr>
          <w:p w:rsidR="00480082" w:rsidRPr="000E01B8" w:rsidRDefault="00270B0D" w:rsidP="000E01B8">
            <w:pPr>
              <w:suppressAutoHyphens/>
              <w:autoSpaceDE w:val="0"/>
              <w:autoSpaceDN w:val="0"/>
              <w:adjustRightInd w:val="0"/>
              <w:spacing w:line="360" w:lineRule="auto"/>
              <w:contextualSpacing/>
              <w:jc w:val="both"/>
              <w:rPr>
                <w:sz w:val="20"/>
                <w:szCs w:val="20"/>
              </w:rPr>
            </w:pPr>
            <w:r w:rsidRPr="000E01B8">
              <w:rPr>
                <w:sz w:val="20"/>
                <w:szCs w:val="20"/>
              </w:rPr>
              <w:t>1,1</w:t>
            </w:r>
          </w:p>
        </w:tc>
        <w:tc>
          <w:tcPr>
            <w:tcW w:w="1517" w:type="dxa"/>
          </w:tcPr>
          <w:p w:rsidR="00480082" w:rsidRPr="000E01B8" w:rsidRDefault="00270B0D" w:rsidP="000E01B8">
            <w:pPr>
              <w:suppressAutoHyphens/>
              <w:autoSpaceDE w:val="0"/>
              <w:autoSpaceDN w:val="0"/>
              <w:adjustRightInd w:val="0"/>
              <w:spacing w:line="360" w:lineRule="auto"/>
              <w:contextualSpacing/>
              <w:jc w:val="both"/>
              <w:rPr>
                <w:sz w:val="20"/>
                <w:szCs w:val="20"/>
              </w:rPr>
            </w:pPr>
            <w:r w:rsidRPr="000E01B8">
              <w:rPr>
                <w:sz w:val="20"/>
                <w:szCs w:val="20"/>
              </w:rPr>
              <w:t>0,6</w:t>
            </w:r>
          </w:p>
        </w:tc>
      </w:tr>
      <w:tr w:rsidR="00480082" w:rsidRPr="000E01B8" w:rsidTr="006F45D2">
        <w:trPr>
          <w:trHeight w:val="175"/>
        </w:trPr>
        <w:tc>
          <w:tcPr>
            <w:tcW w:w="1701" w:type="dxa"/>
          </w:tcPr>
          <w:p w:rsidR="00480082" w:rsidRPr="000E01B8" w:rsidRDefault="00480082" w:rsidP="000E01B8">
            <w:pPr>
              <w:suppressAutoHyphens/>
              <w:autoSpaceDE w:val="0"/>
              <w:autoSpaceDN w:val="0"/>
              <w:adjustRightInd w:val="0"/>
              <w:spacing w:line="360" w:lineRule="auto"/>
              <w:contextualSpacing/>
              <w:jc w:val="both"/>
              <w:rPr>
                <w:sz w:val="20"/>
                <w:szCs w:val="20"/>
              </w:rPr>
            </w:pPr>
            <w:r w:rsidRPr="000E01B8">
              <w:rPr>
                <w:sz w:val="20"/>
                <w:szCs w:val="20"/>
              </w:rPr>
              <w:t>Водопровод</w:t>
            </w:r>
          </w:p>
        </w:tc>
        <w:tc>
          <w:tcPr>
            <w:tcW w:w="1417" w:type="dxa"/>
          </w:tcPr>
          <w:p w:rsidR="00480082" w:rsidRPr="000E01B8" w:rsidRDefault="00480082" w:rsidP="000E01B8">
            <w:pPr>
              <w:suppressAutoHyphens/>
              <w:spacing w:line="360" w:lineRule="auto"/>
              <w:contextualSpacing/>
              <w:jc w:val="both"/>
              <w:rPr>
                <w:sz w:val="20"/>
                <w:szCs w:val="20"/>
                <w:lang w:val="en-US"/>
              </w:rPr>
            </w:pPr>
          </w:p>
        </w:tc>
        <w:tc>
          <w:tcPr>
            <w:tcW w:w="1492" w:type="dxa"/>
          </w:tcPr>
          <w:p w:rsidR="00480082" w:rsidRPr="000E01B8" w:rsidRDefault="006577C0" w:rsidP="000E01B8">
            <w:pPr>
              <w:suppressAutoHyphens/>
              <w:spacing w:line="360" w:lineRule="auto"/>
              <w:contextualSpacing/>
              <w:jc w:val="both"/>
              <w:rPr>
                <w:sz w:val="20"/>
                <w:szCs w:val="20"/>
              </w:rPr>
            </w:pPr>
            <w:r w:rsidRPr="000E01B8">
              <w:rPr>
                <w:sz w:val="20"/>
                <w:szCs w:val="20"/>
              </w:rPr>
              <w:t>+</w:t>
            </w:r>
          </w:p>
        </w:tc>
        <w:tc>
          <w:tcPr>
            <w:tcW w:w="1207" w:type="dxa"/>
          </w:tcPr>
          <w:p w:rsidR="00480082" w:rsidRPr="000E01B8" w:rsidRDefault="00480082" w:rsidP="000E01B8">
            <w:pPr>
              <w:suppressAutoHyphens/>
              <w:autoSpaceDE w:val="0"/>
              <w:autoSpaceDN w:val="0"/>
              <w:adjustRightInd w:val="0"/>
              <w:spacing w:line="360" w:lineRule="auto"/>
              <w:contextualSpacing/>
              <w:jc w:val="both"/>
              <w:rPr>
                <w:sz w:val="20"/>
                <w:szCs w:val="20"/>
                <w:lang w:val="en-US"/>
              </w:rPr>
            </w:pPr>
          </w:p>
        </w:tc>
        <w:tc>
          <w:tcPr>
            <w:tcW w:w="1454" w:type="dxa"/>
          </w:tcPr>
          <w:p w:rsidR="00480082" w:rsidRPr="000E01B8" w:rsidRDefault="007D39BC" w:rsidP="000E01B8">
            <w:pPr>
              <w:suppressAutoHyphens/>
              <w:autoSpaceDE w:val="0"/>
              <w:autoSpaceDN w:val="0"/>
              <w:adjustRightInd w:val="0"/>
              <w:spacing w:line="360" w:lineRule="auto"/>
              <w:contextualSpacing/>
              <w:jc w:val="both"/>
              <w:rPr>
                <w:sz w:val="20"/>
                <w:szCs w:val="20"/>
                <w:lang w:val="en-US"/>
              </w:rPr>
            </w:pPr>
            <w:r w:rsidRPr="000E01B8">
              <w:rPr>
                <w:sz w:val="20"/>
                <w:szCs w:val="20"/>
                <w:lang w:val="en-US"/>
              </w:rPr>
              <w:t>+</w:t>
            </w:r>
          </w:p>
        </w:tc>
        <w:tc>
          <w:tcPr>
            <w:tcW w:w="1517" w:type="dxa"/>
          </w:tcPr>
          <w:p w:rsidR="00480082" w:rsidRPr="000E01B8" w:rsidRDefault="00480082" w:rsidP="000E01B8">
            <w:pPr>
              <w:suppressAutoHyphens/>
              <w:autoSpaceDE w:val="0"/>
              <w:autoSpaceDN w:val="0"/>
              <w:adjustRightInd w:val="0"/>
              <w:spacing w:line="360" w:lineRule="auto"/>
              <w:contextualSpacing/>
              <w:jc w:val="both"/>
              <w:rPr>
                <w:sz w:val="20"/>
                <w:szCs w:val="20"/>
              </w:rPr>
            </w:pPr>
            <w:r w:rsidRPr="000E01B8">
              <w:rPr>
                <w:sz w:val="20"/>
                <w:szCs w:val="20"/>
              </w:rPr>
              <w:t>1</w:t>
            </w:r>
          </w:p>
        </w:tc>
      </w:tr>
      <w:tr w:rsidR="00480082" w:rsidRPr="000E01B8" w:rsidTr="006F45D2">
        <w:trPr>
          <w:trHeight w:val="285"/>
        </w:trPr>
        <w:tc>
          <w:tcPr>
            <w:tcW w:w="1701" w:type="dxa"/>
          </w:tcPr>
          <w:p w:rsidR="00480082" w:rsidRPr="000E01B8" w:rsidRDefault="00480082" w:rsidP="000E01B8">
            <w:pPr>
              <w:suppressAutoHyphens/>
              <w:autoSpaceDE w:val="0"/>
              <w:autoSpaceDN w:val="0"/>
              <w:adjustRightInd w:val="0"/>
              <w:spacing w:line="360" w:lineRule="auto"/>
              <w:contextualSpacing/>
              <w:jc w:val="both"/>
              <w:rPr>
                <w:sz w:val="20"/>
                <w:szCs w:val="20"/>
              </w:rPr>
            </w:pPr>
            <w:r w:rsidRPr="000E01B8">
              <w:rPr>
                <w:sz w:val="20"/>
                <w:szCs w:val="20"/>
              </w:rPr>
              <w:t>Отопление</w:t>
            </w:r>
          </w:p>
        </w:tc>
        <w:tc>
          <w:tcPr>
            <w:tcW w:w="1417" w:type="dxa"/>
          </w:tcPr>
          <w:p w:rsidR="00480082" w:rsidRPr="000E01B8" w:rsidRDefault="00480082" w:rsidP="000E01B8">
            <w:pPr>
              <w:suppressAutoHyphens/>
              <w:spacing w:line="360" w:lineRule="auto"/>
              <w:contextualSpacing/>
              <w:jc w:val="both"/>
              <w:rPr>
                <w:sz w:val="20"/>
                <w:szCs w:val="20"/>
                <w:lang w:val="en-US"/>
              </w:rPr>
            </w:pPr>
          </w:p>
        </w:tc>
        <w:tc>
          <w:tcPr>
            <w:tcW w:w="1492" w:type="dxa"/>
          </w:tcPr>
          <w:p w:rsidR="00480082" w:rsidRPr="000E01B8" w:rsidRDefault="006577C0" w:rsidP="000E01B8">
            <w:pPr>
              <w:suppressAutoHyphens/>
              <w:spacing w:line="360" w:lineRule="auto"/>
              <w:contextualSpacing/>
              <w:jc w:val="both"/>
              <w:rPr>
                <w:sz w:val="20"/>
                <w:szCs w:val="20"/>
              </w:rPr>
            </w:pPr>
            <w:r w:rsidRPr="000E01B8">
              <w:rPr>
                <w:sz w:val="20"/>
                <w:szCs w:val="20"/>
              </w:rPr>
              <w:t>+</w:t>
            </w:r>
          </w:p>
        </w:tc>
        <w:tc>
          <w:tcPr>
            <w:tcW w:w="1207" w:type="dxa"/>
          </w:tcPr>
          <w:p w:rsidR="00480082" w:rsidRPr="000E01B8" w:rsidRDefault="00480082" w:rsidP="000E01B8">
            <w:pPr>
              <w:suppressAutoHyphens/>
              <w:autoSpaceDE w:val="0"/>
              <w:autoSpaceDN w:val="0"/>
              <w:adjustRightInd w:val="0"/>
              <w:spacing w:line="360" w:lineRule="auto"/>
              <w:contextualSpacing/>
              <w:jc w:val="both"/>
              <w:rPr>
                <w:sz w:val="20"/>
                <w:szCs w:val="20"/>
                <w:lang w:val="en-US"/>
              </w:rPr>
            </w:pPr>
          </w:p>
        </w:tc>
        <w:tc>
          <w:tcPr>
            <w:tcW w:w="1454" w:type="dxa"/>
          </w:tcPr>
          <w:p w:rsidR="00480082" w:rsidRPr="000E01B8" w:rsidRDefault="007D39BC" w:rsidP="000E01B8">
            <w:pPr>
              <w:suppressAutoHyphens/>
              <w:autoSpaceDE w:val="0"/>
              <w:autoSpaceDN w:val="0"/>
              <w:adjustRightInd w:val="0"/>
              <w:spacing w:line="360" w:lineRule="auto"/>
              <w:contextualSpacing/>
              <w:jc w:val="both"/>
              <w:rPr>
                <w:sz w:val="20"/>
                <w:szCs w:val="20"/>
                <w:lang w:val="en-US"/>
              </w:rPr>
            </w:pPr>
            <w:r w:rsidRPr="000E01B8">
              <w:rPr>
                <w:sz w:val="20"/>
                <w:szCs w:val="20"/>
                <w:lang w:val="en-US"/>
              </w:rPr>
              <w:t>+</w:t>
            </w:r>
          </w:p>
        </w:tc>
        <w:tc>
          <w:tcPr>
            <w:tcW w:w="1517" w:type="dxa"/>
          </w:tcPr>
          <w:p w:rsidR="00480082" w:rsidRPr="000E01B8" w:rsidRDefault="00480082" w:rsidP="000E01B8">
            <w:pPr>
              <w:suppressAutoHyphens/>
              <w:autoSpaceDE w:val="0"/>
              <w:autoSpaceDN w:val="0"/>
              <w:adjustRightInd w:val="0"/>
              <w:spacing w:line="360" w:lineRule="auto"/>
              <w:contextualSpacing/>
              <w:jc w:val="both"/>
              <w:rPr>
                <w:sz w:val="20"/>
                <w:szCs w:val="20"/>
              </w:rPr>
            </w:pPr>
            <w:r w:rsidRPr="000E01B8">
              <w:rPr>
                <w:sz w:val="20"/>
                <w:szCs w:val="20"/>
              </w:rPr>
              <w:t>1</w:t>
            </w:r>
          </w:p>
        </w:tc>
      </w:tr>
      <w:tr w:rsidR="00480082" w:rsidRPr="000E01B8" w:rsidTr="006F45D2">
        <w:trPr>
          <w:trHeight w:val="172"/>
        </w:trPr>
        <w:tc>
          <w:tcPr>
            <w:tcW w:w="1701" w:type="dxa"/>
          </w:tcPr>
          <w:p w:rsidR="00480082" w:rsidRPr="000E01B8" w:rsidRDefault="00480082" w:rsidP="000E01B8">
            <w:pPr>
              <w:suppressAutoHyphens/>
              <w:autoSpaceDE w:val="0"/>
              <w:autoSpaceDN w:val="0"/>
              <w:adjustRightInd w:val="0"/>
              <w:spacing w:line="360" w:lineRule="auto"/>
              <w:contextualSpacing/>
              <w:jc w:val="both"/>
              <w:rPr>
                <w:sz w:val="20"/>
                <w:szCs w:val="20"/>
              </w:rPr>
            </w:pPr>
            <w:r w:rsidRPr="000E01B8">
              <w:rPr>
                <w:sz w:val="20"/>
                <w:szCs w:val="20"/>
              </w:rPr>
              <w:t>Вентиляция</w:t>
            </w:r>
          </w:p>
        </w:tc>
        <w:tc>
          <w:tcPr>
            <w:tcW w:w="1417" w:type="dxa"/>
          </w:tcPr>
          <w:p w:rsidR="00480082" w:rsidRPr="000E01B8" w:rsidRDefault="00480082" w:rsidP="000E01B8">
            <w:pPr>
              <w:suppressAutoHyphens/>
              <w:spacing w:line="360" w:lineRule="auto"/>
              <w:contextualSpacing/>
              <w:jc w:val="both"/>
              <w:rPr>
                <w:sz w:val="20"/>
                <w:szCs w:val="20"/>
                <w:lang w:val="en-US"/>
              </w:rPr>
            </w:pPr>
          </w:p>
        </w:tc>
        <w:tc>
          <w:tcPr>
            <w:tcW w:w="1492" w:type="dxa"/>
          </w:tcPr>
          <w:p w:rsidR="00480082" w:rsidRPr="000E01B8" w:rsidRDefault="006577C0" w:rsidP="000E01B8">
            <w:pPr>
              <w:suppressAutoHyphens/>
              <w:spacing w:line="360" w:lineRule="auto"/>
              <w:contextualSpacing/>
              <w:jc w:val="both"/>
              <w:rPr>
                <w:sz w:val="20"/>
                <w:szCs w:val="20"/>
              </w:rPr>
            </w:pPr>
            <w:r w:rsidRPr="000E01B8">
              <w:rPr>
                <w:sz w:val="20"/>
                <w:szCs w:val="20"/>
              </w:rPr>
              <w:t>+</w:t>
            </w:r>
          </w:p>
        </w:tc>
        <w:tc>
          <w:tcPr>
            <w:tcW w:w="1207" w:type="dxa"/>
          </w:tcPr>
          <w:p w:rsidR="00480082" w:rsidRPr="000E01B8" w:rsidRDefault="00480082" w:rsidP="000E01B8">
            <w:pPr>
              <w:suppressAutoHyphens/>
              <w:autoSpaceDE w:val="0"/>
              <w:autoSpaceDN w:val="0"/>
              <w:adjustRightInd w:val="0"/>
              <w:spacing w:line="360" w:lineRule="auto"/>
              <w:contextualSpacing/>
              <w:jc w:val="both"/>
              <w:rPr>
                <w:sz w:val="20"/>
                <w:szCs w:val="20"/>
                <w:lang w:val="en-US"/>
              </w:rPr>
            </w:pPr>
          </w:p>
        </w:tc>
        <w:tc>
          <w:tcPr>
            <w:tcW w:w="1454" w:type="dxa"/>
          </w:tcPr>
          <w:p w:rsidR="00480082" w:rsidRPr="000E01B8" w:rsidRDefault="007D39BC" w:rsidP="000E01B8">
            <w:pPr>
              <w:suppressAutoHyphens/>
              <w:autoSpaceDE w:val="0"/>
              <w:autoSpaceDN w:val="0"/>
              <w:adjustRightInd w:val="0"/>
              <w:spacing w:line="360" w:lineRule="auto"/>
              <w:contextualSpacing/>
              <w:jc w:val="both"/>
              <w:rPr>
                <w:sz w:val="20"/>
                <w:szCs w:val="20"/>
                <w:lang w:val="en-US"/>
              </w:rPr>
            </w:pPr>
            <w:r w:rsidRPr="000E01B8">
              <w:rPr>
                <w:sz w:val="20"/>
                <w:szCs w:val="20"/>
                <w:lang w:val="en-US"/>
              </w:rPr>
              <w:t>+</w:t>
            </w:r>
          </w:p>
        </w:tc>
        <w:tc>
          <w:tcPr>
            <w:tcW w:w="1517" w:type="dxa"/>
          </w:tcPr>
          <w:p w:rsidR="00480082" w:rsidRPr="000E01B8" w:rsidRDefault="00480082" w:rsidP="000E01B8">
            <w:pPr>
              <w:suppressAutoHyphens/>
              <w:autoSpaceDE w:val="0"/>
              <w:autoSpaceDN w:val="0"/>
              <w:adjustRightInd w:val="0"/>
              <w:spacing w:line="360" w:lineRule="auto"/>
              <w:contextualSpacing/>
              <w:jc w:val="both"/>
              <w:rPr>
                <w:sz w:val="20"/>
                <w:szCs w:val="20"/>
              </w:rPr>
            </w:pPr>
            <w:r w:rsidRPr="000E01B8">
              <w:rPr>
                <w:sz w:val="20"/>
                <w:szCs w:val="20"/>
              </w:rPr>
              <w:t>1</w:t>
            </w:r>
          </w:p>
        </w:tc>
      </w:tr>
      <w:tr w:rsidR="00480082" w:rsidRPr="000E01B8" w:rsidTr="006F45D2">
        <w:trPr>
          <w:trHeight w:val="261"/>
        </w:trPr>
        <w:tc>
          <w:tcPr>
            <w:tcW w:w="1701" w:type="dxa"/>
          </w:tcPr>
          <w:p w:rsidR="00480082" w:rsidRPr="000E01B8" w:rsidRDefault="00480082" w:rsidP="000E01B8">
            <w:pPr>
              <w:suppressAutoHyphens/>
              <w:autoSpaceDE w:val="0"/>
              <w:autoSpaceDN w:val="0"/>
              <w:adjustRightInd w:val="0"/>
              <w:spacing w:line="360" w:lineRule="auto"/>
              <w:contextualSpacing/>
              <w:jc w:val="both"/>
              <w:rPr>
                <w:sz w:val="20"/>
                <w:szCs w:val="20"/>
              </w:rPr>
            </w:pPr>
            <w:r w:rsidRPr="000E01B8">
              <w:rPr>
                <w:sz w:val="20"/>
                <w:szCs w:val="20"/>
              </w:rPr>
              <w:t>Электросеть</w:t>
            </w:r>
          </w:p>
        </w:tc>
        <w:tc>
          <w:tcPr>
            <w:tcW w:w="1417" w:type="dxa"/>
          </w:tcPr>
          <w:p w:rsidR="00480082" w:rsidRPr="000E01B8" w:rsidRDefault="00480082" w:rsidP="000E01B8">
            <w:pPr>
              <w:suppressAutoHyphens/>
              <w:spacing w:line="360" w:lineRule="auto"/>
              <w:contextualSpacing/>
              <w:jc w:val="both"/>
              <w:rPr>
                <w:sz w:val="20"/>
                <w:szCs w:val="20"/>
                <w:lang w:val="en-US"/>
              </w:rPr>
            </w:pPr>
          </w:p>
        </w:tc>
        <w:tc>
          <w:tcPr>
            <w:tcW w:w="1492" w:type="dxa"/>
          </w:tcPr>
          <w:p w:rsidR="00480082" w:rsidRPr="000E01B8" w:rsidRDefault="006577C0" w:rsidP="000E01B8">
            <w:pPr>
              <w:suppressAutoHyphens/>
              <w:spacing w:line="360" w:lineRule="auto"/>
              <w:contextualSpacing/>
              <w:jc w:val="both"/>
              <w:rPr>
                <w:sz w:val="20"/>
                <w:szCs w:val="20"/>
              </w:rPr>
            </w:pPr>
            <w:r w:rsidRPr="000E01B8">
              <w:rPr>
                <w:sz w:val="20"/>
                <w:szCs w:val="20"/>
              </w:rPr>
              <w:t>+</w:t>
            </w:r>
          </w:p>
        </w:tc>
        <w:tc>
          <w:tcPr>
            <w:tcW w:w="1207" w:type="dxa"/>
          </w:tcPr>
          <w:p w:rsidR="00480082" w:rsidRPr="000E01B8" w:rsidRDefault="00480082" w:rsidP="000E01B8">
            <w:pPr>
              <w:suppressAutoHyphens/>
              <w:autoSpaceDE w:val="0"/>
              <w:autoSpaceDN w:val="0"/>
              <w:adjustRightInd w:val="0"/>
              <w:spacing w:line="360" w:lineRule="auto"/>
              <w:contextualSpacing/>
              <w:jc w:val="both"/>
              <w:rPr>
                <w:sz w:val="20"/>
                <w:szCs w:val="20"/>
                <w:lang w:val="en-US"/>
              </w:rPr>
            </w:pPr>
          </w:p>
        </w:tc>
        <w:tc>
          <w:tcPr>
            <w:tcW w:w="1454" w:type="dxa"/>
          </w:tcPr>
          <w:p w:rsidR="00480082" w:rsidRPr="000E01B8" w:rsidRDefault="007D39BC" w:rsidP="000E01B8">
            <w:pPr>
              <w:suppressAutoHyphens/>
              <w:autoSpaceDE w:val="0"/>
              <w:autoSpaceDN w:val="0"/>
              <w:adjustRightInd w:val="0"/>
              <w:spacing w:line="360" w:lineRule="auto"/>
              <w:contextualSpacing/>
              <w:jc w:val="both"/>
              <w:rPr>
                <w:sz w:val="20"/>
                <w:szCs w:val="20"/>
                <w:lang w:val="en-US"/>
              </w:rPr>
            </w:pPr>
            <w:r w:rsidRPr="000E01B8">
              <w:rPr>
                <w:sz w:val="20"/>
                <w:szCs w:val="20"/>
                <w:lang w:val="en-US"/>
              </w:rPr>
              <w:t>+</w:t>
            </w:r>
          </w:p>
        </w:tc>
        <w:tc>
          <w:tcPr>
            <w:tcW w:w="1517" w:type="dxa"/>
          </w:tcPr>
          <w:p w:rsidR="00480082" w:rsidRPr="000E01B8" w:rsidRDefault="00480082" w:rsidP="000E01B8">
            <w:pPr>
              <w:suppressAutoHyphens/>
              <w:autoSpaceDE w:val="0"/>
              <w:autoSpaceDN w:val="0"/>
              <w:adjustRightInd w:val="0"/>
              <w:spacing w:line="360" w:lineRule="auto"/>
              <w:contextualSpacing/>
              <w:jc w:val="both"/>
              <w:rPr>
                <w:sz w:val="20"/>
                <w:szCs w:val="20"/>
              </w:rPr>
            </w:pPr>
            <w:r w:rsidRPr="000E01B8">
              <w:rPr>
                <w:sz w:val="20"/>
                <w:szCs w:val="20"/>
              </w:rPr>
              <w:t>1</w:t>
            </w:r>
          </w:p>
        </w:tc>
      </w:tr>
      <w:tr w:rsidR="00480082" w:rsidRPr="000E01B8" w:rsidTr="006F45D2">
        <w:trPr>
          <w:trHeight w:val="85"/>
        </w:trPr>
        <w:tc>
          <w:tcPr>
            <w:tcW w:w="1701" w:type="dxa"/>
          </w:tcPr>
          <w:p w:rsidR="00480082" w:rsidRPr="000E01B8" w:rsidRDefault="00480082" w:rsidP="000E01B8">
            <w:pPr>
              <w:suppressAutoHyphens/>
              <w:autoSpaceDE w:val="0"/>
              <w:autoSpaceDN w:val="0"/>
              <w:adjustRightInd w:val="0"/>
              <w:spacing w:line="360" w:lineRule="auto"/>
              <w:contextualSpacing/>
              <w:jc w:val="both"/>
              <w:rPr>
                <w:sz w:val="20"/>
                <w:szCs w:val="20"/>
              </w:rPr>
            </w:pPr>
            <w:r w:rsidRPr="000E01B8">
              <w:rPr>
                <w:sz w:val="20"/>
                <w:szCs w:val="20"/>
              </w:rPr>
              <w:t>Канализация</w:t>
            </w:r>
          </w:p>
        </w:tc>
        <w:tc>
          <w:tcPr>
            <w:tcW w:w="1417" w:type="dxa"/>
          </w:tcPr>
          <w:p w:rsidR="00480082" w:rsidRPr="000E01B8" w:rsidRDefault="00480082" w:rsidP="000E01B8">
            <w:pPr>
              <w:suppressAutoHyphens/>
              <w:spacing w:line="360" w:lineRule="auto"/>
              <w:contextualSpacing/>
              <w:jc w:val="both"/>
              <w:rPr>
                <w:sz w:val="20"/>
                <w:szCs w:val="20"/>
                <w:lang w:val="en-US"/>
              </w:rPr>
            </w:pPr>
          </w:p>
        </w:tc>
        <w:tc>
          <w:tcPr>
            <w:tcW w:w="1492" w:type="dxa"/>
          </w:tcPr>
          <w:p w:rsidR="00480082" w:rsidRPr="000E01B8" w:rsidRDefault="006577C0" w:rsidP="000E01B8">
            <w:pPr>
              <w:suppressAutoHyphens/>
              <w:spacing w:line="360" w:lineRule="auto"/>
              <w:contextualSpacing/>
              <w:jc w:val="both"/>
              <w:rPr>
                <w:sz w:val="20"/>
                <w:szCs w:val="20"/>
              </w:rPr>
            </w:pPr>
            <w:r w:rsidRPr="000E01B8">
              <w:rPr>
                <w:sz w:val="20"/>
                <w:szCs w:val="20"/>
              </w:rPr>
              <w:t>+</w:t>
            </w:r>
          </w:p>
        </w:tc>
        <w:tc>
          <w:tcPr>
            <w:tcW w:w="1207" w:type="dxa"/>
          </w:tcPr>
          <w:p w:rsidR="00480082" w:rsidRPr="000E01B8" w:rsidRDefault="00480082" w:rsidP="000E01B8">
            <w:pPr>
              <w:suppressAutoHyphens/>
              <w:autoSpaceDE w:val="0"/>
              <w:autoSpaceDN w:val="0"/>
              <w:adjustRightInd w:val="0"/>
              <w:spacing w:line="360" w:lineRule="auto"/>
              <w:contextualSpacing/>
              <w:jc w:val="both"/>
              <w:rPr>
                <w:sz w:val="20"/>
                <w:szCs w:val="20"/>
                <w:lang w:val="en-US"/>
              </w:rPr>
            </w:pPr>
          </w:p>
        </w:tc>
        <w:tc>
          <w:tcPr>
            <w:tcW w:w="1454" w:type="dxa"/>
          </w:tcPr>
          <w:p w:rsidR="00480082" w:rsidRPr="000E01B8" w:rsidRDefault="007D39BC" w:rsidP="000E01B8">
            <w:pPr>
              <w:suppressAutoHyphens/>
              <w:autoSpaceDE w:val="0"/>
              <w:autoSpaceDN w:val="0"/>
              <w:adjustRightInd w:val="0"/>
              <w:spacing w:line="360" w:lineRule="auto"/>
              <w:contextualSpacing/>
              <w:jc w:val="both"/>
              <w:rPr>
                <w:sz w:val="20"/>
                <w:szCs w:val="20"/>
                <w:lang w:val="en-US"/>
              </w:rPr>
            </w:pPr>
            <w:r w:rsidRPr="000E01B8">
              <w:rPr>
                <w:sz w:val="20"/>
                <w:szCs w:val="20"/>
                <w:lang w:val="en-US"/>
              </w:rPr>
              <w:t>+</w:t>
            </w:r>
          </w:p>
        </w:tc>
        <w:tc>
          <w:tcPr>
            <w:tcW w:w="1517" w:type="dxa"/>
          </w:tcPr>
          <w:p w:rsidR="00480082" w:rsidRPr="000E01B8" w:rsidRDefault="00480082" w:rsidP="000E01B8">
            <w:pPr>
              <w:suppressAutoHyphens/>
              <w:autoSpaceDE w:val="0"/>
              <w:autoSpaceDN w:val="0"/>
              <w:adjustRightInd w:val="0"/>
              <w:spacing w:line="360" w:lineRule="auto"/>
              <w:contextualSpacing/>
              <w:jc w:val="both"/>
              <w:rPr>
                <w:sz w:val="20"/>
                <w:szCs w:val="20"/>
              </w:rPr>
            </w:pPr>
            <w:r w:rsidRPr="000E01B8">
              <w:rPr>
                <w:sz w:val="20"/>
                <w:szCs w:val="20"/>
              </w:rPr>
              <w:t>1</w:t>
            </w:r>
          </w:p>
        </w:tc>
      </w:tr>
      <w:tr w:rsidR="00480082" w:rsidRPr="000E01B8" w:rsidTr="006F45D2">
        <w:trPr>
          <w:trHeight w:val="525"/>
        </w:trPr>
        <w:tc>
          <w:tcPr>
            <w:tcW w:w="1701" w:type="dxa"/>
          </w:tcPr>
          <w:p w:rsidR="00480082" w:rsidRPr="000E01B8" w:rsidRDefault="00480082" w:rsidP="006F45D2">
            <w:pPr>
              <w:suppressAutoHyphens/>
              <w:autoSpaceDE w:val="0"/>
              <w:autoSpaceDN w:val="0"/>
              <w:adjustRightInd w:val="0"/>
              <w:spacing w:line="360" w:lineRule="auto"/>
              <w:contextualSpacing/>
              <w:jc w:val="both"/>
              <w:rPr>
                <w:sz w:val="20"/>
                <w:szCs w:val="20"/>
              </w:rPr>
            </w:pPr>
            <w:r w:rsidRPr="000E01B8">
              <w:rPr>
                <w:sz w:val="20"/>
                <w:szCs w:val="20"/>
              </w:rPr>
              <w:t>Общий коэффициент</w:t>
            </w:r>
          </w:p>
        </w:tc>
        <w:tc>
          <w:tcPr>
            <w:tcW w:w="1417" w:type="dxa"/>
          </w:tcPr>
          <w:p w:rsidR="00480082" w:rsidRPr="000E01B8" w:rsidRDefault="007D39BC" w:rsidP="000E01B8">
            <w:pPr>
              <w:suppressAutoHyphens/>
              <w:spacing w:line="360" w:lineRule="auto"/>
              <w:contextualSpacing/>
              <w:jc w:val="both"/>
              <w:rPr>
                <w:sz w:val="20"/>
                <w:szCs w:val="20"/>
                <w:lang w:val="en-US"/>
              </w:rPr>
            </w:pPr>
            <w:r w:rsidRPr="000E01B8">
              <w:rPr>
                <w:sz w:val="20"/>
                <w:szCs w:val="20"/>
              </w:rPr>
              <w:t>_</w:t>
            </w:r>
          </w:p>
        </w:tc>
        <w:tc>
          <w:tcPr>
            <w:tcW w:w="1492" w:type="dxa"/>
          </w:tcPr>
          <w:p w:rsidR="00480082" w:rsidRPr="000E01B8" w:rsidRDefault="007D39BC" w:rsidP="000E01B8">
            <w:pPr>
              <w:suppressAutoHyphens/>
              <w:spacing w:line="360" w:lineRule="auto"/>
              <w:contextualSpacing/>
              <w:jc w:val="both"/>
              <w:rPr>
                <w:sz w:val="20"/>
                <w:szCs w:val="20"/>
                <w:lang w:val="en-US"/>
              </w:rPr>
            </w:pPr>
            <w:r w:rsidRPr="000E01B8">
              <w:rPr>
                <w:sz w:val="20"/>
                <w:szCs w:val="20"/>
                <w:lang w:val="en-US"/>
              </w:rPr>
              <w:t>_</w:t>
            </w:r>
          </w:p>
        </w:tc>
        <w:tc>
          <w:tcPr>
            <w:tcW w:w="1207" w:type="dxa"/>
          </w:tcPr>
          <w:p w:rsidR="00480082" w:rsidRPr="000E01B8" w:rsidRDefault="007D39BC" w:rsidP="000E01B8">
            <w:pPr>
              <w:suppressAutoHyphens/>
              <w:autoSpaceDE w:val="0"/>
              <w:autoSpaceDN w:val="0"/>
              <w:adjustRightInd w:val="0"/>
              <w:spacing w:line="360" w:lineRule="auto"/>
              <w:contextualSpacing/>
              <w:jc w:val="both"/>
              <w:rPr>
                <w:sz w:val="20"/>
                <w:szCs w:val="20"/>
                <w:lang w:val="en-US"/>
              </w:rPr>
            </w:pPr>
            <w:r w:rsidRPr="000E01B8">
              <w:rPr>
                <w:sz w:val="20"/>
                <w:szCs w:val="20"/>
              </w:rPr>
              <w:t>_</w:t>
            </w:r>
          </w:p>
        </w:tc>
        <w:tc>
          <w:tcPr>
            <w:tcW w:w="1454" w:type="dxa"/>
          </w:tcPr>
          <w:p w:rsidR="00480082" w:rsidRPr="000E01B8" w:rsidRDefault="007D39BC" w:rsidP="000E01B8">
            <w:pPr>
              <w:suppressAutoHyphens/>
              <w:autoSpaceDE w:val="0"/>
              <w:autoSpaceDN w:val="0"/>
              <w:adjustRightInd w:val="0"/>
              <w:spacing w:line="360" w:lineRule="auto"/>
              <w:contextualSpacing/>
              <w:jc w:val="both"/>
              <w:rPr>
                <w:sz w:val="20"/>
                <w:szCs w:val="20"/>
                <w:lang w:val="en-US"/>
              </w:rPr>
            </w:pPr>
            <w:r w:rsidRPr="000E01B8">
              <w:rPr>
                <w:sz w:val="20"/>
                <w:szCs w:val="20"/>
                <w:lang w:val="en-US"/>
              </w:rPr>
              <w:t>_</w:t>
            </w:r>
          </w:p>
        </w:tc>
        <w:tc>
          <w:tcPr>
            <w:tcW w:w="1517" w:type="dxa"/>
          </w:tcPr>
          <w:p w:rsidR="00480082" w:rsidRPr="000E01B8" w:rsidRDefault="00270B0D" w:rsidP="000E01B8">
            <w:pPr>
              <w:suppressAutoHyphens/>
              <w:autoSpaceDE w:val="0"/>
              <w:autoSpaceDN w:val="0"/>
              <w:adjustRightInd w:val="0"/>
              <w:spacing w:line="360" w:lineRule="auto"/>
              <w:contextualSpacing/>
              <w:jc w:val="both"/>
              <w:rPr>
                <w:sz w:val="20"/>
                <w:szCs w:val="20"/>
              </w:rPr>
            </w:pPr>
            <w:r w:rsidRPr="000E01B8">
              <w:rPr>
                <w:sz w:val="20"/>
                <w:szCs w:val="20"/>
              </w:rPr>
              <w:t>0,13</w:t>
            </w:r>
          </w:p>
        </w:tc>
      </w:tr>
    </w:tbl>
    <w:p w:rsidR="006577C0" w:rsidRPr="00816D47" w:rsidRDefault="006577C0" w:rsidP="00816D47">
      <w:pPr>
        <w:suppressAutoHyphens/>
        <w:autoSpaceDE w:val="0"/>
        <w:autoSpaceDN w:val="0"/>
        <w:adjustRightInd w:val="0"/>
        <w:spacing w:line="360" w:lineRule="auto"/>
        <w:ind w:firstLine="709"/>
        <w:contextualSpacing/>
        <w:jc w:val="both"/>
        <w:rPr>
          <w:sz w:val="28"/>
          <w:szCs w:val="28"/>
        </w:rPr>
      </w:pPr>
    </w:p>
    <w:p w:rsidR="00066A67" w:rsidRPr="00816D47" w:rsidRDefault="0067031B" w:rsidP="00816D47">
      <w:pPr>
        <w:suppressAutoHyphens/>
        <w:autoSpaceDE w:val="0"/>
        <w:autoSpaceDN w:val="0"/>
        <w:adjustRightInd w:val="0"/>
        <w:spacing w:line="360" w:lineRule="auto"/>
        <w:ind w:firstLine="709"/>
        <w:contextualSpacing/>
        <w:jc w:val="both"/>
        <w:rPr>
          <w:sz w:val="28"/>
          <w:szCs w:val="28"/>
        </w:rPr>
      </w:pPr>
      <w:r w:rsidRPr="00816D47">
        <w:rPr>
          <w:sz w:val="28"/>
          <w:szCs w:val="28"/>
        </w:rPr>
        <w:t>Рассчитаем сумму общего износа.</w:t>
      </w:r>
    </w:p>
    <w:p w:rsidR="0067031B" w:rsidRPr="00816D47" w:rsidRDefault="00725079" w:rsidP="00816D47">
      <w:pPr>
        <w:suppressAutoHyphens/>
        <w:autoSpaceDE w:val="0"/>
        <w:autoSpaceDN w:val="0"/>
        <w:adjustRightInd w:val="0"/>
        <w:spacing w:line="360" w:lineRule="auto"/>
        <w:ind w:firstLine="709"/>
        <w:contextualSpacing/>
        <w:jc w:val="both"/>
        <w:rPr>
          <w:sz w:val="28"/>
          <w:szCs w:val="28"/>
        </w:rPr>
      </w:pPr>
      <w:r w:rsidRPr="00816D47">
        <w:rPr>
          <w:sz w:val="28"/>
          <w:szCs w:val="28"/>
        </w:rPr>
        <w:t>Износ = Физический + Функциональный + Внешний</w:t>
      </w:r>
    </w:p>
    <w:p w:rsidR="00725079" w:rsidRPr="00816D47" w:rsidRDefault="00725079" w:rsidP="00816D47">
      <w:pPr>
        <w:suppressAutoHyphens/>
        <w:autoSpaceDE w:val="0"/>
        <w:autoSpaceDN w:val="0"/>
        <w:adjustRightInd w:val="0"/>
        <w:spacing w:line="360" w:lineRule="auto"/>
        <w:ind w:firstLine="709"/>
        <w:contextualSpacing/>
        <w:jc w:val="both"/>
        <w:rPr>
          <w:sz w:val="28"/>
          <w:szCs w:val="28"/>
        </w:rPr>
      </w:pPr>
      <w:r w:rsidRPr="00816D47">
        <w:rPr>
          <w:sz w:val="28"/>
          <w:szCs w:val="28"/>
        </w:rPr>
        <w:t>Функциональный износ = 10 %</w:t>
      </w:r>
    </w:p>
    <w:p w:rsidR="00725079" w:rsidRPr="00816D47" w:rsidRDefault="00725079" w:rsidP="00816D47">
      <w:pPr>
        <w:suppressAutoHyphens/>
        <w:autoSpaceDE w:val="0"/>
        <w:autoSpaceDN w:val="0"/>
        <w:adjustRightInd w:val="0"/>
        <w:spacing w:line="360" w:lineRule="auto"/>
        <w:ind w:firstLine="709"/>
        <w:contextualSpacing/>
        <w:jc w:val="both"/>
        <w:rPr>
          <w:sz w:val="28"/>
          <w:szCs w:val="28"/>
        </w:rPr>
      </w:pPr>
      <w:r w:rsidRPr="00816D47">
        <w:rPr>
          <w:sz w:val="28"/>
          <w:szCs w:val="28"/>
        </w:rPr>
        <w:t>Внешний износ = 5 %</w:t>
      </w:r>
    </w:p>
    <w:p w:rsidR="0067031B" w:rsidRPr="00816D47" w:rsidRDefault="0067031B" w:rsidP="00816D47">
      <w:pPr>
        <w:suppressAutoHyphens/>
        <w:autoSpaceDE w:val="0"/>
        <w:autoSpaceDN w:val="0"/>
        <w:adjustRightInd w:val="0"/>
        <w:spacing w:line="360" w:lineRule="auto"/>
        <w:ind w:firstLine="709"/>
        <w:contextualSpacing/>
        <w:jc w:val="both"/>
        <w:rPr>
          <w:sz w:val="28"/>
          <w:szCs w:val="28"/>
        </w:rPr>
      </w:pPr>
      <w:r w:rsidRPr="00816D47">
        <w:rPr>
          <w:sz w:val="28"/>
          <w:szCs w:val="28"/>
        </w:rPr>
        <w:t>Расчет функционального износа.</w:t>
      </w:r>
    </w:p>
    <w:p w:rsidR="0067031B" w:rsidRPr="00816D47" w:rsidRDefault="0067031B" w:rsidP="00816D47">
      <w:pPr>
        <w:suppressAutoHyphens/>
        <w:autoSpaceDE w:val="0"/>
        <w:autoSpaceDN w:val="0"/>
        <w:adjustRightInd w:val="0"/>
        <w:spacing w:line="360" w:lineRule="auto"/>
        <w:ind w:firstLine="709"/>
        <w:contextualSpacing/>
        <w:jc w:val="both"/>
        <w:rPr>
          <w:sz w:val="28"/>
          <w:szCs w:val="28"/>
        </w:rPr>
      </w:pPr>
      <w:r w:rsidRPr="00816D47">
        <w:rPr>
          <w:sz w:val="28"/>
          <w:szCs w:val="28"/>
        </w:rPr>
        <w:t>1)Методом срока жизни</w:t>
      </w:r>
    </w:p>
    <w:p w:rsidR="0067031B" w:rsidRPr="00816D47" w:rsidRDefault="0067031B" w:rsidP="00816D47">
      <w:pPr>
        <w:suppressAutoHyphens/>
        <w:autoSpaceDE w:val="0"/>
        <w:autoSpaceDN w:val="0"/>
        <w:adjustRightInd w:val="0"/>
        <w:spacing w:line="360" w:lineRule="auto"/>
        <w:ind w:firstLine="709"/>
        <w:contextualSpacing/>
        <w:jc w:val="both"/>
        <w:rPr>
          <w:sz w:val="28"/>
          <w:szCs w:val="28"/>
        </w:rPr>
      </w:pPr>
      <w:r w:rsidRPr="00816D47">
        <w:rPr>
          <w:sz w:val="28"/>
          <w:szCs w:val="28"/>
        </w:rPr>
        <w:t>2)Методом разбивки по компонентам</w:t>
      </w:r>
    </w:p>
    <w:p w:rsidR="0067031B" w:rsidRPr="00816D47" w:rsidRDefault="0067031B" w:rsidP="00816D47">
      <w:pPr>
        <w:suppressAutoHyphens/>
        <w:autoSpaceDE w:val="0"/>
        <w:autoSpaceDN w:val="0"/>
        <w:adjustRightInd w:val="0"/>
        <w:spacing w:line="360" w:lineRule="auto"/>
        <w:ind w:firstLine="709"/>
        <w:contextualSpacing/>
        <w:jc w:val="both"/>
        <w:rPr>
          <w:sz w:val="28"/>
          <w:szCs w:val="28"/>
        </w:rPr>
      </w:pPr>
      <w:r w:rsidRPr="00816D47">
        <w:rPr>
          <w:sz w:val="28"/>
          <w:szCs w:val="28"/>
        </w:rPr>
        <w:t>Методом срока жизни:</w:t>
      </w:r>
    </w:p>
    <w:p w:rsidR="00FF776B" w:rsidRPr="00816D47" w:rsidRDefault="00973198" w:rsidP="00816D47">
      <w:pPr>
        <w:suppressAutoHyphens/>
        <w:autoSpaceDE w:val="0"/>
        <w:autoSpaceDN w:val="0"/>
        <w:adjustRightInd w:val="0"/>
        <w:spacing w:line="360" w:lineRule="auto"/>
        <w:ind w:firstLine="709"/>
        <w:contextualSpacing/>
        <w:jc w:val="both"/>
        <w:rPr>
          <w:sz w:val="28"/>
          <w:szCs w:val="28"/>
        </w:rPr>
      </w:pPr>
      <w:r w:rsidRPr="00816D47">
        <w:rPr>
          <w:sz w:val="28"/>
          <w:szCs w:val="28"/>
        </w:rPr>
        <w:t>Действительный возраст / Экономический срок службы · 100%</w:t>
      </w:r>
    </w:p>
    <w:p w:rsidR="00973198" w:rsidRPr="00816D47" w:rsidRDefault="00973198" w:rsidP="00816D47">
      <w:pPr>
        <w:suppressAutoHyphens/>
        <w:autoSpaceDE w:val="0"/>
        <w:autoSpaceDN w:val="0"/>
        <w:adjustRightInd w:val="0"/>
        <w:spacing w:line="360" w:lineRule="auto"/>
        <w:ind w:firstLine="709"/>
        <w:contextualSpacing/>
        <w:jc w:val="both"/>
        <w:rPr>
          <w:sz w:val="28"/>
          <w:szCs w:val="28"/>
        </w:rPr>
      </w:pPr>
      <w:r w:rsidRPr="00816D47">
        <w:rPr>
          <w:sz w:val="28"/>
          <w:szCs w:val="28"/>
        </w:rPr>
        <w:t xml:space="preserve"> </w:t>
      </w:r>
      <w:r w:rsidR="00CE33DA" w:rsidRPr="00816D47">
        <w:rPr>
          <w:sz w:val="28"/>
          <w:szCs w:val="28"/>
        </w:rPr>
        <w:t>26</w:t>
      </w:r>
      <w:r w:rsidRPr="00816D47">
        <w:rPr>
          <w:sz w:val="28"/>
          <w:szCs w:val="28"/>
        </w:rPr>
        <w:t>/</w:t>
      </w:r>
      <w:r w:rsidR="00CE33DA" w:rsidRPr="00816D47">
        <w:rPr>
          <w:sz w:val="28"/>
          <w:szCs w:val="28"/>
        </w:rPr>
        <w:t>100</w:t>
      </w:r>
      <w:r w:rsidRPr="00816D47">
        <w:rPr>
          <w:sz w:val="28"/>
          <w:szCs w:val="28"/>
        </w:rPr>
        <w:t xml:space="preserve"> · 100% = </w:t>
      </w:r>
      <w:r w:rsidR="00CE33DA" w:rsidRPr="00816D47">
        <w:rPr>
          <w:sz w:val="28"/>
          <w:szCs w:val="28"/>
        </w:rPr>
        <w:t>26</w:t>
      </w:r>
    </w:p>
    <w:p w:rsidR="0067031B" w:rsidRPr="00816D47" w:rsidRDefault="0067031B" w:rsidP="00816D47">
      <w:pPr>
        <w:suppressAutoHyphens/>
        <w:autoSpaceDE w:val="0"/>
        <w:autoSpaceDN w:val="0"/>
        <w:adjustRightInd w:val="0"/>
        <w:spacing w:line="360" w:lineRule="auto"/>
        <w:ind w:firstLine="709"/>
        <w:contextualSpacing/>
        <w:jc w:val="both"/>
        <w:rPr>
          <w:sz w:val="28"/>
          <w:szCs w:val="28"/>
        </w:rPr>
      </w:pPr>
      <w:r w:rsidRPr="00816D47">
        <w:rPr>
          <w:sz w:val="28"/>
          <w:szCs w:val="28"/>
        </w:rPr>
        <w:t>Методом разбивки по компонентам:</w:t>
      </w:r>
    </w:p>
    <w:p w:rsidR="000F2D5B" w:rsidRPr="00816D47" w:rsidRDefault="000F2D5B" w:rsidP="00816D47">
      <w:pPr>
        <w:suppressAutoHyphens/>
        <w:autoSpaceDE w:val="0"/>
        <w:autoSpaceDN w:val="0"/>
        <w:adjustRightInd w:val="0"/>
        <w:spacing w:line="360" w:lineRule="auto"/>
        <w:ind w:firstLine="709"/>
        <w:contextualSpacing/>
        <w:jc w:val="both"/>
        <w:rPr>
          <w:sz w:val="28"/>
          <w:szCs w:val="28"/>
        </w:rPr>
      </w:pPr>
    </w:p>
    <w:p w:rsidR="0067031B" w:rsidRPr="00816D47" w:rsidRDefault="000F2D5B" w:rsidP="00816D47">
      <w:pPr>
        <w:suppressAutoHyphens/>
        <w:autoSpaceDE w:val="0"/>
        <w:autoSpaceDN w:val="0"/>
        <w:adjustRightInd w:val="0"/>
        <w:spacing w:line="360" w:lineRule="auto"/>
        <w:ind w:firstLine="709"/>
        <w:contextualSpacing/>
        <w:jc w:val="both"/>
        <w:rPr>
          <w:sz w:val="28"/>
          <w:szCs w:val="28"/>
        </w:rPr>
      </w:pPr>
      <w:r w:rsidRPr="00816D47">
        <w:rPr>
          <w:sz w:val="28"/>
          <w:szCs w:val="28"/>
        </w:rPr>
        <w:t>Таблица 8</w:t>
      </w:r>
      <w:r w:rsidR="00673B84" w:rsidRPr="00816D47">
        <w:rPr>
          <w:sz w:val="28"/>
          <w:szCs w:val="28"/>
        </w:rPr>
        <w:t xml:space="preserve"> </w:t>
      </w:r>
      <w:r w:rsidR="0067031B" w:rsidRPr="00816D47">
        <w:rPr>
          <w:sz w:val="28"/>
          <w:szCs w:val="28"/>
        </w:rPr>
        <w:t>-</w:t>
      </w:r>
      <w:r w:rsidR="00673B84" w:rsidRPr="00816D47">
        <w:rPr>
          <w:sz w:val="28"/>
          <w:szCs w:val="28"/>
        </w:rPr>
        <w:t xml:space="preserve"> Р</w:t>
      </w:r>
      <w:r w:rsidR="0067031B" w:rsidRPr="00816D47">
        <w:rPr>
          <w:sz w:val="28"/>
          <w:szCs w:val="28"/>
        </w:rPr>
        <w:t xml:space="preserve">асчет </w:t>
      </w:r>
      <w:r w:rsidR="00140922" w:rsidRPr="00816D47">
        <w:rPr>
          <w:sz w:val="28"/>
          <w:szCs w:val="28"/>
        </w:rPr>
        <w:t>устранимого и неустранимого физического износа</w:t>
      </w:r>
    </w:p>
    <w:tbl>
      <w:tblPr>
        <w:tblW w:w="8527" w:type="dxa"/>
        <w:tblInd w:w="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9"/>
        <w:gridCol w:w="540"/>
        <w:gridCol w:w="594"/>
        <w:gridCol w:w="666"/>
        <w:gridCol w:w="720"/>
        <w:gridCol w:w="720"/>
        <w:gridCol w:w="720"/>
        <w:gridCol w:w="720"/>
        <w:gridCol w:w="720"/>
        <w:gridCol w:w="540"/>
        <w:gridCol w:w="720"/>
        <w:gridCol w:w="777"/>
        <w:gridCol w:w="571"/>
      </w:tblGrid>
      <w:tr w:rsidR="00CE33DA" w:rsidRPr="00D64E38" w:rsidTr="00D64E38">
        <w:trPr>
          <w:cantSplit/>
          <w:trHeight w:val="1217"/>
        </w:trPr>
        <w:tc>
          <w:tcPr>
            <w:tcW w:w="519" w:type="dxa"/>
            <w:shd w:val="clear" w:color="auto" w:fill="auto"/>
            <w:textDirection w:val="btLr"/>
          </w:tcPr>
          <w:p w:rsidR="00747D72" w:rsidRPr="00D64E38" w:rsidRDefault="00747D72" w:rsidP="00D64E38">
            <w:pPr>
              <w:suppressAutoHyphens/>
              <w:autoSpaceDE w:val="0"/>
              <w:autoSpaceDN w:val="0"/>
              <w:adjustRightInd w:val="0"/>
              <w:spacing w:line="360" w:lineRule="auto"/>
              <w:contextualSpacing/>
              <w:jc w:val="both"/>
              <w:rPr>
                <w:sz w:val="20"/>
                <w:szCs w:val="20"/>
              </w:rPr>
            </w:pPr>
            <w:r w:rsidRPr="00D64E38">
              <w:rPr>
                <w:sz w:val="20"/>
                <w:szCs w:val="20"/>
              </w:rPr>
              <w:t>11</w:t>
            </w:r>
          </w:p>
        </w:tc>
        <w:tc>
          <w:tcPr>
            <w:tcW w:w="1800" w:type="dxa"/>
            <w:gridSpan w:val="3"/>
            <w:shd w:val="clear" w:color="auto" w:fill="auto"/>
            <w:textDirection w:val="btLr"/>
          </w:tcPr>
          <w:p w:rsidR="00747D72" w:rsidRPr="00D64E38" w:rsidRDefault="00747D72" w:rsidP="00D64E38">
            <w:pPr>
              <w:suppressAutoHyphens/>
              <w:autoSpaceDE w:val="0"/>
              <w:autoSpaceDN w:val="0"/>
              <w:adjustRightInd w:val="0"/>
              <w:spacing w:line="360" w:lineRule="auto"/>
              <w:contextualSpacing/>
              <w:jc w:val="both"/>
              <w:rPr>
                <w:sz w:val="20"/>
                <w:szCs w:val="20"/>
              </w:rPr>
            </w:pPr>
            <w:r w:rsidRPr="00D64E38">
              <w:rPr>
                <w:sz w:val="20"/>
                <w:szCs w:val="20"/>
              </w:rPr>
              <w:t xml:space="preserve">Общий </w:t>
            </w:r>
          </w:p>
          <w:p w:rsidR="00747D72" w:rsidRPr="00D64E38" w:rsidRDefault="00747D72" w:rsidP="00D64E38">
            <w:pPr>
              <w:suppressAutoHyphens/>
              <w:autoSpaceDE w:val="0"/>
              <w:autoSpaceDN w:val="0"/>
              <w:adjustRightInd w:val="0"/>
              <w:spacing w:line="360" w:lineRule="auto"/>
              <w:contextualSpacing/>
              <w:jc w:val="both"/>
              <w:rPr>
                <w:sz w:val="20"/>
                <w:szCs w:val="20"/>
              </w:rPr>
            </w:pPr>
            <w:r w:rsidRPr="00D64E38">
              <w:rPr>
                <w:sz w:val="20"/>
                <w:szCs w:val="20"/>
              </w:rPr>
              <w:t>Физ.</w:t>
            </w:r>
          </w:p>
          <w:p w:rsidR="00747D72" w:rsidRPr="00D64E38" w:rsidRDefault="00747D72" w:rsidP="00D64E38">
            <w:pPr>
              <w:suppressAutoHyphens/>
              <w:autoSpaceDE w:val="0"/>
              <w:autoSpaceDN w:val="0"/>
              <w:adjustRightInd w:val="0"/>
              <w:spacing w:line="360" w:lineRule="auto"/>
              <w:contextualSpacing/>
              <w:jc w:val="both"/>
              <w:rPr>
                <w:sz w:val="20"/>
                <w:szCs w:val="20"/>
              </w:rPr>
            </w:pPr>
            <w:r w:rsidRPr="00D64E38">
              <w:rPr>
                <w:sz w:val="20"/>
                <w:szCs w:val="20"/>
              </w:rPr>
              <w:t>Износ</w:t>
            </w:r>
          </w:p>
        </w:tc>
        <w:tc>
          <w:tcPr>
            <w:tcW w:w="720" w:type="dxa"/>
            <w:shd w:val="clear" w:color="auto" w:fill="auto"/>
            <w:textDirection w:val="btLr"/>
          </w:tcPr>
          <w:p w:rsidR="00747D72" w:rsidRPr="00D64E38" w:rsidRDefault="00147EB3" w:rsidP="00D64E38">
            <w:pPr>
              <w:suppressAutoHyphens/>
              <w:autoSpaceDE w:val="0"/>
              <w:autoSpaceDN w:val="0"/>
              <w:adjustRightInd w:val="0"/>
              <w:spacing w:line="360" w:lineRule="auto"/>
              <w:contextualSpacing/>
              <w:jc w:val="both"/>
              <w:rPr>
                <w:sz w:val="20"/>
                <w:szCs w:val="20"/>
              </w:rPr>
            </w:pPr>
            <w:r w:rsidRPr="00D64E38">
              <w:rPr>
                <w:sz w:val="20"/>
                <w:szCs w:val="20"/>
              </w:rPr>
              <w:t>131609,7</w:t>
            </w:r>
          </w:p>
        </w:tc>
        <w:tc>
          <w:tcPr>
            <w:tcW w:w="720" w:type="dxa"/>
            <w:shd w:val="clear" w:color="auto" w:fill="auto"/>
            <w:textDirection w:val="btLr"/>
          </w:tcPr>
          <w:p w:rsidR="00747D72" w:rsidRPr="00D64E38" w:rsidRDefault="00147EB3" w:rsidP="00D64E38">
            <w:pPr>
              <w:suppressAutoHyphens/>
              <w:autoSpaceDE w:val="0"/>
              <w:autoSpaceDN w:val="0"/>
              <w:adjustRightInd w:val="0"/>
              <w:spacing w:line="360" w:lineRule="auto"/>
              <w:contextualSpacing/>
              <w:jc w:val="both"/>
              <w:rPr>
                <w:sz w:val="20"/>
                <w:szCs w:val="20"/>
              </w:rPr>
            </w:pPr>
            <w:r w:rsidRPr="00D64E38">
              <w:rPr>
                <w:sz w:val="20"/>
                <w:szCs w:val="20"/>
              </w:rPr>
              <w:t>80150,1</w:t>
            </w:r>
          </w:p>
        </w:tc>
        <w:tc>
          <w:tcPr>
            <w:tcW w:w="720" w:type="dxa"/>
            <w:shd w:val="clear" w:color="auto" w:fill="auto"/>
            <w:textDirection w:val="btLr"/>
          </w:tcPr>
          <w:p w:rsidR="00747D72" w:rsidRPr="00D64E38" w:rsidRDefault="00147EB3" w:rsidP="00D64E38">
            <w:pPr>
              <w:suppressAutoHyphens/>
              <w:autoSpaceDE w:val="0"/>
              <w:autoSpaceDN w:val="0"/>
              <w:adjustRightInd w:val="0"/>
              <w:spacing w:line="360" w:lineRule="auto"/>
              <w:contextualSpacing/>
              <w:jc w:val="both"/>
              <w:rPr>
                <w:sz w:val="20"/>
                <w:szCs w:val="20"/>
              </w:rPr>
            </w:pPr>
            <w:r w:rsidRPr="00D64E38">
              <w:rPr>
                <w:sz w:val="20"/>
                <w:szCs w:val="20"/>
              </w:rPr>
              <w:t>106342,1</w:t>
            </w:r>
          </w:p>
        </w:tc>
        <w:tc>
          <w:tcPr>
            <w:tcW w:w="720" w:type="dxa"/>
            <w:shd w:val="clear" w:color="auto" w:fill="auto"/>
            <w:textDirection w:val="btLr"/>
          </w:tcPr>
          <w:p w:rsidR="00747D72" w:rsidRPr="00D64E38" w:rsidRDefault="00147EB3" w:rsidP="00D64E38">
            <w:pPr>
              <w:suppressAutoHyphens/>
              <w:autoSpaceDE w:val="0"/>
              <w:autoSpaceDN w:val="0"/>
              <w:adjustRightInd w:val="0"/>
              <w:spacing w:line="360" w:lineRule="auto"/>
              <w:contextualSpacing/>
              <w:jc w:val="both"/>
              <w:rPr>
                <w:sz w:val="20"/>
                <w:szCs w:val="20"/>
              </w:rPr>
            </w:pPr>
            <w:r w:rsidRPr="00D64E38">
              <w:rPr>
                <w:sz w:val="20"/>
                <w:szCs w:val="20"/>
              </w:rPr>
              <w:t>21229,5</w:t>
            </w:r>
          </w:p>
        </w:tc>
        <w:tc>
          <w:tcPr>
            <w:tcW w:w="720" w:type="dxa"/>
            <w:shd w:val="clear" w:color="auto" w:fill="auto"/>
            <w:textDirection w:val="btLr"/>
          </w:tcPr>
          <w:p w:rsidR="00747D72" w:rsidRPr="00D64E38" w:rsidRDefault="00147EB3" w:rsidP="00D64E38">
            <w:pPr>
              <w:suppressAutoHyphens/>
              <w:autoSpaceDE w:val="0"/>
              <w:autoSpaceDN w:val="0"/>
              <w:adjustRightInd w:val="0"/>
              <w:spacing w:line="360" w:lineRule="auto"/>
              <w:contextualSpacing/>
              <w:jc w:val="both"/>
              <w:rPr>
                <w:sz w:val="20"/>
                <w:szCs w:val="20"/>
              </w:rPr>
            </w:pPr>
            <w:r w:rsidRPr="00D64E38">
              <w:rPr>
                <w:sz w:val="20"/>
                <w:szCs w:val="20"/>
              </w:rPr>
              <w:t>55261,5</w:t>
            </w:r>
          </w:p>
        </w:tc>
        <w:tc>
          <w:tcPr>
            <w:tcW w:w="540" w:type="dxa"/>
            <w:shd w:val="clear" w:color="auto" w:fill="auto"/>
            <w:textDirection w:val="btLr"/>
          </w:tcPr>
          <w:p w:rsidR="00747D72" w:rsidRPr="00D64E38" w:rsidRDefault="00147EB3" w:rsidP="00D64E38">
            <w:pPr>
              <w:suppressAutoHyphens/>
              <w:autoSpaceDE w:val="0"/>
              <w:autoSpaceDN w:val="0"/>
              <w:adjustRightInd w:val="0"/>
              <w:spacing w:line="360" w:lineRule="auto"/>
              <w:contextualSpacing/>
              <w:jc w:val="both"/>
              <w:rPr>
                <w:sz w:val="20"/>
                <w:szCs w:val="20"/>
              </w:rPr>
            </w:pPr>
            <w:r w:rsidRPr="00D64E38">
              <w:rPr>
                <w:sz w:val="20"/>
                <w:szCs w:val="20"/>
              </w:rPr>
              <w:t>20816,5</w:t>
            </w:r>
          </w:p>
        </w:tc>
        <w:tc>
          <w:tcPr>
            <w:tcW w:w="720" w:type="dxa"/>
            <w:shd w:val="clear" w:color="auto" w:fill="auto"/>
            <w:textDirection w:val="btLr"/>
          </w:tcPr>
          <w:p w:rsidR="00747D72" w:rsidRPr="00D64E38" w:rsidRDefault="00147EB3" w:rsidP="00D64E38">
            <w:pPr>
              <w:suppressAutoHyphens/>
              <w:autoSpaceDE w:val="0"/>
              <w:autoSpaceDN w:val="0"/>
              <w:adjustRightInd w:val="0"/>
              <w:spacing w:line="360" w:lineRule="auto"/>
              <w:contextualSpacing/>
              <w:jc w:val="both"/>
              <w:rPr>
                <w:sz w:val="20"/>
                <w:szCs w:val="20"/>
              </w:rPr>
            </w:pPr>
            <w:r w:rsidRPr="00D64E38">
              <w:rPr>
                <w:sz w:val="20"/>
                <w:szCs w:val="20"/>
              </w:rPr>
              <w:t>114532,7</w:t>
            </w:r>
          </w:p>
        </w:tc>
        <w:tc>
          <w:tcPr>
            <w:tcW w:w="777" w:type="dxa"/>
            <w:shd w:val="clear" w:color="auto" w:fill="auto"/>
            <w:textDirection w:val="btLr"/>
          </w:tcPr>
          <w:p w:rsidR="00747D72" w:rsidRPr="00D64E38" w:rsidRDefault="00747D72" w:rsidP="00D64E38">
            <w:pPr>
              <w:suppressAutoHyphens/>
              <w:autoSpaceDE w:val="0"/>
              <w:autoSpaceDN w:val="0"/>
              <w:adjustRightInd w:val="0"/>
              <w:spacing w:line="360" w:lineRule="auto"/>
              <w:contextualSpacing/>
              <w:jc w:val="both"/>
              <w:rPr>
                <w:sz w:val="20"/>
                <w:szCs w:val="20"/>
              </w:rPr>
            </w:pPr>
            <w:r w:rsidRPr="00D64E38">
              <w:rPr>
                <w:sz w:val="20"/>
                <w:szCs w:val="20"/>
              </w:rPr>
              <w:t>-</w:t>
            </w:r>
          </w:p>
        </w:tc>
        <w:tc>
          <w:tcPr>
            <w:tcW w:w="571" w:type="dxa"/>
            <w:shd w:val="clear" w:color="auto" w:fill="auto"/>
            <w:textDirection w:val="btLr"/>
          </w:tcPr>
          <w:p w:rsidR="00747D72" w:rsidRPr="00D64E38" w:rsidRDefault="00147EB3" w:rsidP="00D64E38">
            <w:pPr>
              <w:suppressAutoHyphens/>
              <w:autoSpaceDE w:val="0"/>
              <w:autoSpaceDN w:val="0"/>
              <w:adjustRightInd w:val="0"/>
              <w:spacing w:line="360" w:lineRule="auto"/>
              <w:contextualSpacing/>
              <w:jc w:val="both"/>
              <w:rPr>
                <w:sz w:val="20"/>
                <w:szCs w:val="20"/>
              </w:rPr>
            </w:pPr>
            <w:r w:rsidRPr="00D64E38">
              <w:rPr>
                <w:sz w:val="20"/>
                <w:szCs w:val="20"/>
              </w:rPr>
              <w:t>529942,1</w:t>
            </w:r>
          </w:p>
        </w:tc>
      </w:tr>
      <w:tr w:rsidR="00CE33DA" w:rsidRPr="00D64E38" w:rsidTr="00D64E38">
        <w:trPr>
          <w:cantSplit/>
          <w:trHeight w:val="1245"/>
        </w:trPr>
        <w:tc>
          <w:tcPr>
            <w:tcW w:w="519" w:type="dxa"/>
            <w:shd w:val="clear" w:color="auto" w:fill="auto"/>
            <w:textDirection w:val="btLr"/>
          </w:tcPr>
          <w:p w:rsidR="00747D72" w:rsidRPr="00D64E38" w:rsidRDefault="00747D72" w:rsidP="00D64E38">
            <w:pPr>
              <w:suppressAutoHyphens/>
              <w:autoSpaceDE w:val="0"/>
              <w:autoSpaceDN w:val="0"/>
              <w:adjustRightInd w:val="0"/>
              <w:spacing w:line="360" w:lineRule="auto"/>
              <w:contextualSpacing/>
              <w:jc w:val="both"/>
              <w:rPr>
                <w:sz w:val="20"/>
                <w:szCs w:val="20"/>
              </w:rPr>
            </w:pPr>
            <w:r w:rsidRPr="00D64E38">
              <w:rPr>
                <w:sz w:val="20"/>
                <w:szCs w:val="20"/>
              </w:rPr>
              <w:t>10</w:t>
            </w:r>
          </w:p>
        </w:tc>
        <w:tc>
          <w:tcPr>
            <w:tcW w:w="540" w:type="dxa"/>
            <w:vMerge w:val="restart"/>
            <w:shd w:val="clear" w:color="auto" w:fill="auto"/>
            <w:textDirection w:val="btLr"/>
          </w:tcPr>
          <w:p w:rsidR="00747D72" w:rsidRPr="00D64E38" w:rsidRDefault="00747D72" w:rsidP="00D64E38">
            <w:pPr>
              <w:suppressAutoHyphens/>
              <w:autoSpaceDE w:val="0"/>
              <w:autoSpaceDN w:val="0"/>
              <w:adjustRightInd w:val="0"/>
              <w:spacing w:line="360" w:lineRule="auto"/>
              <w:contextualSpacing/>
              <w:jc w:val="both"/>
              <w:rPr>
                <w:sz w:val="20"/>
                <w:szCs w:val="20"/>
              </w:rPr>
            </w:pPr>
            <w:r w:rsidRPr="00D64E38">
              <w:rPr>
                <w:sz w:val="20"/>
                <w:szCs w:val="20"/>
              </w:rPr>
              <w:t>Расчет уст. износа</w:t>
            </w:r>
          </w:p>
        </w:tc>
        <w:tc>
          <w:tcPr>
            <w:tcW w:w="1260" w:type="dxa"/>
            <w:gridSpan w:val="2"/>
            <w:shd w:val="clear" w:color="auto" w:fill="auto"/>
            <w:textDirection w:val="btLr"/>
          </w:tcPr>
          <w:p w:rsidR="00747D72" w:rsidRPr="00D64E38" w:rsidRDefault="00747D72" w:rsidP="00D64E38">
            <w:pPr>
              <w:suppressAutoHyphens/>
              <w:autoSpaceDE w:val="0"/>
              <w:autoSpaceDN w:val="0"/>
              <w:adjustRightInd w:val="0"/>
              <w:spacing w:line="360" w:lineRule="auto"/>
              <w:contextualSpacing/>
              <w:jc w:val="both"/>
              <w:rPr>
                <w:sz w:val="20"/>
                <w:szCs w:val="20"/>
              </w:rPr>
            </w:pPr>
            <w:r w:rsidRPr="00D64E38">
              <w:rPr>
                <w:sz w:val="20"/>
                <w:szCs w:val="20"/>
              </w:rPr>
              <w:t>Сумма</w:t>
            </w:r>
          </w:p>
        </w:tc>
        <w:tc>
          <w:tcPr>
            <w:tcW w:w="720" w:type="dxa"/>
            <w:shd w:val="clear" w:color="auto" w:fill="auto"/>
            <w:textDirection w:val="btLr"/>
          </w:tcPr>
          <w:p w:rsidR="00747D72" w:rsidRPr="00D64E38" w:rsidRDefault="00D51E2D" w:rsidP="00D64E38">
            <w:pPr>
              <w:suppressAutoHyphens/>
              <w:autoSpaceDE w:val="0"/>
              <w:autoSpaceDN w:val="0"/>
              <w:adjustRightInd w:val="0"/>
              <w:spacing w:line="360" w:lineRule="auto"/>
              <w:contextualSpacing/>
              <w:jc w:val="both"/>
              <w:rPr>
                <w:sz w:val="20"/>
                <w:szCs w:val="20"/>
              </w:rPr>
            </w:pPr>
            <w:r w:rsidRPr="00D64E38">
              <w:rPr>
                <w:sz w:val="20"/>
                <w:szCs w:val="20"/>
              </w:rPr>
              <w:t>113431,6</w:t>
            </w:r>
          </w:p>
        </w:tc>
        <w:tc>
          <w:tcPr>
            <w:tcW w:w="720" w:type="dxa"/>
            <w:shd w:val="clear" w:color="auto" w:fill="auto"/>
            <w:textDirection w:val="btLr"/>
          </w:tcPr>
          <w:p w:rsidR="00747D72" w:rsidRPr="00D64E38" w:rsidRDefault="00D51E2D" w:rsidP="00D64E38">
            <w:pPr>
              <w:suppressAutoHyphens/>
              <w:autoSpaceDE w:val="0"/>
              <w:autoSpaceDN w:val="0"/>
              <w:adjustRightInd w:val="0"/>
              <w:spacing w:line="360" w:lineRule="auto"/>
              <w:contextualSpacing/>
              <w:jc w:val="both"/>
              <w:rPr>
                <w:sz w:val="20"/>
                <w:szCs w:val="20"/>
              </w:rPr>
            </w:pPr>
            <w:r w:rsidRPr="00D64E38">
              <w:rPr>
                <w:sz w:val="20"/>
                <w:szCs w:val="20"/>
              </w:rPr>
              <w:t>44832,5</w:t>
            </w:r>
          </w:p>
        </w:tc>
        <w:tc>
          <w:tcPr>
            <w:tcW w:w="720" w:type="dxa"/>
            <w:shd w:val="clear" w:color="auto" w:fill="auto"/>
            <w:textDirection w:val="btLr"/>
          </w:tcPr>
          <w:p w:rsidR="00747D72" w:rsidRPr="00D64E38" w:rsidRDefault="00D51E2D" w:rsidP="00D64E38">
            <w:pPr>
              <w:suppressAutoHyphens/>
              <w:autoSpaceDE w:val="0"/>
              <w:autoSpaceDN w:val="0"/>
              <w:adjustRightInd w:val="0"/>
              <w:spacing w:line="360" w:lineRule="auto"/>
              <w:contextualSpacing/>
              <w:jc w:val="both"/>
              <w:rPr>
                <w:sz w:val="20"/>
                <w:szCs w:val="20"/>
              </w:rPr>
            </w:pPr>
            <w:r w:rsidRPr="00D64E38">
              <w:rPr>
                <w:sz w:val="20"/>
                <w:szCs w:val="20"/>
              </w:rPr>
              <w:t>21943,6</w:t>
            </w:r>
          </w:p>
        </w:tc>
        <w:tc>
          <w:tcPr>
            <w:tcW w:w="720" w:type="dxa"/>
            <w:shd w:val="clear" w:color="auto" w:fill="auto"/>
            <w:textDirection w:val="btLr"/>
          </w:tcPr>
          <w:p w:rsidR="00747D72" w:rsidRPr="00D64E38" w:rsidRDefault="00D51E2D" w:rsidP="00D64E38">
            <w:pPr>
              <w:suppressAutoHyphens/>
              <w:autoSpaceDE w:val="0"/>
              <w:autoSpaceDN w:val="0"/>
              <w:adjustRightInd w:val="0"/>
              <w:spacing w:line="360" w:lineRule="auto"/>
              <w:contextualSpacing/>
              <w:jc w:val="both"/>
              <w:rPr>
                <w:sz w:val="20"/>
                <w:szCs w:val="20"/>
              </w:rPr>
            </w:pPr>
            <w:r w:rsidRPr="00D64E38">
              <w:rPr>
                <w:sz w:val="20"/>
                <w:szCs w:val="20"/>
              </w:rPr>
              <w:t>7595,9</w:t>
            </w:r>
          </w:p>
        </w:tc>
        <w:tc>
          <w:tcPr>
            <w:tcW w:w="720" w:type="dxa"/>
            <w:shd w:val="clear" w:color="auto" w:fill="auto"/>
            <w:textDirection w:val="btLr"/>
          </w:tcPr>
          <w:p w:rsidR="00747D72" w:rsidRPr="00D64E38" w:rsidRDefault="00D51E2D" w:rsidP="00D64E38">
            <w:pPr>
              <w:suppressAutoHyphens/>
              <w:autoSpaceDE w:val="0"/>
              <w:autoSpaceDN w:val="0"/>
              <w:adjustRightInd w:val="0"/>
              <w:spacing w:line="360" w:lineRule="auto"/>
              <w:contextualSpacing/>
              <w:jc w:val="both"/>
              <w:rPr>
                <w:sz w:val="20"/>
                <w:szCs w:val="20"/>
              </w:rPr>
            </w:pPr>
            <w:r w:rsidRPr="00D64E38">
              <w:rPr>
                <w:sz w:val="20"/>
                <w:szCs w:val="20"/>
              </w:rPr>
              <w:t>8517,7</w:t>
            </w:r>
          </w:p>
        </w:tc>
        <w:tc>
          <w:tcPr>
            <w:tcW w:w="540" w:type="dxa"/>
            <w:shd w:val="clear" w:color="auto" w:fill="auto"/>
            <w:textDirection w:val="btLr"/>
          </w:tcPr>
          <w:p w:rsidR="00747D72" w:rsidRPr="00D64E38" w:rsidRDefault="00D51E2D" w:rsidP="00D64E38">
            <w:pPr>
              <w:suppressAutoHyphens/>
              <w:autoSpaceDE w:val="0"/>
              <w:autoSpaceDN w:val="0"/>
              <w:adjustRightInd w:val="0"/>
              <w:spacing w:line="360" w:lineRule="auto"/>
              <w:contextualSpacing/>
              <w:jc w:val="both"/>
              <w:rPr>
                <w:sz w:val="20"/>
                <w:szCs w:val="20"/>
              </w:rPr>
            </w:pPr>
            <w:r w:rsidRPr="00D64E38">
              <w:rPr>
                <w:sz w:val="20"/>
                <w:szCs w:val="20"/>
              </w:rPr>
              <w:t>19647,9</w:t>
            </w:r>
          </w:p>
        </w:tc>
        <w:tc>
          <w:tcPr>
            <w:tcW w:w="720" w:type="dxa"/>
            <w:shd w:val="clear" w:color="auto" w:fill="auto"/>
            <w:textDirection w:val="btLr"/>
          </w:tcPr>
          <w:p w:rsidR="00747D72" w:rsidRPr="00D64E38" w:rsidRDefault="00D51E2D" w:rsidP="00D64E38">
            <w:pPr>
              <w:suppressAutoHyphens/>
              <w:autoSpaceDE w:val="0"/>
              <w:autoSpaceDN w:val="0"/>
              <w:adjustRightInd w:val="0"/>
              <w:spacing w:line="360" w:lineRule="auto"/>
              <w:contextualSpacing/>
              <w:jc w:val="both"/>
              <w:rPr>
                <w:sz w:val="20"/>
                <w:szCs w:val="20"/>
              </w:rPr>
            </w:pPr>
            <w:r w:rsidRPr="00D64E38">
              <w:rPr>
                <w:sz w:val="20"/>
                <w:szCs w:val="20"/>
              </w:rPr>
              <w:t>98951,4</w:t>
            </w:r>
          </w:p>
        </w:tc>
        <w:tc>
          <w:tcPr>
            <w:tcW w:w="777" w:type="dxa"/>
            <w:shd w:val="clear" w:color="auto" w:fill="auto"/>
            <w:textDirection w:val="btLr"/>
          </w:tcPr>
          <w:p w:rsidR="00747D72" w:rsidRPr="00D64E38" w:rsidRDefault="00747D72" w:rsidP="00D64E38">
            <w:pPr>
              <w:suppressAutoHyphens/>
              <w:autoSpaceDE w:val="0"/>
              <w:autoSpaceDN w:val="0"/>
              <w:adjustRightInd w:val="0"/>
              <w:spacing w:line="360" w:lineRule="auto"/>
              <w:contextualSpacing/>
              <w:jc w:val="both"/>
              <w:rPr>
                <w:sz w:val="20"/>
                <w:szCs w:val="20"/>
              </w:rPr>
            </w:pPr>
            <w:r w:rsidRPr="00D64E38">
              <w:rPr>
                <w:sz w:val="20"/>
                <w:szCs w:val="20"/>
              </w:rPr>
              <w:t>-</w:t>
            </w:r>
          </w:p>
        </w:tc>
        <w:tc>
          <w:tcPr>
            <w:tcW w:w="571" w:type="dxa"/>
            <w:shd w:val="clear" w:color="auto" w:fill="auto"/>
            <w:textDirection w:val="btLr"/>
          </w:tcPr>
          <w:p w:rsidR="00747D72" w:rsidRPr="00D64E38" w:rsidRDefault="00147EB3" w:rsidP="00D64E38">
            <w:pPr>
              <w:suppressAutoHyphens/>
              <w:autoSpaceDE w:val="0"/>
              <w:autoSpaceDN w:val="0"/>
              <w:adjustRightInd w:val="0"/>
              <w:spacing w:line="360" w:lineRule="auto"/>
              <w:contextualSpacing/>
              <w:jc w:val="both"/>
              <w:rPr>
                <w:sz w:val="20"/>
                <w:szCs w:val="20"/>
              </w:rPr>
            </w:pPr>
            <w:r w:rsidRPr="00D64E38">
              <w:rPr>
                <w:sz w:val="20"/>
                <w:szCs w:val="20"/>
              </w:rPr>
              <w:t>314920,6</w:t>
            </w:r>
          </w:p>
        </w:tc>
      </w:tr>
      <w:tr w:rsidR="00CE33DA" w:rsidRPr="00D64E38" w:rsidTr="00D64E38">
        <w:trPr>
          <w:cantSplit/>
          <w:trHeight w:val="720"/>
        </w:trPr>
        <w:tc>
          <w:tcPr>
            <w:tcW w:w="519" w:type="dxa"/>
            <w:shd w:val="clear" w:color="auto" w:fill="auto"/>
            <w:textDirection w:val="btLr"/>
          </w:tcPr>
          <w:p w:rsidR="00747D72" w:rsidRPr="00D64E38" w:rsidRDefault="00747D72" w:rsidP="00D64E38">
            <w:pPr>
              <w:suppressAutoHyphens/>
              <w:autoSpaceDE w:val="0"/>
              <w:autoSpaceDN w:val="0"/>
              <w:adjustRightInd w:val="0"/>
              <w:spacing w:line="360" w:lineRule="auto"/>
              <w:contextualSpacing/>
              <w:jc w:val="both"/>
              <w:rPr>
                <w:sz w:val="20"/>
                <w:szCs w:val="20"/>
              </w:rPr>
            </w:pPr>
            <w:r w:rsidRPr="00D64E38">
              <w:rPr>
                <w:sz w:val="20"/>
                <w:szCs w:val="20"/>
              </w:rPr>
              <w:t>9</w:t>
            </w:r>
          </w:p>
        </w:tc>
        <w:tc>
          <w:tcPr>
            <w:tcW w:w="540" w:type="dxa"/>
            <w:vMerge/>
            <w:shd w:val="clear" w:color="auto" w:fill="auto"/>
            <w:textDirection w:val="btLr"/>
          </w:tcPr>
          <w:p w:rsidR="00747D72" w:rsidRPr="00D64E38" w:rsidRDefault="00747D72" w:rsidP="00D64E38">
            <w:pPr>
              <w:suppressAutoHyphens/>
              <w:autoSpaceDE w:val="0"/>
              <w:autoSpaceDN w:val="0"/>
              <w:adjustRightInd w:val="0"/>
              <w:spacing w:line="360" w:lineRule="auto"/>
              <w:contextualSpacing/>
              <w:jc w:val="both"/>
              <w:rPr>
                <w:sz w:val="20"/>
                <w:szCs w:val="20"/>
              </w:rPr>
            </w:pPr>
          </w:p>
        </w:tc>
        <w:tc>
          <w:tcPr>
            <w:tcW w:w="1260" w:type="dxa"/>
            <w:gridSpan w:val="2"/>
            <w:shd w:val="clear" w:color="auto" w:fill="auto"/>
            <w:textDirection w:val="btLr"/>
          </w:tcPr>
          <w:p w:rsidR="00747D72" w:rsidRPr="00D64E38" w:rsidRDefault="00747D72" w:rsidP="00D64E38">
            <w:pPr>
              <w:suppressAutoHyphens/>
              <w:autoSpaceDE w:val="0"/>
              <w:autoSpaceDN w:val="0"/>
              <w:adjustRightInd w:val="0"/>
              <w:spacing w:line="360" w:lineRule="auto"/>
              <w:contextualSpacing/>
              <w:jc w:val="both"/>
              <w:rPr>
                <w:sz w:val="20"/>
                <w:szCs w:val="20"/>
              </w:rPr>
            </w:pPr>
            <w:r w:rsidRPr="00D64E38">
              <w:rPr>
                <w:sz w:val="20"/>
                <w:szCs w:val="20"/>
              </w:rPr>
              <w:t>Коэф.</w:t>
            </w:r>
          </w:p>
          <w:p w:rsidR="00747D72" w:rsidRPr="00D64E38" w:rsidRDefault="00747D72" w:rsidP="00D64E38">
            <w:pPr>
              <w:suppressAutoHyphens/>
              <w:autoSpaceDE w:val="0"/>
              <w:autoSpaceDN w:val="0"/>
              <w:adjustRightInd w:val="0"/>
              <w:spacing w:line="360" w:lineRule="auto"/>
              <w:contextualSpacing/>
              <w:jc w:val="both"/>
              <w:rPr>
                <w:sz w:val="20"/>
                <w:szCs w:val="20"/>
              </w:rPr>
            </w:pPr>
            <w:r w:rsidRPr="00D64E38">
              <w:rPr>
                <w:sz w:val="20"/>
                <w:szCs w:val="20"/>
              </w:rPr>
              <w:t>износа</w:t>
            </w:r>
          </w:p>
        </w:tc>
        <w:tc>
          <w:tcPr>
            <w:tcW w:w="720" w:type="dxa"/>
            <w:shd w:val="clear" w:color="auto" w:fill="auto"/>
            <w:textDirection w:val="btLr"/>
          </w:tcPr>
          <w:p w:rsidR="00747D72" w:rsidRPr="00D64E38" w:rsidRDefault="00D51E2D" w:rsidP="00D64E38">
            <w:pPr>
              <w:suppressAutoHyphens/>
              <w:autoSpaceDE w:val="0"/>
              <w:autoSpaceDN w:val="0"/>
              <w:adjustRightInd w:val="0"/>
              <w:spacing w:line="360" w:lineRule="auto"/>
              <w:contextualSpacing/>
              <w:jc w:val="both"/>
              <w:rPr>
                <w:sz w:val="20"/>
                <w:szCs w:val="20"/>
              </w:rPr>
            </w:pPr>
            <w:r w:rsidRPr="00D64E38">
              <w:rPr>
                <w:sz w:val="20"/>
                <w:szCs w:val="20"/>
              </w:rPr>
              <w:t>26</w:t>
            </w:r>
          </w:p>
        </w:tc>
        <w:tc>
          <w:tcPr>
            <w:tcW w:w="720" w:type="dxa"/>
            <w:shd w:val="clear" w:color="auto" w:fill="auto"/>
            <w:textDirection w:val="btLr"/>
          </w:tcPr>
          <w:p w:rsidR="00747D72" w:rsidRPr="00D64E38" w:rsidRDefault="00D51E2D" w:rsidP="00D64E38">
            <w:pPr>
              <w:suppressAutoHyphens/>
              <w:autoSpaceDE w:val="0"/>
              <w:autoSpaceDN w:val="0"/>
              <w:adjustRightInd w:val="0"/>
              <w:spacing w:line="360" w:lineRule="auto"/>
              <w:contextualSpacing/>
              <w:jc w:val="both"/>
              <w:rPr>
                <w:sz w:val="20"/>
                <w:szCs w:val="20"/>
              </w:rPr>
            </w:pPr>
            <w:r w:rsidRPr="00D64E38">
              <w:rPr>
                <w:sz w:val="20"/>
                <w:szCs w:val="20"/>
              </w:rPr>
              <w:t>26</w:t>
            </w:r>
          </w:p>
        </w:tc>
        <w:tc>
          <w:tcPr>
            <w:tcW w:w="720" w:type="dxa"/>
            <w:shd w:val="clear" w:color="auto" w:fill="auto"/>
            <w:textDirection w:val="btLr"/>
          </w:tcPr>
          <w:p w:rsidR="00747D72" w:rsidRPr="00D64E38" w:rsidRDefault="00D51E2D" w:rsidP="00D64E38">
            <w:pPr>
              <w:suppressAutoHyphens/>
              <w:autoSpaceDE w:val="0"/>
              <w:autoSpaceDN w:val="0"/>
              <w:adjustRightInd w:val="0"/>
              <w:spacing w:line="360" w:lineRule="auto"/>
              <w:contextualSpacing/>
              <w:jc w:val="both"/>
              <w:rPr>
                <w:sz w:val="20"/>
                <w:szCs w:val="20"/>
              </w:rPr>
            </w:pPr>
            <w:r w:rsidRPr="00D64E38">
              <w:rPr>
                <w:sz w:val="20"/>
                <w:szCs w:val="20"/>
              </w:rPr>
              <w:t>26</w:t>
            </w:r>
          </w:p>
        </w:tc>
        <w:tc>
          <w:tcPr>
            <w:tcW w:w="720" w:type="dxa"/>
            <w:shd w:val="clear" w:color="auto" w:fill="auto"/>
            <w:textDirection w:val="btLr"/>
          </w:tcPr>
          <w:p w:rsidR="00747D72" w:rsidRPr="00D64E38" w:rsidRDefault="00D51E2D" w:rsidP="00D64E38">
            <w:pPr>
              <w:suppressAutoHyphens/>
              <w:autoSpaceDE w:val="0"/>
              <w:autoSpaceDN w:val="0"/>
              <w:adjustRightInd w:val="0"/>
              <w:spacing w:line="360" w:lineRule="auto"/>
              <w:contextualSpacing/>
              <w:jc w:val="both"/>
              <w:rPr>
                <w:sz w:val="20"/>
                <w:szCs w:val="20"/>
              </w:rPr>
            </w:pPr>
            <w:r w:rsidRPr="00D64E38">
              <w:rPr>
                <w:sz w:val="20"/>
                <w:szCs w:val="20"/>
              </w:rPr>
              <w:t>30</w:t>
            </w:r>
          </w:p>
        </w:tc>
        <w:tc>
          <w:tcPr>
            <w:tcW w:w="720" w:type="dxa"/>
            <w:shd w:val="clear" w:color="auto" w:fill="auto"/>
            <w:textDirection w:val="btLr"/>
          </w:tcPr>
          <w:p w:rsidR="00747D72" w:rsidRPr="00D64E38" w:rsidRDefault="00D51E2D" w:rsidP="00D64E38">
            <w:pPr>
              <w:suppressAutoHyphens/>
              <w:autoSpaceDE w:val="0"/>
              <w:autoSpaceDN w:val="0"/>
              <w:adjustRightInd w:val="0"/>
              <w:spacing w:line="360" w:lineRule="auto"/>
              <w:contextualSpacing/>
              <w:jc w:val="both"/>
              <w:rPr>
                <w:sz w:val="20"/>
                <w:szCs w:val="20"/>
              </w:rPr>
            </w:pPr>
            <w:r w:rsidRPr="00D64E38">
              <w:rPr>
                <w:sz w:val="20"/>
                <w:szCs w:val="20"/>
              </w:rPr>
              <w:t>4</w:t>
            </w:r>
          </w:p>
        </w:tc>
        <w:tc>
          <w:tcPr>
            <w:tcW w:w="540" w:type="dxa"/>
            <w:shd w:val="clear" w:color="auto" w:fill="auto"/>
            <w:textDirection w:val="btLr"/>
          </w:tcPr>
          <w:p w:rsidR="00747D72" w:rsidRPr="00D64E38" w:rsidRDefault="00D51E2D" w:rsidP="00D64E38">
            <w:pPr>
              <w:suppressAutoHyphens/>
              <w:autoSpaceDE w:val="0"/>
              <w:autoSpaceDN w:val="0"/>
              <w:adjustRightInd w:val="0"/>
              <w:spacing w:line="360" w:lineRule="auto"/>
              <w:contextualSpacing/>
              <w:jc w:val="both"/>
              <w:rPr>
                <w:sz w:val="20"/>
                <w:szCs w:val="20"/>
              </w:rPr>
            </w:pPr>
            <w:r w:rsidRPr="00D64E38">
              <w:rPr>
                <w:sz w:val="20"/>
                <w:szCs w:val="20"/>
              </w:rPr>
              <w:t>52</w:t>
            </w:r>
          </w:p>
        </w:tc>
        <w:tc>
          <w:tcPr>
            <w:tcW w:w="720" w:type="dxa"/>
            <w:shd w:val="clear" w:color="auto" w:fill="auto"/>
            <w:textDirection w:val="btLr"/>
          </w:tcPr>
          <w:p w:rsidR="00747D72" w:rsidRPr="00D64E38" w:rsidRDefault="00D51E2D" w:rsidP="00D64E38">
            <w:pPr>
              <w:suppressAutoHyphens/>
              <w:autoSpaceDE w:val="0"/>
              <w:autoSpaceDN w:val="0"/>
              <w:adjustRightInd w:val="0"/>
              <w:spacing w:line="360" w:lineRule="auto"/>
              <w:contextualSpacing/>
              <w:jc w:val="both"/>
              <w:rPr>
                <w:sz w:val="20"/>
                <w:szCs w:val="20"/>
              </w:rPr>
            </w:pPr>
            <w:r w:rsidRPr="00D64E38">
              <w:rPr>
                <w:sz w:val="20"/>
                <w:szCs w:val="20"/>
              </w:rPr>
              <w:t>86,6</w:t>
            </w:r>
          </w:p>
        </w:tc>
        <w:tc>
          <w:tcPr>
            <w:tcW w:w="777" w:type="dxa"/>
            <w:shd w:val="clear" w:color="auto" w:fill="auto"/>
            <w:textDirection w:val="btLr"/>
          </w:tcPr>
          <w:p w:rsidR="00747D72" w:rsidRPr="00D64E38" w:rsidRDefault="00747D72" w:rsidP="00D64E38">
            <w:pPr>
              <w:suppressAutoHyphens/>
              <w:autoSpaceDE w:val="0"/>
              <w:autoSpaceDN w:val="0"/>
              <w:adjustRightInd w:val="0"/>
              <w:spacing w:line="360" w:lineRule="auto"/>
              <w:contextualSpacing/>
              <w:jc w:val="both"/>
              <w:rPr>
                <w:sz w:val="20"/>
                <w:szCs w:val="20"/>
              </w:rPr>
            </w:pPr>
            <w:r w:rsidRPr="00D64E38">
              <w:rPr>
                <w:sz w:val="20"/>
                <w:szCs w:val="20"/>
              </w:rPr>
              <w:t>-</w:t>
            </w:r>
          </w:p>
        </w:tc>
        <w:tc>
          <w:tcPr>
            <w:tcW w:w="571" w:type="dxa"/>
            <w:shd w:val="clear" w:color="auto" w:fill="auto"/>
            <w:textDirection w:val="btLr"/>
          </w:tcPr>
          <w:p w:rsidR="00747D72" w:rsidRPr="00D64E38" w:rsidRDefault="00747D72" w:rsidP="00D64E38">
            <w:pPr>
              <w:suppressAutoHyphens/>
              <w:autoSpaceDE w:val="0"/>
              <w:autoSpaceDN w:val="0"/>
              <w:adjustRightInd w:val="0"/>
              <w:spacing w:line="360" w:lineRule="auto"/>
              <w:contextualSpacing/>
              <w:jc w:val="both"/>
              <w:rPr>
                <w:sz w:val="20"/>
                <w:szCs w:val="20"/>
              </w:rPr>
            </w:pPr>
            <w:r w:rsidRPr="00D64E38">
              <w:rPr>
                <w:sz w:val="20"/>
                <w:szCs w:val="20"/>
              </w:rPr>
              <w:t>-</w:t>
            </w:r>
          </w:p>
        </w:tc>
      </w:tr>
      <w:tr w:rsidR="00CE33DA" w:rsidRPr="00D64E38" w:rsidTr="00D64E38">
        <w:trPr>
          <w:cantSplit/>
          <w:trHeight w:val="714"/>
        </w:trPr>
        <w:tc>
          <w:tcPr>
            <w:tcW w:w="519" w:type="dxa"/>
            <w:shd w:val="clear" w:color="auto" w:fill="auto"/>
            <w:textDirection w:val="btLr"/>
          </w:tcPr>
          <w:p w:rsidR="00747D72" w:rsidRPr="00D64E38" w:rsidRDefault="00747D72" w:rsidP="00D64E38">
            <w:pPr>
              <w:suppressAutoHyphens/>
              <w:autoSpaceDE w:val="0"/>
              <w:autoSpaceDN w:val="0"/>
              <w:adjustRightInd w:val="0"/>
              <w:spacing w:line="360" w:lineRule="auto"/>
              <w:contextualSpacing/>
              <w:jc w:val="both"/>
              <w:rPr>
                <w:sz w:val="20"/>
                <w:szCs w:val="20"/>
              </w:rPr>
            </w:pPr>
            <w:r w:rsidRPr="00D64E38">
              <w:rPr>
                <w:sz w:val="20"/>
                <w:szCs w:val="20"/>
              </w:rPr>
              <w:t>8</w:t>
            </w:r>
          </w:p>
        </w:tc>
        <w:tc>
          <w:tcPr>
            <w:tcW w:w="540" w:type="dxa"/>
            <w:vMerge/>
            <w:shd w:val="clear" w:color="auto" w:fill="auto"/>
            <w:textDirection w:val="btLr"/>
          </w:tcPr>
          <w:p w:rsidR="00747D72" w:rsidRPr="00D64E38" w:rsidRDefault="00747D72" w:rsidP="00D64E38">
            <w:pPr>
              <w:suppressAutoHyphens/>
              <w:autoSpaceDE w:val="0"/>
              <w:autoSpaceDN w:val="0"/>
              <w:adjustRightInd w:val="0"/>
              <w:spacing w:line="360" w:lineRule="auto"/>
              <w:contextualSpacing/>
              <w:jc w:val="both"/>
              <w:rPr>
                <w:sz w:val="20"/>
                <w:szCs w:val="20"/>
              </w:rPr>
            </w:pPr>
          </w:p>
        </w:tc>
        <w:tc>
          <w:tcPr>
            <w:tcW w:w="1260" w:type="dxa"/>
            <w:gridSpan w:val="2"/>
            <w:shd w:val="clear" w:color="auto" w:fill="auto"/>
            <w:textDirection w:val="btLr"/>
          </w:tcPr>
          <w:p w:rsidR="00747D72" w:rsidRPr="00D64E38" w:rsidRDefault="00747D72" w:rsidP="00D64E38">
            <w:pPr>
              <w:suppressAutoHyphens/>
              <w:autoSpaceDE w:val="0"/>
              <w:autoSpaceDN w:val="0"/>
              <w:adjustRightInd w:val="0"/>
              <w:spacing w:line="360" w:lineRule="auto"/>
              <w:contextualSpacing/>
              <w:jc w:val="both"/>
              <w:rPr>
                <w:sz w:val="20"/>
                <w:szCs w:val="20"/>
              </w:rPr>
            </w:pPr>
            <w:r w:rsidRPr="00D64E38">
              <w:rPr>
                <w:sz w:val="20"/>
                <w:szCs w:val="20"/>
              </w:rPr>
              <w:t>Норм.</w:t>
            </w:r>
          </w:p>
          <w:p w:rsidR="00747D72" w:rsidRPr="00D64E38" w:rsidRDefault="00747D72" w:rsidP="00D64E38">
            <w:pPr>
              <w:suppressAutoHyphens/>
              <w:autoSpaceDE w:val="0"/>
              <w:autoSpaceDN w:val="0"/>
              <w:adjustRightInd w:val="0"/>
              <w:spacing w:line="360" w:lineRule="auto"/>
              <w:contextualSpacing/>
              <w:jc w:val="both"/>
              <w:rPr>
                <w:sz w:val="20"/>
                <w:szCs w:val="20"/>
              </w:rPr>
            </w:pPr>
            <w:r w:rsidRPr="00D64E38">
              <w:rPr>
                <w:sz w:val="20"/>
                <w:szCs w:val="20"/>
              </w:rPr>
              <w:t>срок</w:t>
            </w:r>
          </w:p>
        </w:tc>
        <w:tc>
          <w:tcPr>
            <w:tcW w:w="720" w:type="dxa"/>
            <w:shd w:val="clear" w:color="auto" w:fill="auto"/>
            <w:textDirection w:val="btLr"/>
          </w:tcPr>
          <w:p w:rsidR="00747D72" w:rsidRPr="00D64E38" w:rsidRDefault="00D51E2D" w:rsidP="00D64E38">
            <w:pPr>
              <w:suppressAutoHyphens/>
              <w:autoSpaceDE w:val="0"/>
              <w:autoSpaceDN w:val="0"/>
              <w:adjustRightInd w:val="0"/>
              <w:spacing w:line="360" w:lineRule="auto"/>
              <w:contextualSpacing/>
              <w:jc w:val="both"/>
              <w:rPr>
                <w:sz w:val="20"/>
                <w:szCs w:val="20"/>
              </w:rPr>
            </w:pPr>
            <w:r w:rsidRPr="00D64E38">
              <w:rPr>
                <w:sz w:val="20"/>
                <w:szCs w:val="20"/>
              </w:rPr>
              <w:t>100</w:t>
            </w:r>
          </w:p>
        </w:tc>
        <w:tc>
          <w:tcPr>
            <w:tcW w:w="720" w:type="dxa"/>
            <w:shd w:val="clear" w:color="auto" w:fill="auto"/>
            <w:textDirection w:val="btLr"/>
          </w:tcPr>
          <w:p w:rsidR="00747D72" w:rsidRPr="00D64E38" w:rsidRDefault="00D51E2D" w:rsidP="00D64E38">
            <w:pPr>
              <w:suppressAutoHyphens/>
              <w:autoSpaceDE w:val="0"/>
              <w:autoSpaceDN w:val="0"/>
              <w:adjustRightInd w:val="0"/>
              <w:spacing w:line="360" w:lineRule="auto"/>
              <w:contextualSpacing/>
              <w:jc w:val="both"/>
              <w:rPr>
                <w:sz w:val="20"/>
                <w:szCs w:val="20"/>
              </w:rPr>
            </w:pPr>
            <w:r w:rsidRPr="00D64E38">
              <w:rPr>
                <w:sz w:val="20"/>
                <w:szCs w:val="20"/>
              </w:rPr>
              <w:t>100</w:t>
            </w:r>
          </w:p>
        </w:tc>
        <w:tc>
          <w:tcPr>
            <w:tcW w:w="720" w:type="dxa"/>
            <w:shd w:val="clear" w:color="auto" w:fill="auto"/>
            <w:textDirection w:val="btLr"/>
          </w:tcPr>
          <w:p w:rsidR="00747D72" w:rsidRPr="00D64E38" w:rsidRDefault="00D51E2D" w:rsidP="00D64E38">
            <w:pPr>
              <w:suppressAutoHyphens/>
              <w:autoSpaceDE w:val="0"/>
              <w:autoSpaceDN w:val="0"/>
              <w:adjustRightInd w:val="0"/>
              <w:spacing w:line="360" w:lineRule="auto"/>
              <w:contextualSpacing/>
              <w:jc w:val="both"/>
              <w:rPr>
                <w:sz w:val="20"/>
                <w:szCs w:val="20"/>
              </w:rPr>
            </w:pPr>
            <w:r w:rsidRPr="00D64E38">
              <w:rPr>
                <w:sz w:val="20"/>
                <w:szCs w:val="20"/>
              </w:rPr>
              <w:t>100</w:t>
            </w:r>
          </w:p>
        </w:tc>
        <w:tc>
          <w:tcPr>
            <w:tcW w:w="720" w:type="dxa"/>
            <w:shd w:val="clear" w:color="auto" w:fill="auto"/>
            <w:textDirection w:val="btLr"/>
          </w:tcPr>
          <w:p w:rsidR="00747D72" w:rsidRPr="00D64E38" w:rsidRDefault="00747D72" w:rsidP="00D64E38">
            <w:pPr>
              <w:suppressAutoHyphens/>
              <w:autoSpaceDE w:val="0"/>
              <w:autoSpaceDN w:val="0"/>
              <w:adjustRightInd w:val="0"/>
              <w:spacing w:line="360" w:lineRule="auto"/>
              <w:contextualSpacing/>
              <w:jc w:val="both"/>
              <w:rPr>
                <w:sz w:val="20"/>
                <w:szCs w:val="20"/>
              </w:rPr>
            </w:pPr>
            <w:r w:rsidRPr="00D64E38">
              <w:rPr>
                <w:sz w:val="20"/>
                <w:szCs w:val="20"/>
              </w:rPr>
              <w:t>20</w:t>
            </w:r>
          </w:p>
        </w:tc>
        <w:tc>
          <w:tcPr>
            <w:tcW w:w="720" w:type="dxa"/>
            <w:shd w:val="clear" w:color="auto" w:fill="auto"/>
            <w:textDirection w:val="btLr"/>
          </w:tcPr>
          <w:p w:rsidR="00747D72" w:rsidRPr="00D64E38" w:rsidRDefault="00D51E2D" w:rsidP="00D64E38">
            <w:pPr>
              <w:suppressAutoHyphens/>
              <w:autoSpaceDE w:val="0"/>
              <w:autoSpaceDN w:val="0"/>
              <w:adjustRightInd w:val="0"/>
              <w:spacing w:line="360" w:lineRule="auto"/>
              <w:contextualSpacing/>
              <w:jc w:val="both"/>
              <w:rPr>
                <w:sz w:val="20"/>
                <w:szCs w:val="20"/>
              </w:rPr>
            </w:pPr>
            <w:r w:rsidRPr="00D64E38">
              <w:rPr>
                <w:sz w:val="20"/>
                <w:szCs w:val="20"/>
              </w:rPr>
              <w:t>25</w:t>
            </w:r>
          </w:p>
        </w:tc>
        <w:tc>
          <w:tcPr>
            <w:tcW w:w="540" w:type="dxa"/>
            <w:shd w:val="clear" w:color="auto" w:fill="auto"/>
            <w:textDirection w:val="btLr"/>
          </w:tcPr>
          <w:p w:rsidR="00747D72" w:rsidRPr="00D64E38" w:rsidRDefault="00D51E2D" w:rsidP="00D64E38">
            <w:pPr>
              <w:suppressAutoHyphens/>
              <w:autoSpaceDE w:val="0"/>
              <w:autoSpaceDN w:val="0"/>
              <w:adjustRightInd w:val="0"/>
              <w:spacing w:line="360" w:lineRule="auto"/>
              <w:contextualSpacing/>
              <w:jc w:val="both"/>
              <w:rPr>
                <w:sz w:val="20"/>
                <w:szCs w:val="20"/>
              </w:rPr>
            </w:pPr>
            <w:r w:rsidRPr="00D64E38">
              <w:rPr>
                <w:sz w:val="20"/>
                <w:szCs w:val="20"/>
              </w:rPr>
              <w:t>50</w:t>
            </w:r>
          </w:p>
        </w:tc>
        <w:tc>
          <w:tcPr>
            <w:tcW w:w="720" w:type="dxa"/>
            <w:shd w:val="clear" w:color="auto" w:fill="auto"/>
            <w:textDirection w:val="btLr"/>
          </w:tcPr>
          <w:p w:rsidR="00747D72" w:rsidRPr="00D64E38" w:rsidRDefault="00D51E2D" w:rsidP="00D64E38">
            <w:pPr>
              <w:suppressAutoHyphens/>
              <w:autoSpaceDE w:val="0"/>
              <w:autoSpaceDN w:val="0"/>
              <w:adjustRightInd w:val="0"/>
              <w:spacing w:line="360" w:lineRule="auto"/>
              <w:contextualSpacing/>
              <w:jc w:val="both"/>
              <w:rPr>
                <w:sz w:val="20"/>
                <w:szCs w:val="20"/>
              </w:rPr>
            </w:pPr>
            <w:r w:rsidRPr="00D64E38">
              <w:rPr>
                <w:sz w:val="20"/>
                <w:szCs w:val="20"/>
              </w:rPr>
              <w:t>30</w:t>
            </w:r>
          </w:p>
        </w:tc>
        <w:tc>
          <w:tcPr>
            <w:tcW w:w="777" w:type="dxa"/>
            <w:shd w:val="clear" w:color="auto" w:fill="auto"/>
            <w:textDirection w:val="btLr"/>
          </w:tcPr>
          <w:p w:rsidR="00747D72" w:rsidRPr="00D64E38" w:rsidRDefault="00747D72" w:rsidP="00D64E38">
            <w:pPr>
              <w:suppressAutoHyphens/>
              <w:autoSpaceDE w:val="0"/>
              <w:autoSpaceDN w:val="0"/>
              <w:adjustRightInd w:val="0"/>
              <w:spacing w:line="360" w:lineRule="auto"/>
              <w:contextualSpacing/>
              <w:jc w:val="both"/>
              <w:rPr>
                <w:sz w:val="20"/>
                <w:szCs w:val="20"/>
              </w:rPr>
            </w:pPr>
            <w:r w:rsidRPr="00D64E38">
              <w:rPr>
                <w:sz w:val="20"/>
                <w:szCs w:val="20"/>
              </w:rPr>
              <w:t>-</w:t>
            </w:r>
          </w:p>
        </w:tc>
        <w:tc>
          <w:tcPr>
            <w:tcW w:w="571" w:type="dxa"/>
            <w:shd w:val="clear" w:color="auto" w:fill="auto"/>
            <w:textDirection w:val="btLr"/>
          </w:tcPr>
          <w:p w:rsidR="00747D72" w:rsidRPr="00D64E38" w:rsidRDefault="00747D72" w:rsidP="00D64E38">
            <w:pPr>
              <w:suppressAutoHyphens/>
              <w:autoSpaceDE w:val="0"/>
              <w:autoSpaceDN w:val="0"/>
              <w:adjustRightInd w:val="0"/>
              <w:spacing w:line="360" w:lineRule="auto"/>
              <w:contextualSpacing/>
              <w:jc w:val="both"/>
              <w:rPr>
                <w:sz w:val="20"/>
                <w:szCs w:val="20"/>
              </w:rPr>
            </w:pPr>
            <w:r w:rsidRPr="00D64E38">
              <w:rPr>
                <w:sz w:val="20"/>
                <w:szCs w:val="20"/>
              </w:rPr>
              <w:t>-</w:t>
            </w:r>
          </w:p>
        </w:tc>
      </w:tr>
      <w:tr w:rsidR="00CE33DA" w:rsidRPr="00D64E38" w:rsidTr="00D64E38">
        <w:trPr>
          <w:cantSplit/>
          <w:trHeight w:val="646"/>
        </w:trPr>
        <w:tc>
          <w:tcPr>
            <w:tcW w:w="519" w:type="dxa"/>
            <w:shd w:val="clear" w:color="auto" w:fill="auto"/>
            <w:textDirection w:val="btLr"/>
          </w:tcPr>
          <w:p w:rsidR="00747D72" w:rsidRPr="00D64E38" w:rsidRDefault="00747D72" w:rsidP="00D64E38">
            <w:pPr>
              <w:suppressAutoHyphens/>
              <w:autoSpaceDE w:val="0"/>
              <w:autoSpaceDN w:val="0"/>
              <w:adjustRightInd w:val="0"/>
              <w:spacing w:line="360" w:lineRule="auto"/>
              <w:contextualSpacing/>
              <w:jc w:val="both"/>
              <w:rPr>
                <w:sz w:val="20"/>
                <w:szCs w:val="20"/>
              </w:rPr>
            </w:pPr>
            <w:r w:rsidRPr="00D64E38">
              <w:rPr>
                <w:sz w:val="20"/>
                <w:szCs w:val="20"/>
              </w:rPr>
              <w:t>7</w:t>
            </w:r>
          </w:p>
        </w:tc>
        <w:tc>
          <w:tcPr>
            <w:tcW w:w="540" w:type="dxa"/>
            <w:vMerge/>
            <w:shd w:val="clear" w:color="auto" w:fill="auto"/>
            <w:textDirection w:val="btLr"/>
          </w:tcPr>
          <w:p w:rsidR="00747D72" w:rsidRPr="00D64E38" w:rsidRDefault="00747D72" w:rsidP="00D64E38">
            <w:pPr>
              <w:suppressAutoHyphens/>
              <w:autoSpaceDE w:val="0"/>
              <w:autoSpaceDN w:val="0"/>
              <w:adjustRightInd w:val="0"/>
              <w:spacing w:line="360" w:lineRule="auto"/>
              <w:contextualSpacing/>
              <w:jc w:val="both"/>
              <w:rPr>
                <w:sz w:val="20"/>
                <w:szCs w:val="20"/>
              </w:rPr>
            </w:pPr>
          </w:p>
        </w:tc>
        <w:tc>
          <w:tcPr>
            <w:tcW w:w="1260" w:type="dxa"/>
            <w:gridSpan w:val="2"/>
            <w:shd w:val="clear" w:color="auto" w:fill="auto"/>
            <w:textDirection w:val="btLr"/>
          </w:tcPr>
          <w:p w:rsidR="00747D72" w:rsidRPr="00D64E38" w:rsidRDefault="00747D72" w:rsidP="00D64E38">
            <w:pPr>
              <w:suppressAutoHyphens/>
              <w:autoSpaceDE w:val="0"/>
              <w:autoSpaceDN w:val="0"/>
              <w:adjustRightInd w:val="0"/>
              <w:spacing w:line="360" w:lineRule="auto"/>
              <w:contextualSpacing/>
              <w:jc w:val="both"/>
              <w:rPr>
                <w:sz w:val="20"/>
                <w:szCs w:val="20"/>
              </w:rPr>
            </w:pPr>
            <w:r w:rsidRPr="00D64E38">
              <w:rPr>
                <w:sz w:val="20"/>
                <w:szCs w:val="20"/>
              </w:rPr>
              <w:t>Факт</w:t>
            </w:r>
          </w:p>
          <w:p w:rsidR="00747D72" w:rsidRPr="00D64E38" w:rsidRDefault="00747D72" w:rsidP="00D64E38">
            <w:pPr>
              <w:suppressAutoHyphens/>
              <w:autoSpaceDE w:val="0"/>
              <w:autoSpaceDN w:val="0"/>
              <w:adjustRightInd w:val="0"/>
              <w:spacing w:line="360" w:lineRule="auto"/>
              <w:contextualSpacing/>
              <w:jc w:val="both"/>
              <w:rPr>
                <w:sz w:val="20"/>
                <w:szCs w:val="20"/>
              </w:rPr>
            </w:pPr>
            <w:r w:rsidRPr="00D64E38">
              <w:rPr>
                <w:sz w:val="20"/>
                <w:szCs w:val="20"/>
              </w:rPr>
              <w:t>срок</w:t>
            </w:r>
          </w:p>
        </w:tc>
        <w:tc>
          <w:tcPr>
            <w:tcW w:w="720" w:type="dxa"/>
            <w:shd w:val="clear" w:color="auto" w:fill="auto"/>
            <w:textDirection w:val="btLr"/>
          </w:tcPr>
          <w:p w:rsidR="00747D72" w:rsidRPr="00D64E38" w:rsidRDefault="00D51E2D" w:rsidP="00D64E38">
            <w:pPr>
              <w:suppressAutoHyphens/>
              <w:autoSpaceDE w:val="0"/>
              <w:autoSpaceDN w:val="0"/>
              <w:adjustRightInd w:val="0"/>
              <w:spacing w:line="360" w:lineRule="auto"/>
              <w:contextualSpacing/>
              <w:jc w:val="both"/>
              <w:rPr>
                <w:sz w:val="20"/>
                <w:szCs w:val="20"/>
              </w:rPr>
            </w:pPr>
            <w:r w:rsidRPr="00D64E38">
              <w:rPr>
                <w:sz w:val="20"/>
                <w:szCs w:val="20"/>
              </w:rPr>
              <w:t>26</w:t>
            </w:r>
          </w:p>
        </w:tc>
        <w:tc>
          <w:tcPr>
            <w:tcW w:w="720" w:type="dxa"/>
            <w:shd w:val="clear" w:color="auto" w:fill="auto"/>
            <w:textDirection w:val="btLr"/>
          </w:tcPr>
          <w:p w:rsidR="00747D72" w:rsidRPr="00D64E38" w:rsidRDefault="00D51E2D" w:rsidP="00D64E38">
            <w:pPr>
              <w:suppressAutoHyphens/>
              <w:autoSpaceDE w:val="0"/>
              <w:autoSpaceDN w:val="0"/>
              <w:adjustRightInd w:val="0"/>
              <w:spacing w:line="360" w:lineRule="auto"/>
              <w:contextualSpacing/>
              <w:jc w:val="both"/>
              <w:rPr>
                <w:sz w:val="20"/>
                <w:szCs w:val="20"/>
              </w:rPr>
            </w:pPr>
            <w:r w:rsidRPr="00D64E38">
              <w:rPr>
                <w:sz w:val="20"/>
                <w:szCs w:val="20"/>
              </w:rPr>
              <w:t>26</w:t>
            </w:r>
          </w:p>
        </w:tc>
        <w:tc>
          <w:tcPr>
            <w:tcW w:w="720" w:type="dxa"/>
            <w:shd w:val="clear" w:color="auto" w:fill="auto"/>
            <w:textDirection w:val="btLr"/>
          </w:tcPr>
          <w:p w:rsidR="00747D72" w:rsidRPr="00D64E38" w:rsidRDefault="00D51E2D" w:rsidP="00D64E38">
            <w:pPr>
              <w:suppressAutoHyphens/>
              <w:autoSpaceDE w:val="0"/>
              <w:autoSpaceDN w:val="0"/>
              <w:adjustRightInd w:val="0"/>
              <w:spacing w:line="360" w:lineRule="auto"/>
              <w:contextualSpacing/>
              <w:jc w:val="both"/>
              <w:rPr>
                <w:sz w:val="20"/>
                <w:szCs w:val="20"/>
              </w:rPr>
            </w:pPr>
            <w:r w:rsidRPr="00D64E38">
              <w:rPr>
                <w:sz w:val="20"/>
                <w:szCs w:val="20"/>
              </w:rPr>
              <w:t>26</w:t>
            </w:r>
          </w:p>
        </w:tc>
        <w:tc>
          <w:tcPr>
            <w:tcW w:w="720" w:type="dxa"/>
            <w:shd w:val="clear" w:color="auto" w:fill="auto"/>
            <w:textDirection w:val="btLr"/>
          </w:tcPr>
          <w:p w:rsidR="00747D72" w:rsidRPr="00D64E38" w:rsidRDefault="00D51E2D" w:rsidP="00D64E38">
            <w:pPr>
              <w:suppressAutoHyphens/>
              <w:autoSpaceDE w:val="0"/>
              <w:autoSpaceDN w:val="0"/>
              <w:adjustRightInd w:val="0"/>
              <w:spacing w:line="360" w:lineRule="auto"/>
              <w:contextualSpacing/>
              <w:jc w:val="both"/>
              <w:rPr>
                <w:sz w:val="20"/>
                <w:szCs w:val="20"/>
              </w:rPr>
            </w:pPr>
            <w:r w:rsidRPr="00D64E38">
              <w:rPr>
                <w:sz w:val="20"/>
                <w:szCs w:val="20"/>
              </w:rPr>
              <w:t>6</w:t>
            </w:r>
          </w:p>
        </w:tc>
        <w:tc>
          <w:tcPr>
            <w:tcW w:w="720" w:type="dxa"/>
            <w:shd w:val="clear" w:color="auto" w:fill="auto"/>
            <w:textDirection w:val="btLr"/>
          </w:tcPr>
          <w:p w:rsidR="00747D72" w:rsidRPr="00D64E38" w:rsidRDefault="00D51E2D" w:rsidP="00D64E38">
            <w:pPr>
              <w:suppressAutoHyphens/>
              <w:autoSpaceDE w:val="0"/>
              <w:autoSpaceDN w:val="0"/>
              <w:adjustRightInd w:val="0"/>
              <w:spacing w:line="360" w:lineRule="auto"/>
              <w:contextualSpacing/>
              <w:jc w:val="both"/>
              <w:rPr>
                <w:sz w:val="20"/>
                <w:szCs w:val="20"/>
              </w:rPr>
            </w:pPr>
            <w:r w:rsidRPr="00D64E38">
              <w:rPr>
                <w:sz w:val="20"/>
                <w:szCs w:val="20"/>
              </w:rPr>
              <w:t>1</w:t>
            </w:r>
          </w:p>
        </w:tc>
        <w:tc>
          <w:tcPr>
            <w:tcW w:w="540" w:type="dxa"/>
            <w:shd w:val="clear" w:color="auto" w:fill="auto"/>
            <w:textDirection w:val="btLr"/>
          </w:tcPr>
          <w:p w:rsidR="00747D72" w:rsidRPr="00D64E38" w:rsidRDefault="00D51E2D" w:rsidP="00D64E38">
            <w:pPr>
              <w:suppressAutoHyphens/>
              <w:autoSpaceDE w:val="0"/>
              <w:autoSpaceDN w:val="0"/>
              <w:adjustRightInd w:val="0"/>
              <w:spacing w:line="360" w:lineRule="auto"/>
              <w:contextualSpacing/>
              <w:jc w:val="both"/>
              <w:rPr>
                <w:sz w:val="20"/>
                <w:szCs w:val="20"/>
              </w:rPr>
            </w:pPr>
            <w:r w:rsidRPr="00D64E38">
              <w:rPr>
                <w:sz w:val="20"/>
                <w:szCs w:val="20"/>
              </w:rPr>
              <w:t>26</w:t>
            </w:r>
          </w:p>
        </w:tc>
        <w:tc>
          <w:tcPr>
            <w:tcW w:w="720" w:type="dxa"/>
            <w:shd w:val="clear" w:color="auto" w:fill="auto"/>
            <w:textDirection w:val="btLr"/>
          </w:tcPr>
          <w:p w:rsidR="00747D72" w:rsidRPr="00D64E38" w:rsidRDefault="00D51E2D" w:rsidP="00D64E38">
            <w:pPr>
              <w:suppressAutoHyphens/>
              <w:autoSpaceDE w:val="0"/>
              <w:autoSpaceDN w:val="0"/>
              <w:adjustRightInd w:val="0"/>
              <w:spacing w:line="360" w:lineRule="auto"/>
              <w:contextualSpacing/>
              <w:jc w:val="both"/>
              <w:rPr>
                <w:sz w:val="20"/>
                <w:szCs w:val="20"/>
              </w:rPr>
            </w:pPr>
            <w:r w:rsidRPr="00D64E38">
              <w:rPr>
                <w:sz w:val="20"/>
                <w:szCs w:val="20"/>
              </w:rPr>
              <w:t>26</w:t>
            </w:r>
          </w:p>
        </w:tc>
        <w:tc>
          <w:tcPr>
            <w:tcW w:w="777" w:type="dxa"/>
            <w:shd w:val="clear" w:color="auto" w:fill="auto"/>
            <w:textDirection w:val="btLr"/>
          </w:tcPr>
          <w:p w:rsidR="00747D72" w:rsidRPr="00D64E38" w:rsidRDefault="00747D72" w:rsidP="00D64E38">
            <w:pPr>
              <w:suppressAutoHyphens/>
              <w:autoSpaceDE w:val="0"/>
              <w:autoSpaceDN w:val="0"/>
              <w:adjustRightInd w:val="0"/>
              <w:spacing w:line="360" w:lineRule="auto"/>
              <w:contextualSpacing/>
              <w:jc w:val="both"/>
              <w:rPr>
                <w:sz w:val="20"/>
                <w:szCs w:val="20"/>
              </w:rPr>
            </w:pPr>
            <w:r w:rsidRPr="00D64E38">
              <w:rPr>
                <w:sz w:val="20"/>
                <w:szCs w:val="20"/>
              </w:rPr>
              <w:t>-</w:t>
            </w:r>
          </w:p>
        </w:tc>
        <w:tc>
          <w:tcPr>
            <w:tcW w:w="571" w:type="dxa"/>
            <w:shd w:val="clear" w:color="auto" w:fill="auto"/>
            <w:textDirection w:val="btLr"/>
          </w:tcPr>
          <w:p w:rsidR="00747D72" w:rsidRPr="00D64E38" w:rsidRDefault="00747D72" w:rsidP="00D64E38">
            <w:pPr>
              <w:suppressAutoHyphens/>
              <w:autoSpaceDE w:val="0"/>
              <w:autoSpaceDN w:val="0"/>
              <w:adjustRightInd w:val="0"/>
              <w:spacing w:line="360" w:lineRule="auto"/>
              <w:contextualSpacing/>
              <w:jc w:val="both"/>
              <w:rPr>
                <w:sz w:val="20"/>
                <w:szCs w:val="20"/>
              </w:rPr>
            </w:pPr>
            <w:r w:rsidRPr="00D64E38">
              <w:rPr>
                <w:sz w:val="20"/>
                <w:szCs w:val="20"/>
              </w:rPr>
              <w:t>-</w:t>
            </w:r>
          </w:p>
        </w:tc>
      </w:tr>
      <w:tr w:rsidR="00CE33DA" w:rsidRPr="00D64E38" w:rsidTr="00D64E38">
        <w:trPr>
          <w:cantSplit/>
          <w:trHeight w:val="1241"/>
        </w:trPr>
        <w:tc>
          <w:tcPr>
            <w:tcW w:w="519" w:type="dxa"/>
            <w:shd w:val="clear" w:color="auto" w:fill="auto"/>
            <w:textDirection w:val="btLr"/>
          </w:tcPr>
          <w:p w:rsidR="00747D72" w:rsidRPr="00D64E38" w:rsidRDefault="00747D72" w:rsidP="00D64E38">
            <w:pPr>
              <w:suppressAutoHyphens/>
              <w:autoSpaceDE w:val="0"/>
              <w:autoSpaceDN w:val="0"/>
              <w:adjustRightInd w:val="0"/>
              <w:spacing w:line="360" w:lineRule="auto"/>
              <w:contextualSpacing/>
              <w:jc w:val="both"/>
              <w:rPr>
                <w:sz w:val="20"/>
                <w:szCs w:val="20"/>
              </w:rPr>
            </w:pPr>
            <w:r w:rsidRPr="00D64E38">
              <w:rPr>
                <w:sz w:val="20"/>
                <w:szCs w:val="20"/>
              </w:rPr>
              <w:t>6</w:t>
            </w:r>
          </w:p>
        </w:tc>
        <w:tc>
          <w:tcPr>
            <w:tcW w:w="1800" w:type="dxa"/>
            <w:gridSpan w:val="3"/>
            <w:shd w:val="clear" w:color="auto" w:fill="auto"/>
            <w:textDirection w:val="btLr"/>
          </w:tcPr>
          <w:p w:rsidR="00747D72" w:rsidRPr="00D64E38" w:rsidRDefault="00747D72" w:rsidP="00D64E38">
            <w:pPr>
              <w:suppressAutoHyphens/>
              <w:autoSpaceDE w:val="0"/>
              <w:autoSpaceDN w:val="0"/>
              <w:adjustRightInd w:val="0"/>
              <w:spacing w:line="360" w:lineRule="auto"/>
              <w:contextualSpacing/>
              <w:jc w:val="both"/>
              <w:rPr>
                <w:sz w:val="20"/>
                <w:szCs w:val="20"/>
              </w:rPr>
            </w:pPr>
            <w:r w:rsidRPr="00D64E38">
              <w:rPr>
                <w:sz w:val="20"/>
                <w:szCs w:val="20"/>
              </w:rPr>
              <w:t>Ост.</w:t>
            </w:r>
          </w:p>
          <w:p w:rsidR="00747D72" w:rsidRPr="00D64E38" w:rsidRDefault="00747D72" w:rsidP="00D64E38">
            <w:pPr>
              <w:suppressAutoHyphens/>
              <w:autoSpaceDE w:val="0"/>
              <w:autoSpaceDN w:val="0"/>
              <w:adjustRightInd w:val="0"/>
              <w:spacing w:line="360" w:lineRule="auto"/>
              <w:contextualSpacing/>
              <w:jc w:val="both"/>
              <w:rPr>
                <w:sz w:val="20"/>
                <w:szCs w:val="20"/>
              </w:rPr>
            </w:pPr>
            <w:r w:rsidRPr="00D64E38">
              <w:rPr>
                <w:sz w:val="20"/>
                <w:szCs w:val="20"/>
              </w:rPr>
              <w:t>ПВС</w:t>
            </w:r>
          </w:p>
        </w:tc>
        <w:tc>
          <w:tcPr>
            <w:tcW w:w="720" w:type="dxa"/>
            <w:shd w:val="clear" w:color="auto" w:fill="auto"/>
            <w:textDirection w:val="btLr"/>
          </w:tcPr>
          <w:p w:rsidR="00747D72" w:rsidRPr="00D64E38" w:rsidRDefault="00D51E2D" w:rsidP="00D64E38">
            <w:pPr>
              <w:suppressAutoHyphens/>
              <w:autoSpaceDE w:val="0"/>
              <w:autoSpaceDN w:val="0"/>
              <w:adjustRightInd w:val="0"/>
              <w:spacing w:line="360" w:lineRule="auto"/>
              <w:contextualSpacing/>
              <w:jc w:val="both"/>
              <w:rPr>
                <w:sz w:val="20"/>
                <w:szCs w:val="20"/>
              </w:rPr>
            </w:pPr>
            <w:r w:rsidRPr="00D64E38">
              <w:rPr>
                <w:sz w:val="20"/>
                <w:szCs w:val="20"/>
              </w:rPr>
              <w:t>436275,6</w:t>
            </w:r>
          </w:p>
        </w:tc>
        <w:tc>
          <w:tcPr>
            <w:tcW w:w="720" w:type="dxa"/>
            <w:shd w:val="clear" w:color="auto" w:fill="auto"/>
            <w:textDirection w:val="btLr"/>
          </w:tcPr>
          <w:p w:rsidR="00747D72" w:rsidRPr="00D64E38" w:rsidRDefault="00D51E2D" w:rsidP="00D64E38">
            <w:pPr>
              <w:suppressAutoHyphens/>
              <w:autoSpaceDE w:val="0"/>
              <w:autoSpaceDN w:val="0"/>
              <w:adjustRightInd w:val="0"/>
              <w:spacing w:line="360" w:lineRule="auto"/>
              <w:contextualSpacing/>
              <w:jc w:val="both"/>
              <w:rPr>
                <w:sz w:val="20"/>
                <w:szCs w:val="20"/>
              </w:rPr>
            </w:pPr>
            <w:r w:rsidRPr="00D64E38">
              <w:rPr>
                <w:sz w:val="20"/>
                <w:szCs w:val="20"/>
              </w:rPr>
              <w:t>172432,7</w:t>
            </w:r>
          </w:p>
        </w:tc>
        <w:tc>
          <w:tcPr>
            <w:tcW w:w="720" w:type="dxa"/>
            <w:shd w:val="clear" w:color="auto" w:fill="auto"/>
            <w:textDirection w:val="btLr"/>
          </w:tcPr>
          <w:p w:rsidR="00747D72" w:rsidRPr="00D64E38" w:rsidRDefault="00D51E2D" w:rsidP="00D64E38">
            <w:pPr>
              <w:suppressAutoHyphens/>
              <w:autoSpaceDE w:val="0"/>
              <w:autoSpaceDN w:val="0"/>
              <w:adjustRightInd w:val="0"/>
              <w:spacing w:line="360" w:lineRule="auto"/>
              <w:contextualSpacing/>
              <w:jc w:val="both"/>
              <w:rPr>
                <w:sz w:val="20"/>
                <w:szCs w:val="20"/>
              </w:rPr>
            </w:pPr>
            <w:r w:rsidRPr="00D64E38">
              <w:rPr>
                <w:sz w:val="20"/>
                <w:szCs w:val="20"/>
              </w:rPr>
              <w:t>84398,6</w:t>
            </w:r>
          </w:p>
        </w:tc>
        <w:tc>
          <w:tcPr>
            <w:tcW w:w="720" w:type="dxa"/>
            <w:shd w:val="clear" w:color="auto" w:fill="auto"/>
            <w:textDirection w:val="btLr"/>
          </w:tcPr>
          <w:p w:rsidR="00747D72" w:rsidRPr="00D64E38" w:rsidRDefault="00D51E2D" w:rsidP="00D64E38">
            <w:pPr>
              <w:suppressAutoHyphens/>
              <w:autoSpaceDE w:val="0"/>
              <w:autoSpaceDN w:val="0"/>
              <w:adjustRightInd w:val="0"/>
              <w:spacing w:line="360" w:lineRule="auto"/>
              <w:contextualSpacing/>
              <w:jc w:val="both"/>
              <w:rPr>
                <w:sz w:val="20"/>
                <w:szCs w:val="20"/>
              </w:rPr>
            </w:pPr>
            <w:r w:rsidRPr="00D64E38">
              <w:rPr>
                <w:sz w:val="20"/>
                <w:szCs w:val="20"/>
              </w:rPr>
              <w:t>25319,6</w:t>
            </w:r>
          </w:p>
        </w:tc>
        <w:tc>
          <w:tcPr>
            <w:tcW w:w="720" w:type="dxa"/>
            <w:shd w:val="clear" w:color="auto" w:fill="auto"/>
            <w:textDirection w:val="btLr"/>
          </w:tcPr>
          <w:p w:rsidR="00747D72" w:rsidRPr="00D64E38" w:rsidRDefault="00D51E2D" w:rsidP="00D64E38">
            <w:pPr>
              <w:suppressAutoHyphens/>
              <w:autoSpaceDE w:val="0"/>
              <w:autoSpaceDN w:val="0"/>
              <w:adjustRightInd w:val="0"/>
              <w:spacing w:line="360" w:lineRule="auto"/>
              <w:contextualSpacing/>
              <w:jc w:val="both"/>
              <w:rPr>
                <w:sz w:val="20"/>
                <w:szCs w:val="20"/>
              </w:rPr>
            </w:pPr>
            <w:r w:rsidRPr="00D64E38">
              <w:rPr>
                <w:sz w:val="20"/>
                <w:szCs w:val="20"/>
              </w:rPr>
              <w:t>212944</w:t>
            </w:r>
          </w:p>
        </w:tc>
        <w:tc>
          <w:tcPr>
            <w:tcW w:w="540" w:type="dxa"/>
            <w:shd w:val="clear" w:color="auto" w:fill="auto"/>
            <w:textDirection w:val="btLr"/>
          </w:tcPr>
          <w:p w:rsidR="00747D72" w:rsidRPr="00D64E38" w:rsidRDefault="00D51E2D" w:rsidP="00D64E38">
            <w:pPr>
              <w:suppressAutoHyphens/>
              <w:autoSpaceDE w:val="0"/>
              <w:autoSpaceDN w:val="0"/>
              <w:adjustRightInd w:val="0"/>
              <w:spacing w:line="360" w:lineRule="auto"/>
              <w:contextualSpacing/>
              <w:jc w:val="both"/>
              <w:rPr>
                <w:sz w:val="20"/>
                <w:szCs w:val="20"/>
              </w:rPr>
            </w:pPr>
            <w:r w:rsidRPr="00D64E38">
              <w:rPr>
                <w:sz w:val="20"/>
                <w:szCs w:val="20"/>
              </w:rPr>
              <w:t>37784,6</w:t>
            </w:r>
          </w:p>
        </w:tc>
        <w:tc>
          <w:tcPr>
            <w:tcW w:w="720" w:type="dxa"/>
            <w:shd w:val="clear" w:color="auto" w:fill="auto"/>
            <w:textDirection w:val="btLr"/>
          </w:tcPr>
          <w:p w:rsidR="00747D72" w:rsidRPr="00D64E38" w:rsidRDefault="00D51E2D" w:rsidP="00D64E38">
            <w:pPr>
              <w:suppressAutoHyphens/>
              <w:autoSpaceDE w:val="0"/>
              <w:autoSpaceDN w:val="0"/>
              <w:adjustRightInd w:val="0"/>
              <w:spacing w:line="360" w:lineRule="auto"/>
              <w:contextualSpacing/>
              <w:jc w:val="both"/>
              <w:rPr>
                <w:sz w:val="20"/>
                <w:szCs w:val="20"/>
              </w:rPr>
            </w:pPr>
            <w:r w:rsidRPr="00D64E38">
              <w:rPr>
                <w:sz w:val="20"/>
                <w:szCs w:val="20"/>
              </w:rPr>
              <w:t>114262,6</w:t>
            </w:r>
          </w:p>
        </w:tc>
        <w:tc>
          <w:tcPr>
            <w:tcW w:w="777" w:type="dxa"/>
            <w:shd w:val="clear" w:color="auto" w:fill="auto"/>
            <w:textDirection w:val="btLr"/>
          </w:tcPr>
          <w:p w:rsidR="00747D72" w:rsidRPr="00D64E38" w:rsidRDefault="00747D72" w:rsidP="00D64E38">
            <w:pPr>
              <w:suppressAutoHyphens/>
              <w:autoSpaceDE w:val="0"/>
              <w:autoSpaceDN w:val="0"/>
              <w:adjustRightInd w:val="0"/>
              <w:spacing w:line="360" w:lineRule="auto"/>
              <w:contextualSpacing/>
              <w:jc w:val="both"/>
              <w:rPr>
                <w:sz w:val="20"/>
                <w:szCs w:val="20"/>
              </w:rPr>
            </w:pPr>
            <w:r w:rsidRPr="00D64E38">
              <w:rPr>
                <w:sz w:val="20"/>
                <w:szCs w:val="20"/>
              </w:rPr>
              <w:t>-</w:t>
            </w:r>
          </w:p>
        </w:tc>
        <w:tc>
          <w:tcPr>
            <w:tcW w:w="571" w:type="dxa"/>
            <w:shd w:val="clear" w:color="auto" w:fill="auto"/>
            <w:textDirection w:val="btLr"/>
          </w:tcPr>
          <w:p w:rsidR="00747D72" w:rsidRPr="00D64E38" w:rsidRDefault="00D51E2D" w:rsidP="00D64E38">
            <w:pPr>
              <w:suppressAutoHyphens/>
              <w:autoSpaceDE w:val="0"/>
              <w:autoSpaceDN w:val="0"/>
              <w:adjustRightInd w:val="0"/>
              <w:spacing w:line="360" w:lineRule="auto"/>
              <w:contextualSpacing/>
              <w:jc w:val="both"/>
              <w:rPr>
                <w:sz w:val="20"/>
                <w:szCs w:val="20"/>
              </w:rPr>
            </w:pPr>
            <w:r w:rsidRPr="00D64E38">
              <w:rPr>
                <w:sz w:val="20"/>
                <w:szCs w:val="20"/>
              </w:rPr>
              <w:t>-</w:t>
            </w:r>
          </w:p>
        </w:tc>
      </w:tr>
      <w:tr w:rsidR="00CE33DA" w:rsidRPr="00D64E38" w:rsidTr="00D64E38">
        <w:trPr>
          <w:cantSplit/>
          <w:trHeight w:val="1169"/>
        </w:trPr>
        <w:tc>
          <w:tcPr>
            <w:tcW w:w="519" w:type="dxa"/>
            <w:shd w:val="clear" w:color="auto" w:fill="auto"/>
            <w:textDirection w:val="btLr"/>
          </w:tcPr>
          <w:p w:rsidR="00747D72" w:rsidRPr="00D64E38" w:rsidRDefault="00747D72" w:rsidP="00D64E38">
            <w:pPr>
              <w:suppressAutoHyphens/>
              <w:autoSpaceDE w:val="0"/>
              <w:autoSpaceDN w:val="0"/>
              <w:adjustRightInd w:val="0"/>
              <w:spacing w:line="360" w:lineRule="auto"/>
              <w:contextualSpacing/>
              <w:jc w:val="both"/>
              <w:rPr>
                <w:sz w:val="20"/>
                <w:szCs w:val="20"/>
              </w:rPr>
            </w:pPr>
            <w:r w:rsidRPr="00D64E38">
              <w:rPr>
                <w:sz w:val="20"/>
                <w:szCs w:val="20"/>
              </w:rPr>
              <w:t>5</w:t>
            </w:r>
          </w:p>
        </w:tc>
        <w:tc>
          <w:tcPr>
            <w:tcW w:w="1134" w:type="dxa"/>
            <w:gridSpan w:val="2"/>
            <w:vMerge w:val="restart"/>
            <w:shd w:val="clear" w:color="auto" w:fill="auto"/>
            <w:textDirection w:val="btLr"/>
          </w:tcPr>
          <w:p w:rsidR="00747D72" w:rsidRPr="00D64E38" w:rsidRDefault="00747D72" w:rsidP="00D64E38">
            <w:pPr>
              <w:suppressAutoHyphens/>
              <w:autoSpaceDE w:val="0"/>
              <w:autoSpaceDN w:val="0"/>
              <w:adjustRightInd w:val="0"/>
              <w:spacing w:line="360" w:lineRule="auto"/>
              <w:contextualSpacing/>
              <w:jc w:val="both"/>
              <w:rPr>
                <w:sz w:val="20"/>
                <w:szCs w:val="20"/>
              </w:rPr>
            </w:pPr>
            <w:r w:rsidRPr="00D64E38">
              <w:rPr>
                <w:sz w:val="20"/>
                <w:szCs w:val="20"/>
              </w:rPr>
              <w:t>Расчет уст. износа</w:t>
            </w:r>
          </w:p>
        </w:tc>
        <w:tc>
          <w:tcPr>
            <w:tcW w:w="666" w:type="dxa"/>
            <w:shd w:val="clear" w:color="auto" w:fill="auto"/>
            <w:textDirection w:val="btLr"/>
          </w:tcPr>
          <w:p w:rsidR="00747D72" w:rsidRPr="00D64E38" w:rsidRDefault="00747D72" w:rsidP="00D64E38">
            <w:pPr>
              <w:suppressAutoHyphens/>
              <w:autoSpaceDE w:val="0"/>
              <w:autoSpaceDN w:val="0"/>
              <w:adjustRightInd w:val="0"/>
              <w:spacing w:line="360" w:lineRule="auto"/>
              <w:contextualSpacing/>
              <w:jc w:val="both"/>
              <w:rPr>
                <w:sz w:val="20"/>
                <w:szCs w:val="20"/>
              </w:rPr>
            </w:pPr>
            <w:r w:rsidRPr="00D64E38">
              <w:rPr>
                <w:sz w:val="20"/>
                <w:szCs w:val="20"/>
              </w:rPr>
              <w:t>Руб.</w:t>
            </w:r>
          </w:p>
        </w:tc>
        <w:tc>
          <w:tcPr>
            <w:tcW w:w="720" w:type="dxa"/>
            <w:shd w:val="clear" w:color="auto" w:fill="auto"/>
            <w:textDirection w:val="btLr"/>
          </w:tcPr>
          <w:p w:rsidR="00747D72" w:rsidRPr="00D64E38" w:rsidRDefault="00D51E2D" w:rsidP="00D64E38">
            <w:pPr>
              <w:suppressAutoHyphens/>
              <w:autoSpaceDE w:val="0"/>
              <w:autoSpaceDN w:val="0"/>
              <w:adjustRightInd w:val="0"/>
              <w:spacing w:line="360" w:lineRule="auto"/>
              <w:contextualSpacing/>
              <w:jc w:val="both"/>
              <w:rPr>
                <w:sz w:val="20"/>
                <w:szCs w:val="20"/>
              </w:rPr>
            </w:pPr>
            <w:r w:rsidRPr="00D64E38">
              <w:rPr>
                <w:sz w:val="20"/>
                <w:szCs w:val="20"/>
              </w:rPr>
              <w:t>18178,1</w:t>
            </w:r>
          </w:p>
        </w:tc>
        <w:tc>
          <w:tcPr>
            <w:tcW w:w="720" w:type="dxa"/>
            <w:shd w:val="clear" w:color="auto" w:fill="auto"/>
            <w:textDirection w:val="btLr"/>
          </w:tcPr>
          <w:p w:rsidR="00747D72" w:rsidRPr="00D64E38" w:rsidRDefault="00D51E2D" w:rsidP="00D64E38">
            <w:pPr>
              <w:suppressAutoHyphens/>
              <w:autoSpaceDE w:val="0"/>
              <w:autoSpaceDN w:val="0"/>
              <w:adjustRightInd w:val="0"/>
              <w:spacing w:line="360" w:lineRule="auto"/>
              <w:contextualSpacing/>
              <w:jc w:val="both"/>
              <w:rPr>
                <w:sz w:val="20"/>
                <w:szCs w:val="20"/>
              </w:rPr>
            </w:pPr>
            <w:r w:rsidRPr="00D64E38">
              <w:rPr>
                <w:sz w:val="20"/>
                <w:szCs w:val="20"/>
              </w:rPr>
              <w:t>35317,6</w:t>
            </w:r>
          </w:p>
        </w:tc>
        <w:tc>
          <w:tcPr>
            <w:tcW w:w="720" w:type="dxa"/>
            <w:shd w:val="clear" w:color="auto" w:fill="auto"/>
            <w:textDirection w:val="btLr"/>
          </w:tcPr>
          <w:p w:rsidR="00747D72" w:rsidRPr="00D64E38" w:rsidRDefault="00D51E2D" w:rsidP="00D64E38">
            <w:pPr>
              <w:suppressAutoHyphens/>
              <w:autoSpaceDE w:val="0"/>
              <w:autoSpaceDN w:val="0"/>
              <w:adjustRightInd w:val="0"/>
              <w:spacing w:line="360" w:lineRule="auto"/>
              <w:contextualSpacing/>
              <w:jc w:val="both"/>
              <w:rPr>
                <w:sz w:val="20"/>
                <w:szCs w:val="20"/>
              </w:rPr>
            </w:pPr>
            <w:r w:rsidRPr="00D64E38">
              <w:rPr>
                <w:sz w:val="20"/>
                <w:szCs w:val="20"/>
              </w:rPr>
              <w:t>84398,5</w:t>
            </w:r>
          </w:p>
        </w:tc>
        <w:tc>
          <w:tcPr>
            <w:tcW w:w="720" w:type="dxa"/>
            <w:shd w:val="clear" w:color="auto" w:fill="auto"/>
            <w:textDirection w:val="btLr"/>
          </w:tcPr>
          <w:p w:rsidR="00747D72" w:rsidRPr="00D64E38" w:rsidRDefault="00D51E2D" w:rsidP="00D64E38">
            <w:pPr>
              <w:suppressAutoHyphens/>
              <w:autoSpaceDE w:val="0"/>
              <w:autoSpaceDN w:val="0"/>
              <w:adjustRightInd w:val="0"/>
              <w:spacing w:line="360" w:lineRule="auto"/>
              <w:contextualSpacing/>
              <w:jc w:val="both"/>
              <w:rPr>
                <w:sz w:val="20"/>
                <w:szCs w:val="20"/>
              </w:rPr>
            </w:pPr>
            <w:r w:rsidRPr="00D64E38">
              <w:rPr>
                <w:sz w:val="20"/>
                <w:szCs w:val="20"/>
              </w:rPr>
              <w:t>13633,6</w:t>
            </w:r>
          </w:p>
        </w:tc>
        <w:tc>
          <w:tcPr>
            <w:tcW w:w="720" w:type="dxa"/>
            <w:shd w:val="clear" w:color="auto" w:fill="auto"/>
            <w:textDirection w:val="btLr"/>
          </w:tcPr>
          <w:p w:rsidR="00747D72" w:rsidRPr="00D64E38" w:rsidRDefault="00D51E2D" w:rsidP="00D64E38">
            <w:pPr>
              <w:suppressAutoHyphens/>
              <w:autoSpaceDE w:val="0"/>
              <w:autoSpaceDN w:val="0"/>
              <w:adjustRightInd w:val="0"/>
              <w:spacing w:line="360" w:lineRule="auto"/>
              <w:contextualSpacing/>
              <w:jc w:val="both"/>
              <w:rPr>
                <w:sz w:val="20"/>
                <w:szCs w:val="20"/>
              </w:rPr>
            </w:pPr>
            <w:r w:rsidRPr="00D64E38">
              <w:rPr>
                <w:sz w:val="20"/>
                <w:szCs w:val="20"/>
              </w:rPr>
              <w:t>46743,8</w:t>
            </w:r>
          </w:p>
        </w:tc>
        <w:tc>
          <w:tcPr>
            <w:tcW w:w="540" w:type="dxa"/>
            <w:shd w:val="clear" w:color="auto" w:fill="auto"/>
            <w:textDirection w:val="btLr"/>
          </w:tcPr>
          <w:p w:rsidR="00747D72" w:rsidRPr="00D64E38" w:rsidRDefault="00D51E2D" w:rsidP="00D64E38">
            <w:pPr>
              <w:suppressAutoHyphens/>
              <w:autoSpaceDE w:val="0"/>
              <w:autoSpaceDN w:val="0"/>
              <w:adjustRightInd w:val="0"/>
              <w:spacing w:line="360" w:lineRule="auto"/>
              <w:contextualSpacing/>
              <w:jc w:val="both"/>
              <w:rPr>
                <w:sz w:val="20"/>
                <w:szCs w:val="20"/>
              </w:rPr>
            </w:pPr>
            <w:r w:rsidRPr="00D64E38">
              <w:rPr>
                <w:sz w:val="20"/>
                <w:szCs w:val="20"/>
              </w:rPr>
              <w:t>1168,6</w:t>
            </w:r>
          </w:p>
        </w:tc>
        <w:tc>
          <w:tcPr>
            <w:tcW w:w="720" w:type="dxa"/>
            <w:shd w:val="clear" w:color="auto" w:fill="auto"/>
            <w:textDirection w:val="btLr"/>
          </w:tcPr>
          <w:p w:rsidR="00747D72" w:rsidRPr="00D64E38" w:rsidRDefault="00D51E2D" w:rsidP="00D64E38">
            <w:pPr>
              <w:suppressAutoHyphens/>
              <w:autoSpaceDE w:val="0"/>
              <w:autoSpaceDN w:val="0"/>
              <w:adjustRightInd w:val="0"/>
              <w:spacing w:line="360" w:lineRule="auto"/>
              <w:contextualSpacing/>
              <w:jc w:val="both"/>
              <w:rPr>
                <w:sz w:val="20"/>
                <w:szCs w:val="20"/>
              </w:rPr>
            </w:pPr>
            <w:r w:rsidRPr="00D64E38">
              <w:rPr>
                <w:sz w:val="20"/>
                <w:szCs w:val="20"/>
              </w:rPr>
              <w:t>15581,3</w:t>
            </w:r>
          </w:p>
        </w:tc>
        <w:tc>
          <w:tcPr>
            <w:tcW w:w="777" w:type="dxa"/>
            <w:shd w:val="clear" w:color="auto" w:fill="auto"/>
            <w:textDirection w:val="btLr"/>
          </w:tcPr>
          <w:p w:rsidR="00747D72" w:rsidRPr="00D64E38" w:rsidRDefault="00747D72" w:rsidP="00D64E38">
            <w:pPr>
              <w:suppressAutoHyphens/>
              <w:autoSpaceDE w:val="0"/>
              <w:autoSpaceDN w:val="0"/>
              <w:adjustRightInd w:val="0"/>
              <w:spacing w:line="360" w:lineRule="auto"/>
              <w:contextualSpacing/>
              <w:jc w:val="both"/>
              <w:rPr>
                <w:sz w:val="20"/>
                <w:szCs w:val="20"/>
              </w:rPr>
            </w:pPr>
            <w:r w:rsidRPr="00D64E38">
              <w:rPr>
                <w:sz w:val="20"/>
                <w:szCs w:val="20"/>
              </w:rPr>
              <w:t>-</w:t>
            </w:r>
          </w:p>
        </w:tc>
        <w:tc>
          <w:tcPr>
            <w:tcW w:w="571" w:type="dxa"/>
            <w:shd w:val="clear" w:color="auto" w:fill="auto"/>
            <w:textDirection w:val="btLr"/>
          </w:tcPr>
          <w:p w:rsidR="00747D72" w:rsidRPr="00D64E38" w:rsidRDefault="00D51E2D" w:rsidP="00D64E38">
            <w:pPr>
              <w:suppressAutoHyphens/>
              <w:autoSpaceDE w:val="0"/>
              <w:autoSpaceDN w:val="0"/>
              <w:adjustRightInd w:val="0"/>
              <w:spacing w:line="360" w:lineRule="auto"/>
              <w:contextualSpacing/>
              <w:jc w:val="both"/>
              <w:rPr>
                <w:sz w:val="20"/>
                <w:szCs w:val="20"/>
              </w:rPr>
            </w:pPr>
            <w:r w:rsidRPr="00D64E38">
              <w:rPr>
                <w:sz w:val="20"/>
                <w:szCs w:val="20"/>
              </w:rPr>
              <w:t>215021,6</w:t>
            </w:r>
          </w:p>
        </w:tc>
      </w:tr>
      <w:tr w:rsidR="00CE33DA" w:rsidRPr="00D64E38" w:rsidTr="00D64E38">
        <w:trPr>
          <w:cantSplit/>
          <w:trHeight w:val="884"/>
        </w:trPr>
        <w:tc>
          <w:tcPr>
            <w:tcW w:w="519" w:type="dxa"/>
            <w:shd w:val="clear" w:color="auto" w:fill="auto"/>
            <w:textDirection w:val="btLr"/>
          </w:tcPr>
          <w:p w:rsidR="00747D72" w:rsidRPr="00D64E38" w:rsidRDefault="00747D72" w:rsidP="00D64E38">
            <w:pPr>
              <w:suppressAutoHyphens/>
              <w:autoSpaceDE w:val="0"/>
              <w:autoSpaceDN w:val="0"/>
              <w:adjustRightInd w:val="0"/>
              <w:spacing w:line="360" w:lineRule="auto"/>
              <w:contextualSpacing/>
              <w:jc w:val="both"/>
              <w:rPr>
                <w:sz w:val="20"/>
                <w:szCs w:val="20"/>
              </w:rPr>
            </w:pPr>
            <w:r w:rsidRPr="00D64E38">
              <w:rPr>
                <w:sz w:val="20"/>
                <w:szCs w:val="20"/>
              </w:rPr>
              <w:t>4</w:t>
            </w:r>
          </w:p>
        </w:tc>
        <w:tc>
          <w:tcPr>
            <w:tcW w:w="1134" w:type="dxa"/>
            <w:gridSpan w:val="2"/>
            <w:vMerge/>
            <w:shd w:val="clear" w:color="auto" w:fill="auto"/>
            <w:textDirection w:val="btLr"/>
          </w:tcPr>
          <w:p w:rsidR="00747D72" w:rsidRPr="00D64E38" w:rsidRDefault="00747D72" w:rsidP="00D64E38">
            <w:pPr>
              <w:suppressAutoHyphens/>
              <w:autoSpaceDE w:val="0"/>
              <w:autoSpaceDN w:val="0"/>
              <w:adjustRightInd w:val="0"/>
              <w:spacing w:line="360" w:lineRule="auto"/>
              <w:contextualSpacing/>
              <w:jc w:val="both"/>
              <w:rPr>
                <w:sz w:val="20"/>
                <w:szCs w:val="20"/>
              </w:rPr>
            </w:pPr>
          </w:p>
        </w:tc>
        <w:tc>
          <w:tcPr>
            <w:tcW w:w="666" w:type="dxa"/>
            <w:shd w:val="clear" w:color="auto" w:fill="auto"/>
            <w:textDirection w:val="btLr"/>
          </w:tcPr>
          <w:p w:rsidR="00747D72" w:rsidRPr="00D64E38" w:rsidRDefault="00747D72" w:rsidP="00D64E38">
            <w:pPr>
              <w:suppressAutoHyphens/>
              <w:autoSpaceDE w:val="0"/>
              <w:autoSpaceDN w:val="0"/>
              <w:adjustRightInd w:val="0"/>
              <w:spacing w:line="360" w:lineRule="auto"/>
              <w:contextualSpacing/>
              <w:jc w:val="both"/>
              <w:rPr>
                <w:sz w:val="20"/>
                <w:szCs w:val="20"/>
              </w:rPr>
            </w:pPr>
            <w:r w:rsidRPr="00D64E38">
              <w:rPr>
                <w:sz w:val="20"/>
                <w:szCs w:val="20"/>
              </w:rPr>
              <w:t>%</w:t>
            </w:r>
          </w:p>
        </w:tc>
        <w:tc>
          <w:tcPr>
            <w:tcW w:w="720" w:type="dxa"/>
            <w:shd w:val="clear" w:color="auto" w:fill="auto"/>
            <w:textDirection w:val="btLr"/>
          </w:tcPr>
          <w:p w:rsidR="00747D72" w:rsidRPr="00D64E38" w:rsidRDefault="00D51E2D" w:rsidP="00D64E38">
            <w:pPr>
              <w:suppressAutoHyphens/>
              <w:autoSpaceDE w:val="0"/>
              <w:autoSpaceDN w:val="0"/>
              <w:adjustRightInd w:val="0"/>
              <w:spacing w:line="360" w:lineRule="auto"/>
              <w:contextualSpacing/>
              <w:jc w:val="both"/>
              <w:rPr>
                <w:sz w:val="20"/>
                <w:szCs w:val="20"/>
              </w:rPr>
            </w:pPr>
            <w:r w:rsidRPr="00D64E38">
              <w:rPr>
                <w:sz w:val="20"/>
                <w:szCs w:val="20"/>
              </w:rPr>
              <w:t>4</w:t>
            </w:r>
          </w:p>
        </w:tc>
        <w:tc>
          <w:tcPr>
            <w:tcW w:w="720" w:type="dxa"/>
            <w:shd w:val="clear" w:color="auto" w:fill="auto"/>
            <w:textDirection w:val="btLr"/>
          </w:tcPr>
          <w:p w:rsidR="00747D72" w:rsidRPr="00D64E38" w:rsidRDefault="00D51E2D" w:rsidP="00D64E38">
            <w:pPr>
              <w:suppressAutoHyphens/>
              <w:autoSpaceDE w:val="0"/>
              <w:autoSpaceDN w:val="0"/>
              <w:adjustRightInd w:val="0"/>
              <w:spacing w:line="360" w:lineRule="auto"/>
              <w:contextualSpacing/>
              <w:jc w:val="both"/>
              <w:rPr>
                <w:sz w:val="20"/>
                <w:szCs w:val="20"/>
              </w:rPr>
            </w:pPr>
            <w:r w:rsidRPr="00D64E38">
              <w:rPr>
                <w:sz w:val="20"/>
                <w:szCs w:val="20"/>
              </w:rPr>
              <w:t>17</w:t>
            </w:r>
          </w:p>
        </w:tc>
        <w:tc>
          <w:tcPr>
            <w:tcW w:w="720" w:type="dxa"/>
            <w:shd w:val="clear" w:color="auto" w:fill="auto"/>
            <w:textDirection w:val="btLr"/>
          </w:tcPr>
          <w:p w:rsidR="00747D72" w:rsidRPr="00D64E38" w:rsidRDefault="00D51E2D" w:rsidP="00D64E38">
            <w:pPr>
              <w:suppressAutoHyphens/>
              <w:autoSpaceDE w:val="0"/>
              <w:autoSpaceDN w:val="0"/>
              <w:adjustRightInd w:val="0"/>
              <w:spacing w:line="360" w:lineRule="auto"/>
              <w:contextualSpacing/>
              <w:jc w:val="both"/>
              <w:rPr>
                <w:sz w:val="20"/>
                <w:szCs w:val="20"/>
              </w:rPr>
            </w:pPr>
            <w:r w:rsidRPr="00D64E38">
              <w:rPr>
                <w:sz w:val="20"/>
                <w:szCs w:val="20"/>
              </w:rPr>
              <w:t>50</w:t>
            </w:r>
          </w:p>
        </w:tc>
        <w:tc>
          <w:tcPr>
            <w:tcW w:w="720" w:type="dxa"/>
            <w:shd w:val="clear" w:color="auto" w:fill="auto"/>
            <w:textDirection w:val="btLr"/>
          </w:tcPr>
          <w:p w:rsidR="00747D72" w:rsidRPr="00D64E38" w:rsidRDefault="00D51E2D" w:rsidP="00D64E38">
            <w:pPr>
              <w:suppressAutoHyphens/>
              <w:autoSpaceDE w:val="0"/>
              <w:autoSpaceDN w:val="0"/>
              <w:adjustRightInd w:val="0"/>
              <w:spacing w:line="360" w:lineRule="auto"/>
              <w:contextualSpacing/>
              <w:jc w:val="both"/>
              <w:rPr>
                <w:sz w:val="20"/>
                <w:szCs w:val="20"/>
              </w:rPr>
            </w:pPr>
            <w:r w:rsidRPr="00D64E38">
              <w:rPr>
                <w:sz w:val="20"/>
                <w:szCs w:val="20"/>
              </w:rPr>
              <w:t>35</w:t>
            </w:r>
          </w:p>
        </w:tc>
        <w:tc>
          <w:tcPr>
            <w:tcW w:w="720" w:type="dxa"/>
            <w:shd w:val="clear" w:color="auto" w:fill="auto"/>
            <w:textDirection w:val="btLr"/>
          </w:tcPr>
          <w:p w:rsidR="00747D72" w:rsidRPr="00D64E38" w:rsidRDefault="00D51E2D" w:rsidP="00D64E38">
            <w:pPr>
              <w:suppressAutoHyphens/>
              <w:autoSpaceDE w:val="0"/>
              <w:autoSpaceDN w:val="0"/>
              <w:adjustRightInd w:val="0"/>
              <w:spacing w:line="360" w:lineRule="auto"/>
              <w:contextualSpacing/>
              <w:jc w:val="both"/>
              <w:rPr>
                <w:sz w:val="20"/>
                <w:szCs w:val="20"/>
              </w:rPr>
            </w:pPr>
            <w:r w:rsidRPr="00D64E38">
              <w:rPr>
                <w:sz w:val="20"/>
                <w:szCs w:val="20"/>
              </w:rPr>
              <w:t>18</w:t>
            </w:r>
          </w:p>
        </w:tc>
        <w:tc>
          <w:tcPr>
            <w:tcW w:w="540" w:type="dxa"/>
            <w:shd w:val="clear" w:color="auto" w:fill="auto"/>
            <w:textDirection w:val="btLr"/>
          </w:tcPr>
          <w:p w:rsidR="00747D72" w:rsidRPr="00D64E38" w:rsidRDefault="00D51E2D" w:rsidP="00D64E38">
            <w:pPr>
              <w:suppressAutoHyphens/>
              <w:autoSpaceDE w:val="0"/>
              <w:autoSpaceDN w:val="0"/>
              <w:adjustRightInd w:val="0"/>
              <w:spacing w:line="360" w:lineRule="auto"/>
              <w:contextualSpacing/>
              <w:jc w:val="both"/>
              <w:rPr>
                <w:sz w:val="20"/>
                <w:szCs w:val="20"/>
              </w:rPr>
            </w:pPr>
            <w:r w:rsidRPr="00D64E38">
              <w:rPr>
                <w:sz w:val="20"/>
                <w:szCs w:val="20"/>
              </w:rPr>
              <w:t>3</w:t>
            </w:r>
          </w:p>
        </w:tc>
        <w:tc>
          <w:tcPr>
            <w:tcW w:w="720" w:type="dxa"/>
            <w:shd w:val="clear" w:color="auto" w:fill="auto"/>
            <w:textDirection w:val="btLr"/>
          </w:tcPr>
          <w:p w:rsidR="00747D72" w:rsidRPr="00D64E38" w:rsidRDefault="00D51E2D" w:rsidP="00D64E38">
            <w:pPr>
              <w:suppressAutoHyphens/>
              <w:autoSpaceDE w:val="0"/>
              <w:autoSpaceDN w:val="0"/>
              <w:adjustRightInd w:val="0"/>
              <w:spacing w:line="360" w:lineRule="auto"/>
              <w:contextualSpacing/>
              <w:jc w:val="both"/>
              <w:rPr>
                <w:sz w:val="20"/>
                <w:szCs w:val="20"/>
              </w:rPr>
            </w:pPr>
            <w:r w:rsidRPr="00D64E38">
              <w:rPr>
                <w:sz w:val="20"/>
                <w:szCs w:val="20"/>
              </w:rPr>
              <w:t>12</w:t>
            </w:r>
          </w:p>
        </w:tc>
        <w:tc>
          <w:tcPr>
            <w:tcW w:w="777" w:type="dxa"/>
            <w:shd w:val="clear" w:color="auto" w:fill="auto"/>
            <w:textDirection w:val="btLr"/>
          </w:tcPr>
          <w:p w:rsidR="00747D72" w:rsidRPr="00D64E38" w:rsidRDefault="00747D72" w:rsidP="00D64E38">
            <w:pPr>
              <w:suppressAutoHyphens/>
              <w:autoSpaceDE w:val="0"/>
              <w:autoSpaceDN w:val="0"/>
              <w:adjustRightInd w:val="0"/>
              <w:spacing w:line="360" w:lineRule="auto"/>
              <w:contextualSpacing/>
              <w:jc w:val="both"/>
              <w:rPr>
                <w:sz w:val="20"/>
                <w:szCs w:val="20"/>
              </w:rPr>
            </w:pPr>
            <w:r w:rsidRPr="00D64E38">
              <w:rPr>
                <w:sz w:val="20"/>
                <w:szCs w:val="20"/>
              </w:rPr>
              <w:t>-</w:t>
            </w:r>
          </w:p>
        </w:tc>
        <w:tc>
          <w:tcPr>
            <w:tcW w:w="571" w:type="dxa"/>
            <w:shd w:val="clear" w:color="auto" w:fill="auto"/>
            <w:textDirection w:val="btLr"/>
          </w:tcPr>
          <w:p w:rsidR="00747D72" w:rsidRPr="00D64E38" w:rsidRDefault="00747D72" w:rsidP="00D64E38">
            <w:pPr>
              <w:suppressAutoHyphens/>
              <w:autoSpaceDE w:val="0"/>
              <w:autoSpaceDN w:val="0"/>
              <w:adjustRightInd w:val="0"/>
              <w:spacing w:line="360" w:lineRule="auto"/>
              <w:contextualSpacing/>
              <w:jc w:val="both"/>
              <w:rPr>
                <w:sz w:val="20"/>
                <w:szCs w:val="20"/>
              </w:rPr>
            </w:pPr>
            <w:r w:rsidRPr="00D64E38">
              <w:rPr>
                <w:sz w:val="20"/>
                <w:szCs w:val="20"/>
              </w:rPr>
              <w:t>-</w:t>
            </w:r>
          </w:p>
        </w:tc>
      </w:tr>
      <w:tr w:rsidR="00CE33DA" w:rsidRPr="00D64E38" w:rsidTr="00D64E38">
        <w:trPr>
          <w:cantSplit/>
          <w:trHeight w:val="1457"/>
        </w:trPr>
        <w:tc>
          <w:tcPr>
            <w:tcW w:w="519" w:type="dxa"/>
            <w:shd w:val="clear" w:color="auto" w:fill="auto"/>
            <w:textDirection w:val="btLr"/>
          </w:tcPr>
          <w:p w:rsidR="00747D72" w:rsidRPr="00D64E38" w:rsidRDefault="00747D72" w:rsidP="00D64E38">
            <w:pPr>
              <w:suppressAutoHyphens/>
              <w:autoSpaceDE w:val="0"/>
              <w:autoSpaceDN w:val="0"/>
              <w:adjustRightInd w:val="0"/>
              <w:spacing w:line="360" w:lineRule="auto"/>
              <w:contextualSpacing/>
              <w:jc w:val="both"/>
              <w:rPr>
                <w:sz w:val="20"/>
                <w:szCs w:val="20"/>
              </w:rPr>
            </w:pPr>
            <w:r w:rsidRPr="00D64E38">
              <w:rPr>
                <w:sz w:val="20"/>
                <w:szCs w:val="20"/>
              </w:rPr>
              <w:t>3</w:t>
            </w:r>
          </w:p>
        </w:tc>
        <w:tc>
          <w:tcPr>
            <w:tcW w:w="1800" w:type="dxa"/>
            <w:gridSpan w:val="3"/>
            <w:shd w:val="clear" w:color="auto" w:fill="auto"/>
            <w:textDirection w:val="btLr"/>
          </w:tcPr>
          <w:p w:rsidR="00747D72" w:rsidRPr="00D64E38" w:rsidRDefault="00747D72" w:rsidP="00D64E38">
            <w:pPr>
              <w:suppressAutoHyphens/>
              <w:autoSpaceDE w:val="0"/>
              <w:autoSpaceDN w:val="0"/>
              <w:adjustRightInd w:val="0"/>
              <w:spacing w:line="360" w:lineRule="auto"/>
              <w:contextualSpacing/>
              <w:jc w:val="both"/>
              <w:rPr>
                <w:sz w:val="20"/>
                <w:szCs w:val="20"/>
              </w:rPr>
            </w:pPr>
            <w:r w:rsidRPr="00D64E38">
              <w:rPr>
                <w:sz w:val="20"/>
                <w:szCs w:val="20"/>
              </w:rPr>
              <w:t>ПВС</w:t>
            </w:r>
          </w:p>
        </w:tc>
        <w:tc>
          <w:tcPr>
            <w:tcW w:w="720" w:type="dxa"/>
            <w:shd w:val="clear" w:color="auto" w:fill="auto"/>
            <w:textDirection w:val="btLr"/>
          </w:tcPr>
          <w:p w:rsidR="00747D72" w:rsidRPr="00D64E38" w:rsidRDefault="00747D72" w:rsidP="00D64E38">
            <w:pPr>
              <w:suppressAutoHyphens/>
              <w:autoSpaceDE w:val="0"/>
              <w:autoSpaceDN w:val="0"/>
              <w:adjustRightInd w:val="0"/>
              <w:spacing w:line="360" w:lineRule="auto"/>
              <w:contextualSpacing/>
              <w:jc w:val="both"/>
              <w:rPr>
                <w:sz w:val="20"/>
                <w:szCs w:val="20"/>
              </w:rPr>
            </w:pPr>
            <w:r w:rsidRPr="00D64E38">
              <w:rPr>
                <w:sz w:val="20"/>
                <w:szCs w:val="20"/>
              </w:rPr>
              <w:t>454453,7</w:t>
            </w:r>
          </w:p>
        </w:tc>
        <w:tc>
          <w:tcPr>
            <w:tcW w:w="720" w:type="dxa"/>
            <w:shd w:val="clear" w:color="auto" w:fill="auto"/>
            <w:textDirection w:val="btLr"/>
          </w:tcPr>
          <w:p w:rsidR="00747D72" w:rsidRPr="00D64E38" w:rsidRDefault="00747D72" w:rsidP="00D64E38">
            <w:pPr>
              <w:suppressAutoHyphens/>
              <w:autoSpaceDE w:val="0"/>
              <w:autoSpaceDN w:val="0"/>
              <w:adjustRightInd w:val="0"/>
              <w:spacing w:line="360" w:lineRule="auto"/>
              <w:contextualSpacing/>
              <w:jc w:val="both"/>
              <w:rPr>
                <w:sz w:val="20"/>
                <w:szCs w:val="20"/>
              </w:rPr>
            </w:pPr>
            <w:r w:rsidRPr="00D64E38">
              <w:rPr>
                <w:sz w:val="20"/>
                <w:szCs w:val="20"/>
              </w:rPr>
              <w:t>207750,3</w:t>
            </w:r>
          </w:p>
        </w:tc>
        <w:tc>
          <w:tcPr>
            <w:tcW w:w="720" w:type="dxa"/>
            <w:shd w:val="clear" w:color="auto" w:fill="auto"/>
            <w:textDirection w:val="btLr"/>
          </w:tcPr>
          <w:p w:rsidR="00747D72" w:rsidRPr="00D64E38" w:rsidRDefault="00747D72" w:rsidP="00D64E38">
            <w:pPr>
              <w:suppressAutoHyphens/>
              <w:autoSpaceDE w:val="0"/>
              <w:autoSpaceDN w:val="0"/>
              <w:adjustRightInd w:val="0"/>
              <w:spacing w:line="360" w:lineRule="auto"/>
              <w:contextualSpacing/>
              <w:jc w:val="both"/>
              <w:rPr>
                <w:sz w:val="20"/>
                <w:szCs w:val="20"/>
              </w:rPr>
            </w:pPr>
            <w:r w:rsidRPr="00D64E38">
              <w:rPr>
                <w:sz w:val="20"/>
                <w:szCs w:val="20"/>
              </w:rPr>
              <w:t>168797,09</w:t>
            </w:r>
          </w:p>
        </w:tc>
        <w:tc>
          <w:tcPr>
            <w:tcW w:w="720" w:type="dxa"/>
            <w:shd w:val="clear" w:color="auto" w:fill="auto"/>
            <w:textDirection w:val="btLr"/>
          </w:tcPr>
          <w:p w:rsidR="00747D72" w:rsidRPr="00D64E38" w:rsidRDefault="00747D72" w:rsidP="00D64E38">
            <w:pPr>
              <w:suppressAutoHyphens/>
              <w:autoSpaceDE w:val="0"/>
              <w:autoSpaceDN w:val="0"/>
              <w:adjustRightInd w:val="0"/>
              <w:spacing w:line="360" w:lineRule="auto"/>
              <w:contextualSpacing/>
              <w:jc w:val="both"/>
              <w:rPr>
                <w:sz w:val="20"/>
                <w:szCs w:val="20"/>
              </w:rPr>
            </w:pPr>
            <w:r w:rsidRPr="00D64E38">
              <w:rPr>
                <w:sz w:val="20"/>
                <w:szCs w:val="20"/>
              </w:rPr>
              <w:t>38953,2</w:t>
            </w:r>
          </w:p>
        </w:tc>
        <w:tc>
          <w:tcPr>
            <w:tcW w:w="720" w:type="dxa"/>
            <w:shd w:val="clear" w:color="auto" w:fill="auto"/>
            <w:textDirection w:val="btLr"/>
          </w:tcPr>
          <w:p w:rsidR="00747D72" w:rsidRPr="00D64E38" w:rsidRDefault="00747D72" w:rsidP="00D64E38">
            <w:pPr>
              <w:suppressAutoHyphens/>
              <w:autoSpaceDE w:val="0"/>
              <w:autoSpaceDN w:val="0"/>
              <w:adjustRightInd w:val="0"/>
              <w:spacing w:line="360" w:lineRule="auto"/>
              <w:contextualSpacing/>
              <w:jc w:val="both"/>
              <w:rPr>
                <w:sz w:val="20"/>
                <w:szCs w:val="20"/>
              </w:rPr>
            </w:pPr>
            <w:r w:rsidRPr="00D64E38">
              <w:rPr>
                <w:sz w:val="20"/>
                <w:szCs w:val="20"/>
              </w:rPr>
              <w:t>259687,8</w:t>
            </w:r>
          </w:p>
        </w:tc>
        <w:tc>
          <w:tcPr>
            <w:tcW w:w="540" w:type="dxa"/>
            <w:shd w:val="clear" w:color="auto" w:fill="auto"/>
            <w:textDirection w:val="btLr"/>
          </w:tcPr>
          <w:p w:rsidR="00747D72" w:rsidRPr="00D64E38" w:rsidRDefault="00D51E2D" w:rsidP="00D64E38">
            <w:pPr>
              <w:suppressAutoHyphens/>
              <w:autoSpaceDE w:val="0"/>
              <w:autoSpaceDN w:val="0"/>
              <w:adjustRightInd w:val="0"/>
              <w:spacing w:line="360" w:lineRule="auto"/>
              <w:contextualSpacing/>
              <w:jc w:val="both"/>
              <w:rPr>
                <w:sz w:val="20"/>
                <w:szCs w:val="20"/>
              </w:rPr>
            </w:pPr>
            <w:r w:rsidRPr="00D64E38">
              <w:rPr>
                <w:sz w:val="20"/>
                <w:szCs w:val="20"/>
              </w:rPr>
              <w:t>38953,2</w:t>
            </w:r>
          </w:p>
        </w:tc>
        <w:tc>
          <w:tcPr>
            <w:tcW w:w="720" w:type="dxa"/>
            <w:shd w:val="clear" w:color="auto" w:fill="auto"/>
            <w:textDirection w:val="btLr"/>
          </w:tcPr>
          <w:p w:rsidR="00747D72" w:rsidRPr="00D64E38" w:rsidRDefault="00D51E2D" w:rsidP="00D64E38">
            <w:pPr>
              <w:suppressAutoHyphens/>
              <w:autoSpaceDE w:val="0"/>
              <w:autoSpaceDN w:val="0"/>
              <w:adjustRightInd w:val="0"/>
              <w:spacing w:line="360" w:lineRule="auto"/>
              <w:contextualSpacing/>
              <w:jc w:val="both"/>
              <w:rPr>
                <w:sz w:val="20"/>
                <w:szCs w:val="20"/>
              </w:rPr>
            </w:pPr>
            <w:r w:rsidRPr="00D64E38">
              <w:rPr>
                <w:sz w:val="20"/>
                <w:szCs w:val="20"/>
              </w:rPr>
              <w:t>129843,9</w:t>
            </w:r>
          </w:p>
        </w:tc>
        <w:tc>
          <w:tcPr>
            <w:tcW w:w="777" w:type="dxa"/>
            <w:shd w:val="clear" w:color="auto" w:fill="auto"/>
            <w:textDirection w:val="btLr"/>
          </w:tcPr>
          <w:p w:rsidR="00747D72" w:rsidRPr="00D64E38" w:rsidRDefault="00747D72" w:rsidP="00D64E38">
            <w:pPr>
              <w:suppressAutoHyphens/>
              <w:autoSpaceDE w:val="0"/>
              <w:autoSpaceDN w:val="0"/>
              <w:adjustRightInd w:val="0"/>
              <w:spacing w:line="360" w:lineRule="auto"/>
              <w:contextualSpacing/>
              <w:jc w:val="both"/>
              <w:rPr>
                <w:sz w:val="20"/>
                <w:szCs w:val="20"/>
              </w:rPr>
            </w:pPr>
            <w:r w:rsidRPr="00D64E38">
              <w:rPr>
                <w:sz w:val="20"/>
                <w:szCs w:val="20"/>
              </w:rPr>
              <w:t>-</w:t>
            </w:r>
          </w:p>
        </w:tc>
        <w:tc>
          <w:tcPr>
            <w:tcW w:w="571" w:type="dxa"/>
            <w:shd w:val="clear" w:color="auto" w:fill="auto"/>
            <w:textDirection w:val="btLr"/>
          </w:tcPr>
          <w:p w:rsidR="00747D72" w:rsidRPr="00D64E38" w:rsidRDefault="00D51E2D" w:rsidP="00D64E38">
            <w:pPr>
              <w:suppressAutoHyphens/>
              <w:autoSpaceDE w:val="0"/>
              <w:autoSpaceDN w:val="0"/>
              <w:adjustRightInd w:val="0"/>
              <w:spacing w:line="360" w:lineRule="auto"/>
              <w:contextualSpacing/>
              <w:jc w:val="both"/>
              <w:rPr>
                <w:sz w:val="20"/>
                <w:szCs w:val="20"/>
              </w:rPr>
            </w:pPr>
            <w:r w:rsidRPr="00D64E38">
              <w:rPr>
                <w:sz w:val="20"/>
                <w:szCs w:val="20"/>
              </w:rPr>
              <w:t>1298439,09</w:t>
            </w:r>
          </w:p>
        </w:tc>
      </w:tr>
      <w:tr w:rsidR="00CE33DA" w:rsidRPr="00D64E38" w:rsidTr="00D64E38">
        <w:trPr>
          <w:cantSplit/>
          <w:trHeight w:val="708"/>
        </w:trPr>
        <w:tc>
          <w:tcPr>
            <w:tcW w:w="519" w:type="dxa"/>
            <w:shd w:val="clear" w:color="auto" w:fill="auto"/>
            <w:textDirection w:val="btLr"/>
          </w:tcPr>
          <w:p w:rsidR="00747D72" w:rsidRPr="00D64E38" w:rsidRDefault="00747D72" w:rsidP="00D64E38">
            <w:pPr>
              <w:suppressAutoHyphens/>
              <w:autoSpaceDE w:val="0"/>
              <w:autoSpaceDN w:val="0"/>
              <w:adjustRightInd w:val="0"/>
              <w:spacing w:line="360" w:lineRule="auto"/>
              <w:contextualSpacing/>
              <w:jc w:val="both"/>
              <w:rPr>
                <w:sz w:val="20"/>
                <w:szCs w:val="20"/>
              </w:rPr>
            </w:pPr>
            <w:r w:rsidRPr="00D64E38">
              <w:rPr>
                <w:sz w:val="20"/>
                <w:szCs w:val="20"/>
              </w:rPr>
              <w:t>2</w:t>
            </w:r>
          </w:p>
        </w:tc>
        <w:tc>
          <w:tcPr>
            <w:tcW w:w="1800" w:type="dxa"/>
            <w:gridSpan w:val="3"/>
            <w:shd w:val="clear" w:color="auto" w:fill="auto"/>
            <w:textDirection w:val="btLr"/>
          </w:tcPr>
          <w:p w:rsidR="00747D72" w:rsidRPr="00D64E38" w:rsidRDefault="00CE33DA" w:rsidP="00D64E38">
            <w:pPr>
              <w:suppressAutoHyphens/>
              <w:autoSpaceDE w:val="0"/>
              <w:autoSpaceDN w:val="0"/>
              <w:adjustRightInd w:val="0"/>
              <w:spacing w:line="360" w:lineRule="auto"/>
              <w:contextualSpacing/>
              <w:jc w:val="both"/>
              <w:rPr>
                <w:sz w:val="20"/>
                <w:szCs w:val="20"/>
              </w:rPr>
            </w:pPr>
            <w:r w:rsidRPr="00D64E38">
              <w:rPr>
                <w:sz w:val="20"/>
                <w:szCs w:val="20"/>
              </w:rPr>
              <w:t>У/В</w:t>
            </w:r>
          </w:p>
        </w:tc>
        <w:tc>
          <w:tcPr>
            <w:tcW w:w="720" w:type="dxa"/>
            <w:shd w:val="clear" w:color="auto" w:fill="auto"/>
            <w:textDirection w:val="btLr"/>
          </w:tcPr>
          <w:p w:rsidR="00747D72" w:rsidRPr="00D64E38" w:rsidRDefault="00747D72" w:rsidP="00D64E38">
            <w:pPr>
              <w:suppressAutoHyphens/>
              <w:autoSpaceDE w:val="0"/>
              <w:autoSpaceDN w:val="0"/>
              <w:adjustRightInd w:val="0"/>
              <w:spacing w:line="360" w:lineRule="auto"/>
              <w:contextualSpacing/>
              <w:jc w:val="both"/>
              <w:rPr>
                <w:sz w:val="20"/>
                <w:szCs w:val="20"/>
              </w:rPr>
            </w:pPr>
            <w:r w:rsidRPr="00D64E38">
              <w:rPr>
                <w:sz w:val="20"/>
                <w:szCs w:val="20"/>
              </w:rPr>
              <w:t>35</w:t>
            </w:r>
          </w:p>
        </w:tc>
        <w:tc>
          <w:tcPr>
            <w:tcW w:w="720" w:type="dxa"/>
            <w:shd w:val="clear" w:color="auto" w:fill="auto"/>
            <w:textDirection w:val="btLr"/>
          </w:tcPr>
          <w:p w:rsidR="00747D72" w:rsidRPr="00D64E38" w:rsidRDefault="00747D72" w:rsidP="00D64E38">
            <w:pPr>
              <w:suppressAutoHyphens/>
              <w:autoSpaceDE w:val="0"/>
              <w:autoSpaceDN w:val="0"/>
              <w:adjustRightInd w:val="0"/>
              <w:spacing w:line="360" w:lineRule="auto"/>
              <w:contextualSpacing/>
              <w:jc w:val="both"/>
              <w:rPr>
                <w:sz w:val="20"/>
                <w:szCs w:val="20"/>
              </w:rPr>
            </w:pPr>
            <w:r w:rsidRPr="00D64E38">
              <w:rPr>
                <w:sz w:val="20"/>
                <w:szCs w:val="20"/>
              </w:rPr>
              <w:t>16</w:t>
            </w:r>
          </w:p>
        </w:tc>
        <w:tc>
          <w:tcPr>
            <w:tcW w:w="720" w:type="dxa"/>
            <w:shd w:val="clear" w:color="auto" w:fill="auto"/>
            <w:textDirection w:val="btLr"/>
          </w:tcPr>
          <w:p w:rsidR="00747D72" w:rsidRPr="00D64E38" w:rsidRDefault="00747D72" w:rsidP="00D64E38">
            <w:pPr>
              <w:suppressAutoHyphens/>
              <w:autoSpaceDE w:val="0"/>
              <w:autoSpaceDN w:val="0"/>
              <w:adjustRightInd w:val="0"/>
              <w:spacing w:line="360" w:lineRule="auto"/>
              <w:contextualSpacing/>
              <w:jc w:val="both"/>
              <w:rPr>
                <w:sz w:val="20"/>
                <w:szCs w:val="20"/>
              </w:rPr>
            </w:pPr>
            <w:r w:rsidRPr="00D64E38">
              <w:rPr>
                <w:sz w:val="20"/>
                <w:szCs w:val="20"/>
              </w:rPr>
              <w:t>13</w:t>
            </w:r>
          </w:p>
        </w:tc>
        <w:tc>
          <w:tcPr>
            <w:tcW w:w="720" w:type="dxa"/>
            <w:shd w:val="clear" w:color="auto" w:fill="auto"/>
            <w:textDirection w:val="btLr"/>
          </w:tcPr>
          <w:p w:rsidR="00747D72" w:rsidRPr="00D64E38" w:rsidRDefault="00747D72" w:rsidP="00D64E38">
            <w:pPr>
              <w:suppressAutoHyphens/>
              <w:autoSpaceDE w:val="0"/>
              <w:autoSpaceDN w:val="0"/>
              <w:adjustRightInd w:val="0"/>
              <w:spacing w:line="360" w:lineRule="auto"/>
              <w:contextualSpacing/>
              <w:jc w:val="both"/>
              <w:rPr>
                <w:sz w:val="20"/>
                <w:szCs w:val="20"/>
              </w:rPr>
            </w:pPr>
            <w:r w:rsidRPr="00D64E38">
              <w:rPr>
                <w:sz w:val="20"/>
                <w:szCs w:val="20"/>
              </w:rPr>
              <w:t>3</w:t>
            </w:r>
          </w:p>
        </w:tc>
        <w:tc>
          <w:tcPr>
            <w:tcW w:w="720" w:type="dxa"/>
            <w:shd w:val="clear" w:color="auto" w:fill="auto"/>
            <w:textDirection w:val="btLr"/>
          </w:tcPr>
          <w:p w:rsidR="00747D72" w:rsidRPr="00D64E38" w:rsidRDefault="00747D72" w:rsidP="00D64E38">
            <w:pPr>
              <w:suppressAutoHyphens/>
              <w:autoSpaceDE w:val="0"/>
              <w:autoSpaceDN w:val="0"/>
              <w:adjustRightInd w:val="0"/>
              <w:spacing w:line="360" w:lineRule="auto"/>
              <w:contextualSpacing/>
              <w:jc w:val="both"/>
              <w:rPr>
                <w:sz w:val="20"/>
                <w:szCs w:val="20"/>
              </w:rPr>
            </w:pPr>
            <w:r w:rsidRPr="00D64E38">
              <w:rPr>
                <w:sz w:val="20"/>
                <w:szCs w:val="20"/>
              </w:rPr>
              <w:t>20</w:t>
            </w:r>
          </w:p>
        </w:tc>
        <w:tc>
          <w:tcPr>
            <w:tcW w:w="540" w:type="dxa"/>
            <w:shd w:val="clear" w:color="auto" w:fill="auto"/>
            <w:textDirection w:val="btLr"/>
          </w:tcPr>
          <w:p w:rsidR="00747D72" w:rsidRPr="00D64E38" w:rsidRDefault="00747D72" w:rsidP="00D64E38">
            <w:pPr>
              <w:suppressAutoHyphens/>
              <w:autoSpaceDE w:val="0"/>
              <w:autoSpaceDN w:val="0"/>
              <w:adjustRightInd w:val="0"/>
              <w:spacing w:line="360" w:lineRule="auto"/>
              <w:contextualSpacing/>
              <w:jc w:val="both"/>
              <w:rPr>
                <w:sz w:val="20"/>
                <w:szCs w:val="20"/>
              </w:rPr>
            </w:pPr>
            <w:r w:rsidRPr="00D64E38">
              <w:rPr>
                <w:sz w:val="20"/>
                <w:szCs w:val="20"/>
              </w:rPr>
              <w:t>3</w:t>
            </w:r>
          </w:p>
        </w:tc>
        <w:tc>
          <w:tcPr>
            <w:tcW w:w="720" w:type="dxa"/>
            <w:shd w:val="clear" w:color="auto" w:fill="auto"/>
            <w:textDirection w:val="btLr"/>
          </w:tcPr>
          <w:p w:rsidR="00747D72" w:rsidRPr="00D64E38" w:rsidRDefault="00747D72" w:rsidP="00D64E38">
            <w:pPr>
              <w:suppressAutoHyphens/>
              <w:autoSpaceDE w:val="0"/>
              <w:autoSpaceDN w:val="0"/>
              <w:adjustRightInd w:val="0"/>
              <w:spacing w:line="360" w:lineRule="auto"/>
              <w:contextualSpacing/>
              <w:jc w:val="both"/>
              <w:rPr>
                <w:sz w:val="20"/>
                <w:szCs w:val="20"/>
              </w:rPr>
            </w:pPr>
            <w:r w:rsidRPr="00D64E38">
              <w:rPr>
                <w:sz w:val="20"/>
                <w:szCs w:val="20"/>
              </w:rPr>
              <w:t>10</w:t>
            </w:r>
          </w:p>
        </w:tc>
        <w:tc>
          <w:tcPr>
            <w:tcW w:w="777" w:type="dxa"/>
            <w:shd w:val="clear" w:color="auto" w:fill="auto"/>
            <w:textDirection w:val="btLr"/>
          </w:tcPr>
          <w:p w:rsidR="00747D72" w:rsidRPr="00D64E38" w:rsidRDefault="00747D72" w:rsidP="00D64E38">
            <w:pPr>
              <w:suppressAutoHyphens/>
              <w:autoSpaceDE w:val="0"/>
              <w:autoSpaceDN w:val="0"/>
              <w:adjustRightInd w:val="0"/>
              <w:spacing w:line="360" w:lineRule="auto"/>
              <w:contextualSpacing/>
              <w:jc w:val="both"/>
              <w:rPr>
                <w:sz w:val="20"/>
                <w:szCs w:val="20"/>
              </w:rPr>
            </w:pPr>
            <w:r w:rsidRPr="00D64E38">
              <w:rPr>
                <w:sz w:val="20"/>
                <w:szCs w:val="20"/>
              </w:rPr>
              <w:t>-</w:t>
            </w:r>
          </w:p>
        </w:tc>
        <w:tc>
          <w:tcPr>
            <w:tcW w:w="571" w:type="dxa"/>
            <w:shd w:val="clear" w:color="auto" w:fill="auto"/>
            <w:textDirection w:val="btLr"/>
          </w:tcPr>
          <w:p w:rsidR="00747D72" w:rsidRPr="00D64E38" w:rsidRDefault="00747D72" w:rsidP="00D64E38">
            <w:pPr>
              <w:suppressAutoHyphens/>
              <w:autoSpaceDE w:val="0"/>
              <w:autoSpaceDN w:val="0"/>
              <w:adjustRightInd w:val="0"/>
              <w:spacing w:line="360" w:lineRule="auto"/>
              <w:contextualSpacing/>
              <w:jc w:val="both"/>
              <w:rPr>
                <w:sz w:val="20"/>
                <w:szCs w:val="20"/>
              </w:rPr>
            </w:pPr>
            <w:r w:rsidRPr="00D64E38">
              <w:rPr>
                <w:sz w:val="20"/>
                <w:szCs w:val="20"/>
              </w:rPr>
              <w:t>100</w:t>
            </w:r>
          </w:p>
        </w:tc>
      </w:tr>
      <w:tr w:rsidR="00CE33DA" w:rsidRPr="00D64E38" w:rsidTr="00D64E38">
        <w:trPr>
          <w:cantSplit/>
          <w:trHeight w:val="1419"/>
        </w:trPr>
        <w:tc>
          <w:tcPr>
            <w:tcW w:w="519" w:type="dxa"/>
            <w:shd w:val="clear" w:color="auto" w:fill="auto"/>
            <w:textDirection w:val="btLr"/>
          </w:tcPr>
          <w:p w:rsidR="00747D72" w:rsidRPr="00D64E38" w:rsidRDefault="00747D72" w:rsidP="00D64E38">
            <w:pPr>
              <w:suppressAutoHyphens/>
              <w:autoSpaceDE w:val="0"/>
              <w:autoSpaceDN w:val="0"/>
              <w:adjustRightInd w:val="0"/>
              <w:spacing w:line="360" w:lineRule="auto"/>
              <w:contextualSpacing/>
              <w:jc w:val="both"/>
              <w:rPr>
                <w:sz w:val="20"/>
                <w:szCs w:val="20"/>
              </w:rPr>
            </w:pPr>
            <w:r w:rsidRPr="00D64E38">
              <w:rPr>
                <w:sz w:val="20"/>
                <w:szCs w:val="20"/>
              </w:rPr>
              <w:t>1</w:t>
            </w:r>
          </w:p>
        </w:tc>
        <w:tc>
          <w:tcPr>
            <w:tcW w:w="1800" w:type="dxa"/>
            <w:gridSpan w:val="3"/>
            <w:shd w:val="clear" w:color="auto" w:fill="auto"/>
            <w:textDirection w:val="btLr"/>
          </w:tcPr>
          <w:p w:rsidR="00747D72" w:rsidRPr="00D64E38" w:rsidRDefault="00747D72" w:rsidP="00D64E38">
            <w:pPr>
              <w:suppressAutoHyphens/>
              <w:autoSpaceDE w:val="0"/>
              <w:autoSpaceDN w:val="0"/>
              <w:adjustRightInd w:val="0"/>
              <w:spacing w:line="360" w:lineRule="auto"/>
              <w:contextualSpacing/>
              <w:jc w:val="both"/>
              <w:rPr>
                <w:sz w:val="20"/>
                <w:szCs w:val="20"/>
              </w:rPr>
            </w:pPr>
            <w:r w:rsidRPr="00D64E38">
              <w:rPr>
                <w:sz w:val="20"/>
                <w:szCs w:val="20"/>
              </w:rPr>
              <w:t>Конструктивный элемент</w:t>
            </w:r>
          </w:p>
        </w:tc>
        <w:tc>
          <w:tcPr>
            <w:tcW w:w="720" w:type="dxa"/>
            <w:shd w:val="clear" w:color="auto" w:fill="auto"/>
            <w:textDirection w:val="btLr"/>
          </w:tcPr>
          <w:p w:rsidR="00747D72" w:rsidRPr="00D64E38" w:rsidRDefault="00747D72" w:rsidP="00D64E38">
            <w:pPr>
              <w:suppressAutoHyphens/>
              <w:autoSpaceDE w:val="0"/>
              <w:autoSpaceDN w:val="0"/>
              <w:adjustRightInd w:val="0"/>
              <w:spacing w:line="360" w:lineRule="auto"/>
              <w:contextualSpacing/>
              <w:jc w:val="both"/>
              <w:rPr>
                <w:sz w:val="20"/>
                <w:szCs w:val="20"/>
              </w:rPr>
            </w:pPr>
            <w:r w:rsidRPr="00D64E38">
              <w:rPr>
                <w:sz w:val="20"/>
                <w:szCs w:val="20"/>
              </w:rPr>
              <w:t>Фундамент</w:t>
            </w:r>
          </w:p>
        </w:tc>
        <w:tc>
          <w:tcPr>
            <w:tcW w:w="720" w:type="dxa"/>
            <w:shd w:val="clear" w:color="auto" w:fill="auto"/>
            <w:textDirection w:val="btLr"/>
          </w:tcPr>
          <w:p w:rsidR="00747D72" w:rsidRPr="00D64E38" w:rsidRDefault="00747D72" w:rsidP="00D64E38">
            <w:pPr>
              <w:suppressAutoHyphens/>
              <w:autoSpaceDE w:val="0"/>
              <w:autoSpaceDN w:val="0"/>
              <w:adjustRightInd w:val="0"/>
              <w:spacing w:line="360" w:lineRule="auto"/>
              <w:contextualSpacing/>
              <w:jc w:val="both"/>
              <w:rPr>
                <w:sz w:val="20"/>
                <w:szCs w:val="20"/>
              </w:rPr>
            </w:pPr>
            <w:r w:rsidRPr="00D64E38">
              <w:rPr>
                <w:sz w:val="20"/>
                <w:szCs w:val="20"/>
              </w:rPr>
              <w:t>Стены</w:t>
            </w:r>
          </w:p>
        </w:tc>
        <w:tc>
          <w:tcPr>
            <w:tcW w:w="720" w:type="dxa"/>
            <w:shd w:val="clear" w:color="auto" w:fill="auto"/>
            <w:textDirection w:val="btLr"/>
          </w:tcPr>
          <w:p w:rsidR="00747D72" w:rsidRPr="00D64E38" w:rsidRDefault="00747D72" w:rsidP="00D64E38">
            <w:pPr>
              <w:suppressAutoHyphens/>
              <w:autoSpaceDE w:val="0"/>
              <w:autoSpaceDN w:val="0"/>
              <w:adjustRightInd w:val="0"/>
              <w:spacing w:line="360" w:lineRule="auto"/>
              <w:contextualSpacing/>
              <w:jc w:val="both"/>
              <w:rPr>
                <w:sz w:val="20"/>
                <w:szCs w:val="20"/>
              </w:rPr>
            </w:pPr>
            <w:r w:rsidRPr="00D64E38">
              <w:rPr>
                <w:sz w:val="20"/>
                <w:szCs w:val="20"/>
              </w:rPr>
              <w:t>Перекрытия</w:t>
            </w:r>
          </w:p>
        </w:tc>
        <w:tc>
          <w:tcPr>
            <w:tcW w:w="720" w:type="dxa"/>
            <w:shd w:val="clear" w:color="auto" w:fill="auto"/>
            <w:textDirection w:val="btLr"/>
          </w:tcPr>
          <w:p w:rsidR="00747D72" w:rsidRPr="00D64E38" w:rsidRDefault="00747D72" w:rsidP="00D64E38">
            <w:pPr>
              <w:suppressAutoHyphens/>
              <w:autoSpaceDE w:val="0"/>
              <w:autoSpaceDN w:val="0"/>
              <w:adjustRightInd w:val="0"/>
              <w:spacing w:line="360" w:lineRule="auto"/>
              <w:contextualSpacing/>
              <w:jc w:val="both"/>
              <w:rPr>
                <w:sz w:val="20"/>
                <w:szCs w:val="20"/>
              </w:rPr>
            </w:pPr>
            <w:r w:rsidRPr="00D64E38">
              <w:rPr>
                <w:sz w:val="20"/>
                <w:szCs w:val="20"/>
              </w:rPr>
              <w:t>Кровля</w:t>
            </w:r>
          </w:p>
        </w:tc>
        <w:tc>
          <w:tcPr>
            <w:tcW w:w="720" w:type="dxa"/>
            <w:shd w:val="clear" w:color="auto" w:fill="auto"/>
            <w:textDirection w:val="btLr"/>
          </w:tcPr>
          <w:p w:rsidR="00747D72" w:rsidRPr="00D64E38" w:rsidRDefault="00747D72" w:rsidP="00D64E38">
            <w:pPr>
              <w:suppressAutoHyphens/>
              <w:autoSpaceDE w:val="0"/>
              <w:autoSpaceDN w:val="0"/>
              <w:adjustRightInd w:val="0"/>
              <w:spacing w:line="360" w:lineRule="auto"/>
              <w:contextualSpacing/>
              <w:jc w:val="both"/>
              <w:rPr>
                <w:sz w:val="20"/>
                <w:szCs w:val="20"/>
              </w:rPr>
            </w:pPr>
            <w:r w:rsidRPr="00D64E38">
              <w:rPr>
                <w:sz w:val="20"/>
                <w:szCs w:val="20"/>
              </w:rPr>
              <w:t>Полы</w:t>
            </w:r>
          </w:p>
        </w:tc>
        <w:tc>
          <w:tcPr>
            <w:tcW w:w="540" w:type="dxa"/>
            <w:shd w:val="clear" w:color="auto" w:fill="auto"/>
            <w:textDirection w:val="btLr"/>
          </w:tcPr>
          <w:p w:rsidR="00747D72" w:rsidRPr="00D64E38" w:rsidRDefault="00747D72" w:rsidP="00D64E38">
            <w:pPr>
              <w:suppressAutoHyphens/>
              <w:autoSpaceDE w:val="0"/>
              <w:autoSpaceDN w:val="0"/>
              <w:adjustRightInd w:val="0"/>
              <w:spacing w:line="360" w:lineRule="auto"/>
              <w:contextualSpacing/>
              <w:jc w:val="both"/>
              <w:rPr>
                <w:sz w:val="20"/>
                <w:szCs w:val="20"/>
              </w:rPr>
            </w:pPr>
            <w:r w:rsidRPr="00D64E38">
              <w:rPr>
                <w:sz w:val="20"/>
                <w:szCs w:val="20"/>
              </w:rPr>
              <w:t>Проемы</w:t>
            </w:r>
          </w:p>
        </w:tc>
        <w:tc>
          <w:tcPr>
            <w:tcW w:w="720" w:type="dxa"/>
            <w:shd w:val="clear" w:color="auto" w:fill="auto"/>
            <w:textDirection w:val="btLr"/>
          </w:tcPr>
          <w:p w:rsidR="00747D72" w:rsidRPr="00D64E38" w:rsidRDefault="00747D72" w:rsidP="00D64E38">
            <w:pPr>
              <w:suppressAutoHyphens/>
              <w:autoSpaceDE w:val="0"/>
              <w:autoSpaceDN w:val="0"/>
              <w:adjustRightInd w:val="0"/>
              <w:spacing w:line="360" w:lineRule="auto"/>
              <w:contextualSpacing/>
              <w:jc w:val="both"/>
              <w:rPr>
                <w:sz w:val="20"/>
                <w:szCs w:val="20"/>
              </w:rPr>
            </w:pPr>
            <w:r w:rsidRPr="00D64E38">
              <w:rPr>
                <w:sz w:val="20"/>
                <w:szCs w:val="20"/>
              </w:rPr>
              <w:t>Отделка</w:t>
            </w:r>
          </w:p>
        </w:tc>
        <w:tc>
          <w:tcPr>
            <w:tcW w:w="777" w:type="dxa"/>
            <w:shd w:val="clear" w:color="auto" w:fill="auto"/>
            <w:textDirection w:val="btLr"/>
          </w:tcPr>
          <w:p w:rsidR="00747D72" w:rsidRPr="00D64E38" w:rsidRDefault="00747D72" w:rsidP="00D64E38">
            <w:pPr>
              <w:suppressAutoHyphens/>
              <w:autoSpaceDE w:val="0"/>
              <w:autoSpaceDN w:val="0"/>
              <w:adjustRightInd w:val="0"/>
              <w:spacing w:line="360" w:lineRule="auto"/>
              <w:contextualSpacing/>
              <w:jc w:val="both"/>
              <w:rPr>
                <w:sz w:val="20"/>
                <w:szCs w:val="20"/>
              </w:rPr>
            </w:pPr>
            <w:r w:rsidRPr="00D64E38">
              <w:rPr>
                <w:sz w:val="20"/>
                <w:szCs w:val="20"/>
              </w:rPr>
              <w:t>Инженерные коммуникации</w:t>
            </w:r>
          </w:p>
          <w:p w:rsidR="00747D72" w:rsidRPr="00D64E38" w:rsidRDefault="00747D72" w:rsidP="00D64E38">
            <w:pPr>
              <w:suppressAutoHyphens/>
              <w:autoSpaceDE w:val="0"/>
              <w:autoSpaceDN w:val="0"/>
              <w:adjustRightInd w:val="0"/>
              <w:spacing w:line="360" w:lineRule="auto"/>
              <w:contextualSpacing/>
              <w:jc w:val="both"/>
              <w:rPr>
                <w:sz w:val="20"/>
                <w:szCs w:val="20"/>
              </w:rPr>
            </w:pPr>
          </w:p>
        </w:tc>
        <w:tc>
          <w:tcPr>
            <w:tcW w:w="571" w:type="dxa"/>
            <w:shd w:val="clear" w:color="auto" w:fill="auto"/>
            <w:textDirection w:val="btLr"/>
          </w:tcPr>
          <w:p w:rsidR="00747D72" w:rsidRPr="00D64E38" w:rsidRDefault="00747D72" w:rsidP="00D64E38">
            <w:pPr>
              <w:suppressAutoHyphens/>
              <w:autoSpaceDE w:val="0"/>
              <w:autoSpaceDN w:val="0"/>
              <w:adjustRightInd w:val="0"/>
              <w:spacing w:line="360" w:lineRule="auto"/>
              <w:contextualSpacing/>
              <w:jc w:val="both"/>
              <w:rPr>
                <w:sz w:val="20"/>
                <w:szCs w:val="20"/>
              </w:rPr>
            </w:pPr>
            <w:r w:rsidRPr="00D64E38">
              <w:rPr>
                <w:sz w:val="20"/>
                <w:szCs w:val="20"/>
              </w:rPr>
              <w:t>И</w:t>
            </w:r>
            <w:r w:rsidR="00CE33DA" w:rsidRPr="00D64E38">
              <w:rPr>
                <w:sz w:val="20"/>
                <w:szCs w:val="20"/>
              </w:rPr>
              <w:t>того</w:t>
            </w:r>
          </w:p>
        </w:tc>
      </w:tr>
    </w:tbl>
    <w:p w:rsidR="00FE65A6" w:rsidRPr="00816D47" w:rsidRDefault="00FE65A6" w:rsidP="00816D47">
      <w:pPr>
        <w:suppressAutoHyphens/>
        <w:autoSpaceDE w:val="0"/>
        <w:autoSpaceDN w:val="0"/>
        <w:adjustRightInd w:val="0"/>
        <w:spacing w:line="360" w:lineRule="auto"/>
        <w:ind w:firstLine="709"/>
        <w:contextualSpacing/>
        <w:jc w:val="both"/>
        <w:rPr>
          <w:sz w:val="28"/>
          <w:szCs w:val="28"/>
        </w:rPr>
      </w:pPr>
    </w:p>
    <w:p w:rsidR="0049515D" w:rsidRPr="00816D47" w:rsidRDefault="0049515D" w:rsidP="00816D47">
      <w:pPr>
        <w:suppressAutoHyphens/>
        <w:autoSpaceDE w:val="0"/>
        <w:autoSpaceDN w:val="0"/>
        <w:adjustRightInd w:val="0"/>
        <w:spacing w:line="360" w:lineRule="auto"/>
        <w:ind w:firstLine="709"/>
        <w:contextualSpacing/>
        <w:jc w:val="both"/>
        <w:rPr>
          <w:sz w:val="28"/>
          <w:szCs w:val="28"/>
        </w:rPr>
      </w:pPr>
      <w:r w:rsidRPr="00816D47">
        <w:rPr>
          <w:sz w:val="28"/>
          <w:szCs w:val="28"/>
        </w:rPr>
        <w:t xml:space="preserve">ПВС конструктивных элементов = </w:t>
      </w:r>
      <w:r w:rsidR="00D522A4" w:rsidRPr="00816D47">
        <w:rPr>
          <w:sz w:val="28"/>
          <w:szCs w:val="28"/>
        </w:rPr>
        <w:t xml:space="preserve">ПВС * </w:t>
      </w:r>
      <w:r w:rsidRPr="00816D47">
        <w:rPr>
          <w:sz w:val="28"/>
          <w:szCs w:val="28"/>
        </w:rPr>
        <w:t>У.В. конструктивных элементов</w:t>
      </w:r>
    </w:p>
    <w:p w:rsidR="0049515D" w:rsidRPr="00816D47" w:rsidRDefault="0049515D" w:rsidP="00816D47">
      <w:pPr>
        <w:suppressAutoHyphens/>
        <w:autoSpaceDE w:val="0"/>
        <w:autoSpaceDN w:val="0"/>
        <w:adjustRightInd w:val="0"/>
        <w:spacing w:line="360" w:lineRule="auto"/>
        <w:ind w:firstLine="709"/>
        <w:contextualSpacing/>
        <w:jc w:val="both"/>
        <w:rPr>
          <w:sz w:val="28"/>
          <w:szCs w:val="28"/>
        </w:rPr>
      </w:pPr>
      <w:r w:rsidRPr="00816D47">
        <w:rPr>
          <w:sz w:val="28"/>
          <w:szCs w:val="28"/>
        </w:rPr>
        <w:t>ПВС конструктивных элементов</w:t>
      </w:r>
      <w:r w:rsidR="00D522A4" w:rsidRPr="00816D47">
        <w:rPr>
          <w:sz w:val="28"/>
          <w:szCs w:val="28"/>
        </w:rPr>
        <w:t xml:space="preserve"> = 1298439,09 * </w:t>
      </w:r>
      <w:r w:rsidRPr="00816D47">
        <w:rPr>
          <w:sz w:val="28"/>
          <w:szCs w:val="28"/>
        </w:rPr>
        <w:t>35%</w:t>
      </w:r>
      <w:r w:rsidR="00D522A4" w:rsidRPr="00816D47">
        <w:rPr>
          <w:sz w:val="28"/>
          <w:szCs w:val="28"/>
        </w:rPr>
        <w:t>=454453,7</w:t>
      </w:r>
    </w:p>
    <w:p w:rsidR="00D522A4" w:rsidRPr="00816D47" w:rsidRDefault="00D522A4" w:rsidP="00816D47">
      <w:pPr>
        <w:suppressAutoHyphens/>
        <w:autoSpaceDE w:val="0"/>
        <w:autoSpaceDN w:val="0"/>
        <w:adjustRightInd w:val="0"/>
        <w:spacing w:line="360" w:lineRule="auto"/>
        <w:ind w:firstLine="709"/>
        <w:contextualSpacing/>
        <w:jc w:val="both"/>
        <w:rPr>
          <w:sz w:val="28"/>
          <w:szCs w:val="28"/>
        </w:rPr>
      </w:pPr>
      <w:r w:rsidRPr="00816D47">
        <w:rPr>
          <w:sz w:val="28"/>
          <w:szCs w:val="28"/>
        </w:rPr>
        <w:t>Устранимый физический износ = ПВС конструктивных элементов * Износ конструктивных элементов</w:t>
      </w:r>
    </w:p>
    <w:p w:rsidR="00D522A4" w:rsidRPr="00816D47" w:rsidRDefault="00D522A4" w:rsidP="00816D47">
      <w:pPr>
        <w:suppressAutoHyphens/>
        <w:autoSpaceDE w:val="0"/>
        <w:autoSpaceDN w:val="0"/>
        <w:adjustRightInd w:val="0"/>
        <w:spacing w:line="360" w:lineRule="auto"/>
        <w:ind w:firstLine="709"/>
        <w:contextualSpacing/>
        <w:jc w:val="both"/>
        <w:rPr>
          <w:sz w:val="28"/>
          <w:szCs w:val="28"/>
        </w:rPr>
      </w:pPr>
      <w:r w:rsidRPr="00816D47">
        <w:rPr>
          <w:sz w:val="28"/>
          <w:szCs w:val="28"/>
        </w:rPr>
        <w:t>Устранимый физический износ = 454453,7 * 4%=18178,1</w:t>
      </w:r>
    </w:p>
    <w:p w:rsidR="00D522A4" w:rsidRPr="00816D47" w:rsidRDefault="00D522A4" w:rsidP="00816D47">
      <w:pPr>
        <w:suppressAutoHyphens/>
        <w:autoSpaceDE w:val="0"/>
        <w:autoSpaceDN w:val="0"/>
        <w:adjustRightInd w:val="0"/>
        <w:spacing w:line="360" w:lineRule="auto"/>
        <w:ind w:firstLine="709"/>
        <w:contextualSpacing/>
        <w:jc w:val="both"/>
        <w:rPr>
          <w:sz w:val="28"/>
          <w:szCs w:val="28"/>
        </w:rPr>
      </w:pPr>
      <w:r w:rsidRPr="00816D47">
        <w:rPr>
          <w:sz w:val="28"/>
          <w:szCs w:val="28"/>
        </w:rPr>
        <w:t>Остаточная стоимость ПВС = ПВС конструктивных элементов - Устранимый физический износ</w:t>
      </w:r>
    </w:p>
    <w:p w:rsidR="00D522A4" w:rsidRPr="00816D47" w:rsidRDefault="00D522A4" w:rsidP="00816D47">
      <w:pPr>
        <w:suppressAutoHyphens/>
        <w:autoSpaceDE w:val="0"/>
        <w:autoSpaceDN w:val="0"/>
        <w:adjustRightInd w:val="0"/>
        <w:spacing w:line="360" w:lineRule="auto"/>
        <w:ind w:firstLine="709"/>
        <w:contextualSpacing/>
        <w:jc w:val="both"/>
        <w:rPr>
          <w:sz w:val="28"/>
          <w:szCs w:val="28"/>
        </w:rPr>
      </w:pPr>
      <w:r w:rsidRPr="00816D47">
        <w:rPr>
          <w:sz w:val="28"/>
          <w:szCs w:val="28"/>
        </w:rPr>
        <w:t>Остаточная стоимость ПВС = 454453,7-18178,1=436275,6</w:t>
      </w:r>
    </w:p>
    <w:p w:rsidR="00D522A4" w:rsidRPr="00816D47" w:rsidRDefault="00D522A4" w:rsidP="00816D47">
      <w:pPr>
        <w:suppressAutoHyphens/>
        <w:autoSpaceDE w:val="0"/>
        <w:autoSpaceDN w:val="0"/>
        <w:adjustRightInd w:val="0"/>
        <w:spacing w:line="360" w:lineRule="auto"/>
        <w:ind w:firstLine="709"/>
        <w:contextualSpacing/>
        <w:jc w:val="both"/>
        <w:rPr>
          <w:sz w:val="28"/>
          <w:szCs w:val="28"/>
        </w:rPr>
      </w:pPr>
      <w:r w:rsidRPr="00816D47">
        <w:rPr>
          <w:sz w:val="28"/>
          <w:szCs w:val="28"/>
        </w:rPr>
        <w:t>Норма износа = Фактический срок службы / Нормативный срок экономической жизни * 100</w:t>
      </w:r>
    </w:p>
    <w:p w:rsidR="00D522A4" w:rsidRPr="00816D47" w:rsidRDefault="00D522A4" w:rsidP="00816D47">
      <w:pPr>
        <w:suppressAutoHyphens/>
        <w:autoSpaceDE w:val="0"/>
        <w:autoSpaceDN w:val="0"/>
        <w:adjustRightInd w:val="0"/>
        <w:spacing w:line="360" w:lineRule="auto"/>
        <w:ind w:firstLine="709"/>
        <w:contextualSpacing/>
        <w:jc w:val="both"/>
        <w:rPr>
          <w:sz w:val="28"/>
          <w:szCs w:val="28"/>
        </w:rPr>
      </w:pPr>
      <w:r w:rsidRPr="00816D47">
        <w:rPr>
          <w:sz w:val="28"/>
          <w:szCs w:val="28"/>
        </w:rPr>
        <w:t>Норма износа = 26/100*100=26</w:t>
      </w:r>
    </w:p>
    <w:p w:rsidR="00D522A4" w:rsidRPr="00816D47" w:rsidRDefault="00D522A4" w:rsidP="00816D47">
      <w:pPr>
        <w:suppressAutoHyphens/>
        <w:autoSpaceDE w:val="0"/>
        <w:autoSpaceDN w:val="0"/>
        <w:adjustRightInd w:val="0"/>
        <w:spacing w:line="360" w:lineRule="auto"/>
        <w:ind w:firstLine="709"/>
        <w:contextualSpacing/>
        <w:jc w:val="both"/>
        <w:rPr>
          <w:sz w:val="28"/>
          <w:szCs w:val="28"/>
        </w:rPr>
      </w:pPr>
      <w:r w:rsidRPr="00816D47">
        <w:rPr>
          <w:sz w:val="28"/>
          <w:szCs w:val="28"/>
        </w:rPr>
        <w:t xml:space="preserve">Неустранимый физический износ = </w:t>
      </w:r>
      <w:r w:rsidR="00803445" w:rsidRPr="00816D47">
        <w:rPr>
          <w:sz w:val="28"/>
          <w:szCs w:val="28"/>
        </w:rPr>
        <w:t>Остаточная стоимость ПВС * Норму износа</w:t>
      </w:r>
    </w:p>
    <w:p w:rsidR="00803445" w:rsidRPr="00816D47" w:rsidRDefault="00803445" w:rsidP="00816D47">
      <w:pPr>
        <w:suppressAutoHyphens/>
        <w:autoSpaceDE w:val="0"/>
        <w:autoSpaceDN w:val="0"/>
        <w:adjustRightInd w:val="0"/>
        <w:spacing w:line="360" w:lineRule="auto"/>
        <w:ind w:firstLine="709"/>
        <w:contextualSpacing/>
        <w:jc w:val="both"/>
        <w:rPr>
          <w:sz w:val="28"/>
          <w:szCs w:val="28"/>
        </w:rPr>
      </w:pPr>
      <w:r w:rsidRPr="00816D47">
        <w:rPr>
          <w:sz w:val="28"/>
          <w:szCs w:val="28"/>
        </w:rPr>
        <w:t>Неустранимый физический износ = 436275,6*26%=113431,6</w:t>
      </w:r>
    </w:p>
    <w:p w:rsidR="00803445" w:rsidRPr="00816D47" w:rsidRDefault="00803445" w:rsidP="00816D47">
      <w:pPr>
        <w:suppressAutoHyphens/>
        <w:autoSpaceDE w:val="0"/>
        <w:autoSpaceDN w:val="0"/>
        <w:adjustRightInd w:val="0"/>
        <w:spacing w:line="360" w:lineRule="auto"/>
        <w:ind w:firstLine="709"/>
        <w:contextualSpacing/>
        <w:jc w:val="both"/>
        <w:rPr>
          <w:sz w:val="28"/>
          <w:szCs w:val="28"/>
        </w:rPr>
      </w:pPr>
      <w:r w:rsidRPr="00816D47">
        <w:rPr>
          <w:sz w:val="28"/>
          <w:szCs w:val="28"/>
        </w:rPr>
        <w:t>Общий физический износ = Устранимый физический износ + Неустранимый физический износ</w:t>
      </w:r>
    </w:p>
    <w:p w:rsidR="00803445" w:rsidRPr="00816D47" w:rsidRDefault="00803445" w:rsidP="00816D47">
      <w:pPr>
        <w:suppressAutoHyphens/>
        <w:autoSpaceDE w:val="0"/>
        <w:autoSpaceDN w:val="0"/>
        <w:adjustRightInd w:val="0"/>
        <w:spacing w:line="360" w:lineRule="auto"/>
        <w:ind w:firstLine="709"/>
        <w:contextualSpacing/>
        <w:jc w:val="both"/>
        <w:rPr>
          <w:sz w:val="28"/>
          <w:szCs w:val="28"/>
        </w:rPr>
      </w:pPr>
      <w:r w:rsidRPr="00816D47">
        <w:rPr>
          <w:sz w:val="28"/>
          <w:szCs w:val="28"/>
        </w:rPr>
        <w:t>Общий физический износ = 18178,1+113431,6=131609,7</w:t>
      </w:r>
    </w:p>
    <w:p w:rsidR="002E6144" w:rsidRPr="00816D47" w:rsidRDefault="002E6144" w:rsidP="00816D47">
      <w:pPr>
        <w:suppressAutoHyphens/>
        <w:autoSpaceDE w:val="0"/>
        <w:autoSpaceDN w:val="0"/>
        <w:adjustRightInd w:val="0"/>
        <w:spacing w:line="360" w:lineRule="auto"/>
        <w:ind w:firstLine="709"/>
        <w:contextualSpacing/>
        <w:jc w:val="both"/>
        <w:rPr>
          <w:sz w:val="28"/>
          <w:szCs w:val="28"/>
        </w:rPr>
      </w:pPr>
      <w:r w:rsidRPr="00816D47">
        <w:rPr>
          <w:sz w:val="28"/>
          <w:szCs w:val="28"/>
        </w:rPr>
        <w:t>Расчет совокупного износа:</w:t>
      </w:r>
    </w:p>
    <w:p w:rsidR="00690DF3" w:rsidRPr="00816D47" w:rsidRDefault="00690DF3" w:rsidP="00816D47">
      <w:pPr>
        <w:suppressAutoHyphens/>
        <w:autoSpaceDE w:val="0"/>
        <w:autoSpaceDN w:val="0"/>
        <w:adjustRightInd w:val="0"/>
        <w:spacing w:line="360" w:lineRule="auto"/>
        <w:ind w:firstLine="709"/>
        <w:contextualSpacing/>
        <w:jc w:val="both"/>
        <w:rPr>
          <w:sz w:val="28"/>
          <w:szCs w:val="28"/>
        </w:rPr>
      </w:pPr>
      <w:r w:rsidRPr="00816D47">
        <w:rPr>
          <w:sz w:val="28"/>
          <w:szCs w:val="28"/>
        </w:rPr>
        <w:t>Рассчитаем норму износа: Общий Ф.И. / ПВС · 100%</w:t>
      </w:r>
    </w:p>
    <w:p w:rsidR="00690DF3" w:rsidRPr="00816D47" w:rsidRDefault="00140922" w:rsidP="00816D47">
      <w:pPr>
        <w:suppressAutoHyphens/>
        <w:autoSpaceDE w:val="0"/>
        <w:autoSpaceDN w:val="0"/>
        <w:adjustRightInd w:val="0"/>
        <w:spacing w:line="360" w:lineRule="auto"/>
        <w:ind w:firstLine="709"/>
        <w:contextualSpacing/>
        <w:jc w:val="both"/>
        <w:rPr>
          <w:sz w:val="28"/>
          <w:szCs w:val="28"/>
        </w:rPr>
      </w:pPr>
      <w:r w:rsidRPr="00816D47">
        <w:rPr>
          <w:sz w:val="28"/>
          <w:szCs w:val="28"/>
        </w:rPr>
        <w:t>529942,1</w:t>
      </w:r>
      <w:r w:rsidR="00FF776B" w:rsidRPr="00816D47">
        <w:rPr>
          <w:sz w:val="28"/>
          <w:szCs w:val="28"/>
        </w:rPr>
        <w:t xml:space="preserve"> / </w:t>
      </w:r>
      <w:r w:rsidRPr="00816D47">
        <w:rPr>
          <w:sz w:val="28"/>
          <w:szCs w:val="28"/>
        </w:rPr>
        <w:t>1298439,09</w:t>
      </w:r>
      <w:r w:rsidR="00FF776B" w:rsidRPr="00816D47">
        <w:rPr>
          <w:sz w:val="28"/>
          <w:szCs w:val="28"/>
        </w:rPr>
        <w:t xml:space="preserve"> · 100% = </w:t>
      </w:r>
      <w:r w:rsidRPr="00816D47">
        <w:rPr>
          <w:sz w:val="28"/>
          <w:szCs w:val="28"/>
        </w:rPr>
        <w:t>40,8</w:t>
      </w:r>
      <w:r w:rsidR="00FF776B" w:rsidRPr="00816D47">
        <w:rPr>
          <w:sz w:val="28"/>
          <w:szCs w:val="28"/>
        </w:rPr>
        <w:t xml:space="preserve"> %</w:t>
      </w:r>
    </w:p>
    <w:p w:rsidR="00FF776B" w:rsidRPr="00816D47" w:rsidRDefault="00FF776B" w:rsidP="00816D47">
      <w:pPr>
        <w:suppressAutoHyphens/>
        <w:autoSpaceDE w:val="0"/>
        <w:autoSpaceDN w:val="0"/>
        <w:adjustRightInd w:val="0"/>
        <w:spacing w:line="360" w:lineRule="auto"/>
        <w:ind w:firstLine="709"/>
        <w:contextualSpacing/>
        <w:jc w:val="both"/>
        <w:rPr>
          <w:sz w:val="28"/>
          <w:szCs w:val="28"/>
        </w:rPr>
      </w:pPr>
      <w:r w:rsidRPr="00816D47">
        <w:rPr>
          <w:sz w:val="28"/>
          <w:szCs w:val="28"/>
        </w:rPr>
        <w:t xml:space="preserve">Общий износ = Физический + Функциональный + Внешний </w:t>
      </w:r>
    </w:p>
    <w:p w:rsidR="00FF776B" w:rsidRPr="00816D47" w:rsidRDefault="00140922" w:rsidP="00816D47">
      <w:pPr>
        <w:suppressAutoHyphens/>
        <w:autoSpaceDE w:val="0"/>
        <w:autoSpaceDN w:val="0"/>
        <w:adjustRightInd w:val="0"/>
        <w:spacing w:line="360" w:lineRule="auto"/>
        <w:ind w:firstLine="709"/>
        <w:contextualSpacing/>
        <w:jc w:val="both"/>
        <w:rPr>
          <w:sz w:val="28"/>
          <w:szCs w:val="28"/>
        </w:rPr>
      </w:pPr>
      <w:r w:rsidRPr="00816D47">
        <w:rPr>
          <w:sz w:val="28"/>
          <w:szCs w:val="28"/>
        </w:rPr>
        <w:t>40,8</w:t>
      </w:r>
      <w:r w:rsidR="00FF776B" w:rsidRPr="00816D47">
        <w:rPr>
          <w:sz w:val="28"/>
          <w:szCs w:val="28"/>
        </w:rPr>
        <w:t xml:space="preserve">%+10%+5% = </w:t>
      </w:r>
      <w:r w:rsidRPr="00816D47">
        <w:rPr>
          <w:sz w:val="28"/>
          <w:szCs w:val="28"/>
        </w:rPr>
        <w:t>55,8</w:t>
      </w:r>
      <w:r w:rsidR="00FF776B" w:rsidRPr="00816D47">
        <w:rPr>
          <w:sz w:val="28"/>
          <w:szCs w:val="28"/>
        </w:rPr>
        <w:t>%</w:t>
      </w:r>
    </w:p>
    <w:p w:rsidR="00FF776B" w:rsidRPr="00816D47" w:rsidRDefault="00FF776B" w:rsidP="00816D47">
      <w:pPr>
        <w:suppressAutoHyphens/>
        <w:autoSpaceDE w:val="0"/>
        <w:autoSpaceDN w:val="0"/>
        <w:adjustRightInd w:val="0"/>
        <w:spacing w:line="360" w:lineRule="auto"/>
        <w:ind w:firstLine="709"/>
        <w:contextualSpacing/>
        <w:jc w:val="both"/>
        <w:rPr>
          <w:sz w:val="28"/>
          <w:szCs w:val="28"/>
        </w:rPr>
      </w:pPr>
      <w:r w:rsidRPr="00816D47">
        <w:rPr>
          <w:sz w:val="28"/>
          <w:szCs w:val="28"/>
        </w:rPr>
        <w:t>Общий износ в руб.  ПВС · Износ / 100%</w:t>
      </w:r>
    </w:p>
    <w:p w:rsidR="00FF776B" w:rsidRPr="00816D47" w:rsidRDefault="00140922" w:rsidP="00816D47">
      <w:pPr>
        <w:suppressAutoHyphens/>
        <w:autoSpaceDE w:val="0"/>
        <w:autoSpaceDN w:val="0"/>
        <w:adjustRightInd w:val="0"/>
        <w:spacing w:line="360" w:lineRule="auto"/>
        <w:ind w:firstLine="709"/>
        <w:contextualSpacing/>
        <w:jc w:val="both"/>
        <w:rPr>
          <w:sz w:val="28"/>
          <w:szCs w:val="28"/>
        </w:rPr>
      </w:pPr>
      <w:r w:rsidRPr="00816D47">
        <w:rPr>
          <w:sz w:val="28"/>
          <w:szCs w:val="28"/>
        </w:rPr>
        <w:t>1298439,09</w:t>
      </w:r>
      <w:r w:rsidR="00FF776B" w:rsidRPr="00816D47">
        <w:rPr>
          <w:sz w:val="28"/>
          <w:szCs w:val="28"/>
        </w:rPr>
        <w:t xml:space="preserve"> · </w:t>
      </w:r>
      <w:r w:rsidRPr="00816D47">
        <w:rPr>
          <w:sz w:val="28"/>
          <w:szCs w:val="28"/>
        </w:rPr>
        <w:t>55,8</w:t>
      </w:r>
      <w:r w:rsidR="00FF776B" w:rsidRPr="00816D47">
        <w:rPr>
          <w:sz w:val="28"/>
          <w:szCs w:val="28"/>
        </w:rPr>
        <w:t xml:space="preserve">% /100% = </w:t>
      </w:r>
      <w:r w:rsidRPr="00816D47">
        <w:rPr>
          <w:sz w:val="28"/>
          <w:szCs w:val="28"/>
        </w:rPr>
        <w:t>724529,01</w:t>
      </w:r>
    </w:p>
    <w:p w:rsidR="00FF776B" w:rsidRPr="00816D47" w:rsidRDefault="00FF776B" w:rsidP="00816D47">
      <w:pPr>
        <w:suppressAutoHyphens/>
        <w:autoSpaceDE w:val="0"/>
        <w:autoSpaceDN w:val="0"/>
        <w:adjustRightInd w:val="0"/>
        <w:spacing w:line="360" w:lineRule="auto"/>
        <w:ind w:firstLine="709"/>
        <w:contextualSpacing/>
        <w:jc w:val="both"/>
        <w:rPr>
          <w:sz w:val="28"/>
          <w:szCs w:val="28"/>
        </w:rPr>
      </w:pPr>
      <w:r w:rsidRPr="00816D47">
        <w:rPr>
          <w:sz w:val="28"/>
          <w:szCs w:val="28"/>
        </w:rPr>
        <w:t>Остаточная стоимость: ПВС - Общий износ</w:t>
      </w:r>
    </w:p>
    <w:p w:rsidR="00FF776B" w:rsidRPr="00816D47" w:rsidRDefault="00140922" w:rsidP="00816D47">
      <w:pPr>
        <w:suppressAutoHyphens/>
        <w:autoSpaceDE w:val="0"/>
        <w:autoSpaceDN w:val="0"/>
        <w:adjustRightInd w:val="0"/>
        <w:spacing w:line="360" w:lineRule="auto"/>
        <w:ind w:firstLine="709"/>
        <w:contextualSpacing/>
        <w:jc w:val="both"/>
        <w:rPr>
          <w:sz w:val="28"/>
          <w:szCs w:val="28"/>
        </w:rPr>
      </w:pPr>
      <w:r w:rsidRPr="00816D47">
        <w:rPr>
          <w:sz w:val="28"/>
          <w:szCs w:val="28"/>
        </w:rPr>
        <w:t>1298439,09</w:t>
      </w:r>
      <w:r w:rsidR="00FF776B" w:rsidRPr="00816D47">
        <w:rPr>
          <w:sz w:val="28"/>
          <w:szCs w:val="28"/>
        </w:rPr>
        <w:t xml:space="preserve"> – </w:t>
      </w:r>
      <w:r w:rsidRPr="00816D47">
        <w:rPr>
          <w:sz w:val="28"/>
          <w:szCs w:val="28"/>
        </w:rPr>
        <w:t>724529,01</w:t>
      </w:r>
      <w:r w:rsidR="00FF776B" w:rsidRPr="00816D47">
        <w:rPr>
          <w:sz w:val="28"/>
          <w:szCs w:val="28"/>
        </w:rPr>
        <w:t xml:space="preserve"> = </w:t>
      </w:r>
      <w:r w:rsidRPr="00816D47">
        <w:rPr>
          <w:sz w:val="28"/>
          <w:szCs w:val="28"/>
        </w:rPr>
        <w:t>573910,1</w:t>
      </w:r>
    </w:p>
    <w:p w:rsidR="00421A9E" w:rsidRPr="00816D47" w:rsidRDefault="00421A9E" w:rsidP="00816D47">
      <w:pPr>
        <w:suppressAutoHyphens/>
        <w:autoSpaceDE w:val="0"/>
        <w:autoSpaceDN w:val="0"/>
        <w:adjustRightInd w:val="0"/>
        <w:spacing w:line="360" w:lineRule="auto"/>
        <w:ind w:firstLine="709"/>
        <w:contextualSpacing/>
        <w:jc w:val="both"/>
        <w:rPr>
          <w:sz w:val="28"/>
          <w:szCs w:val="28"/>
        </w:rPr>
      </w:pPr>
      <w:r w:rsidRPr="00816D47">
        <w:rPr>
          <w:sz w:val="28"/>
          <w:szCs w:val="28"/>
        </w:rPr>
        <w:t xml:space="preserve">Стоимость земельного участка: </w:t>
      </w:r>
      <w:r w:rsidR="006C74D2" w:rsidRPr="00816D47">
        <w:rPr>
          <w:sz w:val="28"/>
          <w:szCs w:val="28"/>
        </w:rPr>
        <w:t>Площадь ·  сто</w:t>
      </w:r>
      <w:r w:rsidR="00140922" w:rsidRPr="00816D47">
        <w:rPr>
          <w:sz w:val="28"/>
          <w:szCs w:val="28"/>
        </w:rPr>
        <w:t>имость 1 кв</w:t>
      </w:r>
      <w:r w:rsidR="006C74D2" w:rsidRPr="00816D47">
        <w:rPr>
          <w:sz w:val="28"/>
          <w:szCs w:val="28"/>
        </w:rPr>
        <w:t>. м земли</w:t>
      </w:r>
    </w:p>
    <w:p w:rsidR="006C74D2" w:rsidRPr="00816D47" w:rsidRDefault="006C74D2" w:rsidP="00816D47">
      <w:pPr>
        <w:suppressAutoHyphens/>
        <w:autoSpaceDE w:val="0"/>
        <w:autoSpaceDN w:val="0"/>
        <w:adjustRightInd w:val="0"/>
        <w:spacing w:line="360" w:lineRule="auto"/>
        <w:ind w:firstLine="709"/>
        <w:contextualSpacing/>
        <w:jc w:val="both"/>
        <w:rPr>
          <w:sz w:val="28"/>
          <w:szCs w:val="28"/>
        </w:rPr>
      </w:pPr>
      <w:r w:rsidRPr="00816D47">
        <w:rPr>
          <w:sz w:val="28"/>
          <w:szCs w:val="28"/>
        </w:rPr>
        <w:t>Средняя стоимость 1 кв</w:t>
      </w:r>
      <w:r w:rsidR="00140922" w:rsidRPr="00816D47">
        <w:rPr>
          <w:sz w:val="28"/>
          <w:szCs w:val="28"/>
        </w:rPr>
        <w:t xml:space="preserve">.м по городу составляет 10500 </w:t>
      </w:r>
      <w:r w:rsidRPr="00816D47">
        <w:rPr>
          <w:sz w:val="28"/>
          <w:szCs w:val="28"/>
        </w:rPr>
        <w:t>р.</w:t>
      </w:r>
    </w:p>
    <w:p w:rsidR="006C74D2" w:rsidRPr="00816D47" w:rsidRDefault="00140922" w:rsidP="00816D47">
      <w:pPr>
        <w:suppressAutoHyphens/>
        <w:autoSpaceDE w:val="0"/>
        <w:autoSpaceDN w:val="0"/>
        <w:adjustRightInd w:val="0"/>
        <w:spacing w:line="360" w:lineRule="auto"/>
        <w:ind w:firstLine="709"/>
        <w:contextualSpacing/>
        <w:jc w:val="both"/>
        <w:rPr>
          <w:sz w:val="28"/>
          <w:szCs w:val="28"/>
        </w:rPr>
      </w:pPr>
      <w:r w:rsidRPr="00816D47">
        <w:rPr>
          <w:sz w:val="28"/>
          <w:szCs w:val="28"/>
        </w:rPr>
        <w:t>10500</w:t>
      </w:r>
      <w:r w:rsidR="006C74D2" w:rsidRPr="00816D47">
        <w:rPr>
          <w:sz w:val="28"/>
          <w:szCs w:val="28"/>
        </w:rPr>
        <w:t xml:space="preserve">· </w:t>
      </w:r>
      <w:r w:rsidRPr="00816D47">
        <w:rPr>
          <w:sz w:val="28"/>
          <w:szCs w:val="28"/>
        </w:rPr>
        <w:t>700</w:t>
      </w:r>
      <w:r w:rsidR="006C74D2" w:rsidRPr="00816D47">
        <w:rPr>
          <w:sz w:val="28"/>
          <w:szCs w:val="28"/>
        </w:rPr>
        <w:t xml:space="preserve"> = </w:t>
      </w:r>
      <w:r w:rsidRPr="00816D47">
        <w:rPr>
          <w:sz w:val="28"/>
          <w:szCs w:val="28"/>
        </w:rPr>
        <w:t>7350000</w:t>
      </w:r>
    </w:p>
    <w:p w:rsidR="006C74D2" w:rsidRPr="00816D47" w:rsidRDefault="006C74D2" w:rsidP="00816D47">
      <w:pPr>
        <w:suppressAutoHyphens/>
        <w:autoSpaceDE w:val="0"/>
        <w:autoSpaceDN w:val="0"/>
        <w:adjustRightInd w:val="0"/>
        <w:spacing w:line="360" w:lineRule="auto"/>
        <w:ind w:firstLine="709"/>
        <w:contextualSpacing/>
        <w:jc w:val="both"/>
        <w:rPr>
          <w:sz w:val="28"/>
          <w:szCs w:val="28"/>
        </w:rPr>
      </w:pPr>
      <w:r w:rsidRPr="00816D47">
        <w:rPr>
          <w:sz w:val="28"/>
          <w:szCs w:val="28"/>
        </w:rPr>
        <w:t>Рыночная стоимость: Остаточная стоимость + стоимость земельного участка</w:t>
      </w:r>
    </w:p>
    <w:p w:rsidR="006C74D2" w:rsidRPr="00816D47" w:rsidRDefault="00140922" w:rsidP="00816D47">
      <w:pPr>
        <w:suppressAutoHyphens/>
        <w:autoSpaceDE w:val="0"/>
        <w:autoSpaceDN w:val="0"/>
        <w:adjustRightInd w:val="0"/>
        <w:spacing w:line="360" w:lineRule="auto"/>
        <w:ind w:firstLine="709"/>
        <w:contextualSpacing/>
        <w:jc w:val="both"/>
        <w:rPr>
          <w:sz w:val="28"/>
          <w:szCs w:val="28"/>
        </w:rPr>
      </w:pPr>
      <w:r w:rsidRPr="00816D47">
        <w:rPr>
          <w:sz w:val="28"/>
          <w:szCs w:val="28"/>
        </w:rPr>
        <w:t>573910,1</w:t>
      </w:r>
      <w:r w:rsidR="006C74D2" w:rsidRPr="00816D47">
        <w:rPr>
          <w:sz w:val="28"/>
          <w:szCs w:val="28"/>
        </w:rPr>
        <w:t>+</w:t>
      </w:r>
      <w:r w:rsidRPr="00816D47">
        <w:rPr>
          <w:sz w:val="28"/>
          <w:szCs w:val="28"/>
        </w:rPr>
        <w:t>7350000</w:t>
      </w:r>
      <w:r w:rsidR="006C74D2" w:rsidRPr="00816D47">
        <w:rPr>
          <w:sz w:val="28"/>
          <w:szCs w:val="28"/>
        </w:rPr>
        <w:t xml:space="preserve">= </w:t>
      </w:r>
      <w:r w:rsidRPr="00816D47">
        <w:rPr>
          <w:sz w:val="28"/>
          <w:szCs w:val="28"/>
        </w:rPr>
        <w:t xml:space="preserve">7923910,1 </w:t>
      </w:r>
      <w:r w:rsidR="006C74D2" w:rsidRPr="00816D47">
        <w:rPr>
          <w:sz w:val="28"/>
          <w:szCs w:val="28"/>
        </w:rPr>
        <w:t>р</w:t>
      </w:r>
      <w:r w:rsidRPr="00816D47">
        <w:rPr>
          <w:sz w:val="28"/>
          <w:szCs w:val="28"/>
        </w:rPr>
        <w:t>.</w:t>
      </w:r>
    </w:p>
    <w:p w:rsidR="00ED4CA5" w:rsidRDefault="00ED4CA5" w:rsidP="00816D47">
      <w:pPr>
        <w:tabs>
          <w:tab w:val="left" w:pos="9225"/>
        </w:tabs>
        <w:suppressAutoHyphens/>
        <w:spacing w:line="360" w:lineRule="auto"/>
        <w:ind w:firstLine="709"/>
        <w:contextualSpacing/>
        <w:jc w:val="both"/>
        <w:rPr>
          <w:sz w:val="28"/>
          <w:szCs w:val="28"/>
        </w:rPr>
      </w:pPr>
    </w:p>
    <w:p w:rsidR="00140900" w:rsidRDefault="00140900" w:rsidP="00E70C13">
      <w:pPr>
        <w:tabs>
          <w:tab w:val="right" w:pos="9355"/>
        </w:tabs>
        <w:suppressAutoHyphens/>
        <w:spacing w:line="360" w:lineRule="auto"/>
        <w:ind w:firstLine="709"/>
        <w:contextualSpacing/>
        <w:jc w:val="both"/>
        <w:rPr>
          <w:sz w:val="28"/>
          <w:szCs w:val="28"/>
        </w:rPr>
      </w:pPr>
      <w:r w:rsidRPr="00816D47">
        <w:rPr>
          <w:sz w:val="28"/>
          <w:szCs w:val="28"/>
        </w:rPr>
        <w:t>4.2 Определение рыночной стоимости сравнительным подходом</w:t>
      </w:r>
    </w:p>
    <w:p w:rsidR="00ED4CA5" w:rsidRPr="00816D47" w:rsidRDefault="00ED4CA5" w:rsidP="00816D47">
      <w:pPr>
        <w:tabs>
          <w:tab w:val="left" w:pos="9225"/>
        </w:tabs>
        <w:suppressAutoHyphens/>
        <w:spacing w:line="360" w:lineRule="auto"/>
        <w:ind w:firstLine="709"/>
        <w:contextualSpacing/>
        <w:jc w:val="both"/>
        <w:rPr>
          <w:sz w:val="28"/>
          <w:szCs w:val="28"/>
        </w:rPr>
      </w:pPr>
    </w:p>
    <w:p w:rsidR="00EF28BA" w:rsidRPr="00816D47" w:rsidRDefault="00EF28BA" w:rsidP="00816D47">
      <w:pPr>
        <w:tabs>
          <w:tab w:val="left" w:pos="0"/>
        </w:tabs>
        <w:suppressAutoHyphens/>
        <w:spacing w:line="360" w:lineRule="auto"/>
        <w:ind w:firstLine="709"/>
        <w:contextualSpacing/>
        <w:jc w:val="both"/>
        <w:rPr>
          <w:sz w:val="28"/>
          <w:szCs w:val="28"/>
        </w:rPr>
      </w:pPr>
      <w:r w:rsidRPr="00816D47">
        <w:rPr>
          <w:sz w:val="28"/>
          <w:szCs w:val="28"/>
        </w:rPr>
        <w:t>Подход к оценке с точки зрения сравнения продаж основывается на прямом сравнении оцениваемого объекта с другими объектами недвижимости, которые были проданы или включены в реестр на продажу. Рыночная стоимость недвижимости определяется ценой, которую платит типичный покупатель, за аналогичный по качеству и полезности объект.</w:t>
      </w:r>
    </w:p>
    <w:p w:rsidR="00EF28BA" w:rsidRDefault="00EF28BA" w:rsidP="00816D47">
      <w:pPr>
        <w:tabs>
          <w:tab w:val="left" w:pos="9225"/>
        </w:tabs>
        <w:suppressAutoHyphens/>
        <w:spacing w:line="360" w:lineRule="auto"/>
        <w:ind w:firstLine="709"/>
        <w:contextualSpacing/>
        <w:jc w:val="both"/>
        <w:rPr>
          <w:sz w:val="28"/>
          <w:szCs w:val="28"/>
        </w:rPr>
      </w:pPr>
      <w:r w:rsidRPr="00816D47">
        <w:rPr>
          <w:sz w:val="28"/>
          <w:szCs w:val="28"/>
        </w:rPr>
        <w:t>Рыночный подход наиболее действителен для объектов недвижимости, по которым имеется достаточное количество информации о недавних сделках купли-продажи. Если такая недвижимость на рынке продаж отсутствует, рыночный подход не приемлем. Любое отличие условий продажи сравниваемого объекта от типичных рыночных условий на дату оценки учитывается при анализе, поэтому при применении рыночного подхода должна использоваться достоверная и полная информация о сделках купли-продажи. Как правило, для доходных объектов данный метод задает лишь диапазон вероятной стоимости, потому что экономические характеристики объектов, определяющих стоимость, являются в современных условиях коммерческой тайной.</w:t>
      </w:r>
    </w:p>
    <w:p w:rsidR="00E83C92" w:rsidRPr="00816D47" w:rsidRDefault="00E83C92" w:rsidP="00816D47">
      <w:pPr>
        <w:tabs>
          <w:tab w:val="left" w:pos="9225"/>
        </w:tabs>
        <w:suppressAutoHyphens/>
        <w:spacing w:line="360" w:lineRule="auto"/>
        <w:ind w:firstLine="709"/>
        <w:contextualSpacing/>
        <w:jc w:val="both"/>
        <w:rPr>
          <w:sz w:val="28"/>
          <w:szCs w:val="28"/>
        </w:rPr>
      </w:pPr>
    </w:p>
    <w:p w:rsidR="00140900" w:rsidRDefault="00140900" w:rsidP="00816D47">
      <w:pPr>
        <w:tabs>
          <w:tab w:val="left" w:pos="9225"/>
        </w:tabs>
        <w:suppressAutoHyphens/>
        <w:spacing w:line="360" w:lineRule="auto"/>
        <w:ind w:firstLine="709"/>
        <w:contextualSpacing/>
        <w:jc w:val="both"/>
        <w:rPr>
          <w:sz w:val="28"/>
          <w:szCs w:val="28"/>
        </w:rPr>
      </w:pPr>
      <w:r w:rsidRPr="00816D47">
        <w:rPr>
          <w:sz w:val="28"/>
          <w:szCs w:val="28"/>
        </w:rPr>
        <w:t>4.3 Определение рыночной стоимости доходным подходом</w:t>
      </w:r>
    </w:p>
    <w:p w:rsidR="00E83C92" w:rsidRPr="00816D47" w:rsidRDefault="00E83C92" w:rsidP="00816D47">
      <w:pPr>
        <w:tabs>
          <w:tab w:val="left" w:pos="9225"/>
        </w:tabs>
        <w:suppressAutoHyphens/>
        <w:spacing w:line="360" w:lineRule="auto"/>
        <w:ind w:firstLine="709"/>
        <w:contextualSpacing/>
        <w:jc w:val="both"/>
        <w:rPr>
          <w:sz w:val="28"/>
          <w:szCs w:val="28"/>
        </w:rPr>
      </w:pPr>
    </w:p>
    <w:p w:rsidR="0049515D" w:rsidRPr="00816D47" w:rsidRDefault="0049515D" w:rsidP="00816D47">
      <w:pPr>
        <w:tabs>
          <w:tab w:val="left" w:pos="0"/>
        </w:tabs>
        <w:suppressAutoHyphens/>
        <w:spacing w:line="360" w:lineRule="auto"/>
        <w:ind w:firstLine="709"/>
        <w:contextualSpacing/>
        <w:jc w:val="both"/>
        <w:rPr>
          <w:sz w:val="28"/>
          <w:szCs w:val="28"/>
        </w:rPr>
      </w:pPr>
      <w:r w:rsidRPr="00816D47">
        <w:rPr>
          <w:sz w:val="28"/>
          <w:szCs w:val="28"/>
        </w:rPr>
        <w:t>Доходный подход – это определение текущей стоимости будущих доходов, которые возникнут в результате использования собственности и возможной дальнейшей ее продажи. В данном случае применяется оценочный принцип ожидания. При использовании доходного подхода применяют следующие методы;</w:t>
      </w:r>
    </w:p>
    <w:p w:rsidR="0049515D" w:rsidRPr="00816D47" w:rsidRDefault="0049515D" w:rsidP="00816D47">
      <w:pPr>
        <w:tabs>
          <w:tab w:val="left" w:pos="0"/>
        </w:tabs>
        <w:suppressAutoHyphens/>
        <w:spacing w:line="360" w:lineRule="auto"/>
        <w:ind w:firstLine="709"/>
        <w:contextualSpacing/>
        <w:jc w:val="both"/>
        <w:rPr>
          <w:sz w:val="28"/>
          <w:szCs w:val="28"/>
        </w:rPr>
      </w:pPr>
      <w:r w:rsidRPr="00816D47">
        <w:rPr>
          <w:sz w:val="28"/>
          <w:szCs w:val="28"/>
        </w:rPr>
        <w:t>Метод дисконтированных денежных потоков позволяет оценить объект в случае получения от него денежных потоков, моделируя характерные черты их поступления.</w:t>
      </w:r>
    </w:p>
    <w:p w:rsidR="0049515D" w:rsidRPr="00816D47" w:rsidRDefault="0049515D" w:rsidP="00816D47">
      <w:pPr>
        <w:tabs>
          <w:tab w:val="left" w:pos="0"/>
        </w:tabs>
        <w:suppressAutoHyphens/>
        <w:spacing w:line="360" w:lineRule="auto"/>
        <w:ind w:firstLine="709"/>
        <w:contextualSpacing/>
        <w:jc w:val="both"/>
        <w:rPr>
          <w:sz w:val="28"/>
          <w:szCs w:val="28"/>
        </w:rPr>
      </w:pPr>
      <w:r w:rsidRPr="00816D47">
        <w:rPr>
          <w:sz w:val="28"/>
          <w:szCs w:val="28"/>
        </w:rPr>
        <w:t>Метод ДДП позволяет оценить стоимость недвижимости на основе текущей стоимости дохода, состоящего из прогнозируемых денежных потоков и остаточной стоимости.</w:t>
      </w:r>
    </w:p>
    <w:p w:rsidR="0049515D" w:rsidRPr="00816D47" w:rsidRDefault="0049515D" w:rsidP="00816D47">
      <w:pPr>
        <w:tabs>
          <w:tab w:val="left" w:pos="0"/>
        </w:tabs>
        <w:suppressAutoHyphens/>
        <w:spacing w:line="360" w:lineRule="auto"/>
        <w:ind w:firstLine="709"/>
        <w:contextualSpacing/>
        <w:jc w:val="both"/>
        <w:rPr>
          <w:sz w:val="28"/>
          <w:szCs w:val="28"/>
        </w:rPr>
      </w:pPr>
      <w:r w:rsidRPr="00816D47">
        <w:rPr>
          <w:sz w:val="28"/>
          <w:szCs w:val="28"/>
        </w:rPr>
        <w:t>Для расчета ДДП необходимы следующие данные:</w:t>
      </w:r>
    </w:p>
    <w:p w:rsidR="0049515D" w:rsidRPr="00816D47" w:rsidRDefault="0049515D" w:rsidP="00816D47">
      <w:pPr>
        <w:tabs>
          <w:tab w:val="left" w:pos="0"/>
        </w:tabs>
        <w:suppressAutoHyphens/>
        <w:spacing w:line="360" w:lineRule="auto"/>
        <w:ind w:firstLine="709"/>
        <w:contextualSpacing/>
        <w:jc w:val="both"/>
        <w:rPr>
          <w:sz w:val="28"/>
          <w:szCs w:val="28"/>
        </w:rPr>
      </w:pPr>
      <w:r w:rsidRPr="00816D47">
        <w:rPr>
          <w:sz w:val="28"/>
          <w:szCs w:val="28"/>
        </w:rPr>
        <w:t>- длительность прогнозного периода,</w:t>
      </w:r>
    </w:p>
    <w:p w:rsidR="0049515D" w:rsidRPr="00816D47" w:rsidRDefault="0049515D" w:rsidP="00816D47">
      <w:pPr>
        <w:tabs>
          <w:tab w:val="left" w:pos="0"/>
        </w:tabs>
        <w:suppressAutoHyphens/>
        <w:spacing w:line="360" w:lineRule="auto"/>
        <w:ind w:firstLine="709"/>
        <w:contextualSpacing/>
        <w:jc w:val="both"/>
        <w:rPr>
          <w:sz w:val="28"/>
          <w:szCs w:val="28"/>
        </w:rPr>
      </w:pPr>
      <w:r w:rsidRPr="00816D47">
        <w:rPr>
          <w:sz w:val="28"/>
          <w:szCs w:val="28"/>
        </w:rPr>
        <w:t>- прогнозные величины денежных потоков, включая реверсию,</w:t>
      </w:r>
    </w:p>
    <w:p w:rsidR="0049515D" w:rsidRPr="00816D47" w:rsidRDefault="0049515D" w:rsidP="00816D47">
      <w:pPr>
        <w:tabs>
          <w:tab w:val="left" w:pos="0"/>
        </w:tabs>
        <w:suppressAutoHyphens/>
        <w:spacing w:line="360" w:lineRule="auto"/>
        <w:ind w:firstLine="709"/>
        <w:contextualSpacing/>
        <w:jc w:val="both"/>
        <w:rPr>
          <w:sz w:val="28"/>
          <w:szCs w:val="28"/>
        </w:rPr>
      </w:pPr>
      <w:r w:rsidRPr="00816D47">
        <w:rPr>
          <w:sz w:val="28"/>
          <w:szCs w:val="28"/>
        </w:rPr>
        <w:t>- ставка дисконтирования.</w:t>
      </w:r>
    </w:p>
    <w:p w:rsidR="0049515D" w:rsidRPr="00816D47" w:rsidRDefault="0049515D" w:rsidP="00816D47">
      <w:pPr>
        <w:tabs>
          <w:tab w:val="left" w:pos="0"/>
        </w:tabs>
        <w:suppressAutoHyphens/>
        <w:spacing w:line="360" w:lineRule="auto"/>
        <w:ind w:firstLine="709"/>
        <w:contextualSpacing/>
        <w:jc w:val="both"/>
        <w:rPr>
          <w:sz w:val="28"/>
          <w:szCs w:val="28"/>
        </w:rPr>
      </w:pPr>
      <w:r w:rsidRPr="00816D47">
        <w:rPr>
          <w:sz w:val="28"/>
          <w:szCs w:val="28"/>
        </w:rPr>
        <w:t>Определение прогнозного периода зависит от объема информации, достаточной для долгосрочных прогнозов. Для России типичной величиной будет период длительностью 3-5 лет. Это реальный срок, на который можно сделать обоснованный прогноз.</w:t>
      </w:r>
    </w:p>
    <w:p w:rsidR="0049515D" w:rsidRPr="00816D47" w:rsidRDefault="0049515D" w:rsidP="00816D47">
      <w:pPr>
        <w:tabs>
          <w:tab w:val="left" w:pos="0"/>
        </w:tabs>
        <w:suppressAutoHyphens/>
        <w:spacing w:line="360" w:lineRule="auto"/>
        <w:ind w:firstLine="709"/>
        <w:contextualSpacing/>
        <w:jc w:val="both"/>
        <w:rPr>
          <w:sz w:val="28"/>
          <w:szCs w:val="28"/>
        </w:rPr>
      </w:pPr>
      <w:r w:rsidRPr="00816D47">
        <w:rPr>
          <w:sz w:val="28"/>
          <w:szCs w:val="28"/>
        </w:rPr>
        <w:t>Прогнозирование величин денежных потоков, включая реверсию, требует:</w:t>
      </w:r>
    </w:p>
    <w:p w:rsidR="0049515D" w:rsidRPr="00816D47" w:rsidRDefault="0049515D" w:rsidP="00816D47">
      <w:pPr>
        <w:tabs>
          <w:tab w:val="left" w:pos="0"/>
        </w:tabs>
        <w:suppressAutoHyphens/>
        <w:spacing w:line="360" w:lineRule="auto"/>
        <w:ind w:firstLine="709"/>
        <w:contextualSpacing/>
        <w:jc w:val="both"/>
        <w:rPr>
          <w:sz w:val="28"/>
          <w:szCs w:val="28"/>
        </w:rPr>
      </w:pPr>
      <w:r w:rsidRPr="00816D47">
        <w:rPr>
          <w:sz w:val="28"/>
          <w:szCs w:val="28"/>
        </w:rPr>
        <w:t>- тщательного анализа на основе финансовой отчетности, представленной заказчиком о доходах и расходах от объекта недвижимости в ретроспективном периоде,</w:t>
      </w:r>
    </w:p>
    <w:p w:rsidR="0049515D" w:rsidRPr="00816D47" w:rsidRDefault="0049515D" w:rsidP="00816D47">
      <w:pPr>
        <w:tabs>
          <w:tab w:val="left" w:pos="0"/>
        </w:tabs>
        <w:suppressAutoHyphens/>
        <w:spacing w:line="360" w:lineRule="auto"/>
        <w:ind w:firstLine="709"/>
        <w:contextualSpacing/>
        <w:jc w:val="both"/>
        <w:rPr>
          <w:sz w:val="28"/>
          <w:szCs w:val="28"/>
        </w:rPr>
      </w:pPr>
      <w:r w:rsidRPr="00816D47">
        <w:rPr>
          <w:sz w:val="28"/>
          <w:szCs w:val="28"/>
        </w:rPr>
        <w:t>- изучение текущего состояния рынка недвижимости и динамики изменения его основных характеристик,</w:t>
      </w:r>
    </w:p>
    <w:p w:rsidR="0049515D" w:rsidRPr="00816D47" w:rsidRDefault="0049515D" w:rsidP="00816D47">
      <w:pPr>
        <w:tabs>
          <w:tab w:val="left" w:pos="0"/>
        </w:tabs>
        <w:suppressAutoHyphens/>
        <w:spacing w:line="360" w:lineRule="auto"/>
        <w:ind w:firstLine="709"/>
        <w:contextualSpacing/>
        <w:jc w:val="both"/>
        <w:rPr>
          <w:sz w:val="28"/>
          <w:szCs w:val="28"/>
        </w:rPr>
      </w:pPr>
      <w:r w:rsidRPr="00816D47">
        <w:rPr>
          <w:sz w:val="28"/>
          <w:szCs w:val="28"/>
        </w:rPr>
        <w:t>- прогноз доходов и расходов на основе реконструированного отчета о доходах.</w:t>
      </w:r>
    </w:p>
    <w:p w:rsidR="0049515D" w:rsidRPr="00816D47" w:rsidRDefault="0049515D" w:rsidP="00816D47">
      <w:pPr>
        <w:tabs>
          <w:tab w:val="left" w:pos="0"/>
        </w:tabs>
        <w:suppressAutoHyphens/>
        <w:spacing w:line="360" w:lineRule="auto"/>
        <w:ind w:firstLine="709"/>
        <w:contextualSpacing/>
        <w:jc w:val="both"/>
        <w:rPr>
          <w:sz w:val="28"/>
          <w:szCs w:val="28"/>
        </w:rPr>
      </w:pPr>
      <w:r w:rsidRPr="00816D47">
        <w:rPr>
          <w:sz w:val="28"/>
          <w:szCs w:val="28"/>
        </w:rPr>
        <w:t>Ставка дисконта – это коэффициент, используемый для расчета текущей стоимости денежной суммы, получаемой или выплачиваемой в будущем.</w:t>
      </w:r>
    </w:p>
    <w:p w:rsidR="0049515D" w:rsidRPr="00816D47" w:rsidRDefault="0049515D" w:rsidP="00816D47">
      <w:pPr>
        <w:tabs>
          <w:tab w:val="left" w:pos="0"/>
        </w:tabs>
        <w:suppressAutoHyphens/>
        <w:spacing w:line="360" w:lineRule="auto"/>
        <w:ind w:firstLine="709"/>
        <w:contextualSpacing/>
        <w:jc w:val="both"/>
        <w:rPr>
          <w:sz w:val="28"/>
          <w:szCs w:val="28"/>
        </w:rPr>
      </w:pPr>
      <w:r w:rsidRPr="00816D47">
        <w:rPr>
          <w:sz w:val="28"/>
          <w:szCs w:val="28"/>
        </w:rPr>
        <w:t>Стоимость реверсии можно спрогнозировать с помощью:</w:t>
      </w:r>
    </w:p>
    <w:p w:rsidR="0049515D" w:rsidRPr="00816D47" w:rsidRDefault="0049515D" w:rsidP="00816D47">
      <w:pPr>
        <w:tabs>
          <w:tab w:val="left" w:pos="0"/>
        </w:tabs>
        <w:suppressAutoHyphens/>
        <w:spacing w:line="360" w:lineRule="auto"/>
        <w:ind w:firstLine="709"/>
        <w:contextualSpacing/>
        <w:jc w:val="both"/>
        <w:rPr>
          <w:sz w:val="28"/>
          <w:szCs w:val="28"/>
        </w:rPr>
      </w:pPr>
      <w:r w:rsidRPr="00816D47">
        <w:rPr>
          <w:sz w:val="28"/>
          <w:szCs w:val="28"/>
        </w:rPr>
        <w:t>- назначения цены продажи,</w:t>
      </w:r>
    </w:p>
    <w:p w:rsidR="0049515D" w:rsidRPr="00816D47" w:rsidRDefault="0049515D" w:rsidP="00816D47">
      <w:pPr>
        <w:tabs>
          <w:tab w:val="left" w:pos="0"/>
        </w:tabs>
        <w:suppressAutoHyphens/>
        <w:spacing w:line="360" w:lineRule="auto"/>
        <w:ind w:firstLine="709"/>
        <w:contextualSpacing/>
        <w:jc w:val="both"/>
        <w:rPr>
          <w:sz w:val="28"/>
          <w:szCs w:val="28"/>
        </w:rPr>
      </w:pPr>
      <w:r w:rsidRPr="00816D47">
        <w:rPr>
          <w:sz w:val="28"/>
          <w:szCs w:val="28"/>
        </w:rPr>
        <w:t>- принятия допущений относительно изменения стоимости недвижимости за период владения,</w:t>
      </w:r>
    </w:p>
    <w:p w:rsidR="0049515D" w:rsidRPr="00816D47" w:rsidRDefault="0049515D" w:rsidP="00816D47">
      <w:pPr>
        <w:tabs>
          <w:tab w:val="left" w:pos="0"/>
        </w:tabs>
        <w:suppressAutoHyphens/>
        <w:spacing w:line="360" w:lineRule="auto"/>
        <w:ind w:firstLine="709"/>
        <w:contextualSpacing/>
        <w:jc w:val="both"/>
        <w:rPr>
          <w:sz w:val="28"/>
          <w:szCs w:val="28"/>
        </w:rPr>
      </w:pPr>
      <w:r w:rsidRPr="00816D47">
        <w:rPr>
          <w:sz w:val="28"/>
          <w:szCs w:val="28"/>
        </w:rPr>
        <w:t>- капитализация дохода за год, следующий за годом окончания прогнозного периода, с использованием ставки капитализации.</w:t>
      </w:r>
    </w:p>
    <w:p w:rsidR="0049515D" w:rsidRPr="00816D47" w:rsidRDefault="0049515D" w:rsidP="00816D47">
      <w:pPr>
        <w:tabs>
          <w:tab w:val="left" w:pos="0"/>
        </w:tabs>
        <w:suppressAutoHyphens/>
        <w:spacing w:line="360" w:lineRule="auto"/>
        <w:ind w:firstLine="709"/>
        <w:contextualSpacing/>
        <w:jc w:val="both"/>
        <w:rPr>
          <w:sz w:val="28"/>
          <w:szCs w:val="28"/>
        </w:rPr>
      </w:pPr>
      <w:r w:rsidRPr="00816D47">
        <w:rPr>
          <w:sz w:val="28"/>
          <w:szCs w:val="28"/>
        </w:rPr>
        <w:t>Метод капитализации дохода основывается на принципе ожидания. Данный принцип утверждает, что типичный инвестор или покупатель приобретает недвижимость в ожидании получения будущих доходов или выгод, или, иными словами, показывает величину текущей стоимости будущих денежных поступлений при определенной ставке дохода.</w:t>
      </w:r>
    </w:p>
    <w:p w:rsidR="0049515D" w:rsidRPr="00D64E38" w:rsidRDefault="00711A08" w:rsidP="00816D47">
      <w:pPr>
        <w:tabs>
          <w:tab w:val="left" w:pos="9225"/>
        </w:tabs>
        <w:suppressAutoHyphens/>
        <w:spacing w:line="360" w:lineRule="auto"/>
        <w:ind w:firstLine="709"/>
        <w:contextualSpacing/>
        <w:jc w:val="both"/>
        <w:rPr>
          <w:color w:val="FFFFFF"/>
          <w:sz w:val="28"/>
          <w:szCs w:val="28"/>
        </w:rPr>
      </w:pPr>
      <w:r w:rsidRPr="00D64E38">
        <w:rPr>
          <w:color w:val="FFFFFF"/>
          <w:sz w:val="28"/>
          <w:szCs w:val="28"/>
        </w:rPr>
        <w:t>рынок склад стоимость анализ</w:t>
      </w:r>
    </w:p>
    <w:p w:rsidR="00BE6E5B" w:rsidRPr="00816D47" w:rsidRDefault="000F2D5B" w:rsidP="00816D47">
      <w:pPr>
        <w:tabs>
          <w:tab w:val="left" w:pos="9225"/>
        </w:tabs>
        <w:suppressAutoHyphens/>
        <w:spacing w:line="360" w:lineRule="auto"/>
        <w:ind w:firstLine="709"/>
        <w:contextualSpacing/>
        <w:jc w:val="both"/>
        <w:rPr>
          <w:sz w:val="28"/>
          <w:szCs w:val="28"/>
        </w:rPr>
      </w:pPr>
      <w:r w:rsidRPr="00816D47">
        <w:rPr>
          <w:sz w:val="28"/>
          <w:szCs w:val="28"/>
        </w:rPr>
        <w:t>Таблица 9</w:t>
      </w:r>
      <w:r w:rsidR="00673B84" w:rsidRPr="00816D47">
        <w:rPr>
          <w:sz w:val="28"/>
          <w:szCs w:val="28"/>
        </w:rPr>
        <w:t xml:space="preserve"> - </w:t>
      </w:r>
      <w:r w:rsidR="00BE6E5B" w:rsidRPr="00816D47">
        <w:rPr>
          <w:sz w:val="28"/>
          <w:szCs w:val="28"/>
        </w:rPr>
        <w:t>Расчет операционных расходов</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6"/>
        <w:gridCol w:w="5022"/>
        <w:gridCol w:w="1998"/>
      </w:tblGrid>
      <w:tr w:rsidR="0049515D" w:rsidRPr="00D64E38" w:rsidTr="00D64E38">
        <w:tc>
          <w:tcPr>
            <w:tcW w:w="416" w:type="dxa"/>
            <w:shd w:val="clear" w:color="auto" w:fill="auto"/>
          </w:tcPr>
          <w:p w:rsidR="0049515D" w:rsidRPr="00D64E38" w:rsidRDefault="0049515D" w:rsidP="00D64E38">
            <w:pPr>
              <w:tabs>
                <w:tab w:val="left" w:pos="9225"/>
              </w:tabs>
              <w:suppressAutoHyphens/>
              <w:spacing w:line="360" w:lineRule="auto"/>
              <w:contextualSpacing/>
              <w:jc w:val="both"/>
              <w:rPr>
                <w:sz w:val="20"/>
                <w:szCs w:val="20"/>
              </w:rPr>
            </w:pPr>
            <w:r w:rsidRPr="00D64E38">
              <w:rPr>
                <w:sz w:val="20"/>
                <w:szCs w:val="20"/>
              </w:rPr>
              <w:t>№</w:t>
            </w:r>
          </w:p>
        </w:tc>
        <w:tc>
          <w:tcPr>
            <w:tcW w:w="5022" w:type="dxa"/>
            <w:shd w:val="clear" w:color="auto" w:fill="auto"/>
          </w:tcPr>
          <w:p w:rsidR="0049515D" w:rsidRPr="00D64E38" w:rsidRDefault="0049515D" w:rsidP="00D64E38">
            <w:pPr>
              <w:tabs>
                <w:tab w:val="left" w:pos="9225"/>
              </w:tabs>
              <w:suppressAutoHyphens/>
              <w:spacing w:line="360" w:lineRule="auto"/>
              <w:contextualSpacing/>
              <w:jc w:val="both"/>
              <w:rPr>
                <w:sz w:val="20"/>
                <w:szCs w:val="20"/>
              </w:rPr>
            </w:pPr>
            <w:r w:rsidRPr="00D64E38">
              <w:rPr>
                <w:sz w:val="20"/>
                <w:szCs w:val="20"/>
              </w:rPr>
              <w:t>Показатель</w:t>
            </w:r>
          </w:p>
        </w:tc>
        <w:tc>
          <w:tcPr>
            <w:tcW w:w="1998" w:type="dxa"/>
            <w:shd w:val="clear" w:color="auto" w:fill="auto"/>
          </w:tcPr>
          <w:p w:rsidR="0049515D" w:rsidRPr="00D64E38" w:rsidRDefault="0049515D" w:rsidP="00D64E38">
            <w:pPr>
              <w:tabs>
                <w:tab w:val="left" w:pos="9225"/>
              </w:tabs>
              <w:suppressAutoHyphens/>
              <w:spacing w:line="360" w:lineRule="auto"/>
              <w:contextualSpacing/>
              <w:jc w:val="both"/>
              <w:rPr>
                <w:sz w:val="20"/>
                <w:szCs w:val="20"/>
              </w:rPr>
            </w:pPr>
            <w:r w:rsidRPr="00D64E38">
              <w:rPr>
                <w:sz w:val="20"/>
                <w:szCs w:val="20"/>
              </w:rPr>
              <w:t>Цифровое значение</w:t>
            </w:r>
          </w:p>
        </w:tc>
      </w:tr>
      <w:tr w:rsidR="0049515D" w:rsidRPr="00D64E38" w:rsidTr="00D64E38">
        <w:tc>
          <w:tcPr>
            <w:tcW w:w="416" w:type="dxa"/>
            <w:shd w:val="clear" w:color="auto" w:fill="auto"/>
          </w:tcPr>
          <w:p w:rsidR="0049515D" w:rsidRPr="00D64E38" w:rsidRDefault="0049515D" w:rsidP="00D64E38">
            <w:pPr>
              <w:tabs>
                <w:tab w:val="left" w:pos="9225"/>
              </w:tabs>
              <w:suppressAutoHyphens/>
              <w:spacing w:line="360" w:lineRule="auto"/>
              <w:contextualSpacing/>
              <w:jc w:val="both"/>
              <w:rPr>
                <w:sz w:val="20"/>
                <w:szCs w:val="20"/>
              </w:rPr>
            </w:pPr>
          </w:p>
        </w:tc>
        <w:tc>
          <w:tcPr>
            <w:tcW w:w="5022" w:type="dxa"/>
            <w:shd w:val="clear" w:color="auto" w:fill="auto"/>
          </w:tcPr>
          <w:p w:rsidR="0049515D" w:rsidRPr="00D64E38" w:rsidRDefault="0049515D" w:rsidP="00D64E38">
            <w:pPr>
              <w:tabs>
                <w:tab w:val="left" w:pos="9225"/>
              </w:tabs>
              <w:suppressAutoHyphens/>
              <w:spacing w:line="360" w:lineRule="auto"/>
              <w:contextualSpacing/>
              <w:jc w:val="both"/>
              <w:rPr>
                <w:sz w:val="20"/>
                <w:szCs w:val="20"/>
              </w:rPr>
            </w:pPr>
            <w:r w:rsidRPr="00D64E38">
              <w:rPr>
                <w:sz w:val="20"/>
                <w:szCs w:val="20"/>
              </w:rPr>
              <w:t>Постоянные расходы</w:t>
            </w:r>
          </w:p>
        </w:tc>
        <w:tc>
          <w:tcPr>
            <w:tcW w:w="1998" w:type="dxa"/>
            <w:shd w:val="clear" w:color="auto" w:fill="auto"/>
          </w:tcPr>
          <w:p w:rsidR="0049515D" w:rsidRPr="00D64E38" w:rsidRDefault="0049515D" w:rsidP="00D64E38">
            <w:pPr>
              <w:tabs>
                <w:tab w:val="left" w:pos="9225"/>
              </w:tabs>
              <w:suppressAutoHyphens/>
              <w:spacing w:line="360" w:lineRule="auto"/>
              <w:contextualSpacing/>
              <w:jc w:val="both"/>
              <w:rPr>
                <w:sz w:val="20"/>
                <w:szCs w:val="20"/>
              </w:rPr>
            </w:pPr>
          </w:p>
        </w:tc>
      </w:tr>
      <w:tr w:rsidR="0049515D" w:rsidRPr="00D64E38" w:rsidTr="00D64E38">
        <w:tc>
          <w:tcPr>
            <w:tcW w:w="416" w:type="dxa"/>
            <w:shd w:val="clear" w:color="auto" w:fill="auto"/>
          </w:tcPr>
          <w:p w:rsidR="0049515D" w:rsidRPr="00D64E38" w:rsidRDefault="0049515D" w:rsidP="00D64E38">
            <w:pPr>
              <w:tabs>
                <w:tab w:val="left" w:pos="9225"/>
              </w:tabs>
              <w:suppressAutoHyphens/>
              <w:spacing w:line="360" w:lineRule="auto"/>
              <w:contextualSpacing/>
              <w:jc w:val="both"/>
              <w:rPr>
                <w:sz w:val="20"/>
                <w:szCs w:val="20"/>
              </w:rPr>
            </w:pPr>
            <w:r w:rsidRPr="00D64E38">
              <w:rPr>
                <w:sz w:val="20"/>
                <w:szCs w:val="20"/>
              </w:rPr>
              <w:t>1</w:t>
            </w:r>
          </w:p>
        </w:tc>
        <w:tc>
          <w:tcPr>
            <w:tcW w:w="5022" w:type="dxa"/>
            <w:shd w:val="clear" w:color="auto" w:fill="auto"/>
          </w:tcPr>
          <w:p w:rsidR="0049515D" w:rsidRPr="00D64E38" w:rsidRDefault="0049515D" w:rsidP="00D64E38">
            <w:pPr>
              <w:tabs>
                <w:tab w:val="left" w:pos="9225"/>
              </w:tabs>
              <w:suppressAutoHyphens/>
              <w:spacing w:line="360" w:lineRule="auto"/>
              <w:contextualSpacing/>
              <w:jc w:val="both"/>
              <w:rPr>
                <w:sz w:val="20"/>
                <w:szCs w:val="20"/>
              </w:rPr>
            </w:pPr>
            <w:r w:rsidRPr="00D64E38">
              <w:rPr>
                <w:sz w:val="20"/>
                <w:szCs w:val="20"/>
              </w:rPr>
              <w:t>Аренда земли</w:t>
            </w:r>
          </w:p>
        </w:tc>
        <w:tc>
          <w:tcPr>
            <w:tcW w:w="1998" w:type="dxa"/>
            <w:shd w:val="clear" w:color="auto" w:fill="auto"/>
          </w:tcPr>
          <w:p w:rsidR="0049515D" w:rsidRPr="00D64E38" w:rsidRDefault="0049515D" w:rsidP="00D64E38">
            <w:pPr>
              <w:tabs>
                <w:tab w:val="left" w:pos="9225"/>
              </w:tabs>
              <w:suppressAutoHyphens/>
              <w:spacing w:line="360" w:lineRule="auto"/>
              <w:contextualSpacing/>
              <w:jc w:val="both"/>
              <w:rPr>
                <w:sz w:val="20"/>
                <w:szCs w:val="20"/>
              </w:rPr>
            </w:pPr>
            <w:r w:rsidRPr="00D64E38">
              <w:rPr>
                <w:sz w:val="20"/>
                <w:szCs w:val="20"/>
              </w:rPr>
              <w:t>12000</w:t>
            </w:r>
          </w:p>
        </w:tc>
      </w:tr>
      <w:tr w:rsidR="0049515D" w:rsidRPr="00D64E38" w:rsidTr="00D64E38">
        <w:tc>
          <w:tcPr>
            <w:tcW w:w="416" w:type="dxa"/>
            <w:shd w:val="clear" w:color="auto" w:fill="auto"/>
          </w:tcPr>
          <w:p w:rsidR="0049515D" w:rsidRPr="00D64E38" w:rsidRDefault="0049515D" w:rsidP="00D64E38">
            <w:pPr>
              <w:tabs>
                <w:tab w:val="left" w:pos="9225"/>
              </w:tabs>
              <w:suppressAutoHyphens/>
              <w:spacing w:line="360" w:lineRule="auto"/>
              <w:contextualSpacing/>
              <w:jc w:val="both"/>
              <w:rPr>
                <w:sz w:val="20"/>
                <w:szCs w:val="20"/>
              </w:rPr>
            </w:pPr>
            <w:r w:rsidRPr="00D64E38">
              <w:rPr>
                <w:sz w:val="20"/>
                <w:szCs w:val="20"/>
              </w:rPr>
              <w:t>2</w:t>
            </w:r>
          </w:p>
        </w:tc>
        <w:tc>
          <w:tcPr>
            <w:tcW w:w="5022" w:type="dxa"/>
            <w:shd w:val="clear" w:color="auto" w:fill="auto"/>
          </w:tcPr>
          <w:p w:rsidR="0049515D" w:rsidRPr="00D64E38" w:rsidRDefault="0049515D" w:rsidP="00D64E38">
            <w:pPr>
              <w:tabs>
                <w:tab w:val="left" w:pos="9225"/>
              </w:tabs>
              <w:suppressAutoHyphens/>
              <w:spacing w:line="360" w:lineRule="auto"/>
              <w:contextualSpacing/>
              <w:jc w:val="both"/>
              <w:rPr>
                <w:sz w:val="20"/>
                <w:szCs w:val="20"/>
              </w:rPr>
            </w:pPr>
            <w:r w:rsidRPr="00D64E38">
              <w:rPr>
                <w:sz w:val="20"/>
                <w:szCs w:val="20"/>
              </w:rPr>
              <w:t>Страхование объекта</w:t>
            </w:r>
          </w:p>
        </w:tc>
        <w:tc>
          <w:tcPr>
            <w:tcW w:w="1998" w:type="dxa"/>
            <w:shd w:val="clear" w:color="auto" w:fill="auto"/>
          </w:tcPr>
          <w:p w:rsidR="0049515D" w:rsidRPr="00D64E38" w:rsidRDefault="0049515D" w:rsidP="00D64E38">
            <w:pPr>
              <w:tabs>
                <w:tab w:val="left" w:pos="9225"/>
              </w:tabs>
              <w:suppressAutoHyphens/>
              <w:spacing w:line="360" w:lineRule="auto"/>
              <w:contextualSpacing/>
              <w:jc w:val="both"/>
              <w:rPr>
                <w:sz w:val="20"/>
                <w:szCs w:val="20"/>
              </w:rPr>
            </w:pPr>
            <w:r w:rsidRPr="00D64E38">
              <w:rPr>
                <w:sz w:val="20"/>
                <w:szCs w:val="20"/>
              </w:rPr>
              <w:t>2066,4</w:t>
            </w:r>
          </w:p>
        </w:tc>
      </w:tr>
      <w:tr w:rsidR="0049515D" w:rsidRPr="00D64E38" w:rsidTr="00D64E38">
        <w:tc>
          <w:tcPr>
            <w:tcW w:w="416" w:type="dxa"/>
            <w:shd w:val="clear" w:color="auto" w:fill="auto"/>
          </w:tcPr>
          <w:p w:rsidR="0049515D" w:rsidRPr="00D64E38" w:rsidRDefault="0049515D" w:rsidP="00D64E38">
            <w:pPr>
              <w:tabs>
                <w:tab w:val="left" w:pos="9225"/>
              </w:tabs>
              <w:suppressAutoHyphens/>
              <w:spacing w:line="360" w:lineRule="auto"/>
              <w:contextualSpacing/>
              <w:jc w:val="both"/>
              <w:rPr>
                <w:sz w:val="20"/>
                <w:szCs w:val="20"/>
              </w:rPr>
            </w:pPr>
            <w:r w:rsidRPr="00D64E38">
              <w:rPr>
                <w:sz w:val="20"/>
                <w:szCs w:val="20"/>
              </w:rPr>
              <w:t>3</w:t>
            </w:r>
          </w:p>
        </w:tc>
        <w:tc>
          <w:tcPr>
            <w:tcW w:w="5022" w:type="dxa"/>
            <w:shd w:val="clear" w:color="auto" w:fill="auto"/>
          </w:tcPr>
          <w:p w:rsidR="0049515D" w:rsidRPr="00D64E38" w:rsidRDefault="0049515D" w:rsidP="00D64E38">
            <w:pPr>
              <w:tabs>
                <w:tab w:val="left" w:pos="9225"/>
              </w:tabs>
              <w:suppressAutoHyphens/>
              <w:spacing w:line="360" w:lineRule="auto"/>
              <w:contextualSpacing/>
              <w:jc w:val="both"/>
              <w:rPr>
                <w:sz w:val="20"/>
                <w:szCs w:val="20"/>
              </w:rPr>
            </w:pPr>
            <w:r w:rsidRPr="00D64E38">
              <w:rPr>
                <w:sz w:val="20"/>
                <w:szCs w:val="20"/>
              </w:rPr>
              <w:t>Другие</w:t>
            </w:r>
          </w:p>
        </w:tc>
        <w:tc>
          <w:tcPr>
            <w:tcW w:w="1998" w:type="dxa"/>
            <w:shd w:val="clear" w:color="auto" w:fill="auto"/>
          </w:tcPr>
          <w:p w:rsidR="0049515D" w:rsidRPr="00D64E38" w:rsidRDefault="0049515D" w:rsidP="00D64E38">
            <w:pPr>
              <w:tabs>
                <w:tab w:val="left" w:pos="9225"/>
              </w:tabs>
              <w:suppressAutoHyphens/>
              <w:spacing w:line="360" w:lineRule="auto"/>
              <w:contextualSpacing/>
              <w:jc w:val="both"/>
              <w:rPr>
                <w:sz w:val="20"/>
                <w:szCs w:val="20"/>
              </w:rPr>
            </w:pPr>
            <w:r w:rsidRPr="00D64E38">
              <w:rPr>
                <w:sz w:val="20"/>
                <w:szCs w:val="20"/>
              </w:rPr>
              <w:t>240</w:t>
            </w:r>
          </w:p>
        </w:tc>
      </w:tr>
      <w:tr w:rsidR="0049515D" w:rsidRPr="00D64E38" w:rsidTr="00D64E38">
        <w:tc>
          <w:tcPr>
            <w:tcW w:w="416" w:type="dxa"/>
            <w:shd w:val="clear" w:color="auto" w:fill="auto"/>
          </w:tcPr>
          <w:p w:rsidR="0049515D" w:rsidRPr="00D64E38" w:rsidRDefault="0049515D" w:rsidP="00D64E38">
            <w:pPr>
              <w:tabs>
                <w:tab w:val="left" w:pos="9225"/>
              </w:tabs>
              <w:suppressAutoHyphens/>
              <w:spacing w:line="360" w:lineRule="auto"/>
              <w:contextualSpacing/>
              <w:jc w:val="both"/>
              <w:rPr>
                <w:sz w:val="20"/>
                <w:szCs w:val="20"/>
              </w:rPr>
            </w:pPr>
            <w:r w:rsidRPr="00D64E38">
              <w:rPr>
                <w:sz w:val="20"/>
                <w:szCs w:val="20"/>
              </w:rPr>
              <w:t>4</w:t>
            </w:r>
          </w:p>
        </w:tc>
        <w:tc>
          <w:tcPr>
            <w:tcW w:w="5022" w:type="dxa"/>
            <w:shd w:val="clear" w:color="auto" w:fill="auto"/>
          </w:tcPr>
          <w:p w:rsidR="0049515D" w:rsidRPr="00D64E38" w:rsidRDefault="0049515D" w:rsidP="00D64E38">
            <w:pPr>
              <w:tabs>
                <w:tab w:val="left" w:pos="9225"/>
              </w:tabs>
              <w:suppressAutoHyphens/>
              <w:spacing w:line="360" w:lineRule="auto"/>
              <w:contextualSpacing/>
              <w:jc w:val="both"/>
              <w:rPr>
                <w:sz w:val="20"/>
                <w:szCs w:val="20"/>
              </w:rPr>
            </w:pPr>
            <w:r w:rsidRPr="00D64E38">
              <w:rPr>
                <w:sz w:val="20"/>
                <w:szCs w:val="20"/>
              </w:rPr>
              <w:t>Итого</w:t>
            </w:r>
          </w:p>
        </w:tc>
        <w:tc>
          <w:tcPr>
            <w:tcW w:w="1998" w:type="dxa"/>
            <w:shd w:val="clear" w:color="auto" w:fill="auto"/>
          </w:tcPr>
          <w:p w:rsidR="0049515D" w:rsidRPr="00D64E38" w:rsidRDefault="0049515D" w:rsidP="00D64E38">
            <w:pPr>
              <w:tabs>
                <w:tab w:val="left" w:pos="9225"/>
              </w:tabs>
              <w:suppressAutoHyphens/>
              <w:spacing w:line="360" w:lineRule="auto"/>
              <w:contextualSpacing/>
              <w:jc w:val="both"/>
              <w:rPr>
                <w:sz w:val="20"/>
                <w:szCs w:val="20"/>
              </w:rPr>
            </w:pPr>
            <w:r w:rsidRPr="00D64E38">
              <w:rPr>
                <w:sz w:val="20"/>
                <w:szCs w:val="20"/>
              </w:rPr>
              <w:t>14306,4</w:t>
            </w:r>
          </w:p>
        </w:tc>
      </w:tr>
      <w:tr w:rsidR="0049515D" w:rsidRPr="00D64E38" w:rsidTr="00D64E38">
        <w:tc>
          <w:tcPr>
            <w:tcW w:w="416" w:type="dxa"/>
            <w:shd w:val="clear" w:color="auto" w:fill="auto"/>
          </w:tcPr>
          <w:p w:rsidR="0049515D" w:rsidRPr="00D64E38" w:rsidRDefault="0049515D" w:rsidP="00D64E38">
            <w:pPr>
              <w:tabs>
                <w:tab w:val="left" w:pos="9225"/>
              </w:tabs>
              <w:suppressAutoHyphens/>
              <w:spacing w:line="360" w:lineRule="auto"/>
              <w:contextualSpacing/>
              <w:jc w:val="both"/>
              <w:rPr>
                <w:sz w:val="20"/>
                <w:szCs w:val="20"/>
              </w:rPr>
            </w:pPr>
          </w:p>
        </w:tc>
        <w:tc>
          <w:tcPr>
            <w:tcW w:w="5022" w:type="dxa"/>
            <w:shd w:val="clear" w:color="auto" w:fill="auto"/>
          </w:tcPr>
          <w:p w:rsidR="0049515D" w:rsidRPr="00D64E38" w:rsidRDefault="0049515D" w:rsidP="00D64E38">
            <w:pPr>
              <w:tabs>
                <w:tab w:val="left" w:pos="9225"/>
              </w:tabs>
              <w:suppressAutoHyphens/>
              <w:spacing w:line="360" w:lineRule="auto"/>
              <w:contextualSpacing/>
              <w:jc w:val="both"/>
              <w:rPr>
                <w:sz w:val="20"/>
                <w:szCs w:val="20"/>
              </w:rPr>
            </w:pPr>
            <w:r w:rsidRPr="00D64E38">
              <w:rPr>
                <w:sz w:val="20"/>
                <w:szCs w:val="20"/>
              </w:rPr>
              <w:t>Переменные расходы</w:t>
            </w:r>
          </w:p>
        </w:tc>
        <w:tc>
          <w:tcPr>
            <w:tcW w:w="1998" w:type="dxa"/>
            <w:shd w:val="clear" w:color="auto" w:fill="auto"/>
          </w:tcPr>
          <w:p w:rsidR="0049515D" w:rsidRPr="00D64E38" w:rsidRDefault="0049515D" w:rsidP="00D64E38">
            <w:pPr>
              <w:tabs>
                <w:tab w:val="left" w:pos="9225"/>
              </w:tabs>
              <w:suppressAutoHyphens/>
              <w:spacing w:line="360" w:lineRule="auto"/>
              <w:contextualSpacing/>
              <w:jc w:val="both"/>
              <w:rPr>
                <w:sz w:val="20"/>
                <w:szCs w:val="20"/>
              </w:rPr>
            </w:pPr>
          </w:p>
        </w:tc>
      </w:tr>
      <w:tr w:rsidR="0049515D" w:rsidRPr="00D64E38" w:rsidTr="00D64E38">
        <w:tc>
          <w:tcPr>
            <w:tcW w:w="416" w:type="dxa"/>
            <w:shd w:val="clear" w:color="auto" w:fill="auto"/>
          </w:tcPr>
          <w:p w:rsidR="0049515D" w:rsidRPr="00D64E38" w:rsidRDefault="0049515D" w:rsidP="00D64E38">
            <w:pPr>
              <w:tabs>
                <w:tab w:val="left" w:pos="9225"/>
              </w:tabs>
              <w:suppressAutoHyphens/>
              <w:spacing w:line="360" w:lineRule="auto"/>
              <w:contextualSpacing/>
              <w:jc w:val="both"/>
              <w:rPr>
                <w:sz w:val="20"/>
                <w:szCs w:val="20"/>
              </w:rPr>
            </w:pPr>
            <w:r w:rsidRPr="00D64E38">
              <w:rPr>
                <w:sz w:val="20"/>
                <w:szCs w:val="20"/>
              </w:rPr>
              <w:t>5</w:t>
            </w:r>
          </w:p>
        </w:tc>
        <w:tc>
          <w:tcPr>
            <w:tcW w:w="5022" w:type="dxa"/>
            <w:shd w:val="clear" w:color="auto" w:fill="auto"/>
          </w:tcPr>
          <w:p w:rsidR="0049515D" w:rsidRPr="00D64E38" w:rsidRDefault="0049515D" w:rsidP="00D64E38">
            <w:pPr>
              <w:tabs>
                <w:tab w:val="left" w:pos="9225"/>
              </w:tabs>
              <w:suppressAutoHyphens/>
              <w:spacing w:line="360" w:lineRule="auto"/>
              <w:contextualSpacing/>
              <w:jc w:val="both"/>
              <w:rPr>
                <w:sz w:val="20"/>
                <w:szCs w:val="20"/>
              </w:rPr>
            </w:pPr>
            <w:r w:rsidRPr="00D64E38">
              <w:rPr>
                <w:sz w:val="20"/>
                <w:szCs w:val="20"/>
              </w:rPr>
              <w:t xml:space="preserve">Расходы на управление </w:t>
            </w:r>
          </w:p>
        </w:tc>
        <w:tc>
          <w:tcPr>
            <w:tcW w:w="1998" w:type="dxa"/>
            <w:shd w:val="clear" w:color="auto" w:fill="auto"/>
          </w:tcPr>
          <w:p w:rsidR="0049515D" w:rsidRPr="00D64E38" w:rsidRDefault="0049515D" w:rsidP="00D64E38">
            <w:pPr>
              <w:tabs>
                <w:tab w:val="left" w:pos="9225"/>
              </w:tabs>
              <w:suppressAutoHyphens/>
              <w:spacing w:line="360" w:lineRule="auto"/>
              <w:contextualSpacing/>
              <w:jc w:val="both"/>
              <w:rPr>
                <w:sz w:val="20"/>
                <w:szCs w:val="20"/>
              </w:rPr>
            </w:pPr>
            <w:r w:rsidRPr="00D64E38">
              <w:rPr>
                <w:sz w:val="20"/>
                <w:szCs w:val="20"/>
              </w:rPr>
              <w:t>126000</w:t>
            </w:r>
          </w:p>
        </w:tc>
      </w:tr>
      <w:tr w:rsidR="0049515D" w:rsidRPr="00D64E38" w:rsidTr="00D64E38">
        <w:tc>
          <w:tcPr>
            <w:tcW w:w="416" w:type="dxa"/>
            <w:shd w:val="clear" w:color="auto" w:fill="auto"/>
          </w:tcPr>
          <w:p w:rsidR="0049515D" w:rsidRPr="00D64E38" w:rsidRDefault="0049515D" w:rsidP="00D64E38">
            <w:pPr>
              <w:tabs>
                <w:tab w:val="left" w:pos="9225"/>
              </w:tabs>
              <w:suppressAutoHyphens/>
              <w:spacing w:line="360" w:lineRule="auto"/>
              <w:contextualSpacing/>
              <w:jc w:val="both"/>
              <w:rPr>
                <w:sz w:val="20"/>
                <w:szCs w:val="20"/>
              </w:rPr>
            </w:pPr>
            <w:r w:rsidRPr="00D64E38">
              <w:rPr>
                <w:sz w:val="20"/>
                <w:szCs w:val="20"/>
              </w:rPr>
              <w:t>6</w:t>
            </w:r>
          </w:p>
        </w:tc>
        <w:tc>
          <w:tcPr>
            <w:tcW w:w="5022" w:type="dxa"/>
            <w:shd w:val="clear" w:color="auto" w:fill="auto"/>
          </w:tcPr>
          <w:p w:rsidR="0049515D" w:rsidRPr="00D64E38" w:rsidRDefault="0049515D" w:rsidP="00D64E38">
            <w:pPr>
              <w:tabs>
                <w:tab w:val="left" w:pos="9225"/>
              </w:tabs>
              <w:suppressAutoHyphens/>
              <w:spacing w:line="360" w:lineRule="auto"/>
              <w:contextualSpacing/>
              <w:jc w:val="both"/>
              <w:rPr>
                <w:sz w:val="20"/>
                <w:szCs w:val="20"/>
              </w:rPr>
            </w:pPr>
            <w:r w:rsidRPr="00D64E38">
              <w:rPr>
                <w:sz w:val="20"/>
                <w:szCs w:val="20"/>
              </w:rPr>
              <w:t>Заработная плата</w:t>
            </w:r>
          </w:p>
        </w:tc>
        <w:tc>
          <w:tcPr>
            <w:tcW w:w="1998" w:type="dxa"/>
            <w:shd w:val="clear" w:color="auto" w:fill="auto"/>
          </w:tcPr>
          <w:p w:rsidR="0049515D" w:rsidRPr="00D64E38" w:rsidRDefault="0049515D" w:rsidP="00D64E38">
            <w:pPr>
              <w:tabs>
                <w:tab w:val="left" w:pos="9225"/>
              </w:tabs>
              <w:suppressAutoHyphens/>
              <w:spacing w:line="360" w:lineRule="auto"/>
              <w:contextualSpacing/>
              <w:jc w:val="both"/>
              <w:rPr>
                <w:sz w:val="20"/>
                <w:szCs w:val="20"/>
              </w:rPr>
            </w:pPr>
            <w:r w:rsidRPr="00D64E38">
              <w:rPr>
                <w:sz w:val="20"/>
                <w:szCs w:val="20"/>
              </w:rPr>
              <w:t>210000</w:t>
            </w:r>
          </w:p>
        </w:tc>
      </w:tr>
      <w:tr w:rsidR="0049515D" w:rsidRPr="00D64E38" w:rsidTr="00D64E38">
        <w:tc>
          <w:tcPr>
            <w:tcW w:w="416" w:type="dxa"/>
            <w:shd w:val="clear" w:color="auto" w:fill="auto"/>
          </w:tcPr>
          <w:p w:rsidR="0049515D" w:rsidRPr="00D64E38" w:rsidRDefault="0049515D" w:rsidP="00D64E38">
            <w:pPr>
              <w:tabs>
                <w:tab w:val="left" w:pos="9225"/>
              </w:tabs>
              <w:suppressAutoHyphens/>
              <w:spacing w:line="360" w:lineRule="auto"/>
              <w:contextualSpacing/>
              <w:jc w:val="both"/>
              <w:rPr>
                <w:sz w:val="20"/>
                <w:szCs w:val="20"/>
              </w:rPr>
            </w:pPr>
            <w:r w:rsidRPr="00D64E38">
              <w:rPr>
                <w:sz w:val="20"/>
                <w:szCs w:val="20"/>
              </w:rPr>
              <w:t>7</w:t>
            </w:r>
          </w:p>
        </w:tc>
        <w:tc>
          <w:tcPr>
            <w:tcW w:w="5022" w:type="dxa"/>
            <w:shd w:val="clear" w:color="auto" w:fill="auto"/>
          </w:tcPr>
          <w:p w:rsidR="0049515D" w:rsidRPr="00D64E38" w:rsidRDefault="0049515D" w:rsidP="00D64E38">
            <w:pPr>
              <w:tabs>
                <w:tab w:val="left" w:pos="9225"/>
              </w:tabs>
              <w:suppressAutoHyphens/>
              <w:spacing w:line="360" w:lineRule="auto"/>
              <w:contextualSpacing/>
              <w:jc w:val="both"/>
              <w:rPr>
                <w:sz w:val="20"/>
                <w:szCs w:val="20"/>
              </w:rPr>
            </w:pPr>
            <w:r w:rsidRPr="00D64E38">
              <w:rPr>
                <w:sz w:val="20"/>
                <w:szCs w:val="20"/>
              </w:rPr>
              <w:t>Коммунальные услуги</w:t>
            </w:r>
          </w:p>
        </w:tc>
        <w:tc>
          <w:tcPr>
            <w:tcW w:w="1998" w:type="dxa"/>
            <w:shd w:val="clear" w:color="auto" w:fill="auto"/>
          </w:tcPr>
          <w:p w:rsidR="0049515D" w:rsidRPr="00D64E38" w:rsidRDefault="0049515D" w:rsidP="00D64E38">
            <w:pPr>
              <w:tabs>
                <w:tab w:val="left" w:pos="9225"/>
              </w:tabs>
              <w:suppressAutoHyphens/>
              <w:spacing w:line="360" w:lineRule="auto"/>
              <w:contextualSpacing/>
              <w:jc w:val="both"/>
              <w:rPr>
                <w:sz w:val="20"/>
                <w:szCs w:val="20"/>
              </w:rPr>
            </w:pPr>
            <w:r w:rsidRPr="00D64E38">
              <w:rPr>
                <w:sz w:val="20"/>
                <w:szCs w:val="20"/>
              </w:rPr>
              <w:t>26539,2</w:t>
            </w:r>
          </w:p>
        </w:tc>
      </w:tr>
      <w:tr w:rsidR="0049515D" w:rsidRPr="00D64E38" w:rsidTr="00D64E38">
        <w:tc>
          <w:tcPr>
            <w:tcW w:w="416" w:type="dxa"/>
            <w:shd w:val="clear" w:color="auto" w:fill="auto"/>
          </w:tcPr>
          <w:p w:rsidR="0049515D" w:rsidRPr="00D64E38" w:rsidRDefault="0049515D" w:rsidP="00D64E38">
            <w:pPr>
              <w:tabs>
                <w:tab w:val="left" w:pos="9225"/>
              </w:tabs>
              <w:suppressAutoHyphens/>
              <w:spacing w:line="360" w:lineRule="auto"/>
              <w:contextualSpacing/>
              <w:jc w:val="both"/>
              <w:rPr>
                <w:sz w:val="20"/>
                <w:szCs w:val="20"/>
              </w:rPr>
            </w:pPr>
            <w:r w:rsidRPr="00D64E38">
              <w:rPr>
                <w:sz w:val="20"/>
                <w:szCs w:val="20"/>
              </w:rPr>
              <w:t>8</w:t>
            </w:r>
          </w:p>
        </w:tc>
        <w:tc>
          <w:tcPr>
            <w:tcW w:w="5022" w:type="dxa"/>
            <w:shd w:val="clear" w:color="auto" w:fill="auto"/>
          </w:tcPr>
          <w:p w:rsidR="0049515D" w:rsidRPr="00D64E38" w:rsidRDefault="0049515D" w:rsidP="00D64E38">
            <w:pPr>
              <w:tabs>
                <w:tab w:val="left" w:pos="9225"/>
              </w:tabs>
              <w:suppressAutoHyphens/>
              <w:spacing w:line="360" w:lineRule="auto"/>
              <w:contextualSpacing/>
              <w:jc w:val="both"/>
              <w:rPr>
                <w:sz w:val="20"/>
                <w:szCs w:val="20"/>
              </w:rPr>
            </w:pPr>
            <w:r w:rsidRPr="00D64E38">
              <w:rPr>
                <w:sz w:val="20"/>
                <w:szCs w:val="20"/>
              </w:rPr>
              <w:t>Расходы на уборку</w:t>
            </w:r>
          </w:p>
        </w:tc>
        <w:tc>
          <w:tcPr>
            <w:tcW w:w="1998" w:type="dxa"/>
            <w:shd w:val="clear" w:color="auto" w:fill="auto"/>
          </w:tcPr>
          <w:p w:rsidR="0049515D" w:rsidRPr="00D64E38" w:rsidRDefault="0049515D" w:rsidP="00D64E38">
            <w:pPr>
              <w:tabs>
                <w:tab w:val="left" w:pos="9225"/>
              </w:tabs>
              <w:suppressAutoHyphens/>
              <w:spacing w:line="360" w:lineRule="auto"/>
              <w:contextualSpacing/>
              <w:jc w:val="both"/>
              <w:rPr>
                <w:sz w:val="20"/>
                <w:szCs w:val="20"/>
              </w:rPr>
            </w:pPr>
            <w:r w:rsidRPr="00D64E38">
              <w:rPr>
                <w:sz w:val="20"/>
                <w:szCs w:val="20"/>
              </w:rPr>
              <w:t>37380</w:t>
            </w:r>
          </w:p>
        </w:tc>
      </w:tr>
      <w:tr w:rsidR="0049515D" w:rsidRPr="00D64E38" w:rsidTr="00D64E38">
        <w:tc>
          <w:tcPr>
            <w:tcW w:w="416" w:type="dxa"/>
            <w:shd w:val="clear" w:color="auto" w:fill="auto"/>
          </w:tcPr>
          <w:p w:rsidR="0049515D" w:rsidRPr="00D64E38" w:rsidRDefault="0049515D" w:rsidP="00D64E38">
            <w:pPr>
              <w:tabs>
                <w:tab w:val="left" w:pos="9225"/>
              </w:tabs>
              <w:suppressAutoHyphens/>
              <w:spacing w:line="360" w:lineRule="auto"/>
              <w:contextualSpacing/>
              <w:jc w:val="both"/>
              <w:rPr>
                <w:sz w:val="20"/>
                <w:szCs w:val="20"/>
              </w:rPr>
            </w:pPr>
            <w:r w:rsidRPr="00D64E38">
              <w:rPr>
                <w:sz w:val="20"/>
                <w:szCs w:val="20"/>
              </w:rPr>
              <w:t>9</w:t>
            </w:r>
          </w:p>
        </w:tc>
        <w:tc>
          <w:tcPr>
            <w:tcW w:w="5022" w:type="dxa"/>
            <w:shd w:val="clear" w:color="auto" w:fill="auto"/>
          </w:tcPr>
          <w:p w:rsidR="0049515D" w:rsidRPr="00D64E38" w:rsidRDefault="0049515D" w:rsidP="00D64E38">
            <w:pPr>
              <w:tabs>
                <w:tab w:val="left" w:pos="9225"/>
              </w:tabs>
              <w:suppressAutoHyphens/>
              <w:spacing w:line="360" w:lineRule="auto"/>
              <w:contextualSpacing/>
              <w:jc w:val="both"/>
              <w:rPr>
                <w:sz w:val="20"/>
                <w:szCs w:val="20"/>
              </w:rPr>
            </w:pPr>
            <w:r w:rsidRPr="00D64E38">
              <w:rPr>
                <w:sz w:val="20"/>
                <w:szCs w:val="20"/>
              </w:rPr>
              <w:t>Расходы на текущий ремонт</w:t>
            </w:r>
          </w:p>
        </w:tc>
        <w:tc>
          <w:tcPr>
            <w:tcW w:w="1998" w:type="dxa"/>
            <w:shd w:val="clear" w:color="auto" w:fill="auto"/>
          </w:tcPr>
          <w:p w:rsidR="0049515D" w:rsidRPr="00D64E38" w:rsidRDefault="0049515D" w:rsidP="00D64E38">
            <w:pPr>
              <w:tabs>
                <w:tab w:val="left" w:pos="9225"/>
              </w:tabs>
              <w:suppressAutoHyphens/>
              <w:spacing w:line="360" w:lineRule="auto"/>
              <w:contextualSpacing/>
              <w:jc w:val="both"/>
              <w:rPr>
                <w:sz w:val="20"/>
                <w:szCs w:val="20"/>
              </w:rPr>
            </w:pPr>
            <w:r w:rsidRPr="00D64E38">
              <w:rPr>
                <w:sz w:val="20"/>
                <w:szCs w:val="20"/>
              </w:rPr>
              <w:t>84000</w:t>
            </w:r>
          </w:p>
        </w:tc>
      </w:tr>
      <w:tr w:rsidR="0049515D" w:rsidRPr="00D64E38" w:rsidTr="00D64E38">
        <w:trPr>
          <w:trHeight w:val="137"/>
        </w:trPr>
        <w:tc>
          <w:tcPr>
            <w:tcW w:w="416" w:type="dxa"/>
            <w:shd w:val="clear" w:color="auto" w:fill="auto"/>
          </w:tcPr>
          <w:p w:rsidR="0049515D" w:rsidRPr="00D64E38" w:rsidRDefault="0049515D" w:rsidP="00D64E38">
            <w:pPr>
              <w:tabs>
                <w:tab w:val="left" w:pos="9225"/>
              </w:tabs>
              <w:suppressAutoHyphens/>
              <w:spacing w:line="360" w:lineRule="auto"/>
              <w:contextualSpacing/>
              <w:jc w:val="both"/>
              <w:rPr>
                <w:sz w:val="20"/>
                <w:szCs w:val="20"/>
              </w:rPr>
            </w:pPr>
            <w:r w:rsidRPr="00D64E38">
              <w:rPr>
                <w:sz w:val="20"/>
                <w:szCs w:val="20"/>
              </w:rPr>
              <w:t>10</w:t>
            </w:r>
          </w:p>
        </w:tc>
        <w:tc>
          <w:tcPr>
            <w:tcW w:w="5022" w:type="dxa"/>
            <w:shd w:val="clear" w:color="auto" w:fill="auto"/>
          </w:tcPr>
          <w:p w:rsidR="0049515D" w:rsidRPr="00D64E38" w:rsidRDefault="0049515D" w:rsidP="00D64E38">
            <w:pPr>
              <w:tabs>
                <w:tab w:val="left" w:pos="9225"/>
              </w:tabs>
              <w:suppressAutoHyphens/>
              <w:spacing w:line="360" w:lineRule="auto"/>
              <w:contextualSpacing/>
              <w:jc w:val="both"/>
              <w:rPr>
                <w:sz w:val="20"/>
                <w:szCs w:val="20"/>
              </w:rPr>
            </w:pPr>
            <w:r w:rsidRPr="00D64E38">
              <w:rPr>
                <w:sz w:val="20"/>
                <w:szCs w:val="20"/>
              </w:rPr>
              <w:t>Итого</w:t>
            </w:r>
          </w:p>
        </w:tc>
        <w:tc>
          <w:tcPr>
            <w:tcW w:w="1998" w:type="dxa"/>
            <w:shd w:val="clear" w:color="auto" w:fill="auto"/>
          </w:tcPr>
          <w:p w:rsidR="0049515D" w:rsidRPr="00D64E38" w:rsidRDefault="0049515D" w:rsidP="00D64E38">
            <w:pPr>
              <w:tabs>
                <w:tab w:val="left" w:pos="9225"/>
              </w:tabs>
              <w:suppressAutoHyphens/>
              <w:spacing w:line="360" w:lineRule="auto"/>
              <w:contextualSpacing/>
              <w:jc w:val="both"/>
              <w:rPr>
                <w:sz w:val="20"/>
                <w:szCs w:val="20"/>
              </w:rPr>
            </w:pPr>
            <w:r w:rsidRPr="00D64E38">
              <w:rPr>
                <w:sz w:val="20"/>
                <w:szCs w:val="20"/>
              </w:rPr>
              <w:t>483919,2</w:t>
            </w:r>
          </w:p>
        </w:tc>
      </w:tr>
      <w:tr w:rsidR="0049515D" w:rsidRPr="00D64E38" w:rsidTr="00D64E38">
        <w:tc>
          <w:tcPr>
            <w:tcW w:w="416" w:type="dxa"/>
            <w:shd w:val="clear" w:color="auto" w:fill="auto"/>
          </w:tcPr>
          <w:p w:rsidR="0049515D" w:rsidRPr="00D64E38" w:rsidRDefault="0049515D" w:rsidP="00D64E38">
            <w:pPr>
              <w:tabs>
                <w:tab w:val="left" w:pos="9225"/>
              </w:tabs>
              <w:suppressAutoHyphens/>
              <w:spacing w:line="360" w:lineRule="auto"/>
              <w:contextualSpacing/>
              <w:jc w:val="both"/>
              <w:rPr>
                <w:sz w:val="20"/>
                <w:szCs w:val="20"/>
              </w:rPr>
            </w:pPr>
          </w:p>
        </w:tc>
        <w:tc>
          <w:tcPr>
            <w:tcW w:w="5022" w:type="dxa"/>
            <w:shd w:val="clear" w:color="auto" w:fill="auto"/>
          </w:tcPr>
          <w:p w:rsidR="0049515D" w:rsidRPr="00D64E38" w:rsidRDefault="0049515D" w:rsidP="00D64E38">
            <w:pPr>
              <w:tabs>
                <w:tab w:val="left" w:pos="9225"/>
              </w:tabs>
              <w:suppressAutoHyphens/>
              <w:spacing w:line="360" w:lineRule="auto"/>
              <w:contextualSpacing/>
              <w:jc w:val="both"/>
              <w:rPr>
                <w:sz w:val="20"/>
                <w:szCs w:val="20"/>
              </w:rPr>
            </w:pPr>
            <w:r w:rsidRPr="00D64E38">
              <w:rPr>
                <w:sz w:val="20"/>
                <w:szCs w:val="20"/>
              </w:rPr>
              <w:t>Резервы затрат капитального характера</w:t>
            </w:r>
          </w:p>
        </w:tc>
        <w:tc>
          <w:tcPr>
            <w:tcW w:w="1998" w:type="dxa"/>
            <w:shd w:val="clear" w:color="auto" w:fill="auto"/>
          </w:tcPr>
          <w:p w:rsidR="0049515D" w:rsidRPr="00D64E38" w:rsidRDefault="0049515D" w:rsidP="00D64E38">
            <w:pPr>
              <w:tabs>
                <w:tab w:val="left" w:pos="9225"/>
              </w:tabs>
              <w:suppressAutoHyphens/>
              <w:spacing w:line="360" w:lineRule="auto"/>
              <w:contextualSpacing/>
              <w:jc w:val="both"/>
              <w:rPr>
                <w:sz w:val="20"/>
                <w:szCs w:val="20"/>
              </w:rPr>
            </w:pPr>
          </w:p>
        </w:tc>
      </w:tr>
      <w:tr w:rsidR="0049515D" w:rsidRPr="00D64E38" w:rsidTr="00D64E38">
        <w:tc>
          <w:tcPr>
            <w:tcW w:w="416" w:type="dxa"/>
            <w:shd w:val="clear" w:color="auto" w:fill="auto"/>
          </w:tcPr>
          <w:p w:rsidR="0049515D" w:rsidRPr="00D64E38" w:rsidRDefault="0049515D" w:rsidP="00D64E38">
            <w:pPr>
              <w:tabs>
                <w:tab w:val="left" w:pos="9225"/>
              </w:tabs>
              <w:suppressAutoHyphens/>
              <w:spacing w:line="360" w:lineRule="auto"/>
              <w:contextualSpacing/>
              <w:jc w:val="both"/>
              <w:rPr>
                <w:sz w:val="20"/>
                <w:szCs w:val="20"/>
              </w:rPr>
            </w:pPr>
            <w:r w:rsidRPr="00D64E38">
              <w:rPr>
                <w:sz w:val="20"/>
                <w:szCs w:val="20"/>
              </w:rPr>
              <w:t>11</w:t>
            </w:r>
          </w:p>
        </w:tc>
        <w:tc>
          <w:tcPr>
            <w:tcW w:w="5022" w:type="dxa"/>
            <w:shd w:val="clear" w:color="auto" w:fill="auto"/>
          </w:tcPr>
          <w:p w:rsidR="0049515D" w:rsidRPr="00D64E38" w:rsidRDefault="0049515D" w:rsidP="00D64E38">
            <w:pPr>
              <w:tabs>
                <w:tab w:val="left" w:pos="9225"/>
              </w:tabs>
              <w:suppressAutoHyphens/>
              <w:spacing w:line="360" w:lineRule="auto"/>
              <w:contextualSpacing/>
              <w:jc w:val="both"/>
              <w:rPr>
                <w:sz w:val="20"/>
                <w:szCs w:val="20"/>
              </w:rPr>
            </w:pPr>
            <w:r w:rsidRPr="00D64E38">
              <w:rPr>
                <w:sz w:val="20"/>
                <w:szCs w:val="20"/>
              </w:rPr>
              <w:t>Стоимость быстро изнашивающихся элементов здания</w:t>
            </w:r>
          </w:p>
        </w:tc>
        <w:tc>
          <w:tcPr>
            <w:tcW w:w="1998" w:type="dxa"/>
            <w:shd w:val="clear" w:color="auto" w:fill="auto"/>
          </w:tcPr>
          <w:p w:rsidR="0049515D" w:rsidRPr="00D64E38" w:rsidRDefault="0049515D" w:rsidP="00D64E38">
            <w:pPr>
              <w:tabs>
                <w:tab w:val="left" w:pos="9225"/>
              </w:tabs>
              <w:suppressAutoHyphens/>
              <w:spacing w:line="360" w:lineRule="auto"/>
              <w:contextualSpacing/>
              <w:jc w:val="both"/>
              <w:rPr>
                <w:sz w:val="20"/>
                <w:szCs w:val="20"/>
              </w:rPr>
            </w:pPr>
            <w:r w:rsidRPr="00D64E38">
              <w:rPr>
                <w:sz w:val="20"/>
                <w:szCs w:val="20"/>
              </w:rPr>
              <w:t>467483,1</w:t>
            </w:r>
          </w:p>
        </w:tc>
      </w:tr>
      <w:tr w:rsidR="0049515D" w:rsidRPr="00D64E38" w:rsidTr="00D64E38">
        <w:trPr>
          <w:trHeight w:val="209"/>
        </w:trPr>
        <w:tc>
          <w:tcPr>
            <w:tcW w:w="416" w:type="dxa"/>
            <w:shd w:val="clear" w:color="auto" w:fill="auto"/>
          </w:tcPr>
          <w:p w:rsidR="0049515D" w:rsidRPr="00D64E38" w:rsidRDefault="0049515D" w:rsidP="00D64E38">
            <w:pPr>
              <w:tabs>
                <w:tab w:val="left" w:pos="9225"/>
              </w:tabs>
              <w:suppressAutoHyphens/>
              <w:spacing w:line="360" w:lineRule="auto"/>
              <w:contextualSpacing/>
              <w:jc w:val="both"/>
              <w:rPr>
                <w:sz w:val="20"/>
                <w:szCs w:val="20"/>
              </w:rPr>
            </w:pPr>
            <w:r w:rsidRPr="00D64E38">
              <w:rPr>
                <w:sz w:val="20"/>
                <w:szCs w:val="20"/>
              </w:rPr>
              <w:t>12</w:t>
            </w:r>
          </w:p>
        </w:tc>
        <w:tc>
          <w:tcPr>
            <w:tcW w:w="5022" w:type="dxa"/>
            <w:shd w:val="clear" w:color="auto" w:fill="auto"/>
          </w:tcPr>
          <w:p w:rsidR="0049515D" w:rsidRPr="00D64E38" w:rsidRDefault="0049515D" w:rsidP="00D64E38">
            <w:pPr>
              <w:tabs>
                <w:tab w:val="left" w:pos="9225"/>
              </w:tabs>
              <w:suppressAutoHyphens/>
              <w:spacing w:line="360" w:lineRule="auto"/>
              <w:contextualSpacing/>
              <w:jc w:val="both"/>
              <w:rPr>
                <w:sz w:val="20"/>
                <w:szCs w:val="20"/>
              </w:rPr>
            </w:pPr>
            <w:r w:rsidRPr="00D64E38">
              <w:rPr>
                <w:sz w:val="20"/>
                <w:szCs w:val="20"/>
              </w:rPr>
              <w:t>Ставка дохода инвестора</w:t>
            </w:r>
          </w:p>
        </w:tc>
        <w:tc>
          <w:tcPr>
            <w:tcW w:w="1998" w:type="dxa"/>
            <w:shd w:val="clear" w:color="auto" w:fill="auto"/>
          </w:tcPr>
          <w:p w:rsidR="0049515D" w:rsidRPr="00D64E38" w:rsidRDefault="0049515D" w:rsidP="00D64E38">
            <w:pPr>
              <w:tabs>
                <w:tab w:val="left" w:pos="9225"/>
              </w:tabs>
              <w:suppressAutoHyphens/>
              <w:spacing w:line="360" w:lineRule="auto"/>
              <w:contextualSpacing/>
              <w:jc w:val="both"/>
              <w:rPr>
                <w:sz w:val="20"/>
                <w:szCs w:val="20"/>
              </w:rPr>
            </w:pPr>
            <w:r w:rsidRPr="00D64E38">
              <w:rPr>
                <w:sz w:val="20"/>
                <w:szCs w:val="20"/>
              </w:rPr>
              <w:t>56092,6</w:t>
            </w:r>
          </w:p>
        </w:tc>
      </w:tr>
      <w:tr w:rsidR="0049515D" w:rsidRPr="00D64E38" w:rsidTr="00D64E38">
        <w:trPr>
          <w:trHeight w:val="144"/>
        </w:trPr>
        <w:tc>
          <w:tcPr>
            <w:tcW w:w="416" w:type="dxa"/>
            <w:shd w:val="clear" w:color="auto" w:fill="auto"/>
          </w:tcPr>
          <w:p w:rsidR="0049515D" w:rsidRPr="00D64E38" w:rsidRDefault="0049515D" w:rsidP="00D64E38">
            <w:pPr>
              <w:tabs>
                <w:tab w:val="left" w:pos="9225"/>
              </w:tabs>
              <w:suppressAutoHyphens/>
              <w:spacing w:line="360" w:lineRule="auto"/>
              <w:contextualSpacing/>
              <w:jc w:val="both"/>
              <w:rPr>
                <w:sz w:val="20"/>
                <w:szCs w:val="20"/>
              </w:rPr>
            </w:pPr>
            <w:r w:rsidRPr="00D64E38">
              <w:rPr>
                <w:sz w:val="20"/>
                <w:szCs w:val="20"/>
              </w:rPr>
              <w:t>13</w:t>
            </w:r>
          </w:p>
        </w:tc>
        <w:tc>
          <w:tcPr>
            <w:tcW w:w="5022" w:type="dxa"/>
            <w:shd w:val="clear" w:color="auto" w:fill="auto"/>
          </w:tcPr>
          <w:p w:rsidR="0049515D" w:rsidRPr="00D64E38" w:rsidRDefault="0049515D" w:rsidP="00D64E38">
            <w:pPr>
              <w:tabs>
                <w:tab w:val="left" w:pos="9225"/>
              </w:tabs>
              <w:suppressAutoHyphens/>
              <w:spacing w:line="360" w:lineRule="auto"/>
              <w:contextualSpacing/>
              <w:jc w:val="both"/>
              <w:rPr>
                <w:sz w:val="20"/>
                <w:szCs w:val="20"/>
              </w:rPr>
            </w:pPr>
            <w:r w:rsidRPr="00D64E38">
              <w:rPr>
                <w:sz w:val="20"/>
                <w:szCs w:val="20"/>
              </w:rPr>
              <w:t>Итого</w:t>
            </w:r>
          </w:p>
        </w:tc>
        <w:tc>
          <w:tcPr>
            <w:tcW w:w="1998" w:type="dxa"/>
            <w:shd w:val="clear" w:color="auto" w:fill="auto"/>
          </w:tcPr>
          <w:p w:rsidR="0049515D" w:rsidRPr="00D64E38" w:rsidRDefault="0049515D" w:rsidP="00D64E38">
            <w:pPr>
              <w:tabs>
                <w:tab w:val="left" w:pos="9225"/>
              </w:tabs>
              <w:suppressAutoHyphens/>
              <w:spacing w:line="360" w:lineRule="auto"/>
              <w:contextualSpacing/>
              <w:jc w:val="both"/>
              <w:rPr>
                <w:sz w:val="20"/>
                <w:szCs w:val="20"/>
              </w:rPr>
            </w:pPr>
            <w:r w:rsidRPr="00D64E38">
              <w:rPr>
                <w:sz w:val="20"/>
                <w:szCs w:val="20"/>
              </w:rPr>
              <w:t>523530,6</w:t>
            </w:r>
          </w:p>
        </w:tc>
      </w:tr>
    </w:tbl>
    <w:p w:rsidR="00AE74AA" w:rsidRDefault="00AE74AA" w:rsidP="00816D47">
      <w:pPr>
        <w:tabs>
          <w:tab w:val="left" w:pos="9225"/>
        </w:tabs>
        <w:suppressAutoHyphens/>
        <w:spacing w:line="360" w:lineRule="auto"/>
        <w:ind w:firstLine="709"/>
        <w:contextualSpacing/>
        <w:jc w:val="both"/>
        <w:rPr>
          <w:sz w:val="28"/>
          <w:szCs w:val="28"/>
        </w:rPr>
      </w:pPr>
    </w:p>
    <w:p w:rsidR="008F1D09" w:rsidRPr="00816D47" w:rsidRDefault="008F1D09" w:rsidP="00816D47">
      <w:pPr>
        <w:tabs>
          <w:tab w:val="left" w:pos="9225"/>
        </w:tabs>
        <w:suppressAutoHyphens/>
        <w:spacing w:line="360" w:lineRule="auto"/>
        <w:ind w:firstLine="709"/>
        <w:contextualSpacing/>
        <w:jc w:val="both"/>
        <w:rPr>
          <w:sz w:val="28"/>
          <w:szCs w:val="28"/>
        </w:rPr>
      </w:pPr>
      <w:r w:rsidRPr="00816D47">
        <w:rPr>
          <w:sz w:val="28"/>
          <w:szCs w:val="28"/>
        </w:rPr>
        <w:t>Аренда земли=1000*12=12000</w:t>
      </w:r>
    </w:p>
    <w:p w:rsidR="008F1D09" w:rsidRPr="00816D47" w:rsidRDefault="008F1D09" w:rsidP="00816D47">
      <w:pPr>
        <w:tabs>
          <w:tab w:val="left" w:pos="9225"/>
        </w:tabs>
        <w:suppressAutoHyphens/>
        <w:spacing w:line="360" w:lineRule="auto"/>
        <w:ind w:firstLine="709"/>
        <w:contextualSpacing/>
        <w:jc w:val="both"/>
        <w:rPr>
          <w:sz w:val="28"/>
          <w:szCs w:val="28"/>
        </w:rPr>
      </w:pPr>
      <w:r w:rsidRPr="00816D47">
        <w:rPr>
          <w:sz w:val="28"/>
          <w:szCs w:val="28"/>
        </w:rPr>
        <w:t>Страхование объекта = остаточная стоимость * ставку налога/100</w:t>
      </w:r>
    </w:p>
    <w:p w:rsidR="008F1D09" w:rsidRPr="00816D47" w:rsidRDefault="008F1D09" w:rsidP="00816D47">
      <w:pPr>
        <w:tabs>
          <w:tab w:val="left" w:pos="9225"/>
        </w:tabs>
        <w:suppressAutoHyphens/>
        <w:spacing w:line="360" w:lineRule="auto"/>
        <w:ind w:firstLine="709"/>
        <w:contextualSpacing/>
        <w:jc w:val="both"/>
        <w:rPr>
          <w:sz w:val="28"/>
          <w:szCs w:val="28"/>
        </w:rPr>
      </w:pPr>
      <w:r w:rsidRPr="00816D47">
        <w:rPr>
          <w:sz w:val="28"/>
          <w:szCs w:val="28"/>
        </w:rPr>
        <w:t>Страхование объекта = 573910,2 * 0,03%/100</w:t>
      </w:r>
      <w:r w:rsidR="00647B79" w:rsidRPr="00816D47">
        <w:rPr>
          <w:sz w:val="28"/>
          <w:szCs w:val="28"/>
        </w:rPr>
        <w:t>=172,2</w:t>
      </w:r>
    </w:p>
    <w:p w:rsidR="00647B79" w:rsidRPr="00816D47" w:rsidRDefault="00647B79" w:rsidP="00816D47">
      <w:pPr>
        <w:tabs>
          <w:tab w:val="left" w:pos="9225"/>
        </w:tabs>
        <w:suppressAutoHyphens/>
        <w:spacing w:line="360" w:lineRule="auto"/>
        <w:ind w:firstLine="709"/>
        <w:contextualSpacing/>
        <w:jc w:val="both"/>
        <w:rPr>
          <w:sz w:val="28"/>
          <w:szCs w:val="28"/>
        </w:rPr>
      </w:pPr>
      <w:r w:rsidRPr="00816D47">
        <w:rPr>
          <w:sz w:val="28"/>
          <w:szCs w:val="28"/>
        </w:rPr>
        <w:t>Страхование объекта на год = 172,2 * 12=2066,4</w:t>
      </w:r>
    </w:p>
    <w:p w:rsidR="008F1D09" w:rsidRPr="00816D47" w:rsidRDefault="008F1D09" w:rsidP="00816D47">
      <w:pPr>
        <w:tabs>
          <w:tab w:val="left" w:pos="9225"/>
        </w:tabs>
        <w:suppressAutoHyphens/>
        <w:spacing w:line="360" w:lineRule="auto"/>
        <w:ind w:firstLine="709"/>
        <w:contextualSpacing/>
        <w:jc w:val="both"/>
        <w:rPr>
          <w:sz w:val="28"/>
          <w:szCs w:val="28"/>
        </w:rPr>
      </w:pPr>
      <w:r w:rsidRPr="00816D47">
        <w:rPr>
          <w:sz w:val="28"/>
          <w:szCs w:val="28"/>
        </w:rPr>
        <w:t>Другие = 2% * аренду земли</w:t>
      </w:r>
    </w:p>
    <w:p w:rsidR="008F1D09" w:rsidRPr="00816D47" w:rsidRDefault="008F1D09" w:rsidP="00816D47">
      <w:pPr>
        <w:tabs>
          <w:tab w:val="left" w:pos="9225"/>
        </w:tabs>
        <w:suppressAutoHyphens/>
        <w:spacing w:line="360" w:lineRule="auto"/>
        <w:ind w:firstLine="709"/>
        <w:contextualSpacing/>
        <w:jc w:val="both"/>
        <w:rPr>
          <w:sz w:val="28"/>
          <w:szCs w:val="28"/>
        </w:rPr>
      </w:pPr>
      <w:r w:rsidRPr="00816D47">
        <w:rPr>
          <w:sz w:val="28"/>
          <w:szCs w:val="28"/>
        </w:rPr>
        <w:t>Другие = 2% * 12000=240</w:t>
      </w:r>
    </w:p>
    <w:p w:rsidR="008F1D09" w:rsidRPr="00816D47" w:rsidRDefault="008F1D09" w:rsidP="00816D47">
      <w:pPr>
        <w:tabs>
          <w:tab w:val="left" w:pos="9225"/>
        </w:tabs>
        <w:suppressAutoHyphens/>
        <w:spacing w:line="360" w:lineRule="auto"/>
        <w:ind w:firstLine="709"/>
        <w:contextualSpacing/>
        <w:jc w:val="both"/>
        <w:rPr>
          <w:sz w:val="28"/>
          <w:szCs w:val="28"/>
        </w:rPr>
      </w:pPr>
      <w:r w:rsidRPr="00816D47">
        <w:rPr>
          <w:sz w:val="28"/>
          <w:szCs w:val="28"/>
        </w:rPr>
        <w:t xml:space="preserve">Итого = Аренда </w:t>
      </w:r>
      <w:r w:rsidR="00647B79" w:rsidRPr="00816D47">
        <w:rPr>
          <w:sz w:val="28"/>
          <w:szCs w:val="28"/>
        </w:rPr>
        <w:t>земли + Страхование объекта + Другие</w:t>
      </w:r>
    </w:p>
    <w:p w:rsidR="00647B79" w:rsidRPr="00816D47" w:rsidRDefault="00647B79" w:rsidP="00816D47">
      <w:pPr>
        <w:tabs>
          <w:tab w:val="left" w:pos="9225"/>
        </w:tabs>
        <w:suppressAutoHyphens/>
        <w:spacing w:line="360" w:lineRule="auto"/>
        <w:ind w:firstLine="709"/>
        <w:contextualSpacing/>
        <w:jc w:val="both"/>
        <w:rPr>
          <w:sz w:val="28"/>
          <w:szCs w:val="28"/>
        </w:rPr>
      </w:pPr>
      <w:r w:rsidRPr="00816D47">
        <w:rPr>
          <w:sz w:val="28"/>
          <w:szCs w:val="28"/>
        </w:rPr>
        <w:t>Итого = 12000 + 2066,4 + 240=14306,4</w:t>
      </w:r>
    </w:p>
    <w:p w:rsidR="00647B79" w:rsidRPr="00816D47" w:rsidRDefault="00647B79" w:rsidP="00816D47">
      <w:pPr>
        <w:tabs>
          <w:tab w:val="left" w:pos="9225"/>
        </w:tabs>
        <w:suppressAutoHyphens/>
        <w:spacing w:line="360" w:lineRule="auto"/>
        <w:ind w:firstLine="709"/>
        <w:contextualSpacing/>
        <w:jc w:val="both"/>
        <w:rPr>
          <w:sz w:val="28"/>
          <w:szCs w:val="28"/>
        </w:rPr>
      </w:pPr>
      <w:r w:rsidRPr="00816D47">
        <w:rPr>
          <w:sz w:val="28"/>
          <w:szCs w:val="28"/>
        </w:rPr>
        <w:t>Расходы на управление = 3% * ПВД</w:t>
      </w:r>
    </w:p>
    <w:p w:rsidR="00647B79" w:rsidRPr="00816D47" w:rsidRDefault="00647B79" w:rsidP="00816D47">
      <w:pPr>
        <w:tabs>
          <w:tab w:val="left" w:pos="9225"/>
        </w:tabs>
        <w:suppressAutoHyphens/>
        <w:spacing w:line="360" w:lineRule="auto"/>
        <w:ind w:firstLine="709"/>
        <w:contextualSpacing/>
        <w:jc w:val="both"/>
        <w:rPr>
          <w:sz w:val="28"/>
          <w:szCs w:val="28"/>
        </w:rPr>
      </w:pPr>
      <w:r w:rsidRPr="00816D47">
        <w:rPr>
          <w:sz w:val="28"/>
          <w:szCs w:val="28"/>
        </w:rPr>
        <w:t>Расходы на управление = 3%</w:t>
      </w:r>
      <w:r w:rsidR="00ED44AF" w:rsidRPr="00816D47">
        <w:rPr>
          <w:sz w:val="28"/>
          <w:szCs w:val="28"/>
        </w:rPr>
        <w:t xml:space="preserve"> * 4200000=126000</w:t>
      </w:r>
    </w:p>
    <w:p w:rsidR="00ED44AF" w:rsidRPr="00816D47" w:rsidRDefault="00ED44AF" w:rsidP="00816D47">
      <w:pPr>
        <w:tabs>
          <w:tab w:val="left" w:pos="9225"/>
        </w:tabs>
        <w:suppressAutoHyphens/>
        <w:spacing w:line="360" w:lineRule="auto"/>
        <w:ind w:firstLine="709"/>
        <w:contextualSpacing/>
        <w:jc w:val="both"/>
        <w:rPr>
          <w:sz w:val="28"/>
          <w:szCs w:val="28"/>
        </w:rPr>
      </w:pPr>
      <w:r w:rsidRPr="00816D47">
        <w:rPr>
          <w:sz w:val="28"/>
          <w:szCs w:val="28"/>
        </w:rPr>
        <w:t>Заработная плата = 5% * ПВД</w:t>
      </w:r>
    </w:p>
    <w:p w:rsidR="00ED44AF" w:rsidRPr="00816D47" w:rsidRDefault="00ED44AF" w:rsidP="00816D47">
      <w:pPr>
        <w:tabs>
          <w:tab w:val="left" w:pos="9225"/>
        </w:tabs>
        <w:suppressAutoHyphens/>
        <w:spacing w:line="360" w:lineRule="auto"/>
        <w:ind w:firstLine="709"/>
        <w:contextualSpacing/>
        <w:jc w:val="both"/>
        <w:rPr>
          <w:sz w:val="28"/>
          <w:szCs w:val="28"/>
        </w:rPr>
      </w:pPr>
      <w:r w:rsidRPr="00816D47">
        <w:rPr>
          <w:sz w:val="28"/>
          <w:szCs w:val="28"/>
        </w:rPr>
        <w:t>Заработная плата = 5% * 4200000=210000</w:t>
      </w:r>
    </w:p>
    <w:p w:rsidR="00ED44AF" w:rsidRPr="00816D47" w:rsidRDefault="00ED44AF" w:rsidP="00816D47">
      <w:pPr>
        <w:tabs>
          <w:tab w:val="left" w:pos="9225"/>
        </w:tabs>
        <w:suppressAutoHyphens/>
        <w:spacing w:line="360" w:lineRule="auto"/>
        <w:ind w:firstLine="709"/>
        <w:contextualSpacing/>
        <w:jc w:val="both"/>
        <w:rPr>
          <w:sz w:val="28"/>
          <w:szCs w:val="28"/>
        </w:rPr>
      </w:pPr>
      <w:r w:rsidRPr="00816D47">
        <w:rPr>
          <w:sz w:val="28"/>
          <w:szCs w:val="28"/>
        </w:rPr>
        <w:t>Коммунальные услуги = Расхода на отопительную систему + водоснабжение + электроэнергия</w:t>
      </w:r>
    </w:p>
    <w:p w:rsidR="00ED44AF" w:rsidRPr="00816D47" w:rsidRDefault="00ED44AF" w:rsidP="00816D47">
      <w:pPr>
        <w:tabs>
          <w:tab w:val="left" w:pos="9225"/>
        </w:tabs>
        <w:suppressAutoHyphens/>
        <w:spacing w:line="360" w:lineRule="auto"/>
        <w:ind w:firstLine="709"/>
        <w:contextualSpacing/>
        <w:jc w:val="both"/>
        <w:rPr>
          <w:sz w:val="28"/>
          <w:szCs w:val="28"/>
        </w:rPr>
      </w:pPr>
      <w:r w:rsidRPr="00816D47">
        <w:rPr>
          <w:sz w:val="28"/>
          <w:szCs w:val="28"/>
        </w:rPr>
        <w:t xml:space="preserve">Расходы на отопительную систему = </w:t>
      </w:r>
      <w:r w:rsidRPr="00816D47">
        <w:rPr>
          <w:sz w:val="28"/>
          <w:szCs w:val="28"/>
          <w:lang w:val="en-US"/>
        </w:rPr>
        <w:t>S</w:t>
      </w:r>
      <w:r w:rsidRPr="00816D47">
        <w:rPr>
          <w:sz w:val="28"/>
          <w:szCs w:val="28"/>
        </w:rPr>
        <w:t xml:space="preserve"> * стоимость 1м2 * 7 мес.</w:t>
      </w:r>
    </w:p>
    <w:p w:rsidR="00ED44AF" w:rsidRPr="00816D47" w:rsidRDefault="00ED44AF" w:rsidP="00816D47">
      <w:pPr>
        <w:tabs>
          <w:tab w:val="left" w:pos="9225"/>
        </w:tabs>
        <w:suppressAutoHyphens/>
        <w:spacing w:line="360" w:lineRule="auto"/>
        <w:ind w:firstLine="709"/>
        <w:contextualSpacing/>
        <w:jc w:val="both"/>
        <w:rPr>
          <w:sz w:val="28"/>
          <w:szCs w:val="28"/>
        </w:rPr>
      </w:pPr>
      <w:r w:rsidRPr="00816D47">
        <w:rPr>
          <w:sz w:val="28"/>
          <w:szCs w:val="28"/>
        </w:rPr>
        <w:t>Расходы на отопительную систему = 700 * 4,8 * 7=23520</w:t>
      </w:r>
    </w:p>
    <w:p w:rsidR="00ED44AF" w:rsidRPr="00816D47" w:rsidRDefault="00ED44AF" w:rsidP="00816D47">
      <w:pPr>
        <w:tabs>
          <w:tab w:val="left" w:pos="9225"/>
        </w:tabs>
        <w:suppressAutoHyphens/>
        <w:spacing w:line="360" w:lineRule="auto"/>
        <w:ind w:firstLine="709"/>
        <w:contextualSpacing/>
        <w:jc w:val="both"/>
        <w:rPr>
          <w:sz w:val="28"/>
          <w:szCs w:val="28"/>
        </w:rPr>
      </w:pPr>
      <w:r w:rsidRPr="00816D47">
        <w:rPr>
          <w:sz w:val="28"/>
          <w:szCs w:val="28"/>
        </w:rPr>
        <w:t>Водоснабжение</w:t>
      </w:r>
      <w:r w:rsidR="00923BC0" w:rsidRPr="00816D47">
        <w:rPr>
          <w:sz w:val="28"/>
          <w:szCs w:val="28"/>
        </w:rPr>
        <w:t xml:space="preserve"> = Расходы * стоимость 1м2 * 12 мес.</w:t>
      </w:r>
    </w:p>
    <w:p w:rsidR="00923BC0" w:rsidRPr="00816D47" w:rsidRDefault="00923BC0" w:rsidP="00816D47">
      <w:pPr>
        <w:tabs>
          <w:tab w:val="left" w:pos="9225"/>
        </w:tabs>
        <w:suppressAutoHyphens/>
        <w:spacing w:line="360" w:lineRule="auto"/>
        <w:ind w:firstLine="709"/>
        <w:contextualSpacing/>
        <w:jc w:val="both"/>
        <w:rPr>
          <w:sz w:val="28"/>
          <w:szCs w:val="28"/>
        </w:rPr>
      </w:pPr>
      <w:r w:rsidRPr="00816D47">
        <w:rPr>
          <w:sz w:val="28"/>
          <w:szCs w:val="28"/>
        </w:rPr>
        <w:t>Водоснабжение = 10 * 17 * 12=2040</w:t>
      </w:r>
    </w:p>
    <w:p w:rsidR="00923BC0" w:rsidRPr="00816D47" w:rsidRDefault="00923BC0" w:rsidP="00816D47">
      <w:pPr>
        <w:tabs>
          <w:tab w:val="left" w:pos="9225"/>
        </w:tabs>
        <w:suppressAutoHyphens/>
        <w:spacing w:line="360" w:lineRule="auto"/>
        <w:ind w:firstLine="709"/>
        <w:contextualSpacing/>
        <w:jc w:val="both"/>
        <w:rPr>
          <w:sz w:val="28"/>
          <w:szCs w:val="28"/>
        </w:rPr>
      </w:pPr>
      <w:r w:rsidRPr="00816D47">
        <w:rPr>
          <w:sz w:val="28"/>
          <w:szCs w:val="28"/>
        </w:rPr>
        <w:t>Электроэнергия = кол-во дней  * среднею потребность * цену</w:t>
      </w:r>
    </w:p>
    <w:p w:rsidR="00923BC0" w:rsidRPr="00816D47" w:rsidRDefault="00923BC0" w:rsidP="00816D47">
      <w:pPr>
        <w:tabs>
          <w:tab w:val="left" w:pos="9225"/>
        </w:tabs>
        <w:suppressAutoHyphens/>
        <w:spacing w:line="360" w:lineRule="auto"/>
        <w:ind w:firstLine="709"/>
        <w:contextualSpacing/>
        <w:jc w:val="both"/>
        <w:rPr>
          <w:sz w:val="28"/>
          <w:szCs w:val="28"/>
        </w:rPr>
      </w:pPr>
      <w:r w:rsidRPr="00816D47">
        <w:rPr>
          <w:sz w:val="28"/>
          <w:szCs w:val="28"/>
        </w:rPr>
        <w:t>Электроэнергия = 360 * 80% * 3,4=979,2</w:t>
      </w:r>
    </w:p>
    <w:p w:rsidR="00923BC0" w:rsidRPr="00816D47" w:rsidRDefault="00923BC0" w:rsidP="00816D47">
      <w:pPr>
        <w:tabs>
          <w:tab w:val="left" w:pos="9225"/>
        </w:tabs>
        <w:suppressAutoHyphens/>
        <w:spacing w:line="360" w:lineRule="auto"/>
        <w:ind w:firstLine="709"/>
        <w:contextualSpacing/>
        <w:jc w:val="both"/>
        <w:rPr>
          <w:sz w:val="28"/>
          <w:szCs w:val="28"/>
        </w:rPr>
      </w:pPr>
      <w:r w:rsidRPr="00816D47">
        <w:rPr>
          <w:sz w:val="28"/>
          <w:szCs w:val="28"/>
        </w:rPr>
        <w:t>Коммунальные услуги = 23520+2040+979,2=26539,2</w:t>
      </w:r>
    </w:p>
    <w:p w:rsidR="00923BC0" w:rsidRPr="00816D47" w:rsidRDefault="00923BC0" w:rsidP="00816D47">
      <w:pPr>
        <w:tabs>
          <w:tab w:val="left" w:pos="9225"/>
        </w:tabs>
        <w:suppressAutoHyphens/>
        <w:spacing w:line="360" w:lineRule="auto"/>
        <w:ind w:firstLine="709"/>
        <w:contextualSpacing/>
        <w:jc w:val="both"/>
        <w:rPr>
          <w:sz w:val="28"/>
          <w:szCs w:val="28"/>
        </w:rPr>
      </w:pPr>
      <w:r w:rsidRPr="00816D47">
        <w:rPr>
          <w:sz w:val="28"/>
          <w:szCs w:val="28"/>
        </w:rPr>
        <w:t>Расходы на уборку = 1% * ДВД</w:t>
      </w:r>
    </w:p>
    <w:p w:rsidR="00923BC0" w:rsidRPr="00816D47" w:rsidRDefault="00923BC0" w:rsidP="00816D47">
      <w:pPr>
        <w:tabs>
          <w:tab w:val="left" w:pos="9225"/>
        </w:tabs>
        <w:suppressAutoHyphens/>
        <w:spacing w:line="360" w:lineRule="auto"/>
        <w:ind w:firstLine="709"/>
        <w:contextualSpacing/>
        <w:jc w:val="both"/>
        <w:rPr>
          <w:sz w:val="28"/>
          <w:szCs w:val="28"/>
        </w:rPr>
      </w:pPr>
      <w:r w:rsidRPr="00816D47">
        <w:rPr>
          <w:sz w:val="28"/>
          <w:szCs w:val="28"/>
        </w:rPr>
        <w:t>Расходы на уборку = 1% * 3738000=37380</w:t>
      </w:r>
    </w:p>
    <w:p w:rsidR="00923BC0" w:rsidRPr="00816D47" w:rsidRDefault="00923BC0" w:rsidP="00816D47">
      <w:pPr>
        <w:tabs>
          <w:tab w:val="left" w:pos="9225"/>
        </w:tabs>
        <w:suppressAutoHyphens/>
        <w:spacing w:line="360" w:lineRule="auto"/>
        <w:ind w:firstLine="709"/>
        <w:contextualSpacing/>
        <w:jc w:val="both"/>
        <w:rPr>
          <w:sz w:val="28"/>
          <w:szCs w:val="28"/>
        </w:rPr>
      </w:pPr>
      <w:r w:rsidRPr="00816D47">
        <w:rPr>
          <w:sz w:val="28"/>
          <w:szCs w:val="28"/>
        </w:rPr>
        <w:t>Расходы на текущий ремонт = 2% *ПВД</w:t>
      </w:r>
    </w:p>
    <w:p w:rsidR="00923BC0" w:rsidRPr="00816D47" w:rsidRDefault="00923BC0" w:rsidP="00816D47">
      <w:pPr>
        <w:tabs>
          <w:tab w:val="left" w:pos="9225"/>
        </w:tabs>
        <w:suppressAutoHyphens/>
        <w:spacing w:line="360" w:lineRule="auto"/>
        <w:ind w:firstLine="709"/>
        <w:contextualSpacing/>
        <w:jc w:val="both"/>
        <w:rPr>
          <w:sz w:val="28"/>
          <w:szCs w:val="28"/>
        </w:rPr>
      </w:pPr>
      <w:r w:rsidRPr="00816D47">
        <w:rPr>
          <w:sz w:val="28"/>
          <w:szCs w:val="28"/>
        </w:rPr>
        <w:t>Расходы на текущий ремонт = 2% * 4200000=8400</w:t>
      </w:r>
    </w:p>
    <w:p w:rsidR="00923BC0" w:rsidRPr="00816D47" w:rsidRDefault="00923BC0" w:rsidP="00816D47">
      <w:pPr>
        <w:tabs>
          <w:tab w:val="left" w:pos="9225"/>
        </w:tabs>
        <w:suppressAutoHyphens/>
        <w:spacing w:line="360" w:lineRule="auto"/>
        <w:ind w:firstLine="709"/>
        <w:contextualSpacing/>
        <w:jc w:val="both"/>
        <w:rPr>
          <w:sz w:val="28"/>
          <w:szCs w:val="28"/>
        </w:rPr>
      </w:pPr>
      <w:r w:rsidRPr="00816D47">
        <w:rPr>
          <w:sz w:val="28"/>
          <w:szCs w:val="28"/>
        </w:rPr>
        <w:t>Итого = Расходы на управление + Заработная плата + Коммунальные услуги + Расходы на уборку + Расходы на текущий ремонт</w:t>
      </w:r>
    </w:p>
    <w:p w:rsidR="00923BC0" w:rsidRPr="00816D47" w:rsidRDefault="00923BC0" w:rsidP="00816D47">
      <w:pPr>
        <w:tabs>
          <w:tab w:val="left" w:pos="9225"/>
        </w:tabs>
        <w:suppressAutoHyphens/>
        <w:spacing w:line="360" w:lineRule="auto"/>
        <w:ind w:firstLine="709"/>
        <w:contextualSpacing/>
        <w:jc w:val="both"/>
        <w:rPr>
          <w:sz w:val="28"/>
          <w:szCs w:val="28"/>
        </w:rPr>
      </w:pPr>
      <w:r w:rsidRPr="00816D47">
        <w:rPr>
          <w:sz w:val="28"/>
          <w:szCs w:val="28"/>
        </w:rPr>
        <w:t>Итого</w:t>
      </w:r>
      <w:r w:rsidR="009055C4" w:rsidRPr="00816D47">
        <w:rPr>
          <w:sz w:val="28"/>
          <w:szCs w:val="28"/>
        </w:rPr>
        <w:t xml:space="preserve"> </w:t>
      </w:r>
      <w:r w:rsidRPr="00816D47">
        <w:rPr>
          <w:sz w:val="28"/>
          <w:szCs w:val="28"/>
        </w:rPr>
        <w:t>=</w:t>
      </w:r>
      <w:r w:rsidR="009055C4" w:rsidRPr="00816D47">
        <w:rPr>
          <w:sz w:val="28"/>
          <w:szCs w:val="28"/>
        </w:rPr>
        <w:t xml:space="preserve"> </w:t>
      </w:r>
      <w:r w:rsidRPr="00816D47">
        <w:rPr>
          <w:sz w:val="28"/>
          <w:szCs w:val="28"/>
        </w:rPr>
        <w:t>126000+210000+26539,2+</w:t>
      </w:r>
      <w:r w:rsidR="009055C4" w:rsidRPr="00816D47">
        <w:rPr>
          <w:sz w:val="28"/>
          <w:szCs w:val="28"/>
        </w:rPr>
        <w:t>8400=483919,2</w:t>
      </w:r>
    </w:p>
    <w:p w:rsidR="009055C4" w:rsidRPr="00816D47" w:rsidRDefault="009055C4" w:rsidP="00816D47">
      <w:pPr>
        <w:tabs>
          <w:tab w:val="left" w:pos="9225"/>
        </w:tabs>
        <w:suppressAutoHyphens/>
        <w:spacing w:line="360" w:lineRule="auto"/>
        <w:ind w:firstLine="709"/>
        <w:contextualSpacing/>
        <w:jc w:val="both"/>
        <w:rPr>
          <w:sz w:val="28"/>
          <w:szCs w:val="28"/>
        </w:rPr>
      </w:pPr>
      <w:r w:rsidRPr="00816D47">
        <w:rPr>
          <w:sz w:val="28"/>
          <w:szCs w:val="28"/>
        </w:rPr>
        <w:t>Стоимость быстро изнашивающихся элементов = стоимость коротко живущих элементов</w:t>
      </w:r>
    </w:p>
    <w:p w:rsidR="009055C4" w:rsidRPr="00816D47" w:rsidRDefault="009055C4" w:rsidP="00816D47">
      <w:pPr>
        <w:tabs>
          <w:tab w:val="left" w:pos="9225"/>
        </w:tabs>
        <w:suppressAutoHyphens/>
        <w:spacing w:line="360" w:lineRule="auto"/>
        <w:ind w:firstLine="709"/>
        <w:contextualSpacing/>
        <w:jc w:val="both"/>
        <w:rPr>
          <w:sz w:val="28"/>
          <w:szCs w:val="28"/>
        </w:rPr>
      </w:pPr>
      <w:r w:rsidRPr="00816D47">
        <w:rPr>
          <w:sz w:val="28"/>
          <w:szCs w:val="28"/>
        </w:rPr>
        <w:t>Стоимость быстро изнашивающихся элементов = 38953,2+259687,8+38953,2+129843,9=467438,1</w:t>
      </w:r>
    </w:p>
    <w:p w:rsidR="009055C4" w:rsidRPr="00816D47" w:rsidRDefault="009055C4" w:rsidP="00816D47">
      <w:pPr>
        <w:tabs>
          <w:tab w:val="left" w:pos="9225"/>
        </w:tabs>
        <w:suppressAutoHyphens/>
        <w:spacing w:line="360" w:lineRule="auto"/>
        <w:ind w:firstLine="709"/>
        <w:contextualSpacing/>
        <w:jc w:val="both"/>
        <w:rPr>
          <w:sz w:val="28"/>
          <w:szCs w:val="28"/>
        </w:rPr>
      </w:pPr>
      <w:r w:rsidRPr="00816D47">
        <w:rPr>
          <w:sz w:val="28"/>
          <w:szCs w:val="28"/>
        </w:rPr>
        <w:t>Ставка дохода инвестора = 12% * стоимость быстро изнашивающихся элементов</w:t>
      </w:r>
    </w:p>
    <w:p w:rsidR="009055C4" w:rsidRPr="00816D47" w:rsidRDefault="009055C4" w:rsidP="00816D47">
      <w:pPr>
        <w:tabs>
          <w:tab w:val="left" w:pos="9225"/>
        </w:tabs>
        <w:suppressAutoHyphens/>
        <w:spacing w:line="360" w:lineRule="auto"/>
        <w:ind w:firstLine="709"/>
        <w:contextualSpacing/>
        <w:jc w:val="both"/>
        <w:rPr>
          <w:sz w:val="28"/>
          <w:szCs w:val="28"/>
        </w:rPr>
      </w:pPr>
      <w:r w:rsidRPr="00816D47">
        <w:rPr>
          <w:sz w:val="28"/>
          <w:szCs w:val="28"/>
        </w:rPr>
        <w:t>Ставка дохода инвестора = 12% * 467438,1=56092,6</w:t>
      </w:r>
    </w:p>
    <w:p w:rsidR="009055C4" w:rsidRPr="00816D47" w:rsidRDefault="009055C4" w:rsidP="00816D47">
      <w:pPr>
        <w:tabs>
          <w:tab w:val="left" w:pos="9225"/>
        </w:tabs>
        <w:suppressAutoHyphens/>
        <w:spacing w:line="360" w:lineRule="auto"/>
        <w:ind w:firstLine="709"/>
        <w:contextualSpacing/>
        <w:jc w:val="both"/>
        <w:rPr>
          <w:sz w:val="28"/>
          <w:szCs w:val="28"/>
        </w:rPr>
      </w:pPr>
      <w:r w:rsidRPr="00816D47">
        <w:rPr>
          <w:sz w:val="28"/>
          <w:szCs w:val="28"/>
        </w:rPr>
        <w:t>Итого = Стоимость быстро изнашивающихся элементов + Ставка дохода</w:t>
      </w:r>
    </w:p>
    <w:p w:rsidR="009055C4" w:rsidRPr="00816D47" w:rsidRDefault="009055C4" w:rsidP="00816D47">
      <w:pPr>
        <w:tabs>
          <w:tab w:val="left" w:pos="9225"/>
        </w:tabs>
        <w:suppressAutoHyphens/>
        <w:spacing w:line="360" w:lineRule="auto"/>
        <w:ind w:firstLine="709"/>
        <w:contextualSpacing/>
        <w:jc w:val="both"/>
        <w:rPr>
          <w:sz w:val="28"/>
          <w:szCs w:val="28"/>
        </w:rPr>
      </w:pPr>
      <w:r w:rsidRPr="00816D47">
        <w:rPr>
          <w:sz w:val="28"/>
          <w:szCs w:val="28"/>
        </w:rPr>
        <w:t>Итого = 467438,1+56092,6=523530,6</w:t>
      </w:r>
    </w:p>
    <w:p w:rsidR="009055C4" w:rsidRPr="00816D47" w:rsidRDefault="009055C4" w:rsidP="00816D47">
      <w:pPr>
        <w:tabs>
          <w:tab w:val="left" w:pos="9225"/>
        </w:tabs>
        <w:suppressAutoHyphens/>
        <w:spacing w:line="360" w:lineRule="auto"/>
        <w:ind w:firstLine="709"/>
        <w:contextualSpacing/>
        <w:jc w:val="both"/>
        <w:rPr>
          <w:sz w:val="28"/>
          <w:szCs w:val="28"/>
        </w:rPr>
      </w:pPr>
      <w:r w:rsidRPr="00816D47">
        <w:rPr>
          <w:sz w:val="28"/>
          <w:szCs w:val="28"/>
        </w:rPr>
        <w:t>Всего операционных расходов = Итого1 + Итого2 + Итого3</w:t>
      </w:r>
    </w:p>
    <w:p w:rsidR="009055C4" w:rsidRPr="00816D47" w:rsidRDefault="009055C4" w:rsidP="00816D47">
      <w:pPr>
        <w:tabs>
          <w:tab w:val="left" w:pos="9225"/>
        </w:tabs>
        <w:suppressAutoHyphens/>
        <w:spacing w:line="360" w:lineRule="auto"/>
        <w:ind w:firstLine="709"/>
        <w:contextualSpacing/>
        <w:jc w:val="both"/>
        <w:rPr>
          <w:sz w:val="28"/>
          <w:szCs w:val="28"/>
        </w:rPr>
      </w:pPr>
      <w:r w:rsidRPr="00816D47">
        <w:rPr>
          <w:sz w:val="28"/>
          <w:szCs w:val="28"/>
        </w:rPr>
        <w:t xml:space="preserve">Всего операционных расходов = </w:t>
      </w:r>
      <w:r w:rsidR="00A35EDA" w:rsidRPr="00816D47">
        <w:rPr>
          <w:sz w:val="28"/>
          <w:szCs w:val="28"/>
        </w:rPr>
        <w:t>14306,4+483919,2+523530,6=1021756,2</w:t>
      </w:r>
    </w:p>
    <w:p w:rsidR="00A35EDA" w:rsidRPr="00816D47" w:rsidRDefault="00A35EDA" w:rsidP="00816D47">
      <w:pPr>
        <w:tabs>
          <w:tab w:val="left" w:pos="9225"/>
        </w:tabs>
        <w:suppressAutoHyphens/>
        <w:spacing w:line="360" w:lineRule="auto"/>
        <w:ind w:firstLine="709"/>
        <w:contextualSpacing/>
        <w:jc w:val="both"/>
        <w:rPr>
          <w:sz w:val="28"/>
          <w:szCs w:val="28"/>
        </w:rPr>
      </w:pPr>
      <w:r w:rsidRPr="00816D47">
        <w:rPr>
          <w:sz w:val="28"/>
          <w:szCs w:val="28"/>
        </w:rPr>
        <w:t>1.Расчет годовой ставки арендной платы. В среднем по городу стоимость 1м2 складского помещения составляет 500руб./1м2</w:t>
      </w:r>
    </w:p>
    <w:p w:rsidR="00A35EDA" w:rsidRPr="00816D47" w:rsidRDefault="00A35EDA" w:rsidP="00816D47">
      <w:pPr>
        <w:tabs>
          <w:tab w:val="left" w:pos="9225"/>
        </w:tabs>
        <w:suppressAutoHyphens/>
        <w:spacing w:line="360" w:lineRule="auto"/>
        <w:ind w:firstLine="709"/>
        <w:contextualSpacing/>
        <w:jc w:val="both"/>
        <w:rPr>
          <w:sz w:val="28"/>
          <w:szCs w:val="28"/>
        </w:rPr>
      </w:pPr>
      <w:r w:rsidRPr="00816D47">
        <w:rPr>
          <w:sz w:val="28"/>
          <w:szCs w:val="28"/>
        </w:rPr>
        <w:t>Ап=1м2 * 12; Ап=700 * 12=6000</w:t>
      </w:r>
    </w:p>
    <w:p w:rsidR="00A35EDA" w:rsidRPr="00816D47" w:rsidRDefault="00A35EDA" w:rsidP="00816D47">
      <w:pPr>
        <w:tabs>
          <w:tab w:val="left" w:pos="9225"/>
        </w:tabs>
        <w:suppressAutoHyphens/>
        <w:spacing w:line="360" w:lineRule="auto"/>
        <w:ind w:firstLine="709"/>
        <w:contextualSpacing/>
        <w:jc w:val="both"/>
        <w:rPr>
          <w:sz w:val="28"/>
          <w:szCs w:val="28"/>
        </w:rPr>
      </w:pPr>
      <w:r w:rsidRPr="00816D47">
        <w:rPr>
          <w:sz w:val="28"/>
          <w:szCs w:val="28"/>
        </w:rPr>
        <w:t>2.Расчет ПВД=</w:t>
      </w:r>
      <w:r w:rsidRPr="00816D47">
        <w:rPr>
          <w:sz w:val="28"/>
          <w:szCs w:val="28"/>
          <w:lang w:val="en-US"/>
        </w:rPr>
        <w:t>S</w:t>
      </w:r>
      <w:r w:rsidRPr="00816D47">
        <w:rPr>
          <w:sz w:val="28"/>
          <w:szCs w:val="28"/>
        </w:rPr>
        <w:t xml:space="preserve"> * Ап; ПВД=700 * 6000=4200000</w:t>
      </w:r>
    </w:p>
    <w:p w:rsidR="00A35EDA" w:rsidRPr="00816D47" w:rsidRDefault="00A35EDA" w:rsidP="00816D47">
      <w:pPr>
        <w:suppressAutoHyphens/>
        <w:spacing w:line="360" w:lineRule="auto"/>
        <w:ind w:firstLine="709"/>
        <w:contextualSpacing/>
        <w:jc w:val="both"/>
        <w:rPr>
          <w:sz w:val="28"/>
          <w:szCs w:val="28"/>
        </w:rPr>
      </w:pPr>
      <w:r w:rsidRPr="00816D47">
        <w:rPr>
          <w:sz w:val="28"/>
          <w:szCs w:val="28"/>
        </w:rPr>
        <w:t>3.Расчет ДВД=ПВД * (1-Кп); Кп=Кнезагруженности * Кнедосбора; Кп=4%+7%=11%; ДВД=4200000 * (1-11%)=3738000</w:t>
      </w:r>
    </w:p>
    <w:p w:rsidR="00A35EDA" w:rsidRPr="00816D47" w:rsidRDefault="00A35EDA" w:rsidP="00816D47">
      <w:pPr>
        <w:tabs>
          <w:tab w:val="num" w:pos="1260"/>
        </w:tabs>
        <w:suppressAutoHyphens/>
        <w:spacing w:line="360" w:lineRule="auto"/>
        <w:ind w:firstLine="709"/>
        <w:contextualSpacing/>
        <w:jc w:val="both"/>
        <w:rPr>
          <w:sz w:val="28"/>
          <w:szCs w:val="28"/>
        </w:rPr>
      </w:pPr>
      <w:r w:rsidRPr="00816D47">
        <w:rPr>
          <w:sz w:val="28"/>
          <w:szCs w:val="28"/>
        </w:rPr>
        <w:t>4.Расчет ЧОД=ДВД-ОР; ЧОД=3738000-1021756,2=2716243,8</w:t>
      </w:r>
    </w:p>
    <w:p w:rsidR="00A35EDA" w:rsidRPr="00816D47" w:rsidRDefault="00A35EDA" w:rsidP="00816D47">
      <w:pPr>
        <w:tabs>
          <w:tab w:val="num" w:pos="1260"/>
        </w:tabs>
        <w:suppressAutoHyphens/>
        <w:spacing w:line="360" w:lineRule="auto"/>
        <w:ind w:firstLine="709"/>
        <w:contextualSpacing/>
        <w:jc w:val="both"/>
        <w:rPr>
          <w:sz w:val="28"/>
          <w:szCs w:val="28"/>
        </w:rPr>
      </w:pPr>
      <w:r w:rsidRPr="00816D47">
        <w:rPr>
          <w:sz w:val="28"/>
          <w:szCs w:val="28"/>
        </w:rPr>
        <w:t>5.Рыночная стоимость = ЧОД/Кк; РС=2716243,8/16,9%</w:t>
      </w:r>
      <w:r w:rsidR="00B07A00" w:rsidRPr="00816D47">
        <w:rPr>
          <w:sz w:val="28"/>
          <w:szCs w:val="28"/>
        </w:rPr>
        <w:t>=16072448,5</w:t>
      </w:r>
    </w:p>
    <w:p w:rsidR="00012A59" w:rsidRDefault="00012A59" w:rsidP="00816D47">
      <w:pPr>
        <w:tabs>
          <w:tab w:val="num" w:pos="1260"/>
        </w:tabs>
        <w:suppressAutoHyphens/>
        <w:spacing w:line="360" w:lineRule="auto"/>
        <w:ind w:firstLine="709"/>
        <w:contextualSpacing/>
        <w:jc w:val="both"/>
        <w:rPr>
          <w:sz w:val="28"/>
          <w:szCs w:val="28"/>
        </w:rPr>
      </w:pPr>
    </w:p>
    <w:p w:rsidR="00B07A00" w:rsidRPr="00816D47" w:rsidRDefault="000F2D5B" w:rsidP="00816D47">
      <w:pPr>
        <w:tabs>
          <w:tab w:val="num" w:pos="1260"/>
        </w:tabs>
        <w:suppressAutoHyphens/>
        <w:spacing w:line="360" w:lineRule="auto"/>
        <w:ind w:firstLine="709"/>
        <w:contextualSpacing/>
        <w:jc w:val="both"/>
        <w:rPr>
          <w:sz w:val="28"/>
          <w:szCs w:val="28"/>
        </w:rPr>
      </w:pPr>
      <w:r w:rsidRPr="00816D47">
        <w:rPr>
          <w:sz w:val="28"/>
          <w:szCs w:val="28"/>
        </w:rPr>
        <w:t>Таблица 10</w:t>
      </w:r>
      <w:r w:rsidR="00673B84" w:rsidRPr="00816D47">
        <w:rPr>
          <w:sz w:val="28"/>
          <w:szCs w:val="28"/>
        </w:rPr>
        <w:t xml:space="preserve"> </w:t>
      </w:r>
      <w:r w:rsidR="00B07A00" w:rsidRPr="00816D47">
        <w:rPr>
          <w:sz w:val="28"/>
          <w:szCs w:val="28"/>
        </w:rPr>
        <w:t>-</w:t>
      </w:r>
      <w:r w:rsidR="00673B84" w:rsidRPr="00816D47">
        <w:rPr>
          <w:sz w:val="28"/>
          <w:szCs w:val="28"/>
        </w:rPr>
        <w:t xml:space="preserve"> </w:t>
      </w:r>
      <w:r w:rsidR="00B07A00" w:rsidRPr="00816D47">
        <w:rPr>
          <w:sz w:val="28"/>
          <w:szCs w:val="28"/>
        </w:rPr>
        <w:t>Расчет ставки капитальности</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4320"/>
        <w:gridCol w:w="3060"/>
      </w:tblGrid>
      <w:tr w:rsidR="00B07A00" w:rsidRPr="00D64E38" w:rsidTr="00D64E38">
        <w:tc>
          <w:tcPr>
            <w:tcW w:w="540" w:type="dxa"/>
            <w:shd w:val="clear" w:color="auto" w:fill="auto"/>
          </w:tcPr>
          <w:p w:rsidR="00B07A00" w:rsidRPr="00D64E38" w:rsidRDefault="00B07A00" w:rsidP="00D64E38">
            <w:pPr>
              <w:tabs>
                <w:tab w:val="num" w:pos="1260"/>
              </w:tabs>
              <w:suppressAutoHyphens/>
              <w:spacing w:line="360" w:lineRule="auto"/>
              <w:contextualSpacing/>
              <w:jc w:val="both"/>
              <w:rPr>
                <w:sz w:val="20"/>
                <w:szCs w:val="20"/>
              </w:rPr>
            </w:pPr>
            <w:r w:rsidRPr="00D64E38">
              <w:rPr>
                <w:sz w:val="20"/>
                <w:szCs w:val="20"/>
              </w:rPr>
              <w:t>№</w:t>
            </w:r>
          </w:p>
        </w:tc>
        <w:tc>
          <w:tcPr>
            <w:tcW w:w="4320" w:type="dxa"/>
            <w:shd w:val="clear" w:color="auto" w:fill="auto"/>
          </w:tcPr>
          <w:p w:rsidR="00B07A00" w:rsidRPr="00D64E38" w:rsidRDefault="00B07A00" w:rsidP="00D64E38">
            <w:pPr>
              <w:tabs>
                <w:tab w:val="num" w:pos="1260"/>
              </w:tabs>
              <w:suppressAutoHyphens/>
              <w:spacing w:line="360" w:lineRule="auto"/>
              <w:contextualSpacing/>
              <w:jc w:val="both"/>
              <w:rPr>
                <w:sz w:val="20"/>
                <w:szCs w:val="20"/>
              </w:rPr>
            </w:pPr>
            <w:r w:rsidRPr="00D64E38">
              <w:rPr>
                <w:sz w:val="20"/>
                <w:szCs w:val="20"/>
              </w:rPr>
              <w:t>Показатель</w:t>
            </w:r>
          </w:p>
        </w:tc>
        <w:tc>
          <w:tcPr>
            <w:tcW w:w="3060" w:type="dxa"/>
            <w:shd w:val="clear" w:color="auto" w:fill="auto"/>
          </w:tcPr>
          <w:p w:rsidR="00B07A00" w:rsidRPr="00D64E38" w:rsidRDefault="00B07A00" w:rsidP="00D64E38">
            <w:pPr>
              <w:tabs>
                <w:tab w:val="num" w:pos="1260"/>
              </w:tabs>
              <w:suppressAutoHyphens/>
              <w:spacing w:line="360" w:lineRule="auto"/>
              <w:contextualSpacing/>
              <w:jc w:val="both"/>
              <w:rPr>
                <w:sz w:val="20"/>
                <w:szCs w:val="20"/>
              </w:rPr>
            </w:pPr>
            <w:r w:rsidRPr="00D64E38">
              <w:rPr>
                <w:sz w:val="20"/>
                <w:szCs w:val="20"/>
              </w:rPr>
              <w:t>Цифровое значение</w:t>
            </w:r>
          </w:p>
        </w:tc>
      </w:tr>
      <w:tr w:rsidR="00B07A00" w:rsidRPr="00D64E38" w:rsidTr="00D64E38">
        <w:tc>
          <w:tcPr>
            <w:tcW w:w="540" w:type="dxa"/>
            <w:shd w:val="clear" w:color="auto" w:fill="auto"/>
          </w:tcPr>
          <w:p w:rsidR="00B07A00" w:rsidRPr="00D64E38" w:rsidRDefault="00B07A00" w:rsidP="00D64E38">
            <w:pPr>
              <w:tabs>
                <w:tab w:val="num" w:pos="1260"/>
              </w:tabs>
              <w:suppressAutoHyphens/>
              <w:spacing w:line="360" w:lineRule="auto"/>
              <w:contextualSpacing/>
              <w:jc w:val="both"/>
              <w:rPr>
                <w:sz w:val="20"/>
                <w:szCs w:val="20"/>
              </w:rPr>
            </w:pPr>
            <w:r w:rsidRPr="00D64E38">
              <w:rPr>
                <w:sz w:val="20"/>
                <w:szCs w:val="20"/>
              </w:rPr>
              <w:t>1</w:t>
            </w:r>
          </w:p>
        </w:tc>
        <w:tc>
          <w:tcPr>
            <w:tcW w:w="4320" w:type="dxa"/>
            <w:shd w:val="clear" w:color="auto" w:fill="auto"/>
          </w:tcPr>
          <w:p w:rsidR="00B07A00" w:rsidRPr="00D64E38" w:rsidRDefault="00B07A00" w:rsidP="00D64E38">
            <w:pPr>
              <w:tabs>
                <w:tab w:val="num" w:pos="1260"/>
              </w:tabs>
              <w:suppressAutoHyphens/>
              <w:spacing w:line="360" w:lineRule="auto"/>
              <w:contextualSpacing/>
              <w:jc w:val="both"/>
              <w:rPr>
                <w:sz w:val="20"/>
                <w:szCs w:val="20"/>
              </w:rPr>
            </w:pPr>
            <w:r w:rsidRPr="00D64E38">
              <w:rPr>
                <w:sz w:val="20"/>
                <w:szCs w:val="20"/>
              </w:rPr>
              <w:t>Безрисковая ставка доходности</w:t>
            </w:r>
          </w:p>
        </w:tc>
        <w:tc>
          <w:tcPr>
            <w:tcW w:w="3060" w:type="dxa"/>
            <w:shd w:val="clear" w:color="auto" w:fill="auto"/>
          </w:tcPr>
          <w:p w:rsidR="00B07A00" w:rsidRPr="00D64E38" w:rsidRDefault="00B07A00" w:rsidP="00D64E38">
            <w:pPr>
              <w:tabs>
                <w:tab w:val="num" w:pos="1260"/>
              </w:tabs>
              <w:suppressAutoHyphens/>
              <w:spacing w:line="360" w:lineRule="auto"/>
              <w:contextualSpacing/>
              <w:jc w:val="both"/>
              <w:rPr>
                <w:sz w:val="20"/>
                <w:szCs w:val="20"/>
              </w:rPr>
            </w:pPr>
            <w:r w:rsidRPr="00D64E38">
              <w:rPr>
                <w:sz w:val="20"/>
                <w:szCs w:val="20"/>
              </w:rPr>
              <w:t>7%</w:t>
            </w:r>
          </w:p>
        </w:tc>
      </w:tr>
      <w:tr w:rsidR="00B07A00" w:rsidRPr="00D64E38" w:rsidTr="00D64E38">
        <w:tc>
          <w:tcPr>
            <w:tcW w:w="540" w:type="dxa"/>
            <w:shd w:val="clear" w:color="auto" w:fill="auto"/>
          </w:tcPr>
          <w:p w:rsidR="00B07A00" w:rsidRPr="00D64E38" w:rsidRDefault="00B07A00" w:rsidP="00D64E38">
            <w:pPr>
              <w:tabs>
                <w:tab w:val="num" w:pos="1260"/>
              </w:tabs>
              <w:suppressAutoHyphens/>
              <w:spacing w:line="360" w:lineRule="auto"/>
              <w:contextualSpacing/>
              <w:jc w:val="both"/>
              <w:rPr>
                <w:sz w:val="20"/>
                <w:szCs w:val="20"/>
              </w:rPr>
            </w:pPr>
            <w:r w:rsidRPr="00D64E38">
              <w:rPr>
                <w:sz w:val="20"/>
                <w:szCs w:val="20"/>
              </w:rPr>
              <w:t>2</w:t>
            </w:r>
          </w:p>
        </w:tc>
        <w:tc>
          <w:tcPr>
            <w:tcW w:w="4320" w:type="dxa"/>
            <w:shd w:val="clear" w:color="auto" w:fill="auto"/>
          </w:tcPr>
          <w:p w:rsidR="00B07A00" w:rsidRPr="00D64E38" w:rsidRDefault="00B07A00" w:rsidP="00D64E38">
            <w:pPr>
              <w:tabs>
                <w:tab w:val="num" w:pos="1260"/>
              </w:tabs>
              <w:suppressAutoHyphens/>
              <w:spacing w:line="360" w:lineRule="auto"/>
              <w:contextualSpacing/>
              <w:jc w:val="both"/>
              <w:rPr>
                <w:sz w:val="20"/>
                <w:szCs w:val="20"/>
              </w:rPr>
            </w:pPr>
            <w:r w:rsidRPr="00D64E38">
              <w:rPr>
                <w:sz w:val="20"/>
                <w:szCs w:val="20"/>
              </w:rPr>
              <w:t>Премия за ликвидность</w:t>
            </w:r>
          </w:p>
        </w:tc>
        <w:tc>
          <w:tcPr>
            <w:tcW w:w="3060" w:type="dxa"/>
            <w:shd w:val="clear" w:color="auto" w:fill="auto"/>
          </w:tcPr>
          <w:p w:rsidR="00B07A00" w:rsidRPr="00D64E38" w:rsidRDefault="00B07A00" w:rsidP="00D64E38">
            <w:pPr>
              <w:tabs>
                <w:tab w:val="num" w:pos="1260"/>
              </w:tabs>
              <w:suppressAutoHyphens/>
              <w:spacing w:line="360" w:lineRule="auto"/>
              <w:contextualSpacing/>
              <w:jc w:val="both"/>
              <w:rPr>
                <w:sz w:val="20"/>
                <w:szCs w:val="20"/>
              </w:rPr>
            </w:pPr>
            <w:r w:rsidRPr="00D64E38">
              <w:rPr>
                <w:sz w:val="20"/>
                <w:szCs w:val="20"/>
              </w:rPr>
              <w:t>1,5%</w:t>
            </w:r>
          </w:p>
        </w:tc>
      </w:tr>
      <w:tr w:rsidR="00B07A00" w:rsidRPr="00D64E38" w:rsidTr="00D64E38">
        <w:tc>
          <w:tcPr>
            <w:tcW w:w="540" w:type="dxa"/>
            <w:shd w:val="clear" w:color="auto" w:fill="auto"/>
          </w:tcPr>
          <w:p w:rsidR="00B07A00" w:rsidRPr="00D64E38" w:rsidRDefault="00B07A00" w:rsidP="00D64E38">
            <w:pPr>
              <w:tabs>
                <w:tab w:val="num" w:pos="1260"/>
              </w:tabs>
              <w:suppressAutoHyphens/>
              <w:spacing w:line="360" w:lineRule="auto"/>
              <w:contextualSpacing/>
              <w:jc w:val="both"/>
              <w:rPr>
                <w:sz w:val="20"/>
                <w:szCs w:val="20"/>
              </w:rPr>
            </w:pPr>
            <w:r w:rsidRPr="00D64E38">
              <w:rPr>
                <w:sz w:val="20"/>
                <w:szCs w:val="20"/>
              </w:rPr>
              <w:t>3</w:t>
            </w:r>
          </w:p>
        </w:tc>
        <w:tc>
          <w:tcPr>
            <w:tcW w:w="4320" w:type="dxa"/>
            <w:shd w:val="clear" w:color="auto" w:fill="auto"/>
          </w:tcPr>
          <w:p w:rsidR="00B07A00" w:rsidRPr="00D64E38" w:rsidRDefault="00B07A00" w:rsidP="00D64E38">
            <w:pPr>
              <w:tabs>
                <w:tab w:val="num" w:pos="1260"/>
              </w:tabs>
              <w:suppressAutoHyphens/>
              <w:spacing w:line="360" w:lineRule="auto"/>
              <w:contextualSpacing/>
              <w:jc w:val="both"/>
              <w:rPr>
                <w:sz w:val="20"/>
                <w:szCs w:val="20"/>
              </w:rPr>
            </w:pPr>
            <w:r w:rsidRPr="00D64E38">
              <w:rPr>
                <w:sz w:val="20"/>
                <w:szCs w:val="20"/>
              </w:rPr>
              <w:t>Премия на инвестиционный менеджмент</w:t>
            </w:r>
          </w:p>
        </w:tc>
        <w:tc>
          <w:tcPr>
            <w:tcW w:w="3060" w:type="dxa"/>
            <w:shd w:val="clear" w:color="auto" w:fill="auto"/>
          </w:tcPr>
          <w:p w:rsidR="00B07A00" w:rsidRPr="00D64E38" w:rsidRDefault="00B07A00" w:rsidP="00D64E38">
            <w:pPr>
              <w:tabs>
                <w:tab w:val="num" w:pos="1260"/>
              </w:tabs>
              <w:suppressAutoHyphens/>
              <w:spacing w:line="360" w:lineRule="auto"/>
              <w:contextualSpacing/>
              <w:jc w:val="both"/>
              <w:rPr>
                <w:sz w:val="20"/>
                <w:szCs w:val="20"/>
              </w:rPr>
            </w:pPr>
            <w:r w:rsidRPr="00D64E38">
              <w:rPr>
                <w:sz w:val="20"/>
                <w:szCs w:val="20"/>
              </w:rPr>
              <w:t>2%</w:t>
            </w:r>
          </w:p>
        </w:tc>
      </w:tr>
      <w:tr w:rsidR="00B07A00" w:rsidRPr="00D64E38" w:rsidTr="00D64E38">
        <w:tc>
          <w:tcPr>
            <w:tcW w:w="540" w:type="dxa"/>
            <w:shd w:val="clear" w:color="auto" w:fill="auto"/>
          </w:tcPr>
          <w:p w:rsidR="00B07A00" w:rsidRPr="00D64E38" w:rsidRDefault="00B07A00" w:rsidP="00D64E38">
            <w:pPr>
              <w:tabs>
                <w:tab w:val="num" w:pos="1260"/>
              </w:tabs>
              <w:suppressAutoHyphens/>
              <w:spacing w:line="360" w:lineRule="auto"/>
              <w:contextualSpacing/>
              <w:jc w:val="both"/>
              <w:rPr>
                <w:sz w:val="20"/>
                <w:szCs w:val="20"/>
              </w:rPr>
            </w:pPr>
            <w:r w:rsidRPr="00D64E38">
              <w:rPr>
                <w:sz w:val="20"/>
                <w:szCs w:val="20"/>
              </w:rPr>
              <w:t>4</w:t>
            </w:r>
          </w:p>
        </w:tc>
        <w:tc>
          <w:tcPr>
            <w:tcW w:w="4320" w:type="dxa"/>
            <w:shd w:val="clear" w:color="auto" w:fill="auto"/>
          </w:tcPr>
          <w:p w:rsidR="00B07A00" w:rsidRPr="00D64E38" w:rsidRDefault="00B07A00" w:rsidP="00D64E38">
            <w:pPr>
              <w:tabs>
                <w:tab w:val="num" w:pos="1260"/>
              </w:tabs>
              <w:suppressAutoHyphens/>
              <w:spacing w:line="360" w:lineRule="auto"/>
              <w:contextualSpacing/>
              <w:jc w:val="both"/>
              <w:rPr>
                <w:sz w:val="20"/>
                <w:szCs w:val="20"/>
              </w:rPr>
            </w:pPr>
            <w:r w:rsidRPr="00D64E38">
              <w:rPr>
                <w:sz w:val="20"/>
                <w:szCs w:val="20"/>
              </w:rPr>
              <w:t>Премия за риск вложений капитальности</w:t>
            </w:r>
          </w:p>
        </w:tc>
        <w:tc>
          <w:tcPr>
            <w:tcW w:w="3060" w:type="dxa"/>
            <w:shd w:val="clear" w:color="auto" w:fill="auto"/>
          </w:tcPr>
          <w:p w:rsidR="00B07A00" w:rsidRPr="00D64E38" w:rsidRDefault="00B07A00" w:rsidP="00D64E38">
            <w:pPr>
              <w:tabs>
                <w:tab w:val="num" w:pos="1260"/>
              </w:tabs>
              <w:suppressAutoHyphens/>
              <w:spacing w:line="360" w:lineRule="auto"/>
              <w:contextualSpacing/>
              <w:jc w:val="both"/>
              <w:rPr>
                <w:sz w:val="20"/>
                <w:szCs w:val="20"/>
              </w:rPr>
            </w:pPr>
            <w:r w:rsidRPr="00D64E38">
              <w:rPr>
                <w:sz w:val="20"/>
                <w:szCs w:val="20"/>
              </w:rPr>
              <w:t>6,4%</w:t>
            </w:r>
          </w:p>
        </w:tc>
      </w:tr>
      <w:tr w:rsidR="00B07A00" w:rsidRPr="00D64E38" w:rsidTr="00D64E38">
        <w:tc>
          <w:tcPr>
            <w:tcW w:w="540" w:type="dxa"/>
            <w:shd w:val="clear" w:color="auto" w:fill="auto"/>
          </w:tcPr>
          <w:p w:rsidR="00B07A00" w:rsidRPr="00D64E38" w:rsidRDefault="00B07A00" w:rsidP="00D64E38">
            <w:pPr>
              <w:tabs>
                <w:tab w:val="num" w:pos="1260"/>
              </w:tabs>
              <w:suppressAutoHyphens/>
              <w:spacing w:line="360" w:lineRule="auto"/>
              <w:contextualSpacing/>
              <w:jc w:val="both"/>
              <w:rPr>
                <w:sz w:val="20"/>
                <w:szCs w:val="20"/>
              </w:rPr>
            </w:pPr>
          </w:p>
        </w:tc>
        <w:tc>
          <w:tcPr>
            <w:tcW w:w="4320" w:type="dxa"/>
            <w:shd w:val="clear" w:color="auto" w:fill="auto"/>
          </w:tcPr>
          <w:p w:rsidR="00B07A00" w:rsidRPr="00D64E38" w:rsidRDefault="00B07A00" w:rsidP="00D64E38">
            <w:pPr>
              <w:tabs>
                <w:tab w:val="num" w:pos="1260"/>
              </w:tabs>
              <w:suppressAutoHyphens/>
              <w:spacing w:line="360" w:lineRule="auto"/>
              <w:contextualSpacing/>
              <w:jc w:val="both"/>
              <w:rPr>
                <w:sz w:val="20"/>
                <w:szCs w:val="20"/>
              </w:rPr>
            </w:pPr>
            <w:r w:rsidRPr="00D64E38">
              <w:rPr>
                <w:sz w:val="20"/>
                <w:szCs w:val="20"/>
              </w:rPr>
              <w:t>Итого</w:t>
            </w:r>
          </w:p>
        </w:tc>
        <w:tc>
          <w:tcPr>
            <w:tcW w:w="3060" w:type="dxa"/>
            <w:shd w:val="clear" w:color="auto" w:fill="auto"/>
          </w:tcPr>
          <w:p w:rsidR="00B07A00" w:rsidRPr="00D64E38" w:rsidRDefault="00B07A00" w:rsidP="00D64E38">
            <w:pPr>
              <w:tabs>
                <w:tab w:val="num" w:pos="1260"/>
              </w:tabs>
              <w:suppressAutoHyphens/>
              <w:spacing w:line="360" w:lineRule="auto"/>
              <w:contextualSpacing/>
              <w:jc w:val="both"/>
              <w:rPr>
                <w:sz w:val="20"/>
                <w:szCs w:val="20"/>
              </w:rPr>
            </w:pPr>
            <w:r w:rsidRPr="00D64E38">
              <w:rPr>
                <w:sz w:val="20"/>
                <w:szCs w:val="20"/>
              </w:rPr>
              <w:t>16,9%</w:t>
            </w:r>
          </w:p>
        </w:tc>
      </w:tr>
    </w:tbl>
    <w:p w:rsidR="00B07A00" w:rsidRPr="00816D47" w:rsidRDefault="00B07A00" w:rsidP="00816D47">
      <w:pPr>
        <w:tabs>
          <w:tab w:val="num" w:pos="1260"/>
        </w:tabs>
        <w:suppressAutoHyphens/>
        <w:spacing w:line="360" w:lineRule="auto"/>
        <w:ind w:firstLine="709"/>
        <w:contextualSpacing/>
        <w:jc w:val="both"/>
        <w:rPr>
          <w:sz w:val="28"/>
          <w:szCs w:val="28"/>
        </w:rPr>
      </w:pPr>
    </w:p>
    <w:p w:rsidR="00B07A00" w:rsidRPr="00816D47" w:rsidRDefault="00AE74AA" w:rsidP="00816D47">
      <w:pPr>
        <w:tabs>
          <w:tab w:val="num" w:pos="1260"/>
        </w:tabs>
        <w:suppressAutoHyphens/>
        <w:spacing w:line="360" w:lineRule="auto"/>
        <w:ind w:firstLine="709"/>
        <w:contextualSpacing/>
        <w:jc w:val="both"/>
        <w:rPr>
          <w:sz w:val="28"/>
          <w:szCs w:val="28"/>
        </w:rPr>
      </w:pPr>
      <w:r>
        <w:rPr>
          <w:sz w:val="28"/>
          <w:szCs w:val="28"/>
        </w:rPr>
        <w:br w:type="page"/>
      </w:r>
      <w:r w:rsidR="00B07A00" w:rsidRPr="00816D47">
        <w:rPr>
          <w:sz w:val="28"/>
          <w:szCs w:val="28"/>
        </w:rPr>
        <w:t xml:space="preserve">5 </w:t>
      </w:r>
      <w:r w:rsidR="001F04D7" w:rsidRPr="00816D47">
        <w:rPr>
          <w:sz w:val="28"/>
          <w:szCs w:val="28"/>
        </w:rPr>
        <w:t>Согласование результатов и заключение рыночной стоимости</w:t>
      </w:r>
    </w:p>
    <w:p w:rsidR="00566ABE" w:rsidRDefault="00566ABE" w:rsidP="00816D47">
      <w:pPr>
        <w:tabs>
          <w:tab w:val="left" w:pos="9225"/>
        </w:tabs>
        <w:suppressAutoHyphens/>
        <w:spacing w:line="360" w:lineRule="auto"/>
        <w:ind w:firstLine="709"/>
        <w:contextualSpacing/>
        <w:jc w:val="both"/>
        <w:rPr>
          <w:sz w:val="28"/>
          <w:szCs w:val="28"/>
        </w:rPr>
      </w:pPr>
    </w:p>
    <w:p w:rsidR="00673B84" w:rsidRPr="00816D47" w:rsidRDefault="000F2D5B" w:rsidP="00816D47">
      <w:pPr>
        <w:tabs>
          <w:tab w:val="left" w:pos="9225"/>
        </w:tabs>
        <w:suppressAutoHyphens/>
        <w:spacing w:line="360" w:lineRule="auto"/>
        <w:ind w:firstLine="709"/>
        <w:contextualSpacing/>
        <w:jc w:val="both"/>
        <w:rPr>
          <w:sz w:val="28"/>
          <w:szCs w:val="28"/>
        </w:rPr>
      </w:pPr>
      <w:r w:rsidRPr="00816D47">
        <w:rPr>
          <w:sz w:val="28"/>
          <w:szCs w:val="28"/>
        </w:rPr>
        <w:t>Таблица 11</w:t>
      </w:r>
      <w:r w:rsidR="00673B84" w:rsidRPr="00816D47">
        <w:rPr>
          <w:sz w:val="28"/>
          <w:szCs w:val="28"/>
        </w:rPr>
        <w:t xml:space="preserve"> </w:t>
      </w:r>
      <w:r w:rsidR="00996F30" w:rsidRPr="00816D47">
        <w:rPr>
          <w:sz w:val="28"/>
          <w:szCs w:val="28"/>
        </w:rPr>
        <w:t>-</w:t>
      </w:r>
      <w:r w:rsidR="00673B84" w:rsidRPr="00816D47">
        <w:rPr>
          <w:sz w:val="28"/>
          <w:szCs w:val="28"/>
        </w:rPr>
        <w:t xml:space="preserve"> Итоговая таблица</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2"/>
        <w:gridCol w:w="2016"/>
        <w:gridCol w:w="720"/>
        <w:gridCol w:w="2520"/>
      </w:tblGrid>
      <w:tr w:rsidR="00803445" w:rsidRPr="00D64E38" w:rsidTr="00D64E38">
        <w:tc>
          <w:tcPr>
            <w:tcW w:w="2882" w:type="dxa"/>
            <w:shd w:val="clear" w:color="auto" w:fill="auto"/>
          </w:tcPr>
          <w:p w:rsidR="00803445" w:rsidRPr="00D64E38" w:rsidRDefault="00803445" w:rsidP="00D64E38">
            <w:pPr>
              <w:tabs>
                <w:tab w:val="left" w:pos="9225"/>
              </w:tabs>
              <w:suppressAutoHyphens/>
              <w:spacing w:line="360" w:lineRule="auto"/>
              <w:contextualSpacing/>
              <w:jc w:val="both"/>
              <w:rPr>
                <w:sz w:val="20"/>
                <w:szCs w:val="20"/>
              </w:rPr>
            </w:pPr>
            <w:r w:rsidRPr="00D64E38">
              <w:rPr>
                <w:sz w:val="20"/>
                <w:szCs w:val="20"/>
              </w:rPr>
              <w:t>Рассматриваемый подход</w:t>
            </w:r>
          </w:p>
        </w:tc>
        <w:tc>
          <w:tcPr>
            <w:tcW w:w="2016" w:type="dxa"/>
            <w:shd w:val="clear" w:color="auto" w:fill="auto"/>
          </w:tcPr>
          <w:p w:rsidR="00803445" w:rsidRPr="00D64E38" w:rsidRDefault="00803445" w:rsidP="00D64E38">
            <w:pPr>
              <w:tabs>
                <w:tab w:val="left" w:pos="9225"/>
              </w:tabs>
              <w:suppressAutoHyphens/>
              <w:spacing w:line="360" w:lineRule="auto"/>
              <w:contextualSpacing/>
              <w:jc w:val="both"/>
              <w:rPr>
                <w:sz w:val="20"/>
                <w:szCs w:val="20"/>
              </w:rPr>
            </w:pPr>
            <w:r w:rsidRPr="00D64E38">
              <w:rPr>
                <w:sz w:val="20"/>
                <w:szCs w:val="20"/>
              </w:rPr>
              <w:t>Стоимость в рублях</w:t>
            </w:r>
          </w:p>
        </w:tc>
        <w:tc>
          <w:tcPr>
            <w:tcW w:w="720" w:type="dxa"/>
            <w:shd w:val="clear" w:color="auto" w:fill="auto"/>
          </w:tcPr>
          <w:p w:rsidR="00803445" w:rsidRPr="00D64E38" w:rsidRDefault="00803445" w:rsidP="00D64E38">
            <w:pPr>
              <w:tabs>
                <w:tab w:val="left" w:pos="9225"/>
              </w:tabs>
              <w:suppressAutoHyphens/>
              <w:spacing w:line="360" w:lineRule="auto"/>
              <w:contextualSpacing/>
              <w:jc w:val="both"/>
              <w:rPr>
                <w:sz w:val="20"/>
                <w:szCs w:val="20"/>
              </w:rPr>
            </w:pPr>
            <w:r w:rsidRPr="00D64E38">
              <w:rPr>
                <w:sz w:val="20"/>
                <w:szCs w:val="20"/>
              </w:rPr>
              <w:t>У/В</w:t>
            </w:r>
          </w:p>
        </w:tc>
        <w:tc>
          <w:tcPr>
            <w:tcW w:w="2520" w:type="dxa"/>
            <w:shd w:val="clear" w:color="auto" w:fill="auto"/>
          </w:tcPr>
          <w:p w:rsidR="00803445" w:rsidRPr="00D64E38" w:rsidRDefault="00803445" w:rsidP="00D64E38">
            <w:pPr>
              <w:tabs>
                <w:tab w:val="left" w:pos="9225"/>
              </w:tabs>
              <w:suppressAutoHyphens/>
              <w:spacing w:line="360" w:lineRule="auto"/>
              <w:contextualSpacing/>
              <w:jc w:val="both"/>
              <w:rPr>
                <w:sz w:val="20"/>
                <w:szCs w:val="20"/>
              </w:rPr>
            </w:pPr>
            <w:r w:rsidRPr="00D64E38">
              <w:rPr>
                <w:sz w:val="20"/>
                <w:szCs w:val="20"/>
              </w:rPr>
              <w:t>Рыночная стоимость</w:t>
            </w:r>
          </w:p>
        </w:tc>
      </w:tr>
      <w:tr w:rsidR="00803445" w:rsidRPr="00D64E38" w:rsidTr="00D64E38">
        <w:tc>
          <w:tcPr>
            <w:tcW w:w="2882" w:type="dxa"/>
            <w:shd w:val="clear" w:color="auto" w:fill="auto"/>
          </w:tcPr>
          <w:p w:rsidR="00803445" w:rsidRPr="00D64E38" w:rsidRDefault="00803445" w:rsidP="00D64E38">
            <w:pPr>
              <w:tabs>
                <w:tab w:val="left" w:pos="9225"/>
              </w:tabs>
              <w:suppressAutoHyphens/>
              <w:spacing w:line="360" w:lineRule="auto"/>
              <w:contextualSpacing/>
              <w:jc w:val="both"/>
              <w:rPr>
                <w:sz w:val="20"/>
                <w:szCs w:val="20"/>
              </w:rPr>
            </w:pPr>
            <w:r w:rsidRPr="00D64E38">
              <w:rPr>
                <w:sz w:val="20"/>
                <w:szCs w:val="20"/>
              </w:rPr>
              <w:t>Затратный подход</w:t>
            </w:r>
          </w:p>
        </w:tc>
        <w:tc>
          <w:tcPr>
            <w:tcW w:w="2016" w:type="dxa"/>
            <w:shd w:val="clear" w:color="auto" w:fill="auto"/>
          </w:tcPr>
          <w:p w:rsidR="00803445" w:rsidRPr="00D64E38" w:rsidRDefault="00803445" w:rsidP="00D64E38">
            <w:pPr>
              <w:tabs>
                <w:tab w:val="left" w:pos="9225"/>
              </w:tabs>
              <w:suppressAutoHyphens/>
              <w:spacing w:line="360" w:lineRule="auto"/>
              <w:contextualSpacing/>
              <w:jc w:val="both"/>
              <w:rPr>
                <w:sz w:val="20"/>
                <w:szCs w:val="20"/>
              </w:rPr>
            </w:pPr>
            <w:r w:rsidRPr="00D64E38">
              <w:rPr>
                <w:sz w:val="20"/>
                <w:szCs w:val="20"/>
              </w:rPr>
              <w:t>7923910,1</w:t>
            </w:r>
          </w:p>
        </w:tc>
        <w:tc>
          <w:tcPr>
            <w:tcW w:w="720" w:type="dxa"/>
            <w:shd w:val="clear" w:color="auto" w:fill="auto"/>
          </w:tcPr>
          <w:p w:rsidR="00803445" w:rsidRPr="00D64E38" w:rsidRDefault="00803445" w:rsidP="00D64E38">
            <w:pPr>
              <w:tabs>
                <w:tab w:val="left" w:pos="9225"/>
              </w:tabs>
              <w:suppressAutoHyphens/>
              <w:spacing w:line="360" w:lineRule="auto"/>
              <w:contextualSpacing/>
              <w:jc w:val="both"/>
              <w:rPr>
                <w:sz w:val="20"/>
                <w:szCs w:val="20"/>
              </w:rPr>
            </w:pPr>
            <w:r w:rsidRPr="00D64E38">
              <w:rPr>
                <w:sz w:val="20"/>
                <w:szCs w:val="20"/>
              </w:rPr>
              <w:t>0,33</w:t>
            </w:r>
          </w:p>
        </w:tc>
        <w:tc>
          <w:tcPr>
            <w:tcW w:w="2520" w:type="dxa"/>
            <w:shd w:val="clear" w:color="auto" w:fill="auto"/>
          </w:tcPr>
          <w:p w:rsidR="00803445" w:rsidRPr="00D64E38" w:rsidRDefault="00803445" w:rsidP="00D64E38">
            <w:pPr>
              <w:tabs>
                <w:tab w:val="left" w:pos="9225"/>
              </w:tabs>
              <w:suppressAutoHyphens/>
              <w:spacing w:line="360" w:lineRule="auto"/>
              <w:contextualSpacing/>
              <w:jc w:val="both"/>
              <w:rPr>
                <w:sz w:val="20"/>
                <w:szCs w:val="20"/>
              </w:rPr>
            </w:pPr>
            <w:r w:rsidRPr="00D64E38">
              <w:rPr>
                <w:sz w:val="20"/>
                <w:szCs w:val="20"/>
              </w:rPr>
              <w:t>2614890,3</w:t>
            </w:r>
          </w:p>
        </w:tc>
      </w:tr>
      <w:tr w:rsidR="00803445" w:rsidRPr="00D64E38" w:rsidTr="00D64E38">
        <w:tc>
          <w:tcPr>
            <w:tcW w:w="2882" w:type="dxa"/>
            <w:shd w:val="clear" w:color="auto" w:fill="auto"/>
          </w:tcPr>
          <w:p w:rsidR="00803445" w:rsidRPr="00D64E38" w:rsidRDefault="00803445" w:rsidP="00D64E38">
            <w:pPr>
              <w:tabs>
                <w:tab w:val="left" w:pos="9225"/>
              </w:tabs>
              <w:suppressAutoHyphens/>
              <w:spacing w:line="360" w:lineRule="auto"/>
              <w:contextualSpacing/>
              <w:jc w:val="both"/>
              <w:rPr>
                <w:sz w:val="20"/>
                <w:szCs w:val="20"/>
              </w:rPr>
            </w:pPr>
            <w:r w:rsidRPr="00D64E38">
              <w:rPr>
                <w:sz w:val="20"/>
                <w:szCs w:val="20"/>
              </w:rPr>
              <w:t>Сравнительный подход</w:t>
            </w:r>
          </w:p>
        </w:tc>
        <w:tc>
          <w:tcPr>
            <w:tcW w:w="2016" w:type="dxa"/>
            <w:shd w:val="clear" w:color="auto" w:fill="auto"/>
          </w:tcPr>
          <w:p w:rsidR="00803445" w:rsidRPr="00D64E38" w:rsidRDefault="00803445" w:rsidP="00D64E38">
            <w:pPr>
              <w:tabs>
                <w:tab w:val="left" w:pos="9225"/>
              </w:tabs>
              <w:suppressAutoHyphens/>
              <w:spacing w:line="360" w:lineRule="auto"/>
              <w:contextualSpacing/>
              <w:jc w:val="both"/>
              <w:rPr>
                <w:sz w:val="20"/>
                <w:szCs w:val="20"/>
              </w:rPr>
            </w:pPr>
            <w:r w:rsidRPr="00D64E38">
              <w:rPr>
                <w:sz w:val="20"/>
                <w:szCs w:val="20"/>
              </w:rPr>
              <w:t>-</w:t>
            </w:r>
          </w:p>
        </w:tc>
        <w:tc>
          <w:tcPr>
            <w:tcW w:w="720" w:type="dxa"/>
            <w:shd w:val="clear" w:color="auto" w:fill="auto"/>
          </w:tcPr>
          <w:p w:rsidR="00803445" w:rsidRPr="00D64E38" w:rsidRDefault="00803445" w:rsidP="00D64E38">
            <w:pPr>
              <w:tabs>
                <w:tab w:val="left" w:pos="9225"/>
              </w:tabs>
              <w:suppressAutoHyphens/>
              <w:spacing w:line="360" w:lineRule="auto"/>
              <w:contextualSpacing/>
              <w:jc w:val="both"/>
              <w:rPr>
                <w:sz w:val="20"/>
                <w:szCs w:val="20"/>
              </w:rPr>
            </w:pPr>
            <w:r w:rsidRPr="00D64E38">
              <w:rPr>
                <w:sz w:val="20"/>
                <w:szCs w:val="20"/>
              </w:rPr>
              <w:t>-</w:t>
            </w:r>
          </w:p>
        </w:tc>
        <w:tc>
          <w:tcPr>
            <w:tcW w:w="2520" w:type="dxa"/>
            <w:shd w:val="clear" w:color="auto" w:fill="auto"/>
          </w:tcPr>
          <w:p w:rsidR="00803445" w:rsidRPr="00D64E38" w:rsidRDefault="00803445" w:rsidP="00D64E38">
            <w:pPr>
              <w:tabs>
                <w:tab w:val="left" w:pos="9225"/>
              </w:tabs>
              <w:suppressAutoHyphens/>
              <w:spacing w:line="360" w:lineRule="auto"/>
              <w:contextualSpacing/>
              <w:jc w:val="both"/>
              <w:rPr>
                <w:sz w:val="20"/>
                <w:szCs w:val="20"/>
              </w:rPr>
            </w:pPr>
            <w:r w:rsidRPr="00D64E38">
              <w:rPr>
                <w:sz w:val="20"/>
                <w:szCs w:val="20"/>
              </w:rPr>
              <w:t>-</w:t>
            </w:r>
          </w:p>
        </w:tc>
      </w:tr>
      <w:tr w:rsidR="00803445" w:rsidRPr="00D64E38" w:rsidTr="00D64E38">
        <w:tc>
          <w:tcPr>
            <w:tcW w:w="2882" w:type="dxa"/>
            <w:shd w:val="clear" w:color="auto" w:fill="auto"/>
          </w:tcPr>
          <w:p w:rsidR="00803445" w:rsidRPr="00D64E38" w:rsidRDefault="00803445" w:rsidP="00D64E38">
            <w:pPr>
              <w:tabs>
                <w:tab w:val="left" w:pos="9225"/>
              </w:tabs>
              <w:suppressAutoHyphens/>
              <w:spacing w:line="360" w:lineRule="auto"/>
              <w:contextualSpacing/>
              <w:jc w:val="both"/>
              <w:rPr>
                <w:sz w:val="20"/>
                <w:szCs w:val="20"/>
              </w:rPr>
            </w:pPr>
            <w:r w:rsidRPr="00D64E38">
              <w:rPr>
                <w:sz w:val="20"/>
                <w:szCs w:val="20"/>
              </w:rPr>
              <w:t>Доходный подход</w:t>
            </w:r>
          </w:p>
        </w:tc>
        <w:tc>
          <w:tcPr>
            <w:tcW w:w="2016" w:type="dxa"/>
            <w:shd w:val="clear" w:color="auto" w:fill="auto"/>
          </w:tcPr>
          <w:p w:rsidR="00803445" w:rsidRPr="00D64E38" w:rsidRDefault="00803445" w:rsidP="00D64E38">
            <w:pPr>
              <w:tabs>
                <w:tab w:val="left" w:pos="9225"/>
              </w:tabs>
              <w:suppressAutoHyphens/>
              <w:spacing w:line="360" w:lineRule="auto"/>
              <w:contextualSpacing/>
              <w:jc w:val="both"/>
              <w:rPr>
                <w:sz w:val="20"/>
                <w:szCs w:val="20"/>
              </w:rPr>
            </w:pPr>
            <w:r w:rsidRPr="00D64E38">
              <w:rPr>
                <w:sz w:val="20"/>
                <w:szCs w:val="20"/>
              </w:rPr>
              <w:t>16072448,5</w:t>
            </w:r>
          </w:p>
        </w:tc>
        <w:tc>
          <w:tcPr>
            <w:tcW w:w="720" w:type="dxa"/>
            <w:shd w:val="clear" w:color="auto" w:fill="auto"/>
          </w:tcPr>
          <w:p w:rsidR="00803445" w:rsidRPr="00D64E38" w:rsidRDefault="00803445" w:rsidP="00D64E38">
            <w:pPr>
              <w:tabs>
                <w:tab w:val="left" w:pos="9225"/>
              </w:tabs>
              <w:suppressAutoHyphens/>
              <w:spacing w:line="360" w:lineRule="auto"/>
              <w:contextualSpacing/>
              <w:jc w:val="both"/>
              <w:rPr>
                <w:sz w:val="20"/>
                <w:szCs w:val="20"/>
              </w:rPr>
            </w:pPr>
            <w:r w:rsidRPr="00D64E38">
              <w:rPr>
                <w:sz w:val="20"/>
                <w:szCs w:val="20"/>
              </w:rPr>
              <w:t>0,67</w:t>
            </w:r>
          </w:p>
        </w:tc>
        <w:tc>
          <w:tcPr>
            <w:tcW w:w="2520" w:type="dxa"/>
            <w:shd w:val="clear" w:color="auto" w:fill="auto"/>
          </w:tcPr>
          <w:p w:rsidR="00803445" w:rsidRPr="00D64E38" w:rsidRDefault="00803445" w:rsidP="00D64E38">
            <w:pPr>
              <w:tabs>
                <w:tab w:val="left" w:pos="9225"/>
              </w:tabs>
              <w:suppressAutoHyphens/>
              <w:spacing w:line="360" w:lineRule="auto"/>
              <w:contextualSpacing/>
              <w:jc w:val="both"/>
              <w:rPr>
                <w:sz w:val="20"/>
                <w:szCs w:val="20"/>
              </w:rPr>
            </w:pPr>
            <w:r w:rsidRPr="00D64E38">
              <w:rPr>
                <w:sz w:val="20"/>
                <w:szCs w:val="20"/>
              </w:rPr>
              <w:t>10768540,5</w:t>
            </w:r>
          </w:p>
        </w:tc>
      </w:tr>
      <w:tr w:rsidR="00803445" w:rsidRPr="00D64E38" w:rsidTr="00D64E38">
        <w:tc>
          <w:tcPr>
            <w:tcW w:w="2882" w:type="dxa"/>
            <w:shd w:val="clear" w:color="auto" w:fill="auto"/>
          </w:tcPr>
          <w:p w:rsidR="00803445" w:rsidRPr="00D64E38" w:rsidRDefault="00803445" w:rsidP="00D64E38">
            <w:pPr>
              <w:tabs>
                <w:tab w:val="left" w:pos="9225"/>
              </w:tabs>
              <w:suppressAutoHyphens/>
              <w:spacing w:line="360" w:lineRule="auto"/>
              <w:contextualSpacing/>
              <w:jc w:val="both"/>
              <w:rPr>
                <w:sz w:val="20"/>
                <w:szCs w:val="20"/>
              </w:rPr>
            </w:pPr>
            <w:r w:rsidRPr="00D64E38">
              <w:rPr>
                <w:sz w:val="20"/>
                <w:szCs w:val="20"/>
              </w:rPr>
              <w:t>Итого</w:t>
            </w:r>
          </w:p>
        </w:tc>
        <w:tc>
          <w:tcPr>
            <w:tcW w:w="2016" w:type="dxa"/>
            <w:shd w:val="clear" w:color="auto" w:fill="auto"/>
          </w:tcPr>
          <w:p w:rsidR="00803445" w:rsidRPr="00D64E38" w:rsidRDefault="00803445" w:rsidP="00D64E38">
            <w:pPr>
              <w:tabs>
                <w:tab w:val="left" w:pos="9225"/>
              </w:tabs>
              <w:suppressAutoHyphens/>
              <w:spacing w:line="360" w:lineRule="auto"/>
              <w:contextualSpacing/>
              <w:jc w:val="both"/>
              <w:rPr>
                <w:sz w:val="20"/>
                <w:szCs w:val="20"/>
              </w:rPr>
            </w:pPr>
          </w:p>
        </w:tc>
        <w:tc>
          <w:tcPr>
            <w:tcW w:w="720" w:type="dxa"/>
            <w:shd w:val="clear" w:color="auto" w:fill="auto"/>
          </w:tcPr>
          <w:p w:rsidR="00803445" w:rsidRPr="00D64E38" w:rsidRDefault="00803445" w:rsidP="00D64E38">
            <w:pPr>
              <w:tabs>
                <w:tab w:val="left" w:pos="9225"/>
              </w:tabs>
              <w:suppressAutoHyphens/>
              <w:spacing w:line="360" w:lineRule="auto"/>
              <w:contextualSpacing/>
              <w:jc w:val="both"/>
              <w:rPr>
                <w:sz w:val="20"/>
                <w:szCs w:val="20"/>
              </w:rPr>
            </w:pPr>
          </w:p>
        </w:tc>
        <w:tc>
          <w:tcPr>
            <w:tcW w:w="2520" w:type="dxa"/>
            <w:shd w:val="clear" w:color="auto" w:fill="auto"/>
          </w:tcPr>
          <w:p w:rsidR="00803445" w:rsidRPr="00D64E38" w:rsidRDefault="00803445" w:rsidP="00D64E38">
            <w:pPr>
              <w:tabs>
                <w:tab w:val="left" w:pos="9225"/>
              </w:tabs>
              <w:suppressAutoHyphens/>
              <w:spacing w:line="360" w:lineRule="auto"/>
              <w:contextualSpacing/>
              <w:jc w:val="both"/>
              <w:rPr>
                <w:sz w:val="20"/>
                <w:szCs w:val="20"/>
              </w:rPr>
            </w:pPr>
            <w:r w:rsidRPr="00D64E38">
              <w:rPr>
                <w:sz w:val="20"/>
                <w:szCs w:val="20"/>
              </w:rPr>
              <w:t>13383430,8</w:t>
            </w:r>
          </w:p>
        </w:tc>
      </w:tr>
    </w:tbl>
    <w:p w:rsidR="00803445" w:rsidRPr="00816D47" w:rsidRDefault="00803445" w:rsidP="00816D47">
      <w:pPr>
        <w:tabs>
          <w:tab w:val="left" w:pos="0"/>
        </w:tabs>
        <w:suppressAutoHyphens/>
        <w:spacing w:line="360" w:lineRule="auto"/>
        <w:ind w:firstLine="709"/>
        <w:contextualSpacing/>
        <w:jc w:val="both"/>
        <w:rPr>
          <w:sz w:val="28"/>
          <w:szCs w:val="28"/>
        </w:rPr>
      </w:pPr>
    </w:p>
    <w:p w:rsidR="000A1FD7" w:rsidRPr="00816D47" w:rsidRDefault="000A1FD7" w:rsidP="00816D47">
      <w:pPr>
        <w:tabs>
          <w:tab w:val="left" w:pos="0"/>
        </w:tabs>
        <w:suppressAutoHyphens/>
        <w:spacing w:line="360" w:lineRule="auto"/>
        <w:ind w:firstLine="709"/>
        <w:contextualSpacing/>
        <w:jc w:val="both"/>
        <w:rPr>
          <w:sz w:val="28"/>
          <w:szCs w:val="28"/>
        </w:rPr>
      </w:pPr>
      <w:r w:rsidRPr="00816D47">
        <w:rPr>
          <w:sz w:val="28"/>
          <w:szCs w:val="28"/>
        </w:rPr>
        <w:t>В данном отчете для определения обоснованной рыночной стоимости недвижимости сравнительный  подход не использовался.</w:t>
      </w:r>
    </w:p>
    <w:p w:rsidR="000A1FD7" w:rsidRPr="00816D47" w:rsidRDefault="000A1FD7" w:rsidP="00816D47">
      <w:pPr>
        <w:tabs>
          <w:tab w:val="left" w:pos="0"/>
        </w:tabs>
        <w:suppressAutoHyphens/>
        <w:spacing w:line="360" w:lineRule="auto"/>
        <w:ind w:firstLine="709"/>
        <w:contextualSpacing/>
        <w:jc w:val="both"/>
        <w:rPr>
          <w:sz w:val="28"/>
          <w:szCs w:val="28"/>
        </w:rPr>
      </w:pPr>
      <w:r w:rsidRPr="00816D47">
        <w:rPr>
          <w:sz w:val="28"/>
          <w:szCs w:val="28"/>
        </w:rPr>
        <w:t>Рыночная стоимость на 04.04.11 составила с учетом округления 13400000</w:t>
      </w:r>
    </w:p>
    <w:p w:rsidR="000A1FD7" w:rsidRPr="00816D47" w:rsidRDefault="000A1FD7" w:rsidP="00816D47">
      <w:pPr>
        <w:tabs>
          <w:tab w:val="left" w:pos="0"/>
        </w:tabs>
        <w:suppressAutoHyphens/>
        <w:spacing w:line="360" w:lineRule="auto"/>
        <w:ind w:firstLine="709"/>
        <w:contextualSpacing/>
        <w:jc w:val="both"/>
        <w:rPr>
          <w:sz w:val="28"/>
          <w:szCs w:val="28"/>
        </w:rPr>
      </w:pPr>
      <w:r w:rsidRPr="00816D47">
        <w:rPr>
          <w:sz w:val="28"/>
          <w:szCs w:val="28"/>
        </w:rPr>
        <w:t>Рыночная стоимость склада, расположенного в РБ по состоянию на 4 апреля 2011 года составляет 13383430,8 или округленно 13400000 рублей.</w:t>
      </w:r>
    </w:p>
    <w:p w:rsidR="00803445" w:rsidRPr="00816D47" w:rsidRDefault="00803445" w:rsidP="00816D47">
      <w:pPr>
        <w:tabs>
          <w:tab w:val="left" w:pos="9225"/>
        </w:tabs>
        <w:suppressAutoHyphens/>
        <w:spacing w:line="360" w:lineRule="auto"/>
        <w:ind w:firstLine="709"/>
        <w:contextualSpacing/>
        <w:jc w:val="both"/>
        <w:rPr>
          <w:sz w:val="28"/>
          <w:szCs w:val="28"/>
        </w:rPr>
      </w:pPr>
    </w:p>
    <w:p w:rsidR="00996F30" w:rsidRPr="00816D47" w:rsidRDefault="00566ABE" w:rsidP="00816D47">
      <w:pPr>
        <w:tabs>
          <w:tab w:val="left" w:pos="9225"/>
        </w:tabs>
        <w:suppressAutoHyphens/>
        <w:spacing w:line="360" w:lineRule="auto"/>
        <w:ind w:firstLine="709"/>
        <w:contextualSpacing/>
        <w:jc w:val="both"/>
        <w:rPr>
          <w:sz w:val="28"/>
          <w:szCs w:val="28"/>
        </w:rPr>
      </w:pPr>
      <w:r>
        <w:rPr>
          <w:sz w:val="28"/>
          <w:szCs w:val="28"/>
        </w:rPr>
        <w:br w:type="page"/>
      </w:r>
      <w:r w:rsidR="00996F30" w:rsidRPr="00816D47">
        <w:rPr>
          <w:sz w:val="28"/>
          <w:szCs w:val="28"/>
        </w:rPr>
        <w:t>Заключение</w:t>
      </w:r>
    </w:p>
    <w:p w:rsidR="004B4EA6" w:rsidRPr="00816D47" w:rsidRDefault="004B4EA6" w:rsidP="00816D47">
      <w:pPr>
        <w:tabs>
          <w:tab w:val="left" w:pos="9225"/>
        </w:tabs>
        <w:suppressAutoHyphens/>
        <w:spacing w:line="360" w:lineRule="auto"/>
        <w:ind w:firstLine="709"/>
        <w:contextualSpacing/>
        <w:jc w:val="both"/>
        <w:rPr>
          <w:sz w:val="28"/>
          <w:szCs w:val="28"/>
        </w:rPr>
      </w:pPr>
    </w:p>
    <w:p w:rsidR="00803445" w:rsidRPr="00816D47" w:rsidRDefault="00803445" w:rsidP="00816D47">
      <w:pPr>
        <w:tabs>
          <w:tab w:val="left" w:pos="0"/>
        </w:tabs>
        <w:suppressAutoHyphens/>
        <w:spacing w:line="360" w:lineRule="auto"/>
        <w:ind w:firstLine="709"/>
        <w:contextualSpacing/>
        <w:jc w:val="both"/>
        <w:rPr>
          <w:sz w:val="28"/>
          <w:szCs w:val="28"/>
        </w:rPr>
      </w:pPr>
      <w:r w:rsidRPr="00816D47">
        <w:rPr>
          <w:sz w:val="28"/>
          <w:szCs w:val="28"/>
        </w:rPr>
        <w:t>В данной курсовой работе, выступая в роли оценщика, мы провели работу по оценке склада расположенного в Республике Башкортостан. Перед нами стояла цель в определении рыночной стоимости недвижимости с использованием трех подходов: доходного, сравнительного и затратного.</w:t>
      </w:r>
    </w:p>
    <w:p w:rsidR="00803445" w:rsidRPr="00816D47" w:rsidRDefault="00803445" w:rsidP="00816D47">
      <w:pPr>
        <w:tabs>
          <w:tab w:val="left" w:pos="0"/>
        </w:tabs>
        <w:suppressAutoHyphens/>
        <w:spacing w:line="360" w:lineRule="auto"/>
        <w:ind w:firstLine="709"/>
        <w:contextualSpacing/>
        <w:jc w:val="both"/>
        <w:rPr>
          <w:sz w:val="28"/>
          <w:szCs w:val="28"/>
        </w:rPr>
      </w:pPr>
      <w:r w:rsidRPr="00816D47">
        <w:rPr>
          <w:sz w:val="28"/>
          <w:szCs w:val="28"/>
        </w:rPr>
        <w:t>Полученная величина стоимости является профессиональным мнением о стоимости недвижимости, но не гарантирует, что объект будет продан по этой цене на открытом рынке.</w:t>
      </w:r>
    </w:p>
    <w:p w:rsidR="00803445" w:rsidRPr="00816D47" w:rsidRDefault="00803445" w:rsidP="00816D47">
      <w:pPr>
        <w:tabs>
          <w:tab w:val="left" w:pos="0"/>
        </w:tabs>
        <w:suppressAutoHyphens/>
        <w:spacing w:line="360" w:lineRule="auto"/>
        <w:ind w:firstLine="709"/>
        <w:contextualSpacing/>
        <w:jc w:val="both"/>
        <w:rPr>
          <w:sz w:val="28"/>
          <w:szCs w:val="28"/>
        </w:rPr>
      </w:pPr>
      <w:r w:rsidRPr="00816D47">
        <w:rPr>
          <w:sz w:val="28"/>
          <w:szCs w:val="28"/>
        </w:rPr>
        <w:t>При выводе итоговой величины стоимости мы руководствовались количеством информации по каждому подходу. Каждому подходу был присвоен коэффициент и суммируя все полученные коэффициенты</w:t>
      </w:r>
      <w:r w:rsidR="00E70C13">
        <w:rPr>
          <w:sz w:val="28"/>
          <w:szCs w:val="28"/>
        </w:rPr>
        <w:t>,</w:t>
      </w:r>
      <w:r w:rsidRPr="00816D47">
        <w:rPr>
          <w:sz w:val="28"/>
          <w:szCs w:val="28"/>
        </w:rPr>
        <w:t xml:space="preserve"> мы определили рыночную стоимость недвижимости.</w:t>
      </w:r>
    </w:p>
    <w:p w:rsidR="00803445" w:rsidRPr="00816D47" w:rsidRDefault="00803445" w:rsidP="00816D47">
      <w:pPr>
        <w:tabs>
          <w:tab w:val="left" w:pos="0"/>
        </w:tabs>
        <w:suppressAutoHyphens/>
        <w:spacing w:line="360" w:lineRule="auto"/>
        <w:ind w:firstLine="709"/>
        <w:contextualSpacing/>
        <w:jc w:val="both"/>
        <w:rPr>
          <w:sz w:val="28"/>
          <w:szCs w:val="28"/>
        </w:rPr>
      </w:pPr>
      <w:r w:rsidRPr="00816D47">
        <w:rPr>
          <w:sz w:val="28"/>
          <w:szCs w:val="28"/>
        </w:rPr>
        <w:t>Таким образом, рыночная стоимость недвижимости (склада) равна округленно 13400000 рублей.</w:t>
      </w:r>
    </w:p>
    <w:p w:rsidR="00803445" w:rsidRPr="00816D47" w:rsidRDefault="00803445" w:rsidP="00816D47">
      <w:pPr>
        <w:tabs>
          <w:tab w:val="left" w:pos="9225"/>
        </w:tabs>
        <w:suppressAutoHyphens/>
        <w:spacing w:line="360" w:lineRule="auto"/>
        <w:ind w:firstLine="709"/>
        <w:contextualSpacing/>
        <w:jc w:val="both"/>
        <w:rPr>
          <w:sz w:val="28"/>
          <w:szCs w:val="28"/>
        </w:rPr>
      </w:pPr>
    </w:p>
    <w:p w:rsidR="00996F30" w:rsidRPr="00816D47" w:rsidRDefault="00566ABE" w:rsidP="00816D47">
      <w:pPr>
        <w:tabs>
          <w:tab w:val="left" w:pos="9225"/>
        </w:tabs>
        <w:suppressAutoHyphens/>
        <w:spacing w:line="360" w:lineRule="auto"/>
        <w:ind w:firstLine="709"/>
        <w:contextualSpacing/>
        <w:jc w:val="both"/>
        <w:rPr>
          <w:sz w:val="28"/>
          <w:szCs w:val="28"/>
        </w:rPr>
      </w:pPr>
      <w:r>
        <w:rPr>
          <w:sz w:val="28"/>
          <w:szCs w:val="28"/>
        </w:rPr>
        <w:br w:type="page"/>
      </w:r>
      <w:r w:rsidR="00996F30" w:rsidRPr="00816D47">
        <w:rPr>
          <w:sz w:val="28"/>
          <w:szCs w:val="28"/>
        </w:rPr>
        <w:t>Список использованной литературы</w:t>
      </w:r>
    </w:p>
    <w:p w:rsidR="000A1FD7" w:rsidRPr="00816D47" w:rsidRDefault="000A1FD7" w:rsidP="00816D47">
      <w:pPr>
        <w:tabs>
          <w:tab w:val="left" w:pos="9225"/>
        </w:tabs>
        <w:suppressAutoHyphens/>
        <w:spacing w:line="360" w:lineRule="auto"/>
        <w:ind w:firstLine="709"/>
        <w:contextualSpacing/>
        <w:jc w:val="both"/>
        <w:rPr>
          <w:sz w:val="28"/>
          <w:szCs w:val="28"/>
        </w:rPr>
      </w:pPr>
    </w:p>
    <w:p w:rsidR="000F2D5B" w:rsidRPr="00816D47" w:rsidRDefault="004B4EA6" w:rsidP="00816D47">
      <w:pPr>
        <w:tabs>
          <w:tab w:val="left" w:pos="9225"/>
        </w:tabs>
        <w:suppressAutoHyphens/>
        <w:spacing w:line="360" w:lineRule="auto"/>
        <w:ind w:firstLine="709"/>
        <w:contextualSpacing/>
        <w:jc w:val="both"/>
        <w:rPr>
          <w:sz w:val="28"/>
          <w:szCs w:val="28"/>
        </w:rPr>
      </w:pPr>
      <w:r w:rsidRPr="00816D47">
        <w:rPr>
          <w:sz w:val="28"/>
          <w:szCs w:val="28"/>
        </w:rPr>
        <w:t>1.Сборники укрупненных показателей восстановительной стоимости (УПВС);</w:t>
      </w:r>
    </w:p>
    <w:p w:rsidR="004B4EA6" w:rsidRPr="00816D47" w:rsidRDefault="004B4EA6" w:rsidP="00816D47">
      <w:pPr>
        <w:tabs>
          <w:tab w:val="left" w:pos="9225"/>
        </w:tabs>
        <w:suppressAutoHyphens/>
        <w:spacing w:line="360" w:lineRule="auto"/>
        <w:ind w:firstLine="709"/>
        <w:contextualSpacing/>
        <w:jc w:val="both"/>
        <w:rPr>
          <w:sz w:val="28"/>
          <w:szCs w:val="28"/>
        </w:rPr>
      </w:pPr>
      <w:r w:rsidRPr="00816D47">
        <w:rPr>
          <w:sz w:val="28"/>
          <w:szCs w:val="28"/>
        </w:rPr>
        <w:t>2. Положение об организации и проведении реконструкции, ремонта и технологического обслуживания зданий, объектов коммунального и социально – культурного назначения. ВСН 55-88 (р) – М., 2005г.;</w:t>
      </w:r>
    </w:p>
    <w:p w:rsidR="004B4EA6" w:rsidRPr="00816D47" w:rsidRDefault="004B4EA6" w:rsidP="00816D47">
      <w:pPr>
        <w:tabs>
          <w:tab w:val="left" w:pos="9225"/>
        </w:tabs>
        <w:suppressAutoHyphens/>
        <w:spacing w:line="360" w:lineRule="auto"/>
        <w:ind w:firstLine="709"/>
        <w:contextualSpacing/>
        <w:jc w:val="both"/>
        <w:rPr>
          <w:sz w:val="28"/>
          <w:szCs w:val="28"/>
        </w:rPr>
      </w:pPr>
      <w:r w:rsidRPr="00816D47">
        <w:rPr>
          <w:sz w:val="28"/>
          <w:szCs w:val="28"/>
        </w:rPr>
        <w:t>3. Закон РБ “О плате на землю”;</w:t>
      </w:r>
    </w:p>
    <w:p w:rsidR="004B4EA6" w:rsidRPr="00816D47" w:rsidRDefault="004B4EA6" w:rsidP="00816D47">
      <w:pPr>
        <w:tabs>
          <w:tab w:val="left" w:pos="9225"/>
        </w:tabs>
        <w:suppressAutoHyphens/>
        <w:spacing w:line="360" w:lineRule="auto"/>
        <w:ind w:firstLine="709"/>
        <w:contextualSpacing/>
        <w:jc w:val="both"/>
        <w:rPr>
          <w:sz w:val="28"/>
          <w:szCs w:val="28"/>
        </w:rPr>
      </w:pPr>
      <w:r w:rsidRPr="00816D47">
        <w:rPr>
          <w:sz w:val="28"/>
          <w:szCs w:val="28"/>
        </w:rPr>
        <w:t>4. “Временные строительные нормы. ВСН.” 53-86;</w:t>
      </w:r>
    </w:p>
    <w:p w:rsidR="004B4EA6" w:rsidRPr="00816D47" w:rsidRDefault="004B4EA6" w:rsidP="00816D47">
      <w:pPr>
        <w:tabs>
          <w:tab w:val="left" w:pos="9225"/>
        </w:tabs>
        <w:suppressAutoHyphens/>
        <w:spacing w:line="360" w:lineRule="auto"/>
        <w:ind w:firstLine="709"/>
        <w:contextualSpacing/>
        <w:jc w:val="both"/>
        <w:rPr>
          <w:sz w:val="28"/>
          <w:szCs w:val="28"/>
        </w:rPr>
      </w:pPr>
      <w:r w:rsidRPr="00816D47">
        <w:rPr>
          <w:sz w:val="28"/>
          <w:szCs w:val="28"/>
        </w:rPr>
        <w:t>5. “Оценка недвижимости” под редакцией А.Г.Грязновой, М.: Финансы и статистика, 2002г.;</w:t>
      </w:r>
    </w:p>
    <w:p w:rsidR="004B4EA6" w:rsidRPr="00816D47" w:rsidRDefault="004B4EA6" w:rsidP="00816D47">
      <w:pPr>
        <w:tabs>
          <w:tab w:val="left" w:pos="9225"/>
        </w:tabs>
        <w:suppressAutoHyphens/>
        <w:spacing w:line="360" w:lineRule="auto"/>
        <w:ind w:firstLine="709"/>
        <w:contextualSpacing/>
        <w:jc w:val="both"/>
        <w:rPr>
          <w:sz w:val="28"/>
          <w:szCs w:val="28"/>
        </w:rPr>
      </w:pPr>
      <w:r w:rsidRPr="00816D47">
        <w:rPr>
          <w:sz w:val="28"/>
          <w:szCs w:val="28"/>
        </w:rPr>
        <w:t>6. А.Ковалев “Оценка износа”;</w:t>
      </w:r>
    </w:p>
    <w:p w:rsidR="004B4EA6" w:rsidRPr="00816D47" w:rsidRDefault="004B4EA6" w:rsidP="00816D47">
      <w:pPr>
        <w:tabs>
          <w:tab w:val="left" w:pos="9225"/>
        </w:tabs>
        <w:suppressAutoHyphens/>
        <w:spacing w:line="360" w:lineRule="auto"/>
        <w:ind w:firstLine="709"/>
        <w:contextualSpacing/>
        <w:jc w:val="both"/>
        <w:rPr>
          <w:sz w:val="28"/>
          <w:szCs w:val="28"/>
        </w:rPr>
      </w:pPr>
      <w:r w:rsidRPr="00816D47">
        <w:rPr>
          <w:sz w:val="28"/>
          <w:szCs w:val="28"/>
        </w:rPr>
        <w:t xml:space="preserve">7.Генри С. Харисов “Оценка недвижимости” учебное пособие. Перевод с англ. – М.,2004г. </w:t>
      </w:r>
    </w:p>
    <w:p w:rsidR="000A1FD7" w:rsidRPr="00816D47" w:rsidRDefault="000A1FD7" w:rsidP="00816D47">
      <w:pPr>
        <w:tabs>
          <w:tab w:val="left" w:pos="9225"/>
        </w:tabs>
        <w:suppressAutoHyphens/>
        <w:spacing w:line="360" w:lineRule="auto"/>
        <w:ind w:firstLine="709"/>
        <w:contextualSpacing/>
        <w:jc w:val="both"/>
        <w:rPr>
          <w:sz w:val="28"/>
          <w:szCs w:val="28"/>
        </w:rPr>
      </w:pPr>
    </w:p>
    <w:p w:rsidR="00996F30" w:rsidRPr="00816D47" w:rsidRDefault="00566ABE" w:rsidP="00816D47">
      <w:pPr>
        <w:tabs>
          <w:tab w:val="left" w:pos="9225"/>
        </w:tabs>
        <w:suppressAutoHyphens/>
        <w:spacing w:line="360" w:lineRule="auto"/>
        <w:ind w:firstLine="709"/>
        <w:contextualSpacing/>
        <w:jc w:val="both"/>
        <w:rPr>
          <w:sz w:val="28"/>
          <w:szCs w:val="28"/>
        </w:rPr>
      </w:pPr>
      <w:r>
        <w:rPr>
          <w:sz w:val="28"/>
          <w:szCs w:val="28"/>
        </w:rPr>
        <w:br w:type="page"/>
      </w:r>
      <w:r w:rsidR="00996F30" w:rsidRPr="00816D47">
        <w:rPr>
          <w:sz w:val="28"/>
          <w:szCs w:val="28"/>
        </w:rPr>
        <w:t>Приложение</w:t>
      </w:r>
    </w:p>
    <w:p w:rsidR="004B4EA6" w:rsidRPr="00816D47" w:rsidRDefault="004B4EA6" w:rsidP="00816D47">
      <w:pPr>
        <w:tabs>
          <w:tab w:val="left" w:pos="9225"/>
        </w:tabs>
        <w:suppressAutoHyphens/>
        <w:spacing w:line="360" w:lineRule="auto"/>
        <w:ind w:firstLine="709"/>
        <w:contextualSpacing/>
        <w:jc w:val="both"/>
        <w:rPr>
          <w:sz w:val="28"/>
          <w:szCs w:val="28"/>
        </w:rPr>
      </w:pPr>
    </w:p>
    <w:p w:rsidR="00A869A9" w:rsidRPr="00816D47" w:rsidRDefault="004B4EA6" w:rsidP="00816D47">
      <w:pPr>
        <w:tabs>
          <w:tab w:val="left" w:pos="9225"/>
        </w:tabs>
        <w:suppressAutoHyphens/>
        <w:spacing w:line="360" w:lineRule="auto"/>
        <w:ind w:firstLine="709"/>
        <w:contextualSpacing/>
        <w:jc w:val="both"/>
        <w:rPr>
          <w:sz w:val="28"/>
          <w:szCs w:val="28"/>
        </w:rPr>
      </w:pPr>
      <w:r w:rsidRPr="00816D47">
        <w:rPr>
          <w:sz w:val="28"/>
          <w:szCs w:val="28"/>
        </w:rPr>
        <w:t>Приложение А</w:t>
      </w:r>
      <w:r w:rsidR="00566ABE">
        <w:rPr>
          <w:sz w:val="28"/>
          <w:szCs w:val="28"/>
        </w:rPr>
        <w:t xml:space="preserve"> </w:t>
      </w:r>
      <w:r w:rsidR="00A869A9" w:rsidRPr="00816D47">
        <w:rPr>
          <w:sz w:val="28"/>
          <w:szCs w:val="28"/>
        </w:rPr>
        <w:t>(к таблице 6)</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0"/>
        <w:gridCol w:w="900"/>
        <w:gridCol w:w="900"/>
        <w:gridCol w:w="900"/>
        <w:gridCol w:w="900"/>
        <w:gridCol w:w="689"/>
      </w:tblGrid>
      <w:tr w:rsidR="00A869A9" w:rsidRPr="00D64E38" w:rsidTr="00D64E38">
        <w:tc>
          <w:tcPr>
            <w:tcW w:w="3960" w:type="dxa"/>
            <w:shd w:val="clear" w:color="auto" w:fill="auto"/>
          </w:tcPr>
          <w:p w:rsidR="00A869A9" w:rsidRPr="00D64E38" w:rsidRDefault="00A869A9" w:rsidP="00D64E38">
            <w:pPr>
              <w:tabs>
                <w:tab w:val="left" w:pos="9225"/>
              </w:tabs>
              <w:suppressAutoHyphens/>
              <w:spacing w:line="360" w:lineRule="auto"/>
              <w:contextualSpacing/>
              <w:jc w:val="both"/>
              <w:rPr>
                <w:sz w:val="20"/>
                <w:szCs w:val="20"/>
              </w:rPr>
            </w:pPr>
            <w:r w:rsidRPr="00D64E38">
              <w:rPr>
                <w:sz w:val="20"/>
                <w:szCs w:val="20"/>
              </w:rPr>
              <w:t>Группа капитальности</w:t>
            </w:r>
          </w:p>
        </w:tc>
        <w:tc>
          <w:tcPr>
            <w:tcW w:w="900" w:type="dxa"/>
            <w:shd w:val="clear" w:color="auto" w:fill="auto"/>
          </w:tcPr>
          <w:p w:rsidR="00A869A9" w:rsidRPr="00D64E38" w:rsidRDefault="00A869A9" w:rsidP="00D64E38">
            <w:pPr>
              <w:tabs>
                <w:tab w:val="left" w:pos="9225"/>
              </w:tabs>
              <w:suppressAutoHyphens/>
              <w:spacing w:line="360" w:lineRule="auto"/>
              <w:contextualSpacing/>
              <w:jc w:val="both"/>
              <w:rPr>
                <w:sz w:val="20"/>
                <w:szCs w:val="20"/>
                <w:lang w:val="en-US"/>
              </w:rPr>
            </w:pPr>
            <w:r w:rsidRPr="00D64E38">
              <w:rPr>
                <w:sz w:val="20"/>
                <w:szCs w:val="20"/>
                <w:lang w:val="en-US"/>
              </w:rPr>
              <w:t>I</w:t>
            </w:r>
          </w:p>
        </w:tc>
        <w:tc>
          <w:tcPr>
            <w:tcW w:w="900" w:type="dxa"/>
            <w:shd w:val="clear" w:color="auto" w:fill="auto"/>
          </w:tcPr>
          <w:p w:rsidR="00A869A9" w:rsidRPr="00D64E38" w:rsidRDefault="00A869A9" w:rsidP="00D64E38">
            <w:pPr>
              <w:tabs>
                <w:tab w:val="left" w:pos="9225"/>
              </w:tabs>
              <w:suppressAutoHyphens/>
              <w:spacing w:line="360" w:lineRule="auto"/>
              <w:contextualSpacing/>
              <w:jc w:val="both"/>
              <w:rPr>
                <w:sz w:val="20"/>
                <w:szCs w:val="20"/>
                <w:lang w:val="en-US"/>
              </w:rPr>
            </w:pPr>
            <w:r w:rsidRPr="00D64E38">
              <w:rPr>
                <w:sz w:val="20"/>
                <w:szCs w:val="20"/>
                <w:lang w:val="en-US"/>
              </w:rPr>
              <w:t>II</w:t>
            </w:r>
          </w:p>
        </w:tc>
        <w:tc>
          <w:tcPr>
            <w:tcW w:w="900" w:type="dxa"/>
            <w:shd w:val="clear" w:color="auto" w:fill="auto"/>
          </w:tcPr>
          <w:p w:rsidR="00A869A9" w:rsidRPr="00D64E38" w:rsidRDefault="00A869A9" w:rsidP="00D64E38">
            <w:pPr>
              <w:tabs>
                <w:tab w:val="left" w:pos="9225"/>
              </w:tabs>
              <w:suppressAutoHyphens/>
              <w:spacing w:line="360" w:lineRule="auto"/>
              <w:contextualSpacing/>
              <w:jc w:val="both"/>
              <w:rPr>
                <w:sz w:val="20"/>
                <w:szCs w:val="20"/>
                <w:lang w:val="en-US"/>
              </w:rPr>
            </w:pPr>
            <w:r w:rsidRPr="00D64E38">
              <w:rPr>
                <w:sz w:val="20"/>
                <w:szCs w:val="20"/>
                <w:lang w:val="en-US"/>
              </w:rPr>
              <w:t>III</w:t>
            </w:r>
          </w:p>
        </w:tc>
        <w:tc>
          <w:tcPr>
            <w:tcW w:w="900" w:type="dxa"/>
            <w:shd w:val="clear" w:color="auto" w:fill="auto"/>
          </w:tcPr>
          <w:p w:rsidR="00A869A9" w:rsidRPr="00D64E38" w:rsidRDefault="00A869A9" w:rsidP="00D64E38">
            <w:pPr>
              <w:tabs>
                <w:tab w:val="left" w:pos="9225"/>
              </w:tabs>
              <w:suppressAutoHyphens/>
              <w:spacing w:line="360" w:lineRule="auto"/>
              <w:contextualSpacing/>
              <w:jc w:val="both"/>
              <w:rPr>
                <w:sz w:val="20"/>
                <w:szCs w:val="20"/>
                <w:lang w:val="en-US"/>
              </w:rPr>
            </w:pPr>
            <w:r w:rsidRPr="00D64E38">
              <w:rPr>
                <w:sz w:val="20"/>
                <w:szCs w:val="20"/>
                <w:lang w:val="en-US"/>
              </w:rPr>
              <w:t>IV</w:t>
            </w:r>
          </w:p>
        </w:tc>
        <w:tc>
          <w:tcPr>
            <w:tcW w:w="689" w:type="dxa"/>
            <w:shd w:val="clear" w:color="auto" w:fill="auto"/>
          </w:tcPr>
          <w:p w:rsidR="00A869A9" w:rsidRPr="00D64E38" w:rsidRDefault="00A869A9" w:rsidP="00D64E38">
            <w:pPr>
              <w:tabs>
                <w:tab w:val="left" w:pos="9225"/>
              </w:tabs>
              <w:suppressAutoHyphens/>
              <w:spacing w:line="360" w:lineRule="auto"/>
              <w:contextualSpacing/>
              <w:jc w:val="both"/>
              <w:rPr>
                <w:sz w:val="20"/>
                <w:szCs w:val="20"/>
                <w:lang w:val="en-US"/>
              </w:rPr>
            </w:pPr>
            <w:r w:rsidRPr="00D64E38">
              <w:rPr>
                <w:sz w:val="20"/>
                <w:szCs w:val="20"/>
                <w:lang w:val="en-US"/>
              </w:rPr>
              <w:t>V</w:t>
            </w:r>
          </w:p>
        </w:tc>
      </w:tr>
      <w:tr w:rsidR="00A869A9" w:rsidRPr="00D64E38" w:rsidTr="00D64E38">
        <w:tc>
          <w:tcPr>
            <w:tcW w:w="3960" w:type="dxa"/>
            <w:shd w:val="clear" w:color="auto" w:fill="auto"/>
          </w:tcPr>
          <w:p w:rsidR="00A869A9" w:rsidRPr="00D64E38" w:rsidRDefault="00A869A9" w:rsidP="00D64E38">
            <w:pPr>
              <w:tabs>
                <w:tab w:val="left" w:pos="9225"/>
              </w:tabs>
              <w:suppressAutoHyphens/>
              <w:spacing w:line="360" w:lineRule="auto"/>
              <w:contextualSpacing/>
              <w:jc w:val="both"/>
              <w:rPr>
                <w:sz w:val="20"/>
                <w:szCs w:val="20"/>
              </w:rPr>
            </w:pPr>
            <w:r w:rsidRPr="00D64E38">
              <w:rPr>
                <w:sz w:val="20"/>
                <w:szCs w:val="20"/>
              </w:rPr>
              <w:t>Поправочные коэффициенты</w:t>
            </w:r>
          </w:p>
        </w:tc>
        <w:tc>
          <w:tcPr>
            <w:tcW w:w="900" w:type="dxa"/>
            <w:shd w:val="clear" w:color="auto" w:fill="auto"/>
          </w:tcPr>
          <w:p w:rsidR="00A869A9" w:rsidRPr="00D64E38" w:rsidRDefault="00A869A9" w:rsidP="00D64E38">
            <w:pPr>
              <w:tabs>
                <w:tab w:val="left" w:pos="9225"/>
              </w:tabs>
              <w:suppressAutoHyphens/>
              <w:spacing w:line="360" w:lineRule="auto"/>
              <w:contextualSpacing/>
              <w:jc w:val="both"/>
              <w:rPr>
                <w:sz w:val="20"/>
                <w:szCs w:val="20"/>
              </w:rPr>
            </w:pPr>
          </w:p>
        </w:tc>
        <w:tc>
          <w:tcPr>
            <w:tcW w:w="900" w:type="dxa"/>
            <w:shd w:val="clear" w:color="auto" w:fill="auto"/>
          </w:tcPr>
          <w:p w:rsidR="00A869A9" w:rsidRPr="00D64E38" w:rsidRDefault="00A869A9" w:rsidP="00D64E38">
            <w:pPr>
              <w:tabs>
                <w:tab w:val="left" w:pos="9225"/>
              </w:tabs>
              <w:suppressAutoHyphens/>
              <w:spacing w:line="360" w:lineRule="auto"/>
              <w:contextualSpacing/>
              <w:jc w:val="both"/>
              <w:rPr>
                <w:sz w:val="20"/>
                <w:szCs w:val="20"/>
              </w:rPr>
            </w:pPr>
          </w:p>
        </w:tc>
        <w:tc>
          <w:tcPr>
            <w:tcW w:w="900" w:type="dxa"/>
            <w:shd w:val="clear" w:color="auto" w:fill="auto"/>
          </w:tcPr>
          <w:p w:rsidR="00A869A9" w:rsidRPr="00D64E38" w:rsidRDefault="00A869A9" w:rsidP="00D64E38">
            <w:pPr>
              <w:tabs>
                <w:tab w:val="left" w:pos="9225"/>
              </w:tabs>
              <w:suppressAutoHyphens/>
              <w:spacing w:line="360" w:lineRule="auto"/>
              <w:contextualSpacing/>
              <w:jc w:val="both"/>
              <w:rPr>
                <w:sz w:val="20"/>
                <w:szCs w:val="20"/>
              </w:rPr>
            </w:pPr>
          </w:p>
        </w:tc>
        <w:tc>
          <w:tcPr>
            <w:tcW w:w="900" w:type="dxa"/>
            <w:shd w:val="clear" w:color="auto" w:fill="auto"/>
          </w:tcPr>
          <w:p w:rsidR="00A869A9" w:rsidRPr="00D64E38" w:rsidRDefault="00A869A9" w:rsidP="00D64E38">
            <w:pPr>
              <w:tabs>
                <w:tab w:val="left" w:pos="9225"/>
              </w:tabs>
              <w:suppressAutoHyphens/>
              <w:spacing w:line="360" w:lineRule="auto"/>
              <w:contextualSpacing/>
              <w:jc w:val="both"/>
              <w:rPr>
                <w:sz w:val="20"/>
                <w:szCs w:val="20"/>
              </w:rPr>
            </w:pPr>
          </w:p>
        </w:tc>
        <w:tc>
          <w:tcPr>
            <w:tcW w:w="689" w:type="dxa"/>
            <w:shd w:val="clear" w:color="auto" w:fill="auto"/>
          </w:tcPr>
          <w:p w:rsidR="00A869A9" w:rsidRPr="00D64E38" w:rsidRDefault="00A869A9" w:rsidP="00D64E38">
            <w:pPr>
              <w:tabs>
                <w:tab w:val="left" w:pos="9225"/>
              </w:tabs>
              <w:suppressAutoHyphens/>
              <w:spacing w:line="360" w:lineRule="auto"/>
              <w:contextualSpacing/>
              <w:jc w:val="both"/>
              <w:rPr>
                <w:sz w:val="20"/>
                <w:szCs w:val="20"/>
              </w:rPr>
            </w:pPr>
          </w:p>
        </w:tc>
      </w:tr>
      <w:tr w:rsidR="00A869A9" w:rsidRPr="00D64E38" w:rsidTr="00D64E38">
        <w:tc>
          <w:tcPr>
            <w:tcW w:w="3960" w:type="dxa"/>
            <w:shd w:val="clear" w:color="auto" w:fill="auto"/>
          </w:tcPr>
          <w:p w:rsidR="00A869A9" w:rsidRPr="00D64E38" w:rsidRDefault="00A869A9" w:rsidP="00D64E38">
            <w:pPr>
              <w:tabs>
                <w:tab w:val="left" w:pos="9225"/>
              </w:tabs>
              <w:suppressAutoHyphens/>
              <w:spacing w:line="360" w:lineRule="auto"/>
              <w:contextualSpacing/>
              <w:jc w:val="both"/>
              <w:rPr>
                <w:sz w:val="20"/>
                <w:szCs w:val="20"/>
                <w:lang w:val="en-US"/>
              </w:rPr>
            </w:pPr>
            <w:r w:rsidRPr="00D64E38">
              <w:rPr>
                <w:sz w:val="20"/>
                <w:szCs w:val="20"/>
                <w:lang w:val="en-US"/>
              </w:rPr>
              <w:t>I</w:t>
            </w:r>
          </w:p>
        </w:tc>
        <w:tc>
          <w:tcPr>
            <w:tcW w:w="900" w:type="dxa"/>
            <w:shd w:val="clear" w:color="auto" w:fill="auto"/>
          </w:tcPr>
          <w:p w:rsidR="00A869A9" w:rsidRPr="00D64E38" w:rsidRDefault="00A869A9" w:rsidP="00D64E38">
            <w:pPr>
              <w:tabs>
                <w:tab w:val="left" w:pos="9225"/>
              </w:tabs>
              <w:suppressAutoHyphens/>
              <w:spacing w:line="360" w:lineRule="auto"/>
              <w:contextualSpacing/>
              <w:jc w:val="both"/>
              <w:rPr>
                <w:sz w:val="20"/>
                <w:szCs w:val="20"/>
              </w:rPr>
            </w:pPr>
            <w:r w:rsidRPr="00D64E38">
              <w:rPr>
                <w:sz w:val="20"/>
                <w:szCs w:val="20"/>
              </w:rPr>
              <w:t>1</w:t>
            </w:r>
          </w:p>
        </w:tc>
        <w:tc>
          <w:tcPr>
            <w:tcW w:w="900" w:type="dxa"/>
            <w:shd w:val="clear" w:color="auto" w:fill="auto"/>
          </w:tcPr>
          <w:p w:rsidR="00A869A9" w:rsidRPr="00D64E38" w:rsidRDefault="00A869A9" w:rsidP="00D64E38">
            <w:pPr>
              <w:tabs>
                <w:tab w:val="left" w:pos="9225"/>
              </w:tabs>
              <w:suppressAutoHyphens/>
              <w:spacing w:line="360" w:lineRule="auto"/>
              <w:contextualSpacing/>
              <w:jc w:val="both"/>
              <w:rPr>
                <w:sz w:val="20"/>
                <w:szCs w:val="20"/>
              </w:rPr>
            </w:pPr>
            <w:r w:rsidRPr="00D64E38">
              <w:rPr>
                <w:sz w:val="20"/>
                <w:szCs w:val="20"/>
              </w:rPr>
              <w:t>0,98</w:t>
            </w:r>
          </w:p>
        </w:tc>
        <w:tc>
          <w:tcPr>
            <w:tcW w:w="900" w:type="dxa"/>
            <w:shd w:val="clear" w:color="auto" w:fill="auto"/>
          </w:tcPr>
          <w:p w:rsidR="00A869A9" w:rsidRPr="00D64E38" w:rsidRDefault="00A869A9" w:rsidP="00D64E38">
            <w:pPr>
              <w:tabs>
                <w:tab w:val="left" w:pos="9225"/>
              </w:tabs>
              <w:suppressAutoHyphens/>
              <w:spacing w:line="360" w:lineRule="auto"/>
              <w:contextualSpacing/>
              <w:jc w:val="both"/>
              <w:rPr>
                <w:sz w:val="20"/>
                <w:szCs w:val="20"/>
              </w:rPr>
            </w:pPr>
            <w:r w:rsidRPr="00D64E38">
              <w:rPr>
                <w:sz w:val="20"/>
                <w:szCs w:val="20"/>
              </w:rPr>
              <w:t>0,92</w:t>
            </w:r>
          </w:p>
        </w:tc>
        <w:tc>
          <w:tcPr>
            <w:tcW w:w="900" w:type="dxa"/>
            <w:shd w:val="clear" w:color="auto" w:fill="auto"/>
          </w:tcPr>
          <w:p w:rsidR="00A869A9" w:rsidRPr="00D64E38" w:rsidRDefault="00A869A9" w:rsidP="00D64E38">
            <w:pPr>
              <w:tabs>
                <w:tab w:val="left" w:pos="9225"/>
              </w:tabs>
              <w:suppressAutoHyphens/>
              <w:spacing w:line="360" w:lineRule="auto"/>
              <w:contextualSpacing/>
              <w:jc w:val="both"/>
              <w:rPr>
                <w:sz w:val="20"/>
                <w:szCs w:val="20"/>
              </w:rPr>
            </w:pPr>
            <w:r w:rsidRPr="00D64E38">
              <w:rPr>
                <w:sz w:val="20"/>
                <w:szCs w:val="20"/>
              </w:rPr>
              <w:t>0,77</w:t>
            </w:r>
          </w:p>
        </w:tc>
        <w:tc>
          <w:tcPr>
            <w:tcW w:w="689" w:type="dxa"/>
            <w:shd w:val="clear" w:color="auto" w:fill="auto"/>
          </w:tcPr>
          <w:p w:rsidR="00A869A9" w:rsidRPr="00D64E38" w:rsidRDefault="00A869A9" w:rsidP="00D64E38">
            <w:pPr>
              <w:tabs>
                <w:tab w:val="left" w:pos="9225"/>
              </w:tabs>
              <w:suppressAutoHyphens/>
              <w:spacing w:line="360" w:lineRule="auto"/>
              <w:contextualSpacing/>
              <w:jc w:val="both"/>
              <w:rPr>
                <w:sz w:val="20"/>
                <w:szCs w:val="20"/>
              </w:rPr>
            </w:pPr>
            <w:r w:rsidRPr="00D64E38">
              <w:rPr>
                <w:sz w:val="20"/>
                <w:szCs w:val="20"/>
              </w:rPr>
              <w:t>0,71</w:t>
            </w:r>
          </w:p>
        </w:tc>
      </w:tr>
      <w:tr w:rsidR="00A869A9" w:rsidRPr="00D64E38" w:rsidTr="00D64E38">
        <w:tc>
          <w:tcPr>
            <w:tcW w:w="3960" w:type="dxa"/>
            <w:shd w:val="clear" w:color="auto" w:fill="auto"/>
          </w:tcPr>
          <w:p w:rsidR="00A869A9" w:rsidRPr="00D64E38" w:rsidRDefault="00A869A9" w:rsidP="00D64E38">
            <w:pPr>
              <w:tabs>
                <w:tab w:val="left" w:pos="9225"/>
              </w:tabs>
              <w:suppressAutoHyphens/>
              <w:spacing w:line="360" w:lineRule="auto"/>
              <w:contextualSpacing/>
              <w:jc w:val="both"/>
              <w:rPr>
                <w:sz w:val="20"/>
                <w:szCs w:val="20"/>
                <w:lang w:val="en-US"/>
              </w:rPr>
            </w:pPr>
            <w:r w:rsidRPr="00D64E38">
              <w:rPr>
                <w:sz w:val="20"/>
                <w:szCs w:val="20"/>
                <w:lang w:val="en-US"/>
              </w:rPr>
              <w:t>II</w:t>
            </w:r>
          </w:p>
        </w:tc>
        <w:tc>
          <w:tcPr>
            <w:tcW w:w="900" w:type="dxa"/>
            <w:shd w:val="clear" w:color="auto" w:fill="auto"/>
          </w:tcPr>
          <w:p w:rsidR="00A869A9" w:rsidRPr="00D64E38" w:rsidRDefault="00A869A9" w:rsidP="00D64E38">
            <w:pPr>
              <w:tabs>
                <w:tab w:val="left" w:pos="9225"/>
              </w:tabs>
              <w:suppressAutoHyphens/>
              <w:spacing w:line="360" w:lineRule="auto"/>
              <w:contextualSpacing/>
              <w:jc w:val="both"/>
              <w:rPr>
                <w:sz w:val="20"/>
                <w:szCs w:val="20"/>
              </w:rPr>
            </w:pPr>
            <w:r w:rsidRPr="00D64E38">
              <w:rPr>
                <w:sz w:val="20"/>
                <w:szCs w:val="20"/>
              </w:rPr>
              <w:t>1,02</w:t>
            </w:r>
          </w:p>
        </w:tc>
        <w:tc>
          <w:tcPr>
            <w:tcW w:w="900" w:type="dxa"/>
            <w:shd w:val="clear" w:color="auto" w:fill="auto"/>
          </w:tcPr>
          <w:p w:rsidR="00A869A9" w:rsidRPr="00D64E38" w:rsidRDefault="00A869A9" w:rsidP="00D64E38">
            <w:pPr>
              <w:tabs>
                <w:tab w:val="left" w:pos="9225"/>
              </w:tabs>
              <w:suppressAutoHyphens/>
              <w:spacing w:line="360" w:lineRule="auto"/>
              <w:contextualSpacing/>
              <w:jc w:val="both"/>
              <w:rPr>
                <w:sz w:val="20"/>
                <w:szCs w:val="20"/>
              </w:rPr>
            </w:pPr>
            <w:r w:rsidRPr="00D64E38">
              <w:rPr>
                <w:sz w:val="20"/>
                <w:szCs w:val="20"/>
              </w:rPr>
              <w:t>1</w:t>
            </w:r>
          </w:p>
        </w:tc>
        <w:tc>
          <w:tcPr>
            <w:tcW w:w="900" w:type="dxa"/>
            <w:shd w:val="clear" w:color="auto" w:fill="auto"/>
          </w:tcPr>
          <w:p w:rsidR="00A869A9" w:rsidRPr="00D64E38" w:rsidRDefault="00A869A9" w:rsidP="00D64E38">
            <w:pPr>
              <w:tabs>
                <w:tab w:val="left" w:pos="9225"/>
              </w:tabs>
              <w:suppressAutoHyphens/>
              <w:spacing w:line="360" w:lineRule="auto"/>
              <w:contextualSpacing/>
              <w:jc w:val="both"/>
              <w:rPr>
                <w:sz w:val="20"/>
                <w:szCs w:val="20"/>
              </w:rPr>
            </w:pPr>
            <w:r w:rsidRPr="00D64E38">
              <w:rPr>
                <w:sz w:val="20"/>
                <w:szCs w:val="20"/>
              </w:rPr>
              <w:t>0,94</w:t>
            </w:r>
          </w:p>
        </w:tc>
        <w:tc>
          <w:tcPr>
            <w:tcW w:w="900" w:type="dxa"/>
            <w:shd w:val="clear" w:color="auto" w:fill="auto"/>
          </w:tcPr>
          <w:p w:rsidR="00A869A9" w:rsidRPr="00D64E38" w:rsidRDefault="00A869A9" w:rsidP="00D64E38">
            <w:pPr>
              <w:tabs>
                <w:tab w:val="left" w:pos="9225"/>
              </w:tabs>
              <w:suppressAutoHyphens/>
              <w:spacing w:line="360" w:lineRule="auto"/>
              <w:contextualSpacing/>
              <w:jc w:val="both"/>
              <w:rPr>
                <w:sz w:val="20"/>
                <w:szCs w:val="20"/>
              </w:rPr>
            </w:pPr>
            <w:r w:rsidRPr="00D64E38">
              <w:rPr>
                <w:sz w:val="20"/>
                <w:szCs w:val="20"/>
              </w:rPr>
              <w:t>0,78</w:t>
            </w:r>
          </w:p>
        </w:tc>
        <w:tc>
          <w:tcPr>
            <w:tcW w:w="689" w:type="dxa"/>
            <w:shd w:val="clear" w:color="auto" w:fill="auto"/>
          </w:tcPr>
          <w:p w:rsidR="00A869A9" w:rsidRPr="00D64E38" w:rsidRDefault="00A869A9" w:rsidP="00D64E38">
            <w:pPr>
              <w:tabs>
                <w:tab w:val="left" w:pos="9225"/>
              </w:tabs>
              <w:suppressAutoHyphens/>
              <w:spacing w:line="360" w:lineRule="auto"/>
              <w:contextualSpacing/>
              <w:jc w:val="both"/>
              <w:rPr>
                <w:sz w:val="20"/>
                <w:szCs w:val="20"/>
              </w:rPr>
            </w:pPr>
            <w:r w:rsidRPr="00D64E38">
              <w:rPr>
                <w:sz w:val="20"/>
                <w:szCs w:val="20"/>
              </w:rPr>
              <w:t>0,73</w:t>
            </w:r>
          </w:p>
        </w:tc>
      </w:tr>
      <w:tr w:rsidR="00A869A9" w:rsidRPr="00D64E38" w:rsidTr="00D64E38">
        <w:tc>
          <w:tcPr>
            <w:tcW w:w="3960" w:type="dxa"/>
            <w:shd w:val="clear" w:color="auto" w:fill="auto"/>
          </w:tcPr>
          <w:p w:rsidR="00A869A9" w:rsidRPr="00D64E38" w:rsidRDefault="00A869A9" w:rsidP="00D64E38">
            <w:pPr>
              <w:tabs>
                <w:tab w:val="left" w:pos="9225"/>
              </w:tabs>
              <w:suppressAutoHyphens/>
              <w:spacing w:line="360" w:lineRule="auto"/>
              <w:contextualSpacing/>
              <w:jc w:val="both"/>
              <w:rPr>
                <w:sz w:val="20"/>
                <w:szCs w:val="20"/>
              </w:rPr>
            </w:pPr>
            <w:r w:rsidRPr="00D64E38">
              <w:rPr>
                <w:sz w:val="20"/>
                <w:szCs w:val="20"/>
                <w:lang w:val="en-US"/>
              </w:rPr>
              <w:t>III</w:t>
            </w:r>
          </w:p>
        </w:tc>
        <w:tc>
          <w:tcPr>
            <w:tcW w:w="900" w:type="dxa"/>
            <w:shd w:val="clear" w:color="auto" w:fill="auto"/>
          </w:tcPr>
          <w:p w:rsidR="00A869A9" w:rsidRPr="00D64E38" w:rsidRDefault="00A869A9" w:rsidP="00D64E38">
            <w:pPr>
              <w:tabs>
                <w:tab w:val="left" w:pos="9225"/>
              </w:tabs>
              <w:suppressAutoHyphens/>
              <w:spacing w:line="360" w:lineRule="auto"/>
              <w:contextualSpacing/>
              <w:jc w:val="both"/>
              <w:rPr>
                <w:sz w:val="20"/>
                <w:szCs w:val="20"/>
              </w:rPr>
            </w:pPr>
            <w:r w:rsidRPr="00D64E38">
              <w:rPr>
                <w:sz w:val="20"/>
                <w:szCs w:val="20"/>
              </w:rPr>
              <w:t>1,09</w:t>
            </w:r>
          </w:p>
        </w:tc>
        <w:tc>
          <w:tcPr>
            <w:tcW w:w="900" w:type="dxa"/>
            <w:shd w:val="clear" w:color="auto" w:fill="auto"/>
          </w:tcPr>
          <w:p w:rsidR="00A869A9" w:rsidRPr="00D64E38" w:rsidRDefault="00A869A9" w:rsidP="00D64E38">
            <w:pPr>
              <w:tabs>
                <w:tab w:val="left" w:pos="9225"/>
              </w:tabs>
              <w:suppressAutoHyphens/>
              <w:spacing w:line="360" w:lineRule="auto"/>
              <w:contextualSpacing/>
              <w:jc w:val="both"/>
              <w:rPr>
                <w:sz w:val="20"/>
                <w:szCs w:val="20"/>
              </w:rPr>
            </w:pPr>
            <w:r w:rsidRPr="00D64E38">
              <w:rPr>
                <w:sz w:val="20"/>
                <w:szCs w:val="20"/>
              </w:rPr>
              <w:t>1,06</w:t>
            </w:r>
          </w:p>
        </w:tc>
        <w:tc>
          <w:tcPr>
            <w:tcW w:w="900" w:type="dxa"/>
            <w:shd w:val="clear" w:color="auto" w:fill="auto"/>
          </w:tcPr>
          <w:p w:rsidR="00A869A9" w:rsidRPr="00D64E38" w:rsidRDefault="00A869A9" w:rsidP="00D64E38">
            <w:pPr>
              <w:tabs>
                <w:tab w:val="left" w:pos="9225"/>
              </w:tabs>
              <w:suppressAutoHyphens/>
              <w:spacing w:line="360" w:lineRule="auto"/>
              <w:contextualSpacing/>
              <w:jc w:val="both"/>
              <w:rPr>
                <w:sz w:val="20"/>
                <w:szCs w:val="20"/>
              </w:rPr>
            </w:pPr>
            <w:r w:rsidRPr="00D64E38">
              <w:rPr>
                <w:sz w:val="20"/>
                <w:szCs w:val="20"/>
              </w:rPr>
              <w:t>1</w:t>
            </w:r>
          </w:p>
        </w:tc>
        <w:tc>
          <w:tcPr>
            <w:tcW w:w="900" w:type="dxa"/>
            <w:shd w:val="clear" w:color="auto" w:fill="auto"/>
          </w:tcPr>
          <w:p w:rsidR="00A869A9" w:rsidRPr="00D64E38" w:rsidRDefault="00A869A9" w:rsidP="00D64E38">
            <w:pPr>
              <w:tabs>
                <w:tab w:val="left" w:pos="9225"/>
              </w:tabs>
              <w:suppressAutoHyphens/>
              <w:spacing w:line="360" w:lineRule="auto"/>
              <w:contextualSpacing/>
              <w:jc w:val="both"/>
              <w:rPr>
                <w:sz w:val="20"/>
                <w:szCs w:val="20"/>
              </w:rPr>
            </w:pPr>
            <w:r w:rsidRPr="00D64E38">
              <w:rPr>
                <w:sz w:val="20"/>
                <w:szCs w:val="20"/>
              </w:rPr>
              <w:t>0,84</w:t>
            </w:r>
          </w:p>
        </w:tc>
        <w:tc>
          <w:tcPr>
            <w:tcW w:w="689" w:type="dxa"/>
            <w:shd w:val="clear" w:color="auto" w:fill="auto"/>
          </w:tcPr>
          <w:p w:rsidR="00A869A9" w:rsidRPr="00D64E38" w:rsidRDefault="00A869A9" w:rsidP="00D64E38">
            <w:pPr>
              <w:tabs>
                <w:tab w:val="left" w:pos="9225"/>
              </w:tabs>
              <w:suppressAutoHyphens/>
              <w:spacing w:line="360" w:lineRule="auto"/>
              <w:contextualSpacing/>
              <w:jc w:val="both"/>
              <w:rPr>
                <w:sz w:val="20"/>
                <w:szCs w:val="20"/>
              </w:rPr>
            </w:pPr>
            <w:r w:rsidRPr="00D64E38">
              <w:rPr>
                <w:sz w:val="20"/>
                <w:szCs w:val="20"/>
              </w:rPr>
              <w:t>0,78</w:t>
            </w:r>
          </w:p>
        </w:tc>
      </w:tr>
    </w:tbl>
    <w:p w:rsidR="00A869A9" w:rsidRPr="00816D47" w:rsidRDefault="00A869A9" w:rsidP="00816D47">
      <w:pPr>
        <w:tabs>
          <w:tab w:val="left" w:pos="9225"/>
        </w:tabs>
        <w:suppressAutoHyphens/>
        <w:spacing w:line="360" w:lineRule="auto"/>
        <w:ind w:firstLine="709"/>
        <w:contextualSpacing/>
        <w:jc w:val="both"/>
        <w:rPr>
          <w:sz w:val="28"/>
          <w:szCs w:val="28"/>
        </w:rPr>
      </w:pPr>
    </w:p>
    <w:p w:rsidR="00A869A9" w:rsidRDefault="00547002" w:rsidP="00816D47">
      <w:pPr>
        <w:tabs>
          <w:tab w:val="left" w:pos="9225"/>
        </w:tabs>
        <w:suppressAutoHyphens/>
        <w:spacing w:line="360" w:lineRule="auto"/>
        <w:ind w:firstLine="709"/>
        <w:contextualSpacing/>
        <w:jc w:val="both"/>
        <w:rPr>
          <w:sz w:val="28"/>
          <w:szCs w:val="28"/>
        </w:rPr>
      </w:pPr>
      <w:r>
        <w:rPr>
          <w:sz w:val="28"/>
          <w:szCs w:val="28"/>
        </w:rPr>
        <w:br w:type="page"/>
      </w:r>
      <w:r w:rsidR="00A869A9" w:rsidRPr="00816D47">
        <w:rPr>
          <w:sz w:val="28"/>
          <w:szCs w:val="28"/>
        </w:rPr>
        <w:t>Приложение Б</w:t>
      </w:r>
      <w:r w:rsidR="00566ABE">
        <w:rPr>
          <w:sz w:val="28"/>
          <w:szCs w:val="28"/>
        </w:rPr>
        <w:t xml:space="preserve"> </w:t>
      </w:r>
      <w:r w:rsidR="00A869A9" w:rsidRPr="00816D47">
        <w:rPr>
          <w:sz w:val="28"/>
          <w:szCs w:val="28"/>
        </w:rPr>
        <w:t>(к таблице 8)</w:t>
      </w:r>
    </w:p>
    <w:p w:rsidR="00547002" w:rsidRPr="00816D47" w:rsidRDefault="00547002" w:rsidP="00816D47">
      <w:pPr>
        <w:tabs>
          <w:tab w:val="left" w:pos="9225"/>
        </w:tabs>
        <w:suppressAutoHyphens/>
        <w:spacing w:line="360" w:lineRule="auto"/>
        <w:ind w:firstLine="709"/>
        <w:contextualSpacing/>
        <w:jc w:val="both"/>
        <w:rPr>
          <w:sz w:val="28"/>
          <w:szCs w:val="28"/>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1"/>
        <w:gridCol w:w="1949"/>
        <w:gridCol w:w="3780"/>
      </w:tblGrid>
      <w:tr w:rsidR="002A4657" w:rsidRPr="00D64E38" w:rsidTr="00D64E38">
        <w:tc>
          <w:tcPr>
            <w:tcW w:w="2731" w:type="dxa"/>
            <w:shd w:val="clear" w:color="auto" w:fill="auto"/>
          </w:tcPr>
          <w:p w:rsidR="002A4657" w:rsidRPr="00D64E38" w:rsidRDefault="002A4657" w:rsidP="00D64E38">
            <w:pPr>
              <w:tabs>
                <w:tab w:val="left" w:pos="9225"/>
              </w:tabs>
              <w:suppressAutoHyphens/>
              <w:spacing w:line="360" w:lineRule="auto"/>
              <w:contextualSpacing/>
              <w:jc w:val="both"/>
              <w:rPr>
                <w:sz w:val="20"/>
                <w:szCs w:val="20"/>
              </w:rPr>
            </w:pPr>
            <w:r w:rsidRPr="00D64E38">
              <w:rPr>
                <w:sz w:val="20"/>
                <w:szCs w:val="20"/>
              </w:rPr>
              <w:t>Состояние</w:t>
            </w:r>
          </w:p>
        </w:tc>
        <w:tc>
          <w:tcPr>
            <w:tcW w:w="1949" w:type="dxa"/>
            <w:shd w:val="clear" w:color="auto" w:fill="auto"/>
          </w:tcPr>
          <w:p w:rsidR="002A4657" w:rsidRPr="00D64E38" w:rsidRDefault="002A4657" w:rsidP="00D64E38">
            <w:pPr>
              <w:tabs>
                <w:tab w:val="left" w:pos="9225"/>
              </w:tabs>
              <w:suppressAutoHyphens/>
              <w:spacing w:line="360" w:lineRule="auto"/>
              <w:contextualSpacing/>
              <w:jc w:val="both"/>
              <w:rPr>
                <w:sz w:val="20"/>
                <w:szCs w:val="20"/>
              </w:rPr>
            </w:pPr>
            <w:r w:rsidRPr="00D64E38">
              <w:rPr>
                <w:sz w:val="20"/>
                <w:szCs w:val="20"/>
              </w:rPr>
              <w:t>Процент износа</w:t>
            </w:r>
          </w:p>
        </w:tc>
        <w:tc>
          <w:tcPr>
            <w:tcW w:w="3780" w:type="dxa"/>
            <w:shd w:val="clear" w:color="auto" w:fill="auto"/>
          </w:tcPr>
          <w:p w:rsidR="002A4657" w:rsidRPr="00D64E38" w:rsidRDefault="002A4657" w:rsidP="00D64E38">
            <w:pPr>
              <w:tabs>
                <w:tab w:val="left" w:pos="9225"/>
              </w:tabs>
              <w:suppressAutoHyphens/>
              <w:spacing w:line="360" w:lineRule="auto"/>
              <w:contextualSpacing/>
              <w:jc w:val="both"/>
              <w:rPr>
                <w:sz w:val="20"/>
                <w:szCs w:val="20"/>
              </w:rPr>
            </w:pPr>
            <w:r w:rsidRPr="00D64E38">
              <w:rPr>
                <w:sz w:val="20"/>
                <w:szCs w:val="20"/>
              </w:rPr>
              <w:t>Признаки износа</w:t>
            </w:r>
          </w:p>
        </w:tc>
      </w:tr>
      <w:tr w:rsidR="002A4657" w:rsidRPr="00D64E38" w:rsidTr="00D64E38">
        <w:tc>
          <w:tcPr>
            <w:tcW w:w="2731" w:type="dxa"/>
            <w:shd w:val="clear" w:color="auto" w:fill="auto"/>
          </w:tcPr>
          <w:p w:rsidR="002A4657" w:rsidRPr="00D64E38" w:rsidRDefault="002A4657" w:rsidP="00D64E38">
            <w:pPr>
              <w:tabs>
                <w:tab w:val="left" w:pos="9225"/>
              </w:tabs>
              <w:suppressAutoHyphens/>
              <w:spacing w:line="360" w:lineRule="auto"/>
              <w:contextualSpacing/>
              <w:jc w:val="both"/>
              <w:rPr>
                <w:sz w:val="20"/>
                <w:szCs w:val="20"/>
              </w:rPr>
            </w:pPr>
            <w:r w:rsidRPr="00D64E38">
              <w:rPr>
                <w:sz w:val="20"/>
                <w:szCs w:val="20"/>
              </w:rPr>
              <w:t>Хорошее</w:t>
            </w:r>
          </w:p>
        </w:tc>
        <w:tc>
          <w:tcPr>
            <w:tcW w:w="1949" w:type="dxa"/>
            <w:shd w:val="clear" w:color="auto" w:fill="auto"/>
          </w:tcPr>
          <w:p w:rsidR="002A4657" w:rsidRPr="00D64E38" w:rsidRDefault="002A4657" w:rsidP="00D64E38">
            <w:pPr>
              <w:tabs>
                <w:tab w:val="left" w:pos="9225"/>
              </w:tabs>
              <w:suppressAutoHyphens/>
              <w:spacing w:line="360" w:lineRule="auto"/>
              <w:contextualSpacing/>
              <w:jc w:val="both"/>
              <w:rPr>
                <w:sz w:val="20"/>
                <w:szCs w:val="20"/>
              </w:rPr>
            </w:pPr>
            <w:r w:rsidRPr="00D64E38">
              <w:rPr>
                <w:sz w:val="20"/>
                <w:szCs w:val="20"/>
              </w:rPr>
              <w:t>0-10</w:t>
            </w:r>
          </w:p>
        </w:tc>
        <w:tc>
          <w:tcPr>
            <w:tcW w:w="3780" w:type="dxa"/>
            <w:shd w:val="clear" w:color="auto" w:fill="auto"/>
          </w:tcPr>
          <w:p w:rsidR="002A4657" w:rsidRPr="00D64E38" w:rsidRDefault="002A4657" w:rsidP="00D64E38">
            <w:pPr>
              <w:tabs>
                <w:tab w:val="left" w:pos="9225"/>
              </w:tabs>
              <w:suppressAutoHyphens/>
              <w:spacing w:line="360" w:lineRule="auto"/>
              <w:contextualSpacing/>
              <w:jc w:val="both"/>
              <w:rPr>
                <w:sz w:val="20"/>
                <w:szCs w:val="20"/>
              </w:rPr>
            </w:pPr>
            <w:r w:rsidRPr="00D64E38">
              <w:rPr>
                <w:sz w:val="20"/>
                <w:szCs w:val="20"/>
              </w:rPr>
              <w:t>Повреждений и деформаций нет</w:t>
            </w:r>
          </w:p>
        </w:tc>
      </w:tr>
      <w:tr w:rsidR="002A4657" w:rsidRPr="00D64E38" w:rsidTr="00D64E38">
        <w:tc>
          <w:tcPr>
            <w:tcW w:w="2731" w:type="dxa"/>
            <w:shd w:val="clear" w:color="auto" w:fill="auto"/>
          </w:tcPr>
          <w:p w:rsidR="002A4657" w:rsidRPr="00D64E38" w:rsidRDefault="002A4657" w:rsidP="00D64E38">
            <w:pPr>
              <w:tabs>
                <w:tab w:val="left" w:pos="9225"/>
              </w:tabs>
              <w:suppressAutoHyphens/>
              <w:spacing w:line="360" w:lineRule="auto"/>
              <w:contextualSpacing/>
              <w:jc w:val="both"/>
              <w:rPr>
                <w:sz w:val="20"/>
                <w:szCs w:val="20"/>
              </w:rPr>
            </w:pPr>
            <w:r w:rsidRPr="00D64E38">
              <w:rPr>
                <w:sz w:val="20"/>
                <w:szCs w:val="20"/>
              </w:rPr>
              <w:t>Вполне удовлетворительное</w:t>
            </w:r>
          </w:p>
        </w:tc>
        <w:tc>
          <w:tcPr>
            <w:tcW w:w="1949" w:type="dxa"/>
            <w:shd w:val="clear" w:color="auto" w:fill="auto"/>
          </w:tcPr>
          <w:p w:rsidR="002A4657" w:rsidRPr="00D64E38" w:rsidRDefault="002A4657" w:rsidP="00D64E38">
            <w:pPr>
              <w:tabs>
                <w:tab w:val="left" w:pos="9225"/>
              </w:tabs>
              <w:suppressAutoHyphens/>
              <w:spacing w:line="360" w:lineRule="auto"/>
              <w:contextualSpacing/>
              <w:jc w:val="both"/>
              <w:rPr>
                <w:sz w:val="20"/>
                <w:szCs w:val="20"/>
              </w:rPr>
            </w:pPr>
            <w:r w:rsidRPr="00D64E38">
              <w:rPr>
                <w:sz w:val="20"/>
                <w:szCs w:val="20"/>
              </w:rPr>
              <w:t>11-20</w:t>
            </w:r>
          </w:p>
        </w:tc>
        <w:tc>
          <w:tcPr>
            <w:tcW w:w="3780" w:type="dxa"/>
            <w:shd w:val="clear" w:color="auto" w:fill="auto"/>
          </w:tcPr>
          <w:p w:rsidR="002A4657" w:rsidRPr="00D64E38" w:rsidRDefault="002A4657" w:rsidP="00D64E38">
            <w:pPr>
              <w:tabs>
                <w:tab w:val="left" w:pos="9225"/>
              </w:tabs>
              <w:suppressAutoHyphens/>
              <w:spacing w:line="360" w:lineRule="auto"/>
              <w:contextualSpacing/>
              <w:jc w:val="both"/>
              <w:rPr>
                <w:sz w:val="20"/>
                <w:szCs w:val="20"/>
              </w:rPr>
            </w:pPr>
            <w:r w:rsidRPr="00D64E38">
              <w:rPr>
                <w:sz w:val="20"/>
                <w:szCs w:val="20"/>
              </w:rPr>
              <w:t>Деформации незначительные давнего происхождения не отражающиеся на прочности конструкции; незначительные трещины</w:t>
            </w:r>
          </w:p>
        </w:tc>
      </w:tr>
      <w:tr w:rsidR="002A4657" w:rsidRPr="00D64E38" w:rsidTr="00D64E38">
        <w:tc>
          <w:tcPr>
            <w:tcW w:w="2731" w:type="dxa"/>
            <w:shd w:val="clear" w:color="auto" w:fill="auto"/>
          </w:tcPr>
          <w:p w:rsidR="002A4657" w:rsidRPr="00D64E38" w:rsidRDefault="002A4657" w:rsidP="00D64E38">
            <w:pPr>
              <w:tabs>
                <w:tab w:val="left" w:pos="9225"/>
              </w:tabs>
              <w:suppressAutoHyphens/>
              <w:spacing w:line="360" w:lineRule="auto"/>
              <w:contextualSpacing/>
              <w:jc w:val="both"/>
              <w:rPr>
                <w:sz w:val="20"/>
                <w:szCs w:val="20"/>
              </w:rPr>
            </w:pPr>
            <w:r w:rsidRPr="00D64E38">
              <w:rPr>
                <w:sz w:val="20"/>
                <w:szCs w:val="20"/>
              </w:rPr>
              <w:t>Удовлетворительно</w:t>
            </w:r>
          </w:p>
        </w:tc>
        <w:tc>
          <w:tcPr>
            <w:tcW w:w="1949" w:type="dxa"/>
            <w:shd w:val="clear" w:color="auto" w:fill="auto"/>
          </w:tcPr>
          <w:p w:rsidR="002A4657" w:rsidRPr="00D64E38" w:rsidRDefault="002A4657" w:rsidP="00D64E38">
            <w:pPr>
              <w:tabs>
                <w:tab w:val="left" w:pos="9225"/>
              </w:tabs>
              <w:suppressAutoHyphens/>
              <w:spacing w:line="360" w:lineRule="auto"/>
              <w:contextualSpacing/>
              <w:jc w:val="both"/>
              <w:rPr>
                <w:sz w:val="20"/>
                <w:szCs w:val="20"/>
              </w:rPr>
            </w:pPr>
            <w:r w:rsidRPr="00D64E38">
              <w:rPr>
                <w:sz w:val="20"/>
                <w:szCs w:val="20"/>
              </w:rPr>
              <w:t>21-30</w:t>
            </w:r>
          </w:p>
        </w:tc>
        <w:tc>
          <w:tcPr>
            <w:tcW w:w="3780" w:type="dxa"/>
            <w:shd w:val="clear" w:color="auto" w:fill="auto"/>
          </w:tcPr>
          <w:p w:rsidR="002A4657" w:rsidRPr="00D64E38" w:rsidRDefault="002A4657" w:rsidP="00D64E38">
            <w:pPr>
              <w:tabs>
                <w:tab w:val="left" w:pos="9225"/>
              </w:tabs>
              <w:suppressAutoHyphens/>
              <w:spacing w:line="360" w:lineRule="auto"/>
              <w:contextualSpacing/>
              <w:jc w:val="both"/>
              <w:rPr>
                <w:sz w:val="20"/>
                <w:szCs w:val="20"/>
              </w:rPr>
            </w:pPr>
            <w:r w:rsidRPr="00D64E38">
              <w:rPr>
                <w:sz w:val="20"/>
                <w:szCs w:val="20"/>
              </w:rPr>
              <w:t>Незначительные трещины; искривления; имеются местами следы косметического ремонта</w:t>
            </w:r>
          </w:p>
        </w:tc>
      </w:tr>
      <w:tr w:rsidR="002A4657" w:rsidRPr="00D64E38" w:rsidTr="00D64E38">
        <w:tc>
          <w:tcPr>
            <w:tcW w:w="2731" w:type="dxa"/>
            <w:shd w:val="clear" w:color="auto" w:fill="auto"/>
          </w:tcPr>
          <w:p w:rsidR="002A4657" w:rsidRPr="00D64E38" w:rsidRDefault="002A4657" w:rsidP="00D64E38">
            <w:pPr>
              <w:tabs>
                <w:tab w:val="left" w:pos="9225"/>
              </w:tabs>
              <w:suppressAutoHyphens/>
              <w:spacing w:line="360" w:lineRule="auto"/>
              <w:contextualSpacing/>
              <w:jc w:val="both"/>
              <w:rPr>
                <w:sz w:val="20"/>
                <w:szCs w:val="20"/>
              </w:rPr>
            </w:pPr>
            <w:r w:rsidRPr="00D64E38">
              <w:rPr>
                <w:sz w:val="20"/>
                <w:szCs w:val="20"/>
              </w:rPr>
              <w:t>Не вполне удовлетворительно</w:t>
            </w:r>
          </w:p>
        </w:tc>
        <w:tc>
          <w:tcPr>
            <w:tcW w:w="1949" w:type="dxa"/>
            <w:shd w:val="clear" w:color="auto" w:fill="auto"/>
          </w:tcPr>
          <w:p w:rsidR="002A4657" w:rsidRPr="00D64E38" w:rsidRDefault="002A4657" w:rsidP="00D64E38">
            <w:pPr>
              <w:tabs>
                <w:tab w:val="left" w:pos="9225"/>
              </w:tabs>
              <w:suppressAutoHyphens/>
              <w:spacing w:line="360" w:lineRule="auto"/>
              <w:contextualSpacing/>
              <w:jc w:val="both"/>
              <w:rPr>
                <w:sz w:val="20"/>
                <w:szCs w:val="20"/>
              </w:rPr>
            </w:pPr>
            <w:r w:rsidRPr="00D64E38">
              <w:rPr>
                <w:sz w:val="20"/>
                <w:szCs w:val="20"/>
              </w:rPr>
              <w:t>31-40</w:t>
            </w:r>
          </w:p>
        </w:tc>
        <w:tc>
          <w:tcPr>
            <w:tcW w:w="3780" w:type="dxa"/>
            <w:shd w:val="clear" w:color="auto" w:fill="auto"/>
          </w:tcPr>
          <w:p w:rsidR="002A4657" w:rsidRPr="00D64E38" w:rsidRDefault="002A4657" w:rsidP="00D64E38">
            <w:pPr>
              <w:tabs>
                <w:tab w:val="left" w:pos="9225"/>
              </w:tabs>
              <w:suppressAutoHyphens/>
              <w:spacing w:line="360" w:lineRule="auto"/>
              <w:contextualSpacing/>
              <w:jc w:val="both"/>
              <w:rPr>
                <w:sz w:val="20"/>
                <w:szCs w:val="20"/>
              </w:rPr>
            </w:pPr>
            <w:r w:rsidRPr="00D64E38">
              <w:rPr>
                <w:sz w:val="20"/>
                <w:szCs w:val="20"/>
              </w:rPr>
              <w:t>Имеются небольшие повреждения; многочисленные трещины; окна и двери открываются с некоторым усилием; материалы среднего качества</w:t>
            </w:r>
          </w:p>
        </w:tc>
      </w:tr>
      <w:tr w:rsidR="002A4657" w:rsidRPr="00D64E38" w:rsidTr="00D64E38">
        <w:tc>
          <w:tcPr>
            <w:tcW w:w="2731" w:type="dxa"/>
            <w:shd w:val="clear" w:color="auto" w:fill="auto"/>
          </w:tcPr>
          <w:p w:rsidR="002A4657" w:rsidRPr="00D64E38" w:rsidRDefault="002A4657" w:rsidP="00D64E38">
            <w:pPr>
              <w:tabs>
                <w:tab w:val="left" w:pos="9225"/>
              </w:tabs>
              <w:suppressAutoHyphens/>
              <w:spacing w:line="360" w:lineRule="auto"/>
              <w:contextualSpacing/>
              <w:jc w:val="both"/>
              <w:rPr>
                <w:sz w:val="20"/>
                <w:szCs w:val="20"/>
              </w:rPr>
            </w:pPr>
            <w:r w:rsidRPr="00D64E38">
              <w:rPr>
                <w:sz w:val="20"/>
                <w:szCs w:val="20"/>
              </w:rPr>
              <w:t>Неудовлетворительно</w:t>
            </w:r>
          </w:p>
        </w:tc>
        <w:tc>
          <w:tcPr>
            <w:tcW w:w="1949" w:type="dxa"/>
            <w:shd w:val="clear" w:color="auto" w:fill="auto"/>
          </w:tcPr>
          <w:p w:rsidR="002A4657" w:rsidRPr="00D64E38" w:rsidRDefault="002A4657" w:rsidP="00D64E38">
            <w:pPr>
              <w:tabs>
                <w:tab w:val="left" w:pos="9225"/>
              </w:tabs>
              <w:suppressAutoHyphens/>
              <w:spacing w:line="360" w:lineRule="auto"/>
              <w:contextualSpacing/>
              <w:jc w:val="both"/>
              <w:rPr>
                <w:sz w:val="20"/>
                <w:szCs w:val="20"/>
              </w:rPr>
            </w:pPr>
            <w:r w:rsidRPr="00D64E38">
              <w:rPr>
                <w:sz w:val="20"/>
                <w:szCs w:val="20"/>
              </w:rPr>
              <w:t>41-60</w:t>
            </w:r>
          </w:p>
        </w:tc>
        <w:tc>
          <w:tcPr>
            <w:tcW w:w="3780" w:type="dxa"/>
            <w:shd w:val="clear" w:color="auto" w:fill="auto"/>
          </w:tcPr>
          <w:p w:rsidR="002A4657" w:rsidRPr="00D64E38" w:rsidRDefault="002A4657" w:rsidP="00D64E38">
            <w:pPr>
              <w:tabs>
                <w:tab w:val="left" w:pos="9225"/>
              </w:tabs>
              <w:suppressAutoHyphens/>
              <w:spacing w:line="360" w:lineRule="auto"/>
              <w:contextualSpacing/>
              <w:jc w:val="both"/>
              <w:rPr>
                <w:sz w:val="20"/>
                <w:szCs w:val="20"/>
              </w:rPr>
            </w:pPr>
            <w:r w:rsidRPr="00D64E38">
              <w:rPr>
                <w:sz w:val="20"/>
                <w:szCs w:val="20"/>
              </w:rPr>
              <w:t>Имеется много следов ремонта; много трещин ранее заделанных и появившихся вновь; отдельное отставание пола</w:t>
            </w:r>
          </w:p>
        </w:tc>
      </w:tr>
      <w:tr w:rsidR="002A4657" w:rsidRPr="00D64E38" w:rsidTr="00D64E38">
        <w:tc>
          <w:tcPr>
            <w:tcW w:w="2731" w:type="dxa"/>
            <w:shd w:val="clear" w:color="auto" w:fill="auto"/>
          </w:tcPr>
          <w:p w:rsidR="002A4657" w:rsidRPr="00D64E38" w:rsidRDefault="002A4657" w:rsidP="00D64E38">
            <w:pPr>
              <w:tabs>
                <w:tab w:val="left" w:pos="9225"/>
              </w:tabs>
              <w:suppressAutoHyphens/>
              <w:spacing w:line="360" w:lineRule="auto"/>
              <w:contextualSpacing/>
              <w:jc w:val="both"/>
              <w:rPr>
                <w:sz w:val="20"/>
                <w:szCs w:val="20"/>
              </w:rPr>
            </w:pPr>
            <w:r w:rsidRPr="00D64E38">
              <w:rPr>
                <w:sz w:val="20"/>
                <w:szCs w:val="20"/>
              </w:rPr>
              <w:t>Плохое (ветхое)</w:t>
            </w:r>
          </w:p>
        </w:tc>
        <w:tc>
          <w:tcPr>
            <w:tcW w:w="1949" w:type="dxa"/>
            <w:shd w:val="clear" w:color="auto" w:fill="auto"/>
          </w:tcPr>
          <w:p w:rsidR="002A4657" w:rsidRPr="00D64E38" w:rsidRDefault="002A4657" w:rsidP="00D64E38">
            <w:pPr>
              <w:tabs>
                <w:tab w:val="left" w:pos="9225"/>
              </w:tabs>
              <w:suppressAutoHyphens/>
              <w:spacing w:line="360" w:lineRule="auto"/>
              <w:contextualSpacing/>
              <w:jc w:val="both"/>
              <w:rPr>
                <w:sz w:val="20"/>
                <w:szCs w:val="20"/>
              </w:rPr>
            </w:pPr>
            <w:r w:rsidRPr="00D64E38">
              <w:rPr>
                <w:sz w:val="20"/>
                <w:szCs w:val="20"/>
              </w:rPr>
              <w:t>61-80</w:t>
            </w:r>
          </w:p>
        </w:tc>
        <w:tc>
          <w:tcPr>
            <w:tcW w:w="3780" w:type="dxa"/>
            <w:shd w:val="clear" w:color="auto" w:fill="auto"/>
          </w:tcPr>
          <w:p w:rsidR="002A4657" w:rsidRPr="00D64E38" w:rsidRDefault="002A4657" w:rsidP="00D64E38">
            <w:pPr>
              <w:tabs>
                <w:tab w:val="left" w:pos="9225"/>
              </w:tabs>
              <w:suppressAutoHyphens/>
              <w:spacing w:line="360" w:lineRule="auto"/>
              <w:contextualSpacing/>
              <w:jc w:val="both"/>
              <w:rPr>
                <w:sz w:val="20"/>
                <w:szCs w:val="20"/>
              </w:rPr>
            </w:pPr>
            <w:r w:rsidRPr="00D64E38">
              <w:rPr>
                <w:sz w:val="20"/>
                <w:szCs w:val="20"/>
              </w:rPr>
              <w:t xml:space="preserve">Разрушены конструктивные элементы </w:t>
            </w:r>
          </w:p>
        </w:tc>
      </w:tr>
      <w:tr w:rsidR="002A4657" w:rsidRPr="00D64E38" w:rsidTr="00D64E38">
        <w:tc>
          <w:tcPr>
            <w:tcW w:w="2731" w:type="dxa"/>
            <w:shd w:val="clear" w:color="auto" w:fill="auto"/>
          </w:tcPr>
          <w:p w:rsidR="002A4657" w:rsidRPr="00D64E38" w:rsidRDefault="002A4657" w:rsidP="00D64E38">
            <w:pPr>
              <w:tabs>
                <w:tab w:val="left" w:pos="9225"/>
              </w:tabs>
              <w:suppressAutoHyphens/>
              <w:spacing w:line="360" w:lineRule="auto"/>
              <w:contextualSpacing/>
              <w:jc w:val="both"/>
              <w:rPr>
                <w:sz w:val="20"/>
                <w:szCs w:val="20"/>
              </w:rPr>
            </w:pPr>
            <w:r w:rsidRPr="00D64E38">
              <w:rPr>
                <w:sz w:val="20"/>
                <w:szCs w:val="20"/>
              </w:rPr>
              <w:t>Негодное</w:t>
            </w:r>
          </w:p>
        </w:tc>
        <w:tc>
          <w:tcPr>
            <w:tcW w:w="1949" w:type="dxa"/>
            <w:shd w:val="clear" w:color="auto" w:fill="auto"/>
          </w:tcPr>
          <w:p w:rsidR="002A4657" w:rsidRPr="00D64E38" w:rsidRDefault="002A4657" w:rsidP="00D64E38">
            <w:pPr>
              <w:tabs>
                <w:tab w:val="left" w:pos="9225"/>
              </w:tabs>
              <w:suppressAutoHyphens/>
              <w:spacing w:line="360" w:lineRule="auto"/>
              <w:contextualSpacing/>
              <w:jc w:val="both"/>
              <w:rPr>
                <w:sz w:val="20"/>
                <w:szCs w:val="20"/>
              </w:rPr>
            </w:pPr>
            <w:r w:rsidRPr="00D64E38">
              <w:rPr>
                <w:sz w:val="20"/>
                <w:szCs w:val="20"/>
              </w:rPr>
              <w:t>81-100</w:t>
            </w:r>
          </w:p>
        </w:tc>
        <w:tc>
          <w:tcPr>
            <w:tcW w:w="3780" w:type="dxa"/>
            <w:shd w:val="clear" w:color="auto" w:fill="auto"/>
          </w:tcPr>
          <w:p w:rsidR="002A4657" w:rsidRPr="00D64E38" w:rsidRDefault="002A4657" w:rsidP="00D64E38">
            <w:pPr>
              <w:tabs>
                <w:tab w:val="left" w:pos="9225"/>
              </w:tabs>
              <w:suppressAutoHyphens/>
              <w:spacing w:line="360" w:lineRule="auto"/>
              <w:contextualSpacing/>
              <w:jc w:val="both"/>
              <w:rPr>
                <w:sz w:val="20"/>
                <w:szCs w:val="20"/>
              </w:rPr>
            </w:pPr>
            <w:r w:rsidRPr="00D64E38">
              <w:rPr>
                <w:sz w:val="20"/>
                <w:szCs w:val="20"/>
              </w:rPr>
              <w:t>Полное разрушение конструкций</w:t>
            </w:r>
          </w:p>
        </w:tc>
      </w:tr>
    </w:tbl>
    <w:p w:rsidR="00674F9A" w:rsidRPr="00D64E38" w:rsidRDefault="00674F9A" w:rsidP="00674F9A">
      <w:pPr>
        <w:pStyle w:val="a8"/>
        <w:jc w:val="center"/>
        <w:rPr>
          <w:color w:val="FFFFFF"/>
          <w:sz w:val="28"/>
          <w:szCs w:val="28"/>
        </w:rPr>
      </w:pPr>
      <w:bookmarkStart w:id="0" w:name="_GoBack"/>
      <w:bookmarkEnd w:id="0"/>
    </w:p>
    <w:sectPr w:rsidR="00674F9A" w:rsidRPr="00D64E38" w:rsidSect="00816D47">
      <w:headerReference w:type="even" r:id="rId7"/>
      <w:headerReference w:type="default" r:id="rId8"/>
      <w:headerReference w:type="first" r:id="rId9"/>
      <w:pgSz w:w="11907" w:h="16840" w:code="9"/>
      <w:pgMar w:top="1134" w:right="851" w:bottom="1134" w:left="1701" w:header="720" w:footer="720" w:gutter="0"/>
      <w:pgNumType w:start="2"/>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4E38" w:rsidRDefault="00D64E38">
      <w:r>
        <w:separator/>
      </w:r>
    </w:p>
  </w:endnote>
  <w:endnote w:type="continuationSeparator" w:id="0">
    <w:p w:rsidR="00D64E38" w:rsidRDefault="00D64E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4E38" w:rsidRDefault="00D64E38">
      <w:r>
        <w:separator/>
      </w:r>
    </w:p>
  </w:footnote>
  <w:footnote w:type="continuationSeparator" w:id="0">
    <w:p w:rsidR="00D64E38" w:rsidRDefault="00D64E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5079" w:rsidRDefault="00725079">
    <w:pPr>
      <w:pStyle w:val="a8"/>
      <w:framePr w:wrap="around" w:vAnchor="text" w:hAnchor="margin" w:xAlign="right" w:y="1"/>
      <w:rPr>
        <w:rStyle w:val="a5"/>
      </w:rPr>
    </w:pPr>
  </w:p>
  <w:p w:rsidR="00725079" w:rsidRDefault="00725079">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5079" w:rsidRDefault="00725079">
    <w:pPr>
      <w:pStyle w:val="a8"/>
      <w:framePr w:wrap="around" w:vAnchor="text" w:hAnchor="page" w:x="11341" w:y="1"/>
      <w:rPr>
        <w:rStyle w:val="a5"/>
      </w:rPr>
    </w:pPr>
  </w:p>
  <w:p w:rsidR="00725079" w:rsidRPr="00B518E0" w:rsidRDefault="00725079" w:rsidP="00674F9A">
    <w:pPr>
      <w:pStyle w:val="a8"/>
      <w:jc w:val="center"/>
      <w:rPr>
        <w:sz w:val="8"/>
        <w:szCs w:val="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4F9A" w:rsidRDefault="00674F9A" w:rsidP="00674F9A">
    <w:pPr>
      <w:pStyle w:val="a8"/>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F3F6E"/>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
    <w:nsid w:val="00B1440C"/>
    <w:multiLevelType w:val="hybridMultilevel"/>
    <w:tmpl w:val="83C80FE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8583714"/>
    <w:multiLevelType w:val="singleLevel"/>
    <w:tmpl w:val="82300334"/>
    <w:lvl w:ilvl="0">
      <w:start w:val="4"/>
      <w:numFmt w:val="decimal"/>
      <w:lvlText w:val="%1)"/>
      <w:legacy w:legacy="1" w:legacySpace="0" w:legacyIndent="360"/>
      <w:lvlJc w:val="left"/>
      <w:rPr>
        <w:rFonts w:ascii="Times New Roman" w:hAnsi="Times New Roman" w:cs="Times New Roman" w:hint="default"/>
      </w:rPr>
    </w:lvl>
  </w:abstractNum>
  <w:abstractNum w:abstractNumId="3">
    <w:nsid w:val="087E68B9"/>
    <w:multiLevelType w:val="hybridMultilevel"/>
    <w:tmpl w:val="B6464D7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
    <w:nsid w:val="0D5401C1"/>
    <w:multiLevelType w:val="multilevel"/>
    <w:tmpl w:val="0D06D9D4"/>
    <w:lvl w:ilvl="0">
      <w:start w:val="2"/>
      <w:numFmt w:val="decimal"/>
      <w:lvlText w:val="%1"/>
      <w:lvlJc w:val="left"/>
      <w:pPr>
        <w:tabs>
          <w:tab w:val="num" w:pos="1245"/>
        </w:tabs>
        <w:ind w:left="1245" w:hanging="1245"/>
      </w:pPr>
      <w:rPr>
        <w:rFonts w:ascii="Times New Roman" w:hAnsi="Times New Roman" w:cs="Times New Roman" w:hint="default"/>
      </w:rPr>
    </w:lvl>
    <w:lvl w:ilvl="1">
      <w:start w:val="1"/>
      <w:numFmt w:val="decimal"/>
      <w:lvlText w:val="%1.%2"/>
      <w:lvlJc w:val="left"/>
      <w:pPr>
        <w:tabs>
          <w:tab w:val="num" w:pos="1515"/>
        </w:tabs>
        <w:ind w:left="1515" w:hanging="1245"/>
      </w:pPr>
      <w:rPr>
        <w:rFonts w:ascii="Times New Roman" w:hAnsi="Times New Roman" w:cs="Times New Roman" w:hint="default"/>
      </w:rPr>
    </w:lvl>
    <w:lvl w:ilvl="2">
      <w:start w:val="2"/>
      <w:numFmt w:val="decimal"/>
      <w:lvlText w:val="%1.%2.%3"/>
      <w:lvlJc w:val="left"/>
      <w:pPr>
        <w:tabs>
          <w:tab w:val="num" w:pos="1785"/>
        </w:tabs>
        <w:ind w:left="1785" w:hanging="1245"/>
      </w:pPr>
      <w:rPr>
        <w:rFonts w:ascii="Times New Roman" w:hAnsi="Times New Roman" w:cs="Times New Roman" w:hint="default"/>
      </w:rPr>
    </w:lvl>
    <w:lvl w:ilvl="3">
      <w:start w:val="1"/>
      <w:numFmt w:val="decimal"/>
      <w:lvlText w:val="%1.%2.%3.%4"/>
      <w:lvlJc w:val="left"/>
      <w:pPr>
        <w:tabs>
          <w:tab w:val="num" w:pos="2055"/>
        </w:tabs>
        <w:ind w:left="2055" w:hanging="1245"/>
      </w:pPr>
      <w:rPr>
        <w:rFonts w:ascii="Times New Roman" w:hAnsi="Times New Roman" w:cs="Times New Roman" w:hint="default"/>
      </w:rPr>
    </w:lvl>
    <w:lvl w:ilvl="4">
      <w:start w:val="1"/>
      <w:numFmt w:val="decimal"/>
      <w:lvlText w:val="%1.%2.%3.%4.%5"/>
      <w:lvlJc w:val="left"/>
      <w:pPr>
        <w:tabs>
          <w:tab w:val="num" w:pos="2325"/>
        </w:tabs>
        <w:ind w:left="2325" w:hanging="1245"/>
      </w:pPr>
      <w:rPr>
        <w:rFonts w:ascii="Times New Roman" w:hAnsi="Times New Roman" w:cs="Times New Roman" w:hint="default"/>
      </w:rPr>
    </w:lvl>
    <w:lvl w:ilvl="5">
      <w:start w:val="1"/>
      <w:numFmt w:val="decimal"/>
      <w:lvlText w:val="%1.%2.%3.%4.%5.%6"/>
      <w:lvlJc w:val="left"/>
      <w:pPr>
        <w:tabs>
          <w:tab w:val="num" w:pos="2790"/>
        </w:tabs>
        <w:ind w:left="2790" w:hanging="1440"/>
      </w:pPr>
      <w:rPr>
        <w:rFonts w:ascii="Times New Roman" w:hAnsi="Times New Roman" w:cs="Times New Roman" w:hint="default"/>
      </w:rPr>
    </w:lvl>
    <w:lvl w:ilvl="6">
      <w:start w:val="1"/>
      <w:numFmt w:val="decimal"/>
      <w:lvlText w:val="%1.%2.%3.%4.%5.%6.%7"/>
      <w:lvlJc w:val="left"/>
      <w:pPr>
        <w:tabs>
          <w:tab w:val="num" w:pos="3060"/>
        </w:tabs>
        <w:ind w:left="3060" w:hanging="1440"/>
      </w:pPr>
      <w:rPr>
        <w:rFonts w:ascii="Times New Roman" w:hAnsi="Times New Roman" w:cs="Times New Roman" w:hint="default"/>
      </w:rPr>
    </w:lvl>
    <w:lvl w:ilvl="7">
      <w:start w:val="1"/>
      <w:numFmt w:val="decimal"/>
      <w:lvlText w:val="%1.%2.%3.%4.%5.%6.%7.%8"/>
      <w:lvlJc w:val="left"/>
      <w:pPr>
        <w:tabs>
          <w:tab w:val="num" w:pos="3690"/>
        </w:tabs>
        <w:ind w:left="3690" w:hanging="1800"/>
      </w:pPr>
      <w:rPr>
        <w:rFonts w:ascii="Times New Roman" w:hAnsi="Times New Roman" w:cs="Times New Roman" w:hint="default"/>
      </w:rPr>
    </w:lvl>
    <w:lvl w:ilvl="8">
      <w:start w:val="1"/>
      <w:numFmt w:val="decimal"/>
      <w:lvlText w:val="%1.%2.%3.%4.%5.%6.%7.%8.%9"/>
      <w:lvlJc w:val="left"/>
      <w:pPr>
        <w:tabs>
          <w:tab w:val="num" w:pos="4320"/>
        </w:tabs>
        <w:ind w:left="4320" w:hanging="2160"/>
      </w:pPr>
      <w:rPr>
        <w:rFonts w:ascii="Times New Roman" w:hAnsi="Times New Roman" w:cs="Times New Roman" w:hint="default"/>
      </w:rPr>
    </w:lvl>
  </w:abstractNum>
  <w:abstractNum w:abstractNumId="5">
    <w:nsid w:val="0DC1646C"/>
    <w:multiLevelType w:val="hybridMultilevel"/>
    <w:tmpl w:val="92543FB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EFC08F4"/>
    <w:multiLevelType w:val="singleLevel"/>
    <w:tmpl w:val="0F080924"/>
    <w:lvl w:ilvl="0">
      <w:start w:val="2"/>
      <w:numFmt w:val="decimal"/>
      <w:lvlText w:val="%1)"/>
      <w:legacy w:legacy="1" w:legacySpace="0" w:legacyIndent="360"/>
      <w:lvlJc w:val="left"/>
      <w:rPr>
        <w:rFonts w:ascii="Times New Roman" w:hAnsi="Times New Roman" w:cs="Times New Roman" w:hint="default"/>
      </w:rPr>
    </w:lvl>
  </w:abstractNum>
  <w:abstractNum w:abstractNumId="7">
    <w:nsid w:val="11E24F6E"/>
    <w:multiLevelType w:val="singleLevel"/>
    <w:tmpl w:val="0419000F"/>
    <w:lvl w:ilvl="0">
      <w:start w:val="1"/>
      <w:numFmt w:val="decimal"/>
      <w:lvlText w:val="%1."/>
      <w:lvlJc w:val="left"/>
      <w:pPr>
        <w:tabs>
          <w:tab w:val="num" w:pos="360"/>
        </w:tabs>
        <w:ind w:left="360" w:hanging="360"/>
      </w:pPr>
      <w:rPr>
        <w:rFonts w:cs="Times New Roman"/>
      </w:rPr>
    </w:lvl>
  </w:abstractNum>
  <w:abstractNum w:abstractNumId="8">
    <w:nsid w:val="1483171C"/>
    <w:multiLevelType w:val="hybridMultilevel"/>
    <w:tmpl w:val="60EE1C0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9">
    <w:nsid w:val="16417F31"/>
    <w:multiLevelType w:val="hybridMultilevel"/>
    <w:tmpl w:val="4CE2D8E4"/>
    <w:lvl w:ilvl="0" w:tplc="D38AFA5C">
      <w:start w:val="1"/>
      <w:numFmt w:val="decimal"/>
      <w:lvlText w:val="%1."/>
      <w:lvlJc w:val="left"/>
      <w:pPr>
        <w:ind w:left="786" w:hanging="360"/>
      </w:pPr>
      <w:rPr>
        <w:rFonts w:ascii="Times New Roman" w:hAnsi="Times New Roman" w:cs="Times New Roman" w:hint="default"/>
      </w:rPr>
    </w:lvl>
    <w:lvl w:ilvl="1" w:tplc="04190019">
      <w:start w:val="1"/>
      <w:numFmt w:val="lowerLetter"/>
      <w:lvlText w:val="%2."/>
      <w:lvlJc w:val="left"/>
      <w:pPr>
        <w:ind w:left="1506" w:hanging="360"/>
      </w:pPr>
      <w:rPr>
        <w:rFonts w:ascii="Times New Roman" w:hAnsi="Times New Roman" w:cs="Times New Roman"/>
      </w:rPr>
    </w:lvl>
    <w:lvl w:ilvl="2" w:tplc="0419001B">
      <w:start w:val="1"/>
      <w:numFmt w:val="lowerRoman"/>
      <w:lvlText w:val="%3."/>
      <w:lvlJc w:val="right"/>
      <w:pPr>
        <w:ind w:left="2226" w:hanging="180"/>
      </w:pPr>
      <w:rPr>
        <w:rFonts w:ascii="Times New Roman" w:hAnsi="Times New Roman" w:cs="Times New Roman"/>
      </w:rPr>
    </w:lvl>
    <w:lvl w:ilvl="3" w:tplc="0419000F">
      <w:start w:val="1"/>
      <w:numFmt w:val="decimal"/>
      <w:lvlText w:val="%4."/>
      <w:lvlJc w:val="left"/>
      <w:pPr>
        <w:ind w:left="2946" w:hanging="360"/>
      </w:pPr>
      <w:rPr>
        <w:rFonts w:ascii="Times New Roman" w:hAnsi="Times New Roman" w:cs="Times New Roman"/>
      </w:rPr>
    </w:lvl>
    <w:lvl w:ilvl="4" w:tplc="04190019">
      <w:start w:val="1"/>
      <w:numFmt w:val="lowerLetter"/>
      <w:lvlText w:val="%5."/>
      <w:lvlJc w:val="left"/>
      <w:pPr>
        <w:ind w:left="3666" w:hanging="360"/>
      </w:pPr>
      <w:rPr>
        <w:rFonts w:ascii="Times New Roman" w:hAnsi="Times New Roman" w:cs="Times New Roman"/>
      </w:rPr>
    </w:lvl>
    <w:lvl w:ilvl="5" w:tplc="0419001B">
      <w:start w:val="1"/>
      <w:numFmt w:val="lowerRoman"/>
      <w:lvlText w:val="%6."/>
      <w:lvlJc w:val="right"/>
      <w:pPr>
        <w:ind w:left="4386" w:hanging="180"/>
      </w:pPr>
      <w:rPr>
        <w:rFonts w:ascii="Times New Roman" w:hAnsi="Times New Roman" w:cs="Times New Roman"/>
      </w:rPr>
    </w:lvl>
    <w:lvl w:ilvl="6" w:tplc="0419000F">
      <w:start w:val="1"/>
      <w:numFmt w:val="decimal"/>
      <w:lvlText w:val="%7."/>
      <w:lvlJc w:val="left"/>
      <w:pPr>
        <w:ind w:left="5106" w:hanging="360"/>
      </w:pPr>
      <w:rPr>
        <w:rFonts w:ascii="Times New Roman" w:hAnsi="Times New Roman" w:cs="Times New Roman"/>
      </w:rPr>
    </w:lvl>
    <w:lvl w:ilvl="7" w:tplc="04190019">
      <w:start w:val="1"/>
      <w:numFmt w:val="lowerLetter"/>
      <w:lvlText w:val="%8."/>
      <w:lvlJc w:val="left"/>
      <w:pPr>
        <w:ind w:left="5826" w:hanging="360"/>
      </w:pPr>
      <w:rPr>
        <w:rFonts w:ascii="Times New Roman" w:hAnsi="Times New Roman" w:cs="Times New Roman"/>
      </w:rPr>
    </w:lvl>
    <w:lvl w:ilvl="8" w:tplc="0419001B">
      <w:start w:val="1"/>
      <w:numFmt w:val="lowerRoman"/>
      <w:lvlText w:val="%9."/>
      <w:lvlJc w:val="right"/>
      <w:pPr>
        <w:ind w:left="6546" w:hanging="180"/>
      </w:pPr>
      <w:rPr>
        <w:rFonts w:ascii="Times New Roman" w:hAnsi="Times New Roman" w:cs="Times New Roman"/>
      </w:rPr>
    </w:lvl>
  </w:abstractNum>
  <w:abstractNum w:abstractNumId="10">
    <w:nsid w:val="16A44A0A"/>
    <w:multiLevelType w:val="singleLevel"/>
    <w:tmpl w:val="B78E4274"/>
    <w:lvl w:ilvl="0">
      <w:start w:val="3"/>
      <w:numFmt w:val="decimal"/>
      <w:lvlText w:val="%1)"/>
      <w:legacy w:legacy="1" w:legacySpace="0" w:legacyIndent="360"/>
      <w:lvlJc w:val="left"/>
      <w:rPr>
        <w:rFonts w:ascii="Times New Roman CYR" w:hAnsi="Times New Roman CYR" w:cs="Times New Roman CYR" w:hint="default"/>
      </w:rPr>
    </w:lvl>
  </w:abstractNum>
  <w:abstractNum w:abstractNumId="11">
    <w:nsid w:val="1954573B"/>
    <w:multiLevelType w:val="singleLevel"/>
    <w:tmpl w:val="36E0ADC6"/>
    <w:lvl w:ilvl="0">
      <w:start w:val="2"/>
      <w:numFmt w:val="decimal"/>
      <w:lvlText w:val="%1)"/>
      <w:legacy w:legacy="1" w:legacySpace="0" w:legacyIndent="360"/>
      <w:lvlJc w:val="left"/>
      <w:rPr>
        <w:rFonts w:ascii="Times New Roman CYR" w:hAnsi="Times New Roman CYR" w:cs="Times New Roman CYR" w:hint="default"/>
      </w:rPr>
    </w:lvl>
  </w:abstractNum>
  <w:abstractNum w:abstractNumId="12">
    <w:nsid w:val="205E7FBD"/>
    <w:multiLevelType w:val="singleLevel"/>
    <w:tmpl w:val="86889FA0"/>
    <w:lvl w:ilvl="0">
      <w:start w:val="1"/>
      <w:numFmt w:val="decimal"/>
      <w:lvlText w:val="%1)"/>
      <w:legacy w:legacy="1" w:legacySpace="0" w:legacyIndent="360"/>
      <w:lvlJc w:val="left"/>
      <w:rPr>
        <w:rFonts w:ascii="Times New Roman CYR" w:hAnsi="Times New Roman CYR" w:cs="Times New Roman CYR" w:hint="default"/>
      </w:rPr>
    </w:lvl>
  </w:abstractNum>
  <w:abstractNum w:abstractNumId="13">
    <w:nsid w:val="2A16506E"/>
    <w:multiLevelType w:val="hybridMultilevel"/>
    <w:tmpl w:val="2E502444"/>
    <w:lvl w:ilvl="0" w:tplc="A80EB95A">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31B8256D"/>
    <w:multiLevelType w:val="singleLevel"/>
    <w:tmpl w:val="86889FA0"/>
    <w:lvl w:ilvl="0">
      <w:start w:val="1"/>
      <w:numFmt w:val="decimal"/>
      <w:lvlText w:val="%1)"/>
      <w:legacy w:legacy="1" w:legacySpace="0" w:legacyIndent="360"/>
      <w:lvlJc w:val="left"/>
      <w:rPr>
        <w:rFonts w:ascii="Times New Roman CYR" w:hAnsi="Times New Roman CYR" w:cs="Times New Roman CYR" w:hint="default"/>
      </w:rPr>
    </w:lvl>
  </w:abstractNum>
  <w:abstractNum w:abstractNumId="15">
    <w:nsid w:val="330A4D69"/>
    <w:multiLevelType w:val="hybridMultilevel"/>
    <w:tmpl w:val="18609C02"/>
    <w:lvl w:ilvl="0" w:tplc="A0DA7196">
      <w:start w:val="1"/>
      <w:numFmt w:val="decimal"/>
      <w:lvlText w:val="%1"/>
      <w:lvlJc w:val="left"/>
      <w:pPr>
        <w:tabs>
          <w:tab w:val="num" w:pos="0"/>
        </w:tabs>
        <w:ind w:left="786" w:hanging="360"/>
      </w:pPr>
      <w:rPr>
        <w:rFonts w:ascii="Times New Roman CYR" w:eastAsia="Times New Roman" w:hAnsi="Times New Roman CYR"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35105C67"/>
    <w:multiLevelType w:val="hybridMultilevel"/>
    <w:tmpl w:val="AF027394"/>
    <w:lvl w:ilvl="0" w:tplc="BD7263F2">
      <w:start w:val="1"/>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7">
    <w:nsid w:val="387D4FCD"/>
    <w:multiLevelType w:val="hybridMultilevel"/>
    <w:tmpl w:val="68AE58C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46E75B67"/>
    <w:multiLevelType w:val="multilevel"/>
    <w:tmpl w:val="4CE2D8E4"/>
    <w:lvl w:ilvl="0">
      <w:start w:val="1"/>
      <w:numFmt w:val="decimal"/>
      <w:lvlText w:val="%1."/>
      <w:lvlJc w:val="left"/>
      <w:pPr>
        <w:ind w:left="786" w:hanging="360"/>
      </w:pPr>
      <w:rPr>
        <w:rFonts w:ascii="Times New Roman" w:hAnsi="Times New Roman" w:cs="Times New Roman" w:hint="default"/>
      </w:rPr>
    </w:lvl>
    <w:lvl w:ilvl="1">
      <w:start w:val="1"/>
      <w:numFmt w:val="lowerLetter"/>
      <w:lvlText w:val="%2."/>
      <w:lvlJc w:val="left"/>
      <w:pPr>
        <w:ind w:left="1506" w:hanging="360"/>
      </w:pPr>
      <w:rPr>
        <w:rFonts w:ascii="Times New Roman" w:hAnsi="Times New Roman" w:cs="Times New Roman"/>
      </w:rPr>
    </w:lvl>
    <w:lvl w:ilvl="2">
      <w:start w:val="1"/>
      <w:numFmt w:val="lowerRoman"/>
      <w:lvlText w:val="%3."/>
      <w:lvlJc w:val="right"/>
      <w:pPr>
        <w:ind w:left="2226" w:hanging="180"/>
      </w:pPr>
      <w:rPr>
        <w:rFonts w:ascii="Times New Roman" w:hAnsi="Times New Roman" w:cs="Times New Roman"/>
      </w:rPr>
    </w:lvl>
    <w:lvl w:ilvl="3">
      <w:start w:val="1"/>
      <w:numFmt w:val="decimal"/>
      <w:lvlText w:val="%4."/>
      <w:lvlJc w:val="left"/>
      <w:pPr>
        <w:ind w:left="2946" w:hanging="360"/>
      </w:pPr>
      <w:rPr>
        <w:rFonts w:ascii="Times New Roman" w:hAnsi="Times New Roman" w:cs="Times New Roman"/>
      </w:rPr>
    </w:lvl>
    <w:lvl w:ilvl="4">
      <w:start w:val="1"/>
      <w:numFmt w:val="lowerLetter"/>
      <w:lvlText w:val="%5."/>
      <w:lvlJc w:val="left"/>
      <w:pPr>
        <w:ind w:left="3666" w:hanging="360"/>
      </w:pPr>
      <w:rPr>
        <w:rFonts w:ascii="Times New Roman" w:hAnsi="Times New Roman" w:cs="Times New Roman"/>
      </w:rPr>
    </w:lvl>
    <w:lvl w:ilvl="5">
      <w:start w:val="1"/>
      <w:numFmt w:val="lowerRoman"/>
      <w:lvlText w:val="%6."/>
      <w:lvlJc w:val="right"/>
      <w:pPr>
        <w:ind w:left="4386" w:hanging="180"/>
      </w:pPr>
      <w:rPr>
        <w:rFonts w:ascii="Times New Roman" w:hAnsi="Times New Roman" w:cs="Times New Roman"/>
      </w:rPr>
    </w:lvl>
    <w:lvl w:ilvl="6">
      <w:start w:val="1"/>
      <w:numFmt w:val="decimal"/>
      <w:lvlText w:val="%7."/>
      <w:lvlJc w:val="left"/>
      <w:pPr>
        <w:ind w:left="5106" w:hanging="360"/>
      </w:pPr>
      <w:rPr>
        <w:rFonts w:ascii="Times New Roman" w:hAnsi="Times New Roman" w:cs="Times New Roman"/>
      </w:rPr>
    </w:lvl>
    <w:lvl w:ilvl="7">
      <w:start w:val="1"/>
      <w:numFmt w:val="lowerLetter"/>
      <w:lvlText w:val="%8."/>
      <w:lvlJc w:val="left"/>
      <w:pPr>
        <w:ind w:left="5826" w:hanging="360"/>
      </w:pPr>
      <w:rPr>
        <w:rFonts w:ascii="Times New Roman" w:hAnsi="Times New Roman" w:cs="Times New Roman"/>
      </w:rPr>
    </w:lvl>
    <w:lvl w:ilvl="8">
      <w:start w:val="1"/>
      <w:numFmt w:val="lowerRoman"/>
      <w:lvlText w:val="%9."/>
      <w:lvlJc w:val="right"/>
      <w:pPr>
        <w:ind w:left="6546" w:hanging="180"/>
      </w:pPr>
      <w:rPr>
        <w:rFonts w:ascii="Times New Roman" w:hAnsi="Times New Roman" w:cs="Times New Roman"/>
      </w:rPr>
    </w:lvl>
  </w:abstractNum>
  <w:abstractNum w:abstractNumId="19">
    <w:nsid w:val="4AAF5AC6"/>
    <w:multiLevelType w:val="multilevel"/>
    <w:tmpl w:val="4CE2D8E4"/>
    <w:lvl w:ilvl="0">
      <w:start w:val="1"/>
      <w:numFmt w:val="decimal"/>
      <w:lvlText w:val="%1."/>
      <w:lvlJc w:val="left"/>
      <w:pPr>
        <w:ind w:left="786" w:hanging="360"/>
      </w:pPr>
      <w:rPr>
        <w:rFonts w:ascii="Times New Roman" w:hAnsi="Times New Roman" w:cs="Times New Roman" w:hint="default"/>
      </w:rPr>
    </w:lvl>
    <w:lvl w:ilvl="1">
      <w:start w:val="1"/>
      <w:numFmt w:val="lowerLetter"/>
      <w:lvlText w:val="%2."/>
      <w:lvlJc w:val="left"/>
      <w:pPr>
        <w:ind w:left="1506" w:hanging="360"/>
      </w:pPr>
      <w:rPr>
        <w:rFonts w:ascii="Times New Roman" w:hAnsi="Times New Roman" w:cs="Times New Roman"/>
      </w:rPr>
    </w:lvl>
    <w:lvl w:ilvl="2">
      <w:start w:val="1"/>
      <w:numFmt w:val="lowerRoman"/>
      <w:lvlText w:val="%3."/>
      <w:lvlJc w:val="right"/>
      <w:pPr>
        <w:ind w:left="2226" w:hanging="180"/>
      </w:pPr>
      <w:rPr>
        <w:rFonts w:ascii="Times New Roman" w:hAnsi="Times New Roman" w:cs="Times New Roman"/>
      </w:rPr>
    </w:lvl>
    <w:lvl w:ilvl="3">
      <w:start w:val="1"/>
      <w:numFmt w:val="decimal"/>
      <w:lvlText w:val="%4."/>
      <w:lvlJc w:val="left"/>
      <w:pPr>
        <w:ind w:left="2946" w:hanging="360"/>
      </w:pPr>
      <w:rPr>
        <w:rFonts w:ascii="Times New Roman" w:hAnsi="Times New Roman" w:cs="Times New Roman"/>
      </w:rPr>
    </w:lvl>
    <w:lvl w:ilvl="4">
      <w:start w:val="1"/>
      <w:numFmt w:val="lowerLetter"/>
      <w:lvlText w:val="%5."/>
      <w:lvlJc w:val="left"/>
      <w:pPr>
        <w:ind w:left="3666" w:hanging="360"/>
      </w:pPr>
      <w:rPr>
        <w:rFonts w:ascii="Times New Roman" w:hAnsi="Times New Roman" w:cs="Times New Roman"/>
      </w:rPr>
    </w:lvl>
    <w:lvl w:ilvl="5">
      <w:start w:val="1"/>
      <w:numFmt w:val="lowerRoman"/>
      <w:lvlText w:val="%6."/>
      <w:lvlJc w:val="right"/>
      <w:pPr>
        <w:ind w:left="4386" w:hanging="180"/>
      </w:pPr>
      <w:rPr>
        <w:rFonts w:ascii="Times New Roman" w:hAnsi="Times New Roman" w:cs="Times New Roman"/>
      </w:rPr>
    </w:lvl>
    <w:lvl w:ilvl="6">
      <w:start w:val="1"/>
      <w:numFmt w:val="decimal"/>
      <w:lvlText w:val="%7."/>
      <w:lvlJc w:val="left"/>
      <w:pPr>
        <w:ind w:left="5106" w:hanging="360"/>
      </w:pPr>
      <w:rPr>
        <w:rFonts w:ascii="Times New Roman" w:hAnsi="Times New Roman" w:cs="Times New Roman"/>
      </w:rPr>
    </w:lvl>
    <w:lvl w:ilvl="7">
      <w:start w:val="1"/>
      <w:numFmt w:val="lowerLetter"/>
      <w:lvlText w:val="%8."/>
      <w:lvlJc w:val="left"/>
      <w:pPr>
        <w:ind w:left="5826" w:hanging="360"/>
      </w:pPr>
      <w:rPr>
        <w:rFonts w:ascii="Times New Roman" w:hAnsi="Times New Roman" w:cs="Times New Roman"/>
      </w:rPr>
    </w:lvl>
    <w:lvl w:ilvl="8">
      <w:start w:val="1"/>
      <w:numFmt w:val="lowerRoman"/>
      <w:lvlText w:val="%9."/>
      <w:lvlJc w:val="right"/>
      <w:pPr>
        <w:ind w:left="6546" w:hanging="180"/>
      </w:pPr>
      <w:rPr>
        <w:rFonts w:ascii="Times New Roman" w:hAnsi="Times New Roman" w:cs="Times New Roman"/>
      </w:rPr>
    </w:lvl>
  </w:abstractNum>
  <w:abstractNum w:abstractNumId="20">
    <w:nsid w:val="4C1F018C"/>
    <w:multiLevelType w:val="hybridMultilevel"/>
    <w:tmpl w:val="903844B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D4D50E4"/>
    <w:multiLevelType w:val="multilevel"/>
    <w:tmpl w:val="D8D064C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2">
    <w:nsid w:val="55277F73"/>
    <w:multiLevelType w:val="hybridMultilevel"/>
    <w:tmpl w:val="30E66C5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55EE46AB"/>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4">
    <w:nsid w:val="5925308D"/>
    <w:multiLevelType w:val="singleLevel"/>
    <w:tmpl w:val="E488DE00"/>
    <w:lvl w:ilvl="0">
      <w:start w:val="4"/>
      <w:numFmt w:val="decimal"/>
      <w:lvlText w:val="%1)"/>
      <w:legacy w:legacy="1" w:legacySpace="0" w:legacyIndent="360"/>
      <w:lvlJc w:val="left"/>
      <w:rPr>
        <w:rFonts w:ascii="Times New Roman CYR" w:hAnsi="Times New Roman CYR" w:cs="Times New Roman CYR" w:hint="default"/>
      </w:rPr>
    </w:lvl>
  </w:abstractNum>
  <w:abstractNum w:abstractNumId="25">
    <w:nsid w:val="60CD6F42"/>
    <w:multiLevelType w:val="hybridMultilevel"/>
    <w:tmpl w:val="FA52E8CA"/>
    <w:lvl w:ilvl="0" w:tplc="FFFFFFFF">
      <w:start w:val="1"/>
      <w:numFmt w:val="decimal"/>
      <w:lvlText w:val="%1)"/>
      <w:lvlJc w:val="left"/>
      <w:pPr>
        <w:tabs>
          <w:tab w:val="num" w:pos="180"/>
        </w:tabs>
        <w:ind w:left="180" w:hanging="360"/>
      </w:pPr>
      <w:rPr>
        <w:rFonts w:cs="Times New Roman" w:hint="default"/>
      </w:rPr>
    </w:lvl>
    <w:lvl w:ilvl="1" w:tplc="FFFFFFFF" w:tentative="1">
      <w:start w:val="1"/>
      <w:numFmt w:val="lowerLetter"/>
      <w:lvlText w:val="%2."/>
      <w:lvlJc w:val="left"/>
      <w:pPr>
        <w:tabs>
          <w:tab w:val="num" w:pos="900"/>
        </w:tabs>
        <w:ind w:left="900" w:hanging="360"/>
      </w:pPr>
      <w:rPr>
        <w:rFonts w:cs="Times New Roman"/>
      </w:rPr>
    </w:lvl>
    <w:lvl w:ilvl="2" w:tplc="FFFFFFFF" w:tentative="1">
      <w:start w:val="1"/>
      <w:numFmt w:val="lowerRoman"/>
      <w:lvlText w:val="%3."/>
      <w:lvlJc w:val="right"/>
      <w:pPr>
        <w:tabs>
          <w:tab w:val="num" w:pos="1620"/>
        </w:tabs>
        <w:ind w:left="1620" w:hanging="180"/>
      </w:pPr>
      <w:rPr>
        <w:rFonts w:cs="Times New Roman"/>
      </w:rPr>
    </w:lvl>
    <w:lvl w:ilvl="3" w:tplc="FFFFFFFF" w:tentative="1">
      <w:start w:val="1"/>
      <w:numFmt w:val="decimal"/>
      <w:lvlText w:val="%4."/>
      <w:lvlJc w:val="left"/>
      <w:pPr>
        <w:tabs>
          <w:tab w:val="num" w:pos="2340"/>
        </w:tabs>
        <w:ind w:left="2340" w:hanging="360"/>
      </w:pPr>
      <w:rPr>
        <w:rFonts w:cs="Times New Roman"/>
      </w:rPr>
    </w:lvl>
    <w:lvl w:ilvl="4" w:tplc="FFFFFFFF" w:tentative="1">
      <w:start w:val="1"/>
      <w:numFmt w:val="lowerLetter"/>
      <w:lvlText w:val="%5."/>
      <w:lvlJc w:val="left"/>
      <w:pPr>
        <w:tabs>
          <w:tab w:val="num" w:pos="3060"/>
        </w:tabs>
        <w:ind w:left="3060" w:hanging="360"/>
      </w:pPr>
      <w:rPr>
        <w:rFonts w:cs="Times New Roman"/>
      </w:rPr>
    </w:lvl>
    <w:lvl w:ilvl="5" w:tplc="FFFFFFFF" w:tentative="1">
      <w:start w:val="1"/>
      <w:numFmt w:val="lowerRoman"/>
      <w:lvlText w:val="%6."/>
      <w:lvlJc w:val="right"/>
      <w:pPr>
        <w:tabs>
          <w:tab w:val="num" w:pos="3780"/>
        </w:tabs>
        <w:ind w:left="3780" w:hanging="180"/>
      </w:pPr>
      <w:rPr>
        <w:rFonts w:cs="Times New Roman"/>
      </w:rPr>
    </w:lvl>
    <w:lvl w:ilvl="6" w:tplc="FFFFFFFF" w:tentative="1">
      <w:start w:val="1"/>
      <w:numFmt w:val="decimal"/>
      <w:lvlText w:val="%7."/>
      <w:lvlJc w:val="left"/>
      <w:pPr>
        <w:tabs>
          <w:tab w:val="num" w:pos="4500"/>
        </w:tabs>
        <w:ind w:left="4500" w:hanging="360"/>
      </w:pPr>
      <w:rPr>
        <w:rFonts w:cs="Times New Roman"/>
      </w:rPr>
    </w:lvl>
    <w:lvl w:ilvl="7" w:tplc="FFFFFFFF" w:tentative="1">
      <w:start w:val="1"/>
      <w:numFmt w:val="lowerLetter"/>
      <w:lvlText w:val="%8."/>
      <w:lvlJc w:val="left"/>
      <w:pPr>
        <w:tabs>
          <w:tab w:val="num" w:pos="5220"/>
        </w:tabs>
        <w:ind w:left="5220" w:hanging="360"/>
      </w:pPr>
      <w:rPr>
        <w:rFonts w:cs="Times New Roman"/>
      </w:rPr>
    </w:lvl>
    <w:lvl w:ilvl="8" w:tplc="FFFFFFFF" w:tentative="1">
      <w:start w:val="1"/>
      <w:numFmt w:val="lowerRoman"/>
      <w:lvlText w:val="%9."/>
      <w:lvlJc w:val="right"/>
      <w:pPr>
        <w:tabs>
          <w:tab w:val="num" w:pos="5940"/>
        </w:tabs>
        <w:ind w:left="5940" w:hanging="180"/>
      </w:pPr>
      <w:rPr>
        <w:rFonts w:cs="Times New Roman"/>
      </w:rPr>
    </w:lvl>
  </w:abstractNum>
  <w:abstractNum w:abstractNumId="26">
    <w:nsid w:val="60F56DA8"/>
    <w:multiLevelType w:val="singleLevel"/>
    <w:tmpl w:val="B78E4274"/>
    <w:lvl w:ilvl="0">
      <w:start w:val="3"/>
      <w:numFmt w:val="decimal"/>
      <w:lvlText w:val="%1)"/>
      <w:legacy w:legacy="1" w:legacySpace="0" w:legacyIndent="360"/>
      <w:lvlJc w:val="left"/>
      <w:rPr>
        <w:rFonts w:ascii="Times New Roman CYR" w:hAnsi="Times New Roman CYR" w:cs="Times New Roman CYR" w:hint="default"/>
      </w:rPr>
    </w:lvl>
  </w:abstractNum>
  <w:abstractNum w:abstractNumId="27">
    <w:nsid w:val="62E23F87"/>
    <w:multiLevelType w:val="hybridMultilevel"/>
    <w:tmpl w:val="4040324A"/>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8">
    <w:nsid w:val="633702CA"/>
    <w:multiLevelType w:val="hybridMultilevel"/>
    <w:tmpl w:val="1A8CBEE2"/>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6493213A"/>
    <w:multiLevelType w:val="multilevel"/>
    <w:tmpl w:val="4C8063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0">
    <w:nsid w:val="65B94831"/>
    <w:multiLevelType w:val="multilevel"/>
    <w:tmpl w:val="4C8063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1">
    <w:nsid w:val="67020B7C"/>
    <w:multiLevelType w:val="hybridMultilevel"/>
    <w:tmpl w:val="AAD2BC58"/>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nsid w:val="673D519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3">
    <w:nsid w:val="6751514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4">
    <w:nsid w:val="67BA23C8"/>
    <w:multiLevelType w:val="hybridMultilevel"/>
    <w:tmpl w:val="EF4CC42A"/>
    <w:lvl w:ilvl="0" w:tplc="04190001">
      <w:start w:val="1"/>
      <w:numFmt w:val="bullet"/>
      <w:lvlText w:val=""/>
      <w:lvlJc w:val="left"/>
      <w:pPr>
        <w:tabs>
          <w:tab w:val="num" w:pos="1185"/>
        </w:tabs>
        <w:ind w:left="1185" w:hanging="360"/>
      </w:pPr>
      <w:rPr>
        <w:rFonts w:ascii="Symbol" w:hAnsi="Symbol" w:hint="default"/>
      </w:rPr>
    </w:lvl>
    <w:lvl w:ilvl="1" w:tplc="04190003" w:tentative="1">
      <w:start w:val="1"/>
      <w:numFmt w:val="bullet"/>
      <w:lvlText w:val="o"/>
      <w:lvlJc w:val="left"/>
      <w:pPr>
        <w:tabs>
          <w:tab w:val="num" w:pos="1905"/>
        </w:tabs>
        <w:ind w:left="1905" w:hanging="360"/>
      </w:pPr>
      <w:rPr>
        <w:rFonts w:ascii="Courier New" w:hAnsi="Courier New" w:hint="default"/>
      </w:rPr>
    </w:lvl>
    <w:lvl w:ilvl="2" w:tplc="04190005" w:tentative="1">
      <w:start w:val="1"/>
      <w:numFmt w:val="bullet"/>
      <w:lvlText w:val=""/>
      <w:lvlJc w:val="left"/>
      <w:pPr>
        <w:tabs>
          <w:tab w:val="num" w:pos="2625"/>
        </w:tabs>
        <w:ind w:left="2625" w:hanging="360"/>
      </w:pPr>
      <w:rPr>
        <w:rFonts w:ascii="Wingdings" w:hAnsi="Wingdings" w:hint="default"/>
      </w:rPr>
    </w:lvl>
    <w:lvl w:ilvl="3" w:tplc="04190001" w:tentative="1">
      <w:start w:val="1"/>
      <w:numFmt w:val="bullet"/>
      <w:lvlText w:val=""/>
      <w:lvlJc w:val="left"/>
      <w:pPr>
        <w:tabs>
          <w:tab w:val="num" w:pos="3345"/>
        </w:tabs>
        <w:ind w:left="3345" w:hanging="360"/>
      </w:pPr>
      <w:rPr>
        <w:rFonts w:ascii="Symbol" w:hAnsi="Symbol" w:hint="default"/>
      </w:rPr>
    </w:lvl>
    <w:lvl w:ilvl="4" w:tplc="04190003" w:tentative="1">
      <w:start w:val="1"/>
      <w:numFmt w:val="bullet"/>
      <w:lvlText w:val="o"/>
      <w:lvlJc w:val="left"/>
      <w:pPr>
        <w:tabs>
          <w:tab w:val="num" w:pos="4065"/>
        </w:tabs>
        <w:ind w:left="4065" w:hanging="360"/>
      </w:pPr>
      <w:rPr>
        <w:rFonts w:ascii="Courier New" w:hAnsi="Courier New" w:hint="default"/>
      </w:rPr>
    </w:lvl>
    <w:lvl w:ilvl="5" w:tplc="04190005" w:tentative="1">
      <w:start w:val="1"/>
      <w:numFmt w:val="bullet"/>
      <w:lvlText w:val=""/>
      <w:lvlJc w:val="left"/>
      <w:pPr>
        <w:tabs>
          <w:tab w:val="num" w:pos="4785"/>
        </w:tabs>
        <w:ind w:left="4785" w:hanging="360"/>
      </w:pPr>
      <w:rPr>
        <w:rFonts w:ascii="Wingdings" w:hAnsi="Wingdings" w:hint="default"/>
      </w:rPr>
    </w:lvl>
    <w:lvl w:ilvl="6" w:tplc="04190001" w:tentative="1">
      <w:start w:val="1"/>
      <w:numFmt w:val="bullet"/>
      <w:lvlText w:val=""/>
      <w:lvlJc w:val="left"/>
      <w:pPr>
        <w:tabs>
          <w:tab w:val="num" w:pos="5505"/>
        </w:tabs>
        <w:ind w:left="5505" w:hanging="360"/>
      </w:pPr>
      <w:rPr>
        <w:rFonts w:ascii="Symbol" w:hAnsi="Symbol" w:hint="default"/>
      </w:rPr>
    </w:lvl>
    <w:lvl w:ilvl="7" w:tplc="04190003" w:tentative="1">
      <w:start w:val="1"/>
      <w:numFmt w:val="bullet"/>
      <w:lvlText w:val="o"/>
      <w:lvlJc w:val="left"/>
      <w:pPr>
        <w:tabs>
          <w:tab w:val="num" w:pos="6225"/>
        </w:tabs>
        <w:ind w:left="6225" w:hanging="360"/>
      </w:pPr>
      <w:rPr>
        <w:rFonts w:ascii="Courier New" w:hAnsi="Courier New" w:hint="default"/>
      </w:rPr>
    </w:lvl>
    <w:lvl w:ilvl="8" w:tplc="04190005" w:tentative="1">
      <w:start w:val="1"/>
      <w:numFmt w:val="bullet"/>
      <w:lvlText w:val=""/>
      <w:lvlJc w:val="left"/>
      <w:pPr>
        <w:tabs>
          <w:tab w:val="num" w:pos="6945"/>
        </w:tabs>
        <w:ind w:left="6945" w:hanging="360"/>
      </w:pPr>
      <w:rPr>
        <w:rFonts w:ascii="Wingdings" w:hAnsi="Wingdings" w:hint="default"/>
      </w:rPr>
    </w:lvl>
  </w:abstractNum>
  <w:abstractNum w:abstractNumId="35">
    <w:nsid w:val="67C132E2"/>
    <w:multiLevelType w:val="hybridMultilevel"/>
    <w:tmpl w:val="26C23E08"/>
    <w:lvl w:ilvl="0" w:tplc="496ABE6C">
      <w:start w:val="1"/>
      <w:numFmt w:val="decimal"/>
      <w:lvlText w:val="%1"/>
      <w:lvlJc w:val="left"/>
      <w:pPr>
        <w:tabs>
          <w:tab w:val="num" w:pos="900"/>
        </w:tabs>
        <w:ind w:left="900" w:hanging="360"/>
      </w:pPr>
      <w:rPr>
        <w:rFonts w:cs="Times New Roman" w:hint="default"/>
      </w:rPr>
    </w:lvl>
    <w:lvl w:ilvl="1" w:tplc="B0E82358">
      <w:numFmt w:val="none"/>
      <w:lvlText w:val=""/>
      <w:lvlJc w:val="left"/>
      <w:pPr>
        <w:tabs>
          <w:tab w:val="num" w:pos="360"/>
        </w:tabs>
      </w:pPr>
      <w:rPr>
        <w:rFonts w:cs="Times New Roman"/>
      </w:rPr>
    </w:lvl>
    <w:lvl w:ilvl="2" w:tplc="376699E4">
      <w:numFmt w:val="none"/>
      <w:lvlText w:val=""/>
      <w:lvlJc w:val="left"/>
      <w:pPr>
        <w:tabs>
          <w:tab w:val="num" w:pos="360"/>
        </w:tabs>
      </w:pPr>
      <w:rPr>
        <w:rFonts w:cs="Times New Roman"/>
      </w:rPr>
    </w:lvl>
    <w:lvl w:ilvl="3" w:tplc="4612B216">
      <w:numFmt w:val="none"/>
      <w:lvlText w:val=""/>
      <w:lvlJc w:val="left"/>
      <w:pPr>
        <w:tabs>
          <w:tab w:val="num" w:pos="360"/>
        </w:tabs>
      </w:pPr>
      <w:rPr>
        <w:rFonts w:cs="Times New Roman"/>
      </w:rPr>
    </w:lvl>
    <w:lvl w:ilvl="4" w:tplc="6924ED62">
      <w:numFmt w:val="none"/>
      <w:lvlText w:val=""/>
      <w:lvlJc w:val="left"/>
      <w:pPr>
        <w:tabs>
          <w:tab w:val="num" w:pos="360"/>
        </w:tabs>
      </w:pPr>
      <w:rPr>
        <w:rFonts w:cs="Times New Roman"/>
      </w:rPr>
    </w:lvl>
    <w:lvl w:ilvl="5" w:tplc="91E0ECC6">
      <w:numFmt w:val="none"/>
      <w:lvlText w:val=""/>
      <w:lvlJc w:val="left"/>
      <w:pPr>
        <w:tabs>
          <w:tab w:val="num" w:pos="360"/>
        </w:tabs>
      </w:pPr>
      <w:rPr>
        <w:rFonts w:cs="Times New Roman"/>
      </w:rPr>
    </w:lvl>
    <w:lvl w:ilvl="6" w:tplc="1954052A">
      <w:numFmt w:val="none"/>
      <w:lvlText w:val=""/>
      <w:lvlJc w:val="left"/>
      <w:pPr>
        <w:tabs>
          <w:tab w:val="num" w:pos="360"/>
        </w:tabs>
      </w:pPr>
      <w:rPr>
        <w:rFonts w:cs="Times New Roman"/>
      </w:rPr>
    </w:lvl>
    <w:lvl w:ilvl="7" w:tplc="67E40D1E">
      <w:numFmt w:val="none"/>
      <w:lvlText w:val=""/>
      <w:lvlJc w:val="left"/>
      <w:pPr>
        <w:tabs>
          <w:tab w:val="num" w:pos="360"/>
        </w:tabs>
      </w:pPr>
      <w:rPr>
        <w:rFonts w:cs="Times New Roman"/>
      </w:rPr>
    </w:lvl>
    <w:lvl w:ilvl="8" w:tplc="B536669E">
      <w:numFmt w:val="none"/>
      <w:lvlText w:val=""/>
      <w:lvlJc w:val="left"/>
      <w:pPr>
        <w:tabs>
          <w:tab w:val="num" w:pos="360"/>
        </w:tabs>
      </w:pPr>
      <w:rPr>
        <w:rFonts w:cs="Times New Roman"/>
      </w:rPr>
    </w:lvl>
  </w:abstractNum>
  <w:abstractNum w:abstractNumId="36">
    <w:nsid w:val="73C76A71"/>
    <w:multiLevelType w:val="hybridMultilevel"/>
    <w:tmpl w:val="7E0C1FC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76710F7B"/>
    <w:multiLevelType w:val="singleLevel"/>
    <w:tmpl w:val="92E02918"/>
    <w:lvl w:ilvl="0">
      <w:start w:val="5"/>
      <w:numFmt w:val="decimal"/>
      <w:lvlText w:val="%1)"/>
      <w:legacy w:legacy="1" w:legacySpace="0" w:legacyIndent="360"/>
      <w:lvlJc w:val="left"/>
      <w:rPr>
        <w:rFonts w:ascii="Times New Roman" w:hAnsi="Times New Roman" w:cs="Times New Roman" w:hint="default"/>
      </w:rPr>
    </w:lvl>
  </w:abstractNum>
  <w:abstractNum w:abstractNumId="38">
    <w:nsid w:val="7CA80E5D"/>
    <w:multiLevelType w:val="singleLevel"/>
    <w:tmpl w:val="053ACF06"/>
    <w:lvl w:ilvl="0">
      <w:start w:val="1"/>
      <w:numFmt w:val="bullet"/>
      <w:lvlText w:val=""/>
      <w:lvlJc w:val="left"/>
      <w:pPr>
        <w:tabs>
          <w:tab w:val="num" w:pos="360"/>
        </w:tabs>
      </w:pPr>
      <w:rPr>
        <w:rFonts w:ascii="Symbol" w:hAnsi="Symbol" w:hint="default"/>
      </w:rPr>
    </w:lvl>
  </w:abstractNum>
  <w:abstractNum w:abstractNumId="39">
    <w:nsid w:val="7E677A1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0">
    <w:nsid w:val="7FD14CD4"/>
    <w:multiLevelType w:val="singleLevel"/>
    <w:tmpl w:val="5AA84C18"/>
    <w:lvl w:ilvl="0">
      <w:start w:val="2"/>
      <w:numFmt w:val="bullet"/>
      <w:lvlText w:val="-"/>
      <w:lvlJc w:val="left"/>
      <w:pPr>
        <w:tabs>
          <w:tab w:val="num" w:pos="360"/>
        </w:tabs>
        <w:ind w:left="360" w:hanging="360"/>
      </w:pPr>
      <w:rPr>
        <w:rFonts w:hint="default"/>
      </w:rPr>
    </w:lvl>
  </w:abstractNum>
  <w:num w:numId="1">
    <w:abstractNumId w:val="12"/>
  </w:num>
  <w:num w:numId="2">
    <w:abstractNumId w:val="6"/>
  </w:num>
  <w:num w:numId="3">
    <w:abstractNumId w:val="14"/>
  </w:num>
  <w:num w:numId="4">
    <w:abstractNumId w:val="10"/>
  </w:num>
  <w:num w:numId="5">
    <w:abstractNumId w:val="24"/>
  </w:num>
  <w:num w:numId="6">
    <w:abstractNumId w:val="11"/>
  </w:num>
  <w:num w:numId="7">
    <w:abstractNumId w:val="26"/>
  </w:num>
  <w:num w:numId="8">
    <w:abstractNumId w:val="2"/>
  </w:num>
  <w:num w:numId="9">
    <w:abstractNumId w:val="37"/>
  </w:num>
  <w:num w:numId="10">
    <w:abstractNumId w:val="27"/>
  </w:num>
  <w:num w:numId="11">
    <w:abstractNumId w:val="25"/>
  </w:num>
  <w:num w:numId="12">
    <w:abstractNumId w:val="21"/>
  </w:num>
  <w:num w:numId="13">
    <w:abstractNumId w:val="7"/>
  </w:num>
  <w:num w:numId="14">
    <w:abstractNumId w:val="39"/>
  </w:num>
  <w:num w:numId="15">
    <w:abstractNumId w:val="33"/>
  </w:num>
  <w:num w:numId="16">
    <w:abstractNumId w:val="32"/>
  </w:num>
  <w:num w:numId="17">
    <w:abstractNumId w:val="40"/>
  </w:num>
  <w:num w:numId="18">
    <w:abstractNumId w:val="23"/>
  </w:num>
  <w:num w:numId="19">
    <w:abstractNumId w:val="0"/>
  </w:num>
  <w:num w:numId="20">
    <w:abstractNumId w:val="9"/>
  </w:num>
  <w:num w:numId="21">
    <w:abstractNumId w:val="30"/>
  </w:num>
  <w:num w:numId="22">
    <w:abstractNumId w:val="35"/>
  </w:num>
  <w:num w:numId="23">
    <w:abstractNumId w:val="18"/>
  </w:num>
  <w:num w:numId="24">
    <w:abstractNumId w:val="19"/>
  </w:num>
  <w:num w:numId="25">
    <w:abstractNumId w:val="15"/>
  </w:num>
  <w:num w:numId="26">
    <w:abstractNumId w:val="29"/>
  </w:num>
  <w:num w:numId="27">
    <w:abstractNumId w:val="38"/>
  </w:num>
  <w:num w:numId="28">
    <w:abstractNumId w:val="34"/>
  </w:num>
  <w:num w:numId="29">
    <w:abstractNumId w:val="36"/>
  </w:num>
  <w:num w:numId="30">
    <w:abstractNumId w:val="22"/>
  </w:num>
  <w:num w:numId="31">
    <w:abstractNumId w:val="4"/>
  </w:num>
  <w:num w:numId="32">
    <w:abstractNumId w:val="5"/>
  </w:num>
  <w:num w:numId="33">
    <w:abstractNumId w:val="3"/>
  </w:num>
  <w:num w:numId="34">
    <w:abstractNumId w:val="8"/>
  </w:num>
  <w:num w:numId="35">
    <w:abstractNumId w:val="20"/>
  </w:num>
  <w:num w:numId="36">
    <w:abstractNumId w:val="16"/>
  </w:num>
  <w:num w:numId="37">
    <w:abstractNumId w:val="31"/>
  </w:num>
  <w:num w:numId="38">
    <w:abstractNumId w:val="1"/>
  </w:num>
  <w:num w:numId="39">
    <w:abstractNumId w:val="17"/>
  </w:num>
  <w:num w:numId="40">
    <w:abstractNumId w:val="28"/>
  </w:num>
  <w:num w:numId="41">
    <w:abstractNumId w:val="1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oNotHyphenateCaps/>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275E"/>
    <w:rsid w:val="000007C7"/>
    <w:rsid w:val="00010A66"/>
    <w:rsid w:val="00012A59"/>
    <w:rsid w:val="00025012"/>
    <w:rsid w:val="0002515A"/>
    <w:rsid w:val="00053798"/>
    <w:rsid w:val="00055D3F"/>
    <w:rsid w:val="000601A3"/>
    <w:rsid w:val="00066A67"/>
    <w:rsid w:val="00086FB6"/>
    <w:rsid w:val="000A1FD7"/>
    <w:rsid w:val="000A567F"/>
    <w:rsid w:val="000C0A09"/>
    <w:rsid w:val="000C270F"/>
    <w:rsid w:val="000E01B8"/>
    <w:rsid w:val="000F2D5B"/>
    <w:rsid w:val="00107646"/>
    <w:rsid w:val="00107678"/>
    <w:rsid w:val="00126348"/>
    <w:rsid w:val="00140900"/>
    <w:rsid w:val="00140922"/>
    <w:rsid w:val="00147EB3"/>
    <w:rsid w:val="001617FE"/>
    <w:rsid w:val="001A3893"/>
    <w:rsid w:val="001A66AD"/>
    <w:rsid w:val="001D6B9F"/>
    <w:rsid w:val="001F04D7"/>
    <w:rsid w:val="00200060"/>
    <w:rsid w:val="00201313"/>
    <w:rsid w:val="0021205F"/>
    <w:rsid w:val="002230C1"/>
    <w:rsid w:val="0022334A"/>
    <w:rsid w:val="00246826"/>
    <w:rsid w:val="00255B8C"/>
    <w:rsid w:val="00270B0D"/>
    <w:rsid w:val="002931BB"/>
    <w:rsid w:val="002A4657"/>
    <w:rsid w:val="002D263D"/>
    <w:rsid w:val="002E6144"/>
    <w:rsid w:val="002F0BB7"/>
    <w:rsid w:val="00331754"/>
    <w:rsid w:val="0034267B"/>
    <w:rsid w:val="00353BA1"/>
    <w:rsid w:val="00364545"/>
    <w:rsid w:val="003D4C6D"/>
    <w:rsid w:val="003E4980"/>
    <w:rsid w:val="003F3768"/>
    <w:rsid w:val="00420940"/>
    <w:rsid w:val="00421A9E"/>
    <w:rsid w:val="00451B1E"/>
    <w:rsid w:val="0046265A"/>
    <w:rsid w:val="0046275E"/>
    <w:rsid w:val="00480082"/>
    <w:rsid w:val="0048403A"/>
    <w:rsid w:val="0049515D"/>
    <w:rsid w:val="0049629D"/>
    <w:rsid w:val="004B4C70"/>
    <w:rsid w:val="004B4EA6"/>
    <w:rsid w:val="004C0C43"/>
    <w:rsid w:val="004D0ADA"/>
    <w:rsid w:val="004D4DCA"/>
    <w:rsid w:val="004F457A"/>
    <w:rsid w:val="00520184"/>
    <w:rsid w:val="0053001A"/>
    <w:rsid w:val="00532BAF"/>
    <w:rsid w:val="005379B9"/>
    <w:rsid w:val="00547002"/>
    <w:rsid w:val="00556091"/>
    <w:rsid w:val="00561FB7"/>
    <w:rsid w:val="00562552"/>
    <w:rsid w:val="00566ABE"/>
    <w:rsid w:val="005A7791"/>
    <w:rsid w:val="005B58FB"/>
    <w:rsid w:val="005C06EF"/>
    <w:rsid w:val="005C417B"/>
    <w:rsid w:val="005C4D91"/>
    <w:rsid w:val="00602BA6"/>
    <w:rsid w:val="00606D09"/>
    <w:rsid w:val="00636DDF"/>
    <w:rsid w:val="006411C8"/>
    <w:rsid w:val="006465F4"/>
    <w:rsid w:val="00647B79"/>
    <w:rsid w:val="00647C49"/>
    <w:rsid w:val="0065651F"/>
    <w:rsid w:val="00656D73"/>
    <w:rsid w:val="006577C0"/>
    <w:rsid w:val="0067031B"/>
    <w:rsid w:val="00673B84"/>
    <w:rsid w:val="00674B26"/>
    <w:rsid w:val="00674F9A"/>
    <w:rsid w:val="00690DF3"/>
    <w:rsid w:val="006976EA"/>
    <w:rsid w:val="006A3E50"/>
    <w:rsid w:val="006C74D2"/>
    <w:rsid w:val="006D418F"/>
    <w:rsid w:val="006E1052"/>
    <w:rsid w:val="006F45D2"/>
    <w:rsid w:val="00711A08"/>
    <w:rsid w:val="00720451"/>
    <w:rsid w:val="00725079"/>
    <w:rsid w:val="00727C93"/>
    <w:rsid w:val="00747D72"/>
    <w:rsid w:val="00773C81"/>
    <w:rsid w:val="00780433"/>
    <w:rsid w:val="00786C84"/>
    <w:rsid w:val="007A4BD2"/>
    <w:rsid w:val="007B41D8"/>
    <w:rsid w:val="007D39BC"/>
    <w:rsid w:val="007D7315"/>
    <w:rsid w:val="007F03BC"/>
    <w:rsid w:val="007F03E4"/>
    <w:rsid w:val="00803445"/>
    <w:rsid w:val="00810BF1"/>
    <w:rsid w:val="00816D47"/>
    <w:rsid w:val="00827F55"/>
    <w:rsid w:val="008508C0"/>
    <w:rsid w:val="008530EB"/>
    <w:rsid w:val="00865C91"/>
    <w:rsid w:val="008816AE"/>
    <w:rsid w:val="0089760C"/>
    <w:rsid w:val="008B6107"/>
    <w:rsid w:val="008C1BEC"/>
    <w:rsid w:val="008E7A06"/>
    <w:rsid w:val="008F1D09"/>
    <w:rsid w:val="0090471C"/>
    <w:rsid w:val="009055C4"/>
    <w:rsid w:val="00907093"/>
    <w:rsid w:val="00921C2E"/>
    <w:rsid w:val="00923BC0"/>
    <w:rsid w:val="00954119"/>
    <w:rsid w:val="00973198"/>
    <w:rsid w:val="00996F30"/>
    <w:rsid w:val="009A174A"/>
    <w:rsid w:val="009C2EF1"/>
    <w:rsid w:val="009D12EE"/>
    <w:rsid w:val="009D5CA8"/>
    <w:rsid w:val="009E3374"/>
    <w:rsid w:val="009E5467"/>
    <w:rsid w:val="00A0720D"/>
    <w:rsid w:val="00A13F1E"/>
    <w:rsid w:val="00A329BD"/>
    <w:rsid w:val="00A35EDA"/>
    <w:rsid w:val="00A51338"/>
    <w:rsid w:val="00A72F79"/>
    <w:rsid w:val="00A7510A"/>
    <w:rsid w:val="00A848CD"/>
    <w:rsid w:val="00A869A9"/>
    <w:rsid w:val="00A9434C"/>
    <w:rsid w:val="00AB32A2"/>
    <w:rsid w:val="00AE74AA"/>
    <w:rsid w:val="00B04565"/>
    <w:rsid w:val="00B07A00"/>
    <w:rsid w:val="00B232A5"/>
    <w:rsid w:val="00B518E0"/>
    <w:rsid w:val="00B728B8"/>
    <w:rsid w:val="00B84806"/>
    <w:rsid w:val="00B90A6E"/>
    <w:rsid w:val="00B92CEC"/>
    <w:rsid w:val="00B93824"/>
    <w:rsid w:val="00BC3DE0"/>
    <w:rsid w:val="00BD692F"/>
    <w:rsid w:val="00BD75FC"/>
    <w:rsid w:val="00BE5E7B"/>
    <w:rsid w:val="00BE6E5B"/>
    <w:rsid w:val="00BF7485"/>
    <w:rsid w:val="00C06374"/>
    <w:rsid w:val="00C13200"/>
    <w:rsid w:val="00C2410C"/>
    <w:rsid w:val="00C34449"/>
    <w:rsid w:val="00C5372D"/>
    <w:rsid w:val="00C612A1"/>
    <w:rsid w:val="00C7644A"/>
    <w:rsid w:val="00CC4F7C"/>
    <w:rsid w:val="00CD6700"/>
    <w:rsid w:val="00CE33DA"/>
    <w:rsid w:val="00CF2412"/>
    <w:rsid w:val="00D00014"/>
    <w:rsid w:val="00D14D9B"/>
    <w:rsid w:val="00D50F7D"/>
    <w:rsid w:val="00D51E2D"/>
    <w:rsid w:val="00D522A4"/>
    <w:rsid w:val="00D64E38"/>
    <w:rsid w:val="00D7459B"/>
    <w:rsid w:val="00D7484D"/>
    <w:rsid w:val="00D80E52"/>
    <w:rsid w:val="00D83B98"/>
    <w:rsid w:val="00D86B4F"/>
    <w:rsid w:val="00E156CC"/>
    <w:rsid w:val="00E17D47"/>
    <w:rsid w:val="00E5589A"/>
    <w:rsid w:val="00E70C13"/>
    <w:rsid w:val="00E72755"/>
    <w:rsid w:val="00E7412D"/>
    <w:rsid w:val="00E83C92"/>
    <w:rsid w:val="00E864E1"/>
    <w:rsid w:val="00E90926"/>
    <w:rsid w:val="00EA652C"/>
    <w:rsid w:val="00EB517E"/>
    <w:rsid w:val="00ED44AF"/>
    <w:rsid w:val="00ED4CA5"/>
    <w:rsid w:val="00ED7861"/>
    <w:rsid w:val="00EE0B04"/>
    <w:rsid w:val="00EF28BA"/>
    <w:rsid w:val="00F07387"/>
    <w:rsid w:val="00F51340"/>
    <w:rsid w:val="00F546EB"/>
    <w:rsid w:val="00FA3025"/>
    <w:rsid w:val="00FC35D8"/>
    <w:rsid w:val="00FE2A58"/>
    <w:rsid w:val="00FE6262"/>
    <w:rsid w:val="00FE65A6"/>
    <w:rsid w:val="00FF77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2232AF7-2213-44B1-8286-AB78CAEE9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tabs>
        <w:tab w:val="left" w:pos="1780"/>
        <w:tab w:val="left" w:pos="2720"/>
        <w:tab w:val="center" w:pos="4844"/>
        <w:tab w:val="center" w:pos="5130"/>
      </w:tabs>
      <w:autoSpaceDE w:val="0"/>
      <w:autoSpaceDN w:val="0"/>
      <w:adjustRightInd w:val="0"/>
      <w:spacing w:line="360" w:lineRule="auto"/>
      <w:outlineLvl w:val="0"/>
    </w:pPr>
    <w:rPr>
      <w:sz w:val="28"/>
    </w:rPr>
  </w:style>
  <w:style w:type="paragraph" w:styleId="2">
    <w:name w:val="heading 2"/>
    <w:basedOn w:val="a"/>
    <w:next w:val="a"/>
    <w:link w:val="20"/>
    <w:uiPriority w:val="9"/>
    <w:qFormat/>
    <w:pPr>
      <w:keepNext/>
      <w:spacing w:before="240" w:after="60"/>
      <w:outlineLvl w:val="1"/>
    </w:pPr>
    <w:rPr>
      <w:rFonts w:ascii="Arial" w:hAnsi="Arial" w:cs="Arial"/>
      <w:b/>
      <w:bCs/>
      <w:i/>
      <w:iCs/>
      <w:sz w:val="28"/>
      <w:szCs w:val="28"/>
    </w:rPr>
  </w:style>
  <w:style w:type="paragraph" w:styleId="5">
    <w:name w:val="heading 5"/>
    <w:basedOn w:val="a"/>
    <w:next w:val="a"/>
    <w:link w:val="50"/>
    <w:uiPriority w:val="9"/>
    <w:qFormat/>
    <w:pPr>
      <w:keepNext/>
      <w:ind w:firstLine="720"/>
      <w:jc w:val="center"/>
      <w:outlineLvl w:val="4"/>
    </w:pPr>
    <w:rPr>
      <w:b/>
      <w:bCs/>
      <w:sz w:val="32"/>
      <w:szCs w:val="32"/>
    </w:rPr>
  </w:style>
  <w:style w:type="paragraph" w:styleId="6">
    <w:name w:val="heading 6"/>
    <w:basedOn w:val="a"/>
    <w:next w:val="a"/>
    <w:link w:val="60"/>
    <w:uiPriority w:val="9"/>
    <w:qFormat/>
    <w:pPr>
      <w:keepNext/>
      <w:ind w:right="27" w:firstLine="720"/>
      <w:jc w:val="center"/>
      <w:outlineLvl w:val="5"/>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paragraph" w:styleId="a3">
    <w:name w:val="footer"/>
    <w:basedOn w:val="a"/>
    <w:link w:val="a4"/>
    <w:uiPriority w:val="99"/>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Pr>
      <w:rFonts w:cs="Times New Roman"/>
    </w:rPr>
  </w:style>
  <w:style w:type="paragraph" w:styleId="a6">
    <w:name w:val="Body Text Indent"/>
    <w:basedOn w:val="a"/>
    <w:link w:val="a7"/>
    <w:uiPriority w:val="99"/>
    <w:pPr>
      <w:autoSpaceDE w:val="0"/>
      <w:autoSpaceDN w:val="0"/>
      <w:adjustRightInd w:val="0"/>
      <w:spacing w:line="360" w:lineRule="auto"/>
      <w:ind w:left="-180"/>
    </w:pPr>
    <w:rPr>
      <w:sz w:val="28"/>
    </w:rPr>
  </w:style>
  <w:style w:type="character" w:customStyle="1" w:styleId="a7">
    <w:name w:val="Основной текст с отступом Знак"/>
    <w:link w:val="a6"/>
    <w:uiPriority w:val="99"/>
    <w:semiHidden/>
    <w:locked/>
    <w:rPr>
      <w:rFonts w:cs="Times New Roman"/>
      <w:sz w:val="24"/>
      <w:szCs w:val="24"/>
    </w:rPr>
  </w:style>
  <w:style w:type="paragraph" w:styleId="a8">
    <w:name w:val="header"/>
    <w:basedOn w:val="a"/>
    <w:link w:val="a9"/>
    <w:uiPriority w:val="99"/>
    <w:pPr>
      <w:tabs>
        <w:tab w:val="center" w:pos="4677"/>
        <w:tab w:val="right" w:pos="9355"/>
      </w:tabs>
    </w:pPr>
  </w:style>
  <w:style w:type="character" w:customStyle="1" w:styleId="a9">
    <w:name w:val="Верхний колонтитул Знак"/>
    <w:link w:val="a8"/>
    <w:uiPriority w:val="99"/>
    <w:locked/>
    <w:rPr>
      <w:rFonts w:cs="Times New Roman"/>
      <w:sz w:val="24"/>
      <w:szCs w:val="24"/>
    </w:rPr>
  </w:style>
  <w:style w:type="paragraph" w:styleId="aa">
    <w:name w:val="Block Text"/>
    <w:basedOn w:val="a"/>
    <w:uiPriority w:val="99"/>
    <w:pPr>
      <w:spacing w:line="360" w:lineRule="auto"/>
      <w:ind w:left="284" w:right="284" w:firstLine="720"/>
      <w:jc w:val="both"/>
    </w:pPr>
    <w:rPr>
      <w:rFonts w:ascii="Arial" w:hAnsi="Arial" w:cs="Arial"/>
      <w:sz w:val="28"/>
      <w:szCs w:val="28"/>
      <w:lang w:val="en-US"/>
    </w:rPr>
  </w:style>
  <w:style w:type="paragraph" w:styleId="21">
    <w:name w:val="Body Text 2"/>
    <w:basedOn w:val="a"/>
    <w:link w:val="22"/>
    <w:uiPriority w:val="99"/>
    <w:pPr>
      <w:ind w:firstLine="720"/>
    </w:pPr>
    <w:rPr>
      <w:sz w:val="28"/>
      <w:szCs w:val="28"/>
    </w:rPr>
  </w:style>
  <w:style w:type="character" w:customStyle="1" w:styleId="22">
    <w:name w:val="Основной текст 2 Знак"/>
    <w:link w:val="21"/>
    <w:uiPriority w:val="99"/>
    <w:semiHidden/>
    <w:locked/>
    <w:rPr>
      <w:rFonts w:cs="Times New Roman"/>
      <w:sz w:val="24"/>
      <w:szCs w:val="24"/>
    </w:rPr>
  </w:style>
  <w:style w:type="paragraph" w:styleId="ab">
    <w:name w:val="Title"/>
    <w:basedOn w:val="a"/>
    <w:link w:val="ac"/>
    <w:uiPriority w:val="10"/>
    <w:qFormat/>
    <w:pPr>
      <w:jc w:val="center"/>
    </w:pPr>
    <w:rPr>
      <w:b/>
      <w:bCs/>
      <w:sz w:val="32"/>
      <w:szCs w:val="32"/>
    </w:rPr>
  </w:style>
  <w:style w:type="character" w:customStyle="1" w:styleId="ac">
    <w:name w:val="Название Знак"/>
    <w:link w:val="ab"/>
    <w:uiPriority w:val="10"/>
    <w:locked/>
    <w:rPr>
      <w:rFonts w:ascii="Cambria" w:eastAsia="Times New Roman" w:hAnsi="Cambria" w:cs="Times New Roman"/>
      <w:b/>
      <w:bCs/>
      <w:kern w:val="28"/>
      <w:sz w:val="32"/>
      <w:szCs w:val="32"/>
    </w:rPr>
  </w:style>
  <w:style w:type="paragraph" w:styleId="ad">
    <w:name w:val="Body Text"/>
    <w:basedOn w:val="a"/>
    <w:link w:val="ae"/>
    <w:uiPriority w:val="99"/>
    <w:rPr>
      <w:sz w:val="28"/>
      <w:szCs w:val="28"/>
    </w:rPr>
  </w:style>
  <w:style w:type="character" w:customStyle="1" w:styleId="ae">
    <w:name w:val="Основной текст Знак"/>
    <w:link w:val="ad"/>
    <w:uiPriority w:val="99"/>
    <w:semiHidden/>
    <w:locked/>
    <w:rPr>
      <w:rFonts w:cs="Times New Roman"/>
      <w:sz w:val="24"/>
      <w:szCs w:val="24"/>
    </w:rPr>
  </w:style>
  <w:style w:type="paragraph" w:styleId="3">
    <w:name w:val="Body Text 3"/>
    <w:basedOn w:val="a"/>
    <w:link w:val="30"/>
    <w:uiPriority w:val="99"/>
    <w:pPr>
      <w:tabs>
        <w:tab w:val="left" w:pos="8312"/>
      </w:tabs>
      <w:ind w:right="-52"/>
      <w:jc w:val="both"/>
    </w:pPr>
    <w:rPr>
      <w:sz w:val="28"/>
      <w:szCs w:val="28"/>
    </w:rPr>
  </w:style>
  <w:style w:type="character" w:customStyle="1" w:styleId="30">
    <w:name w:val="Основной текст 3 Знак"/>
    <w:link w:val="3"/>
    <w:uiPriority w:val="99"/>
    <w:semiHidden/>
    <w:locked/>
    <w:rPr>
      <w:rFonts w:cs="Times New Roman"/>
      <w:sz w:val="16"/>
      <w:szCs w:val="16"/>
    </w:rPr>
  </w:style>
  <w:style w:type="paragraph" w:styleId="af">
    <w:name w:val="Subtitle"/>
    <w:basedOn w:val="a"/>
    <w:link w:val="af0"/>
    <w:uiPriority w:val="11"/>
    <w:qFormat/>
    <w:pPr>
      <w:jc w:val="center"/>
    </w:pPr>
    <w:rPr>
      <w:b/>
      <w:bCs/>
      <w:spacing w:val="20"/>
      <w:sz w:val="32"/>
      <w:szCs w:val="32"/>
    </w:rPr>
  </w:style>
  <w:style w:type="character" w:customStyle="1" w:styleId="af0">
    <w:name w:val="Подзаголовок Знак"/>
    <w:link w:val="af"/>
    <w:uiPriority w:val="11"/>
    <w:locked/>
    <w:rPr>
      <w:rFonts w:ascii="Cambria" w:eastAsia="Times New Roman" w:hAnsi="Cambria" w:cs="Times New Roman"/>
      <w:sz w:val="24"/>
      <w:szCs w:val="24"/>
    </w:rPr>
  </w:style>
  <w:style w:type="paragraph" w:styleId="31">
    <w:name w:val="Body Text Indent 3"/>
    <w:basedOn w:val="a"/>
    <w:link w:val="32"/>
    <w:uiPriority w:val="99"/>
    <w:pPr>
      <w:ind w:firstLine="720"/>
      <w:jc w:val="both"/>
    </w:pPr>
    <w:rPr>
      <w:sz w:val="28"/>
      <w:szCs w:val="28"/>
    </w:rPr>
  </w:style>
  <w:style w:type="character" w:customStyle="1" w:styleId="32">
    <w:name w:val="Основной текст с отступом 3 Знак"/>
    <w:link w:val="31"/>
    <w:uiPriority w:val="99"/>
    <w:semiHidden/>
    <w:locked/>
    <w:rPr>
      <w:rFonts w:cs="Times New Roman"/>
      <w:sz w:val="16"/>
      <w:szCs w:val="16"/>
    </w:rPr>
  </w:style>
  <w:style w:type="paragraph" w:styleId="23">
    <w:name w:val="Body Text Indent 2"/>
    <w:basedOn w:val="a"/>
    <w:link w:val="24"/>
    <w:uiPriority w:val="99"/>
    <w:pPr>
      <w:ind w:right="567" w:firstLine="720"/>
      <w:jc w:val="both"/>
    </w:pPr>
    <w:rPr>
      <w:sz w:val="28"/>
      <w:szCs w:val="28"/>
    </w:rPr>
  </w:style>
  <w:style w:type="character" w:customStyle="1" w:styleId="24">
    <w:name w:val="Основной текст с отступом 2 Знак"/>
    <w:link w:val="23"/>
    <w:uiPriority w:val="99"/>
    <w:semiHidden/>
    <w:locked/>
    <w:rPr>
      <w:rFonts w:cs="Times New Roman"/>
      <w:sz w:val="24"/>
      <w:szCs w:val="24"/>
    </w:rPr>
  </w:style>
  <w:style w:type="paragraph" w:styleId="af1">
    <w:name w:val="Normal (Web)"/>
    <w:basedOn w:val="a"/>
    <w:uiPriority w:val="99"/>
    <w:rsid w:val="00C34449"/>
    <w:pPr>
      <w:spacing w:before="100" w:beforeAutospacing="1" w:after="100" w:afterAutospacing="1"/>
    </w:pPr>
  </w:style>
  <w:style w:type="character" w:styleId="af2">
    <w:name w:val="Strong"/>
    <w:uiPriority w:val="22"/>
    <w:qFormat/>
    <w:rsid w:val="00C34449"/>
    <w:rPr>
      <w:rFonts w:cs="Times New Roman"/>
      <w:b/>
      <w:bCs/>
    </w:rPr>
  </w:style>
  <w:style w:type="character" w:styleId="af3">
    <w:name w:val="Hyperlink"/>
    <w:uiPriority w:val="99"/>
    <w:rsid w:val="00B92CEC"/>
    <w:rPr>
      <w:rFonts w:cs="Times New Roman"/>
      <w:color w:val="0000FF"/>
      <w:u w:val="single"/>
    </w:rPr>
  </w:style>
  <w:style w:type="table" w:styleId="af4">
    <w:name w:val="Table Grid"/>
    <w:basedOn w:val="a1"/>
    <w:uiPriority w:val="59"/>
    <w:rsid w:val="006703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0785285">
      <w:marLeft w:val="0"/>
      <w:marRight w:val="0"/>
      <w:marTop w:val="0"/>
      <w:marBottom w:val="0"/>
      <w:divBdr>
        <w:top w:val="none" w:sz="0" w:space="0" w:color="auto"/>
        <w:left w:val="none" w:sz="0" w:space="0" w:color="auto"/>
        <w:bottom w:val="none" w:sz="0" w:space="0" w:color="auto"/>
        <w:right w:val="none" w:sz="0" w:space="0" w:color="auto"/>
      </w:divBdr>
      <w:divsChild>
        <w:div w:id="1760785291">
          <w:marLeft w:val="0"/>
          <w:marRight w:val="0"/>
          <w:marTop w:val="0"/>
          <w:marBottom w:val="1920"/>
          <w:divBdr>
            <w:top w:val="none" w:sz="0" w:space="0" w:color="auto"/>
            <w:left w:val="none" w:sz="0" w:space="0" w:color="auto"/>
            <w:bottom w:val="none" w:sz="0" w:space="0" w:color="auto"/>
            <w:right w:val="none" w:sz="0" w:space="0" w:color="auto"/>
          </w:divBdr>
          <w:divsChild>
            <w:div w:id="1760785295">
              <w:marLeft w:val="3"/>
              <w:marRight w:val="0"/>
              <w:marTop w:val="0"/>
              <w:marBottom w:val="0"/>
              <w:divBdr>
                <w:top w:val="none" w:sz="0" w:space="0" w:color="auto"/>
                <w:left w:val="none" w:sz="0" w:space="0" w:color="auto"/>
                <w:bottom w:val="none" w:sz="0" w:space="0" w:color="auto"/>
                <w:right w:val="none" w:sz="0" w:space="0" w:color="auto"/>
              </w:divBdr>
              <w:divsChild>
                <w:div w:id="1760785283">
                  <w:marLeft w:val="0"/>
                  <w:marRight w:val="-100"/>
                  <w:marTop w:val="0"/>
                  <w:marBottom w:val="0"/>
                  <w:divBdr>
                    <w:top w:val="none" w:sz="0" w:space="0" w:color="auto"/>
                    <w:left w:val="none" w:sz="0" w:space="0" w:color="auto"/>
                    <w:bottom w:val="none" w:sz="0" w:space="0" w:color="auto"/>
                    <w:right w:val="none" w:sz="0" w:space="0" w:color="auto"/>
                  </w:divBdr>
                  <w:divsChild>
                    <w:div w:id="1760785287">
                      <w:marLeft w:val="0"/>
                      <w:marRight w:val="0"/>
                      <w:marTop w:val="0"/>
                      <w:marBottom w:val="0"/>
                      <w:divBdr>
                        <w:top w:val="none" w:sz="0" w:space="0" w:color="auto"/>
                        <w:left w:val="none" w:sz="0" w:space="0" w:color="auto"/>
                        <w:bottom w:val="none" w:sz="0" w:space="0" w:color="auto"/>
                        <w:right w:val="none" w:sz="0" w:space="0" w:color="auto"/>
                      </w:divBdr>
                      <w:divsChild>
                        <w:div w:id="1760785311">
                          <w:marLeft w:val="0"/>
                          <w:marRight w:val="0"/>
                          <w:marTop w:val="0"/>
                          <w:marBottom w:val="0"/>
                          <w:divBdr>
                            <w:top w:val="none" w:sz="0" w:space="0" w:color="auto"/>
                            <w:left w:val="none" w:sz="0" w:space="0" w:color="auto"/>
                            <w:bottom w:val="none" w:sz="0" w:space="0" w:color="auto"/>
                            <w:right w:val="none" w:sz="0" w:space="0" w:color="auto"/>
                          </w:divBdr>
                          <w:divsChild>
                            <w:div w:id="1760785286">
                              <w:marLeft w:val="0"/>
                              <w:marRight w:val="0"/>
                              <w:marTop w:val="0"/>
                              <w:marBottom w:val="0"/>
                              <w:divBdr>
                                <w:top w:val="none" w:sz="0" w:space="0" w:color="auto"/>
                                <w:left w:val="none" w:sz="0" w:space="0" w:color="auto"/>
                                <w:bottom w:val="none" w:sz="0" w:space="0" w:color="auto"/>
                                <w:right w:val="none" w:sz="0" w:space="0" w:color="auto"/>
                              </w:divBdr>
                            </w:div>
                            <w:div w:id="1760785288">
                              <w:marLeft w:val="0"/>
                              <w:marRight w:val="0"/>
                              <w:marTop w:val="0"/>
                              <w:marBottom w:val="0"/>
                              <w:divBdr>
                                <w:top w:val="none" w:sz="0" w:space="0" w:color="auto"/>
                                <w:left w:val="none" w:sz="0" w:space="0" w:color="auto"/>
                                <w:bottom w:val="none" w:sz="0" w:space="0" w:color="auto"/>
                                <w:right w:val="none" w:sz="0" w:space="0" w:color="auto"/>
                              </w:divBdr>
                            </w:div>
                            <w:div w:id="1760785290">
                              <w:marLeft w:val="0"/>
                              <w:marRight w:val="0"/>
                              <w:marTop w:val="0"/>
                              <w:marBottom w:val="0"/>
                              <w:divBdr>
                                <w:top w:val="none" w:sz="0" w:space="0" w:color="auto"/>
                                <w:left w:val="none" w:sz="0" w:space="0" w:color="auto"/>
                                <w:bottom w:val="none" w:sz="0" w:space="0" w:color="auto"/>
                                <w:right w:val="none" w:sz="0" w:space="0" w:color="auto"/>
                              </w:divBdr>
                            </w:div>
                            <w:div w:id="1760785292">
                              <w:marLeft w:val="0"/>
                              <w:marRight w:val="0"/>
                              <w:marTop w:val="0"/>
                              <w:marBottom w:val="0"/>
                              <w:divBdr>
                                <w:top w:val="none" w:sz="0" w:space="0" w:color="auto"/>
                                <w:left w:val="none" w:sz="0" w:space="0" w:color="auto"/>
                                <w:bottom w:val="none" w:sz="0" w:space="0" w:color="auto"/>
                                <w:right w:val="none" w:sz="0" w:space="0" w:color="auto"/>
                              </w:divBdr>
                            </w:div>
                            <w:div w:id="1760785293">
                              <w:marLeft w:val="0"/>
                              <w:marRight w:val="0"/>
                              <w:marTop w:val="0"/>
                              <w:marBottom w:val="0"/>
                              <w:divBdr>
                                <w:top w:val="none" w:sz="0" w:space="0" w:color="auto"/>
                                <w:left w:val="none" w:sz="0" w:space="0" w:color="auto"/>
                                <w:bottom w:val="none" w:sz="0" w:space="0" w:color="auto"/>
                                <w:right w:val="none" w:sz="0" w:space="0" w:color="auto"/>
                              </w:divBdr>
                            </w:div>
                            <w:div w:id="1760785294">
                              <w:marLeft w:val="0"/>
                              <w:marRight w:val="0"/>
                              <w:marTop w:val="0"/>
                              <w:marBottom w:val="0"/>
                              <w:divBdr>
                                <w:top w:val="none" w:sz="0" w:space="0" w:color="auto"/>
                                <w:left w:val="none" w:sz="0" w:space="0" w:color="auto"/>
                                <w:bottom w:val="none" w:sz="0" w:space="0" w:color="auto"/>
                                <w:right w:val="none" w:sz="0" w:space="0" w:color="auto"/>
                              </w:divBdr>
                            </w:div>
                            <w:div w:id="1760785297">
                              <w:marLeft w:val="0"/>
                              <w:marRight w:val="0"/>
                              <w:marTop w:val="0"/>
                              <w:marBottom w:val="0"/>
                              <w:divBdr>
                                <w:top w:val="none" w:sz="0" w:space="0" w:color="auto"/>
                                <w:left w:val="none" w:sz="0" w:space="0" w:color="auto"/>
                                <w:bottom w:val="none" w:sz="0" w:space="0" w:color="auto"/>
                                <w:right w:val="none" w:sz="0" w:space="0" w:color="auto"/>
                              </w:divBdr>
                            </w:div>
                            <w:div w:id="1760785298">
                              <w:marLeft w:val="0"/>
                              <w:marRight w:val="0"/>
                              <w:marTop w:val="0"/>
                              <w:marBottom w:val="0"/>
                              <w:divBdr>
                                <w:top w:val="none" w:sz="0" w:space="0" w:color="auto"/>
                                <w:left w:val="none" w:sz="0" w:space="0" w:color="auto"/>
                                <w:bottom w:val="none" w:sz="0" w:space="0" w:color="auto"/>
                                <w:right w:val="none" w:sz="0" w:space="0" w:color="auto"/>
                              </w:divBdr>
                            </w:div>
                            <w:div w:id="1760785302">
                              <w:marLeft w:val="0"/>
                              <w:marRight w:val="0"/>
                              <w:marTop w:val="0"/>
                              <w:marBottom w:val="0"/>
                              <w:divBdr>
                                <w:top w:val="none" w:sz="0" w:space="0" w:color="auto"/>
                                <w:left w:val="none" w:sz="0" w:space="0" w:color="auto"/>
                                <w:bottom w:val="none" w:sz="0" w:space="0" w:color="auto"/>
                                <w:right w:val="none" w:sz="0" w:space="0" w:color="auto"/>
                              </w:divBdr>
                            </w:div>
                            <w:div w:id="1760785303">
                              <w:marLeft w:val="0"/>
                              <w:marRight w:val="0"/>
                              <w:marTop w:val="0"/>
                              <w:marBottom w:val="0"/>
                              <w:divBdr>
                                <w:top w:val="none" w:sz="0" w:space="0" w:color="auto"/>
                                <w:left w:val="none" w:sz="0" w:space="0" w:color="auto"/>
                                <w:bottom w:val="none" w:sz="0" w:space="0" w:color="auto"/>
                                <w:right w:val="none" w:sz="0" w:space="0" w:color="auto"/>
                              </w:divBdr>
                            </w:div>
                            <w:div w:id="1760785304">
                              <w:marLeft w:val="0"/>
                              <w:marRight w:val="0"/>
                              <w:marTop w:val="0"/>
                              <w:marBottom w:val="0"/>
                              <w:divBdr>
                                <w:top w:val="none" w:sz="0" w:space="0" w:color="auto"/>
                                <w:left w:val="none" w:sz="0" w:space="0" w:color="auto"/>
                                <w:bottom w:val="none" w:sz="0" w:space="0" w:color="auto"/>
                                <w:right w:val="none" w:sz="0" w:space="0" w:color="auto"/>
                              </w:divBdr>
                            </w:div>
                            <w:div w:id="1760785306">
                              <w:marLeft w:val="0"/>
                              <w:marRight w:val="0"/>
                              <w:marTop w:val="0"/>
                              <w:marBottom w:val="0"/>
                              <w:divBdr>
                                <w:top w:val="none" w:sz="0" w:space="0" w:color="auto"/>
                                <w:left w:val="none" w:sz="0" w:space="0" w:color="auto"/>
                                <w:bottom w:val="none" w:sz="0" w:space="0" w:color="auto"/>
                                <w:right w:val="none" w:sz="0" w:space="0" w:color="auto"/>
                              </w:divBdr>
                            </w:div>
                            <w:div w:id="1760785307">
                              <w:marLeft w:val="0"/>
                              <w:marRight w:val="0"/>
                              <w:marTop w:val="0"/>
                              <w:marBottom w:val="0"/>
                              <w:divBdr>
                                <w:top w:val="none" w:sz="0" w:space="0" w:color="auto"/>
                                <w:left w:val="none" w:sz="0" w:space="0" w:color="auto"/>
                                <w:bottom w:val="none" w:sz="0" w:space="0" w:color="auto"/>
                                <w:right w:val="none" w:sz="0" w:space="0" w:color="auto"/>
                              </w:divBdr>
                            </w:div>
                            <w:div w:id="1760785308">
                              <w:marLeft w:val="0"/>
                              <w:marRight w:val="0"/>
                              <w:marTop w:val="0"/>
                              <w:marBottom w:val="0"/>
                              <w:divBdr>
                                <w:top w:val="none" w:sz="0" w:space="0" w:color="auto"/>
                                <w:left w:val="none" w:sz="0" w:space="0" w:color="auto"/>
                                <w:bottom w:val="none" w:sz="0" w:space="0" w:color="auto"/>
                                <w:right w:val="none" w:sz="0" w:space="0" w:color="auto"/>
                              </w:divBdr>
                            </w:div>
                            <w:div w:id="1760785309">
                              <w:marLeft w:val="0"/>
                              <w:marRight w:val="0"/>
                              <w:marTop w:val="0"/>
                              <w:marBottom w:val="0"/>
                              <w:divBdr>
                                <w:top w:val="none" w:sz="0" w:space="0" w:color="auto"/>
                                <w:left w:val="none" w:sz="0" w:space="0" w:color="auto"/>
                                <w:bottom w:val="none" w:sz="0" w:space="0" w:color="auto"/>
                                <w:right w:val="none" w:sz="0" w:space="0" w:color="auto"/>
                              </w:divBdr>
                            </w:div>
                            <w:div w:id="176078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0785301">
      <w:marLeft w:val="0"/>
      <w:marRight w:val="0"/>
      <w:marTop w:val="0"/>
      <w:marBottom w:val="0"/>
      <w:divBdr>
        <w:top w:val="none" w:sz="0" w:space="0" w:color="auto"/>
        <w:left w:val="none" w:sz="0" w:space="0" w:color="auto"/>
        <w:bottom w:val="none" w:sz="0" w:space="0" w:color="auto"/>
        <w:right w:val="none" w:sz="0" w:space="0" w:color="auto"/>
      </w:divBdr>
      <w:divsChild>
        <w:div w:id="1760785305">
          <w:marLeft w:val="0"/>
          <w:marRight w:val="0"/>
          <w:marTop w:val="0"/>
          <w:marBottom w:val="1920"/>
          <w:divBdr>
            <w:top w:val="none" w:sz="0" w:space="0" w:color="auto"/>
            <w:left w:val="none" w:sz="0" w:space="0" w:color="auto"/>
            <w:bottom w:val="none" w:sz="0" w:space="0" w:color="auto"/>
            <w:right w:val="none" w:sz="0" w:space="0" w:color="auto"/>
          </w:divBdr>
          <w:divsChild>
            <w:div w:id="1760785312">
              <w:marLeft w:val="3"/>
              <w:marRight w:val="0"/>
              <w:marTop w:val="0"/>
              <w:marBottom w:val="0"/>
              <w:divBdr>
                <w:top w:val="none" w:sz="0" w:space="0" w:color="auto"/>
                <w:left w:val="none" w:sz="0" w:space="0" w:color="auto"/>
                <w:bottom w:val="none" w:sz="0" w:space="0" w:color="auto"/>
                <w:right w:val="none" w:sz="0" w:space="0" w:color="auto"/>
              </w:divBdr>
              <w:divsChild>
                <w:div w:id="1760785296">
                  <w:marLeft w:val="0"/>
                  <w:marRight w:val="-100"/>
                  <w:marTop w:val="0"/>
                  <w:marBottom w:val="0"/>
                  <w:divBdr>
                    <w:top w:val="none" w:sz="0" w:space="0" w:color="auto"/>
                    <w:left w:val="none" w:sz="0" w:space="0" w:color="auto"/>
                    <w:bottom w:val="none" w:sz="0" w:space="0" w:color="auto"/>
                    <w:right w:val="none" w:sz="0" w:space="0" w:color="auto"/>
                  </w:divBdr>
                  <w:divsChild>
                    <w:div w:id="1760785289">
                      <w:marLeft w:val="0"/>
                      <w:marRight w:val="0"/>
                      <w:marTop w:val="0"/>
                      <w:marBottom w:val="0"/>
                      <w:divBdr>
                        <w:top w:val="none" w:sz="0" w:space="0" w:color="auto"/>
                        <w:left w:val="none" w:sz="0" w:space="0" w:color="auto"/>
                        <w:bottom w:val="none" w:sz="0" w:space="0" w:color="auto"/>
                        <w:right w:val="none" w:sz="0" w:space="0" w:color="auto"/>
                      </w:divBdr>
                      <w:divsChild>
                        <w:div w:id="1760785284">
                          <w:marLeft w:val="0"/>
                          <w:marRight w:val="0"/>
                          <w:marTop w:val="0"/>
                          <w:marBottom w:val="0"/>
                          <w:divBdr>
                            <w:top w:val="none" w:sz="0" w:space="0" w:color="auto"/>
                            <w:left w:val="none" w:sz="0" w:space="0" w:color="auto"/>
                            <w:bottom w:val="none" w:sz="0" w:space="0" w:color="auto"/>
                            <w:right w:val="none" w:sz="0" w:space="0" w:color="auto"/>
                          </w:divBdr>
                          <w:divsChild>
                            <w:div w:id="1760785299">
                              <w:marLeft w:val="0"/>
                              <w:marRight w:val="0"/>
                              <w:marTop w:val="0"/>
                              <w:marBottom w:val="0"/>
                              <w:divBdr>
                                <w:top w:val="none" w:sz="0" w:space="0" w:color="auto"/>
                                <w:left w:val="none" w:sz="0" w:space="0" w:color="auto"/>
                                <w:bottom w:val="none" w:sz="0" w:space="0" w:color="auto"/>
                                <w:right w:val="none" w:sz="0" w:space="0" w:color="auto"/>
                              </w:divBdr>
                            </w:div>
                            <w:div w:id="1760785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3741</Words>
  <Characters>21328</Characters>
  <Application>Microsoft Office Word</Application>
  <DocSecurity>0</DocSecurity>
  <Lines>177</Lines>
  <Paragraphs>50</Paragraphs>
  <ScaleCrop>false</ScaleCrop>
  <HeadingPairs>
    <vt:vector size="2" baseType="variant">
      <vt:variant>
        <vt:lpstr>Название</vt:lpstr>
      </vt:variant>
      <vt:variant>
        <vt:i4>1</vt:i4>
      </vt:variant>
    </vt:vector>
  </HeadingPairs>
  <TitlesOfParts>
    <vt:vector size="1" baseType="lpstr">
      <vt:lpstr> 3</vt:lpstr>
    </vt:vector>
  </TitlesOfParts>
  <Company>Microsoft</Company>
  <LinksUpToDate>false</LinksUpToDate>
  <CharactersWithSpaces>25019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3</dc:title>
  <dc:subject/>
  <dc:creator>User</dc:creator>
  <cp:keywords/>
  <dc:description/>
  <cp:lastModifiedBy>admin</cp:lastModifiedBy>
  <cp:revision>2</cp:revision>
  <cp:lastPrinted>2011-03-21T07:51:00Z</cp:lastPrinted>
  <dcterms:created xsi:type="dcterms:W3CDTF">2014-03-25T09:38:00Z</dcterms:created>
  <dcterms:modified xsi:type="dcterms:W3CDTF">2014-03-25T09:38:00Z</dcterms:modified>
</cp:coreProperties>
</file>