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6FD" w:rsidRPr="00976431" w:rsidRDefault="00E820FB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  <w:szCs w:val="24"/>
        </w:rPr>
      </w:pPr>
      <w:bookmarkStart w:id="0" w:name="_Toc197267113"/>
      <w:r w:rsidRPr="00976431">
        <w:rPr>
          <w:b w:val="0"/>
          <w:sz w:val="28"/>
          <w:szCs w:val="24"/>
        </w:rPr>
        <w:t>В</w:t>
      </w:r>
      <w:r w:rsidR="004D1053" w:rsidRPr="00976431">
        <w:rPr>
          <w:b w:val="0"/>
          <w:sz w:val="28"/>
          <w:szCs w:val="24"/>
        </w:rPr>
        <w:t>ведение</w:t>
      </w:r>
      <w:bookmarkEnd w:id="0"/>
    </w:p>
    <w:p w:rsidR="00976431" w:rsidRDefault="00976431" w:rsidP="00976431">
      <w:pPr>
        <w:pStyle w:val="11"/>
        <w:widowControl w:val="0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E850DA" w:rsidRPr="00976431" w:rsidRDefault="00E850DA" w:rsidP="00976431">
      <w:pPr>
        <w:pStyle w:val="11"/>
        <w:widowControl w:val="0"/>
        <w:ind w:firstLine="709"/>
        <w:jc w:val="both"/>
        <w:rPr>
          <w:b w:val="0"/>
          <w:bCs w:val="0"/>
          <w:sz w:val="28"/>
          <w:szCs w:val="28"/>
        </w:rPr>
      </w:pPr>
      <w:r w:rsidRPr="00976431">
        <w:rPr>
          <w:b w:val="0"/>
          <w:bCs w:val="0"/>
          <w:sz w:val="28"/>
          <w:szCs w:val="28"/>
        </w:rPr>
        <w:t>Одной из важнейших проблем соврем</w:t>
      </w:r>
      <w:r w:rsidR="00E820FB" w:rsidRPr="00976431">
        <w:rPr>
          <w:b w:val="0"/>
          <w:bCs w:val="0"/>
          <w:sz w:val="28"/>
          <w:szCs w:val="28"/>
        </w:rPr>
        <w:t>енной экономики Рос</w:t>
      </w:r>
      <w:r w:rsidRPr="00976431">
        <w:rPr>
          <w:b w:val="0"/>
          <w:bCs w:val="0"/>
          <w:sz w:val="28"/>
          <w:szCs w:val="28"/>
        </w:rPr>
        <w:t>сии является проблема безработицы. Она выступает как сложное и противоречивое макроэкономическое явление экономической жизни. Официально в нашей стране безработица б</w:t>
      </w:r>
      <w:r w:rsidR="00976431">
        <w:rPr>
          <w:b w:val="0"/>
          <w:bCs w:val="0"/>
          <w:sz w:val="28"/>
          <w:szCs w:val="28"/>
        </w:rPr>
        <w:t>ыла признана лишь в начале 1990</w:t>
      </w:r>
      <w:r w:rsidR="00976431">
        <w:rPr>
          <w:b w:val="0"/>
          <w:bCs w:val="0"/>
          <w:sz w:val="28"/>
          <w:szCs w:val="28"/>
          <w:lang w:val="en-US"/>
        </w:rPr>
        <w:t xml:space="preserve"> </w:t>
      </w:r>
      <w:r w:rsidRPr="00976431">
        <w:rPr>
          <w:b w:val="0"/>
          <w:bCs w:val="0"/>
          <w:sz w:val="28"/>
          <w:szCs w:val="28"/>
        </w:rPr>
        <w:t xml:space="preserve">х годов. В </w:t>
      </w:r>
      <w:r w:rsidR="00CF0570" w:rsidRPr="00976431">
        <w:rPr>
          <w:b w:val="0"/>
          <w:bCs w:val="0"/>
          <w:sz w:val="28"/>
          <w:szCs w:val="28"/>
        </w:rPr>
        <w:t>это время число безработных под</w:t>
      </w:r>
      <w:r w:rsidRPr="00976431">
        <w:rPr>
          <w:b w:val="0"/>
          <w:bCs w:val="0"/>
          <w:sz w:val="28"/>
          <w:szCs w:val="28"/>
        </w:rPr>
        <w:t>растало очень быстро, и ма</w:t>
      </w:r>
      <w:r w:rsidR="00CF0570" w:rsidRPr="00976431">
        <w:rPr>
          <w:b w:val="0"/>
          <w:bCs w:val="0"/>
          <w:sz w:val="28"/>
          <w:szCs w:val="28"/>
        </w:rPr>
        <w:t>сштабы безработицы превышали со</w:t>
      </w:r>
      <w:r w:rsidRPr="00976431">
        <w:rPr>
          <w:b w:val="0"/>
          <w:bCs w:val="0"/>
          <w:sz w:val="28"/>
          <w:szCs w:val="28"/>
        </w:rPr>
        <w:t>циально допустимый уровень.</w:t>
      </w:r>
    </w:p>
    <w:p w:rsidR="00E850DA" w:rsidRPr="00976431" w:rsidRDefault="00E850DA" w:rsidP="00976431">
      <w:pPr>
        <w:pStyle w:val="11"/>
        <w:widowControl w:val="0"/>
        <w:ind w:firstLine="709"/>
        <w:jc w:val="both"/>
        <w:rPr>
          <w:b w:val="0"/>
          <w:bCs w:val="0"/>
          <w:sz w:val="28"/>
          <w:szCs w:val="28"/>
        </w:rPr>
      </w:pPr>
      <w:r w:rsidRPr="00976431">
        <w:rPr>
          <w:b w:val="0"/>
          <w:bCs w:val="0"/>
          <w:sz w:val="28"/>
          <w:szCs w:val="28"/>
        </w:rPr>
        <w:t>В наши дни безработица все более становится непременным элементом жизни России, оказывающим существенное влияние не только на социально-экономическую, но и на политическую ситуацию в стране. Она остается в центре внимания и населения, и научной общественности.</w:t>
      </w:r>
    </w:p>
    <w:p w:rsidR="00E850DA" w:rsidRPr="00976431" w:rsidRDefault="00E850DA" w:rsidP="00976431">
      <w:pPr>
        <w:pStyle w:val="11"/>
        <w:widowControl w:val="0"/>
        <w:ind w:firstLine="709"/>
        <w:jc w:val="both"/>
        <w:rPr>
          <w:b w:val="0"/>
          <w:bCs w:val="0"/>
          <w:sz w:val="28"/>
          <w:szCs w:val="28"/>
        </w:rPr>
      </w:pPr>
      <w:r w:rsidRPr="00976431">
        <w:rPr>
          <w:b w:val="0"/>
          <w:bCs w:val="0"/>
          <w:sz w:val="28"/>
          <w:szCs w:val="28"/>
        </w:rPr>
        <w:t xml:space="preserve">Важнейшее направление </w:t>
      </w:r>
      <w:r w:rsidR="00CF0570" w:rsidRPr="00976431">
        <w:rPr>
          <w:b w:val="0"/>
          <w:bCs w:val="0"/>
          <w:sz w:val="28"/>
          <w:szCs w:val="28"/>
        </w:rPr>
        <w:t>изучения безработицы – ее эконо</w:t>
      </w:r>
      <w:r w:rsidRPr="00976431">
        <w:rPr>
          <w:b w:val="0"/>
          <w:bCs w:val="0"/>
          <w:sz w:val="28"/>
          <w:szCs w:val="28"/>
        </w:rPr>
        <w:t>мический аспект. Вместе с тем безработицу нельзя рассматривать только как сугубо экономическое явление.</w:t>
      </w:r>
      <w:r w:rsidR="00CF0570" w:rsidRPr="00976431">
        <w:rPr>
          <w:b w:val="0"/>
          <w:bCs w:val="0"/>
          <w:sz w:val="28"/>
          <w:szCs w:val="28"/>
        </w:rPr>
        <w:t xml:space="preserve"> Весьма важно учитывать ее соци</w:t>
      </w:r>
      <w:r w:rsidRPr="00976431">
        <w:rPr>
          <w:b w:val="0"/>
          <w:bCs w:val="0"/>
          <w:sz w:val="28"/>
          <w:szCs w:val="28"/>
        </w:rPr>
        <w:t>альные аспекты. И только двойственный подход к ее изучению позволит наиболее полно раскрыть содержание безработицы, ее роль и значение.</w:t>
      </w:r>
    </w:p>
    <w:p w:rsidR="00E850DA" w:rsidRPr="00976431" w:rsidRDefault="00E850DA" w:rsidP="00976431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Экономисты изучают безработицу для определения ее причин, а также для совершенствования мер государственной политики, влияющих на занятость. </w:t>
      </w:r>
    </w:p>
    <w:p w:rsidR="001056FD" w:rsidRPr="00976431" w:rsidRDefault="00895F6E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 xml:space="preserve">Целью курсовой работы является экономико-статистический анализ безработицы в Российской Федерации и в частности в Вологодской области на основе такого показателя как уровень безработицы. </w:t>
      </w:r>
    </w:p>
    <w:p w:rsidR="00895F6E" w:rsidRPr="00976431" w:rsidRDefault="00895F6E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При написании курсовой работы в соответствии с поставленной целью ставились и решались следующие задачи:</w:t>
      </w:r>
    </w:p>
    <w:p w:rsidR="00895F6E" w:rsidRPr="00976431" w:rsidRDefault="00892F85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- р</w:t>
      </w:r>
      <w:r w:rsidR="00895F6E" w:rsidRPr="00976431">
        <w:rPr>
          <w:rFonts w:ascii="Times New Roman" w:hAnsi="Times New Roman" w:cs="Times New Roman"/>
          <w:sz w:val="28"/>
          <w:szCs w:val="28"/>
        </w:rPr>
        <w:t xml:space="preserve">ассмотреть </w:t>
      </w:r>
      <w:r w:rsidR="00DB7279" w:rsidRPr="00976431">
        <w:rPr>
          <w:rFonts w:ascii="Times New Roman" w:hAnsi="Times New Roman" w:cs="Times New Roman"/>
          <w:sz w:val="28"/>
          <w:szCs w:val="28"/>
        </w:rPr>
        <w:t>теоретические основы безработицы</w:t>
      </w:r>
      <w:r w:rsidRPr="00976431">
        <w:rPr>
          <w:rFonts w:ascii="Times New Roman" w:hAnsi="Times New Roman" w:cs="Times New Roman"/>
          <w:sz w:val="28"/>
          <w:szCs w:val="28"/>
        </w:rPr>
        <w:t>;</w:t>
      </w:r>
    </w:p>
    <w:p w:rsidR="00895F6E" w:rsidRPr="00976431" w:rsidRDefault="00892F85" w:rsidP="00976431">
      <w:pPr>
        <w:pStyle w:val="aa"/>
        <w:widowControl w:val="0"/>
        <w:tabs>
          <w:tab w:val="left" w:pos="3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- провести анализ изменения уровня безработицы;</w:t>
      </w:r>
    </w:p>
    <w:p w:rsidR="00892F85" w:rsidRPr="00976431" w:rsidRDefault="00892F85" w:rsidP="00976431">
      <w:pPr>
        <w:pStyle w:val="aa"/>
        <w:widowControl w:val="0"/>
        <w:tabs>
          <w:tab w:val="left" w:pos="3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- выявить степень вариации уровня безработицы;</w:t>
      </w:r>
    </w:p>
    <w:p w:rsidR="00892F85" w:rsidRPr="00976431" w:rsidRDefault="00892F85" w:rsidP="00976431">
      <w:pPr>
        <w:pStyle w:val="aa"/>
        <w:widowControl w:val="0"/>
        <w:tabs>
          <w:tab w:val="left" w:pos="3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- определить влияние различных факторов на уровень безработицы;</w:t>
      </w:r>
    </w:p>
    <w:p w:rsidR="00892F85" w:rsidRPr="00976431" w:rsidRDefault="00892F85" w:rsidP="00976431">
      <w:pPr>
        <w:pStyle w:val="aa"/>
        <w:widowControl w:val="0"/>
        <w:tabs>
          <w:tab w:val="left" w:pos="3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- сделать соответствующие выводы.</w:t>
      </w:r>
    </w:p>
    <w:p w:rsidR="00CF0570" w:rsidRPr="00976431" w:rsidRDefault="00927564" w:rsidP="00976431">
      <w:pPr>
        <w:pStyle w:val="aa"/>
        <w:widowControl w:val="0"/>
        <w:tabs>
          <w:tab w:val="left" w:pos="3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Объектом исследования во 2-4 главах является выборочная совокупность 38 субъектов РФ, а в 5 и 6 главах объектом исследования является Вологодская область. </w:t>
      </w:r>
    </w:p>
    <w:p w:rsidR="00927564" w:rsidRPr="00976431" w:rsidRDefault="00927564" w:rsidP="00976431">
      <w:pPr>
        <w:pStyle w:val="aa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76431">
        <w:rPr>
          <w:sz w:val="28"/>
        </w:rPr>
        <w:t>При написании курсовой работы использовались следующие методы:</w:t>
      </w:r>
      <w:r w:rsidR="00976431">
        <w:rPr>
          <w:sz w:val="28"/>
        </w:rPr>
        <w:t xml:space="preserve"> </w:t>
      </w:r>
      <w:r w:rsidRPr="00976431">
        <w:rPr>
          <w:sz w:val="28"/>
        </w:rPr>
        <w:t>статистические методы (группировок, средних величин, табличный, графи</w:t>
      </w:r>
      <w:r w:rsidR="00402A04" w:rsidRPr="00976431">
        <w:rPr>
          <w:sz w:val="28"/>
        </w:rPr>
        <w:t>ческий, индексный, корреляционно</w:t>
      </w:r>
      <w:r w:rsidRPr="00976431">
        <w:rPr>
          <w:sz w:val="28"/>
        </w:rPr>
        <w:t>-регрессионный), а также метод информационного поиска, о</w:t>
      </w:r>
      <w:r w:rsidR="006517B0" w:rsidRPr="00976431">
        <w:rPr>
          <w:sz w:val="28"/>
        </w:rPr>
        <w:t>бобщение, анализ.</w:t>
      </w:r>
    </w:p>
    <w:p w:rsidR="00CF0570" w:rsidRPr="00976431" w:rsidRDefault="00CF0570" w:rsidP="00976431">
      <w:pPr>
        <w:pStyle w:val="aa"/>
        <w:widowControl w:val="0"/>
        <w:tabs>
          <w:tab w:val="left" w:pos="3960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056FD" w:rsidRPr="00976431" w:rsidRDefault="00CF0570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r w:rsidRPr="00976431">
        <w:rPr>
          <w:b w:val="0"/>
          <w:sz w:val="28"/>
        </w:rPr>
        <w:br w:type="page"/>
      </w:r>
      <w:bookmarkStart w:id="1" w:name="_Toc197267114"/>
      <w:r w:rsidR="001056FD" w:rsidRPr="00976431">
        <w:rPr>
          <w:b w:val="0"/>
          <w:sz w:val="28"/>
        </w:rPr>
        <w:t>1. Теоретические о</w:t>
      </w:r>
      <w:r w:rsidR="00976431">
        <w:rPr>
          <w:b w:val="0"/>
          <w:sz w:val="28"/>
        </w:rPr>
        <w:t>сновы безработицы как социально</w:t>
      </w:r>
      <w:r w:rsidR="00976431">
        <w:rPr>
          <w:b w:val="0"/>
          <w:sz w:val="28"/>
          <w:lang w:val="en-US"/>
        </w:rPr>
        <w:t xml:space="preserve"> </w:t>
      </w:r>
      <w:r w:rsidR="001056FD" w:rsidRPr="00976431">
        <w:rPr>
          <w:b w:val="0"/>
          <w:sz w:val="28"/>
          <w:szCs w:val="28"/>
        </w:rPr>
        <w:t>экономического</w:t>
      </w:r>
      <w:r w:rsidR="001056FD" w:rsidRPr="00976431">
        <w:rPr>
          <w:b w:val="0"/>
          <w:sz w:val="28"/>
        </w:rPr>
        <w:t xml:space="preserve"> явления</w:t>
      </w:r>
      <w:bookmarkEnd w:id="1"/>
    </w:p>
    <w:p w:rsidR="00976431" w:rsidRDefault="00976431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  <w:lang w:val="en-US"/>
        </w:rPr>
      </w:pPr>
      <w:bookmarkStart w:id="2" w:name="_Toc197267115"/>
    </w:p>
    <w:p w:rsidR="00301101" w:rsidRPr="00976431" w:rsidRDefault="00976431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t>1.1</w:t>
      </w:r>
      <w:r w:rsidR="00301101" w:rsidRPr="00976431">
        <w:rPr>
          <w:b w:val="0"/>
        </w:rPr>
        <w:t xml:space="preserve"> Понятие, естественн</w:t>
      </w:r>
      <w:r w:rsidR="00CF0570" w:rsidRPr="00976431">
        <w:rPr>
          <w:b w:val="0"/>
        </w:rPr>
        <w:t>ый уровень, причины безработицы</w:t>
      </w:r>
      <w:bookmarkEnd w:id="2"/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1101" w:rsidRPr="00976431" w:rsidRDefault="00CF0570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</w:t>
      </w:r>
      <w:r w:rsidR="00301101" w:rsidRPr="00976431">
        <w:rPr>
          <w:sz w:val="28"/>
          <w:szCs w:val="28"/>
        </w:rPr>
        <w:t>езработица – это ситуация в экономике, при которой значительная часть трудоспособного населения не имеет работы, ищет ее и готова переквалифицироваться. Безработица является неотъемлемым элементом рын</w:t>
      </w:r>
      <w:r w:rsidRPr="00976431">
        <w:rPr>
          <w:sz w:val="28"/>
          <w:szCs w:val="28"/>
        </w:rPr>
        <w:t>очной экономики. В макроэкономи</w:t>
      </w:r>
      <w:r w:rsidR="00301101" w:rsidRPr="00976431">
        <w:rPr>
          <w:sz w:val="28"/>
          <w:szCs w:val="28"/>
        </w:rPr>
        <w:t xml:space="preserve">ческом плане безработица </w:t>
      </w:r>
      <w:r w:rsidRPr="00976431">
        <w:rPr>
          <w:sz w:val="28"/>
          <w:szCs w:val="28"/>
        </w:rPr>
        <w:t>–</w:t>
      </w:r>
      <w:r w:rsidR="00301101" w:rsidRPr="00976431">
        <w:rPr>
          <w:sz w:val="28"/>
          <w:szCs w:val="28"/>
        </w:rPr>
        <w:t xml:space="preserve"> это всегда недоиспользование трудового потенциала общества, совокупной рабочей силы как фактора производства. В этом смысле безработица равносильна избыточным производственным мощностям или неиспользуемым земельным угодьям, но, в отличие от избытка других факторов производства, «лишняя» рабочая сила </w:t>
      </w:r>
      <w:r w:rsidRPr="00976431">
        <w:rPr>
          <w:sz w:val="28"/>
          <w:szCs w:val="28"/>
        </w:rPr>
        <w:t>–</w:t>
      </w:r>
      <w:r w:rsidR="00301101" w:rsidRPr="00976431">
        <w:rPr>
          <w:sz w:val="28"/>
          <w:szCs w:val="28"/>
        </w:rPr>
        <w:t xml:space="preserve"> явление постоянное в рыночной экономике. 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Следует определить, кто относится к категории безработных. Из закона «О занятости населения Российской Федерации»:</w:t>
      </w:r>
      <w:r w:rsidR="00CF0570" w:rsidRP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«Безработными признаются трудоспособные граждане, которые не имеют работы и заработка, зарегистрированные в службе занятости в целях поиска подходящей работы и готовые приступить к ней. При этом не учитывается оплата за выполнение общественных работ по направлению службы занятости, а также выплаты выходного пособия и среднего заработка работникам».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По российскому законодательству размеры пособий по безработице дифференцируются в зависимости от категории граждан, признанных безработными. Уволенным с предприятий и признанным Государственной Службой занятости безработными пособие по безработице выплачивается: </w:t>
      </w:r>
    </w:p>
    <w:p w:rsidR="00301101" w:rsidRPr="00976431" w:rsidRDefault="00301101" w:rsidP="00976431">
      <w:pPr>
        <w:pStyle w:val="a6"/>
        <w:numPr>
          <w:ilvl w:val="0"/>
          <w:numId w:val="1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в первые три месяца безработицы </w:t>
      </w:r>
      <w:r w:rsidR="00CF0570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в размере 75% от их среднемесячного заработка, исчисленного за последние три месяца по последнему месту работы (службы); </w:t>
      </w:r>
    </w:p>
    <w:p w:rsidR="00301101" w:rsidRPr="00976431" w:rsidRDefault="00301101" w:rsidP="00976431">
      <w:pPr>
        <w:pStyle w:val="a6"/>
        <w:numPr>
          <w:ilvl w:val="0"/>
          <w:numId w:val="1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в последующие четыре месяца </w:t>
      </w:r>
      <w:r w:rsidR="00CF0570" w:rsidRPr="00976431">
        <w:rPr>
          <w:sz w:val="28"/>
          <w:szCs w:val="28"/>
        </w:rPr>
        <w:t xml:space="preserve">– </w:t>
      </w:r>
      <w:r w:rsidRPr="00976431">
        <w:rPr>
          <w:sz w:val="28"/>
          <w:szCs w:val="28"/>
        </w:rPr>
        <w:t xml:space="preserve">в размере 60%; </w:t>
      </w:r>
    </w:p>
    <w:p w:rsidR="00301101" w:rsidRPr="00976431" w:rsidRDefault="00301101" w:rsidP="00976431">
      <w:pPr>
        <w:pStyle w:val="a6"/>
        <w:numPr>
          <w:ilvl w:val="0"/>
          <w:numId w:val="1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в дальнейшем </w:t>
      </w:r>
      <w:r w:rsidR="00CF0570" w:rsidRPr="00976431">
        <w:rPr>
          <w:sz w:val="28"/>
          <w:szCs w:val="28"/>
        </w:rPr>
        <w:t xml:space="preserve">– </w:t>
      </w:r>
      <w:r w:rsidRPr="00976431">
        <w:rPr>
          <w:sz w:val="28"/>
          <w:szCs w:val="28"/>
        </w:rPr>
        <w:t xml:space="preserve">в размере 45%, но во всех случаях не ниже минимальной и не выше максимальной величины пособия по безработице, которые ежегодно определяются Правительством РФ и на </w:t>
      </w:r>
      <w:smartTag w:uri="urn:schemas-microsoft-com:office:smarttags" w:element="metricconverter">
        <w:smartTagPr>
          <w:attr w:name="ProductID" w:val="2006 г"/>
        </w:smartTagPr>
        <w:r w:rsidRPr="00976431">
          <w:rPr>
            <w:sz w:val="28"/>
            <w:szCs w:val="28"/>
          </w:rPr>
          <w:t>2006 г</w:t>
        </w:r>
      </w:smartTag>
      <w:r w:rsidRPr="00976431">
        <w:rPr>
          <w:sz w:val="28"/>
          <w:szCs w:val="28"/>
        </w:rPr>
        <w:t>. составляют 720 р</w:t>
      </w:r>
      <w:r w:rsidR="00BB6832" w:rsidRPr="00976431">
        <w:rPr>
          <w:sz w:val="28"/>
          <w:szCs w:val="28"/>
        </w:rPr>
        <w:t>уб. и 2880 руб. соответственно;</w:t>
      </w:r>
    </w:p>
    <w:p w:rsidR="00301101" w:rsidRPr="00976431" w:rsidRDefault="00301101" w:rsidP="00976431">
      <w:pPr>
        <w:pStyle w:val="a6"/>
        <w:numPr>
          <w:ilvl w:val="0"/>
          <w:numId w:val="1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продолжительность выплаты пос</w:t>
      </w:r>
      <w:r w:rsidR="00BB6832" w:rsidRPr="00976431">
        <w:rPr>
          <w:sz w:val="28"/>
          <w:szCs w:val="28"/>
        </w:rPr>
        <w:t>обия не может превышать 12 мес.;</w:t>
      </w:r>
    </w:p>
    <w:p w:rsidR="00301101" w:rsidRPr="00976431" w:rsidRDefault="00301101" w:rsidP="00976431">
      <w:pPr>
        <w:pStyle w:val="a6"/>
        <w:numPr>
          <w:ilvl w:val="0"/>
          <w:numId w:val="1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 суммарном исчислении в течение 18 календарных месяцев; исключение составляют лица предпенсионного возраста, для которых период выплаты пособия при определенных</w:t>
      </w:r>
      <w:r w:rsidR="00CF0570" w:rsidRPr="00976431">
        <w:rPr>
          <w:sz w:val="28"/>
          <w:szCs w:val="28"/>
        </w:rPr>
        <w:t xml:space="preserve"> условиях может достигать 24 ка</w:t>
      </w:r>
      <w:r w:rsidRPr="00976431">
        <w:rPr>
          <w:sz w:val="28"/>
          <w:szCs w:val="28"/>
        </w:rPr>
        <w:t xml:space="preserve">лендарных </w:t>
      </w:r>
      <w:r w:rsidR="00CF0570" w:rsidRPr="00976431">
        <w:rPr>
          <w:sz w:val="28"/>
          <w:szCs w:val="28"/>
        </w:rPr>
        <w:t>месяца</w:t>
      </w:r>
      <w:r w:rsidR="00BB6832" w:rsidRPr="00976431">
        <w:rPr>
          <w:sz w:val="28"/>
          <w:szCs w:val="28"/>
        </w:rPr>
        <w:t>;</w:t>
      </w:r>
    </w:p>
    <w:p w:rsidR="00301101" w:rsidRPr="00976431" w:rsidRDefault="00301101" w:rsidP="00976431">
      <w:pPr>
        <w:pStyle w:val="a6"/>
        <w:numPr>
          <w:ilvl w:val="0"/>
          <w:numId w:val="19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 истечении 12-месячного периода выплаты пособий по безработице граждане, не нашедшие работу, теряют в последующие 6 месяц</w:t>
      </w:r>
      <w:r w:rsidR="00AF35EF" w:rsidRPr="00976431">
        <w:rPr>
          <w:sz w:val="28"/>
          <w:szCs w:val="28"/>
        </w:rPr>
        <w:t>ев пра</w:t>
      </w:r>
      <w:r w:rsidR="00976431">
        <w:rPr>
          <w:sz w:val="28"/>
          <w:szCs w:val="28"/>
        </w:rPr>
        <w:t>во на их получение.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При анализе безработицы изучается ее структура по следующим половозрастным, профессионально-квалификационным и социал</w:t>
      </w:r>
      <w:r w:rsidR="002A2F7C" w:rsidRPr="00976431">
        <w:rPr>
          <w:sz w:val="28"/>
          <w:szCs w:val="28"/>
        </w:rPr>
        <w:t xml:space="preserve">ьным признакам: </w:t>
      </w:r>
      <w:r w:rsidRPr="00976431">
        <w:rPr>
          <w:sz w:val="28"/>
          <w:szCs w:val="28"/>
        </w:rPr>
        <w:t xml:space="preserve">по возрасту, с выделением молодежной безработицы и безработицы лиц предпенсионного возраста; по социальным группам (рабочие, служащие); по уровню образования; по профессиональным и стажевым группам; по уровню доходов и обеспеченности; по причинам увольнения; по ментальным группам.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Анализ структуры безработицы целесообразно проводить на основе сочетания экономико-статистических, оперативных и социологических методов исследования. Для измерения масштабов безработицы используется такой показатель, как уровень безработицы. Оценивая уровень безработицы, следует обратиться к понятию </w:t>
      </w:r>
      <w:r w:rsidR="002A2F7C" w:rsidRPr="00976431">
        <w:rPr>
          <w:sz w:val="28"/>
          <w:szCs w:val="28"/>
        </w:rPr>
        <w:t>«ес</w:t>
      </w:r>
      <w:r w:rsidRPr="00976431">
        <w:rPr>
          <w:sz w:val="28"/>
          <w:szCs w:val="28"/>
        </w:rPr>
        <w:t>тественная безработица».</w:t>
      </w:r>
      <w:r w:rsidR="00976431">
        <w:rPr>
          <w:sz w:val="28"/>
          <w:szCs w:val="28"/>
        </w:rPr>
        <w:t xml:space="preserve">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76431">
        <w:rPr>
          <w:sz w:val="28"/>
          <w:szCs w:val="28"/>
        </w:rPr>
        <w:t xml:space="preserve">Естественный уровень безработицы </w:t>
      </w:r>
      <w:r w:rsidR="002A2F7C" w:rsidRPr="00976431">
        <w:rPr>
          <w:sz w:val="28"/>
          <w:szCs w:val="28"/>
        </w:rPr>
        <w:t xml:space="preserve">– </w:t>
      </w:r>
      <w:r w:rsidRPr="00976431">
        <w:rPr>
          <w:sz w:val="28"/>
          <w:szCs w:val="28"/>
        </w:rPr>
        <w:t>это как бы безработица в «нормальные» времена, характеризующиеся умеренной инфляцией и стабильными темпами роста. Поэтому к</w:t>
      </w:r>
      <w:r w:rsidR="002A2F7C" w:rsidRPr="00976431">
        <w:rPr>
          <w:sz w:val="28"/>
          <w:szCs w:val="28"/>
        </w:rPr>
        <w:t>онкретное определение уровня ес</w:t>
      </w:r>
      <w:r w:rsidRPr="00976431">
        <w:rPr>
          <w:sz w:val="28"/>
          <w:szCs w:val="28"/>
        </w:rPr>
        <w:t xml:space="preserve">тественной безработицы </w:t>
      </w:r>
      <w:r w:rsidR="002A2F7C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дело сложное</w:t>
      </w:r>
      <w:r w:rsidR="002A2F7C" w:rsidRPr="00976431">
        <w:rPr>
          <w:sz w:val="28"/>
          <w:szCs w:val="28"/>
        </w:rPr>
        <w:t xml:space="preserve"> и в немалой степени умозритель</w:t>
      </w:r>
      <w:r w:rsidRPr="00976431">
        <w:rPr>
          <w:sz w:val="28"/>
          <w:szCs w:val="28"/>
        </w:rPr>
        <w:t>ное: ведь для расчета этого показателя необходимо создать модель «нормально функцион</w:t>
      </w:r>
      <w:r w:rsidR="00AF35EF" w:rsidRPr="00976431">
        <w:rPr>
          <w:sz w:val="28"/>
          <w:szCs w:val="28"/>
        </w:rPr>
        <w:t>ирующей эконо</w:t>
      </w:r>
      <w:r w:rsidR="00976431">
        <w:rPr>
          <w:sz w:val="28"/>
          <w:szCs w:val="28"/>
        </w:rPr>
        <w:t>мики».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Представляется, что сегодня, особенн</w:t>
      </w:r>
      <w:r w:rsidR="002A2F7C" w:rsidRPr="00976431">
        <w:rPr>
          <w:sz w:val="28"/>
          <w:szCs w:val="28"/>
        </w:rPr>
        <w:t>о в условиях российской экономи</w:t>
      </w:r>
      <w:r w:rsidRPr="00976431">
        <w:rPr>
          <w:sz w:val="28"/>
          <w:szCs w:val="28"/>
        </w:rPr>
        <w:t>ки, речь должна идти не о естественной безработице, а о ее социально приемлемом уровне, который учитывал бы и уровень текучести кадров и продолжительность поиска работы, и демографический состав рабочей силы, и уровень напряженности на рынке труда (соотношение безработицы с количеством вакансий), и социальную напряженность.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Превышение фактического уровня безработицы по сравнению с естественным нарушает сбалансированность рынка труда. 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napToGrid w:val="0"/>
          <w:sz w:val="28"/>
          <w:szCs w:val="28"/>
        </w:rPr>
        <w:t>В соответствии с методикой Федеральной службы занятости России, подготовленной с учетом международных норм, показатель уровня безработицы определяется как отношение официально зарегистрированных в государственной службе занятости безработных к численности экономически активного населения, выраженное в %. Числитель при этом определяется службой занятости за определенный период (месяц, квартал, полугодие и год), знаменатель является показателем, который представляют органы Государственного комитета по статистике России на основании проводимого обследования домашних хозяйств по проблемам занятости населения.</w:t>
      </w:r>
      <w:r w:rsidRPr="00976431">
        <w:rPr>
          <w:sz w:val="28"/>
          <w:szCs w:val="28"/>
        </w:rPr>
        <w:t xml:space="preserve">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Среди конкретных причин, обусловливающих сокращение занятости трудоспособного населения</w:t>
      </w:r>
      <w:r w:rsidR="00EB356F" w:rsidRPr="00976431">
        <w:rPr>
          <w:sz w:val="28"/>
          <w:szCs w:val="28"/>
        </w:rPr>
        <w:t xml:space="preserve"> в России, можно отме</w:t>
      </w:r>
      <w:r w:rsidRPr="00976431">
        <w:rPr>
          <w:sz w:val="28"/>
          <w:szCs w:val="28"/>
        </w:rPr>
        <w:t>тить следующие. Прежде всего, это спад производства, хотя и вызванный не кризисом перепроизводства как таковым, несмотря на то, что в результате монопольного государственного повышения цен и инфляционной конфискации платежных средств населения и оборотных средств предприятий искусственно создавались условия, его напоминающ</w:t>
      </w:r>
      <w:r w:rsidR="00EB356F" w:rsidRPr="00976431">
        <w:rPr>
          <w:sz w:val="28"/>
          <w:szCs w:val="28"/>
        </w:rPr>
        <w:t>ие. Начавшееся высвобождение ра</w:t>
      </w:r>
      <w:r w:rsidRPr="00976431">
        <w:rPr>
          <w:sz w:val="28"/>
          <w:szCs w:val="28"/>
        </w:rPr>
        <w:t>ботников (высвобождение или со</w:t>
      </w:r>
      <w:r w:rsidR="00EB356F" w:rsidRPr="00976431">
        <w:rPr>
          <w:sz w:val="28"/>
          <w:szCs w:val="28"/>
        </w:rPr>
        <w:t xml:space="preserve">кращение числа занятых, </w:t>
      </w:r>
      <w:r w:rsidRPr="00976431">
        <w:rPr>
          <w:sz w:val="28"/>
          <w:szCs w:val="28"/>
        </w:rPr>
        <w:t>увольнение или отстранение от работы на длительный срок по причинам экономического, структурного или технологического характера с целью уменьшения количества занятых, либо изменения их профе</w:t>
      </w:r>
      <w:r w:rsidR="00EB356F" w:rsidRPr="00976431">
        <w:rPr>
          <w:sz w:val="28"/>
          <w:szCs w:val="28"/>
        </w:rPr>
        <w:t>ссионально-квалификационного со</w:t>
      </w:r>
      <w:r w:rsidRPr="00976431">
        <w:rPr>
          <w:sz w:val="28"/>
          <w:szCs w:val="28"/>
        </w:rPr>
        <w:t>става) было по большей части результа</w:t>
      </w:r>
      <w:r w:rsidR="00EB356F" w:rsidRPr="00976431">
        <w:rPr>
          <w:sz w:val="28"/>
          <w:szCs w:val="28"/>
        </w:rPr>
        <w:t>том воздействия цено</w:t>
      </w:r>
      <w:r w:rsidRPr="00976431">
        <w:rPr>
          <w:sz w:val="28"/>
          <w:szCs w:val="28"/>
        </w:rPr>
        <w:t>вого фактора, различий в отраслевых уровнях рентабель</w:t>
      </w:r>
      <w:r w:rsidR="00EB356F" w:rsidRPr="00976431">
        <w:rPr>
          <w:sz w:val="28"/>
          <w:szCs w:val="28"/>
        </w:rPr>
        <w:t>нос</w:t>
      </w:r>
      <w:r w:rsidRPr="00976431">
        <w:rPr>
          <w:sz w:val="28"/>
          <w:szCs w:val="28"/>
        </w:rPr>
        <w:t xml:space="preserve">ти и оплаты труда.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Как это ни парадоксаль</w:t>
      </w:r>
      <w:r w:rsidR="00EB356F" w:rsidRPr="00976431">
        <w:rPr>
          <w:sz w:val="28"/>
          <w:szCs w:val="28"/>
        </w:rPr>
        <w:t>но, но кризис экономической сфе</w:t>
      </w:r>
      <w:r w:rsidRPr="00976431">
        <w:rPr>
          <w:sz w:val="28"/>
          <w:szCs w:val="28"/>
        </w:rPr>
        <w:t xml:space="preserve">ры одновременно и сдерживает рост безработицы, поскольку, не имея средств на развитие производства, предприятия стали тратить их на потребление. </w:t>
      </w:r>
    </w:p>
    <w:p w:rsidR="00FE1A0F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76431">
        <w:rPr>
          <w:sz w:val="28"/>
          <w:szCs w:val="28"/>
        </w:rPr>
        <w:t xml:space="preserve">В условиях </w:t>
      </w:r>
      <w:r w:rsidR="00402A04" w:rsidRPr="00976431">
        <w:rPr>
          <w:sz w:val="28"/>
          <w:szCs w:val="28"/>
        </w:rPr>
        <w:t xml:space="preserve">российской экономики </w:t>
      </w:r>
      <w:r w:rsidRPr="00976431">
        <w:rPr>
          <w:sz w:val="28"/>
          <w:szCs w:val="28"/>
        </w:rPr>
        <w:t>своеобра</w:t>
      </w:r>
      <w:r w:rsidR="00EB356F" w:rsidRPr="00976431">
        <w:rPr>
          <w:sz w:val="28"/>
          <w:szCs w:val="28"/>
        </w:rPr>
        <w:t>зно проявляется и известная три</w:t>
      </w:r>
      <w:r w:rsidRPr="00976431">
        <w:rPr>
          <w:sz w:val="28"/>
          <w:szCs w:val="28"/>
        </w:rPr>
        <w:t xml:space="preserve">ада «заработная плата </w:t>
      </w:r>
      <w:r w:rsidR="00EB356F" w:rsidRPr="00976431">
        <w:rPr>
          <w:sz w:val="28"/>
          <w:szCs w:val="28"/>
        </w:rPr>
        <w:t xml:space="preserve">– </w:t>
      </w:r>
      <w:r w:rsidRPr="00976431">
        <w:rPr>
          <w:sz w:val="28"/>
          <w:szCs w:val="28"/>
        </w:rPr>
        <w:t xml:space="preserve">инфляция </w:t>
      </w:r>
      <w:r w:rsidR="00EB356F" w:rsidRPr="00976431">
        <w:rPr>
          <w:sz w:val="28"/>
          <w:szCs w:val="28"/>
        </w:rPr>
        <w:t>– безработица». Общепри</w:t>
      </w:r>
      <w:r w:rsidRPr="00976431">
        <w:rPr>
          <w:sz w:val="28"/>
          <w:szCs w:val="28"/>
        </w:rPr>
        <w:t>нятое теоретическое допущение (кривая Фили</w:t>
      </w:r>
      <w:r w:rsidR="00EB356F" w:rsidRPr="00976431">
        <w:rPr>
          <w:sz w:val="28"/>
          <w:szCs w:val="28"/>
        </w:rPr>
        <w:t>пса) гласит, что чем выше заработ</w:t>
      </w:r>
      <w:r w:rsidRPr="00976431">
        <w:rPr>
          <w:sz w:val="28"/>
          <w:szCs w:val="28"/>
        </w:rPr>
        <w:t>ная плата, тем больше безрабо</w:t>
      </w:r>
      <w:r w:rsidR="00EB356F" w:rsidRPr="00976431">
        <w:rPr>
          <w:sz w:val="28"/>
          <w:szCs w:val="28"/>
        </w:rPr>
        <w:t>тица, а чем выше уровень безраб</w:t>
      </w:r>
      <w:r w:rsidRPr="00976431">
        <w:rPr>
          <w:sz w:val="28"/>
          <w:szCs w:val="28"/>
        </w:rPr>
        <w:t>отицы, тем ниже темпы инфляции. Но в России практически и по сию пору (особенно в регионах) заработная плата остается автономным компонентом издержек производства. Экономят обычно на инвестициях, а затраты на заработную плату столь малы, что их практически н</w:t>
      </w:r>
      <w:r w:rsidR="00EB356F" w:rsidRPr="00976431">
        <w:rPr>
          <w:sz w:val="28"/>
          <w:szCs w:val="28"/>
        </w:rPr>
        <w:t>е учитывают, что и позволяет сох</w:t>
      </w:r>
      <w:r w:rsidRPr="00976431">
        <w:rPr>
          <w:sz w:val="28"/>
          <w:szCs w:val="28"/>
        </w:rPr>
        <w:t xml:space="preserve">ранять излишнюю численность, что ведет, как отмечают исследователи, к «безработице» рабочих мест (например, используются с крайне низким коэффициентом сменности). По-особому проявляется и всеобщая тенденция перенаполнения рабочей силой, аккумуляции излишней численности работников и повышенного спроса на рабочую силу. В российских условиях противоречие между возможно более полной и рациональной занятостью принимает вид противоречия «дефицит труда </w:t>
      </w:r>
      <w:r w:rsidR="00005211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огромное недоиспользование труда», что проявляется и в профессионально-квалификационной структуре безработных (наличие большого числа безработных с высшим образованием, трудности трудоустройства молодежи после получения современного профессионального образования, хотя перечисленные явления обусловлены не только этими факторами), в регрессе структуры занятого населения (рос </w:t>
      </w:r>
      <w:r w:rsidR="00005211" w:rsidRPr="00976431">
        <w:rPr>
          <w:sz w:val="28"/>
          <w:szCs w:val="28"/>
        </w:rPr>
        <w:t>удельный вес занятых в до</w:t>
      </w:r>
      <w:r w:rsidRPr="00976431">
        <w:rPr>
          <w:sz w:val="28"/>
          <w:szCs w:val="28"/>
        </w:rPr>
        <w:t xml:space="preserve">бывающих отраслях и падал </w:t>
      </w:r>
      <w:r w:rsidR="00005211" w:rsidRPr="00976431">
        <w:rPr>
          <w:sz w:val="28"/>
          <w:szCs w:val="28"/>
        </w:rPr>
        <w:t xml:space="preserve">– </w:t>
      </w:r>
      <w:r w:rsidRPr="00976431">
        <w:rPr>
          <w:sz w:val="28"/>
          <w:szCs w:val="28"/>
        </w:rPr>
        <w:t>в обрабатывающих). Занятость в сфере новых технологий сокращалась в результате сдержанности процессов структурной перестройки экономики и низкой инвес</w:t>
      </w:r>
      <w:r w:rsidR="00AF35EF" w:rsidRPr="00976431">
        <w:rPr>
          <w:sz w:val="28"/>
          <w:szCs w:val="28"/>
        </w:rPr>
        <w:t>тиционной ак</w:t>
      </w:r>
      <w:r w:rsidR="00976431">
        <w:rPr>
          <w:sz w:val="28"/>
          <w:szCs w:val="28"/>
        </w:rPr>
        <w:t>тивности.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301101" w:rsidRPr="00976431" w:rsidRDefault="00976431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3" w:name="_Toc197267116"/>
      <w:r>
        <w:rPr>
          <w:b w:val="0"/>
        </w:rPr>
        <w:br w:type="page"/>
        <w:t>1.2</w:t>
      </w:r>
      <w:r w:rsidR="00301101" w:rsidRPr="00976431">
        <w:rPr>
          <w:b w:val="0"/>
        </w:rPr>
        <w:t xml:space="preserve"> Формы безработицы: фрикционная, структурная, циклическая, се</w:t>
      </w:r>
      <w:r w:rsidR="00005211" w:rsidRPr="00976431">
        <w:rPr>
          <w:b w:val="0"/>
        </w:rPr>
        <w:t>зонная и другие</w:t>
      </w:r>
      <w:bookmarkEnd w:id="3"/>
    </w:p>
    <w:p w:rsidR="00976431" w:rsidRDefault="0097643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01101" w:rsidRPr="00976431" w:rsidRDefault="00402A04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Безработица</w:t>
      </w:r>
      <w:r w:rsidR="00301101" w:rsidRP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рассматривается как естественная и неотъемлемая</w:t>
      </w:r>
      <w:r w:rsidR="00301101" w:rsidRPr="00976431">
        <w:rPr>
          <w:rFonts w:ascii="Times New Roman" w:hAnsi="Times New Roman" w:cs="Times New Roman"/>
          <w:sz w:val="28"/>
          <w:szCs w:val="28"/>
        </w:rPr>
        <w:t xml:space="preserve"> часть рыночного хозяйства. В этой связи </w:t>
      </w:r>
      <w:r w:rsidR="00D845EE" w:rsidRPr="00976431">
        <w:rPr>
          <w:rFonts w:ascii="Times New Roman" w:hAnsi="Times New Roman" w:cs="Times New Roman"/>
          <w:sz w:val="28"/>
          <w:szCs w:val="28"/>
        </w:rPr>
        <w:t xml:space="preserve">большое </w:t>
      </w:r>
      <w:r w:rsidR="00301101" w:rsidRPr="00976431">
        <w:rPr>
          <w:rFonts w:ascii="Times New Roman" w:hAnsi="Times New Roman" w:cs="Times New Roman"/>
          <w:sz w:val="28"/>
          <w:szCs w:val="28"/>
        </w:rPr>
        <w:t>внимание уделяется анализу типов безработицы. Критерием</w:t>
      </w:r>
      <w:r w:rsidR="00D845EE" w:rsidRPr="00976431">
        <w:rPr>
          <w:rFonts w:ascii="Times New Roman" w:hAnsi="Times New Roman" w:cs="Times New Roman"/>
          <w:sz w:val="28"/>
          <w:szCs w:val="28"/>
        </w:rPr>
        <w:t xml:space="preserve"> разграничения </w:t>
      </w:r>
      <w:r w:rsidR="00301101" w:rsidRPr="00976431">
        <w:rPr>
          <w:rFonts w:ascii="Times New Roman" w:hAnsi="Times New Roman" w:cs="Times New Roman"/>
          <w:sz w:val="28"/>
          <w:szCs w:val="28"/>
        </w:rPr>
        <w:t>видов безра</w:t>
      </w:r>
      <w:r w:rsidR="00D845EE" w:rsidRPr="00976431">
        <w:rPr>
          <w:rFonts w:ascii="Times New Roman" w:hAnsi="Times New Roman" w:cs="Times New Roman"/>
          <w:sz w:val="28"/>
          <w:szCs w:val="28"/>
        </w:rPr>
        <w:t>ботицы,</w:t>
      </w:r>
      <w:r w:rsidR="00301101" w:rsidRPr="00976431">
        <w:rPr>
          <w:rFonts w:ascii="Times New Roman" w:hAnsi="Times New Roman" w:cs="Times New Roman"/>
          <w:sz w:val="28"/>
          <w:szCs w:val="28"/>
        </w:rPr>
        <w:t xml:space="preserve"> как</w:t>
      </w:r>
      <w:r w:rsidR="00D845EE" w:rsidRP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301101" w:rsidRPr="00976431">
        <w:rPr>
          <w:rFonts w:ascii="Times New Roman" w:hAnsi="Times New Roman" w:cs="Times New Roman"/>
          <w:sz w:val="28"/>
          <w:szCs w:val="28"/>
        </w:rPr>
        <w:t xml:space="preserve">правило, служат </w:t>
      </w:r>
      <w:r w:rsidR="00D845EE" w:rsidRPr="00976431">
        <w:rPr>
          <w:rFonts w:ascii="Times New Roman" w:hAnsi="Times New Roman" w:cs="Times New Roman"/>
          <w:sz w:val="28"/>
          <w:szCs w:val="28"/>
        </w:rPr>
        <w:t xml:space="preserve">причина </w:t>
      </w:r>
      <w:r w:rsidR="00301101" w:rsidRPr="00976431">
        <w:rPr>
          <w:rFonts w:ascii="Times New Roman" w:hAnsi="Times New Roman" w:cs="Times New Roman"/>
          <w:sz w:val="28"/>
          <w:szCs w:val="28"/>
        </w:rPr>
        <w:t>ее возникновения и продолжительность.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Фрикционная безработица. Если человеку предоставляется свобода вы</w:t>
      </w:r>
      <w:r w:rsidR="00D845EE" w:rsidRPr="00976431">
        <w:rPr>
          <w:sz w:val="28"/>
          <w:szCs w:val="28"/>
        </w:rPr>
        <w:t xml:space="preserve">бора </w:t>
      </w:r>
      <w:r w:rsidRPr="00976431">
        <w:rPr>
          <w:sz w:val="28"/>
          <w:szCs w:val="28"/>
        </w:rPr>
        <w:t>рода деятельности и места работы, то в каждый опреде</w:t>
      </w:r>
      <w:r w:rsidR="00D845EE" w:rsidRPr="00976431">
        <w:rPr>
          <w:sz w:val="28"/>
          <w:szCs w:val="28"/>
        </w:rPr>
        <w:t xml:space="preserve">ленный момент часть работников </w:t>
      </w:r>
      <w:r w:rsidRPr="00976431">
        <w:rPr>
          <w:sz w:val="28"/>
          <w:szCs w:val="28"/>
        </w:rPr>
        <w:t xml:space="preserve">оказывается в положении, когда они уже оставили прежнюю работу, но еще не поступили на новую. Одни из них добровольно меняют место работы, другие </w:t>
      </w:r>
      <w:r w:rsidR="00D845EE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впервые ищут работу, третьи </w:t>
      </w:r>
      <w:r w:rsidR="00D845EE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закончили сезонную работу. Часть людей, ищущих подходящую работу, трудоустраивается, другие </w:t>
      </w:r>
      <w:r w:rsidR="00D845EE" w:rsidRPr="00976431">
        <w:rPr>
          <w:sz w:val="28"/>
          <w:szCs w:val="28"/>
        </w:rPr>
        <w:t xml:space="preserve">– </w:t>
      </w:r>
      <w:r w:rsidRPr="00976431">
        <w:rPr>
          <w:sz w:val="28"/>
          <w:szCs w:val="28"/>
        </w:rPr>
        <w:t>временно оставляют работу, но, в целом, этот тип безработицы остается. В та</w:t>
      </w:r>
      <w:r w:rsidR="00D845EE" w:rsidRPr="00976431">
        <w:rPr>
          <w:sz w:val="28"/>
          <w:szCs w:val="28"/>
        </w:rPr>
        <w:t>ком случае рынок труда функционирует неповоротливо, как бы «</w:t>
      </w:r>
      <w:r w:rsidRPr="00976431">
        <w:rPr>
          <w:sz w:val="28"/>
          <w:szCs w:val="28"/>
        </w:rPr>
        <w:t>со скрипом</w:t>
      </w:r>
      <w:r w:rsidR="00D845EE" w:rsidRPr="00976431">
        <w:rPr>
          <w:sz w:val="28"/>
          <w:szCs w:val="28"/>
        </w:rPr>
        <w:t>»</w:t>
      </w:r>
      <w:r w:rsidRPr="00976431">
        <w:rPr>
          <w:sz w:val="28"/>
          <w:szCs w:val="28"/>
        </w:rPr>
        <w:t>, пытаясь привести в соответствие количество и качество работников и имею</w:t>
      </w:r>
      <w:r w:rsidR="00D845EE" w:rsidRPr="00976431">
        <w:rPr>
          <w:sz w:val="28"/>
          <w:szCs w:val="28"/>
        </w:rPr>
        <w:t>щихся рабочих мест.</w:t>
      </w:r>
      <w:r w:rsidRPr="00976431">
        <w:rPr>
          <w:sz w:val="28"/>
          <w:szCs w:val="28"/>
        </w:rPr>
        <w:t xml:space="preserve"> Подобную безработицу называют фрикционной. Поскольку инициатива увольнения в данном случае</w:t>
      </w:r>
      <w:r w:rsidR="00B808A8" w:rsidRPr="00976431">
        <w:rPr>
          <w:sz w:val="28"/>
          <w:szCs w:val="28"/>
        </w:rPr>
        <w:t xml:space="preserve"> исходит </w:t>
      </w:r>
      <w:r w:rsidRPr="00976431">
        <w:rPr>
          <w:sz w:val="28"/>
          <w:szCs w:val="28"/>
        </w:rPr>
        <w:t xml:space="preserve">от самого человека, то фрикционная безработица считается неизбежной и, как утверждают некоторые экономисты, желательной, так как </w:t>
      </w:r>
      <w:r w:rsidR="00B808A8" w:rsidRPr="00976431">
        <w:rPr>
          <w:sz w:val="28"/>
          <w:szCs w:val="28"/>
        </w:rPr>
        <w:t xml:space="preserve">многие </w:t>
      </w:r>
      <w:r w:rsidRPr="00976431">
        <w:rPr>
          <w:sz w:val="28"/>
          <w:szCs w:val="28"/>
        </w:rPr>
        <w:t>работники, добровольно оставшиеся без работы, переходят с низкооплачиваемой, малоэффективной на более высокооплачиваемую и продуктивную работу, а</w:t>
      </w:r>
      <w:r w:rsidR="00B808A8" w:rsidRPr="00976431">
        <w:rPr>
          <w:sz w:val="28"/>
          <w:szCs w:val="28"/>
        </w:rPr>
        <w:t xml:space="preserve"> это, в</w:t>
      </w:r>
      <w:r w:rsidRPr="00976431">
        <w:rPr>
          <w:sz w:val="28"/>
          <w:szCs w:val="28"/>
        </w:rPr>
        <w:t xml:space="preserve"> свою очередь, означа</w:t>
      </w:r>
      <w:r w:rsidR="00B808A8" w:rsidRPr="00976431">
        <w:rPr>
          <w:sz w:val="28"/>
          <w:szCs w:val="28"/>
        </w:rPr>
        <w:t xml:space="preserve">ет </w:t>
      </w:r>
      <w:r w:rsidRPr="00976431">
        <w:rPr>
          <w:sz w:val="28"/>
          <w:szCs w:val="28"/>
        </w:rPr>
        <w:t xml:space="preserve">повышение благосостояния граждан и </w:t>
      </w:r>
      <w:r w:rsidR="00B808A8" w:rsidRPr="00976431">
        <w:rPr>
          <w:sz w:val="28"/>
          <w:szCs w:val="28"/>
        </w:rPr>
        <w:t xml:space="preserve">более </w:t>
      </w:r>
      <w:r w:rsidRPr="00976431">
        <w:rPr>
          <w:sz w:val="28"/>
          <w:szCs w:val="28"/>
        </w:rPr>
        <w:t xml:space="preserve">рациональное распределение ресурсов для труда.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Фрикционная безработица в России также имеет место, но в особых формах, подчеркивающих именно ее вынужденность, а не добровольность. Во-первых, печально известная формулировка «уволен по собственному желанию» очень часто не является результатом свободного выбора, скрывая в себе принуждение. Во-вторых, те, кто решился поменять место работы, как правило, не увольняются без зондирования других вариантов и без предваритель</w:t>
      </w:r>
      <w:r w:rsidR="00B808A8" w:rsidRPr="00976431">
        <w:rPr>
          <w:sz w:val="28"/>
          <w:szCs w:val="28"/>
        </w:rPr>
        <w:t xml:space="preserve">ной </w:t>
      </w:r>
      <w:r w:rsidRPr="00976431">
        <w:rPr>
          <w:sz w:val="28"/>
          <w:szCs w:val="28"/>
        </w:rPr>
        <w:t xml:space="preserve">договоренности с новым работодателем; только те люди, которых по тем или иным причинам все-таки не взяли </w:t>
      </w:r>
      <w:r w:rsidR="00B808A8" w:rsidRPr="00976431">
        <w:rPr>
          <w:sz w:val="28"/>
          <w:szCs w:val="28"/>
        </w:rPr>
        <w:t>на другое место (обманутые), со</w:t>
      </w:r>
      <w:r w:rsidRPr="00976431">
        <w:rPr>
          <w:sz w:val="28"/>
          <w:szCs w:val="28"/>
        </w:rPr>
        <w:t>ставляют в России костяк фрикционной безработицы, т.к. они часто возвращаются на прежнее место работы. В-третьих, фрикционная безработица зачастую не фиксируется в России, поскольку перерыв в работе до</w:t>
      </w:r>
      <w:r w:rsidR="00B808A8" w:rsidRPr="00976431">
        <w:rPr>
          <w:sz w:val="28"/>
          <w:szCs w:val="28"/>
        </w:rPr>
        <w:t xml:space="preserve"> 1–2</w:t>
      </w:r>
      <w:r w:rsidRPr="00976431">
        <w:rPr>
          <w:sz w:val="28"/>
          <w:szCs w:val="28"/>
        </w:rPr>
        <w:t xml:space="preserve"> месяцев не воспринимается работниками как повод для обращения в службу занятости.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76431">
        <w:rPr>
          <w:sz w:val="28"/>
          <w:szCs w:val="28"/>
        </w:rPr>
        <w:t>Таким образом, если уж и говорить серьезно о российской фрикционной безработице, то только как о вынужденной, вызванной не столько желанием самих работников, сколько экономическим</w:t>
      </w:r>
      <w:r w:rsidR="00976431">
        <w:rPr>
          <w:sz w:val="28"/>
          <w:szCs w:val="28"/>
        </w:rPr>
        <w:t>и обстоятельствами.</w:t>
      </w: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Структурная безработица. С течением времени в структуре потребительского спроса происходят важные изменения, которые, в свою очередь, изменяют структуру общего спроса на работников. В стране создаются новые, более современные товары и услуги, требующие внедрения прогрессивных технологий, соответственно осуществляется структурная перестройка производства с сокращением старых и развитием но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вых хозяйственных объектов. В </w:t>
      </w:r>
      <w:r w:rsidRPr="00976431">
        <w:rPr>
          <w:rFonts w:ascii="Times New Roman" w:hAnsi="Times New Roman" w:cs="Times New Roman"/>
          <w:sz w:val="28"/>
          <w:szCs w:val="28"/>
        </w:rPr>
        <w:t>этой связи осуществляется набор и обучение кадров,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 повышение </w:t>
      </w:r>
      <w:r w:rsidRPr="00976431">
        <w:rPr>
          <w:rFonts w:ascii="Times New Roman" w:hAnsi="Times New Roman" w:cs="Times New Roman"/>
          <w:sz w:val="28"/>
          <w:szCs w:val="28"/>
        </w:rPr>
        <w:t>квалификации имеющихся работников, причем часть сотрудников может быть высвобождена.</w:t>
      </w: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Высвобождаем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ые кадры не сразу могут решить </w:t>
      </w:r>
      <w:r w:rsidRPr="00976431">
        <w:rPr>
          <w:rFonts w:ascii="Times New Roman" w:hAnsi="Times New Roman" w:cs="Times New Roman"/>
          <w:sz w:val="28"/>
          <w:szCs w:val="28"/>
        </w:rPr>
        <w:t>свои проблемы на рынке труда,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 и некоторые их них попадают в </w:t>
      </w:r>
      <w:r w:rsidRPr="00976431">
        <w:rPr>
          <w:rFonts w:ascii="Times New Roman" w:hAnsi="Times New Roman" w:cs="Times New Roman"/>
          <w:sz w:val="28"/>
          <w:szCs w:val="28"/>
        </w:rPr>
        <w:t>состав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безработных. Это происходит потому, что люди, как правило, медленно реагируют на появление новых профес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сий, в </w:t>
      </w:r>
      <w:r w:rsidRPr="00976431">
        <w:rPr>
          <w:rFonts w:ascii="Times New Roman" w:hAnsi="Times New Roman" w:cs="Times New Roman"/>
          <w:sz w:val="28"/>
          <w:szCs w:val="28"/>
        </w:rPr>
        <w:t>результате чего структура предложений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 труда </w:t>
      </w:r>
      <w:r w:rsidRPr="00976431">
        <w:rPr>
          <w:rFonts w:ascii="Times New Roman" w:hAnsi="Times New Roman" w:cs="Times New Roman"/>
          <w:sz w:val="28"/>
          <w:szCs w:val="28"/>
        </w:rPr>
        <w:t>не отвечает структуре рабочих мест и оказывается, что у некоторых работников нет таких навыков, которые нужны работодателям, и</w:t>
      </w:r>
      <w:r w:rsidR="00B808A8" w:rsidRPr="00976431">
        <w:rPr>
          <w:rFonts w:ascii="Times New Roman" w:hAnsi="Times New Roman" w:cs="Times New Roman"/>
          <w:sz w:val="28"/>
          <w:szCs w:val="28"/>
        </w:rPr>
        <w:t xml:space="preserve"> эти</w:t>
      </w:r>
      <w:r w:rsidRPr="00976431">
        <w:rPr>
          <w:rFonts w:ascii="Times New Roman" w:hAnsi="Times New Roman" w:cs="Times New Roman"/>
          <w:sz w:val="28"/>
          <w:szCs w:val="28"/>
        </w:rPr>
        <w:t xml:space="preserve"> граждане становятся безработными. Дан</w:t>
      </w:r>
      <w:r w:rsidR="00B808A8" w:rsidRPr="00976431">
        <w:rPr>
          <w:rFonts w:ascii="Times New Roman" w:hAnsi="Times New Roman" w:cs="Times New Roman"/>
          <w:sz w:val="28"/>
          <w:szCs w:val="28"/>
        </w:rPr>
        <w:t>ная разновидность безработицы именуется структурной.</w:t>
      </w:r>
      <w:r w:rsidRPr="00976431">
        <w:rPr>
          <w:rFonts w:ascii="Times New Roman" w:hAnsi="Times New Roman" w:cs="Times New Roman"/>
          <w:sz w:val="28"/>
          <w:szCs w:val="28"/>
        </w:rPr>
        <w:t xml:space="preserve"> В этой ситуации инициатором увольнения </w:t>
      </w:r>
      <w:r w:rsidR="000532C7" w:rsidRPr="00976431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Pr="00976431">
        <w:rPr>
          <w:rFonts w:ascii="Times New Roman" w:hAnsi="Times New Roman" w:cs="Times New Roman"/>
          <w:sz w:val="28"/>
          <w:szCs w:val="28"/>
        </w:rPr>
        <w:t>работодатель. В качестве примера можно привести повсеместное внедрение персональной электронной техники, вычислитель</w:t>
      </w:r>
      <w:r w:rsidR="000532C7" w:rsidRPr="00976431">
        <w:rPr>
          <w:rFonts w:ascii="Times New Roman" w:hAnsi="Times New Roman" w:cs="Times New Roman"/>
          <w:sz w:val="28"/>
          <w:szCs w:val="28"/>
        </w:rPr>
        <w:t xml:space="preserve">ных машин, которые заменили и высвободили </w:t>
      </w:r>
      <w:r w:rsidRPr="00976431">
        <w:rPr>
          <w:rFonts w:ascii="Times New Roman" w:hAnsi="Times New Roman" w:cs="Times New Roman"/>
          <w:sz w:val="28"/>
          <w:szCs w:val="28"/>
        </w:rPr>
        <w:t>большое количест</w:t>
      </w:r>
      <w:r w:rsidR="000532C7" w:rsidRPr="00976431">
        <w:rPr>
          <w:rFonts w:ascii="Times New Roman" w:hAnsi="Times New Roman" w:cs="Times New Roman"/>
          <w:sz w:val="28"/>
          <w:szCs w:val="28"/>
        </w:rPr>
        <w:t>во</w:t>
      </w:r>
      <w:r w:rsidRPr="00976431">
        <w:rPr>
          <w:rFonts w:ascii="Times New Roman" w:hAnsi="Times New Roman" w:cs="Times New Roman"/>
          <w:sz w:val="28"/>
          <w:szCs w:val="28"/>
        </w:rPr>
        <w:t xml:space="preserve"> младше</w:t>
      </w:r>
      <w:r w:rsidR="000532C7" w:rsidRPr="00976431">
        <w:rPr>
          <w:rFonts w:ascii="Times New Roman" w:hAnsi="Times New Roman" w:cs="Times New Roman"/>
          <w:sz w:val="28"/>
          <w:szCs w:val="28"/>
        </w:rPr>
        <w:t xml:space="preserve">го обслуживающего персонала из состава </w:t>
      </w:r>
      <w:r w:rsidRPr="00976431">
        <w:rPr>
          <w:rFonts w:ascii="Times New Roman" w:hAnsi="Times New Roman" w:cs="Times New Roman"/>
          <w:sz w:val="28"/>
          <w:szCs w:val="28"/>
        </w:rPr>
        <w:t>машинисток, счетоводов, делопроизводителей и некоторых других профессий.</w:t>
      </w:r>
    </w:p>
    <w:p w:rsidR="00301101" w:rsidRPr="00976431" w:rsidRDefault="000532C7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 xml:space="preserve">Надо иметь в виду определенную разницу между структурной </w:t>
      </w:r>
      <w:r w:rsidR="00301101" w:rsidRPr="00976431">
        <w:rPr>
          <w:rFonts w:ascii="Times New Roman" w:hAnsi="Times New Roman" w:cs="Times New Roman"/>
          <w:sz w:val="28"/>
          <w:szCs w:val="28"/>
        </w:rPr>
        <w:t>и фрикционной безработицей. Так, «</w:t>
      </w:r>
      <w:r w:rsidRPr="00976431">
        <w:rPr>
          <w:rFonts w:ascii="Times New Roman" w:hAnsi="Times New Roman" w:cs="Times New Roman"/>
          <w:sz w:val="28"/>
          <w:szCs w:val="28"/>
        </w:rPr>
        <w:t xml:space="preserve">фрикционные» безработные имеют все </w:t>
      </w:r>
      <w:r w:rsidR="00301101" w:rsidRPr="00976431">
        <w:rPr>
          <w:rFonts w:ascii="Times New Roman" w:hAnsi="Times New Roman" w:cs="Times New Roman"/>
          <w:sz w:val="28"/>
          <w:szCs w:val="28"/>
        </w:rPr>
        <w:t>на</w:t>
      </w:r>
      <w:r w:rsidRPr="00976431">
        <w:rPr>
          <w:rFonts w:ascii="Times New Roman" w:hAnsi="Times New Roman" w:cs="Times New Roman"/>
          <w:sz w:val="28"/>
          <w:szCs w:val="28"/>
        </w:rPr>
        <w:t xml:space="preserve">выки для того, чтобы трудоустроиться, тогда как «структурные» </w:t>
      </w:r>
      <w:r w:rsidR="00301101" w:rsidRPr="00976431">
        <w:rPr>
          <w:rFonts w:ascii="Times New Roman" w:hAnsi="Times New Roman" w:cs="Times New Roman"/>
          <w:sz w:val="28"/>
          <w:szCs w:val="28"/>
        </w:rPr>
        <w:t>безработные нуждаются в обязательной дополнительной подготовке или переобучении.</w:t>
      </w: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6431">
        <w:rPr>
          <w:rFonts w:ascii="Times New Roman" w:hAnsi="Times New Roman" w:cs="Times New Roman"/>
          <w:sz w:val="28"/>
          <w:szCs w:val="28"/>
        </w:rPr>
        <w:t xml:space="preserve">В отношении структурной безработицы специфика российской экономики состоит в том, что структурные изменения очень редко связаны с технологическими изменениями (исключение </w:t>
      </w:r>
      <w:r w:rsidR="000532C7" w:rsidRPr="00976431">
        <w:rPr>
          <w:rFonts w:ascii="Times New Roman" w:hAnsi="Times New Roman"/>
          <w:sz w:val="28"/>
          <w:szCs w:val="28"/>
        </w:rPr>
        <w:t>–</w:t>
      </w:r>
      <w:r w:rsidRPr="00976431">
        <w:rPr>
          <w:rFonts w:ascii="Times New Roman" w:hAnsi="Times New Roman" w:cs="Times New Roman"/>
          <w:sz w:val="28"/>
          <w:szCs w:val="28"/>
        </w:rPr>
        <w:t xml:space="preserve"> повальная компьютеризация многих управленческих и банковских функций, требующая, как правило, не переквалификации, а лишь дополнительных к основной профессии навыков). Структурные изменения в России </w:t>
      </w:r>
      <w:r w:rsidR="00146374" w:rsidRPr="00976431">
        <w:rPr>
          <w:rFonts w:ascii="Times New Roman" w:hAnsi="Times New Roman"/>
          <w:sz w:val="28"/>
          <w:szCs w:val="28"/>
        </w:rPr>
        <w:t>–</w:t>
      </w:r>
      <w:r w:rsidRPr="00976431">
        <w:rPr>
          <w:rFonts w:ascii="Times New Roman" w:hAnsi="Times New Roman" w:cs="Times New Roman"/>
          <w:sz w:val="28"/>
          <w:szCs w:val="28"/>
        </w:rPr>
        <w:t xml:space="preserve"> это замена рыно</w:t>
      </w:r>
      <w:r w:rsidR="00146374" w:rsidRPr="00976431">
        <w:rPr>
          <w:rFonts w:ascii="Times New Roman" w:hAnsi="Times New Roman" w:cs="Times New Roman"/>
          <w:sz w:val="28"/>
          <w:szCs w:val="28"/>
        </w:rPr>
        <w:t>чно неэффективных, или «нерыноч</w:t>
      </w:r>
      <w:r w:rsidRPr="00976431">
        <w:rPr>
          <w:rFonts w:ascii="Times New Roman" w:hAnsi="Times New Roman" w:cs="Times New Roman"/>
          <w:sz w:val="28"/>
          <w:szCs w:val="28"/>
        </w:rPr>
        <w:t>ных», сфер деятельности высокоприбыльными или рентабельными. В этих условиях костяк структурной безработицы составляют люди не с устаревшими профессиями, а с «устаревшими» методами работы,</w:t>
      </w:r>
      <w:r w:rsidR="00976431">
        <w:rPr>
          <w:rFonts w:ascii="Times New Roman" w:hAnsi="Times New Roman" w:cs="Times New Roman"/>
          <w:sz w:val="28"/>
          <w:szCs w:val="28"/>
        </w:rPr>
        <w:t xml:space="preserve"> способом мышления.</w:t>
      </w: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Циклическая, сезонная и другие виды безработицы. Изменение ситуации на рынке товаров и услуг, усиление конкуренции между товаропроизводителелями ведут к тому, что часть производств уменьшает или даже прекращает выпуск продукции, увол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ьняя при этом часть работающих </w:t>
      </w:r>
      <w:r w:rsidRPr="00976431">
        <w:rPr>
          <w:rFonts w:ascii="Times New Roman" w:hAnsi="Times New Roman" w:cs="Times New Roman"/>
          <w:sz w:val="28"/>
          <w:szCs w:val="28"/>
        </w:rPr>
        <w:t xml:space="preserve">и порождая серьезные проблемы на рынке труда. В условиях экономического спада, когда совокупный спрос на товары и услуги 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уменьшается, </w:t>
      </w:r>
      <w:r w:rsidRPr="00976431">
        <w:rPr>
          <w:rFonts w:ascii="Times New Roman" w:hAnsi="Times New Roman" w:cs="Times New Roman"/>
          <w:sz w:val="28"/>
          <w:szCs w:val="28"/>
        </w:rPr>
        <w:t xml:space="preserve">занятость сокращается, а безработица растет, появляется значительная армия безработных, а подобного рода безработицу 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именуют конъюнктурной </w:t>
      </w:r>
      <w:r w:rsidRPr="00976431">
        <w:rPr>
          <w:rFonts w:ascii="Times New Roman" w:hAnsi="Times New Roman" w:cs="Times New Roman"/>
          <w:sz w:val="28"/>
          <w:szCs w:val="28"/>
        </w:rPr>
        <w:t xml:space="preserve">или циклической. Для сглаживания негативных последствий такого вида безработицы необходимы разработка и принятие специальных программ обеспечения занятости населения, субсидируемых государством. По 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оценкам западных специалистов, </w:t>
      </w:r>
      <w:r w:rsidRPr="00976431">
        <w:rPr>
          <w:rFonts w:ascii="Times New Roman" w:hAnsi="Times New Roman" w:cs="Times New Roman"/>
          <w:sz w:val="28"/>
          <w:szCs w:val="28"/>
        </w:rPr>
        <w:t>в периоды экономических подъемов и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 спадов величина циклической </w:t>
      </w:r>
      <w:r w:rsidRPr="00976431">
        <w:rPr>
          <w:rFonts w:ascii="Times New Roman" w:hAnsi="Times New Roman" w:cs="Times New Roman"/>
          <w:sz w:val="28"/>
          <w:szCs w:val="28"/>
        </w:rPr>
        <w:t>безработицы может колебаться от 0 до 8-10 процентов и более, значительно увел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ичивая тем самым общий уровень </w:t>
      </w:r>
      <w:r w:rsidRPr="00976431">
        <w:rPr>
          <w:rFonts w:ascii="Times New Roman" w:hAnsi="Times New Roman" w:cs="Times New Roman"/>
          <w:sz w:val="28"/>
          <w:szCs w:val="28"/>
        </w:rPr>
        <w:t>безработ</w:t>
      </w:r>
      <w:r w:rsidR="00146374" w:rsidRPr="00976431">
        <w:rPr>
          <w:rFonts w:ascii="Times New Roman" w:hAnsi="Times New Roman" w:cs="Times New Roman"/>
          <w:sz w:val="28"/>
          <w:szCs w:val="28"/>
        </w:rPr>
        <w:t xml:space="preserve">ицы. Отсутствие циклической безработицы </w:t>
      </w:r>
      <w:r w:rsidRPr="00976431">
        <w:rPr>
          <w:rFonts w:ascii="Times New Roman" w:hAnsi="Times New Roman" w:cs="Times New Roman"/>
          <w:sz w:val="28"/>
          <w:szCs w:val="28"/>
        </w:rPr>
        <w:t>в стране определяет естественный уровень безработицы. Занятость в этом случае определяется как полная.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 xml:space="preserve">Еще один из видов безработицы </w:t>
      </w:r>
      <w:r w:rsidR="00146374" w:rsidRPr="00976431">
        <w:rPr>
          <w:sz w:val="28"/>
          <w:szCs w:val="28"/>
        </w:rPr>
        <w:t>–</w:t>
      </w:r>
      <w:r w:rsidRPr="00976431">
        <w:rPr>
          <w:bCs/>
          <w:snapToGrid w:val="0"/>
          <w:sz w:val="28"/>
          <w:szCs w:val="28"/>
        </w:rPr>
        <w:t xml:space="preserve"> сезонная </w:t>
      </w:r>
      <w:r w:rsidR="00146374" w:rsidRPr="00976431">
        <w:rPr>
          <w:snapToGrid w:val="0"/>
          <w:sz w:val="28"/>
          <w:szCs w:val="28"/>
        </w:rPr>
        <w:t>безработица, кото</w:t>
      </w:r>
      <w:r w:rsidRPr="00976431">
        <w:rPr>
          <w:snapToGrid w:val="0"/>
          <w:sz w:val="28"/>
          <w:szCs w:val="28"/>
        </w:rPr>
        <w:t>рая порождается временным характером выполнения тех или иных видов деятельности и функционирования отраслей хозяйства. К ним относятся сельскохозяйственные работы, рыболовство, сбор ягод, сплав леса, охота, частично строительство и некоторые другие виды деятельности. В этом случае отдельные граждане и да</w:t>
      </w:r>
      <w:r w:rsidR="00146374" w:rsidRPr="00976431">
        <w:rPr>
          <w:snapToGrid w:val="0"/>
          <w:sz w:val="28"/>
          <w:szCs w:val="28"/>
        </w:rPr>
        <w:t>же целые пред</w:t>
      </w:r>
      <w:r w:rsidRPr="00976431">
        <w:rPr>
          <w:snapToGrid w:val="0"/>
          <w:sz w:val="28"/>
          <w:szCs w:val="28"/>
        </w:rPr>
        <w:t xml:space="preserve">приятия могут интенсивно работать несколько недель или месяцев в году, резко сокращая свою деятельность в остальное время. В период напряженной работы происходит массовый набор кадров, а в период свертывания работ </w:t>
      </w:r>
      <w:r w:rsidR="00146374" w:rsidRPr="00976431">
        <w:rPr>
          <w:sz w:val="28"/>
          <w:szCs w:val="28"/>
        </w:rPr>
        <w:t>–</w:t>
      </w:r>
      <w:r w:rsidRPr="00976431">
        <w:rPr>
          <w:snapToGrid w:val="0"/>
          <w:sz w:val="28"/>
          <w:szCs w:val="28"/>
        </w:rPr>
        <w:t xml:space="preserve"> массовые увольнения. Этот вид безработицы по отдельным характеристикам соответствует циклической безработице, по другим </w:t>
      </w:r>
      <w:r w:rsidR="00641B80" w:rsidRPr="00976431">
        <w:rPr>
          <w:sz w:val="28"/>
          <w:szCs w:val="28"/>
        </w:rPr>
        <w:t>–</w:t>
      </w:r>
      <w:r w:rsidRPr="00976431">
        <w:rPr>
          <w:snapToGrid w:val="0"/>
          <w:sz w:val="28"/>
          <w:szCs w:val="28"/>
        </w:rPr>
        <w:t xml:space="preserve"> фрикционной, так как она носит добровольный характер. Прогноз показателей сезонной безработицы можно определить с большой степенью точности, поскольку она повторяется из года в год, и, соответственно, есть возможность подготовиться к решению проблем, вызванных ею.</w:t>
      </w:r>
    </w:p>
    <w:p w:rsidR="00FE1A0F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Пожалуй, только сезонная безработица является естественной и нормальной, как в развитых странах, так и в России. Сезонная безработица, характерная для сельского хозяйства, туристического бизнеса, некоторых промыслов, вызвана природными факторами и достаточно легко прогнозируется. Реальную проблему сезонная безработица представляет только в тех регионах, где превалирующими являются указанные виды экономич</w:t>
      </w:r>
      <w:r w:rsidR="00641B80" w:rsidRPr="00976431">
        <w:rPr>
          <w:sz w:val="28"/>
          <w:szCs w:val="28"/>
        </w:rPr>
        <w:t>еской деятель</w:t>
      </w:r>
      <w:r w:rsidR="00976431">
        <w:rPr>
          <w:sz w:val="28"/>
          <w:szCs w:val="28"/>
        </w:rPr>
        <w:t>ности.</w:t>
      </w: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napToGrid w:val="0"/>
          <w:sz w:val="28"/>
          <w:szCs w:val="28"/>
        </w:rPr>
        <w:t>Одной из разновидностей, например, является</w:t>
      </w:r>
      <w:r w:rsidRPr="00976431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частичная </w:t>
      </w:r>
      <w:r w:rsidRPr="00976431">
        <w:rPr>
          <w:rFonts w:ascii="Times New Roman" w:hAnsi="Times New Roman" w:cs="Times New Roman"/>
          <w:snapToGrid w:val="0"/>
          <w:sz w:val="28"/>
          <w:szCs w:val="28"/>
        </w:rPr>
        <w:t>безработица, которая возникает в резул</w:t>
      </w:r>
      <w:r w:rsidR="00641B80" w:rsidRPr="00976431">
        <w:rPr>
          <w:rFonts w:ascii="Times New Roman" w:hAnsi="Times New Roman" w:cs="Times New Roman"/>
          <w:snapToGrid w:val="0"/>
          <w:sz w:val="28"/>
          <w:szCs w:val="28"/>
        </w:rPr>
        <w:t>ьтате снижения спроса на продук</w:t>
      </w:r>
      <w:r w:rsidRPr="00976431">
        <w:rPr>
          <w:rFonts w:ascii="Times New Roman" w:hAnsi="Times New Roman" w:cs="Times New Roman"/>
          <w:snapToGrid w:val="0"/>
          <w:sz w:val="28"/>
          <w:szCs w:val="28"/>
        </w:rPr>
        <w:t>цию предприятия. В этом случае возможны два варианта поведения предпринимателя: либо он сохраняет возможность трудиться для части персонала полное рабочее время, а другую часть увольняет, либо без увольнения дает возможность работать всем неполное рабочее время, что и ведет к возникновению частичной безработицы.</w:t>
      </w:r>
      <w:r w:rsidRPr="00976431">
        <w:rPr>
          <w:rFonts w:ascii="Times New Roman" w:hAnsi="Times New Roman" w:cs="Times New Roman"/>
          <w:sz w:val="28"/>
          <w:szCs w:val="28"/>
        </w:rPr>
        <w:t xml:space="preserve"> Еще один из видов безработицы </w:t>
      </w:r>
      <w:r w:rsidR="00641B80" w:rsidRPr="00976431">
        <w:rPr>
          <w:rFonts w:ascii="Times New Roman" w:hAnsi="Times New Roman"/>
          <w:sz w:val="28"/>
          <w:szCs w:val="28"/>
        </w:rPr>
        <w:t>–</w:t>
      </w:r>
      <w:r w:rsidRPr="00976431">
        <w:rPr>
          <w:rFonts w:ascii="Times New Roman" w:hAnsi="Times New Roman" w:cs="Times New Roman"/>
          <w:sz w:val="28"/>
          <w:szCs w:val="28"/>
        </w:rPr>
        <w:t xml:space="preserve"> застойная безработица. Она характеризует ту часть населения, котор</w:t>
      </w:r>
      <w:r w:rsidR="00641B80" w:rsidRPr="00976431">
        <w:rPr>
          <w:rFonts w:ascii="Times New Roman" w:hAnsi="Times New Roman" w:cs="Times New Roman"/>
          <w:sz w:val="28"/>
          <w:szCs w:val="28"/>
        </w:rPr>
        <w:t xml:space="preserve">ая постоянно лишена работы или перебивается </w:t>
      </w:r>
      <w:r w:rsidRPr="00976431">
        <w:rPr>
          <w:rFonts w:ascii="Times New Roman" w:hAnsi="Times New Roman" w:cs="Times New Roman"/>
          <w:sz w:val="28"/>
          <w:szCs w:val="28"/>
        </w:rPr>
        <w:t>случайными заработками. Эта часть людей, потерявшая законный источник суще</w:t>
      </w:r>
      <w:r w:rsidR="00641B80" w:rsidRPr="00976431">
        <w:rPr>
          <w:rFonts w:ascii="Times New Roman" w:hAnsi="Times New Roman" w:cs="Times New Roman"/>
          <w:sz w:val="28"/>
          <w:szCs w:val="28"/>
        </w:rPr>
        <w:t xml:space="preserve">ствования, как правило, </w:t>
      </w:r>
      <w:r w:rsidRPr="00976431">
        <w:rPr>
          <w:rFonts w:ascii="Times New Roman" w:hAnsi="Times New Roman" w:cs="Times New Roman"/>
          <w:sz w:val="28"/>
          <w:szCs w:val="28"/>
        </w:rPr>
        <w:t>пополняет ряды преступного мира.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Исходя из необходимости уч</w:t>
      </w:r>
      <w:r w:rsidR="00641B80" w:rsidRPr="00976431">
        <w:rPr>
          <w:snapToGrid w:val="0"/>
          <w:sz w:val="28"/>
          <w:szCs w:val="28"/>
        </w:rPr>
        <w:t>ета безработных и принятия соот</w:t>
      </w:r>
      <w:r w:rsidRPr="00976431">
        <w:rPr>
          <w:snapToGrid w:val="0"/>
          <w:sz w:val="28"/>
          <w:szCs w:val="28"/>
        </w:rPr>
        <w:t>ветствующих государственных мер</w:t>
      </w:r>
      <w:r w:rsidR="00641B80" w:rsidRPr="00976431">
        <w:rPr>
          <w:snapToGrid w:val="0"/>
          <w:sz w:val="28"/>
          <w:szCs w:val="28"/>
        </w:rPr>
        <w:t xml:space="preserve"> по обеспечению работой всех же</w:t>
      </w:r>
      <w:r w:rsidRPr="00976431">
        <w:rPr>
          <w:snapToGrid w:val="0"/>
          <w:sz w:val="28"/>
          <w:szCs w:val="28"/>
        </w:rPr>
        <w:t>лающих, различают</w:t>
      </w:r>
      <w:r w:rsidRPr="00976431">
        <w:rPr>
          <w:bCs/>
          <w:snapToGrid w:val="0"/>
          <w:sz w:val="28"/>
          <w:szCs w:val="28"/>
        </w:rPr>
        <w:t xml:space="preserve"> зарегистрированную безработицу,</w:t>
      </w:r>
      <w:r w:rsidR="00641B80" w:rsidRPr="00976431">
        <w:rPr>
          <w:snapToGrid w:val="0"/>
          <w:sz w:val="28"/>
          <w:szCs w:val="28"/>
        </w:rPr>
        <w:t xml:space="preserve"> которая от</w:t>
      </w:r>
      <w:r w:rsidRPr="00976431">
        <w:rPr>
          <w:snapToGrid w:val="0"/>
          <w:sz w:val="28"/>
          <w:szCs w:val="28"/>
        </w:rPr>
        <w:t>ражает количество незанятых граж</w:t>
      </w:r>
      <w:r w:rsidR="00641B80" w:rsidRPr="00976431">
        <w:rPr>
          <w:snapToGrid w:val="0"/>
          <w:sz w:val="28"/>
          <w:szCs w:val="28"/>
        </w:rPr>
        <w:t>дан, ищущих работу, готовых при</w:t>
      </w:r>
      <w:r w:rsidRPr="00976431">
        <w:rPr>
          <w:snapToGrid w:val="0"/>
          <w:sz w:val="28"/>
          <w:szCs w:val="28"/>
        </w:rPr>
        <w:t>ступить к ней и взятых на учет в государственной службе занятости.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napToGrid w:val="0"/>
          <w:sz w:val="28"/>
          <w:szCs w:val="28"/>
        </w:rPr>
        <w:t>Существует еще так называемая</w:t>
      </w:r>
      <w:r w:rsidRPr="00976431">
        <w:rPr>
          <w:bCs/>
          <w:snapToGrid w:val="0"/>
          <w:sz w:val="28"/>
          <w:szCs w:val="28"/>
        </w:rPr>
        <w:t xml:space="preserve"> безработица по обследованию</w:t>
      </w:r>
      <w:r w:rsidRPr="00976431">
        <w:rPr>
          <w:iCs/>
          <w:snapToGrid w:val="0"/>
          <w:sz w:val="28"/>
          <w:szCs w:val="28"/>
        </w:rPr>
        <w:t xml:space="preserve"> </w:t>
      </w:r>
      <w:r w:rsidR="00641B80" w:rsidRPr="00976431">
        <w:rPr>
          <w:sz w:val="28"/>
          <w:szCs w:val="28"/>
        </w:rPr>
        <w:t>–</w:t>
      </w:r>
      <w:r w:rsidRPr="00976431">
        <w:rPr>
          <w:iCs/>
          <w:snapToGrid w:val="0"/>
          <w:sz w:val="28"/>
          <w:szCs w:val="28"/>
        </w:rPr>
        <w:t xml:space="preserve"> </w:t>
      </w:r>
      <w:r w:rsidRPr="00976431">
        <w:rPr>
          <w:snapToGrid w:val="0"/>
          <w:sz w:val="28"/>
          <w:szCs w:val="28"/>
        </w:rPr>
        <w:t>оценочная величина, характеризующая реальное положение на рынке труда на основе периодических специальных опросов трудо</w:t>
      </w:r>
      <w:r w:rsidR="00976431">
        <w:rPr>
          <w:snapToGrid w:val="0"/>
          <w:sz w:val="28"/>
          <w:szCs w:val="28"/>
        </w:rPr>
        <w:t>способного населения.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 xml:space="preserve">Также выделяется такой тип безработицы, как скрытая безработица. Этот тип особенно актуален в условиях российской экономики. </w:t>
      </w:r>
      <w:r w:rsidR="00C64879" w:rsidRPr="00976431">
        <w:rPr>
          <w:snapToGrid w:val="0"/>
          <w:sz w:val="28"/>
          <w:szCs w:val="28"/>
        </w:rPr>
        <w:t xml:space="preserve">Одной из сторон скрытой безработицы является </w:t>
      </w:r>
      <w:r w:rsidRPr="00976431">
        <w:rPr>
          <w:snapToGrid w:val="0"/>
          <w:sz w:val="28"/>
          <w:szCs w:val="28"/>
        </w:rPr>
        <w:t>избыточ</w:t>
      </w:r>
      <w:r w:rsidR="00C64879" w:rsidRPr="00976431">
        <w:rPr>
          <w:snapToGrid w:val="0"/>
          <w:sz w:val="28"/>
          <w:szCs w:val="28"/>
        </w:rPr>
        <w:t>ная</w:t>
      </w:r>
      <w:r w:rsidRPr="00976431">
        <w:rPr>
          <w:snapToGrid w:val="0"/>
          <w:sz w:val="28"/>
          <w:szCs w:val="28"/>
        </w:rPr>
        <w:t xml:space="preserve"> занято</w:t>
      </w:r>
      <w:r w:rsidR="00C64879" w:rsidRPr="00976431">
        <w:rPr>
          <w:snapToGrid w:val="0"/>
          <w:sz w:val="28"/>
          <w:szCs w:val="28"/>
        </w:rPr>
        <w:t>сть, то есть ситуация</w:t>
      </w:r>
      <w:r w:rsidRPr="00976431">
        <w:rPr>
          <w:snapToGrid w:val="0"/>
          <w:sz w:val="28"/>
          <w:szCs w:val="28"/>
        </w:rPr>
        <w:t xml:space="preserve">, когда несколько человек выполняют работу одного, или когда высококвалифицированный специалист занят низкоквалифицированным трудом. В обоих случаях имеет место неэффективное использование рабочей силы. </w:t>
      </w:r>
      <w:r w:rsidR="00C64879" w:rsidRPr="00976431">
        <w:rPr>
          <w:snapToGrid w:val="0"/>
          <w:sz w:val="28"/>
          <w:szCs w:val="28"/>
        </w:rPr>
        <w:t xml:space="preserve">Также </w:t>
      </w:r>
      <w:r w:rsidRPr="00976431">
        <w:rPr>
          <w:snapToGrid w:val="0"/>
          <w:sz w:val="28"/>
          <w:szCs w:val="28"/>
        </w:rPr>
        <w:t>под скрытой безработицей подразуме</w:t>
      </w:r>
      <w:r w:rsidR="00C64879" w:rsidRPr="00976431">
        <w:rPr>
          <w:snapToGrid w:val="0"/>
          <w:sz w:val="28"/>
          <w:szCs w:val="28"/>
        </w:rPr>
        <w:t>вается</w:t>
      </w:r>
      <w:r w:rsidRPr="00976431">
        <w:rPr>
          <w:snapToGrid w:val="0"/>
          <w:sz w:val="28"/>
          <w:szCs w:val="28"/>
        </w:rPr>
        <w:t xml:space="preserve"> не</w:t>
      </w:r>
      <w:r w:rsidR="00C64879" w:rsidRPr="00976431">
        <w:rPr>
          <w:snapToGrid w:val="0"/>
          <w:sz w:val="28"/>
          <w:szCs w:val="28"/>
        </w:rPr>
        <w:t>полная (частичная</w:t>
      </w:r>
      <w:r w:rsidRPr="00976431">
        <w:rPr>
          <w:snapToGrid w:val="0"/>
          <w:sz w:val="28"/>
          <w:szCs w:val="28"/>
        </w:rPr>
        <w:t>) занятость, то есть занятость на неполный рабочий день или неполную неделю. Представляется, однако, что скрытая безработица объединяет и избыточную и неполную занятость</w:t>
      </w:r>
      <w:r w:rsidR="00C64879" w:rsidRPr="00976431">
        <w:rPr>
          <w:snapToGrid w:val="0"/>
          <w:sz w:val="28"/>
          <w:szCs w:val="28"/>
        </w:rPr>
        <w:t xml:space="preserve">. </w:t>
      </w:r>
      <w:r w:rsidR="007E4C29" w:rsidRPr="00976431">
        <w:rPr>
          <w:snapToGrid w:val="0"/>
          <w:sz w:val="28"/>
          <w:szCs w:val="28"/>
        </w:rPr>
        <w:t xml:space="preserve">Ведь </w:t>
      </w:r>
      <w:r w:rsidRPr="00976431">
        <w:rPr>
          <w:snapToGrid w:val="0"/>
          <w:sz w:val="28"/>
          <w:szCs w:val="28"/>
        </w:rPr>
        <w:t>избыточная занятость, как правило, сопряжена со значительными простоями в течение рабочего дня, то есть рабочее время используется неполно. С другой стороны, неполная занятость означает, что рабочая сила используется неэффективно по сравнению с потенциальными возможностями производства.</w:t>
      </w:r>
    </w:p>
    <w:p w:rsidR="00301101" w:rsidRPr="00976431" w:rsidRDefault="007E4C29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Для предприятия скрытая</w:t>
      </w:r>
      <w:r w:rsidR="00301101" w:rsidRPr="00976431">
        <w:rPr>
          <w:snapToGrid w:val="0"/>
          <w:sz w:val="28"/>
          <w:szCs w:val="28"/>
        </w:rPr>
        <w:t xml:space="preserve"> безработица во всех ее проявлениях означает чрезмерное перенакопление рабочей силы со всеми вытекающими последствиями. Во-первых, повышаются издержки производства, падает рентабельность, что отрицательно влияет на финансовое состояние и платежеспособность предприятия. Также ослабляется мотивация труда, снижается конкурентоспособность производимой продукции. Таким образом, скрытая безработица тяжелым бременем ложится на экономику предприятия.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Если рассматривать скрытую безработицу в рамках российской экономики, то возникает вопрос, почему на российских предприятиях сохраняется скрытая безработица, несмотря на неконтролируемость рынка труда со стороны государства и профсоюзов? Причины сохранения скрытой безработицы можно разделить на две группы: причины, по которым руководители фирм не идут на массовое увольнение работников, и причины, по которым работники сами не увольняются с предприятий, хотя их заработки зачастую едва достигают прожиточного минимума, а заработная плата задерживается месяцами.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Первая группа причин сохранения скрытой безработицы включает в себя следующие пункты:</w:t>
      </w:r>
    </w:p>
    <w:p w:rsidR="00301101" w:rsidRPr="00976431" w:rsidRDefault="00301101" w:rsidP="00976431">
      <w:pPr>
        <w:widowControl w:val="0"/>
        <w:numPr>
          <w:ilvl w:val="0"/>
          <w:numId w:val="5"/>
        </w:numPr>
        <w:tabs>
          <w:tab w:val="clear" w:pos="720"/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Даже в условиях сокращения производства руководители фирм стараются сохранить кадры на перспективу, вводя частичную занятость, оплачиваемые и (неоплачиваемые) отпуска.</w:t>
      </w:r>
    </w:p>
    <w:p w:rsidR="00301101" w:rsidRPr="00976431" w:rsidRDefault="00301101" w:rsidP="00976431">
      <w:pPr>
        <w:widowControl w:val="0"/>
        <w:numPr>
          <w:ilvl w:val="0"/>
          <w:numId w:val="5"/>
        </w:numPr>
        <w:tabs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Сохранение кадров позволяет надеяться на финансовую поддержку государства.</w:t>
      </w:r>
    </w:p>
    <w:p w:rsidR="00301101" w:rsidRPr="00976431" w:rsidRDefault="00301101" w:rsidP="00976431">
      <w:pPr>
        <w:widowControl w:val="0"/>
        <w:numPr>
          <w:ilvl w:val="0"/>
          <w:numId w:val="5"/>
        </w:numPr>
        <w:tabs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Часто у фирм просто нет средств на выплату высвобождаемым работникам пособий и заработной платы на период трудоустройства в соответствии с трудовым законодательством.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Еще несколько лет назад, на первом этапе приватизации, предприятия сохраняли штаты еще и целях акционирования: как известно, первоначальное акционирование осуществлялось трудовыми коллективами. Однако к настоящему времени данная причина сохранения кадров исчезла. Вторая группа причин сохранения скрытой безработицы связана с нежеланием работников покидать прежнее место работы, даже несмотря на нищенскую заработную плату. Это обусловлено следующими факторами:</w:t>
      </w:r>
    </w:p>
    <w:p w:rsidR="00301101" w:rsidRPr="00976431" w:rsidRDefault="00301101" w:rsidP="00976431">
      <w:pPr>
        <w:widowControl w:val="0"/>
        <w:numPr>
          <w:ilvl w:val="0"/>
          <w:numId w:val="6"/>
        </w:numPr>
        <w:tabs>
          <w:tab w:val="clear" w:pos="780"/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в небольших населенных пунктах люди просто не имеют возможности найти работу</w:t>
      </w:r>
      <w:r w:rsidR="00BC72ED" w:rsidRPr="00976431">
        <w:rPr>
          <w:snapToGrid w:val="0"/>
          <w:sz w:val="28"/>
          <w:szCs w:val="28"/>
        </w:rPr>
        <w:t>;</w:t>
      </w:r>
    </w:p>
    <w:p w:rsidR="00301101" w:rsidRPr="00976431" w:rsidRDefault="00301101" w:rsidP="00976431">
      <w:pPr>
        <w:widowControl w:val="0"/>
        <w:numPr>
          <w:ilvl w:val="0"/>
          <w:numId w:val="6"/>
        </w:numPr>
        <w:tabs>
          <w:tab w:val="clear" w:pos="780"/>
          <w:tab w:val="num" w:pos="720"/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для старшей возрастной группы трудоспособного населения очень важен непрерывный трудовой стаж работы для получения пенсий</w:t>
      </w:r>
      <w:r w:rsidR="00BC72ED" w:rsidRPr="00976431">
        <w:rPr>
          <w:snapToGrid w:val="0"/>
          <w:sz w:val="28"/>
          <w:szCs w:val="28"/>
        </w:rPr>
        <w:t>;</w:t>
      </w:r>
    </w:p>
    <w:p w:rsidR="00301101" w:rsidRPr="00976431" w:rsidRDefault="00301101" w:rsidP="00976431">
      <w:pPr>
        <w:widowControl w:val="0"/>
        <w:numPr>
          <w:ilvl w:val="0"/>
          <w:numId w:val="6"/>
        </w:numPr>
        <w:tabs>
          <w:tab w:val="clear" w:pos="780"/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пособие по безработице не компенсирует потерь в заработной плате</w:t>
      </w:r>
      <w:r w:rsidR="00BC72ED" w:rsidRPr="00976431">
        <w:rPr>
          <w:snapToGrid w:val="0"/>
          <w:sz w:val="28"/>
          <w:szCs w:val="28"/>
        </w:rPr>
        <w:t>;</w:t>
      </w:r>
    </w:p>
    <w:p w:rsidR="00301101" w:rsidRPr="00976431" w:rsidRDefault="00301101" w:rsidP="00976431">
      <w:pPr>
        <w:widowControl w:val="0"/>
        <w:numPr>
          <w:ilvl w:val="0"/>
          <w:numId w:val="6"/>
        </w:numPr>
        <w:tabs>
          <w:tab w:val="clear" w:pos="780"/>
          <w:tab w:val="num" w:pos="900"/>
          <w:tab w:val="left" w:pos="1134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в сознании работников преобладает фактор стабильной занятости</w:t>
      </w:r>
      <w:r w:rsidR="00BC72ED" w:rsidRPr="00976431">
        <w:rPr>
          <w:snapToGrid w:val="0"/>
          <w:sz w:val="28"/>
          <w:szCs w:val="28"/>
        </w:rPr>
        <w:t>.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976431">
        <w:rPr>
          <w:snapToGrid w:val="0"/>
          <w:sz w:val="28"/>
          <w:szCs w:val="28"/>
        </w:rPr>
        <w:t>Таким образом, в отличие от экономически развитых стран, сохранение скрытой безработицы в России связано не с активной регулирующей позицией государства и профсоюзов, а скорее с отсутствием таковой на фоне кризисного падени</w:t>
      </w:r>
      <w:r w:rsidR="00976431">
        <w:rPr>
          <w:snapToGrid w:val="0"/>
          <w:sz w:val="28"/>
          <w:szCs w:val="28"/>
        </w:rPr>
        <w:t>я производства.</w:t>
      </w:r>
    </w:p>
    <w:p w:rsidR="00976431" w:rsidRDefault="00976431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4" w:name="_Toc197267117"/>
    </w:p>
    <w:p w:rsidR="00301101" w:rsidRPr="00976431" w:rsidRDefault="00301101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976431">
        <w:rPr>
          <w:b w:val="0"/>
        </w:rPr>
        <w:t>1.3 Социально-экономические последств</w:t>
      </w:r>
      <w:r w:rsidR="00BC72ED" w:rsidRPr="00976431">
        <w:rPr>
          <w:b w:val="0"/>
        </w:rPr>
        <w:t>ия безработицы</w:t>
      </w:r>
      <w:bookmarkEnd w:id="4"/>
    </w:p>
    <w:p w:rsidR="00976431" w:rsidRDefault="0097643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 xml:space="preserve">Экономические последствия безработицы весьма многообразны и неоднозначны; достаточно сложна и их структура. При исследовании экономических последствий безработицы целесообразно выделить три уровня: </w:t>
      </w:r>
    </w:p>
    <w:p w:rsidR="00301101" w:rsidRPr="00976431" w:rsidRDefault="00301101" w:rsidP="00976431">
      <w:pPr>
        <w:pStyle w:val="HTML"/>
        <w:widowControl w:val="0"/>
        <w:numPr>
          <w:ilvl w:val="0"/>
          <w:numId w:val="24"/>
        </w:numPr>
        <w:tabs>
          <w:tab w:val="clear" w:pos="720"/>
          <w:tab w:val="clear" w:pos="916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национальный</w:t>
      </w:r>
    </w:p>
    <w:p w:rsidR="00301101" w:rsidRPr="00976431" w:rsidRDefault="00301101" w:rsidP="00976431">
      <w:pPr>
        <w:pStyle w:val="HTML"/>
        <w:widowControl w:val="0"/>
        <w:numPr>
          <w:ilvl w:val="0"/>
          <w:numId w:val="24"/>
        </w:numPr>
        <w:tabs>
          <w:tab w:val="clear" w:pos="720"/>
          <w:tab w:val="clear" w:pos="916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предприятий</w:t>
      </w:r>
    </w:p>
    <w:p w:rsidR="00301101" w:rsidRPr="00976431" w:rsidRDefault="00301101" w:rsidP="00976431">
      <w:pPr>
        <w:pStyle w:val="HTML"/>
        <w:widowControl w:val="0"/>
        <w:numPr>
          <w:ilvl w:val="0"/>
          <w:numId w:val="24"/>
        </w:numPr>
        <w:tabs>
          <w:tab w:val="clear" w:pos="720"/>
          <w:tab w:val="clear" w:pos="916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человека</w:t>
      </w:r>
    </w:p>
    <w:p w:rsidR="00301101" w:rsidRPr="00976431" w:rsidRDefault="00301101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Исследо</w:t>
      </w:r>
      <w:r w:rsidR="00A339B8" w:rsidRPr="00976431">
        <w:rPr>
          <w:rFonts w:ascii="Times New Roman" w:hAnsi="Times New Roman" w:cs="Times New Roman"/>
          <w:sz w:val="28"/>
          <w:szCs w:val="28"/>
        </w:rPr>
        <w:t xml:space="preserve">вания </w:t>
      </w:r>
      <w:r w:rsidRPr="00976431">
        <w:rPr>
          <w:rFonts w:ascii="Times New Roman" w:hAnsi="Times New Roman" w:cs="Times New Roman"/>
          <w:sz w:val="28"/>
          <w:szCs w:val="28"/>
        </w:rPr>
        <w:t>безработицы на национальном у</w:t>
      </w:r>
      <w:r w:rsidR="00A339B8" w:rsidRPr="00976431">
        <w:rPr>
          <w:rFonts w:ascii="Times New Roman" w:hAnsi="Times New Roman" w:cs="Times New Roman"/>
          <w:sz w:val="28"/>
          <w:szCs w:val="28"/>
        </w:rPr>
        <w:t xml:space="preserve">ровне выделяют одно из главных </w:t>
      </w:r>
      <w:r w:rsidRPr="00976431">
        <w:rPr>
          <w:rFonts w:ascii="Times New Roman" w:hAnsi="Times New Roman" w:cs="Times New Roman"/>
          <w:sz w:val="28"/>
          <w:szCs w:val="28"/>
        </w:rPr>
        <w:t xml:space="preserve">ее последствий </w:t>
      </w:r>
      <w:r w:rsidR="00A339B8" w:rsidRPr="00976431">
        <w:rPr>
          <w:rFonts w:ascii="Times New Roman" w:hAnsi="Times New Roman"/>
          <w:sz w:val="28"/>
          <w:szCs w:val="28"/>
        </w:rPr>
        <w:t>–</w:t>
      </w:r>
      <w:r w:rsidRPr="00976431">
        <w:rPr>
          <w:rFonts w:ascii="Times New Roman" w:hAnsi="Times New Roman" w:cs="Times New Roman"/>
          <w:sz w:val="28"/>
          <w:szCs w:val="28"/>
        </w:rPr>
        <w:t xml:space="preserve"> нерабочее состояние трудоспособных граждан и, со</w:t>
      </w:r>
      <w:r w:rsidR="00A339B8" w:rsidRPr="00976431">
        <w:rPr>
          <w:rFonts w:ascii="Times New Roman" w:hAnsi="Times New Roman" w:cs="Times New Roman"/>
          <w:sz w:val="28"/>
          <w:szCs w:val="28"/>
        </w:rPr>
        <w:t xml:space="preserve">ответственно, невыпущенная </w:t>
      </w:r>
      <w:r w:rsidRPr="00976431">
        <w:rPr>
          <w:rFonts w:ascii="Times New Roman" w:hAnsi="Times New Roman" w:cs="Times New Roman"/>
          <w:sz w:val="28"/>
          <w:szCs w:val="28"/>
        </w:rPr>
        <w:t>продукция. Если экономика не в состоянии удовлетворить потребности в рабочих местах для всех, кто хочет и может работать, кто ищет работу и готов приступить к ней, то теряется потенциальная возможность производств</w:t>
      </w:r>
      <w:r w:rsidR="00976431">
        <w:rPr>
          <w:rFonts w:ascii="Times New Roman" w:hAnsi="Times New Roman" w:cs="Times New Roman"/>
          <w:sz w:val="28"/>
          <w:szCs w:val="28"/>
        </w:rPr>
        <w:t>а товаров и услуг.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Безработица, уменьшая объемы ВВП</w:t>
      </w:r>
      <w:r w:rsidRPr="00976431">
        <w:rPr>
          <w:bCs/>
          <w:sz w:val="28"/>
          <w:szCs w:val="28"/>
        </w:rPr>
        <w:t xml:space="preserve">, </w:t>
      </w:r>
      <w:r w:rsidR="00CA70CD" w:rsidRPr="00976431">
        <w:rPr>
          <w:sz w:val="28"/>
          <w:szCs w:val="28"/>
        </w:rPr>
        <w:t>приводит к со</w:t>
      </w:r>
      <w:r w:rsidRPr="00976431">
        <w:rPr>
          <w:sz w:val="28"/>
          <w:szCs w:val="28"/>
        </w:rPr>
        <w:t>кращению налогов,</w:t>
      </w:r>
      <w:r w:rsidR="00CA70CD" w:rsidRPr="00976431">
        <w:rPr>
          <w:sz w:val="28"/>
          <w:szCs w:val="28"/>
        </w:rPr>
        <w:t xml:space="preserve"> поступающих </w:t>
      </w:r>
      <w:r w:rsidRPr="00976431">
        <w:rPr>
          <w:sz w:val="28"/>
          <w:szCs w:val="28"/>
        </w:rPr>
        <w:t>государству. Это связано со снижением налогооблагаемой базы, о</w:t>
      </w:r>
      <w:r w:rsidR="00CA70CD" w:rsidRPr="00976431">
        <w:rPr>
          <w:sz w:val="28"/>
          <w:szCs w:val="28"/>
        </w:rPr>
        <w:t>бразуемой юриди</w:t>
      </w:r>
      <w:r w:rsidRPr="00976431">
        <w:rPr>
          <w:sz w:val="28"/>
          <w:szCs w:val="28"/>
        </w:rPr>
        <w:t xml:space="preserve">ческими лицами, и уменьшением поступления налогов от физических лиц.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Безработица увеличивает расходы государства по мере ее роста (и наоборот). Их основная масса </w:t>
      </w:r>
      <w:r w:rsidR="00CA70CD" w:rsidRPr="00976431">
        <w:rPr>
          <w:sz w:val="28"/>
          <w:szCs w:val="28"/>
        </w:rPr>
        <w:t>осуществляется за счет фонда за</w:t>
      </w:r>
      <w:r w:rsidRPr="00976431">
        <w:rPr>
          <w:sz w:val="28"/>
          <w:szCs w:val="28"/>
        </w:rPr>
        <w:t>нятости. Источниками же его пополнения являются, как известно, обязательные страховые взносы работодателей и из заработков работающих; ассигнования из федерального бюджета, бюджетов суб</w:t>
      </w:r>
      <w:r w:rsidR="00CA70CD" w:rsidRPr="00976431">
        <w:rPr>
          <w:sz w:val="28"/>
          <w:szCs w:val="28"/>
        </w:rPr>
        <w:t>ъектов Российской Федерации, ме</w:t>
      </w:r>
      <w:r w:rsidRPr="00976431">
        <w:rPr>
          <w:sz w:val="28"/>
          <w:szCs w:val="28"/>
        </w:rPr>
        <w:t>стных бюджетов, добров</w:t>
      </w:r>
      <w:r w:rsidR="00CA70CD" w:rsidRPr="00976431">
        <w:rPr>
          <w:sz w:val="28"/>
          <w:szCs w:val="28"/>
        </w:rPr>
        <w:t>ольных взносов юридических и фи</w:t>
      </w:r>
      <w:r w:rsidRPr="00976431">
        <w:rPr>
          <w:sz w:val="28"/>
          <w:szCs w:val="28"/>
        </w:rPr>
        <w:t xml:space="preserve">зических лиц. В результате уменьшается доля всех других участников распределения ВВП. Рост безработицы свидетельствует и об общем неблагополучии в экономике, ошибках в экономическом курсе правительства.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Однако только этим роль безработицы как факт</w:t>
      </w:r>
      <w:r w:rsidR="00CA70CD" w:rsidRPr="00976431">
        <w:rPr>
          <w:sz w:val="28"/>
          <w:szCs w:val="28"/>
        </w:rPr>
        <w:t>ора эко</w:t>
      </w:r>
      <w:r w:rsidRPr="00976431">
        <w:rPr>
          <w:sz w:val="28"/>
          <w:szCs w:val="28"/>
        </w:rPr>
        <w:t>номической дестабилизации не исчерпывается. Она может выступать как «мина замедленного действия». Имеется в виду сегодняшняя безработица в некоторых отраслях, где она в силу ряда обстоятельств оказалась особенно значительной. Это наука и научное обслуживание, информационно-вычислительное обслуживание, пред</w:t>
      </w:r>
      <w:r w:rsidR="00CA70CD" w:rsidRPr="00976431">
        <w:rPr>
          <w:sz w:val="28"/>
          <w:szCs w:val="28"/>
        </w:rPr>
        <w:t>приятия оборонного ком</w:t>
      </w:r>
      <w:r w:rsidRPr="00976431">
        <w:rPr>
          <w:sz w:val="28"/>
          <w:szCs w:val="28"/>
        </w:rPr>
        <w:t>плекса, высокотехнологичные предприятия обрабаты</w:t>
      </w:r>
      <w:r w:rsidR="00CA70CD" w:rsidRPr="00976431">
        <w:rPr>
          <w:sz w:val="28"/>
          <w:szCs w:val="28"/>
        </w:rPr>
        <w:t>ваю</w:t>
      </w:r>
      <w:r w:rsidRPr="00976431">
        <w:rPr>
          <w:sz w:val="28"/>
          <w:szCs w:val="28"/>
        </w:rPr>
        <w:t>щей промышленности. Безработица в этих отраслях сопровождается массов</w:t>
      </w:r>
      <w:r w:rsidR="00CA70CD" w:rsidRPr="00976431">
        <w:rPr>
          <w:sz w:val="28"/>
          <w:szCs w:val="28"/>
        </w:rPr>
        <w:t>ой дисквалификацией и переквали</w:t>
      </w:r>
      <w:r w:rsidRPr="00976431">
        <w:rPr>
          <w:sz w:val="28"/>
          <w:szCs w:val="28"/>
        </w:rPr>
        <w:t>фикацией работников и даже их эмиграцией. Однако рано или поздно, когда наступает фаза оживления и подъема экономики, спрос на этих ра</w:t>
      </w:r>
      <w:r w:rsidR="00CA70CD" w:rsidRPr="00976431">
        <w:rPr>
          <w:sz w:val="28"/>
          <w:szCs w:val="28"/>
        </w:rPr>
        <w:t>ботников резко возрастет. Своев</w:t>
      </w:r>
      <w:r w:rsidRPr="00976431">
        <w:rPr>
          <w:sz w:val="28"/>
          <w:szCs w:val="28"/>
        </w:rPr>
        <w:t>ременно удовлетворить его окажется невозможным, что приведет к задержке экономического развития страны, к ее еще более глубокой по своему содержанию дестабилизации. Эти обстоятельства сокращают возможности инвестирования капитала и открытия новых рабочих мест и еще более обостряют проблему безработицы. В конечном счете, происходит дальнейшее сокращение совокупного спроса и еще большая безработица, приводящая в действие механизм коммулятивного снижения деловой активности. Также на уровне предприятий большой проблемой является наличие скрытой безработицы, о последствиях которой говорилось в первой части работы.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Для человека безработица означает потерю постоянно и регулярно получаемого дохода. В условиях, когда доходы находятся на низком уровне и человек не имеет возможности создать какие-либо денежные и другие накопления, потеря постоянного источника средств существования большая беда. А именно такое положение дел имеет место в России. Последствием безработицы надо считать и усиление конкуренции на рынке труда </w:t>
      </w:r>
      <w:r w:rsidR="00CA70CD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между людьми за наиболее престижные рабочие места. Ее высокий уровень на рынке труда может привести к тому, что отдельные и достаточно значимые группы населения будут вы</w:t>
      </w:r>
      <w:r w:rsidR="00CA70CD" w:rsidRPr="00976431">
        <w:rPr>
          <w:sz w:val="28"/>
          <w:szCs w:val="28"/>
        </w:rPr>
        <w:t>нуждены замещать непрес</w:t>
      </w:r>
      <w:r w:rsidRPr="00976431">
        <w:rPr>
          <w:sz w:val="28"/>
          <w:szCs w:val="28"/>
        </w:rPr>
        <w:t>тижные, неинтересные для них рабочие места. В этом случае трудовая деятельность для них носит «вынужденный» характер, а такой труд не может быть высокоэффективным и обеспечивать необходимое качество работ. Более того, в таких условиях нельзя сформировать стабильные производственные коллективы, необходимость в которых очевидна. В случае вынужденного характер</w:t>
      </w:r>
      <w:r w:rsidR="00CA70CD" w:rsidRPr="00976431">
        <w:rPr>
          <w:sz w:val="28"/>
          <w:szCs w:val="28"/>
        </w:rPr>
        <w:t>а труда нельзя вести речь о дос</w:t>
      </w:r>
      <w:r w:rsidRPr="00976431">
        <w:rPr>
          <w:sz w:val="28"/>
          <w:szCs w:val="28"/>
        </w:rPr>
        <w:t>тижении обществом полной занятости. Ориентация на демократические, гуманистические принципы организации труда предполагает, что полная занятость означает не просто предоставление нуж</w:t>
      </w:r>
      <w:r w:rsidR="00CA70CD" w:rsidRPr="00976431">
        <w:rPr>
          <w:sz w:val="28"/>
          <w:szCs w:val="28"/>
        </w:rPr>
        <w:t>дающемуся человеку рабочего мес</w:t>
      </w:r>
      <w:r w:rsidRPr="00976431">
        <w:rPr>
          <w:sz w:val="28"/>
          <w:szCs w:val="28"/>
        </w:rPr>
        <w:t>та, а такого, которое будет соответствовать профилю его подг</w:t>
      </w:r>
      <w:r w:rsidR="00976431">
        <w:rPr>
          <w:sz w:val="28"/>
          <w:szCs w:val="28"/>
        </w:rPr>
        <w:t>отовки, способностям, желаниям.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Оценивая последствия безработицы для человека, нельзя забывать, что длительное время трудоспособное население в России практически не сталкивалось с этим явлением; труд был дефицитным фактором производства; трудящиеся имели определенные преимущества по сравнению с непосредственным работо</w:t>
      </w:r>
      <w:r w:rsidR="00CA70CD" w:rsidRPr="00976431">
        <w:rPr>
          <w:sz w:val="28"/>
          <w:szCs w:val="28"/>
        </w:rPr>
        <w:t>дателем. Они обладали определен</w:t>
      </w:r>
      <w:r w:rsidRPr="00976431">
        <w:rPr>
          <w:sz w:val="28"/>
          <w:szCs w:val="28"/>
        </w:rPr>
        <w:t>ной свободой действий и в условиях дефицитности труда могли «диктовать» работодателю свои более выгодные для них условия труда, его но</w:t>
      </w:r>
      <w:r w:rsidR="0021448D" w:rsidRPr="00976431">
        <w:rPr>
          <w:sz w:val="28"/>
          <w:szCs w:val="28"/>
        </w:rPr>
        <w:t>рмирования, оплаты и т.д. Сегод</w:t>
      </w:r>
      <w:r w:rsidRPr="00976431">
        <w:rPr>
          <w:sz w:val="28"/>
          <w:szCs w:val="28"/>
        </w:rPr>
        <w:t>ня решение таких вопросов происходит более цивилизованными методами.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Оценивая экономические последствия безработицы, нельзя не признать странным утвержд</w:t>
      </w:r>
      <w:r w:rsidR="00C64879" w:rsidRPr="00976431">
        <w:rPr>
          <w:sz w:val="28"/>
          <w:szCs w:val="28"/>
        </w:rPr>
        <w:t>ение</w:t>
      </w:r>
      <w:r w:rsidRPr="00976431">
        <w:rPr>
          <w:sz w:val="28"/>
          <w:szCs w:val="28"/>
        </w:rPr>
        <w:t>, что безработица может стать фактором повышения качества работы, укрепления трудовой дисциплины и т.д. Подобная точка зрения не имеет достаточных оснований для своего существования. Если человек озабочен тем, что его завтра могут уволить, и устроит</w:t>
      </w:r>
      <w:r w:rsidR="0021448D" w:rsidRPr="00976431">
        <w:rPr>
          <w:sz w:val="28"/>
          <w:szCs w:val="28"/>
        </w:rPr>
        <w:t>ься на работу в данном и близле</w:t>
      </w:r>
      <w:r w:rsidRPr="00976431">
        <w:rPr>
          <w:sz w:val="28"/>
          <w:szCs w:val="28"/>
        </w:rPr>
        <w:t xml:space="preserve">жащих населенных пунктах очень трудно, то он при всем своем желании не обеспечит необходимой эффективности и качества труда. </w:t>
      </w:r>
      <w:r w:rsidR="00C64879" w:rsidRPr="00976431">
        <w:rPr>
          <w:sz w:val="28"/>
          <w:szCs w:val="28"/>
        </w:rPr>
        <w:t>В</w:t>
      </w:r>
      <w:r w:rsidRPr="00976431">
        <w:rPr>
          <w:sz w:val="28"/>
          <w:szCs w:val="28"/>
        </w:rPr>
        <w:t xml:space="preserve"> этих условиях нельзя обеспечить и стабильность производств</w:t>
      </w:r>
      <w:r w:rsidR="0021448D" w:rsidRPr="00976431">
        <w:rPr>
          <w:sz w:val="28"/>
          <w:szCs w:val="28"/>
        </w:rPr>
        <w:t>енного коллектива, как важнейше</w:t>
      </w:r>
      <w:r w:rsidRPr="00976431">
        <w:rPr>
          <w:sz w:val="28"/>
          <w:szCs w:val="28"/>
        </w:rPr>
        <w:t>го условия высококачественной работы, а следовательно, и конкурентоспособнос</w:t>
      </w:r>
      <w:r w:rsidR="0021448D" w:rsidRPr="00976431">
        <w:rPr>
          <w:sz w:val="28"/>
          <w:szCs w:val="28"/>
        </w:rPr>
        <w:t>ти продукции. На таком предприя</w:t>
      </w:r>
      <w:r w:rsidRPr="00976431">
        <w:rPr>
          <w:sz w:val="28"/>
          <w:szCs w:val="28"/>
        </w:rPr>
        <w:t xml:space="preserve">тии все помыслы работника направлены на поиск </w:t>
      </w:r>
      <w:r w:rsidR="0021448D" w:rsidRPr="00976431">
        <w:rPr>
          <w:sz w:val="28"/>
          <w:szCs w:val="28"/>
        </w:rPr>
        <w:t>«надеж</w:t>
      </w:r>
      <w:r w:rsidRPr="00976431">
        <w:rPr>
          <w:sz w:val="28"/>
          <w:szCs w:val="28"/>
        </w:rPr>
        <w:t>ного» места работы. Безработи</w:t>
      </w:r>
      <w:r w:rsidR="0021448D" w:rsidRPr="00976431">
        <w:rPr>
          <w:sz w:val="28"/>
          <w:szCs w:val="28"/>
        </w:rPr>
        <w:t>ца убивает инициативу чело</w:t>
      </w:r>
      <w:r w:rsidRPr="00976431">
        <w:rPr>
          <w:sz w:val="28"/>
          <w:szCs w:val="28"/>
        </w:rPr>
        <w:t xml:space="preserve">века, порождает у него неуверенность в завтрашнем дне, в своих силах и возможностях, снижает его трудовой и гражданский потенциал.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Экономические посл</w:t>
      </w:r>
      <w:r w:rsidR="0021448D" w:rsidRPr="00976431">
        <w:rPr>
          <w:sz w:val="28"/>
          <w:szCs w:val="28"/>
        </w:rPr>
        <w:t>едствия безработицы не ограничи</w:t>
      </w:r>
      <w:r w:rsidRPr="00976431">
        <w:rPr>
          <w:sz w:val="28"/>
          <w:szCs w:val="28"/>
        </w:rPr>
        <w:t>ваются только этим. Он</w:t>
      </w:r>
      <w:r w:rsidR="0021448D" w:rsidRPr="00976431">
        <w:rPr>
          <w:sz w:val="28"/>
          <w:szCs w:val="28"/>
        </w:rPr>
        <w:t>а может позволить предпринимате</w:t>
      </w:r>
      <w:r w:rsidRPr="00976431">
        <w:rPr>
          <w:sz w:val="28"/>
          <w:szCs w:val="28"/>
        </w:rPr>
        <w:t>лям понизить цену рабочей силы, особен</w:t>
      </w:r>
      <w:r w:rsidR="0021448D" w:rsidRPr="00976431">
        <w:rPr>
          <w:sz w:val="28"/>
          <w:szCs w:val="28"/>
        </w:rPr>
        <w:t>но в условиях уве</w:t>
      </w:r>
      <w:r w:rsidRPr="00976431">
        <w:rPr>
          <w:sz w:val="28"/>
          <w:szCs w:val="28"/>
        </w:rPr>
        <w:t>личения продолжительности безработицы. Работодатели, особенно на малых предприятиях, устанавливают более продолжительную рабочую неделю по сравнению с установленной законом, свою продолжитель</w:t>
      </w:r>
      <w:r w:rsidR="0021448D" w:rsidRPr="00976431">
        <w:rPr>
          <w:sz w:val="28"/>
          <w:szCs w:val="28"/>
        </w:rPr>
        <w:t>ность отпуска, не оп</w:t>
      </w:r>
      <w:r w:rsidRPr="00976431">
        <w:rPr>
          <w:sz w:val="28"/>
          <w:szCs w:val="28"/>
        </w:rPr>
        <w:t>лачивают больничных листов, в том числе в связи с родами; отказывают в приеме на работу женщинам; могут расторгнуть договор о н</w:t>
      </w:r>
      <w:r w:rsidR="0021448D" w:rsidRPr="00976431">
        <w:rPr>
          <w:sz w:val="28"/>
          <w:szCs w:val="28"/>
        </w:rPr>
        <w:t>айме без каких-либо веских осно</w:t>
      </w:r>
      <w:r w:rsidRPr="00976431">
        <w:rPr>
          <w:sz w:val="28"/>
          <w:szCs w:val="28"/>
        </w:rPr>
        <w:t>ваний и т.д.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Безработицу как сложное экономическое явление невозможно оценить однозначно. Она имеет не только негативное, но и позитивное значение. Безрабо</w:t>
      </w:r>
      <w:r w:rsidR="00A4461B" w:rsidRPr="00976431">
        <w:rPr>
          <w:sz w:val="28"/>
          <w:szCs w:val="28"/>
        </w:rPr>
        <w:t>тица важ</w:t>
      </w:r>
      <w:r w:rsidRPr="00976431">
        <w:rPr>
          <w:sz w:val="28"/>
          <w:szCs w:val="28"/>
        </w:rPr>
        <w:t>нейшее условие но</w:t>
      </w:r>
      <w:r w:rsidR="00A4461B" w:rsidRPr="00976431">
        <w:rPr>
          <w:sz w:val="28"/>
          <w:szCs w:val="28"/>
        </w:rPr>
        <w:t>рмального и бесперебойного функ</w:t>
      </w:r>
      <w:r w:rsidRPr="00976431">
        <w:rPr>
          <w:sz w:val="28"/>
          <w:szCs w:val="28"/>
        </w:rPr>
        <w:t>ционирования эконом</w:t>
      </w:r>
      <w:r w:rsidR="00A4461B" w:rsidRPr="00976431">
        <w:rPr>
          <w:sz w:val="28"/>
          <w:szCs w:val="28"/>
        </w:rPr>
        <w:t>ики. Она обеспечивает формирова</w:t>
      </w:r>
      <w:r w:rsidRPr="00976431">
        <w:rPr>
          <w:sz w:val="28"/>
          <w:szCs w:val="28"/>
        </w:rPr>
        <w:t>ние резерва рабочей силы как важнейшего фактора развития рыночной экономики, которая постоянно предъявляет спрос на труд в связи с вводом в действие новых объектов хозяйст</w:t>
      </w:r>
      <w:r w:rsidR="00A4461B" w:rsidRPr="00976431">
        <w:rPr>
          <w:sz w:val="28"/>
          <w:szCs w:val="28"/>
        </w:rPr>
        <w:t>венной деятельности. Их комплек</w:t>
      </w:r>
      <w:r w:rsidRPr="00976431">
        <w:rPr>
          <w:sz w:val="28"/>
          <w:szCs w:val="28"/>
        </w:rPr>
        <w:t>тование кадрами нельзя</w:t>
      </w:r>
      <w:r w:rsidR="00A4461B" w:rsidRPr="00976431">
        <w:rPr>
          <w:sz w:val="28"/>
          <w:szCs w:val="28"/>
        </w:rPr>
        <w:t xml:space="preserve"> обеспечить только за счет есте</w:t>
      </w:r>
      <w:r w:rsidRPr="00976431">
        <w:rPr>
          <w:sz w:val="28"/>
          <w:szCs w:val="28"/>
        </w:rPr>
        <w:t>ственного прироста экономически активного населения. В этом случае пришлось бы открывать новые предприятия, учреждения и организа</w:t>
      </w:r>
      <w:r w:rsidR="00A4461B" w:rsidRPr="00976431">
        <w:rPr>
          <w:sz w:val="28"/>
          <w:szCs w:val="28"/>
        </w:rPr>
        <w:t>ции только в летние месяцы, ког</w:t>
      </w:r>
      <w:r w:rsidRPr="00976431">
        <w:rPr>
          <w:sz w:val="28"/>
          <w:szCs w:val="28"/>
        </w:rPr>
        <w:t>да молодежь заканчивает обучение и начинает трудовую жизнь. Действующее производство систематически предъявляет спрос на дополнительную рабочую силу для пополнения естественной убыли и в связи с текучестью кадров. Удовлетворить</w:t>
      </w:r>
      <w:r w:rsidR="00A4461B" w:rsidRPr="00976431">
        <w:rPr>
          <w:sz w:val="28"/>
          <w:szCs w:val="28"/>
        </w:rPr>
        <w:t xml:space="preserve"> его в условиях современного ры</w:t>
      </w:r>
      <w:r w:rsidRPr="00976431">
        <w:rPr>
          <w:sz w:val="28"/>
          <w:szCs w:val="28"/>
        </w:rPr>
        <w:t xml:space="preserve">ночного механизма оказывается возможным лишь за счет резервирования рабочей силы. Многие из уволенных работников нуждаются в переподготовке, повышении </w:t>
      </w:r>
      <w:r w:rsidR="00A4461B" w:rsidRPr="00976431">
        <w:rPr>
          <w:sz w:val="28"/>
          <w:szCs w:val="28"/>
        </w:rPr>
        <w:t>ква</w:t>
      </w:r>
      <w:r w:rsidRPr="00976431">
        <w:rPr>
          <w:sz w:val="28"/>
          <w:szCs w:val="28"/>
        </w:rPr>
        <w:t>лификации и т.д. и решит</w:t>
      </w:r>
      <w:r w:rsidR="00A4461B" w:rsidRPr="00976431">
        <w:rPr>
          <w:sz w:val="28"/>
          <w:szCs w:val="28"/>
        </w:rPr>
        <w:t>ь эту проблему в целом ряде слу</w:t>
      </w:r>
      <w:r w:rsidRPr="00976431">
        <w:rPr>
          <w:sz w:val="28"/>
          <w:szCs w:val="28"/>
        </w:rPr>
        <w:t xml:space="preserve">чаев можно только с отрывом от производства.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Безработица обеспечив</w:t>
      </w:r>
      <w:r w:rsidR="00A4461B" w:rsidRPr="00976431">
        <w:rPr>
          <w:sz w:val="28"/>
          <w:szCs w:val="28"/>
        </w:rPr>
        <w:t>ает необходимое производству пе</w:t>
      </w:r>
      <w:r w:rsidRPr="00976431">
        <w:rPr>
          <w:sz w:val="28"/>
          <w:szCs w:val="28"/>
        </w:rPr>
        <w:t xml:space="preserve">рераспределение кадров и их сосредоточение в тех видах деятельности, которые сегодня нужны потребителям. Правда, такие переливы кадров не всегда проходят безболезненно для отдельного человека. </w:t>
      </w:r>
      <w:r w:rsidR="00A4461B" w:rsidRPr="00976431">
        <w:rPr>
          <w:sz w:val="28"/>
          <w:szCs w:val="28"/>
        </w:rPr>
        <w:t>И здесь весьма велика роль госу</w:t>
      </w:r>
      <w:r w:rsidRPr="00976431">
        <w:rPr>
          <w:sz w:val="28"/>
          <w:szCs w:val="28"/>
        </w:rPr>
        <w:t>дарства, которое должно смягчить негативную сторону этих, в целом позитивных для производ</w:t>
      </w:r>
      <w:r w:rsidR="00A4461B" w:rsidRPr="00976431">
        <w:rPr>
          <w:sz w:val="28"/>
          <w:szCs w:val="28"/>
        </w:rPr>
        <w:t>ства и населения про</w:t>
      </w:r>
      <w:r w:rsidRPr="00976431">
        <w:rPr>
          <w:sz w:val="28"/>
          <w:szCs w:val="28"/>
        </w:rPr>
        <w:t xml:space="preserve">цессов.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Безработица, ее рост дают весьма эффективный «сигнал» работнику о том, что его профессия, специальные знания, навыки труда – устарели, уровень квалификации не соответствует требованиям сегодняшнего дня. Все это определенным образом стимулирует работника к систематическому повышению своего профессиона</w:t>
      </w:r>
      <w:r w:rsidR="00AF35EF" w:rsidRPr="00976431">
        <w:rPr>
          <w:sz w:val="28"/>
          <w:szCs w:val="28"/>
        </w:rPr>
        <w:t xml:space="preserve">льного мастерства. </w:t>
      </w:r>
    </w:p>
    <w:p w:rsidR="00301101" w:rsidRPr="00976431" w:rsidRDefault="00301101" w:rsidP="00976431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Помимо чисто экономических, нельзя сбрасывать со счетов и значительные социальные последствия безработицы. Результаты научных исследований, проведенных в последнее время, документально подтверждают существование ряда эмоциональных, финансовых, семейных, медицинских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 xml:space="preserve">последствий безработицы. </w:t>
      </w:r>
    </w:p>
    <w:p w:rsidR="00301101" w:rsidRPr="00976431" w:rsidRDefault="0030110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Среди эмоциональных последствий безработицы называют низкую самооценку, депрессию, самоубийство и необходимость психиатрического лечения в стационаре. Среди медицинских проблем </w:t>
      </w:r>
      <w:r w:rsidR="00A4461B" w:rsidRPr="00976431">
        <w:rPr>
          <w:sz w:val="28"/>
          <w:szCs w:val="28"/>
        </w:rPr>
        <w:t>–</w:t>
      </w:r>
      <w:r w:rsidRPr="00976431">
        <w:rPr>
          <w:sz w:val="28"/>
          <w:szCs w:val="28"/>
        </w:rPr>
        <w:t xml:space="preserve"> нарушение здоровья, вызванное стрессами (в частности, болезни сердца и почек, алкоголизм и цирроз печени). У работников, которые до объявления об увольнении имели нормальное артериальное давление, сразу же после известия об увольнении она повышалось и оставалось высоким до тех пор, пока они вновь не находили работу. Стрессы, вызванные безработицей, могут сократить продолжительность жизни и, следовательно, повысить уровень смертности.</w:t>
      </w:r>
    </w:p>
    <w:p w:rsidR="00301101" w:rsidRDefault="0030110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Существует связь между ухудшением отношений в семье (нарушением функционирования семьи) и детской смертностью, жестким обращением с детьми, разводом, конфликтами между родителями и детьми, необходимостью передачи детей на опекунство. У детей в семьях безработных чаще, чем в семьях работающих, встречаются отклонения в поведении. Ученые обнаружили несомненную связь между безработицей и убийствами, насилием и тюремным заключением. Изучение дел правонарушений показывает, что до 70% заключенных в момент ареста не имели работы, что рецидивизм можно объяснить отсутствием работы. Влияние безработицы на финансовое положение неоспоримо. Работникам и их семьям часто приходится жить на сбережения, продавать вещи и мирится с более низким уровнем жизни. Кому-то приходится отказываться от дома, автомобиля, объявлять о банкротстве и даже жить на пособие по социа</w:t>
      </w:r>
      <w:r w:rsidR="00976431">
        <w:rPr>
          <w:sz w:val="28"/>
          <w:szCs w:val="28"/>
        </w:rPr>
        <w:t>льному обеспечению.</w:t>
      </w:r>
    </w:p>
    <w:p w:rsidR="00976431" w:rsidRP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1101" w:rsidRPr="00976431" w:rsidRDefault="00976431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  <w:snapToGrid w:val="0"/>
        </w:rPr>
      </w:pPr>
      <w:bookmarkStart w:id="5" w:name="_Toc197267118"/>
      <w:r>
        <w:rPr>
          <w:b w:val="0"/>
          <w:snapToGrid w:val="0"/>
        </w:rPr>
        <w:t>1.4</w:t>
      </w:r>
      <w:r w:rsidR="00301101" w:rsidRPr="00976431">
        <w:rPr>
          <w:b w:val="0"/>
          <w:snapToGrid w:val="0"/>
        </w:rPr>
        <w:t xml:space="preserve"> </w:t>
      </w:r>
      <w:r w:rsidR="00846D2F" w:rsidRPr="00976431">
        <w:rPr>
          <w:b w:val="0"/>
        </w:rPr>
        <w:t>Службы занят</w:t>
      </w:r>
      <w:r w:rsidR="00A4461B" w:rsidRPr="00976431">
        <w:rPr>
          <w:b w:val="0"/>
        </w:rPr>
        <w:t>ости населения в РФ, их функции</w:t>
      </w:r>
      <w:bookmarkEnd w:id="5"/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 реализации государственной политики в области занятости населения и обеспечения гражданам соответствующих гарантий в Российской Федерации на базе действующих центров по трудоустройству, переобучению и профориентации населения создается государственная служба занятости.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 связи с этим, нового определения потребовало понят</w:t>
      </w:r>
      <w:r w:rsidR="00A4461B" w:rsidRPr="00976431">
        <w:rPr>
          <w:sz w:val="28"/>
          <w:szCs w:val="28"/>
        </w:rPr>
        <w:t>ие занятости. С одной стороны, с распадом</w:t>
      </w:r>
      <w:r w:rsidRPr="00976431">
        <w:rPr>
          <w:sz w:val="28"/>
          <w:szCs w:val="28"/>
        </w:rPr>
        <w:t xml:space="preserve"> Советского союза признается законной добровол</w:t>
      </w:r>
      <w:r w:rsidR="00A4461B" w:rsidRPr="00976431">
        <w:rPr>
          <w:sz w:val="28"/>
          <w:szCs w:val="28"/>
        </w:rPr>
        <w:t xml:space="preserve">ьная незанятость граждан. Но с </w:t>
      </w:r>
      <w:r w:rsidRPr="00976431">
        <w:rPr>
          <w:sz w:val="28"/>
          <w:szCs w:val="28"/>
        </w:rPr>
        <w:t>другой стороны – это незанятость человека, который ищет работу. Именно эта категория населения должна находиться в поле зрения государства, призванного обеспечить каждому гражданину его конституционное право на труд. Соответственно нужно решать проблему организации учета незанятого населения, необходимо из миллионов незанятых выделить тех, кто оказался в такой ситуации вынуждено. Законодательство предусматривает обязанность вынуждено незанятого гражданина заявить об этом. Главным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принципом, определяющим правила поведения гражданина и государства на рынке труда является то, что не государство выявляет неработающих, а незанятый гражданин сам обращается за помощью к государству, а именно в Государственную службу занятости. Человека регистрируют как лицо, ищущее работу. И с этого момента у государства наступает обязанность в течение 10 календарных дней предоставить ему подходящую работу. Если по истечении этого периода предложений о подходящей работе нет, то он приобретает статус безработного и начинает получать государственное пособие.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 xml:space="preserve">Государственная служба занятости является структурой специальных государственных органов, призванных обеспечить координацию, решение вопросов занятости населения, регулировать спрос и предложение на рабочую силу, содействовать неработающим гражданам в трудоустройстве, организации их профессиональной подготовки, оказании социальной поддержки безработным. Услуги предоставляются службой занятости бесплатно. 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Функции службы занятости многообразны:</w:t>
      </w:r>
    </w:p>
    <w:p w:rsidR="00846D2F" w:rsidRPr="00976431" w:rsidRDefault="00A4461B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846D2F" w:rsidRPr="00976431">
        <w:rPr>
          <w:sz w:val="28"/>
          <w:szCs w:val="28"/>
        </w:rPr>
        <w:t>нализ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прогнозирование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спроса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предложения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рабочую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силу,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информирование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работодателей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состоянии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рынка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труда;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</w:t>
      </w:r>
      <w:r w:rsidR="00A4461B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="00A4461B" w:rsidRPr="00976431">
        <w:rPr>
          <w:sz w:val="28"/>
          <w:szCs w:val="28"/>
        </w:rPr>
        <w:t>у</w:t>
      </w:r>
      <w:r w:rsidRPr="00976431">
        <w:rPr>
          <w:sz w:val="28"/>
          <w:szCs w:val="28"/>
        </w:rPr>
        <w:t>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свободных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рабочих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мест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обращающихся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вопросам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трудоустройства;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</w:t>
      </w:r>
      <w:r w:rsidR="00A4461B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консультация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обращающихся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службу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трудящихся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работодателей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возможностях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получения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обеспечения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рабочей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силой,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требованиях,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предъявляемых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профессиям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работникам;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4</w:t>
      </w:r>
      <w:r w:rsidR="00A4461B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оказание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помощи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выборе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подходящей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работодателям</w:t>
      </w:r>
      <w:r w:rsidR="00976431">
        <w:rPr>
          <w:sz w:val="28"/>
          <w:szCs w:val="28"/>
        </w:rPr>
        <w:t xml:space="preserve"> </w:t>
      </w:r>
      <w:r w:rsidR="00A4461B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подборе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работников;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потерявших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заработок,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подходящей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считается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соответствующая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профессиональной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подготовке,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учитывающая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возраст,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трудовой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стаж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опыт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прежней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специальности,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транспортную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доступность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нового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рабочего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места.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законом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имеют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свободный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выбор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путем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обращения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предприятия,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обязательно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через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службу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занятости.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5</w:t>
      </w:r>
      <w:r w:rsidR="0084630E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организация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профессиональной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подготовки,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переподготовки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повышения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квалификации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учебных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центрах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службы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учебных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заведениях,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оказание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помощи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развитии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содержания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курсов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обучения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переобучения;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6</w:t>
      </w:r>
      <w:r w:rsidR="0084630E" w:rsidRPr="00976431">
        <w:rPr>
          <w:sz w:val="28"/>
          <w:szCs w:val="28"/>
        </w:rPr>
        <w:t>)</w:t>
      </w:r>
      <w:r w:rsidR="00976431">
        <w:rPr>
          <w:sz w:val="28"/>
          <w:szCs w:val="28"/>
          <w:lang w:val="en-US"/>
        </w:rPr>
        <w:t xml:space="preserve"> </w:t>
      </w:r>
      <w:r w:rsidRPr="00976431">
        <w:rPr>
          <w:sz w:val="28"/>
          <w:szCs w:val="28"/>
        </w:rPr>
        <w:t>оказание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услуг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профессиональной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ориентации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трудоустройстве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высвобождаемым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работникам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категориям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населения;</w:t>
      </w:r>
      <w:r w:rsidR="00976431">
        <w:rPr>
          <w:sz w:val="28"/>
          <w:szCs w:val="28"/>
        </w:rPr>
        <w:t xml:space="preserve"> 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разработка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концепции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развития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системы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профориентации,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охватывающей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категории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статуса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различных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звеньев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системы,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перспективы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развития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сети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центров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профориентации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психологической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поддержки.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Профориентационные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услуги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должны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предоставляться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учащейся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молодежи,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рабочим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гражданам,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желающим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сменить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профессию.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7</w:t>
      </w:r>
      <w:r w:rsidR="0084630E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регистрация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оказание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пределах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своей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компетенции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помощи;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8</w:t>
      </w:r>
      <w:r w:rsidR="0084630E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оплата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стоимости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профессиональной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подготовки,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переподготовки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трудоустройство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получение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профессии,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установление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весь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обучения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стипендии;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9</w:t>
      </w:r>
      <w:r w:rsidR="0084630E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выдача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установленном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законе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порядке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гражданам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пособия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приостановление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выплаты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пособий;</w:t>
      </w:r>
    </w:p>
    <w:p w:rsidR="00846D2F" w:rsidRPr="00976431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10</w:t>
      </w:r>
      <w:r w:rsidR="0084630E"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подготовка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предложений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заключений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иностранных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рабочих,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привлекаемых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основе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межправительственных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соглашений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лицензий;</w:t>
      </w:r>
    </w:p>
    <w:p w:rsidR="00846D2F" w:rsidRPr="00976431" w:rsidRDefault="0084630E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11)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разработка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республиканских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региональных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программ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занятости,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включая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финансовое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обеспечение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мероприятия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социальной</w:t>
      </w:r>
      <w:r w:rsidR="00976431">
        <w:rPr>
          <w:sz w:val="28"/>
          <w:szCs w:val="28"/>
        </w:rPr>
        <w:t xml:space="preserve"> </w:t>
      </w:r>
      <w:r w:rsidR="00846D2F" w:rsidRPr="00976431">
        <w:rPr>
          <w:sz w:val="28"/>
          <w:szCs w:val="28"/>
        </w:rPr>
        <w:t>защищенности</w:t>
      </w:r>
      <w:r w:rsidR="00976431">
        <w:rPr>
          <w:sz w:val="28"/>
          <w:szCs w:val="28"/>
        </w:rPr>
        <w:t xml:space="preserve"> </w:t>
      </w:r>
      <w:r w:rsidR="00AF35EF" w:rsidRPr="00976431">
        <w:rPr>
          <w:sz w:val="28"/>
          <w:szCs w:val="28"/>
        </w:rPr>
        <w:t>различных</w:t>
      </w:r>
      <w:r w:rsidR="00976431">
        <w:rPr>
          <w:sz w:val="28"/>
          <w:szCs w:val="28"/>
        </w:rPr>
        <w:t xml:space="preserve"> </w:t>
      </w:r>
      <w:r w:rsidR="00AF35EF" w:rsidRPr="00976431">
        <w:rPr>
          <w:sz w:val="28"/>
          <w:szCs w:val="28"/>
        </w:rPr>
        <w:t>групп</w:t>
      </w:r>
      <w:r w:rsidR="00976431">
        <w:rPr>
          <w:sz w:val="28"/>
          <w:szCs w:val="28"/>
        </w:rPr>
        <w:t xml:space="preserve"> населения.</w:t>
      </w:r>
    </w:p>
    <w:p w:rsidR="00846D2F" w:rsidRDefault="00846D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функции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Государственной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службы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многообразны.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отметить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расширяются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каждым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годом,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служба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один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главных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рычагов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политики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населения.</w:t>
      </w:r>
    </w:p>
    <w:p w:rsidR="00976431" w:rsidRP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84630E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r w:rsidRPr="00976431">
        <w:rPr>
          <w:b w:val="0"/>
          <w:sz w:val="28"/>
        </w:rPr>
        <w:br w:type="page"/>
      </w:r>
      <w:bookmarkStart w:id="6" w:name="_Toc197267119"/>
      <w:r w:rsidRPr="00976431">
        <w:rPr>
          <w:b w:val="0"/>
          <w:sz w:val="28"/>
        </w:rPr>
        <w:t>2</w:t>
      </w:r>
      <w:r w:rsidR="009B68FA" w:rsidRPr="00976431">
        <w:rPr>
          <w:b w:val="0"/>
          <w:sz w:val="28"/>
        </w:rPr>
        <w:t>.</w:t>
      </w:r>
      <w:r w:rsidR="00976431">
        <w:rPr>
          <w:b w:val="0"/>
          <w:sz w:val="28"/>
        </w:rPr>
        <w:t xml:space="preserve"> </w:t>
      </w:r>
      <w:r w:rsidR="009B68FA" w:rsidRPr="00976431">
        <w:rPr>
          <w:b w:val="0"/>
          <w:sz w:val="28"/>
        </w:rPr>
        <w:t>Анализ</w:t>
      </w:r>
      <w:r w:rsidR="00976431">
        <w:rPr>
          <w:b w:val="0"/>
          <w:sz w:val="28"/>
        </w:rPr>
        <w:t xml:space="preserve"> </w:t>
      </w:r>
      <w:r w:rsidR="009B68FA" w:rsidRPr="00976431">
        <w:rPr>
          <w:b w:val="0"/>
          <w:sz w:val="28"/>
        </w:rPr>
        <w:t>распределения</w:t>
      </w:r>
      <w:r w:rsidR="00976431">
        <w:rPr>
          <w:b w:val="0"/>
          <w:sz w:val="28"/>
        </w:rPr>
        <w:t xml:space="preserve"> </w:t>
      </w:r>
      <w:r w:rsidR="009B68FA" w:rsidRPr="00976431">
        <w:rPr>
          <w:b w:val="0"/>
          <w:sz w:val="28"/>
        </w:rPr>
        <w:t>субъектов</w:t>
      </w:r>
      <w:r w:rsidR="00976431">
        <w:rPr>
          <w:b w:val="0"/>
          <w:sz w:val="28"/>
        </w:rPr>
        <w:t xml:space="preserve"> </w:t>
      </w:r>
      <w:r w:rsidR="009B68FA" w:rsidRPr="00976431">
        <w:rPr>
          <w:b w:val="0"/>
          <w:sz w:val="28"/>
        </w:rPr>
        <w:t>Р</w:t>
      </w:r>
      <w:r w:rsidRPr="00976431">
        <w:rPr>
          <w:b w:val="0"/>
          <w:sz w:val="28"/>
        </w:rPr>
        <w:t>оссийской</w:t>
      </w:r>
      <w:r w:rsidR="00976431">
        <w:rPr>
          <w:b w:val="0"/>
          <w:sz w:val="28"/>
        </w:rPr>
        <w:t xml:space="preserve"> </w:t>
      </w:r>
      <w:r w:rsidRPr="00976431">
        <w:rPr>
          <w:b w:val="0"/>
          <w:sz w:val="28"/>
        </w:rPr>
        <w:t>федерации</w:t>
      </w:r>
      <w:r w:rsidR="00976431">
        <w:rPr>
          <w:b w:val="0"/>
          <w:sz w:val="28"/>
        </w:rPr>
        <w:t xml:space="preserve"> </w:t>
      </w:r>
      <w:r w:rsidR="009B68FA" w:rsidRPr="00976431">
        <w:rPr>
          <w:b w:val="0"/>
          <w:sz w:val="28"/>
        </w:rPr>
        <w:t>по</w:t>
      </w:r>
      <w:r w:rsidR="00976431">
        <w:rPr>
          <w:b w:val="0"/>
          <w:sz w:val="28"/>
        </w:rPr>
        <w:t xml:space="preserve"> </w:t>
      </w:r>
      <w:r w:rsidR="009B68FA" w:rsidRPr="00976431">
        <w:rPr>
          <w:b w:val="0"/>
          <w:sz w:val="28"/>
        </w:rPr>
        <w:t>у</w:t>
      </w:r>
      <w:r w:rsidRPr="00976431">
        <w:rPr>
          <w:b w:val="0"/>
          <w:sz w:val="28"/>
        </w:rPr>
        <w:t>ровню</w:t>
      </w:r>
      <w:r w:rsidR="00976431">
        <w:rPr>
          <w:b w:val="0"/>
          <w:sz w:val="28"/>
        </w:rPr>
        <w:t xml:space="preserve"> </w:t>
      </w:r>
      <w:r w:rsidRPr="00976431">
        <w:rPr>
          <w:b w:val="0"/>
          <w:sz w:val="28"/>
        </w:rPr>
        <w:t>безработицы</w:t>
      </w:r>
      <w:bookmarkEnd w:id="6"/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1101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Результаты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выборочного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наблюдения,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произведенного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F86FF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сведены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2.1.</w:t>
      </w:r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F86FF0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2.1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Уровень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38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субъектах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F86FF0"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="00C1201F" w:rsidRPr="00976431">
        <w:rPr>
          <w:sz w:val="28"/>
        </w:rPr>
        <w:t>2010</w:t>
      </w:r>
      <w:r w:rsidR="00976431">
        <w:rPr>
          <w:sz w:val="28"/>
        </w:rPr>
        <w:t xml:space="preserve"> г</w:t>
      </w:r>
    </w:p>
    <w:tbl>
      <w:tblPr>
        <w:tblW w:w="4342" w:type="pct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3498"/>
        <w:gridCol w:w="2874"/>
      </w:tblGrid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№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="00F86FF0" w:rsidRPr="00976431">
              <w:rPr>
                <w:sz w:val="20"/>
                <w:szCs w:val="20"/>
              </w:rPr>
              <w:t>субъекта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п/п</w:t>
            </w:r>
          </w:p>
        </w:tc>
        <w:tc>
          <w:tcPr>
            <w:tcW w:w="3498" w:type="dxa"/>
            <w:vAlign w:val="center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Наименование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области</w:t>
            </w:r>
          </w:p>
        </w:tc>
        <w:tc>
          <w:tcPr>
            <w:tcW w:w="2874" w:type="dxa"/>
            <w:vAlign w:val="center"/>
          </w:tcPr>
          <w:p w:rsidR="009B68FA" w:rsidRPr="00976431" w:rsidRDefault="009B68FA" w:rsidP="00976431">
            <w:pPr>
              <w:widowControl w:val="0"/>
              <w:tabs>
                <w:tab w:val="left" w:pos="2823"/>
                <w:tab w:val="left" w:pos="6071"/>
              </w:tabs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76431">
              <w:rPr>
                <w:rFonts w:eastAsia="Arial Unicode MS"/>
                <w:sz w:val="20"/>
                <w:szCs w:val="20"/>
              </w:rPr>
              <w:t>Уровень</w:t>
            </w:r>
            <w:r w:rsidR="00976431" w:rsidRPr="00976431">
              <w:rPr>
                <w:rFonts w:eastAsia="Arial Unicode MS"/>
                <w:sz w:val="20"/>
                <w:szCs w:val="20"/>
              </w:rPr>
              <w:t xml:space="preserve"> </w:t>
            </w:r>
            <w:r w:rsidRPr="00976431">
              <w:rPr>
                <w:rFonts w:eastAsia="Arial Unicode MS"/>
                <w:sz w:val="20"/>
                <w:szCs w:val="20"/>
              </w:rPr>
              <w:t>безработицы,</w:t>
            </w:r>
            <w:r w:rsidR="00976431" w:rsidRPr="00976431">
              <w:rPr>
                <w:rFonts w:eastAsia="Arial Unicode MS"/>
                <w:sz w:val="20"/>
                <w:szCs w:val="20"/>
              </w:rPr>
              <w:t xml:space="preserve"> </w:t>
            </w:r>
            <w:r w:rsidRPr="00976431">
              <w:rPr>
                <w:rFonts w:eastAsia="Arial Unicode MS"/>
                <w:sz w:val="20"/>
                <w:szCs w:val="20"/>
              </w:rPr>
              <w:t>%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Архангельская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5,5</w:t>
            </w:r>
          </w:p>
        </w:tc>
      </w:tr>
      <w:tr w:rsidR="009B68FA" w:rsidRPr="00976431" w:rsidTr="00976431">
        <w:trPr>
          <w:cantSplit/>
          <w:trHeight w:val="157"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Белгородская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Брянская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6,7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4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Владимирская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9,0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Волгоградская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Вологодская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5,2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Воронежская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7,5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Еврейская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автономная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7,9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9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Ивановская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10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Калининградская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6,6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11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Калужская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5,7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12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Кировская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7,1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13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Костромская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4,8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14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Краснодарский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7,5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15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Курская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7,1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16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Ленинградская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7,4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17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Липецкая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18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Магаданская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19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Мурманская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20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Нижегородская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21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Новгородская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22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Орловская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6,1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23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Приморский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24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Псковская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6,6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25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Республика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Карелия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26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Республика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Саха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(Якутия)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8,9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27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Ростовская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8,6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28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Рязанская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5,3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29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Сахалинская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7,6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30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Свердловская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  <w:r w:rsidR="00976431" w:rsidRPr="009764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6,7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31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Смоленская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7,8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32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Ставропольский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33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Тамбовская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8,5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34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Тверская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5,9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35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Тульская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5,0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36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Тюменская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6,7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37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Хабаровский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5,7</w:t>
            </w:r>
          </w:p>
        </w:tc>
      </w:tr>
      <w:tr w:rsidR="009B68FA" w:rsidRPr="00976431" w:rsidTr="00976431">
        <w:trPr>
          <w:cantSplit/>
        </w:trPr>
        <w:tc>
          <w:tcPr>
            <w:tcW w:w="1805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38</w:t>
            </w:r>
          </w:p>
        </w:tc>
        <w:tc>
          <w:tcPr>
            <w:tcW w:w="3498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Челябинская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874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5,4</w:t>
            </w:r>
          </w:p>
        </w:tc>
      </w:tr>
    </w:tbl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1213" w:rsidRPr="00976431" w:rsidRDefault="009B68FA" w:rsidP="00976431">
      <w:pPr>
        <w:widowControl w:val="0"/>
        <w:tabs>
          <w:tab w:val="left" w:pos="111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2.2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Ранжированный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вариационный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ряд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="00C1201F" w:rsidRPr="00976431">
        <w:rPr>
          <w:sz w:val="28"/>
        </w:rPr>
        <w:t>2010</w:t>
      </w:r>
      <w:r w:rsidR="00976431">
        <w:rPr>
          <w:sz w:val="28"/>
        </w:rPr>
        <w:t xml:space="preserve"> г</w:t>
      </w:r>
    </w:p>
    <w:tbl>
      <w:tblPr>
        <w:tblW w:w="43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611"/>
        <w:gridCol w:w="2955"/>
      </w:tblGrid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№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="00071213" w:rsidRPr="00976431">
              <w:rPr>
                <w:sz w:val="20"/>
                <w:szCs w:val="20"/>
              </w:rPr>
              <w:t>субъекта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п/п</w:t>
            </w:r>
          </w:p>
        </w:tc>
        <w:tc>
          <w:tcPr>
            <w:tcW w:w="3611" w:type="dxa"/>
            <w:vAlign w:val="center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Наименование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="00071213" w:rsidRPr="00976431">
              <w:rPr>
                <w:sz w:val="20"/>
                <w:szCs w:val="20"/>
              </w:rPr>
              <w:t>субъекта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76431">
              <w:rPr>
                <w:rFonts w:eastAsia="Arial Unicode MS"/>
                <w:sz w:val="20"/>
                <w:szCs w:val="20"/>
              </w:rPr>
              <w:t>Уровень</w:t>
            </w:r>
            <w:r w:rsidR="00976431" w:rsidRPr="00976431">
              <w:rPr>
                <w:rFonts w:eastAsia="Arial Unicode MS"/>
                <w:sz w:val="20"/>
                <w:szCs w:val="20"/>
              </w:rPr>
              <w:t xml:space="preserve"> </w:t>
            </w:r>
            <w:r w:rsidRPr="00976431">
              <w:rPr>
                <w:rFonts w:eastAsia="Arial Unicode MS"/>
                <w:sz w:val="20"/>
                <w:szCs w:val="20"/>
              </w:rPr>
              <w:t>безработицы,</w:t>
            </w:r>
            <w:r w:rsidR="00976431" w:rsidRPr="00976431">
              <w:rPr>
                <w:rFonts w:eastAsia="Arial Unicode MS"/>
                <w:sz w:val="20"/>
                <w:szCs w:val="20"/>
              </w:rPr>
              <w:t xml:space="preserve"> </w:t>
            </w:r>
            <w:r w:rsidRPr="00976431">
              <w:rPr>
                <w:rFonts w:eastAsia="Arial Unicode MS"/>
                <w:sz w:val="20"/>
                <w:szCs w:val="20"/>
              </w:rPr>
              <w:t>%</w:t>
            </w:r>
          </w:p>
        </w:tc>
      </w:tr>
      <w:tr w:rsidR="009B68FA" w:rsidRPr="00976431" w:rsidTr="00976431">
        <w:trPr>
          <w:cantSplit/>
          <w:trHeight w:val="157"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13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Костромская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4,8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35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Тульская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Вологодская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5,2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28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Рязанская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5,3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38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Челябинская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5,4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Архангельская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5,5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11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Калужская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5,7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37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Хабаровский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5,7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21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Новгородская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34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Тверская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5,9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Белгородская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20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Нижегородская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22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Орловская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6,1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10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Калининградская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6,6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24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Псковская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6,6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Брянская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6,7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30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Свердловская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  <w:r w:rsidR="00976431" w:rsidRPr="009764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6,7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36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Тюменская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6,7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5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Волгоградская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9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Ивановская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6,8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18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Магаданская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32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Ставропольский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12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Кировская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7,1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15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Курская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7,1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16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Ленинградская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7,4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Воронежская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7,5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14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Краснодарский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7,5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29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Сахалинская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7,6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31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Смоленская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Еврейская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автономная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7,9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17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Липецкая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23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Приморский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край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8,0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33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Тамбовская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8,5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27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Ростовская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8,6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19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Мурманская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25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Республика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Карелия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8,8</w:t>
            </w:r>
          </w:p>
        </w:tc>
      </w:tr>
      <w:tr w:rsidR="009B68FA" w:rsidRPr="00976431" w:rsidTr="00976431">
        <w:trPr>
          <w:cantSplit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26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Республика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Саха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(Якутия)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8,9</w:t>
            </w:r>
          </w:p>
        </w:tc>
      </w:tr>
      <w:tr w:rsidR="009B68FA" w:rsidRPr="00976431" w:rsidTr="00976431">
        <w:trPr>
          <w:cantSplit/>
          <w:trHeight w:val="270"/>
          <w:jc w:val="center"/>
        </w:trPr>
        <w:tc>
          <w:tcPr>
            <w:tcW w:w="1629" w:type="dxa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4</w:t>
            </w:r>
          </w:p>
        </w:tc>
        <w:tc>
          <w:tcPr>
            <w:tcW w:w="3611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Владимирская</w:t>
            </w:r>
            <w:r w:rsidR="00976431" w:rsidRPr="00976431">
              <w:rPr>
                <w:sz w:val="20"/>
                <w:szCs w:val="20"/>
              </w:rPr>
              <w:t xml:space="preserve"> </w:t>
            </w:r>
            <w:r w:rsidRPr="00976431">
              <w:rPr>
                <w:sz w:val="20"/>
                <w:szCs w:val="20"/>
              </w:rPr>
              <w:t>область</w:t>
            </w:r>
          </w:p>
        </w:tc>
        <w:tc>
          <w:tcPr>
            <w:tcW w:w="2955" w:type="dxa"/>
            <w:vAlign w:val="bottom"/>
          </w:tcPr>
          <w:p w:rsidR="009B68FA" w:rsidRPr="00976431" w:rsidRDefault="009B68FA" w:rsidP="0097643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76431">
              <w:rPr>
                <w:sz w:val="20"/>
                <w:szCs w:val="20"/>
              </w:rPr>
              <w:t>9,0</w:t>
            </w:r>
          </w:p>
        </w:tc>
      </w:tr>
    </w:tbl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4879" w:rsidRPr="00976431" w:rsidRDefault="00AF7119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2.3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представлен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ДВР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2.3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Дискретный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вариационный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ряд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071213"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="00C1201F" w:rsidRPr="00976431">
        <w:rPr>
          <w:sz w:val="28"/>
        </w:rPr>
        <w:t>2010</w:t>
      </w:r>
      <w:r w:rsidR="00976431">
        <w:rPr>
          <w:sz w:val="28"/>
        </w:rPr>
        <w:t xml:space="preserve"> г</w:t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060"/>
      </w:tblGrid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Количество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субъектов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РФ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4,8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5,2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5,3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5,7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5,8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5,9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6,6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6,7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6,8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7,6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7,8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7,9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8,6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8,8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8,9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9,0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071213" w:rsidRPr="00A113B7" w:rsidTr="00A113B7">
        <w:tc>
          <w:tcPr>
            <w:tcW w:w="288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071213" w:rsidRPr="00A113B7" w:rsidRDefault="0007121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Всего: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38</w:t>
            </w:r>
          </w:p>
        </w:tc>
      </w:tr>
    </w:tbl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выполнить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структурную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равноинтервальную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="00AF7119" w:rsidRPr="00976431">
        <w:rPr>
          <w:sz w:val="28"/>
          <w:szCs w:val="28"/>
        </w:rPr>
        <w:t>(таблица</w:t>
      </w:r>
      <w:r w:rsidR="00976431">
        <w:rPr>
          <w:sz w:val="28"/>
          <w:szCs w:val="28"/>
        </w:rPr>
        <w:t xml:space="preserve"> </w:t>
      </w:r>
      <w:r w:rsidR="00AF7119" w:rsidRPr="00976431">
        <w:rPr>
          <w:sz w:val="28"/>
          <w:szCs w:val="28"/>
        </w:rPr>
        <w:t>2.4)</w:t>
      </w:r>
      <w:r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Стерджеса.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Т.к.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исследуемой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</w:t>
      </w:r>
      <w:r w:rsidR="00837915"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групп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равно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шести</w:t>
      </w:r>
      <w:r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формуле</w:t>
      </w:r>
    </w:p>
    <w:p w:rsidR="00976431" w:rsidRP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2.25pt">
            <v:imagedata r:id="rId7" o:title=""/>
          </v:shape>
        </w:pict>
      </w:r>
      <w:r w:rsidR="009B68FA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(2.1)</w:t>
      </w:r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H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0C66A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max</w:t>
      </w:r>
      <w:r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min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максимальный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минимальный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0C66A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S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0C66A8" w:rsidRPr="00976431">
        <w:rPr>
          <w:sz w:val="28"/>
          <w:szCs w:val="28"/>
        </w:rPr>
        <w:t>.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66A8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2.4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Структурная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равноинтервальная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группировка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0C66A8" w:rsidRPr="00976431">
        <w:rPr>
          <w:sz w:val="28"/>
        </w:rPr>
        <w:t>безработицы</w:t>
      </w: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644"/>
        <w:gridCol w:w="2834"/>
        <w:gridCol w:w="1462"/>
        <w:gridCol w:w="1372"/>
        <w:gridCol w:w="1337"/>
      </w:tblGrid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№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п/п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Количество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субъектов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РФ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(частота)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Частость,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Накопленная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частота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Накопленная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частость,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4,8-5,5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13,2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13,2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5,5-6,2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21,0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13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24,2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6,2-6,9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18,4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52,6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6,9-7,6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18,4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27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71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7,6-8,3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13,2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32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84,2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8,3-9,0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15,8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38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100</w:t>
            </w:r>
          </w:p>
        </w:tc>
      </w:tr>
      <w:tr w:rsidR="00976431" w:rsidRPr="00A113B7" w:rsidTr="00A113B7">
        <w:tc>
          <w:tcPr>
            <w:tcW w:w="321" w:type="pct"/>
            <w:shd w:val="clear" w:color="auto" w:fill="auto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Всего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38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100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9B68FA" w:rsidRPr="00A113B7" w:rsidRDefault="009B68FA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B68FA" w:rsidRDefault="00DB03C6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средние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отдельности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дискретного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вариационного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распределения.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арифметическая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интервальном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через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середины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интервалов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формуле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средней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арифметической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взвешенной,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которая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имеет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следующий</w:t>
      </w:r>
      <w:r w:rsidR="00976431">
        <w:rPr>
          <w:sz w:val="28"/>
          <w:szCs w:val="28"/>
        </w:rPr>
        <w:t xml:space="preserve"> вид</w:t>
      </w:r>
    </w:p>
    <w:p w:rsidR="00976431" w:rsidRPr="00976431" w:rsidRDefault="00976431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6pt;height:38.25pt">
            <v:imagedata r:id="rId8" o:title=""/>
          </v:shape>
        </w:pic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(2.2)</w:t>
      </w:r>
    </w:p>
    <w:p w:rsidR="00976431" w:rsidRDefault="00976431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="00810B35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срединное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%</w:t>
      </w:r>
      <w:r w:rsidR="00810B35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группе</w:t>
      </w:r>
      <w:r w:rsidR="00810B35" w:rsidRPr="00976431">
        <w:rPr>
          <w:sz w:val="28"/>
          <w:szCs w:val="28"/>
        </w:rPr>
        <w:t>.</w:t>
      </w: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92pt;height:30.75pt">
            <v:imagedata r:id="rId9" o:title=""/>
          </v:shape>
        </w:pict>
      </w: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арифметическая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арифметическая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взвешенная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формуле: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66pt;height:45pt">
            <v:imagedata r:id="rId10" o:title=""/>
          </v:shape>
        </w:pict>
      </w:r>
      <w:r w:rsidR="00A255A4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(2.3)</w:t>
      </w:r>
    </w:p>
    <w:p w:rsidR="00976431" w:rsidRDefault="00976431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%</w:t>
      </w:r>
      <w:r w:rsidR="007F380F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7F380F" w:rsidRPr="00976431">
        <w:rPr>
          <w:sz w:val="28"/>
          <w:szCs w:val="28"/>
        </w:rPr>
        <w:t>;</w:t>
      </w:r>
    </w:p>
    <w:p w:rsidR="00976431" w:rsidRDefault="00976431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Default="001C04D2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67.25pt;height:30.75pt">
            <v:imagedata r:id="rId11" o:title=""/>
          </v:shape>
        </w:pict>
      </w:r>
    </w:p>
    <w:p w:rsidR="00976431" w:rsidRPr="00976431" w:rsidRDefault="00976431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обоим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выясняется,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практически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лишь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0,03%.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незначительное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основание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полагать,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сделано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ошибки.</w:t>
      </w:r>
    </w:p>
    <w:p w:rsidR="009B68FA" w:rsidRPr="00976431" w:rsidRDefault="00DB03C6" w:rsidP="00976431">
      <w:pPr>
        <w:widowControl w:val="0"/>
        <w:tabs>
          <w:tab w:val="left" w:pos="129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будут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определены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структурные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средние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величины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моду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медиану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дискретного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вариационного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рядов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сравним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собой.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Мода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варианта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наибольшей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частотой.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дискретном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вариационном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этот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показатель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определяется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наглядно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данном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случае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равен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6,7%.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касается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распределения,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сначала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определяется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группа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наибольшей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частотой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(группа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№2,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частота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равна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8),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затем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непосредственно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мода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помощью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формулы: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12.25pt;height:35.25pt">
            <v:imagedata r:id="rId12" o:title=""/>
          </v:shape>
        </w:pict>
      </w:r>
      <w:r w:rsidR="00A255A4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(2.4)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модальное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%</w:t>
      </w:r>
      <w:r w:rsidR="00A255A4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n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нижняя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граница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A255A4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h</w:t>
      </w:r>
      <w:r w:rsidRPr="00976431">
        <w:rPr>
          <w:sz w:val="28"/>
          <w:szCs w:val="28"/>
          <w:vertAlign w:val="subscript"/>
          <w:lang w:val="en-US"/>
        </w:rPr>
        <w:t>Mo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A255A4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Mo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A255A4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Mo</w:t>
      </w:r>
      <w:r w:rsidRPr="00976431">
        <w:rPr>
          <w:sz w:val="28"/>
          <w:szCs w:val="28"/>
          <w:vertAlign w:val="subscript"/>
        </w:rPr>
        <w:t>-1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предшествующего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модальному</w:t>
      </w:r>
      <w:r w:rsidR="00A255A4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Mo</w:t>
      </w:r>
      <w:r w:rsidRPr="00976431">
        <w:rPr>
          <w:sz w:val="28"/>
          <w:szCs w:val="28"/>
          <w:vertAlign w:val="subscript"/>
        </w:rPr>
        <w:t>+1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модальным</w:t>
      </w:r>
      <w:r w:rsidR="00A255A4" w:rsidRPr="00976431">
        <w:rPr>
          <w:sz w:val="28"/>
          <w:szCs w:val="28"/>
        </w:rPr>
        <w:t>;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76.25pt;height:33pt">
            <v:imagedata r:id="rId13" o:title=""/>
          </v:shape>
        </w:pic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96A4C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моды</w:t>
      </w:r>
      <w:r w:rsidR="00A255A4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наиболее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составляет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6,2%.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Мода,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рассчитанная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дискретному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вариационному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ряду</w:t>
      </w:r>
      <w:r w:rsidR="00A255A4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отличается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моды,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рассчитанной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интервальному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0,5%.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этого</w:t>
      </w:r>
      <w:r w:rsidR="00A255A4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следует,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расчетное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моды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сильно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зависит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способа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группировки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первичных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вычисляется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примерно.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Точное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ДВР.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модальное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равно</w:t>
      </w:r>
      <w:r w:rsidR="00976431">
        <w:rPr>
          <w:sz w:val="28"/>
          <w:szCs w:val="28"/>
        </w:rPr>
        <w:t xml:space="preserve"> </w:t>
      </w:r>
      <w:r w:rsidR="00C96A4C" w:rsidRPr="00976431">
        <w:rPr>
          <w:sz w:val="28"/>
          <w:szCs w:val="28"/>
        </w:rPr>
        <w:t>6,7%.</w:t>
      </w: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Медианой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называется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серединная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упорядоченного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расположенного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возрастающем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убывающем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порядке.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нужно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узнать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местоположение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нем.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случае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делается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образом: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8pt;height:30.75pt">
            <v:imagedata r:id="rId14" o:title=""/>
          </v:shape>
        </w:pict>
      </w:r>
      <w:r w:rsidR="007A3736" w:rsidRPr="00976431">
        <w:rPr>
          <w:sz w:val="28"/>
          <w:szCs w:val="28"/>
        </w:rPr>
        <w:t>,</w:t>
      </w:r>
      <w:r w:rsidR="009B68FA" w:rsidRPr="00976431">
        <w:rPr>
          <w:sz w:val="28"/>
          <w:szCs w:val="28"/>
        </w:rPr>
        <w:tab/>
        <w:t>(2.5)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n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7F380F" w:rsidRPr="00976431">
        <w:rPr>
          <w:sz w:val="28"/>
          <w:szCs w:val="28"/>
        </w:rPr>
        <w:t>;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78pt;height:30.75pt">
            <v:imagedata r:id="rId15" o:title=""/>
          </v:shape>
        </w:pic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накопленная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впервые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превышает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19.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6,8%.</w:t>
      </w:r>
    </w:p>
    <w:p w:rsidR="009B68FA" w:rsidRPr="00976431" w:rsidRDefault="009B68FA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первом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шаге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аналогичен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Однако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непосредственного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формула:</w:t>
      </w:r>
    </w:p>
    <w:p w:rsidR="00976431" w:rsidRDefault="00976431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29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53pt;height:36.75pt">
            <v:imagedata r:id="rId16" o:title=""/>
          </v:shape>
        </w:pic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(2.6)</w:t>
      </w:r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Me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%</w:t>
      </w:r>
      <w:r w:rsidR="005E0B5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n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нижняя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граница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5E0B5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h</w:t>
      </w:r>
      <w:r w:rsidRPr="00976431">
        <w:rPr>
          <w:sz w:val="28"/>
          <w:szCs w:val="28"/>
          <w:vertAlign w:val="subscript"/>
          <w:lang w:val="en-US"/>
        </w:rPr>
        <w:t>Me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5E0B5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Me</w:t>
      </w:r>
      <w:r w:rsidRPr="00976431">
        <w:rPr>
          <w:sz w:val="28"/>
          <w:szCs w:val="28"/>
          <w:vertAlign w:val="subscript"/>
        </w:rPr>
        <w:t>-1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сумма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накопленных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предшествующих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медианному</w:t>
      </w:r>
      <w:r w:rsidR="005E0B5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f</w:t>
      </w:r>
      <w:r w:rsidRPr="00976431">
        <w:rPr>
          <w:sz w:val="28"/>
          <w:szCs w:val="28"/>
          <w:vertAlign w:val="subscript"/>
          <w:lang w:val="en-US"/>
        </w:rPr>
        <w:t>Me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интервала</w:t>
      </w:r>
      <w:r w:rsidR="005E0B58" w:rsidRPr="00976431">
        <w:rPr>
          <w:sz w:val="28"/>
          <w:szCs w:val="28"/>
        </w:rPr>
        <w:t>.</w:t>
      </w:r>
    </w:p>
    <w:p w:rsidR="009B68FA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70.25pt;height:30.75pt">
            <v:imagedata r:id="rId17" o:title=""/>
          </v:shape>
        </w:pict>
      </w:r>
    </w:p>
    <w:p w:rsid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5E0B58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совпадают,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сделать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вывод: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стоящие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19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включительно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имеют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либо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6,8%,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стоящие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больший,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либо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6,8%.</w:t>
      </w:r>
    </w:p>
    <w:p w:rsidR="009B68FA" w:rsidRPr="00976431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сделать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вывод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асимметрии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эксцесса,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(децильный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квартильный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дифференциации).</w:t>
      </w:r>
    </w:p>
    <w:p w:rsidR="009B68FA" w:rsidRPr="00976431" w:rsidRDefault="00DB03C6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</w:t>
      </w:r>
      <w:r w:rsidR="009B68FA" w:rsidRPr="00976431">
        <w:rPr>
          <w:sz w:val="28"/>
          <w:szCs w:val="28"/>
        </w:rPr>
        <w:t>оэффициент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асимметрии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формуле: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4.25pt;height:32.25pt">
            <v:imagedata r:id="rId18" o:title=""/>
          </v:shape>
        </w:pict>
      </w:r>
      <w:r w:rsidR="00976431">
        <w:rPr>
          <w:sz w:val="28"/>
          <w:szCs w:val="28"/>
        </w:rPr>
        <w:t xml:space="preserve"> </w:t>
      </w:r>
      <w:r w:rsidR="007F380F" w:rsidRPr="00976431">
        <w:rPr>
          <w:sz w:val="28"/>
          <w:szCs w:val="28"/>
        </w:rPr>
        <w:t>,</w:t>
      </w:r>
      <w:r w:rsidR="009B68FA" w:rsidRPr="00976431">
        <w:rPr>
          <w:sz w:val="28"/>
          <w:szCs w:val="28"/>
        </w:rPr>
        <w:tab/>
        <w:t>(2.7)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a</w:t>
      </w:r>
      <w:r w:rsidRPr="00976431">
        <w:rPr>
          <w:sz w:val="28"/>
          <w:szCs w:val="28"/>
          <w:vertAlign w:val="subscript"/>
          <w:lang w:val="en-US"/>
        </w:rPr>
        <w:t>s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асимметрии</w:t>
      </w:r>
      <w:r w:rsidR="007F380F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m</w:t>
      </w:r>
      <w:r w:rsidRPr="00976431">
        <w:rPr>
          <w:sz w:val="28"/>
          <w:szCs w:val="28"/>
          <w:vertAlign w:val="subscript"/>
        </w:rPr>
        <w:t>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момент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порядка</w:t>
      </w:r>
      <w:r w:rsidR="007F380F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σ</w:t>
      </w:r>
      <w:r w:rsidRPr="00976431">
        <w:rPr>
          <w:sz w:val="28"/>
          <w:szCs w:val="28"/>
          <w:vertAlign w:val="superscript"/>
        </w:rPr>
        <w:t>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кубе</w:t>
      </w:r>
      <w:r w:rsidR="007F380F" w:rsidRPr="00976431">
        <w:rPr>
          <w:sz w:val="28"/>
          <w:szCs w:val="28"/>
        </w:rPr>
        <w:t>.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свою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очередь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момент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порядка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образом: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99.75pt;height:39pt">
            <v:imagedata r:id="rId19" o:title=""/>
          </v:shape>
        </w:pict>
      </w:r>
      <w:r w:rsidR="005E0B58" w:rsidRPr="00976431">
        <w:rPr>
          <w:sz w:val="28"/>
          <w:szCs w:val="28"/>
        </w:rPr>
        <w:t>.</w:t>
      </w:r>
      <w:r w:rsidR="009B68FA" w:rsidRPr="00976431">
        <w:rPr>
          <w:sz w:val="28"/>
          <w:szCs w:val="28"/>
        </w:rPr>
        <w:tab/>
        <w:t>(2.8)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кубе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возведенный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степень.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Пользуясь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формулами,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вышеназванные</w:t>
      </w:r>
      <w:r w:rsidR="00976431">
        <w:rPr>
          <w:sz w:val="28"/>
          <w:szCs w:val="28"/>
        </w:rPr>
        <w:t xml:space="preserve"> показатели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55pt;height:33.75pt">
            <v:imagedata r:id="rId20" o:title=""/>
          </v:shape>
        </w:pict>
      </w:r>
      <w:r w:rsidR="005E0B58" w:rsidRPr="00976431">
        <w:rPr>
          <w:sz w:val="28"/>
          <w:szCs w:val="28"/>
        </w:rPr>
        <w:t>,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98.25pt;height:21.75pt">
            <v:imagedata r:id="rId21" o:title=""/>
          </v:shape>
        </w:pict>
      </w:r>
      <w:r w:rsidR="005E0B58" w:rsidRPr="00976431">
        <w:rPr>
          <w:sz w:val="28"/>
          <w:szCs w:val="28"/>
        </w:rPr>
        <w:t>.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заметить,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подробный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произведен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главе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3.</w:t>
      </w:r>
    </w:p>
    <w:p w:rsidR="00976431" w:rsidRP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84pt;height:32.25pt">
            <v:imagedata r:id="rId22" o:title=""/>
          </v:shape>
        </w:pict>
      </w:r>
      <w:r w:rsidR="005E0B58" w:rsidRPr="00976431">
        <w:rPr>
          <w:sz w:val="28"/>
          <w:szCs w:val="28"/>
        </w:rPr>
        <w:t>.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асимметрии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положительный,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правостороннее.</w:t>
      </w:r>
      <w:r w:rsidR="00976431">
        <w:rPr>
          <w:sz w:val="28"/>
          <w:szCs w:val="28"/>
        </w:rPr>
        <w:t xml:space="preserve"> 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Теперь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эксцесса: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60.75pt;height:32.25pt">
            <v:imagedata r:id="rId23" o:title=""/>
          </v:shape>
        </w:pict>
      </w:r>
      <w:r w:rsidR="005E0B58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(2.9)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k</w:t>
      </w:r>
      <w:r w:rsidRPr="00976431">
        <w:rPr>
          <w:sz w:val="28"/>
          <w:szCs w:val="28"/>
          <w:vertAlign w:val="subscript"/>
          <w:lang w:val="en-US"/>
        </w:rPr>
        <w:t>e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эксцесса</w:t>
      </w:r>
      <w:r w:rsidR="007F380F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m</w:t>
      </w:r>
      <w:r w:rsidRPr="00976431">
        <w:rPr>
          <w:sz w:val="28"/>
          <w:szCs w:val="28"/>
          <w:vertAlign w:val="subscript"/>
        </w:rPr>
        <w:t>4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момент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4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порядка</w:t>
      </w:r>
      <w:r w:rsidR="007F380F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σ</w:t>
      </w:r>
      <w:r w:rsidRPr="00976431">
        <w:rPr>
          <w:sz w:val="28"/>
          <w:szCs w:val="28"/>
          <w:vertAlign w:val="superscript"/>
          <w:lang w:val="en-US"/>
        </w:rPr>
        <w:t>4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квадрате</w:t>
      </w:r>
      <w:r w:rsidR="007F380F" w:rsidRPr="00976431">
        <w:rPr>
          <w:sz w:val="28"/>
          <w:szCs w:val="28"/>
        </w:rPr>
        <w:t>.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01.25pt;height:39pt">
            <v:imagedata r:id="rId24" o:title=""/>
          </v:shape>
        </w:pict>
      </w:r>
      <w:r w:rsidR="00976431">
        <w:rPr>
          <w:sz w:val="28"/>
          <w:szCs w:val="28"/>
        </w:rPr>
        <w:t xml:space="preserve"> </w:t>
      </w:r>
      <w:r w:rsidR="007F380F" w:rsidRPr="00976431">
        <w:rPr>
          <w:sz w:val="28"/>
          <w:szCs w:val="28"/>
        </w:rPr>
        <w:t>,</w:t>
      </w:r>
      <w:r w:rsidR="009B68FA" w:rsidRPr="00976431">
        <w:rPr>
          <w:sz w:val="28"/>
          <w:szCs w:val="28"/>
        </w:rPr>
        <w:tab/>
        <w:t>(2.10)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57.25pt;height:33.75pt">
            <v:imagedata r:id="rId25" o:title=""/>
          </v:shape>
        </w:pict>
      </w:r>
      <w:r w:rsidR="005E0B58" w:rsidRPr="00976431">
        <w:rPr>
          <w:sz w:val="28"/>
          <w:szCs w:val="28"/>
        </w:rPr>
        <w:t>,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90.75pt;height:18.75pt">
            <v:imagedata r:id="rId26" o:title=""/>
          </v:shape>
        </w:pict>
      </w:r>
      <w:r w:rsidR="005E0B58" w:rsidRPr="00976431">
        <w:rPr>
          <w:sz w:val="28"/>
          <w:szCs w:val="28"/>
        </w:rPr>
        <w:t>,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08pt;height:32.25pt">
            <v:imagedata r:id="rId27" o:title=""/>
          </v:shape>
        </w:pic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эксцесса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нуля,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низковершинное.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Децильный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дифференциации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так: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51pt;height:35.25pt">
            <v:imagedata r:id="rId28" o:title=""/>
          </v:shape>
        </w:pict>
      </w:r>
      <w:r w:rsidR="005E0B58" w:rsidRPr="00976431">
        <w:rPr>
          <w:sz w:val="28"/>
          <w:szCs w:val="28"/>
        </w:rPr>
        <w:t>,</w:t>
      </w:r>
      <w:r w:rsidR="009B68FA" w:rsidRPr="00976431">
        <w:rPr>
          <w:sz w:val="28"/>
          <w:szCs w:val="28"/>
        </w:rPr>
        <w:tab/>
        <w:t>(2.11)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5E0B5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К</w:t>
      </w:r>
      <w:r w:rsidR="009B68FA" w:rsidRPr="00976431">
        <w:rPr>
          <w:sz w:val="28"/>
          <w:szCs w:val="28"/>
          <w:vertAlign w:val="subscript"/>
        </w:rPr>
        <w:t>д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децильный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>дифференциации</w:t>
      </w:r>
      <w:r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</w:t>
      </w:r>
      <w:r w:rsidRPr="00976431">
        <w:rPr>
          <w:sz w:val="28"/>
          <w:szCs w:val="28"/>
          <w:vertAlign w:val="subscript"/>
        </w:rPr>
        <w:t>9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№9</w:t>
      </w:r>
      <w:r w:rsidR="005E0B58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</w:t>
      </w:r>
      <w:r w:rsidRPr="00976431">
        <w:rPr>
          <w:sz w:val="28"/>
          <w:szCs w:val="28"/>
          <w:vertAlign w:val="subscript"/>
        </w:rPr>
        <w:t>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№1</w:t>
      </w:r>
      <w:r w:rsidR="005E0B58" w:rsidRPr="00976431">
        <w:rPr>
          <w:sz w:val="28"/>
          <w:szCs w:val="28"/>
        </w:rPr>
        <w:t>.</w:t>
      </w:r>
    </w:p>
    <w:p w:rsidR="009B68FA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№1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№9.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Алгоритм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схож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алгоритмом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формулы</w:t>
      </w:r>
    </w:p>
    <w:p w:rsidR="00976431" w:rsidRP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2340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62.25pt;height:18.75pt">
            <v:imagedata r:id="rId29" o:title=""/>
          </v:shape>
        </w:pict>
      </w:r>
      <w:r w:rsidR="004D3BEB" w:rsidRPr="00976431">
        <w:rPr>
          <w:sz w:val="28"/>
          <w:szCs w:val="28"/>
        </w:rPr>
        <w:t>;</w:t>
      </w:r>
      <w:r w:rsidR="004D3BEB" w:rsidRPr="00976431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048" type="#_x0000_t75" style="width:93.75pt;height:18.75pt">
            <v:imagedata r:id="rId30" o:title=""/>
          </v:shape>
        </w:pict>
      </w:r>
      <w:r w:rsidR="007F380F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(2.12)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53pt;height:38.25pt">
            <v:imagedata r:id="rId31" o:title=""/>
          </v:shape>
        </w:pict>
      </w:r>
      <w:r w:rsidR="00976431">
        <w:rPr>
          <w:sz w:val="28"/>
          <w:szCs w:val="28"/>
        </w:rPr>
        <w:t xml:space="preserve"> </w:t>
      </w:r>
      <w:r w:rsidR="007F380F" w:rsidRPr="00976431">
        <w:rPr>
          <w:sz w:val="28"/>
          <w:szCs w:val="28"/>
        </w:rPr>
        <w:t>;</w:t>
      </w:r>
      <w:r w:rsidR="009B68FA" w:rsidRPr="00976431">
        <w:rPr>
          <w:sz w:val="28"/>
          <w:szCs w:val="28"/>
        </w:rPr>
        <w:tab/>
        <w:t>(2.13)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153.75pt;height:30.75pt">
            <v:imagedata r:id="rId32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65.25pt;height:18.75pt">
            <v:imagedata r:id="rId33" o:title=""/>
          </v:shape>
        </w:pict>
      </w:r>
      <w:r w:rsidR="007F380F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(2.14)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04.25pt;height:18.75pt">
            <v:imagedata r:id="rId34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53.75pt;height:38.25pt">
            <v:imagedata r:id="rId35" o:title=""/>
          </v:shape>
        </w:pict>
      </w:r>
      <w:r w:rsidR="007F380F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(2.15)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68.75pt;height:30.75pt">
            <v:imagedata r:id="rId36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86.25pt;height:32.25pt">
            <v:imagedata r:id="rId37" o:title=""/>
          </v:shape>
        </w:pic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81326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Если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превышает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1,2,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говорить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дифференциации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получившийся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1,6,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существуют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значительные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изучаемых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РФ.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Квартильный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дифференциации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формуле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69.75pt;height:35.25pt">
            <v:imagedata r:id="rId38" o:title=""/>
          </v:shape>
        </w:pict>
      </w:r>
      <w:r w:rsidR="004D3BEB" w:rsidRPr="00976431">
        <w:rPr>
          <w:sz w:val="28"/>
          <w:szCs w:val="28"/>
        </w:rPr>
        <w:t>,</w:t>
      </w:r>
      <w:r w:rsidR="009B68FA" w:rsidRPr="00976431">
        <w:rPr>
          <w:sz w:val="28"/>
          <w:szCs w:val="28"/>
        </w:rPr>
        <w:tab/>
        <w:t>(2.16)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Pr="00976431">
        <w:rPr>
          <w:sz w:val="28"/>
          <w:szCs w:val="28"/>
          <w:vertAlign w:val="subscript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квартильный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дифференциации</w:t>
      </w:r>
      <w:r w:rsidR="004D3BEB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Q</w:t>
      </w:r>
      <w:r w:rsidRPr="00976431">
        <w:rPr>
          <w:sz w:val="28"/>
          <w:szCs w:val="28"/>
          <w:vertAlign w:val="subscript"/>
        </w:rPr>
        <w:t>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квартиль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№1</w:t>
      </w:r>
      <w:r w:rsidR="004D3BEB" w:rsidRPr="00976431">
        <w:rPr>
          <w:sz w:val="28"/>
          <w:szCs w:val="28"/>
        </w:rPr>
        <w:t>;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Q</w:t>
      </w:r>
      <w:r w:rsidRPr="00976431">
        <w:rPr>
          <w:sz w:val="28"/>
          <w:szCs w:val="28"/>
          <w:vertAlign w:val="subscript"/>
        </w:rPr>
        <w:t>3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квартиль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№3</w:t>
      </w:r>
      <w:r w:rsidR="004D3BEB" w:rsidRPr="00976431">
        <w:rPr>
          <w:sz w:val="28"/>
          <w:szCs w:val="28"/>
        </w:rPr>
        <w:t>.</w:t>
      </w:r>
    </w:p>
    <w:p w:rsidR="009B68FA" w:rsidRPr="00976431" w:rsidRDefault="009B68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Квартили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аналогично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медианам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децилям,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несколько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отличаются:</w:t>
      </w:r>
    </w:p>
    <w:p w:rsidR="00976431" w:rsidRDefault="0097643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44.25pt;height:30.75pt">
            <v:imagedata r:id="rId39" o:title=""/>
          </v:shape>
        </w:pict>
      </w:r>
      <w:r w:rsidR="00976431">
        <w:rPr>
          <w:sz w:val="28"/>
          <w:szCs w:val="28"/>
        </w:rPr>
        <w:t xml:space="preserve"> </w:t>
      </w:r>
      <w:r w:rsidR="007F380F" w:rsidRPr="00976431">
        <w:rPr>
          <w:sz w:val="28"/>
          <w:szCs w:val="28"/>
        </w:rPr>
        <w:t>;</w:t>
      </w:r>
      <w:r w:rsidR="009B68FA" w:rsidRPr="00976431">
        <w:rPr>
          <w:sz w:val="28"/>
          <w:szCs w:val="28"/>
        </w:rPr>
        <w:tab/>
        <w:t>(2.17)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75.75pt;height:30.75pt">
            <v:imagedata r:id="rId40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155.25pt;height:38.25pt">
            <v:imagedata r:id="rId41" o:title=""/>
          </v:shape>
        </w:pict>
      </w:r>
      <w:r w:rsidR="007F380F" w:rsidRPr="0097643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060" type="#_x0000_t75" style="width:9pt;height:17.25pt">
            <v:imagedata r:id="rId42" o:title=""/>
          </v:shape>
        </w:pic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(2.18)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59pt;height:30.75pt">
            <v:imagedata r:id="rId43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50.25pt;height:30.75pt">
            <v:imagedata r:id="rId44" o:title=""/>
          </v:shape>
        </w:pict>
      </w:r>
      <w:r w:rsidR="007F380F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(2.19)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95.25pt;height:30.75pt">
            <v:imagedata r:id="rId45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156pt;height:38.25pt">
            <v:imagedata r:id="rId46" o:title=""/>
          </v:shape>
        </w:pict>
      </w:r>
      <w:r w:rsidR="007F380F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 w:rsidR="009B68FA" w:rsidRPr="00976431">
        <w:rPr>
          <w:sz w:val="28"/>
          <w:szCs w:val="28"/>
        </w:rPr>
        <w:tab/>
        <w:t>(2.20)</w:t>
      </w:r>
    </w:p>
    <w:p w:rsidR="009B68FA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170.25pt;height:30.75pt">
            <v:imagedata r:id="rId47" o:title=""/>
          </v:shape>
        </w:pict>
      </w:r>
      <w:r w:rsidR="007F380F" w:rsidRPr="00976431">
        <w:rPr>
          <w:sz w:val="28"/>
          <w:szCs w:val="28"/>
        </w:rPr>
        <w:t>;</w:t>
      </w:r>
    </w:p>
    <w:p w:rsidR="009B68FA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113.25pt;height:32.25pt">
            <v:imagedata r:id="rId48" o:title=""/>
          </v:shape>
        </w:pict>
      </w:r>
    </w:p>
    <w:p w:rsidR="009B68FA" w:rsidRPr="00976431" w:rsidRDefault="0081326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квартильного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составило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0,14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эффективной,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квартильный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превышает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0,5.</w:t>
      </w:r>
    </w:p>
    <w:p w:rsidR="009B68FA" w:rsidRDefault="009B68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построенный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изобразить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графически.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гистограмму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полигон,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кумуляты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огивы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равноинтервального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4D3BEB" w:rsidRPr="00976431">
        <w:rPr>
          <w:sz w:val="28"/>
          <w:szCs w:val="28"/>
        </w:rPr>
        <w:t>(рис.</w:t>
      </w:r>
      <w:r w:rsidR="00976431">
        <w:rPr>
          <w:sz w:val="28"/>
          <w:szCs w:val="28"/>
        </w:rPr>
        <w:t xml:space="preserve"> </w:t>
      </w:r>
      <w:r w:rsidR="004D3BEB" w:rsidRPr="00976431">
        <w:rPr>
          <w:sz w:val="28"/>
          <w:szCs w:val="28"/>
        </w:rPr>
        <w:t>2.1</w:t>
      </w:r>
      <w:r w:rsidR="00976431">
        <w:rPr>
          <w:sz w:val="28"/>
          <w:szCs w:val="28"/>
        </w:rPr>
        <w:t xml:space="preserve"> </w:t>
      </w:r>
      <w:r w:rsidR="004D3BEB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7D3D1F" w:rsidRPr="00976431">
        <w:rPr>
          <w:sz w:val="28"/>
          <w:szCs w:val="28"/>
        </w:rPr>
        <w:t>2.8</w:t>
      </w:r>
      <w:r w:rsidR="004D3BEB" w:rsidRPr="00976431">
        <w:rPr>
          <w:sz w:val="28"/>
          <w:szCs w:val="28"/>
        </w:rPr>
        <w:t>).</w:t>
      </w:r>
    </w:p>
    <w:p w:rsidR="00976431" w:rsidRPr="00976431" w:rsidRDefault="0097643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368.25pt;height:222pt">
            <v:imagedata r:id="rId49" o:title=""/>
          </v:shape>
        </w:pict>
      </w:r>
    </w:p>
    <w:p w:rsidR="009B68FA" w:rsidRPr="00976431" w:rsidRDefault="009B68FA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2.1</w:t>
      </w:r>
      <w:r w:rsidR="00976431">
        <w:rPr>
          <w:sz w:val="28"/>
        </w:rPr>
        <w:t xml:space="preserve"> </w:t>
      </w:r>
      <w:r w:rsidRPr="00976431">
        <w:rPr>
          <w:sz w:val="28"/>
        </w:rPr>
        <w:t>Гистограмма</w:t>
      </w:r>
      <w:r w:rsidR="00976431">
        <w:rPr>
          <w:sz w:val="28"/>
        </w:rPr>
        <w:t xml:space="preserve"> </w:t>
      </w:r>
      <w:r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полигон</w:t>
      </w:r>
      <w:r w:rsidR="00976431">
        <w:rPr>
          <w:sz w:val="28"/>
        </w:rPr>
        <w:t xml:space="preserve"> </w:t>
      </w:r>
      <w:r w:rsidRPr="00976431">
        <w:rPr>
          <w:sz w:val="28"/>
        </w:rPr>
        <w:t>равноинтервального</w:t>
      </w:r>
      <w:r w:rsidR="00976431">
        <w:rPr>
          <w:sz w:val="28"/>
        </w:rPr>
        <w:t xml:space="preserve"> </w:t>
      </w:r>
      <w:r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</w:p>
    <w:p w:rsidR="009B68FA" w:rsidRPr="00976431" w:rsidRDefault="009B68FA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B68FA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гистограмма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отображает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гистограмме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полигону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4D3BEB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исследуемых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имеется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7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6,2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6,9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процентов.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столбики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гистограммы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одинаковы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т.к.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ширине.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Величина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случае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группе)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высотой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столбика.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случае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сказать,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гистограммы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довольно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просты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наглядны,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применяют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сравнительно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характеристики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пространстве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времени.</w:t>
      </w:r>
      <w:r w:rsidR="00976431">
        <w:rPr>
          <w:sz w:val="28"/>
          <w:szCs w:val="28"/>
        </w:rPr>
        <w:t xml:space="preserve"> </w:t>
      </w:r>
    </w:p>
    <w:p w:rsidR="009B68FA" w:rsidRPr="00976431" w:rsidRDefault="001C04D2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417pt;height:195pt">
            <v:imagedata r:id="rId50" o:title=""/>
          </v:shape>
        </w:pict>
      </w:r>
    </w:p>
    <w:p w:rsidR="00F14DC7" w:rsidRPr="00976431" w:rsidRDefault="00F14DC7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2.2</w:t>
      </w:r>
      <w:r w:rsidR="0045709B" w:rsidRPr="00976431">
        <w:rPr>
          <w:sz w:val="28"/>
        </w:rPr>
        <w:t>.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Гистограмма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полигон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дискретного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ряда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3E0F1A" w:rsidRPr="00976431">
        <w:rPr>
          <w:sz w:val="28"/>
        </w:rPr>
        <w:t>безработицы</w:t>
      </w:r>
    </w:p>
    <w:p w:rsidR="003E0F1A" w:rsidRPr="00976431" w:rsidRDefault="003E0F1A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16"/>
        </w:rPr>
      </w:pPr>
    </w:p>
    <w:p w:rsidR="003E0F1A" w:rsidRPr="00976431" w:rsidRDefault="003E0F1A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гистограмма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полигон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абсцисс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откладываются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</w:p>
    <w:p w:rsidR="009B68FA" w:rsidRPr="00976431" w:rsidRDefault="009B68FA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16"/>
        </w:rPr>
      </w:pPr>
    </w:p>
    <w:p w:rsidR="009B68FA" w:rsidRPr="00976431" w:rsidRDefault="001C04D2" w:rsidP="00976431">
      <w:pPr>
        <w:widowControl w:val="0"/>
        <w:tabs>
          <w:tab w:val="left" w:pos="26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368.25pt;height:222pt">
            <v:imagedata r:id="rId51" o:title=""/>
          </v:shape>
        </w:pict>
      </w:r>
    </w:p>
    <w:p w:rsidR="009B68FA" w:rsidRPr="00976431" w:rsidRDefault="00F14DC7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2.3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Кумулята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равноинтервального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безработицы</w:t>
      </w:r>
    </w:p>
    <w:p w:rsidR="009B68FA" w:rsidRDefault="009B68F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976431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070" type="#_x0000_t75" style="width:368.25pt;height:222pt">
            <v:imagedata r:id="rId52" o:title=""/>
          </v:shape>
        </w:pict>
      </w:r>
    </w:p>
    <w:p w:rsidR="009B68FA" w:rsidRPr="00976431" w:rsidRDefault="003E0F1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2.4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Кумулята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равноинтервального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безработицы</w:t>
      </w:r>
    </w:p>
    <w:p w:rsidR="00C82436" w:rsidRPr="00976431" w:rsidRDefault="00C82436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3E0F1A" w:rsidRDefault="003E0F1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Кумуляты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изображения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накопленных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частостей.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абсцисс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случае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откладываются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крайние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="0045709B" w:rsidRPr="00976431">
        <w:rPr>
          <w:sz w:val="28"/>
          <w:szCs w:val="28"/>
        </w:rPr>
        <w:t>интервалов</w:t>
      </w:r>
      <w:r w:rsidR="00976431">
        <w:rPr>
          <w:sz w:val="28"/>
          <w:szCs w:val="28"/>
        </w:rPr>
        <w:t xml:space="preserve"> </w:t>
      </w:r>
      <w:r w:rsidR="0045709B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45709B"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ординат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накопленная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либо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частость.</w:t>
      </w:r>
    </w:p>
    <w:p w:rsidR="00976431" w:rsidRPr="00976431" w:rsidRDefault="00976431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E2732F" w:rsidRDefault="001C04D2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396.75pt;height:195pt">
            <v:imagedata r:id="rId53" o:title=""/>
          </v:shape>
        </w:pict>
      </w:r>
    </w:p>
    <w:p w:rsidR="00C82436" w:rsidRPr="00976431" w:rsidRDefault="003E0F1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2.5</w:t>
      </w:r>
      <w:r w:rsidR="00976431">
        <w:rPr>
          <w:sz w:val="28"/>
        </w:rPr>
        <w:t xml:space="preserve"> </w:t>
      </w:r>
      <w:r w:rsidRPr="00976431">
        <w:rPr>
          <w:sz w:val="28"/>
        </w:rPr>
        <w:t>Кумулята</w:t>
      </w:r>
      <w:r w:rsidR="00976431">
        <w:rPr>
          <w:sz w:val="28"/>
        </w:rPr>
        <w:t xml:space="preserve"> </w:t>
      </w:r>
      <w:r w:rsidRPr="00976431">
        <w:rPr>
          <w:sz w:val="28"/>
        </w:rPr>
        <w:t>дискретного</w:t>
      </w:r>
      <w:r w:rsidR="00976431">
        <w:rPr>
          <w:sz w:val="28"/>
        </w:rPr>
        <w:t xml:space="preserve"> </w:t>
      </w:r>
      <w:r w:rsidRPr="00976431">
        <w:rPr>
          <w:sz w:val="28"/>
        </w:rPr>
        <w:t>ряда</w:t>
      </w:r>
      <w:r w:rsidR="00976431">
        <w:rPr>
          <w:sz w:val="28"/>
        </w:rPr>
        <w:t xml:space="preserve"> </w:t>
      </w:r>
      <w:r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</w:p>
    <w:p w:rsidR="00C82436" w:rsidRPr="00976431" w:rsidRDefault="00C82436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3E0F1A" w:rsidRDefault="003E0F1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Кумулята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отличается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кумуляты,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построенной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тем,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абсцисс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откладываются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крайние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интервальные,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дискретные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696227" w:rsidRPr="00976431">
        <w:rPr>
          <w:sz w:val="28"/>
          <w:szCs w:val="28"/>
        </w:rPr>
        <w:t>безработицы.</w:t>
      </w:r>
    </w:p>
    <w:p w:rsidR="00E2732F" w:rsidRPr="00976431" w:rsidRDefault="00E2732F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368.25pt;height:222pt">
            <v:imagedata r:id="rId54" o:title=""/>
          </v:shape>
        </w:pict>
      </w:r>
    </w:p>
    <w:p w:rsidR="009B68FA" w:rsidRPr="00976431" w:rsidRDefault="003E0F1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2.6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Огива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равноинтервального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45709B" w:rsidRPr="00976431">
        <w:rPr>
          <w:sz w:val="28"/>
        </w:rPr>
        <w:br/>
      </w:r>
      <w:r w:rsidR="009B68FA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безработицы</w:t>
      </w:r>
    </w:p>
    <w:p w:rsidR="009B68FA" w:rsidRPr="00976431" w:rsidRDefault="009B68F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1C04D2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368.25pt;height:222pt">
            <v:imagedata r:id="rId55" o:title=""/>
          </v:shape>
        </w:pict>
      </w:r>
    </w:p>
    <w:p w:rsidR="009B68FA" w:rsidRDefault="003E0F1A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2.7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Огива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равноинтервального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распределения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субъектов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9B68FA" w:rsidRPr="00976431">
        <w:rPr>
          <w:sz w:val="28"/>
        </w:rPr>
        <w:t>безработицы</w:t>
      </w:r>
    </w:p>
    <w:p w:rsidR="00E2732F" w:rsidRPr="00976431" w:rsidRDefault="00E2732F" w:rsidP="00976431">
      <w:pPr>
        <w:widowControl w:val="0"/>
        <w:tabs>
          <w:tab w:val="left" w:pos="1950"/>
        </w:tabs>
        <w:spacing w:line="360" w:lineRule="auto"/>
        <w:ind w:firstLine="709"/>
        <w:jc w:val="both"/>
        <w:rPr>
          <w:sz w:val="28"/>
        </w:rPr>
      </w:pPr>
    </w:p>
    <w:p w:rsidR="003E0F1A" w:rsidRPr="00976431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074" type="#_x0000_t75" style="width:368.25pt;height:222pt">
            <v:imagedata r:id="rId56" o:title=""/>
          </v:shape>
        </w:pict>
      </w:r>
    </w:p>
    <w:p w:rsidR="00A138CF" w:rsidRPr="00976431" w:rsidRDefault="00A138CF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76431">
        <w:rPr>
          <w:rFonts w:ascii="Times New Roman" w:hAnsi="Times New Roman" w:cs="Times New Roman"/>
          <w:sz w:val="28"/>
          <w:szCs w:val="24"/>
        </w:rPr>
        <w:t>Рис.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2.8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Огива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дискретного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ряда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распределения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субъектов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РФ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по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уровню</w:t>
      </w:r>
      <w:r w:rsidR="00976431">
        <w:rPr>
          <w:rFonts w:ascii="Times New Roman" w:hAnsi="Times New Roman" w:cs="Times New Roman"/>
          <w:sz w:val="28"/>
          <w:szCs w:val="24"/>
        </w:rPr>
        <w:t xml:space="preserve"> </w:t>
      </w:r>
      <w:r w:rsidRPr="00976431">
        <w:rPr>
          <w:rFonts w:ascii="Times New Roman" w:hAnsi="Times New Roman" w:cs="Times New Roman"/>
          <w:sz w:val="28"/>
          <w:szCs w:val="24"/>
        </w:rPr>
        <w:t>безработицы</w:t>
      </w:r>
    </w:p>
    <w:p w:rsidR="00A138CF" w:rsidRPr="00976431" w:rsidRDefault="00A138C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8FA" w:rsidRPr="00976431" w:rsidRDefault="00F14DC7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Огива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кумулята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строится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рядов,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поменяны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местами.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</w:t>
      </w:r>
      <w:r w:rsidR="00DB03C6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абсцисс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откладывается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накопленная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частота,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либо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накопленная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частость,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ординат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соответственно.</w:t>
      </w:r>
    </w:p>
    <w:p w:rsidR="00A30D51" w:rsidRPr="00976431" w:rsidRDefault="009C179D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сделать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вывод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собой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незначительно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исключением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моды).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правостороннее,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низковершинное;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степень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дифференциации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неоднозначна: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децильного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774A70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говорит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сильной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дифференциации,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квартильного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="00774A70" w:rsidRPr="00976431">
        <w:rPr>
          <w:sz w:val="28"/>
          <w:szCs w:val="28"/>
        </w:rPr>
        <w:t>слабой.</w:t>
      </w:r>
      <w:r w:rsidR="00976431">
        <w:rPr>
          <w:sz w:val="28"/>
          <w:szCs w:val="28"/>
        </w:rPr>
        <w:t xml:space="preserve"> </w:t>
      </w:r>
    </w:p>
    <w:p w:rsidR="00A30D51" w:rsidRDefault="00A30D51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Далее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будут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определены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пределы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выборочного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среднего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выборочной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доли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для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генеральной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совокупности.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Сначала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следует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определить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пределы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выборочного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среднего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уровня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безработицы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для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генеральной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совокупности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(</w:t>
      </w:r>
      <w:r w:rsidRPr="0097643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76431">
        <w:rPr>
          <w:rFonts w:ascii="Times New Roman" w:hAnsi="Times New Roman" w:cs="Times New Roman"/>
          <w:sz w:val="28"/>
          <w:szCs w:val="28"/>
        </w:rPr>
        <w:t>),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которая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составляет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88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субъектов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РФ.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Вероятность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примем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равной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0,954,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среднее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значение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уровня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безработицы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выборочной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совокупности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составило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6,9%.</w:t>
      </w:r>
    </w:p>
    <w:p w:rsidR="00A30D51" w:rsidRDefault="00E2732F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2732F" w:rsidRPr="00976431" w:rsidRDefault="00E2732F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D51" w:rsidRPr="00976431" w:rsidRDefault="001C04D2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75" type="#_x0000_t75" style="width:104.25pt;height:18.75pt">
            <v:imagedata r:id="rId57" o:title=""/>
          </v:shape>
        </w:pict>
      </w:r>
    </w:p>
    <w:p w:rsidR="00A30D51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96.75pt;height:38.25pt">
            <v:imagedata r:id="rId58" o:title=""/>
          </v:shape>
        </w:pict>
      </w:r>
    </w:p>
    <w:p w:rsidR="00A30D51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32pt;height:35.25pt">
            <v:imagedata r:id="rId59" o:title=""/>
          </v:shape>
        </w:pict>
      </w:r>
      <w:r w:rsidR="00A30D51" w:rsidRPr="00976431">
        <w:rPr>
          <w:sz w:val="28"/>
          <w:szCs w:val="28"/>
        </w:rPr>
        <w:t>%</w:t>
      </w:r>
    </w:p>
    <w:p w:rsidR="00A30D51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53.75pt;height:18pt">
            <v:imagedata r:id="rId60" o:title=""/>
          </v:shape>
        </w:pic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30D51" w:rsidRPr="00976431" w:rsidRDefault="00A30D5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вероятностью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0,954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составило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6,62%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7,18%.</w:t>
      </w:r>
    </w:p>
    <w:p w:rsidR="00A30D51" w:rsidRPr="00976431" w:rsidRDefault="00A30D5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пределы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выборочной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генеральной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W</w:t>
      </w:r>
      <w:r w:rsidRPr="00976431">
        <w:rPr>
          <w:sz w:val="28"/>
          <w:szCs w:val="28"/>
        </w:rPr>
        <w:t>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88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Вероятность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0,954,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максимальное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6,9%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выборочной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совокупности).</w:t>
      </w:r>
      <w:r w:rsidR="00976431">
        <w:rPr>
          <w:sz w:val="28"/>
          <w:szCs w:val="28"/>
        </w:rPr>
        <w:t xml:space="preserve"> </w:t>
      </w:r>
    </w:p>
    <w:p w:rsidR="00A30D5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30D51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71.25pt;height:30.75pt">
            <v:imagedata r:id="rId61" o:title=""/>
          </v:shape>
        </w:pict>
      </w:r>
    </w:p>
    <w:p w:rsidR="00A30D51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111pt;height:18pt">
            <v:imagedata r:id="rId62" o:title=""/>
          </v:shape>
        </w:pict>
      </w:r>
    </w:p>
    <w:p w:rsidR="00A30D51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123pt;height:38.25pt">
            <v:imagedata r:id="rId63" o:title=""/>
          </v:shape>
        </w:pict>
      </w:r>
    </w:p>
    <w:p w:rsidR="00A30D51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165.75pt;height:38.25pt">
            <v:imagedata r:id="rId64" o:title=""/>
          </v:shape>
        </w:pict>
      </w:r>
    </w:p>
    <w:p w:rsidR="00A30D5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156pt;height:15.75pt">
            <v:imagedata r:id="rId65" o:title=""/>
          </v:shape>
        </w:pict>
      </w:r>
    </w:p>
    <w:p w:rsidR="00E2732F" w:rsidRPr="00976431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D51" w:rsidRDefault="00A30D5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вероятностью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0,954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утверждать,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88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6,9%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составляла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41%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65%.</w:t>
      </w:r>
    </w:p>
    <w:p w:rsidR="00E2732F" w:rsidRPr="00A113B7" w:rsidRDefault="005B4C94" w:rsidP="005B4C94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A113B7">
        <w:rPr>
          <w:color w:val="FFFFFF"/>
          <w:sz w:val="28"/>
          <w:szCs w:val="28"/>
        </w:rPr>
        <w:t>безработица инфляция экономический занятость население</w:t>
      </w:r>
    </w:p>
    <w:p w:rsidR="00375124" w:rsidRPr="00976431" w:rsidRDefault="00A30D51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r w:rsidRPr="00976431">
        <w:rPr>
          <w:b w:val="0"/>
          <w:sz w:val="28"/>
        </w:rPr>
        <w:br w:type="page"/>
      </w:r>
      <w:bookmarkStart w:id="7" w:name="_Toc197267120"/>
      <w:r w:rsidR="009C1E49" w:rsidRPr="00976431">
        <w:rPr>
          <w:b w:val="0"/>
          <w:sz w:val="28"/>
        </w:rPr>
        <w:t>3.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Выявление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степени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вариации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уровня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безработицы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по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субъектам</w:t>
      </w:r>
      <w:r w:rsidR="00976431">
        <w:rPr>
          <w:b w:val="0"/>
          <w:sz w:val="28"/>
        </w:rPr>
        <w:t xml:space="preserve"> </w:t>
      </w:r>
      <w:r w:rsidR="00375124" w:rsidRPr="00976431">
        <w:rPr>
          <w:b w:val="0"/>
          <w:sz w:val="28"/>
        </w:rPr>
        <w:t>Р</w:t>
      </w:r>
      <w:r w:rsidR="00C42EA6" w:rsidRPr="00976431">
        <w:rPr>
          <w:b w:val="0"/>
          <w:sz w:val="28"/>
        </w:rPr>
        <w:t>Ф</w:t>
      </w:r>
      <w:bookmarkEnd w:id="7"/>
    </w:p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главе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приводится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несгруппированных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позволяют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рассмотреть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групповых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степень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однородности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данных.</w:t>
      </w:r>
    </w:p>
    <w:p w:rsidR="00375124" w:rsidRPr="00976431" w:rsidRDefault="00375124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несгруппированных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вариации:</w:t>
      </w:r>
    </w:p>
    <w:p w:rsidR="00375124" w:rsidRDefault="00375124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Размах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</w:p>
    <w:p w:rsidR="00E2732F" w:rsidRPr="00976431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74.25pt;height:18pt">
            <v:imagedata r:id="rId66" o:title=""/>
          </v:shape>
        </w:pict>
      </w:r>
      <w:r w:rsidR="00C42EA6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(3.1)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R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размах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F3D88" w:rsidRPr="00976431">
        <w:rPr>
          <w:sz w:val="28"/>
          <w:szCs w:val="28"/>
        </w:rPr>
        <w:t>;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min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минимальное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F3D88" w:rsidRPr="00976431">
        <w:rPr>
          <w:sz w:val="28"/>
          <w:szCs w:val="28"/>
        </w:rPr>
        <w:t>;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max</w:t>
      </w:r>
      <w:r w:rsidR="00976431">
        <w:rPr>
          <w:sz w:val="28"/>
          <w:szCs w:val="28"/>
          <w:vertAlign w:val="subscript"/>
        </w:rPr>
        <w:t xml:space="preserve"> </w:t>
      </w:r>
      <w:r w:rsidR="00C42EA6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максимальное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F3D88" w:rsidRPr="00976431">
        <w:rPr>
          <w:sz w:val="28"/>
          <w:szCs w:val="28"/>
        </w:rPr>
        <w:t>;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83.25pt;height:15.75pt">
            <v:imagedata r:id="rId67" o:title=""/>
          </v:shape>
        </w:pict>
      </w:r>
      <w:r w:rsidR="00976431">
        <w:rPr>
          <w:sz w:val="28"/>
          <w:szCs w:val="28"/>
          <w:lang w:val="en-US"/>
        </w:rPr>
        <w:t xml:space="preserve"> </w:t>
      </w:r>
      <w:r w:rsidR="007D3D1F" w:rsidRPr="00976431">
        <w:rPr>
          <w:sz w:val="28"/>
          <w:szCs w:val="28"/>
        </w:rPr>
        <w:t>пп.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крайних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довольно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неточен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отношению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Однако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преимущество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состоит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прост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расчете.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69pt;height:33.75pt">
            <v:imagedata r:id="rId68" o:title=""/>
          </v:shape>
        </w:pic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(3.2)</w:t>
      </w:r>
    </w:p>
    <w:p w:rsidR="00375124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5124"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  <w:lang w:val="en-US"/>
        </w:rPr>
        <w:t>l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линейное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отклонение</w:t>
      </w:r>
      <w:r w:rsidR="007D3D1F" w:rsidRPr="00976431">
        <w:rPr>
          <w:sz w:val="28"/>
          <w:szCs w:val="28"/>
        </w:rPr>
        <w:t>;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i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F3D88" w:rsidRPr="00976431">
        <w:rPr>
          <w:sz w:val="28"/>
          <w:szCs w:val="28"/>
        </w:rPr>
        <w:t>;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x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F3D88" w:rsidRPr="00976431">
        <w:rPr>
          <w:sz w:val="28"/>
          <w:szCs w:val="28"/>
        </w:rPr>
        <w:t>;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n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F3D88" w:rsidRPr="00976431">
        <w:rPr>
          <w:sz w:val="28"/>
          <w:szCs w:val="28"/>
        </w:rPr>
        <w:t>;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77pt;height:33.75pt">
            <v:imagedata r:id="rId69" o:title=""/>
          </v:shape>
        </w:pict>
      </w:r>
      <w:r w:rsidR="00E2732F">
        <w:rPr>
          <w:sz w:val="28"/>
          <w:szCs w:val="28"/>
        </w:rPr>
        <w:t>%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размер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несгруппированных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составил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0,97%.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(σ</w:t>
      </w:r>
      <w:r w:rsidRPr="00976431">
        <w:rPr>
          <w:sz w:val="28"/>
          <w:szCs w:val="28"/>
          <w:vertAlign w:val="superscript"/>
        </w:rPr>
        <w:t>2</w:t>
      </w:r>
      <w:r w:rsidRPr="00976431">
        <w:rPr>
          <w:sz w:val="28"/>
          <w:szCs w:val="28"/>
        </w:rPr>
        <w:t>)</w:t>
      </w:r>
      <w:r w:rsidR="007D3D1F" w:rsidRPr="00976431">
        <w:rPr>
          <w:sz w:val="28"/>
          <w:szCs w:val="28"/>
        </w:rPr>
        <w:t>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87.75pt;height:35.25pt">
            <v:imagedata r:id="rId70" o:title=""/>
          </v:shape>
        </w:pic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(3.3)</w:t>
      </w: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9" type="#_x0000_t75" style="width:206.25pt;height:33pt">
            <v:imagedata r:id="rId71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4.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(σ)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48pt;height:20.25pt">
            <v:imagedata r:id="rId72" o:title=""/>
          </v:shape>
        </w:pict>
      </w:r>
      <w:r w:rsidR="009F3D88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ab/>
        <w:t>(3.4)</w: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83.25pt;height:20.25pt">
            <v:imagedata r:id="rId73" o:title=""/>
          </v:shape>
        </w:pict>
      </w:r>
      <w:r w:rsidR="007D3D1F" w:rsidRPr="00976431">
        <w:rPr>
          <w:sz w:val="28"/>
          <w:szCs w:val="28"/>
        </w:rPr>
        <w:t>%.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Чем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точнее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описывает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изучаемому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признаку.</w:t>
      </w:r>
      <w:r w:rsidR="00976431">
        <w:rPr>
          <w:sz w:val="28"/>
          <w:szCs w:val="28"/>
        </w:rPr>
        <w:t xml:space="preserve"> </w:t>
      </w: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5.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осцилляции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  <w:lang w:val="en-US"/>
        </w:rPr>
        <w:t>R</w:t>
      </w:r>
      <w:r w:rsidRPr="00976431">
        <w:rPr>
          <w:sz w:val="28"/>
          <w:szCs w:val="28"/>
        </w:rPr>
        <w:t>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72.75pt;height:30.75pt">
            <v:imagedata r:id="rId74" o:title=""/>
          </v:shape>
        </w:pict>
      </w:r>
      <w:r w:rsidR="009F3D88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ab/>
        <w:t>(3.5)</w:t>
      </w:r>
    </w:p>
    <w:p w:rsidR="00375124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093" type="#_x0000_t75" style="width:128.25pt;height:33pt">
            <v:imagedata r:id="rId75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6.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  <w:lang w:val="en-US"/>
        </w:rPr>
        <w:t>l</w:t>
      </w:r>
      <w:r w:rsidRPr="00976431">
        <w:rPr>
          <w:sz w:val="28"/>
          <w:szCs w:val="28"/>
        </w:rPr>
        <w:t>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69.75pt;height:33pt">
            <v:imagedata r:id="rId76" o:title=""/>
          </v:shape>
        </w:pict>
      </w:r>
      <w:r w:rsidR="009F3D88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(3.6)</w:t>
      </w: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5" type="#_x0000_t75" style="width:117pt;height:33pt">
            <v:imagedata r:id="rId77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7.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</w:rPr>
        <w:t>σ</w:t>
      </w:r>
      <w:r w:rsidRPr="00976431">
        <w:rPr>
          <w:sz w:val="28"/>
          <w:szCs w:val="28"/>
        </w:rPr>
        <w:t>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72.75pt;height:30.75pt">
            <v:imagedata r:id="rId78" o:title=""/>
          </v:shape>
        </w:pict>
      </w:r>
      <w:r w:rsidR="009F3D88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(3.7)</w:t>
      </w: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132.75pt;height:33pt">
            <v:imagedata r:id="rId79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степень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однородности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однородна.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однороднее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совокупность.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превышает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(16,96%&lt;33%),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достаточно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однородны</w:t>
      </w:r>
      <w:r w:rsidR="007D3D1F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7D3D1F" w:rsidRPr="00976431">
        <w:rPr>
          <w:sz w:val="28"/>
          <w:szCs w:val="28"/>
        </w:rPr>
        <w:t>формировать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="007D3D1F" w:rsidRPr="00976431">
        <w:rPr>
          <w:sz w:val="28"/>
          <w:szCs w:val="28"/>
        </w:rPr>
        <w:t>заново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следует.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дискретного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несгруппированных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написанию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однако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совпадают.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результативный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различные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виды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дисперсий:</w:t>
      </w: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101.25pt;height:39pt">
            <v:imagedata r:id="rId80" o:title=""/>
          </v:shape>
        </w:pic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(3.8)</w: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242.25pt;height:33.75pt">
            <v:imagedata r:id="rId81" o:title=""/>
          </v:shape>
        </w:pic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Общая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результативный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признак.</w:t>
      </w: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Межгрупповая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(δ</w:t>
      </w:r>
      <w:r w:rsidRPr="00976431">
        <w:rPr>
          <w:sz w:val="28"/>
          <w:szCs w:val="28"/>
          <w:vertAlign w:val="superscript"/>
        </w:rPr>
        <w:t>2</w:t>
      </w:r>
      <w:r w:rsidRPr="00976431">
        <w:rPr>
          <w:sz w:val="28"/>
          <w:szCs w:val="28"/>
        </w:rPr>
        <w:t>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99.75pt;height:39pt">
            <v:imagedata r:id="rId82" o:title=""/>
          </v:shape>
        </w:pict>
      </w:r>
      <w:r w:rsidR="009F3D88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ab/>
        <w:t>(3.9)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группе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264pt;height:33.75pt">
            <v:imagedata r:id="rId83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Межгрупповая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положенного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основание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группировки</w:t>
      </w:r>
      <w:r w:rsidR="007D3D1F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результативный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признак.</w:t>
      </w: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внутригрупповых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оценивает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прочих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факторов,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учтенных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результативный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сначала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внутригрупповые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(σ</w:t>
      </w:r>
      <w:r w:rsidRPr="00976431">
        <w:rPr>
          <w:sz w:val="28"/>
          <w:szCs w:val="28"/>
          <w:vertAlign w:val="superscript"/>
        </w:rPr>
        <w:t>2</w:t>
      </w:r>
      <w:r w:rsidRPr="00976431">
        <w:rPr>
          <w:sz w:val="28"/>
          <w:szCs w:val="28"/>
          <w:vertAlign w:val="subscript"/>
        </w:rPr>
        <w:t>вн</w:t>
      </w:r>
      <w:r w:rsidR="00E2732F">
        <w:rPr>
          <w:sz w:val="28"/>
          <w:szCs w:val="28"/>
        </w:rPr>
        <w:t>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107.25pt;height:38.25pt">
            <v:imagedata r:id="rId84" o:title=""/>
          </v:shape>
        </w:pict>
      </w:r>
      <w:r w:rsidR="007D3D1F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(3.10)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x</w:t>
      </w:r>
      <w:r w:rsidRPr="00976431">
        <w:rPr>
          <w:sz w:val="28"/>
          <w:szCs w:val="28"/>
          <w:vertAlign w:val="subscript"/>
          <w:lang w:val="en-US"/>
        </w:rPr>
        <w:t>ij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отдельные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попавшие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</w:t>
      </w:r>
      <w:r w:rsidR="007D3D1F" w:rsidRPr="00976431">
        <w:rPr>
          <w:sz w:val="28"/>
          <w:szCs w:val="28"/>
        </w:rPr>
        <w:t>.</w:t>
      </w: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изучаемом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внутригрупповых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будет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6.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254.25pt;height:33.75pt">
            <v:imagedata r:id="rId85" o:title=""/>
          </v:shape>
        </w:pic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261pt;height:33.75pt">
            <v:imagedata r:id="rId86" o:title=""/>
          </v:shape>
        </w:pic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252pt;height:33.75pt">
            <v:imagedata r:id="rId87" o:title=""/>
          </v:shape>
        </w:pic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255pt;height:33.75pt">
            <v:imagedata r:id="rId88" o:title=""/>
          </v:shape>
        </w:pic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239.25pt;height:33.75pt">
            <v:imagedata r:id="rId89" o:title=""/>
          </v:shape>
        </w:pict>
      </w: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249.75pt;height:33.75pt">
            <v:imagedata r:id="rId90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Теперь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среднюю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внутригрупповых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дисперсий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86.25pt;height:39pt">
            <v:imagedata r:id="rId91" o:title=""/>
          </v:shape>
        </w:pict>
      </w:r>
      <w:r w:rsidR="007D3D1F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(3.11)</w:t>
      </w: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210.75pt;height:30.75pt">
            <v:imagedata r:id="rId92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Согласно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правилу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сложения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должна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сумме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межгрупповой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внутригрупповых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дисперсий.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75pt;height:20.25pt">
            <v:imagedata r:id="rId93" o:title=""/>
          </v:shape>
        </w:pic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(3.12)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DB03C6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Проверка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правильности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дисперсий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112" type="#_x0000_t75" style="width:189pt;height:15.75pt">
            <v:imagedata r:id="rId94" o:title=""/>
          </v:shape>
        </w:pic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DB03C6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равенства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375124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дисперсии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рассчитаны</w:t>
      </w:r>
      <w:r w:rsidR="00976431">
        <w:rPr>
          <w:sz w:val="28"/>
          <w:szCs w:val="28"/>
        </w:rPr>
        <w:t xml:space="preserve"> </w:t>
      </w:r>
      <w:r w:rsidR="00375124" w:rsidRPr="00976431">
        <w:rPr>
          <w:sz w:val="28"/>
          <w:szCs w:val="28"/>
        </w:rPr>
        <w:t>верно.</w:t>
      </w: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касается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совпадает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выше.</w:t>
      </w: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интервальном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вариационном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дисперсию,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используя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срединные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групповые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</w:t>
      </w:r>
      <w:r w:rsidR="00E2732F">
        <w:rPr>
          <w:sz w:val="28"/>
          <w:szCs w:val="28"/>
        </w:rPr>
        <w:t>изнака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95.25pt;height:38.25pt">
            <v:imagedata r:id="rId95" o:title=""/>
          </v:shape>
        </w:pict>
      </w:r>
      <w:r w:rsidR="007D3D1F" w:rsidRPr="00976431">
        <w:rPr>
          <w:sz w:val="28"/>
          <w:szCs w:val="28"/>
        </w:rPr>
        <w:t>,</w:t>
      </w:r>
      <w:r w:rsidR="00375124" w:rsidRPr="00976431">
        <w:rPr>
          <w:sz w:val="28"/>
          <w:szCs w:val="28"/>
        </w:rPr>
        <w:tab/>
        <w:t>(3.13)</w:t>
      </w:r>
    </w:p>
    <w:p w:rsidR="0037512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246pt;height:33.75pt">
            <v:imagedata r:id="rId96" o:title=""/>
          </v:shape>
        </w:pic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квадратическое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отклонение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81pt;height:20.25pt">
            <v:imagedata r:id="rId97" o:title=""/>
          </v:shape>
        </w:pict>
      </w:r>
      <w:r w:rsidR="00E2732F">
        <w:rPr>
          <w:sz w:val="28"/>
          <w:szCs w:val="28"/>
        </w:rPr>
        <w:t>%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Определим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вариации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132.75pt;height:33pt">
            <v:imagedata r:id="rId98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75124" w:rsidRPr="00976431" w:rsidRDefault="0037512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способом</w:t>
      </w:r>
      <w:r w:rsidR="007D3D1F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превышает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значения.</w:t>
      </w:r>
    </w:p>
    <w:p w:rsidR="000928C0" w:rsidRPr="00976431" w:rsidRDefault="000928C0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групповых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значительны.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достаточно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однородна,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составляет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17%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ДВР,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ИВР.</w:t>
      </w:r>
    </w:p>
    <w:p w:rsidR="00C40A0F" w:rsidRPr="00976431" w:rsidRDefault="007D3D1F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r w:rsidRPr="00976431">
        <w:rPr>
          <w:b w:val="0"/>
          <w:sz w:val="28"/>
        </w:rPr>
        <w:br w:type="page"/>
      </w:r>
      <w:bookmarkStart w:id="8" w:name="_Toc197267121"/>
      <w:r w:rsidRPr="00976431">
        <w:rPr>
          <w:b w:val="0"/>
          <w:sz w:val="28"/>
        </w:rPr>
        <w:t>4</w:t>
      </w:r>
      <w:r w:rsidR="00C40A0F" w:rsidRPr="00976431">
        <w:rPr>
          <w:b w:val="0"/>
          <w:sz w:val="28"/>
        </w:rPr>
        <w:t>.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Индексный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анализ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индикаторов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уровня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безработицы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по</w:t>
      </w:r>
      <w:r w:rsidR="00976431">
        <w:rPr>
          <w:b w:val="0"/>
          <w:sz w:val="28"/>
        </w:rPr>
        <w:t xml:space="preserve"> </w:t>
      </w:r>
      <w:r w:rsidR="00C40A0F" w:rsidRPr="00976431">
        <w:rPr>
          <w:b w:val="0"/>
          <w:sz w:val="28"/>
        </w:rPr>
        <w:t>субъект</w:t>
      </w:r>
      <w:r w:rsidRPr="00976431">
        <w:rPr>
          <w:b w:val="0"/>
          <w:sz w:val="28"/>
        </w:rPr>
        <w:t>ам</w:t>
      </w:r>
      <w:r w:rsidR="00976431">
        <w:rPr>
          <w:b w:val="0"/>
          <w:sz w:val="28"/>
        </w:rPr>
        <w:t xml:space="preserve"> </w:t>
      </w:r>
      <w:r w:rsidRPr="00976431">
        <w:rPr>
          <w:b w:val="0"/>
          <w:sz w:val="28"/>
        </w:rPr>
        <w:t>российской</w:t>
      </w:r>
      <w:r w:rsidR="00976431">
        <w:rPr>
          <w:b w:val="0"/>
          <w:sz w:val="28"/>
        </w:rPr>
        <w:t xml:space="preserve"> </w:t>
      </w:r>
      <w:r w:rsidRPr="00976431">
        <w:rPr>
          <w:b w:val="0"/>
          <w:sz w:val="28"/>
        </w:rPr>
        <w:t>федерации</w:t>
      </w:r>
      <w:bookmarkEnd w:id="8"/>
    </w:p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3D1F" w:rsidRDefault="007D3D1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Исходные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индексного</w: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анализа</w: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приведены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4.1.</w:t>
      </w:r>
    </w:p>
    <w:p w:rsidR="00E2732F" w:rsidRPr="00976431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3D1F" w:rsidRPr="00976431" w:rsidRDefault="007D3D1F" w:rsidP="00E2732F">
      <w:pPr>
        <w:widowControl w:val="0"/>
        <w:tabs>
          <w:tab w:val="left" w:pos="892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="00E2732F">
        <w:rPr>
          <w:sz w:val="28"/>
        </w:rPr>
        <w:t xml:space="preserve">4.1 </w:t>
      </w:r>
      <w:r w:rsidRPr="00976431">
        <w:rPr>
          <w:sz w:val="28"/>
        </w:rPr>
        <w:t>Уровень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Pr="00976431">
        <w:rPr>
          <w:sz w:val="28"/>
        </w:rPr>
        <w:t>численность</w:t>
      </w:r>
      <w:r w:rsidR="00976431">
        <w:rPr>
          <w:sz w:val="28"/>
        </w:rPr>
        <w:t xml:space="preserve"> </w:t>
      </w:r>
      <w:r w:rsidRPr="00976431">
        <w:rPr>
          <w:sz w:val="28"/>
        </w:rPr>
        <w:t>экономически</w:t>
      </w:r>
      <w:r w:rsidR="00976431">
        <w:rPr>
          <w:sz w:val="28"/>
        </w:rPr>
        <w:t xml:space="preserve"> </w:t>
      </w:r>
      <w:r w:rsidRPr="00976431">
        <w:rPr>
          <w:sz w:val="28"/>
        </w:rPr>
        <w:t>активного</w:t>
      </w:r>
      <w:r w:rsidR="00976431">
        <w:rPr>
          <w:sz w:val="28"/>
        </w:rPr>
        <w:t xml:space="preserve"> </w:t>
      </w:r>
      <w:r w:rsidRPr="00976431">
        <w:rPr>
          <w:sz w:val="28"/>
        </w:rPr>
        <w:t>населения</w:t>
      </w:r>
      <w:r w:rsidR="00976431">
        <w:rPr>
          <w:sz w:val="28"/>
        </w:rPr>
        <w:t xml:space="preserve"> </w:t>
      </w:r>
      <w:r w:rsidR="00FD1207"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="00FD1207" w:rsidRPr="00976431">
        <w:rPr>
          <w:sz w:val="28"/>
        </w:rPr>
        <w:t>38</w:t>
      </w:r>
      <w:r w:rsidR="00976431">
        <w:rPr>
          <w:sz w:val="28"/>
        </w:rPr>
        <w:t xml:space="preserve"> </w:t>
      </w:r>
      <w:r w:rsidR="00FD1207" w:rsidRPr="00976431">
        <w:rPr>
          <w:sz w:val="28"/>
        </w:rPr>
        <w:t>субъектах</w:t>
      </w:r>
      <w:r w:rsidR="00976431">
        <w:rPr>
          <w:sz w:val="28"/>
        </w:rPr>
        <w:t xml:space="preserve"> </w:t>
      </w:r>
      <w:r w:rsidR="00FD1207" w:rsidRPr="00976431">
        <w:rPr>
          <w:sz w:val="28"/>
        </w:rPr>
        <w:t>РФ</w:t>
      </w:r>
      <w:r w:rsidR="00976431">
        <w:rPr>
          <w:sz w:val="28"/>
        </w:rPr>
        <w:t xml:space="preserve"> </w:t>
      </w:r>
      <w:r w:rsidR="00FD1207"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="00FD1207" w:rsidRPr="00976431">
        <w:rPr>
          <w:sz w:val="28"/>
        </w:rPr>
        <w:t>2009</w:t>
      </w:r>
      <w:r w:rsidRPr="00976431">
        <w:rPr>
          <w:sz w:val="28"/>
        </w:rPr>
        <w:t>,</w:t>
      </w:r>
      <w:r w:rsidR="00976431">
        <w:rPr>
          <w:sz w:val="28"/>
        </w:rPr>
        <w:t xml:space="preserve"> </w:t>
      </w:r>
      <w:r w:rsidR="00C1201F" w:rsidRPr="00976431">
        <w:rPr>
          <w:sz w:val="28"/>
        </w:rPr>
        <w:t>2010</w:t>
      </w:r>
      <w:r w:rsidR="00976431">
        <w:rPr>
          <w:sz w:val="28"/>
        </w:rPr>
        <w:t xml:space="preserve"> </w:t>
      </w:r>
      <w:r w:rsidR="00E2732F">
        <w:rPr>
          <w:sz w:val="28"/>
        </w:rPr>
        <w:t>гг</w:t>
      </w:r>
    </w:p>
    <w:tbl>
      <w:tblPr>
        <w:tblW w:w="4691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3237"/>
        <w:gridCol w:w="1077"/>
        <w:gridCol w:w="789"/>
        <w:gridCol w:w="1116"/>
        <w:gridCol w:w="1624"/>
      </w:tblGrid>
      <w:tr w:rsidR="00C40A0F" w:rsidRPr="00E2732F" w:rsidTr="005B4C94">
        <w:trPr>
          <w:cantSplit/>
          <w:trHeight w:val="555"/>
        </w:trPr>
        <w:tc>
          <w:tcPr>
            <w:tcW w:w="992" w:type="dxa"/>
            <w:vMerge w:val="restart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№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="007D3D1F" w:rsidRPr="00E2732F">
              <w:rPr>
                <w:sz w:val="20"/>
                <w:szCs w:val="20"/>
              </w:rPr>
              <w:t>субъекта</w:t>
            </w:r>
          </w:p>
        </w:tc>
        <w:tc>
          <w:tcPr>
            <w:tcW w:w="3237" w:type="dxa"/>
            <w:vMerge w:val="restart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Наименование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="00EA0022" w:rsidRPr="00E2732F">
              <w:rPr>
                <w:sz w:val="20"/>
                <w:szCs w:val="20"/>
              </w:rPr>
              <w:t>субъекта</w:t>
            </w:r>
          </w:p>
        </w:tc>
        <w:tc>
          <w:tcPr>
            <w:tcW w:w="1866" w:type="dxa"/>
            <w:gridSpan w:val="2"/>
            <w:vAlign w:val="center"/>
          </w:tcPr>
          <w:p w:rsidR="00C40A0F" w:rsidRPr="00E2732F" w:rsidRDefault="00C40A0F" w:rsidP="00E2732F">
            <w:pPr>
              <w:widowControl w:val="0"/>
              <w:tabs>
                <w:tab w:val="left" w:pos="2823"/>
                <w:tab w:val="left" w:pos="6071"/>
              </w:tabs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Уровень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Pr="00E2732F">
              <w:rPr>
                <w:rFonts w:eastAsia="Arial Unicode MS"/>
                <w:sz w:val="20"/>
                <w:szCs w:val="20"/>
              </w:rPr>
              <w:t>безработицы,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Pr="00E2732F">
              <w:rPr>
                <w:rFonts w:eastAsia="Arial Unicode MS"/>
                <w:sz w:val="20"/>
                <w:szCs w:val="20"/>
              </w:rPr>
              <w:t>%</w:t>
            </w:r>
          </w:p>
        </w:tc>
        <w:tc>
          <w:tcPr>
            <w:tcW w:w="2740" w:type="dxa"/>
            <w:gridSpan w:val="2"/>
            <w:vAlign w:val="center"/>
          </w:tcPr>
          <w:p w:rsidR="00C40A0F" w:rsidRPr="00E2732F" w:rsidRDefault="00C40A0F" w:rsidP="00E2732F">
            <w:pPr>
              <w:widowControl w:val="0"/>
              <w:tabs>
                <w:tab w:val="left" w:pos="2823"/>
                <w:tab w:val="left" w:pos="6071"/>
              </w:tabs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Численность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="007D3D1F" w:rsidRPr="00E2732F">
              <w:rPr>
                <w:rFonts w:eastAsia="Arial Unicode MS"/>
                <w:sz w:val="20"/>
                <w:szCs w:val="20"/>
              </w:rPr>
              <w:t>экономически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Pr="00E2732F">
              <w:rPr>
                <w:rFonts w:eastAsia="Arial Unicode MS"/>
                <w:sz w:val="20"/>
                <w:szCs w:val="20"/>
              </w:rPr>
              <w:t>активного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Pr="00E2732F">
              <w:rPr>
                <w:rFonts w:eastAsia="Arial Unicode MS"/>
                <w:sz w:val="20"/>
                <w:szCs w:val="20"/>
              </w:rPr>
              <w:t>населения,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Pr="00E2732F">
              <w:rPr>
                <w:rFonts w:eastAsia="Arial Unicode MS"/>
                <w:sz w:val="20"/>
                <w:szCs w:val="20"/>
              </w:rPr>
              <w:t>тыс.чел.</w:t>
            </w:r>
          </w:p>
        </w:tc>
      </w:tr>
      <w:tr w:rsidR="00C40A0F" w:rsidRPr="00E2732F" w:rsidTr="005B4C94">
        <w:trPr>
          <w:cantSplit/>
          <w:trHeight w:val="70"/>
        </w:trPr>
        <w:tc>
          <w:tcPr>
            <w:tcW w:w="992" w:type="dxa"/>
            <w:vMerge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37" w:type="dxa"/>
            <w:vMerge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C40A0F" w:rsidRPr="00E2732F" w:rsidRDefault="00FD1207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200</w:t>
            </w:r>
            <w:r w:rsidRPr="00E2732F">
              <w:rPr>
                <w:rFonts w:eastAsia="Arial Unicode MS"/>
                <w:sz w:val="20"/>
                <w:szCs w:val="20"/>
                <w:lang w:val="en-US"/>
              </w:rPr>
              <w:t>9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="00C40A0F" w:rsidRPr="00E2732F">
              <w:rPr>
                <w:rFonts w:eastAsia="Arial Unicode MS"/>
                <w:sz w:val="20"/>
                <w:szCs w:val="20"/>
              </w:rPr>
              <w:t>г.</w:t>
            </w:r>
          </w:p>
        </w:tc>
        <w:tc>
          <w:tcPr>
            <w:tcW w:w="789" w:type="dxa"/>
            <w:vAlign w:val="center"/>
          </w:tcPr>
          <w:p w:rsidR="00C40A0F" w:rsidRPr="00E2732F" w:rsidRDefault="00C1201F" w:rsidP="00E2732F">
            <w:pPr>
              <w:widowControl w:val="0"/>
              <w:tabs>
                <w:tab w:val="left" w:pos="2823"/>
                <w:tab w:val="left" w:pos="6071"/>
              </w:tabs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2010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="00C40A0F" w:rsidRPr="00E2732F">
              <w:rPr>
                <w:rFonts w:eastAsia="Arial Unicode MS"/>
                <w:sz w:val="20"/>
                <w:szCs w:val="20"/>
              </w:rPr>
              <w:t>г.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tabs>
                <w:tab w:val="left" w:pos="2823"/>
                <w:tab w:val="left" w:pos="6071"/>
              </w:tabs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</w:t>
            </w:r>
            <w:r w:rsidR="00FD1207" w:rsidRPr="00E2732F">
              <w:rPr>
                <w:rFonts w:eastAsia="Arial Unicode MS"/>
                <w:sz w:val="20"/>
                <w:szCs w:val="20"/>
              </w:rPr>
              <w:t>00</w:t>
            </w:r>
            <w:r w:rsidR="00FD1207" w:rsidRPr="00E2732F">
              <w:rPr>
                <w:rFonts w:eastAsia="Arial Unicode MS"/>
                <w:sz w:val="20"/>
                <w:szCs w:val="20"/>
                <w:lang w:val="en-US"/>
              </w:rPr>
              <w:t>9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Pr="00E2732F">
              <w:rPr>
                <w:rFonts w:eastAsia="Arial Unicode MS"/>
                <w:sz w:val="20"/>
                <w:szCs w:val="20"/>
              </w:rPr>
              <w:t>г</w:t>
            </w:r>
            <w:r w:rsidR="007D3D1F" w:rsidRPr="00E2732F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1624" w:type="dxa"/>
            <w:vAlign w:val="center"/>
          </w:tcPr>
          <w:p w:rsidR="00C40A0F" w:rsidRPr="00E2732F" w:rsidRDefault="00C1201F" w:rsidP="00E2732F">
            <w:pPr>
              <w:widowControl w:val="0"/>
              <w:tabs>
                <w:tab w:val="left" w:pos="2823"/>
                <w:tab w:val="left" w:pos="6071"/>
              </w:tabs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2010</w:t>
            </w:r>
            <w:r w:rsidR="00976431" w:rsidRPr="00E2732F">
              <w:rPr>
                <w:rFonts w:eastAsia="Arial Unicode MS"/>
                <w:sz w:val="20"/>
                <w:szCs w:val="20"/>
              </w:rPr>
              <w:t xml:space="preserve"> </w:t>
            </w:r>
            <w:r w:rsidR="00C40A0F" w:rsidRPr="00E2732F">
              <w:rPr>
                <w:rFonts w:eastAsia="Arial Unicode MS"/>
                <w:sz w:val="20"/>
                <w:szCs w:val="20"/>
              </w:rPr>
              <w:t>г.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Архангельская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7,2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5,5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688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698</w:t>
            </w:r>
          </w:p>
        </w:tc>
      </w:tr>
      <w:tr w:rsidR="00C40A0F" w:rsidRPr="00E2732F" w:rsidTr="005B4C94">
        <w:trPr>
          <w:cantSplit/>
          <w:trHeight w:val="157"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Белгородская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5,9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731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714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Брянская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6,7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659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648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Владимирская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9,1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806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809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Волгоградская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9,4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1362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1319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Вологодская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6,3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5,2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639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660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Воронежская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7,5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1091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1136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Еврейская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автономная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8,3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7,9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91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91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Ивановская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576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575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Калининградская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6,5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6,6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502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519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Калужская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6,3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5,7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551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547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Кировская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8,7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7,1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808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797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13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Костромская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5,9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370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367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14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Краснодарский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край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7,5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2402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2422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15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Курская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7,5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7,1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593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609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16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Ленинградская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6,8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7,4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892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899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17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Липецкая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4,2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589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585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18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Магаданская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7,9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111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102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19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Мурманская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11,0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507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523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20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Нижегородская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7,4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1803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1801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21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Новгородская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6,2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348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348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22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Орловская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5,9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6,1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433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425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23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Приморский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край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1090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1079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24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Псковская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6,6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373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372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25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Республика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Карелия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7,3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386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380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26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Республика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Саха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(Якутия)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8,9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493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483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27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Ростовская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8,6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2200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2126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28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Рязанская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5,8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5,3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585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607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29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Сахалинская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7,5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7,6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297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309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30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Свердловская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7,3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6,7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2362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2367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31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Смоленская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9,1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7,8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528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535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32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Ставропольский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край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1267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1290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33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Тамбовская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9,7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8,5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521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555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34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Тверская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5,3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5,9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716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734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35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Тульская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5,0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827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805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36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Тюменская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8,7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6,7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1815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1824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37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Хабаровский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край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6,6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5,7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758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761</w:t>
            </w:r>
          </w:p>
        </w:tc>
      </w:tr>
      <w:tr w:rsidR="00C40A0F" w:rsidRPr="00E2732F" w:rsidTr="005B4C94">
        <w:trPr>
          <w:cantSplit/>
        </w:trPr>
        <w:tc>
          <w:tcPr>
            <w:tcW w:w="992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38</w:t>
            </w:r>
          </w:p>
        </w:tc>
        <w:tc>
          <w:tcPr>
            <w:tcW w:w="323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Челябинская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область</w:t>
            </w:r>
          </w:p>
        </w:tc>
        <w:tc>
          <w:tcPr>
            <w:tcW w:w="1077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5,2</w:t>
            </w:r>
          </w:p>
        </w:tc>
        <w:tc>
          <w:tcPr>
            <w:tcW w:w="789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5,4</w:t>
            </w:r>
          </w:p>
        </w:tc>
        <w:tc>
          <w:tcPr>
            <w:tcW w:w="1116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E2732F">
              <w:rPr>
                <w:rFonts w:eastAsia="Arial Unicode MS"/>
                <w:sz w:val="20"/>
                <w:szCs w:val="20"/>
              </w:rPr>
              <w:t>1765</w:t>
            </w:r>
          </w:p>
        </w:tc>
        <w:tc>
          <w:tcPr>
            <w:tcW w:w="1624" w:type="dxa"/>
            <w:vAlign w:val="center"/>
          </w:tcPr>
          <w:p w:rsidR="00C40A0F" w:rsidRPr="00E2732F" w:rsidRDefault="00C40A0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1816</w:t>
            </w:r>
          </w:p>
        </w:tc>
      </w:tr>
    </w:tbl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</w:t>
      </w:r>
      <w:r w:rsidR="003F5CCA" w:rsidRPr="00976431">
        <w:rPr>
          <w:sz w:val="28"/>
          <w:szCs w:val="28"/>
        </w:rPr>
        <w:t>лице</w:t>
      </w:r>
      <w:r w:rsidR="00976431">
        <w:rPr>
          <w:sz w:val="28"/>
          <w:szCs w:val="28"/>
        </w:rPr>
        <w:t xml:space="preserve"> </w:t>
      </w:r>
      <w:r w:rsidR="003F5CCA" w:rsidRPr="00976431">
        <w:rPr>
          <w:sz w:val="28"/>
          <w:szCs w:val="28"/>
        </w:rPr>
        <w:t>4</w:t>
      </w:r>
      <w:r w:rsidRPr="00976431">
        <w:rPr>
          <w:sz w:val="28"/>
          <w:szCs w:val="28"/>
        </w:rPr>
        <w:t>.1</w:t>
      </w:r>
      <w:r w:rsidR="002A0C9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сначала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будет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произведен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вычисляются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путем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текущего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индексируемой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величины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базисное.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случае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текущим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</w:t>
      </w:r>
      <w:r w:rsidR="00FD1207" w:rsidRPr="00976431">
        <w:rPr>
          <w:sz w:val="28"/>
          <w:szCs w:val="28"/>
        </w:rPr>
        <w:t>.,</w:t>
      </w:r>
      <w:r w:rsidR="00976431">
        <w:rPr>
          <w:sz w:val="28"/>
          <w:szCs w:val="28"/>
        </w:rPr>
        <w:t xml:space="preserve"> </w:t>
      </w:r>
      <w:r w:rsidR="00FD1207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FD1207" w:rsidRPr="00976431">
        <w:rPr>
          <w:sz w:val="28"/>
          <w:szCs w:val="28"/>
        </w:rPr>
        <w:t>базисным</w:t>
      </w:r>
      <w:r w:rsidR="00976431">
        <w:rPr>
          <w:sz w:val="28"/>
          <w:szCs w:val="28"/>
        </w:rPr>
        <w:t xml:space="preserve"> </w:t>
      </w:r>
      <w:r w:rsidR="00FD1207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FD1207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FD1207" w:rsidRPr="00976431">
        <w:rPr>
          <w:sz w:val="28"/>
          <w:szCs w:val="28"/>
        </w:rPr>
        <w:t>2009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i</w:t>
      </w:r>
      <w:r w:rsidRPr="00976431">
        <w:rPr>
          <w:sz w:val="28"/>
          <w:szCs w:val="28"/>
          <w:vertAlign w:val="subscript"/>
          <w:lang w:val="en-US"/>
        </w:rPr>
        <w:t>U</w:t>
      </w:r>
      <w:r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i</w:t>
      </w:r>
      <w:r w:rsidRPr="00976431">
        <w:rPr>
          <w:sz w:val="28"/>
          <w:szCs w:val="28"/>
          <w:vertAlign w:val="subscript"/>
          <w:lang w:val="en-US"/>
        </w:rPr>
        <w:t>A</w:t>
      </w:r>
      <w:r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выглядят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так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17" type="#_x0000_t75" style="width:39.75pt;height:35.25pt">
            <v:imagedata r:id="rId99" o:title=""/>
          </v:shape>
        </w:pic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(4.1)</w:t>
      </w: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39.75pt;height:35.25pt">
            <v:imagedata r:id="rId100" o:title=""/>
          </v:shape>
        </w:pic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(4.2)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Рассчитанные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индивидуальные</w:t>
      </w:r>
      <w:r w:rsidR="00976431">
        <w:rPr>
          <w:sz w:val="28"/>
          <w:szCs w:val="28"/>
        </w:rPr>
        <w:t xml:space="preserve"> </w:t>
      </w:r>
      <w:r w:rsidR="007B04A8" w:rsidRPr="00976431">
        <w:rPr>
          <w:sz w:val="28"/>
          <w:szCs w:val="28"/>
        </w:rPr>
        <w:t>индексы</w:t>
      </w:r>
      <w:r w:rsidR="00976431">
        <w:rPr>
          <w:sz w:val="28"/>
          <w:szCs w:val="28"/>
        </w:rPr>
        <w:t xml:space="preserve"> </w:t>
      </w:r>
      <w:r w:rsidR="007B04A8" w:rsidRPr="00976431">
        <w:rPr>
          <w:sz w:val="28"/>
          <w:szCs w:val="28"/>
        </w:rPr>
        <w:t>приведены</w:t>
      </w:r>
      <w:r w:rsidR="00976431">
        <w:rPr>
          <w:sz w:val="28"/>
          <w:szCs w:val="28"/>
        </w:rPr>
        <w:t xml:space="preserve"> </w:t>
      </w:r>
      <w:r w:rsidR="007B04A8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7B04A8"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="007B04A8" w:rsidRPr="00976431">
        <w:rPr>
          <w:sz w:val="28"/>
          <w:szCs w:val="28"/>
        </w:rPr>
        <w:t>4.2.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4.2</w:t>
      </w:r>
    </w:p>
    <w:tbl>
      <w:tblPr>
        <w:tblW w:w="0" w:type="auto"/>
        <w:tblInd w:w="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1751"/>
        <w:gridCol w:w="3067"/>
      </w:tblGrid>
      <w:tr w:rsidR="00C40A0F" w:rsidRPr="00A113B7" w:rsidTr="00A113B7">
        <w:trPr>
          <w:trHeight w:hRule="exact" w:val="340"/>
          <w:tblHeader/>
        </w:trPr>
        <w:tc>
          <w:tcPr>
            <w:tcW w:w="3492" w:type="dxa"/>
            <w:vMerge w:val="restart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tabs>
                <w:tab w:val="right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Наименование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="007B04A8" w:rsidRPr="00A113B7">
              <w:rPr>
                <w:sz w:val="20"/>
                <w:szCs w:val="20"/>
              </w:rPr>
              <w:t>субъекта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="007B04A8" w:rsidRPr="00A113B7">
              <w:rPr>
                <w:sz w:val="20"/>
                <w:szCs w:val="20"/>
              </w:rPr>
              <w:t>РФ</w:t>
            </w:r>
          </w:p>
        </w:tc>
        <w:tc>
          <w:tcPr>
            <w:tcW w:w="4818" w:type="dxa"/>
            <w:gridSpan w:val="2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tabs>
                <w:tab w:val="right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Индивидуальные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индексы</w:t>
            </w:r>
          </w:p>
        </w:tc>
      </w:tr>
      <w:tr w:rsidR="00C40A0F" w:rsidRPr="00A113B7" w:rsidTr="00A113B7">
        <w:trPr>
          <w:trHeight w:hRule="exact" w:val="683"/>
          <w:tblHeader/>
        </w:trPr>
        <w:tc>
          <w:tcPr>
            <w:tcW w:w="3492" w:type="dxa"/>
            <w:vMerge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tabs>
                <w:tab w:val="right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tabs>
                <w:tab w:val="right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уровня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tabs>
                <w:tab w:val="right" w:pos="935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численности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="007B04A8" w:rsidRPr="00A113B7">
              <w:rPr>
                <w:sz w:val="20"/>
                <w:szCs w:val="20"/>
              </w:rPr>
              <w:t>экономически</w:t>
            </w:r>
            <w:r w:rsidR="00E2732F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активного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населения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Архангельская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0,76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Белгородская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0,98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Брянская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0,76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0,98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Владимирская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Волгоградская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0,97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Вологодская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0,83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1,03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Воронежская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0,87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1,04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Еврейская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автономная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0,95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Ивановская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1,48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Калининградская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1,03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Калужская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0,99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Кировская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0,99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Костромская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0,99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Краснодарский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край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0,85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Курская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0,95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1,03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Ленинградская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Липецкая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0,99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Магаданская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0,92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Мурманская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1,03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Нижегородская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Новгородская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0,94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Орловская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1,03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0,98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Приморский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край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0,83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0,99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Псковская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1,18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Республика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Карелия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1,21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0,98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Республика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Саха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(Якутия)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0,98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Ростовская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0,97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Рязанская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1,04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Сахалинская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1,04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Свердловская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Смоленская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0,86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1,01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Ставропольский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край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0,73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1,02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Тамбовская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0,88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1,07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Тверская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1,11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1,03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Тульская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1,09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0,97</w:t>
            </w:r>
          </w:p>
        </w:tc>
      </w:tr>
      <w:tr w:rsidR="00C40A0F" w:rsidRPr="00A113B7" w:rsidTr="00A113B7">
        <w:trPr>
          <w:trHeight w:hRule="exact" w:val="284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Тюменская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область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0,77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C40A0F" w:rsidRPr="00A113B7" w:rsidTr="00A113B7">
        <w:trPr>
          <w:trHeight w:hRule="exact" w:val="209"/>
        </w:trPr>
        <w:tc>
          <w:tcPr>
            <w:tcW w:w="3492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Хабаровский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край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0,86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C40A0F" w:rsidRPr="00A113B7" w:rsidRDefault="00C40A0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</w:tbl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сводные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индексы:</w:t>
      </w:r>
    </w:p>
    <w:p w:rsidR="00C40A0F" w:rsidRDefault="00C40A0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а)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I</w:t>
      </w:r>
      <w:r w:rsidRPr="00976431">
        <w:rPr>
          <w:sz w:val="28"/>
          <w:szCs w:val="28"/>
          <w:vertAlign w:val="subscript"/>
          <w:lang w:val="en-US"/>
        </w:rPr>
        <w:t>U</w:t>
      </w:r>
      <w:r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использованием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отчетного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фиксирования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весов</w:t>
      </w:r>
    </w:p>
    <w:p w:rsidR="00E2732F" w:rsidRPr="00976431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19" type="#_x0000_t75" style="width:66.75pt;height:38.25pt">
            <v:imagedata r:id="rId101" o:title=""/>
          </v:shape>
        </w:pic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(4.3)</w:t>
      </w:r>
    </w:p>
    <w:p w:rsidR="001A6A27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20" type="#_x0000_t75" style="width:171.75pt;height:33pt">
            <v:imagedata r:id="rId102" o:title=""/>
          </v:shape>
        </w:pict>
      </w: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</w:t>
      </w:r>
      <w:r w:rsidRPr="00976431">
        <w:rPr>
          <w:sz w:val="28"/>
          <w:szCs w:val="28"/>
          <w:lang w:val="en-US"/>
        </w:rPr>
        <w:t>I</w:t>
      </w:r>
      <w:r w:rsidRPr="00976431">
        <w:rPr>
          <w:sz w:val="28"/>
          <w:szCs w:val="28"/>
          <w:vertAlign w:val="subscript"/>
          <w:lang w:val="en-US"/>
        </w:rPr>
        <w:t>A</w:t>
      </w:r>
      <w:r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использованием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фиксирования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весов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1" type="#_x0000_t75" style="width:66.75pt;height:38.25pt">
            <v:imagedata r:id="rId103" o:title=""/>
          </v:shape>
        </w:pic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(4.4)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22" type="#_x0000_t75" style="width:161.25pt;height:33pt">
            <v:imagedata r:id="rId104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формуле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71.25pt;height:38.25pt">
            <v:imagedata r:id="rId105" o:title=""/>
          </v:shape>
        </w:pic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(4.5)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80pt;height:33pt">
            <v:imagedata r:id="rId106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Default="002A0C90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Проверка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выше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сводных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индексов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62.25pt;height:18pt">
            <v:imagedata r:id="rId107" o:title=""/>
          </v:shape>
        </w:pict>
      </w:r>
      <w:r w:rsidR="00976431">
        <w:rPr>
          <w:sz w:val="28"/>
          <w:szCs w:val="28"/>
        </w:rPr>
        <w:t xml:space="preserve"> </w:t>
      </w:r>
      <w:r w:rsidR="009F3D88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(4.6)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28.25pt;height:18pt">
            <v:imagedata r:id="rId108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0,91=0,91,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верно.</w:t>
      </w: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Абсолютное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целом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находим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формуле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17.75pt;height:20.25pt">
            <v:imagedata r:id="rId109" o:title=""/>
          </v:shape>
        </w:pic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(4.7)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339pt;height:17.25pt">
            <v:imagedata r:id="rId110" o:title=""/>
          </v:shape>
        </w:pic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тыс.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чел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Влияние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абсолютное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формуле</w:t>
      </w: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9" type="#_x0000_t75" style="width:131.25pt;height:20.25pt">
            <v:imagedata r:id="rId111" o:title=""/>
          </v:shape>
        </w:pict>
      </w:r>
      <w:r w:rsidR="00635B40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(4.8)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342.75pt;height:17.25pt">
            <v:imagedata r:id="rId112" o:title=""/>
          </v:shape>
        </w:pic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тыс.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чел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Влияние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абсолютное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следующей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формуле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132.75pt;height:20.25pt">
            <v:imagedata r:id="rId113" o:title=""/>
          </v:shape>
        </w:pict>
      </w:r>
      <w:r w:rsidR="00635B40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(4.9)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333.75pt;height:17.25pt">
            <v:imagedata r:id="rId114" o:title=""/>
          </v:shape>
        </w:pic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тыс.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чел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Default="002A0C90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Проверка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выше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абсолютных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изменений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безра</w:t>
      </w:r>
      <w:r w:rsidR="00E2732F">
        <w:rPr>
          <w:sz w:val="28"/>
          <w:szCs w:val="28"/>
        </w:rPr>
        <w:t>ботных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14pt;height:17.25pt">
            <v:imagedata r:id="rId115" o:title=""/>
          </v:shape>
        </w:pict>
      </w:r>
      <w:r w:rsidR="009F3D88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(4.10)</w:t>
      </w: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168.75pt;height:15.75pt">
            <v:imagedata r:id="rId116" o:title=""/>
          </v:shape>
        </w:pic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тыс.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чел.</w:t>
      </w: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-22787,2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=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-22787,2,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произведен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верно.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снизилась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предыдущим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годом.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произошло</w: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прежде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всего</w: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снижения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(численность</w:t>
      </w:r>
      <w:r w:rsidR="00976431">
        <w:rPr>
          <w:sz w:val="28"/>
          <w:szCs w:val="28"/>
        </w:rPr>
        <w:t xml:space="preserve"> </w:t>
      </w:r>
      <w:r w:rsidR="00635B40"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населения)</w: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напротив,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увеличил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оказалось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столь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значимо.</w:t>
      </w: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главе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величин:</w:t>
      </w: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а)</w:t>
      </w:r>
      <w:r w:rsidR="009F3D88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переменного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целом,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возникающее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населения:</w:t>
      </w: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129pt;height:38.25pt">
            <v:imagedata r:id="rId117" o:title=""/>
          </v:shape>
        </w:pict>
      </w:r>
      <w:r w:rsidR="00635B40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(4.11)</w:t>
      </w: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311.25pt;height:30.75pt">
            <v:imagedata r:id="rId118" o:title=""/>
          </v:shape>
        </w:pict>
      </w:r>
      <w:r w:rsidR="00635B40" w:rsidRPr="00976431">
        <w:rPr>
          <w:sz w:val="28"/>
          <w:szCs w:val="28"/>
        </w:rPr>
        <w:t>.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снизился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10%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факторов.</w:t>
      </w: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б)</w:t>
      </w:r>
      <w:r w:rsidR="00635B40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постоянного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субъектам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целом,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возникающее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самого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безработицы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84.75pt;height:38.25pt">
            <v:imagedata r:id="rId119" o:title=""/>
          </v:shape>
        </w:pict>
      </w:r>
      <w:r w:rsidR="00635B40" w:rsidRPr="00976431">
        <w:rPr>
          <w:sz w:val="28"/>
          <w:szCs w:val="28"/>
        </w:rPr>
        <w:t>,</w:t>
      </w:r>
      <w:r w:rsidR="00C40A0F" w:rsidRPr="00976431">
        <w:rPr>
          <w:sz w:val="28"/>
          <w:szCs w:val="28"/>
        </w:rPr>
        <w:tab/>
        <w:t>(4.12)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191.25pt;height:33pt">
            <v:imagedata r:id="rId120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снизился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10%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самого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</w:p>
    <w:p w:rsidR="00C40A0F" w:rsidRDefault="00635B40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в).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влияния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структурных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сдвигов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характеризует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среднего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38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субъектам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целом,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возникающее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изменения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населения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9" type="#_x0000_t75" style="width:125.25pt;height:38.25pt">
            <v:imagedata r:id="rId121" o:title=""/>
          </v:shape>
        </w:pic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(4.13)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324.75pt;height:30.75pt">
            <v:imagedata r:id="rId122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практически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изменился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населения.</w:t>
      </w:r>
    </w:p>
    <w:p w:rsidR="00C40A0F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проверку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вели</w:t>
      </w:r>
      <w:r w:rsidR="00E2732F">
        <w:rPr>
          <w:sz w:val="28"/>
          <w:szCs w:val="28"/>
        </w:rPr>
        <w:t>чин</w:t>
      </w:r>
    </w:p>
    <w:p w:rsidR="00C40A0F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101.25pt;height:18pt">
            <v:imagedata r:id="rId123" o:title=""/>
          </v:shape>
        </w:pic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C40A0F" w:rsidRPr="00976431">
        <w:rPr>
          <w:sz w:val="28"/>
          <w:szCs w:val="28"/>
        </w:rPr>
        <w:tab/>
        <w:t>(4.14)</w:t>
      </w:r>
    </w:p>
    <w:p w:rsidR="00C40A0F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123pt;height:18pt">
            <v:imagedata r:id="rId124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0A0F" w:rsidRPr="00976431" w:rsidRDefault="00C40A0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0,9=0,9,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произведен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верно.</w:t>
      </w:r>
      <w:r w:rsidR="00976431">
        <w:rPr>
          <w:sz w:val="28"/>
          <w:szCs w:val="28"/>
        </w:rPr>
        <w:t xml:space="preserve"> </w:t>
      </w:r>
    </w:p>
    <w:p w:rsidR="003F5CCA" w:rsidRPr="00976431" w:rsidRDefault="003F5CC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вышеприведенных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расчетов</w:t>
      </w:r>
      <w:r w:rsidR="00635B4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</w:t>
      </w:r>
      <w:r w:rsidR="002A0C90" w:rsidRPr="00976431">
        <w:rPr>
          <w:sz w:val="28"/>
          <w:szCs w:val="28"/>
        </w:rPr>
        <w:t>ы</w:t>
      </w:r>
      <w:r w:rsidRPr="00976431">
        <w:rPr>
          <w:sz w:val="28"/>
          <w:szCs w:val="28"/>
        </w:rPr>
        <w:t>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главным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уменьшения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снижения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самого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сделать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вывод,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важнейшим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635B40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635B40" w:rsidRPr="00976431">
        <w:rPr>
          <w:sz w:val="28"/>
          <w:szCs w:val="28"/>
        </w:rPr>
        <w:t>Российской</w:t>
      </w:r>
      <w:r w:rsidR="00976431">
        <w:rPr>
          <w:sz w:val="28"/>
          <w:szCs w:val="28"/>
        </w:rPr>
        <w:t xml:space="preserve"> </w:t>
      </w:r>
      <w:r w:rsidR="00635B40" w:rsidRPr="00976431">
        <w:rPr>
          <w:sz w:val="28"/>
          <w:szCs w:val="28"/>
        </w:rPr>
        <w:t>Федерации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сегодняшний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день.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635B40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r w:rsidRPr="00976431">
        <w:rPr>
          <w:b w:val="0"/>
          <w:sz w:val="28"/>
        </w:rPr>
        <w:br w:type="page"/>
      </w:r>
      <w:bookmarkStart w:id="9" w:name="_Toc197267122"/>
      <w:r w:rsidRPr="00976431">
        <w:rPr>
          <w:b w:val="0"/>
          <w:sz w:val="28"/>
        </w:rPr>
        <w:t>5.</w:t>
      </w:r>
      <w:r w:rsidR="00976431">
        <w:rPr>
          <w:b w:val="0"/>
          <w:sz w:val="28"/>
        </w:rPr>
        <w:t xml:space="preserve"> </w:t>
      </w:r>
      <w:r w:rsidRPr="00976431">
        <w:rPr>
          <w:b w:val="0"/>
          <w:sz w:val="28"/>
        </w:rPr>
        <w:t>А</w:t>
      </w:r>
      <w:r w:rsidR="009F5804" w:rsidRPr="00976431">
        <w:rPr>
          <w:b w:val="0"/>
          <w:sz w:val="28"/>
        </w:rPr>
        <w:t>нализ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динамики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уровня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безработицы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в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Вологодской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области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за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период</w:t>
      </w:r>
      <w:r w:rsidR="00976431">
        <w:rPr>
          <w:b w:val="0"/>
          <w:sz w:val="28"/>
        </w:rPr>
        <w:t xml:space="preserve"> </w:t>
      </w:r>
      <w:r w:rsidR="00C1201F" w:rsidRPr="00976431">
        <w:rPr>
          <w:b w:val="0"/>
          <w:sz w:val="28"/>
        </w:rPr>
        <w:t>1999</w:t>
      </w:r>
      <w:r w:rsidR="009F5804" w:rsidRPr="00976431">
        <w:rPr>
          <w:b w:val="0"/>
          <w:sz w:val="28"/>
        </w:rPr>
        <w:t>-</w:t>
      </w:r>
      <w:r w:rsidR="00C1201F" w:rsidRPr="00976431">
        <w:rPr>
          <w:b w:val="0"/>
          <w:sz w:val="28"/>
        </w:rPr>
        <w:t>2010</w:t>
      </w:r>
      <w:r w:rsidR="00976431">
        <w:rPr>
          <w:b w:val="0"/>
          <w:sz w:val="28"/>
        </w:rPr>
        <w:t xml:space="preserve"> </w:t>
      </w:r>
      <w:r w:rsidR="009F5804" w:rsidRPr="00976431">
        <w:rPr>
          <w:b w:val="0"/>
          <w:sz w:val="28"/>
        </w:rPr>
        <w:t>гг</w:t>
      </w:r>
      <w:bookmarkEnd w:id="9"/>
    </w:p>
    <w:p w:rsidR="00E2732F" w:rsidRDefault="00E2732F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10" w:name="_Toc197267123"/>
    </w:p>
    <w:p w:rsidR="009F5804" w:rsidRPr="00976431" w:rsidRDefault="00E2732F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t>5.1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Расчет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показателей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уровня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безработицы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в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Вологодской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области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за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период</w:t>
      </w:r>
      <w:r w:rsidR="00976431">
        <w:rPr>
          <w:b w:val="0"/>
        </w:rPr>
        <w:t xml:space="preserve"> </w:t>
      </w:r>
      <w:r w:rsidR="00C1201F" w:rsidRPr="00976431">
        <w:rPr>
          <w:b w:val="0"/>
        </w:rPr>
        <w:t>1999</w:t>
      </w:r>
      <w:r w:rsidR="009F5804" w:rsidRPr="00976431">
        <w:rPr>
          <w:b w:val="0"/>
        </w:rPr>
        <w:t>-</w:t>
      </w:r>
      <w:r w:rsidR="00C1201F" w:rsidRPr="00976431">
        <w:rPr>
          <w:b w:val="0"/>
        </w:rPr>
        <w:t>2010</w:t>
      </w:r>
      <w:r w:rsidR="00976431">
        <w:rPr>
          <w:b w:val="0"/>
        </w:rPr>
        <w:t xml:space="preserve"> </w:t>
      </w:r>
      <w:r w:rsidR="009F5804" w:rsidRPr="00976431">
        <w:rPr>
          <w:b w:val="0"/>
        </w:rPr>
        <w:t>гг</w:t>
      </w:r>
      <w:bookmarkEnd w:id="10"/>
    </w:p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1999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сначала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абсолютных,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относительных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635B40" w:rsidRPr="00976431">
        <w:rPr>
          <w:sz w:val="28"/>
          <w:szCs w:val="28"/>
        </w:rPr>
        <w:t>(табл.</w:t>
      </w:r>
      <w:r w:rsidR="00976431">
        <w:rPr>
          <w:sz w:val="28"/>
          <w:szCs w:val="28"/>
        </w:rPr>
        <w:t xml:space="preserve"> </w:t>
      </w:r>
      <w:r w:rsidR="00635B40" w:rsidRPr="00976431">
        <w:rPr>
          <w:sz w:val="28"/>
          <w:szCs w:val="28"/>
        </w:rPr>
        <w:t>5.1).</w:t>
      </w:r>
    </w:p>
    <w:p w:rsidR="00635B40" w:rsidRPr="00976431" w:rsidRDefault="00635B40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9F5804" w:rsidRPr="00976431" w:rsidRDefault="00635B40" w:rsidP="00E2732F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="00E2732F">
        <w:rPr>
          <w:sz w:val="28"/>
        </w:rPr>
        <w:t xml:space="preserve">5.1 </w:t>
      </w:r>
      <w:r w:rsidR="009F5804" w:rsidRPr="00976431">
        <w:rPr>
          <w:sz w:val="28"/>
        </w:rPr>
        <w:t>Абсолютные,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относительные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средние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показатели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="009F5804" w:rsidRPr="00976431">
        <w:rPr>
          <w:sz w:val="28"/>
        </w:rPr>
        <w:t>области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Pr="00976431">
        <w:rPr>
          <w:sz w:val="28"/>
        </w:rPr>
        <w:t>период</w:t>
      </w:r>
      <w:r w:rsidR="00976431">
        <w:rPr>
          <w:sz w:val="28"/>
        </w:rPr>
        <w:t xml:space="preserve"> </w:t>
      </w:r>
      <w:r w:rsidRPr="00976431">
        <w:rPr>
          <w:sz w:val="28"/>
        </w:rPr>
        <w:t>с</w:t>
      </w:r>
      <w:r w:rsidR="00976431">
        <w:rPr>
          <w:sz w:val="28"/>
        </w:rPr>
        <w:t xml:space="preserve"> </w:t>
      </w:r>
      <w:r w:rsidR="00C1201F" w:rsidRPr="00976431">
        <w:rPr>
          <w:sz w:val="28"/>
        </w:rPr>
        <w:t>1999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C1201F" w:rsidRPr="00976431">
        <w:rPr>
          <w:sz w:val="28"/>
        </w:rPr>
        <w:t>2010</w:t>
      </w:r>
      <w:r w:rsidR="00976431">
        <w:rPr>
          <w:sz w:val="28"/>
        </w:rPr>
        <w:t xml:space="preserve"> </w:t>
      </w:r>
      <w:r w:rsidR="00E2732F">
        <w:rPr>
          <w:sz w:val="28"/>
        </w:rPr>
        <w:t>гг</w:t>
      </w:r>
    </w:p>
    <w:tbl>
      <w:tblPr>
        <w:tblW w:w="476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945"/>
        <w:gridCol w:w="902"/>
        <w:gridCol w:w="704"/>
        <w:gridCol w:w="851"/>
        <w:gridCol w:w="1050"/>
        <w:gridCol w:w="988"/>
        <w:gridCol w:w="1163"/>
        <w:gridCol w:w="1411"/>
      </w:tblGrid>
      <w:tr w:rsidR="00E2732F" w:rsidRPr="00E2732F" w:rsidTr="00E2732F">
        <w:trPr>
          <w:trHeight w:val="659"/>
        </w:trPr>
        <w:tc>
          <w:tcPr>
            <w:tcW w:w="604" w:type="pct"/>
            <w:vMerge w:val="restart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Год</w:t>
            </w:r>
          </w:p>
        </w:tc>
        <w:tc>
          <w:tcPr>
            <w:tcW w:w="518" w:type="pct"/>
            <w:vMerge w:val="restart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Уровни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ряда,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%</w:t>
            </w:r>
          </w:p>
        </w:tc>
        <w:tc>
          <w:tcPr>
            <w:tcW w:w="881" w:type="pct"/>
            <w:gridSpan w:val="2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Абсолютные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приросты,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%</w:t>
            </w:r>
          </w:p>
        </w:tc>
        <w:tc>
          <w:tcPr>
            <w:tcW w:w="1043" w:type="pct"/>
            <w:gridSpan w:val="2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Темпы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роста,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="00635B40" w:rsidRPr="00E2732F">
              <w:rPr>
                <w:sz w:val="20"/>
                <w:szCs w:val="20"/>
              </w:rPr>
              <w:t>пп.</w:t>
            </w:r>
          </w:p>
        </w:tc>
        <w:tc>
          <w:tcPr>
            <w:tcW w:w="1180" w:type="pct"/>
            <w:gridSpan w:val="2"/>
            <w:vAlign w:val="center"/>
          </w:tcPr>
          <w:p w:rsidR="009F5804" w:rsidRPr="00E2732F" w:rsidRDefault="00635B40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Темпы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прироста,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пп.</w:t>
            </w:r>
          </w:p>
        </w:tc>
        <w:tc>
          <w:tcPr>
            <w:tcW w:w="774" w:type="pct"/>
            <w:vMerge w:val="restart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Абсолютное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значение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1%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прироста,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="006601C9" w:rsidRPr="00E2732F">
              <w:rPr>
                <w:sz w:val="20"/>
                <w:szCs w:val="20"/>
              </w:rPr>
              <w:t>пп.</w:t>
            </w:r>
          </w:p>
        </w:tc>
      </w:tr>
      <w:tr w:rsidR="00E2732F" w:rsidRPr="00E2732F" w:rsidTr="00E2732F">
        <w:trPr>
          <w:trHeight w:val="330"/>
        </w:trPr>
        <w:tc>
          <w:tcPr>
            <w:tcW w:w="604" w:type="pct"/>
            <w:vMerge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8" w:type="pct"/>
            <w:vMerge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цепные</w:t>
            </w:r>
          </w:p>
        </w:tc>
        <w:tc>
          <w:tcPr>
            <w:tcW w:w="386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базисные</w:t>
            </w:r>
          </w:p>
        </w:tc>
        <w:tc>
          <w:tcPr>
            <w:tcW w:w="467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цепные</w:t>
            </w:r>
          </w:p>
        </w:tc>
        <w:tc>
          <w:tcPr>
            <w:tcW w:w="576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базисные</w:t>
            </w:r>
          </w:p>
        </w:tc>
        <w:tc>
          <w:tcPr>
            <w:tcW w:w="542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цепные</w:t>
            </w:r>
          </w:p>
        </w:tc>
        <w:tc>
          <w:tcPr>
            <w:tcW w:w="638" w:type="pct"/>
            <w:noWrap/>
            <w:vAlign w:val="center"/>
          </w:tcPr>
          <w:p w:rsidR="009F5804" w:rsidRPr="00E2732F" w:rsidRDefault="00BD12AA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Б</w:t>
            </w:r>
            <w:r w:rsidR="009F5804" w:rsidRPr="00E2732F">
              <w:rPr>
                <w:sz w:val="20"/>
                <w:szCs w:val="20"/>
              </w:rPr>
              <w:t>азисные</w:t>
            </w:r>
          </w:p>
        </w:tc>
        <w:tc>
          <w:tcPr>
            <w:tcW w:w="774" w:type="pct"/>
            <w:vMerge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center"/>
          </w:tcPr>
          <w:p w:rsidR="009F5804" w:rsidRPr="00E2732F" w:rsidRDefault="00C1201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1999</w:t>
            </w:r>
          </w:p>
        </w:tc>
        <w:tc>
          <w:tcPr>
            <w:tcW w:w="518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7,6</w:t>
            </w:r>
          </w:p>
        </w:tc>
        <w:tc>
          <w:tcPr>
            <w:tcW w:w="495" w:type="pct"/>
            <w:noWrap/>
            <w:vAlign w:val="center"/>
          </w:tcPr>
          <w:p w:rsidR="009F5804" w:rsidRPr="00E2732F" w:rsidRDefault="00976431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7" w:type="pct"/>
            <w:noWrap/>
            <w:vAlign w:val="center"/>
          </w:tcPr>
          <w:p w:rsidR="009F5804" w:rsidRPr="00E2732F" w:rsidRDefault="00976431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pct"/>
            <w:noWrap/>
            <w:vAlign w:val="center"/>
          </w:tcPr>
          <w:p w:rsidR="009F5804" w:rsidRPr="00E2732F" w:rsidRDefault="00976431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8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4" w:type="pct"/>
            <w:noWrap/>
            <w:vAlign w:val="center"/>
          </w:tcPr>
          <w:p w:rsidR="009F5804" w:rsidRPr="00E2732F" w:rsidRDefault="00976431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 xml:space="preserve"> 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1,2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1,2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115,79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115,79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15,79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15,79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0,076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-0,8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0,4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90,91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105,26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-9,09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5,26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0,088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10,5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2,5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2,9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131,25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138,16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31,25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38,16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0,08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12,4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1,9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4,8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118,1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163,16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18,1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63,16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0,105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11,5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-0,9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3,9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92,74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151,32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-7,26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51,32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0,124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8,3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-3,2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0,7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72,17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109,21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-27,83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9,21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0,115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8,9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0,6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1,3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107,23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117,11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7,23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17,11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0,083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-2,9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-1,6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67,42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78,95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-32,58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-21,05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0,089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4,7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-1,3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-2,9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78,33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61,84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-21,67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-38,16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0,06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6,3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1,6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-1,3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134,04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82,89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34,04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-17,11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0,047</w:t>
            </w:r>
          </w:p>
        </w:tc>
      </w:tr>
      <w:tr w:rsidR="00E2732F" w:rsidRPr="00E2732F" w:rsidTr="00E2732F">
        <w:trPr>
          <w:trHeight w:val="255"/>
        </w:trPr>
        <w:tc>
          <w:tcPr>
            <w:tcW w:w="604" w:type="pct"/>
            <w:noWrap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2010</w:t>
            </w:r>
          </w:p>
        </w:tc>
        <w:tc>
          <w:tcPr>
            <w:tcW w:w="51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5,2</w:t>
            </w:r>
          </w:p>
        </w:tc>
        <w:tc>
          <w:tcPr>
            <w:tcW w:w="495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-1,1</w:t>
            </w:r>
          </w:p>
        </w:tc>
        <w:tc>
          <w:tcPr>
            <w:tcW w:w="38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-2,4</w:t>
            </w:r>
          </w:p>
        </w:tc>
        <w:tc>
          <w:tcPr>
            <w:tcW w:w="467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82,54</w:t>
            </w:r>
          </w:p>
        </w:tc>
        <w:tc>
          <w:tcPr>
            <w:tcW w:w="576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68,42</w:t>
            </w:r>
          </w:p>
        </w:tc>
        <w:tc>
          <w:tcPr>
            <w:tcW w:w="542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-17,46</w:t>
            </w:r>
          </w:p>
        </w:tc>
        <w:tc>
          <w:tcPr>
            <w:tcW w:w="638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-31,58</w:t>
            </w:r>
          </w:p>
        </w:tc>
        <w:tc>
          <w:tcPr>
            <w:tcW w:w="774" w:type="pct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0,063</w:t>
            </w:r>
          </w:p>
        </w:tc>
      </w:tr>
      <w:tr w:rsidR="00E2732F" w:rsidRPr="00E2732F" w:rsidTr="00E2732F">
        <w:trPr>
          <w:trHeight w:val="510"/>
        </w:trPr>
        <w:tc>
          <w:tcPr>
            <w:tcW w:w="604" w:type="pct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Среднее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значение</w:t>
            </w:r>
          </w:p>
        </w:tc>
        <w:tc>
          <w:tcPr>
            <w:tcW w:w="518" w:type="pct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8,18</w:t>
            </w:r>
          </w:p>
        </w:tc>
        <w:tc>
          <w:tcPr>
            <w:tcW w:w="881" w:type="pct"/>
            <w:gridSpan w:val="2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-0,22</w:t>
            </w:r>
          </w:p>
        </w:tc>
        <w:tc>
          <w:tcPr>
            <w:tcW w:w="1043" w:type="pct"/>
            <w:gridSpan w:val="2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96,61</w:t>
            </w:r>
          </w:p>
        </w:tc>
        <w:tc>
          <w:tcPr>
            <w:tcW w:w="1180" w:type="pct"/>
            <w:gridSpan w:val="2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-3,39</w:t>
            </w:r>
          </w:p>
        </w:tc>
        <w:tc>
          <w:tcPr>
            <w:tcW w:w="774" w:type="pct"/>
            <w:noWrap/>
            <w:vAlign w:val="center"/>
          </w:tcPr>
          <w:p w:rsidR="009F5804" w:rsidRPr="00E2732F" w:rsidRDefault="00976431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 xml:space="preserve"> </w:t>
            </w:r>
          </w:p>
        </w:tc>
      </w:tr>
    </w:tbl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5804" w:rsidRDefault="009F5804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Абсолютные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цепные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приросты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выражают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предыдущим</w:t>
      </w:r>
    </w:p>
    <w:p w:rsidR="009F5804" w:rsidRPr="00976431" w:rsidRDefault="00E2732F" w:rsidP="00E273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143" type="#_x0000_t75" style="width:75.75pt;height:20.25pt">
            <v:imagedata r:id="rId125" o:title=""/>
          </v:shape>
        </w:pict>
      </w:r>
      <w:r w:rsidR="00AB2335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5804" w:rsidRPr="00976431">
        <w:rPr>
          <w:sz w:val="28"/>
          <w:szCs w:val="28"/>
        </w:rPr>
        <w:t>(5.1)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y</w:t>
      </w:r>
      <w:r w:rsidRPr="00976431">
        <w:rPr>
          <w:sz w:val="28"/>
          <w:szCs w:val="28"/>
          <w:vertAlign w:val="superscript"/>
        </w:rPr>
        <w:t>ц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абсолютный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цепной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прирост</w:t>
      </w:r>
      <w:r w:rsidR="00AB2335" w:rsidRPr="00976431">
        <w:rPr>
          <w:sz w:val="28"/>
          <w:szCs w:val="28"/>
        </w:rPr>
        <w:t>;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y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AB2335" w:rsidRPr="00976431">
        <w:rPr>
          <w:sz w:val="28"/>
          <w:szCs w:val="28"/>
        </w:rPr>
        <w:t>;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y</w:t>
      </w:r>
      <w:r w:rsidRPr="00976431">
        <w:rPr>
          <w:sz w:val="28"/>
          <w:szCs w:val="28"/>
          <w:vertAlign w:val="subscript"/>
          <w:lang w:val="en-US"/>
        </w:rPr>
        <w:t>j</w:t>
      </w:r>
      <w:r w:rsidRPr="00976431">
        <w:rPr>
          <w:sz w:val="28"/>
          <w:szCs w:val="28"/>
          <w:vertAlign w:val="subscript"/>
        </w:rPr>
        <w:t>-1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предыдущий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AB2335" w:rsidRPr="00976431">
        <w:rPr>
          <w:sz w:val="28"/>
          <w:szCs w:val="28"/>
        </w:rPr>
        <w:t>.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Абсолютные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приросты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выражают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начальным,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базисным: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69.75pt;height:20.25pt">
            <v:imagedata r:id="rId126" o:title=""/>
          </v:shape>
        </w:pic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,</w:t>
      </w:r>
      <w:r w:rsidR="009F5804" w:rsidRPr="00976431">
        <w:rPr>
          <w:sz w:val="28"/>
          <w:szCs w:val="28"/>
        </w:rPr>
        <w:tab/>
        <w:t>(5.2)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y</w:t>
      </w:r>
      <w:r w:rsidRPr="00976431">
        <w:rPr>
          <w:sz w:val="28"/>
          <w:szCs w:val="28"/>
          <w:vertAlign w:val="superscript"/>
        </w:rPr>
        <w:t>б</w:t>
      </w:r>
      <w:r w:rsidRPr="00976431">
        <w:rPr>
          <w:sz w:val="28"/>
          <w:szCs w:val="28"/>
          <w:vertAlign w:val="subscript"/>
          <w:lang w:val="en-US"/>
        </w:rPr>
        <w:t>j</w:t>
      </w:r>
      <w:r w:rsidR="00976431">
        <w:rPr>
          <w:sz w:val="28"/>
          <w:szCs w:val="28"/>
          <w:vertAlign w:val="subscript"/>
        </w:rPr>
        <w:t xml:space="preserve"> </w:t>
      </w:r>
      <w:r w:rsidR="00FB2837" w:rsidRPr="00976431">
        <w:rPr>
          <w:sz w:val="28"/>
          <w:szCs w:val="28"/>
        </w:rPr>
        <w:t>–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абсолютный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прирост</w:t>
      </w:r>
      <w:r w:rsidR="00AB2335" w:rsidRPr="00976431">
        <w:rPr>
          <w:sz w:val="28"/>
          <w:szCs w:val="28"/>
        </w:rPr>
        <w:t>;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y</w:t>
      </w:r>
      <w:r w:rsidRPr="00976431">
        <w:rPr>
          <w:sz w:val="28"/>
          <w:szCs w:val="28"/>
          <w:vertAlign w:val="subscript"/>
        </w:rPr>
        <w:t>0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AB2335" w:rsidRPr="00976431">
        <w:rPr>
          <w:sz w:val="28"/>
          <w:szCs w:val="28"/>
        </w:rPr>
        <w:t>.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Средний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абсолютный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прирост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51.75pt;height:33pt">
            <v:imagedata r:id="rId127" o:title=""/>
          </v:shape>
        </w:pic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.</w:t>
      </w:r>
      <w:r w:rsidR="009F5804" w:rsidRPr="00976431">
        <w:rPr>
          <w:sz w:val="28"/>
          <w:szCs w:val="28"/>
        </w:rPr>
        <w:tab/>
        <w:t>(5.3)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Цепные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темпы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роста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(Т</w:t>
      </w:r>
      <w:r w:rsidRPr="00976431">
        <w:rPr>
          <w:sz w:val="28"/>
          <w:szCs w:val="28"/>
          <w:vertAlign w:val="superscript"/>
        </w:rPr>
        <w:t>ц</w:t>
      </w:r>
      <w:r w:rsidRPr="00976431">
        <w:rPr>
          <w:sz w:val="28"/>
          <w:szCs w:val="28"/>
          <w:vertAlign w:val="subscript"/>
        </w:rPr>
        <w:t>р</w:t>
      </w:r>
      <w:r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показывают,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сколько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изменился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предыдущим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выражаются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процентах: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90pt;height:36.75pt">
            <v:imagedata r:id="rId128" o:title=""/>
          </v:shape>
        </w:pict>
      </w:r>
      <w:r w:rsidR="00FB2837" w:rsidRPr="00976431">
        <w:rPr>
          <w:sz w:val="28"/>
          <w:szCs w:val="28"/>
        </w:rPr>
        <w:t>.</w:t>
      </w:r>
      <w:r w:rsidR="009F5804" w:rsidRPr="00976431">
        <w:rPr>
          <w:sz w:val="28"/>
          <w:szCs w:val="28"/>
        </w:rPr>
        <w:tab/>
        <w:t>(5.4)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Базисные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темпы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роста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(Т</w:t>
      </w:r>
      <w:r w:rsidRPr="00976431">
        <w:rPr>
          <w:sz w:val="28"/>
          <w:szCs w:val="28"/>
          <w:vertAlign w:val="superscript"/>
        </w:rPr>
        <w:t>б</w:t>
      </w:r>
      <w:r w:rsidRPr="00976431">
        <w:rPr>
          <w:sz w:val="28"/>
          <w:szCs w:val="28"/>
          <w:vertAlign w:val="subscript"/>
        </w:rPr>
        <w:t>р</w:t>
      </w:r>
      <w:r w:rsidRPr="00976431">
        <w:rPr>
          <w:sz w:val="28"/>
          <w:szCs w:val="28"/>
        </w:rPr>
        <w:t>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показывают,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сколько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изменился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базисным: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84.75pt;height:36pt">
            <v:imagedata r:id="rId129" o:title=""/>
          </v:shape>
        </w:pict>
      </w:r>
      <w:r w:rsidR="00FB2837" w:rsidRPr="00976431">
        <w:rPr>
          <w:sz w:val="28"/>
          <w:szCs w:val="28"/>
        </w:rPr>
        <w:t>.</w:t>
      </w:r>
      <w:r w:rsidR="009F5804" w:rsidRPr="00976431">
        <w:rPr>
          <w:sz w:val="28"/>
          <w:szCs w:val="28"/>
        </w:rPr>
        <w:tab/>
        <w:t>(5.5)</w:t>
      </w:r>
    </w:p>
    <w:p w:rsidR="009F5804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F5804" w:rsidRPr="00976431">
        <w:rPr>
          <w:sz w:val="28"/>
          <w:szCs w:val="28"/>
        </w:rPr>
        <w:t>Средний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>темп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>роста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>следующим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>образом: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8" type="#_x0000_t75" style="width:143.25pt;height:26.25pt">
            <v:imagedata r:id="rId130" o:title=""/>
          </v:shape>
        </w:pict>
      </w:r>
      <w:r w:rsidR="00FB2837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ab/>
        <w:t>(5.6)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m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количество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множителей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корнем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Цепные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базисные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темпы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прироста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путем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вычитания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темпов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роста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процентов.</w:t>
      </w: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</w:t>
      </w:r>
      <w:r w:rsidR="00DB7279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сделать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вывод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снизился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абсолютным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снижался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0,22%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год.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относительным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уменьшался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3,39%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год.</w:t>
      </w:r>
    </w:p>
    <w:p w:rsidR="00E2732F" w:rsidRDefault="00E2732F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11" w:name="_Toc197267124"/>
    </w:p>
    <w:p w:rsidR="0020469E" w:rsidRPr="00976431" w:rsidRDefault="0020469E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976431">
        <w:rPr>
          <w:b w:val="0"/>
        </w:rPr>
        <w:t>5.2</w:t>
      </w:r>
      <w:r w:rsidR="00976431">
        <w:rPr>
          <w:b w:val="0"/>
        </w:rPr>
        <w:t xml:space="preserve"> </w:t>
      </w:r>
      <w:r w:rsidRPr="00976431">
        <w:rPr>
          <w:b w:val="0"/>
        </w:rPr>
        <w:t>Характеристика</w:t>
      </w:r>
      <w:r w:rsidR="00976431">
        <w:rPr>
          <w:b w:val="0"/>
        </w:rPr>
        <w:t xml:space="preserve"> </w:t>
      </w:r>
      <w:r w:rsidRPr="00976431">
        <w:rPr>
          <w:b w:val="0"/>
        </w:rPr>
        <w:t>степени</w:t>
      </w:r>
      <w:r w:rsidR="00976431">
        <w:rPr>
          <w:b w:val="0"/>
        </w:rPr>
        <w:t xml:space="preserve"> </w:t>
      </w:r>
      <w:r w:rsidRPr="00976431">
        <w:rPr>
          <w:b w:val="0"/>
        </w:rPr>
        <w:t>вари</w:t>
      </w:r>
      <w:r w:rsidR="00FB2837" w:rsidRPr="00976431">
        <w:rPr>
          <w:b w:val="0"/>
        </w:rPr>
        <w:t>ации</w:t>
      </w:r>
      <w:r w:rsidR="00976431">
        <w:rPr>
          <w:b w:val="0"/>
        </w:rPr>
        <w:t xml:space="preserve"> </w:t>
      </w:r>
      <w:r w:rsidR="00FB2837" w:rsidRPr="00976431">
        <w:rPr>
          <w:b w:val="0"/>
        </w:rPr>
        <w:t>уровней</w:t>
      </w:r>
      <w:r w:rsidR="00976431">
        <w:rPr>
          <w:b w:val="0"/>
        </w:rPr>
        <w:t xml:space="preserve"> </w:t>
      </w:r>
      <w:r w:rsidR="00FB2837" w:rsidRPr="00976431">
        <w:rPr>
          <w:b w:val="0"/>
        </w:rPr>
        <w:t>динамического</w:t>
      </w:r>
      <w:r w:rsidR="00976431">
        <w:rPr>
          <w:b w:val="0"/>
        </w:rPr>
        <w:t xml:space="preserve"> </w:t>
      </w:r>
      <w:r w:rsidR="00FB2837" w:rsidRPr="00976431">
        <w:rPr>
          <w:b w:val="0"/>
        </w:rPr>
        <w:t>ряда</w:t>
      </w:r>
      <w:bookmarkEnd w:id="11"/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Pr="00976431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исходному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1999</w:t>
      </w:r>
      <w:r w:rsidRPr="00976431">
        <w:rPr>
          <w:sz w:val="28"/>
          <w:szCs w:val="28"/>
        </w:rPr>
        <w:t>-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степень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вариации:</w:t>
      </w:r>
    </w:p>
    <w:p w:rsidR="0048691E" w:rsidRPr="00976431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Размах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(по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формуле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(3.1)</w:t>
      </w:r>
      <w:r w:rsidR="00FB2837" w:rsidRPr="00976431">
        <w:rPr>
          <w:sz w:val="28"/>
          <w:szCs w:val="28"/>
        </w:rPr>
        <w:t>: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Pr="00976431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R</w:t>
      </w:r>
      <w:r w:rsidR="00837915" w:rsidRPr="00976431">
        <w:rPr>
          <w:sz w:val="28"/>
          <w:szCs w:val="28"/>
        </w:rPr>
        <w:t>=12,4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-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4,7=7,7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пп</w:t>
      </w:r>
      <w:r w:rsidR="00FB2837" w:rsidRPr="00976431">
        <w:rPr>
          <w:sz w:val="28"/>
          <w:szCs w:val="28"/>
        </w:rPr>
        <w:t>.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(формула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(3.2))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9" type="#_x0000_t75" style="width:191.25pt;height:33.75pt">
            <v:imagedata r:id="rId131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(формула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(3.3))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204pt;height:33.75pt">
            <v:imagedata r:id="rId132" o:title=""/>
          </v:shape>
        </w:pict>
      </w:r>
    </w:p>
    <w:p w:rsidR="0048691E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4.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отклонение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(формула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(3.4))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1" type="#_x0000_t75" style="width:81.75pt;height:20.25pt">
            <v:imagedata r:id="rId133" o:title=""/>
          </v:shape>
        </w:pict>
      </w:r>
      <w:r w:rsidR="00E2732F">
        <w:rPr>
          <w:sz w:val="28"/>
          <w:szCs w:val="28"/>
        </w:rPr>
        <w:t>%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5.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осцилляции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(формула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(3.5)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2" type="#_x0000_t75" style="width:117.75pt;height:33pt">
            <v:imagedata r:id="rId134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6.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(формула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(3.6))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3" type="#_x0000_t75" style="width:119.25pt;height:33pt">
            <v:imagedata r:id="rId135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7.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(формула</w:t>
      </w:r>
      <w:r w:rsidR="00976431">
        <w:rPr>
          <w:sz w:val="28"/>
          <w:szCs w:val="28"/>
        </w:rPr>
        <w:t xml:space="preserve"> </w:t>
      </w:r>
      <w:r w:rsidR="00837915" w:rsidRPr="00976431">
        <w:rPr>
          <w:sz w:val="28"/>
          <w:szCs w:val="28"/>
        </w:rPr>
        <w:t>(3.7))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4" type="#_x0000_t75" style="width:120pt;height:33pt">
            <v:imagedata r:id="rId136" o:title=""/>
          </v:shape>
        </w:pic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8691E" w:rsidRPr="00976431" w:rsidRDefault="0048691E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Судя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достаточно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неоднороден,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варианты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значительно.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Об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этом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говорит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вариации,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="002A0C90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осцилляции,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который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составляет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90%.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значит,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размах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практически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равен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среднему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значению.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превышает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(28%&lt;33%),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отбирать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заново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следует.</w:t>
      </w:r>
    </w:p>
    <w:p w:rsidR="00E2732F" w:rsidRDefault="00E2732F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12" w:name="_Toc197267125"/>
    </w:p>
    <w:p w:rsidR="0020469E" w:rsidRPr="00976431" w:rsidRDefault="0020469E" w:rsidP="00976431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976431">
        <w:rPr>
          <w:b w:val="0"/>
        </w:rPr>
        <w:t>5.3</w:t>
      </w:r>
      <w:r w:rsidR="00976431">
        <w:rPr>
          <w:b w:val="0"/>
        </w:rPr>
        <w:t xml:space="preserve"> </w:t>
      </w:r>
      <w:r w:rsidRPr="00976431">
        <w:rPr>
          <w:b w:val="0"/>
        </w:rPr>
        <w:t>Выявление</w:t>
      </w:r>
      <w:r w:rsidR="00976431">
        <w:rPr>
          <w:b w:val="0"/>
        </w:rPr>
        <w:t xml:space="preserve"> </w:t>
      </w:r>
      <w:r w:rsidRPr="00976431">
        <w:rPr>
          <w:b w:val="0"/>
        </w:rPr>
        <w:t>тенденции</w:t>
      </w:r>
      <w:r w:rsidR="00976431">
        <w:rPr>
          <w:b w:val="0"/>
        </w:rPr>
        <w:t xml:space="preserve"> </w:t>
      </w:r>
      <w:r w:rsidRPr="00976431">
        <w:rPr>
          <w:b w:val="0"/>
        </w:rPr>
        <w:t>ряда</w:t>
      </w:r>
      <w:r w:rsidR="00976431">
        <w:rPr>
          <w:b w:val="0"/>
        </w:rPr>
        <w:t xml:space="preserve"> </w:t>
      </w:r>
      <w:r w:rsidRPr="00976431">
        <w:rPr>
          <w:b w:val="0"/>
        </w:rPr>
        <w:t>динамики</w:t>
      </w:r>
      <w:r w:rsidR="00976431">
        <w:rPr>
          <w:b w:val="0"/>
        </w:rPr>
        <w:t xml:space="preserve"> </w:t>
      </w:r>
      <w:r w:rsidRPr="00976431">
        <w:rPr>
          <w:b w:val="0"/>
        </w:rPr>
        <w:t>уровня</w:t>
      </w:r>
      <w:r w:rsidR="00976431">
        <w:rPr>
          <w:b w:val="0"/>
        </w:rPr>
        <w:t xml:space="preserve"> </w:t>
      </w:r>
      <w:r w:rsidRPr="00976431">
        <w:rPr>
          <w:b w:val="0"/>
        </w:rPr>
        <w:t>безработицы</w:t>
      </w:r>
      <w:r w:rsidR="00976431">
        <w:rPr>
          <w:b w:val="0"/>
        </w:rPr>
        <w:t xml:space="preserve"> </w:t>
      </w:r>
      <w:r w:rsidRPr="00976431">
        <w:rPr>
          <w:b w:val="0"/>
        </w:rPr>
        <w:t>за</w:t>
      </w:r>
      <w:r w:rsidR="00976431">
        <w:rPr>
          <w:b w:val="0"/>
        </w:rPr>
        <w:t xml:space="preserve"> </w:t>
      </w:r>
      <w:r w:rsidRPr="00976431">
        <w:rPr>
          <w:b w:val="0"/>
        </w:rPr>
        <w:t>период</w:t>
      </w:r>
      <w:r w:rsidR="00976431">
        <w:rPr>
          <w:b w:val="0"/>
        </w:rPr>
        <w:t xml:space="preserve"> </w:t>
      </w:r>
      <w:r w:rsidR="00C1201F" w:rsidRPr="00976431">
        <w:rPr>
          <w:b w:val="0"/>
        </w:rPr>
        <w:t>1999</w:t>
      </w:r>
      <w:r w:rsidRPr="00976431">
        <w:rPr>
          <w:b w:val="0"/>
        </w:rPr>
        <w:t>-</w:t>
      </w:r>
      <w:r w:rsidR="00C1201F" w:rsidRPr="00976431">
        <w:rPr>
          <w:b w:val="0"/>
        </w:rPr>
        <w:t>2010</w:t>
      </w:r>
      <w:r w:rsidR="00976431">
        <w:rPr>
          <w:b w:val="0"/>
        </w:rPr>
        <w:t xml:space="preserve"> </w:t>
      </w:r>
      <w:r w:rsidRPr="00976431">
        <w:rPr>
          <w:b w:val="0"/>
        </w:rPr>
        <w:t>гг</w:t>
      </w:r>
      <w:bookmarkEnd w:id="12"/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1E00C9" w:rsidRPr="00976431" w:rsidRDefault="001E00C9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требуется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тенденцию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1999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тенденции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росту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снижению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методы:</w:t>
      </w:r>
    </w:p>
    <w:p w:rsidR="00D55DEB" w:rsidRPr="00976431" w:rsidRDefault="00D55DEB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сглаживание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ряда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динамики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помощью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скользящих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средних;</w:t>
      </w:r>
    </w:p>
    <w:p w:rsidR="00D55DEB" w:rsidRPr="00976431" w:rsidRDefault="00D55DEB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-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выравнивание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тренда.</w:t>
      </w:r>
    </w:p>
    <w:p w:rsidR="001E00C9" w:rsidRPr="00976431" w:rsidRDefault="00D55DEB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Выполним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сглаживание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помощью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трехзвеньевой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скользящей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средней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аналитическое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выравнивание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линейному</w:t>
      </w:r>
      <w:r w:rsidR="00976431">
        <w:rPr>
          <w:sz w:val="28"/>
          <w:szCs w:val="28"/>
        </w:rPr>
        <w:t xml:space="preserve"> </w:t>
      </w:r>
      <w:r w:rsidR="001E00C9" w:rsidRPr="00976431">
        <w:rPr>
          <w:sz w:val="28"/>
          <w:szCs w:val="28"/>
        </w:rPr>
        <w:t>тренду.</w:t>
      </w:r>
    </w:p>
    <w:p w:rsidR="009F5804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Результаты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сглаживания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помощью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трехзвеньевой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скользящей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5.2.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="00E2732F">
        <w:rPr>
          <w:sz w:val="28"/>
        </w:rPr>
        <w:t>5.2</w:t>
      </w:r>
    </w:p>
    <w:tbl>
      <w:tblPr>
        <w:tblW w:w="8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1273"/>
        <w:gridCol w:w="3096"/>
        <w:gridCol w:w="2700"/>
      </w:tblGrid>
      <w:tr w:rsidR="009F5804" w:rsidRPr="00E2732F" w:rsidTr="00E2732F">
        <w:trPr>
          <w:trHeight w:val="489"/>
          <w:jc w:val="center"/>
        </w:trPr>
        <w:tc>
          <w:tcPr>
            <w:tcW w:w="959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Год</w:t>
            </w:r>
          </w:p>
        </w:tc>
        <w:tc>
          <w:tcPr>
            <w:tcW w:w="1273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Уровни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ряда,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%</w:t>
            </w:r>
          </w:p>
        </w:tc>
        <w:tc>
          <w:tcPr>
            <w:tcW w:w="3096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Скользящие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суммы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(шаг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скольжения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равен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3),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%</w:t>
            </w:r>
          </w:p>
        </w:tc>
        <w:tc>
          <w:tcPr>
            <w:tcW w:w="2700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Скользящие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трехзвеньевые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средние,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%</w:t>
            </w:r>
          </w:p>
        </w:tc>
      </w:tr>
      <w:tr w:rsidR="009F5804" w:rsidRPr="00E2732F" w:rsidTr="00E2732F">
        <w:trPr>
          <w:trHeight w:val="315"/>
          <w:jc w:val="center"/>
        </w:trPr>
        <w:tc>
          <w:tcPr>
            <w:tcW w:w="959" w:type="dxa"/>
            <w:vAlign w:val="center"/>
          </w:tcPr>
          <w:p w:rsidR="009F5804" w:rsidRPr="00E2732F" w:rsidRDefault="00C1201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1999</w:t>
            </w:r>
          </w:p>
        </w:tc>
        <w:tc>
          <w:tcPr>
            <w:tcW w:w="1273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7,6</w:t>
            </w:r>
          </w:p>
        </w:tc>
        <w:tc>
          <w:tcPr>
            <w:tcW w:w="3096" w:type="dxa"/>
            <w:noWrap/>
            <w:vAlign w:val="center"/>
          </w:tcPr>
          <w:p w:rsidR="009F5804" w:rsidRPr="00E2732F" w:rsidRDefault="009451EB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–</w:t>
            </w:r>
          </w:p>
        </w:tc>
        <w:tc>
          <w:tcPr>
            <w:tcW w:w="2700" w:type="dxa"/>
            <w:noWrap/>
            <w:vAlign w:val="center"/>
          </w:tcPr>
          <w:p w:rsidR="009F5804" w:rsidRPr="00E2732F" w:rsidRDefault="009451EB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–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24,4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8,13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27,3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9,1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10,5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30,9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10,3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12,4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34,4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11,47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11,5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32,2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10,73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8,3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28,7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9,57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8,9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23,2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7,73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19,6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6,53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4,7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17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5,67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6,3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16,2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5,4</w:t>
            </w:r>
          </w:p>
        </w:tc>
      </w:tr>
      <w:tr w:rsidR="00FD1207" w:rsidRPr="00E2732F" w:rsidTr="00E2732F">
        <w:trPr>
          <w:trHeight w:val="315"/>
          <w:jc w:val="center"/>
        </w:trPr>
        <w:tc>
          <w:tcPr>
            <w:tcW w:w="959" w:type="dxa"/>
            <w:vAlign w:val="bottom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2010</w:t>
            </w:r>
          </w:p>
        </w:tc>
        <w:tc>
          <w:tcPr>
            <w:tcW w:w="1273" w:type="dxa"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5,2</w:t>
            </w:r>
          </w:p>
        </w:tc>
        <w:tc>
          <w:tcPr>
            <w:tcW w:w="3096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–</w:t>
            </w:r>
          </w:p>
        </w:tc>
        <w:tc>
          <w:tcPr>
            <w:tcW w:w="2700" w:type="dxa"/>
            <w:noWrap/>
            <w:vAlign w:val="center"/>
          </w:tcPr>
          <w:p w:rsidR="00FD1207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–</w:t>
            </w:r>
          </w:p>
        </w:tc>
      </w:tr>
    </w:tbl>
    <w:p w:rsidR="009451EB" w:rsidRPr="00976431" w:rsidRDefault="009451EB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="007752DB" w:rsidRPr="00976431">
        <w:rPr>
          <w:sz w:val="28"/>
          <w:szCs w:val="28"/>
        </w:rPr>
        <w:t>выполнить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выравнивание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тренду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произвести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представлены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="007752DB" w:rsidRPr="00976431">
        <w:rPr>
          <w:sz w:val="28"/>
          <w:szCs w:val="28"/>
        </w:rPr>
        <w:t>5.3.</w:t>
      </w:r>
    </w:p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</w:rPr>
      </w:pPr>
    </w:p>
    <w:p w:rsidR="009F5804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F5804"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>
        <w:rPr>
          <w:sz w:val="28"/>
        </w:rPr>
        <w:t>5.3</w:t>
      </w:r>
    </w:p>
    <w:tbl>
      <w:tblPr>
        <w:tblW w:w="8028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1380"/>
        <w:gridCol w:w="1552"/>
        <w:gridCol w:w="920"/>
        <w:gridCol w:w="640"/>
        <w:gridCol w:w="2636"/>
      </w:tblGrid>
      <w:tr w:rsidR="009F5804" w:rsidRPr="00E2732F" w:rsidTr="00E2732F">
        <w:trPr>
          <w:trHeight w:val="492"/>
        </w:trPr>
        <w:tc>
          <w:tcPr>
            <w:tcW w:w="900" w:type="dxa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Год</w:t>
            </w:r>
          </w:p>
        </w:tc>
        <w:tc>
          <w:tcPr>
            <w:tcW w:w="1380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Уровни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ряда,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%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y</w:t>
            </w:r>
            <w:r w:rsidRPr="00E2732F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1552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Обозначение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годов,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t</w:t>
            </w:r>
          </w:p>
        </w:tc>
        <w:tc>
          <w:tcPr>
            <w:tcW w:w="920" w:type="dxa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y</w:t>
            </w:r>
            <w:r w:rsidRPr="00E2732F">
              <w:rPr>
                <w:sz w:val="20"/>
                <w:szCs w:val="20"/>
                <w:vertAlign w:val="subscript"/>
              </w:rPr>
              <w:t>j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t</w:t>
            </w:r>
          </w:p>
        </w:tc>
        <w:tc>
          <w:tcPr>
            <w:tcW w:w="640" w:type="dxa"/>
            <w:noWrap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t</w:t>
            </w:r>
            <w:r w:rsidRPr="00E2732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36" w:type="dxa"/>
            <w:vAlign w:val="center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Выравнивание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ряда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по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="00F65690" w:rsidRPr="00E2732F">
              <w:rPr>
                <w:sz w:val="20"/>
                <w:szCs w:val="20"/>
              </w:rPr>
              <w:t>уравнению</w:t>
            </w:r>
            <w:r w:rsidR="00976431" w:rsidRP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прямой</w:t>
            </w:r>
            <w:r w:rsidR="00E2732F">
              <w:rPr>
                <w:sz w:val="20"/>
                <w:szCs w:val="20"/>
              </w:rPr>
              <w:t xml:space="preserve"> </w:t>
            </w:r>
            <w:r w:rsidRPr="00E2732F">
              <w:rPr>
                <w:sz w:val="20"/>
                <w:szCs w:val="20"/>
              </w:rPr>
              <w:t>y</w:t>
            </w:r>
            <w:r w:rsidRPr="00E2732F">
              <w:rPr>
                <w:sz w:val="20"/>
                <w:szCs w:val="20"/>
                <w:vertAlign w:val="subscript"/>
              </w:rPr>
              <w:t>t</w:t>
            </w:r>
            <w:r w:rsidRPr="00E2732F">
              <w:rPr>
                <w:sz w:val="20"/>
                <w:szCs w:val="20"/>
              </w:rPr>
              <w:t>=a</w:t>
            </w:r>
            <w:r w:rsidRPr="00E2732F">
              <w:rPr>
                <w:sz w:val="20"/>
                <w:szCs w:val="20"/>
                <w:vertAlign w:val="subscript"/>
              </w:rPr>
              <w:t>0</w:t>
            </w:r>
            <w:r w:rsidRPr="00E2732F">
              <w:rPr>
                <w:sz w:val="20"/>
                <w:szCs w:val="20"/>
              </w:rPr>
              <w:t>+a</w:t>
            </w:r>
            <w:r w:rsidRPr="00E2732F">
              <w:rPr>
                <w:sz w:val="20"/>
                <w:szCs w:val="20"/>
                <w:vertAlign w:val="subscript"/>
              </w:rPr>
              <w:t>1</w:t>
            </w:r>
            <w:r w:rsidRPr="00E2732F">
              <w:rPr>
                <w:sz w:val="20"/>
                <w:szCs w:val="20"/>
              </w:rPr>
              <w:t>t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C1201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1999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7,6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7,6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10,26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8,8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17,6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9,89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24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9,51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10,5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42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16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9,13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12,4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62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25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8,75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11,5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69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36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8,37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8,3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58,1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49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7,99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8,9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71,2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64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7,62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54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81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7,24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4,7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47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100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6,86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FD1207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2732F">
              <w:rPr>
                <w:sz w:val="20"/>
                <w:szCs w:val="20"/>
              </w:rPr>
              <w:t>200</w:t>
            </w:r>
            <w:r w:rsidRPr="00E2732F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6,3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11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69,3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121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6,48</w:t>
            </w:r>
          </w:p>
        </w:tc>
      </w:tr>
      <w:tr w:rsidR="009F5804" w:rsidRPr="00E2732F" w:rsidTr="00E2732F">
        <w:trPr>
          <w:trHeight w:val="315"/>
        </w:trPr>
        <w:tc>
          <w:tcPr>
            <w:tcW w:w="900" w:type="dxa"/>
            <w:vAlign w:val="bottom"/>
          </w:tcPr>
          <w:p w:rsidR="009F5804" w:rsidRPr="00E2732F" w:rsidRDefault="00C1201F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2010</w:t>
            </w:r>
          </w:p>
        </w:tc>
        <w:tc>
          <w:tcPr>
            <w:tcW w:w="1380" w:type="dxa"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5,2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12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62,4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144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6,1</w:t>
            </w:r>
          </w:p>
        </w:tc>
      </w:tr>
      <w:tr w:rsidR="009F5804" w:rsidRPr="00E2732F" w:rsidTr="00E2732F">
        <w:trPr>
          <w:trHeight w:val="255"/>
        </w:trPr>
        <w:tc>
          <w:tcPr>
            <w:tcW w:w="90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Всего</w:t>
            </w:r>
          </w:p>
        </w:tc>
        <w:tc>
          <w:tcPr>
            <w:tcW w:w="138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98,2</w:t>
            </w:r>
          </w:p>
        </w:tc>
        <w:tc>
          <w:tcPr>
            <w:tcW w:w="1552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78</w:t>
            </w:r>
          </w:p>
        </w:tc>
        <w:tc>
          <w:tcPr>
            <w:tcW w:w="92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584,2</w:t>
            </w:r>
          </w:p>
        </w:tc>
        <w:tc>
          <w:tcPr>
            <w:tcW w:w="640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650</w:t>
            </w:r>
          </w:p>
        </w:tc>
        <w:tc>
          <w:tcPr>
            <w:tcW w:w="2636" w:type="dxa"/>
            <w:noWrap/>
            <w:vAlign w:val="bottom"/>
          </w:tcPr>
          <w:p w:rsidR="009F5804" w:rsidRPr="00E2732F" w:rsidRDefault="009F5804" w:rsidP="00E2732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2732F">
              <w:rPr>
                <w:sz w:val="20"/>
                <w:szCs w:val="20"/>
              </w:rPr>
              <w:t>98,2</w:t>
            </w:r>
          </w:p>
        </w:tc>
      </w:tr>
    </w:tbl>
    <w:p w:rsidR="00E2732F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Default="009F5804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тренда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y</w:t>
      </w:r>
      <w:r w:rsidRPr="00976431">
        <w:rPr>
          <w:sz w:val="28"/>
          <w:szCs w:val="28"/>
          <w:vertAlign w:val="subscript"/>
        </w:rPr>
        <w:t>t</w:t>
      </w:r>
      <w:r w:rsidRPr="00976431">
        <w:rPr>
          <w:sz w:val="28"/>
          <w:szCs w:val="28"/>
        </w:rPr>
        <w:t>=a</w:t>
      </w:r>
      <w:r w:rsidRPr="00976431">
        <w:rPr>
          <w:sz w:val="28"/>
          <w:szCs w:val="28"/>
          <w:vertAlign w:val="subscript"/>
        </w:rPr>
        <w:t>0</w:t>
      </w:r>
      <w:r w:rsidRPr="00976431">
        <w:rPr>
          <w:sz w:val="28"/>
          <w:szCs w:val="28"/>
        </w:rPr>
        <w:t>+a</w:t>
      </w:r>
      <w:r w:rsidRPr="00976431">
        <w:rPr>
          <w:sz w:val="28"/>
          <w:szCs w:val="28"/>
          <w:vertAlign w:val="subscript"/>
        </w:rPr>
        <w:t>1</w:t>
      </w:r>
      <w:r w:rsidRPr="00976431">
        <w:rPr>
          <w:sz w:val="28"/>
          <w:szCs w:val="28"/>
        </w:rPr>
        <w:t>t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сначала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a</w:t>
      </w:r>
      <w:r w:rsidRPr="00976431">
        <w:rPr>
          <w:sz w:val="28"/>
          <w:szCs w:val="28"/>
          <w:vertAlign w:val="subscript"/>
        </w:rPr>
        <w:t>0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a</w:t>
      </w:r>
      <w:r w:rsidRPr="00976431">
        <w:rPr>
          <w:sz w:val="28"/>
          <w:szCs w:val="28"/>
          <w:vertAlign w:val="subscript"/>
        </w:rPr>
        <w:t>1</w:t>
      </w:r>
      <w:r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этого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используются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="00E2732F">
        <w:rPr>
          <w:sz w:val="28"/>
          <w:szCs w:val="28"/>
        </w:rPr>
        <w:t>формулы</w:t>
      </w:r>
    </w:p>
    <w:p w:rsidR="00E2732F" w:rsidRPr="00976431" w:rsidRDefault="00E2732F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141pt;height:39.75pt">
            <v:imagedata r:id="rId137" o:title=""/>
          </v:shape>
        </w:pic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,</w:t>
      </w:r>
      <w:r w:rsidR="009F5804" w:rsidRPr="00976431">
        <w:rPr>
          <w:sz w:val="28"/>
          <w:szCs w:val="28"/>
        </w:rPr>
        <w:tab/>
        <w:t>(5.8)</w:t>
      </w: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168.75pt;height:30.75pt">
            <v:imagedata r:id="rId138" o:title=""/>
          </v:shape>
        </w:pict>
      </w: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7" type="#_x0000_t75" style="width:132pt;height:39pt">
            <v:imagedata r:id="rId139" o:title=""/>
          </v:shape>
        </w:pict>
      </w:r>
      <w:r w:rsidR="00976431">
        <w:rPr>
          <w:sz w:val="28"/>
          <w:szCs w:val="28"/>
        </w:rPr>
        <w:t xml:space="preserve"> </w:t>
      </w:r>
      <w:r w:rsidR="009F5804" w:rsidRPr="00976431">
        <w:rPr>
          <w:sz w:val="28"/>
          <w:szCs w:val="28"/>
        </w:rPr>
        <w:tab/>
        <w:t>(5.9)</w:t>
      </w:r>
    </w:p>
    <w:p w:rsidR="009F5804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8" type="#_x0000_t75" style="width:162pt;height:30.75pt">
            <v:imagedata r:id="rId140" o:title=""/>
          </v:shape>
        </w:pict>
      </w:r>
    </w:p>
    <w:p w:rsidR="009F5804" w:rsidRPr="00976431" w:rsidRDefault="009F5804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69E" w:rsidRPr="00976431" w:rsidRDefault="00E2732F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bookmarkStart w:id="13" w:name="_Toc197267126"/>
      <w:r>
        <w:rPr>
          <w:b w:val="0"/>
          <w:sz w:val="28"/>
        </w:rPr>
        <w:br w:type="page"/>
      </w:r>
      <w:r w:rsidR="00AB2023" w:rsidRPr="00976431">
        <w:rPr>
          <w:b w:val="0"/>
          <w:sz w:val="28"/>
        </w:rPr>
        <w:t>6.</w:t>
      </w:r>
      <w:r w:rsidR="00976431">
        <w:rPr>
          <w:b w:val="0"/>
          <w:sz w:val="28"/>
        </w:rPr>
        <w:t xml:space="preserve"> </w:t>
      </w:r>
      <w:r w:rsidR="0020469E" w:rsidRPr="00976431">
        <w:rPr>
          <w:b w:val="0"/>
          <w:sz w:val="28"/>
        </w:rPr>
        <w:t>Анализ</w:t>
      </w:r>
      <w:r w:rsidR="00976431">
        <w:rPr>
          <w:b w:val="0"/>
          <w:sz w:val="28"/>
        </w:rPr>
        <w:t xml:space="preserve"> </w:t>
      </w:r>
      <w:r w:rsidR="0020469E" w:rsidRPr="00976431">
        <w:rPr>
          <w:b w:val="0"/>
          <w:sz w:val="28"/>
        </w:rPr>
        <w:t>связи</w:t>
      </w:r>
      <w:r w:rsidR="00976431">
        <w:rPr>
          <w:b w:val="0"/>
          <w:sz w:val="28"/>
        </w:rPr>
        <w:t xml:space="preserve"> </w:t>
      </w:r>
      <w:r w:rsidR="00F65690" w:rsidRPr="00976431">
        <w:rPr>
          <w:b w:val="0"/>
          <w:sz w:val="28"/>
        </w:rPr>
        <w:t>между</w:t>
      </w:r>
      <w:r w:rsidR="00976431">
        <w:rPr>
          <w:b w:val="0"/>
          <w:sz w:val="28"/>
        </w:rPr>
        <w:t xml:space="preserve"> </w:t>
      </w:r>
      <w:r w:rsidR="0020469E" w:rsidRPr="00976431">
        <w:rPr>
          <w:b w:val="0"/>
          <w:sz w:val="28"/>
        </w:rPr>
        <w:t>уровн</w:t>
      </w:r>
      <w:r w:rsidR="00F65690" w:rsidRPr="00976431">
        <w:rPr>
          <w:b w:val="0"/>
          <w:sz w:val="28"/>
        </w:rPr>
        <w:t>ем</w:t>
      </w:r>
      <w:r w:rsidR="00976431">
        <w:rPr>
          <w:b w:val="0"/>
          <w:sz w:val="28"/>
        </w:rPr>
        <w:t xml:space="preserve"> </w:t>
      </w:r>
      <w:r w:rsidR="0020469E" w:rsidRPr="00976431">
        <w:rPr>
          <w:b w:val="0"/>
          <w:sz w:val="28"/>
        </w:rPr>
        <w:t>безработицы</w:t>
      </w:r>
      <w:r w:rsidR="00976431">
        <w:rPr>
          <w:b w:val="0"/>
          <w:sz w:val="28"/>
        </w:rPr>
        <w:t xml:space="preserve"> </w:t>
      </w:r>
      <w:r w:rsidR="0034485A" w:rsidRPr="00976431">
        <w:rPr>
          <w:b w:val="0"/>
          <w:sz w:val="28"/>
        </w:rPr>
        <w:t>и</w:t>
      </w:r>
      <w:r w:rsidR="00976431">
        <w:rPr>
          <w:b w:val="0"/>
          <w:sz w:val="28"/>
        </w:rPr>
        <w:t xml:space="preserve"> </w:t>
      </w:r>
      <w:r w:rsidR="00F019B6" w:rsidRPr="00976431">
        <w:rPr>
          <w:b w:val="0"/>
          <w:sz w:val="28"/>
        </w:rPr>
        <w:t>уровнем</w:t>
      </w:r>
      <w:r w:rsidR="00976431">
        <w:rPr>
          <w:b w:val="0"/>
          <w:sz w:val="28"/>
        </w:rPr>
        <w:t xml:space="preserve"> </w:t>
      </w:r>
      <w:r w:rsidR="0034485A" w:rsidRPr="00976431">
        <w:rPr>
          <w:b w:val="0"/>
          <w:sz w:val="28"/>
        </w:rPr>
        <w:t>экономическ</w:t>
      </w:r>
      <w:r w:rsidR="00F019B6" w:rsidRPr="00976431">
        <w:rPr>
          <w:b w:val="0"/>
          <w:sz w:val="28"/>
        </w:rPr>
        <w:t>ой</w:t>
      </w:r>
      <w:r w:rsidR="00976431">
        <w:rPr>
          <w:b w:val="0"/>
          <w:sz w:val="28"/>
        </w:rPr>
        <w:t xml:space="preserve"> </w:t>
      </w:r>
      <w:r w:rsidR="00F019B6" w:rsidRPr="00976431">
        <w:rPr>
          <w:b w:val="0"/>
          <w:sz w:val="28"/>
        </w:rPr>
        <w:t>активности</w:t>
      </w:r>
      <w:r w:rsidR="00976431">
        <w:rPr>
          <w:b w:val="0"/>
          <w:sz w:val="28"/>
        </w:rPr>
        <w:t xml:space="preserve"> </w:t>
      </w:r>
      <w:r w:rsidR="0034485A" w:rsidRPr="00976431">
        <w:rPr>
          <w:b w:val="0"/>
          <w:sz w:val="28"/>
        </w:rPr>
        <w:t>населения,</w:t>
      </w:r>
      <w:r w:rsidR="00976431">
        <w:rPr>
          <w:b w:val="0"/>
          <w:sz w:val="28"/>
        </w:rPr>
        <w:t xml:space="preserve"> </w:t>
      </w:r>
      <w:r w:rsidR="0034485A" w:rsidRPr="00976431">
        <w:rPr>
          <w:b w:val="0"/>
          <w:sz w:val="28"/>
        </w:rPr>
        <w:t>инфляци</w:t>
      </w:r>
      <w:r w:rsidR="00F65690" w:rsidRPr="00976431">
        <w:rPr>
          <w:b w:val="0"/>
          <w:sz w:val="28"/>
        </w:rPr>
        <w:t>и</w:t>
      </w:r>
      <w:r w:rsidR="00976431">
        <w:rPr>
          <w:b w:val="0"/>
          <w:sz w:val="28"/>
        </w:rPr>
        <w:t xml:space="preserve"> </w:t>
      </w:r>
      <w:r w:rsidR="00F019B6" w:rsidRPr="00976431">
        <w:rPr>
          <w:b w:val="0"/>
          <w:sz w:val="28"/>
        </w:rPr>
        <w:t>в</w:t>
      </w:r>
      <w:r w:rsidR="00976431">
        <w:rPr>
          <w:b w:val="0"/>
          <w:sz w:val="28"/>
        </w:rPr>
        <w:t xml:space="preserve"> </w:t>
      </w:r>
      <w:r w:rsidR="00F019B6" w:rsidRPr="00976431">
        <w:rPr>
          <w:b w:val="0"/>
          <w:sz w:val="28"/>
        </w:rPr>
        <w:t>Вологодской</w:t>
      </w:r>
      <w:r w:rsidR="00976431">
        <w:rPr>
          <w:b w:val="0"/>
          <w:sz w:val="28"/>
        </w:rPr>
        <w:t xml:space="preserve"> </w:t>
      </w:r>
      <w:r w:rsidR="00F019B6" w:rsidRPr="00976431">
        <w:rPr>
          <w:b w:val="0"/>
          <w:sz w:val="28"/>
        </w:rPr>
        <w:t>обл</w:t>
      </w:r>
      <w:bookmarkEnd w:id="13"/>
    </w:p>
    <w:p w:rsidR="00E2732F" w:rsidRDefault="00E2732F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2023" w:rsidRPr="00976431" w:rsidRDefault="00AB2023" w:rsidP="00976431">
      <w:pPr>
        <w:pStyle w:val="HTML"/>
        <w:widowControl w:val="0"/>
        <w:tabs>
          <w:tab w:val="clear" w:pos="91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таблице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6.1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приведены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исходные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данные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для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осуществления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анализа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взаимосвязи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уровня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безработицы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Вологодской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области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F019B6" w:rsidRPr="00976431">
        <w:rPr>
          <w:rFonts w:ascii="Times New Roman" w:hAnsi="Times New Roman" w:cs="Times New Roman"/>
          <w:sz w:val="28"/>
          <w:szCs w:val="28"/>
        </w:rPr>
        <w:t>уровня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экономическ</w:t>
      </w:r>
      <w:r w:rsidR="00F019B6" w:rsidRPr="00976431">
        <w:rPr>
          <w:rFonts w:ascii="Times New Roman" w:hAnsi="Times New Roman" w:cs="Times New Roman"/>
          <w:sz w:val="28"/>
          <w:szCs w:val="28"/>
        </w:rPr>
        <w:t>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активно</w:t>
      </w:r>
      <w:r w:rsidR="00F019B6" w:rsidRPr="00976431">
        <w:rPr>
          <w:rFonts w:ascii="Times New Roman" w:hAnsi="Times New Roman" w:cs="Times New Roman"/>
          <w:sz w:val="28"/>
          <w:szCs w:val="28"/>
        </w:rPr>
        <w:t>сти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населения,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инфляции.</w:t>
      </w:r>
    </w:p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F019B6" w:rsidRPr="00976431" w:rsidRDefault="00F019B6" w:rsidP="00E2732F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="00E2732F">
        <w:rPr>
          <w:sz w:val="28"/>
        </w:rPr>
        <w:t xml:space="preserve">6.1 </w:t>
      </w:r>
      <w:r w:rsidRPr="00976431">
        <w:rPr>
          <w:sz w:val="28"/>
        </w:rPr>
        <w:t>Факторные</w:t>
      </w:r>
      <w:r w:rsidR="00976431">
        <w:rPr>
          <w:sz w:val="28"/>
        </w:rPr>
        <w:t xml:space="preserve"> </w:t>
      </w:r>
      <w:r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Pr="00976431">
        <w:rPr>
          <w:sz w:val="28"/>
        </w:rPr>
        <w:t>результативный</w:t>
      </w:r>
      <w:r w:rsidR="00976431">
        <w:rPr>
          <w:sz w:val="28"/>
        </w:rPr>
        <w:t xml:space="preserve"> </w:t>
      </w:r>
      <w:r w:rsidRPr="00976431">
        <w:rPr>
          <w:sz w:val="28"/>
        </w:rPr>
        <w:t>признаки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040"/>
        <w:gridCol w:w="3420"/>
        <w:gridCol w:w="2623"/>
      </w:tblGrid>
      <w:tr w:rsidR="00AB2023" w:rsidRPr="00A113B7" w:rsidTr="00A113B7">
        <w:trPr>
          <w:trHeight w:val="53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Годы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  <w:r w:rsidR="00E2732F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y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6043" w:type="dxa"/>
            <w:gridSpan w:val="2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Факторные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признаки,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оказывающие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влияние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на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результативный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признак</w:t>
            </w:r>
          </w:p>
        </w:tc>
      </w:tr>
      <w:tr w:rsidR="00AB2023" w:rsidRPr="00A113B7" w:rsidTr="00A113B7">
        <w:tc>
          <w:tcPr>
            <w:tcW w:w="851" w:type="dxa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40" w:type="dxa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экономической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активности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населения,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x</w:t>
            </w:r>
            <w:r w:rsidRPr="00A113B7">
              <w:rPr>
                <w:sz w:val="20"/>
                <w:szCs w:val="20"/>
                <w:vertAlign w:val="subscript"/>
              </w:rPr>
              <w:t>1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Инфляция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за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март,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  <w:r w:rsidR="00E2732F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x</w:t>
            </w:r>
            <w:r w:rsidRPr="00A113B7">
              <w:rPr>
                <w:sz w:val="20"/>
                <w:szCs w:val="20"/>
                <w:vertAlign w:val="subscript"/>
              </w:rPr>
              <w:t>2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1999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7,6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8,8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66,9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10,5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0,1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12,4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68,5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0,2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11,5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68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8,3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67,9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8,9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67,4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0,6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1,4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FD1207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="00FD1207" w:rsidRPr="00A113B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4,7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65,7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1,8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6,3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1,2</w:t>
            </w:r>
          </w:p>
        </w:tc>
      </w:tr>
      <w:tr w:rsidR="00AB2023" w:rsidRPr="00A113B7" w:rsidTr="00A113B7">
        <w:tc>
          <w:tcPr>
            <w:tcW w:w="851" w:type="dxa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2010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65,9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1,5</w:t>
            </w:r>
          </w:p>
        </w:tc>
      </w:tr>
    </w:tbl>
    <w:p w:rsidR="00E2732F" w:rsidRDefault="00E2732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Первым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этапом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корреляционно-регрессионного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выявление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направления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признаком-фактором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признаком-результатом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</w:t>
      </w:r>
      <w:r w:rsidR="00543E79" w:rsidRPr="00976431">
        <w:rPr>
          <w:sz w:val="28"/>
          <w:szCs w:val="28"/>
        </w:rPr>
        <w:t>зработицы).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этого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используется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параллельных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6.2.</w:t>
      </w:r>
    </w:p>
    <w:p w:rsidR="00C239C1" w:rsidRPr="00976431" w:rsidRDefault="00C239C1" w:rsidP="00976431">
      <w:pPr>
        <w:widowControl w:val="0"/>
        <w:tabs>
          <w:tab w:val="left" w:pos="8055"/>
        </w:tabs>
        <w:spacing w:line="360" w:lineRule="auto"/>
        <w:ind w:firstLine="709"/>
        <w:jc w:val="both"/>
        <w:rPr>
          <w:sz w:val="28"/>
        </w:rPr>
      </w:pPr>
    </w:p>
    <w:p w:rsidR="00AB2023" w:rsidRPr="00976431" w:rsidRDefault="00C239C1" w:rsidP="00710688">
      <w:pPr>
        <w:widowControl w:val="0"/>
        <w:tabs>
          <w:tab w:val="left" w:pos="805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br w:type="page"/>
        <w:t>Таблица</w:t>
      </w:r>
      <w:r w:rsidR="00976431">
        <w:rPr>
          <w:sz w:val="28"/>
        </w:rPr>
        <w:t xml:space="preserve"> </w:t>
      </w:r>
      <w:r w:rsidR="00710688">
        <w:rPr>
          <w:sz w:val="28"/>
        </w:rPr>
        <w:t xml:space="preserve">6.2 </w:t>
      </w:r>
      <w:r w:rsidR="00AB2023" w:rsidRPr="00976431">
        <w:rPr>
          <w:sz w:val="28"/>
        </w:rPr>
        <w:t>Ранжированные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данные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экономической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активности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населения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области,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%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190"/>
        <w:gridCol w:w="2908"/>
      </w:tblGrid>
      <w:tr w:rsidR="00AB2023" w:rsidRPr="00A113B7" w:rsidTr="00A113B7">
        <w:trPr>
          <w:trHeight w:hRule="exact" w:val="60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Годы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экономической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активности,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  <w:r w:rsidRPr="00A113B7">
              <w:rPr>
                <w:sz w:val="20"/>
                <w:szCs w:val="20"/>
                <w:lang w:val="en-US"/>
              </w:rPr>
              <w:t>x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  <w:r w:rsidRPr="00A113B7">
              <w:rPr>
                <w:sz w:val="20"/>
                <w:szCs w:val="20"/>
                <w:lang w:val="en-US"/>
              </w:rPr>
              <w:t>y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4,7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5,2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1999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7,6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8,8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6,3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10,5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8,9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67,9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8,3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11,5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FD1207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68,5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12,4</w:t>
            </w:r>
          </w:p>
        </w:tc>
      </w:tr>
    </w:tbl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существует,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зависимость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полная.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Второй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выявления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графический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нагляден.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наличие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отсутствие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направленность,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строят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абсцисс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откладывают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ординат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безработицы).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321.75pt;height:156.75pt">
            <v:imagedata r:id="rId141" o:title=""/>
          </v:shape>
        </w:pic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="00710688">
        <w:rPr>
          <w:sz w:val="28"/>
        </w:rPr>
        <w:t>6.1</w:t>
      </w:r>
      <w:r w:rsidR="00976431">
        <w:rPr>
          <w:sz w:val="28"/>
        </w:rPr>
        <w:t xml:space="preserve"> </w:t>
      </w:r>
      <w:r w:rsidRPr="00976431">
        <w:rPr>
          <w:sz w:val="28"/>
        </w:rPr>
        <w:t>Корреляционное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поле</w:t>
      </w:r>
      <w:r w:rsidR="00976431">
        <w:rPr>
          <w:sz w:val="28"/>
        </w:rPr>
        <w:t xml:space="preserve"> </w:t>
      </w:r>
      <w:r w:rsidRPr="00976431">
        <w:rPr>
          <w:sz w:val="28"/>
        </w:rPr>
        <w:t>зависимости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Pr="00976431">
        <w:rPr>
          <w:sz w:val="28"/>
        </w:rPr>
        <w:t>от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экономической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активности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населения</w:t>
      </w:r>
      <w:r w:rsidR="00976431">
        <w:rPr>
          <w:sz w:val="28"/>
        </w:rPr>
        <w:t xml:space="preserve"> </w:t>
      </w:r>
      <w:r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области</w:t>
      </w:r>
    </w:p>
    <w:p w:rsidR="00C239C1" w:rsidRPr="00976431" w:rsidRDefault="00C239C1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Графический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подтверждает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зависимость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изучаемыми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показателями.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Наиболее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четко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проявляются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зависимости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эмпирической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построить,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применить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метод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аналитических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группировок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(табл.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6.3).</w:t>
      </w:r>
    </w:p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6.3</w:t>
      </w:r>
      <w:r w:rsidR="00710688">
        <w:rPr>
          <w:sz w:val="28"/>
        </w:rPr>
        <w:t xml:space="preserve"> </w:t>
      </w:r>
      <w:r w:rsidRPr="00976431">
        <w:rPr>
          <w:sz w:val="28"/>
        </w:rPr>
        <w:t>Аналитическая</w:t>
      </w:r>
      <w:r w:rsidR="00976431">
        <w:rPr>
          <w:sz w:val="28"/>
        </w:rPr>
        <w:t xml:space="preserve"> </w:t>
      </w:r>
      <w:r w:rsidRPr="00976431">
        <w:rPr>
          <w:sz w:val="28"/>
        </w:rPr>
        <w:t>равноинтервальная</w:t>
      </w:r>
      <w:r w:rsidR="00976431">
        <w:rPr>
          <w:sz w:val="28"/>
        </w:rPr>
        <w:t xml:space="preserve"> </w:t>
      </w:r>
      <w:r w:rsidRPr="00976431">
        <w:rPr>
          <w:sz w:val="28"/>
        </w:rPr>
        <w:t>группировка</w:t>
      </w:r>
      <w:r w:rsidR="00976431">
        <w:rPr>
          <w:sz w:val="28"/>
        </w:rPr>
        <w:t xml:space="preserve"> </w:t>
      </w:r>
      <w:r w:rsidRPr="00976431">
        <w:rPr>
          <w:sz w:val="28"/>
        </w:rPr>
        <w:t>данных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Pr="00976431">
        <w:rPr>
          <w:sz w:val="28"/>
        </w:rPr>
        <w:t>экономической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активности,</w:t>
      </w:r>
      <w:r w:rsidR="00976431">
        <w:rPr>
          <w:sz w:val="28"/>
        </w:rPr>
        <w:t xml:space="preserve"> </w:t>
      </w:r>
      <w:r w:rsidRPr="00976431">
        <w:rPr>
          <w:sz w:val="28"/>
        </w:rPr>
        <w:t>%</w:t>
      </w:r>
    </w:p>
    <w:tbl>
      <w:tblPr>
        <w:tblW w:w="45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2501"/>
        <w:gridCol w:w="2450"/>
        <w:gridCol w:w="2653"/>
      </w:tblGrid>
      <w:tr w:rsidR="00AB2023" w:rsidRPr="00A113B7" w:rsidTr="00A113B7">
        <w:tc>
          <w:tcPr>
            <w:tcW w:w="586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№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п/п</w:t>
            </w:r>
          </w:p>
        </w:tc>
        <w:tc>
          <w:tcPr>
            <w:tcW w:w="145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экономической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активности,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  <w:tc>
          <w:tcPr>
            <w:tcW w:w="142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Количество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лет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(частота)</w:t>
            </w:r>
          </w:p>
        </w:tc>
        <w:tc>
          <w:tcPr>
            <w:tcW w:w="1540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Среднее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значение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уровня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</w:tr>
      <w:tr w:rsidR="00AB2023" w:rsidRPr="00A113B7" w:rsidTr="00A113B7">
        <w:tc>
          <w:tcPr>
            <w:tcW w:w="586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145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65,7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–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66,4</w:t>
            </w:r>
          </w:p>
        </w:tc>
        <w:tc>
          <w:tcPr>
            <w:tcW w:w="142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1540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6,375</w:t>
            </w:r>
          </w:p>
        </w:tc>
      </w:tr>
      <w:tr w:rsidR="00AB2023" w:rsidRPr="00A113B7" w:rsidTr="00A113B7">
        <w:tc>
          <w:tcPr>
            <w:tcW w:w="586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145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66,4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-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67,1</w:t>
            </w:r>
          </w:p>
        </w:tc>
        <w:tc>
          <w:tcPr>
            <w:tcW w:w="142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1540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7,55</w:t>
            </w:r>
          </w:p>
        </w:tc>
      </w:tr>
      <w:tr w:rsidR="00AB2023" w:rsidRPr="00A113B7" w:rsidTr="00A113B7">
        <w:tc>
          <w:tcPr>
            <w:tcW w:w="586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145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67,1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–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67,8</w:t>
            </w:r>
          </w:p>
        </w:tc>
        <w:tc>
          <w:tcPr>
            <w:tcW w:w="142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1540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8,47</w:t>
            </w:r>
          </w:p>
        </w:tc>
      </w:tr>
      <w:tr w:rsidR="00AB2023" w:rsidRPr="00A113B7" w:rsidTr="00A113B7">
        <w:tc>
          <w:tcPr>
            <w:tcW w:w="586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145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67,8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–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68,5</w:t>
            </w:r>
          </w:p>
        </w:tc>
        <w:tc>
          <w:tcPr>
            <w:tcW w:w="142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1540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10,73</w:t>
            </w:r>
          </w:p>
        </w:tc>
      </w:tr>
      <w:tr w:rsidR="00AB2023" w:rsidRPr="00A113B7" w:rsidTr="00A113B7">
        <w:tc>
          <w:tcPr>
            <w:tcW w:w="586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Всего</w:t>
            </w:r>
          </w:p>
        </w:tc>
        <w:tc>
          <w:tcPr>
            <w:tcW w:w="1422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</w:t>
            </w:r>
          </w:p>
        </w:tc>
        <w:tc>
          <w:tcPr>
            <w:tcW w:w="1540" w:type="pct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8,18</w:t>
            </w:r>
          </w:p>
        </w:tc>
      </w:tr>
    </w:tbl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543E79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строится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линия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групповых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="00C239C1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эмпирическая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линия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групповых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(рис.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6.2)</w:t>
      </w:r>
      <w:r w:rsidR="00C239C1" w:rsidRPr="00976431">
        <w:rPr>
          <w:sz w:val="28"/>
          <w:szCs w:val="28"/>
        </w:rPr>
        <w:t>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0" type="#_x0000_t75" style="width:324pt;height:2in">
            <v:imagedata r:id="rId142" o:title=""/>
          </v:shape>
        </w:pic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="00710688">
        <w:rPr>
          <w:sz w:val="28"/>
        </w:rPr>
        <w:t>6.2</w:t>
      </w:r>
      <w:r w:rsidR="00976431">
        <w:rPr>
          <w:sz w:val="28"/>
        </w:rPr>
        <w:t xml:space="preserve"> </w:t>
      </w:r>
      <w:r w:rsidRPr="00976431">
        <w:rPr>
          <w:sz w:val="28"/>
        </w:rPr>
        <w:t>Корреляционное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поле</w:t>
      </w:r>
      <w:r w:rsidR="00976431">
        <w:rPr>
          <w:sz w:val="28"/>
        </w:rPr>
        <w:t xml:space="preserve"> </w:t>
      </w:r>
      <w:r w:rsidRPr="00976431">
        <w:rPr>
          <w:sz w:val="28"/>
        </w:rPr>
        <w:t>зависимости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Pr="00976431">
        <w:rPr>
          <w:sz w:val="28"/>
        </w:rPr>
        <w:t>от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экономической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активности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населения</w:t>
      </w:r>
      <w:r w:rsidR="00976431">
        <w:rPr>
          <w:sz w:val="28"/>
        </w:rPr>
        <w:t xml:space="preserve"> </w:t>
      </w:r>
      <w:r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области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Pr="00976431">
        <w:rPr>
          <w:sz w:val="28"/>
        </w:rPr>
        <w:t>эмпирическая</w:t>
      </w:r>
      <w:r w:rsidR="00976431">
        <w:rPr>
          <w:sz w:val="28"/>
        </w:rPr>
        <w:t xml:space="preserve"> </w:t>
      </w:r>
      <w:r w:rsidRPr="00976431">
        <w:rPr>
          <w:sz w:val="28"/>
        </w:rPr>
        <w:t>линия</w:t>
      </w:r>
      <w:r w:rsidR="00976431">
        <w:rPr>
          <w:sz w:val="28"/>
        </w:rPr>
        <w:t xml:space="preserve"> </w:t>
      </w:r>
      <w:r w:rsidRPr="00976431">
        <w:rPr>
          <w:sz w:val="28"/>
        </w:rPr>
        <w:t>регрессии</w:t>
      </w:r>
      <w:r w:rsidR="00976431">
        <w:rPr>
          <w:sz w:val="28"/>
        </w:rPr>
        <w:t xml:space="preserve"> </w:t>
      </w:r>
      <w:r w:rsidRPr="00976431">
        <w:rPr>
          <w:sz w:val="28"/>
        </w:rPr>
        <w:t>групповых</w:t>
      </w:r>
      <w:r w:rsidR="00976431">
        <w:rPr>
          <w:sz w:val="28"/>
        </w:rPr>
        <w:t xml:space="preserve"> </w:t>
      </w:r>
      <w:r w:rsidRPr="00976431">
        <w:rPr>
          <w:sz w:val="28"/>
        </w:rPr>
        <w:t>средни</w:t>
      </w:r>
      <w:r w:rsidR="00C239C1" w:rsidRPr="00976431">
        <w:rPr>
          <w:sz w:val="28"/>
        </w:rPr>
        <w:t>х</w:t>
      </w:r>
      <w:r w:rsidR="00976431">
        <w:rPr>
          <w:sz w:val="28"/>
        </w:rPr>
        <w:t xml:space="preserve"> </w:t>
      </w:r>
      <w:r w:rsidR="00C239C1" w:rsidRPr="00976431">
        <w:rPr>
          <w:sz w:val="28"/>
        </w:rPr>
        <w:t>значений</w:t>
      </w:r>
      <w:r w:rsidR="00976431">
        <w:rPr>
          <w:sz w:val="28"/>
        </w:rPr>
        <w:t xml:space="preserve"> </w:t>
      </w:r>
      <w:r w:rsidR="00C239C1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C239C1" w:rsidRPr="00976431">
        <w:rPr>
          <w:sz w:val="28"/>
        </w:rPr>
        <w:t>безработицы</w:t>
      </w:r>
    </w:p>
    <w:p w:rsidR="00C239C1" w:rsidRPr="00976431" w:rsidRDefault="00C239C1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Изломы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свидетельствуют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влияющих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перейти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показатели: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Дисперсионное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отношение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1" type="#_x0000_t75" style="width:78.75pt;height:33pt">
            <v:imagedata r:id="rId143" o:title=""/>
          </v:shape>
        </w:pict>
      </w:r>
      <w:r w:rsidR="00C239C1" w:rsidRPr="00976431">
        <w:rPr>
          <w:sz w:val="28"/>
          <w:szCs w:val="28"/>
        </w:rPr>
        <w:t>.</w:t>
      </w:r>
      <w:r w:rsidR="00AB2023" w:rsidRPr="00976431">
        <w:rPr>
          <w:sz w:val="28"/>
          <w:szCs w:val="28"/>
        </w:rPr>
        <w:tab/>
        <w:t>(6.1)</w:t>
      </w: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2" type="#_x0000_t75" style="width:206.25pt;height:33.75pt">
            <v:imagedata r:id="rId144" o:title=""/>
          </v:shape>
        </w:pict>
      </w: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3" type="#_x0000_t75" style="width:252pt;height:33.75pt">
            <v:imagedata r:id="rId145" o:title=""/>
          </v:shape>
        </w:pict>
      </w: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138.75pt;height:33pt">
            <v:imagedata r:id="rId146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51,85%.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Эмпирическое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отношение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63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5" type="#_x0000_t75" style="width:45pt;height:21.75pt">
            <v:imagedata r:id="rId147" o:title=""/>
          </v:shape>
        </w:pict>
      </w:r>
      <w:r w:rsidR="00AB2335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66" type="#_x0000_t75" style="width:98.25pt;height:20.25pt">
            <v:imagedata r:id="rId148" o:title=""/>
          </v:shape>
        </w:pict>
      </w:r>
      <w:r w:rsidR="00C239C1" w:rsidRPr="00976431">
        <w:rPr>
          <w:sz w:val="28"/>
          <w:szCs w:val="28"/>
        </w:rPr>
        <w:t>.</w:t>
      </w:r>
      <w:r w:rsidR="006517B0" w:rsidRPr="00976431">
        <w:rPr>
          <w:sz w:val="28"/>
          <w:szCs w:val="28"/>
        </w:rPr>
        <w:tab/>
        <w:t>(6.2)</w:t>
      </w:r>
    </w:p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sym w:font="Symbol" w:char="F068"/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попадает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0,7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0,99,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сильная.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Определив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301363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убедиться,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случайна.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критерий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Фишера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7" type="#_x0000_t75" style="width:96pt;height:36pt">
            <v:imagedata r:id="rId149" o:title=""/>
          </v:shape>
        </w:pict>
      </w:r>
      <w:r w:rsidR="00301363" w:rsidRPr="00976431">
        <w:rPr>
          <w:sz w:val="28"/>
          <w:szCs w:val="28"/>
        </w:rPr>
        <w:t>.</w:t>
      </w:r>
      <w:r w:rsidR="00AB2023" w:rsidRPr="00976431">
        <w:rPr>
          <w:sz w:val="28"/>
          <w:szCs w:val="28"/>
        </w:rPr>
        <w:tab/>
        <w:t>(6.3)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246.75pt;height:30.75pt">
            <v:imagedata r:id="rId150" o:title=""/>
          </v:shape>
        </w:pic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</w:rPr>
        <w:t>1</w:t>
      </w:r>
      <w:r w:rsidRPr="00976431">
        <w:rPr>
          <w:sz w:val="28"/>
          <w:szCs w:val="28"/>
        </w:rPr>
        <w:t>=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s</w:t>
      </w:r>
      <w:r w:rsidRPr="00976431">
        <w:rPr>
          <w:sz w:val="28"/>
          <w:szCs w:val="28"/>
        </w:rPr>
        <w:t>-1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ab/>
        <w:t>(6.4)</w: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</w:rPr>
        <w:t>2</w:t>
      </w:r>
      <w:r w:rsidRPr="00976431">
        <w:rPr>
          <w:sz w:val="28"/>
          <w:szCs w:val="28"/>
        </w:rPr>
        <w:t>=</w:t>
      </w:r>
      <w:r w:rsidRPr="00976431">
        <w:rPr>
          <w:sz w:val="28"/>
          <w:szCs w:val="28"/>
          <w:lang w:val="en-US"/>
        </w:rPr>
        <w:t>n</w:t>
      </w:r>
      <w:r w:rsidRPr="00976431">
        <w:rPr>
          <w:sz w:val="28"/>
          <w:szCs w:val="28"/>
        </w:rPr>
        <w:t>-</w:t>
      </w:r>
      <w:r w:rsidRPr="00976431">
        <w:rPr>
          <w:sz w:val="28"/>
          <w:szCs w:val="28"/>
          <w:lang w:val="en-US"/>
        </w:rPr>
        <w:t>s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ab/>
        <w:t>(6.5)</w:t>
      </w: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9" type="#_x0000_t75" style="width:147.75pt;height:30.75pt">
            <v:imagedata r:id="rId151" o:title=""/>
          </v:shape>
        </w:pic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сравниваем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(табличным).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  <w:lang w:val="en-US"/>
        </w:rPr>
        <w:t>v</w:t>
      </w:r>
      <w:r w:rsidR="00AB2335" w:rsidRPr="00976431">
        <w:rPr>
          <w:sz w:val="28"/>
          <w:szCs w:val="28"/>
          <w:vertAlign w:val="subscript"/>
        </w:rPr>
        <w:t>1</w:t>
      </w:r>
      <w:r w:rsidR="00AB2335" w:rsidRPr="00976431">
        <w:rPr>
          <w:sz w:val="28"/>
          <w:szCs w:val="28"/>
        </w:rPr>
        <w:t>=3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и</w:t>
      </w:r>
      <w:r w:rsidR="00976431">
        <w:rPr>
          <w:sz w:val="28"/>
          <w:szCs w:val="28"/>
          <w:vertAlign w:val="subscript"/>
        </w:rPr>
        <w:t xml:space="preserve"> </w:t>
      </w:r>
      <w:r w:rsidR="00AB2335" w:rsidRPr="00976431">
        <w:rPr>
          <w:sz w:val="28"/>
          <w:szCs w:val="28"/>
          <w:lang w:val="en-US"/>
        </w:rPr>
        <w:t>v</w:t>
      </w:r>
      <w:r w:rsidR="00AB2335" w:rsidRPr="00976431">
        <w:rPr>
          <w:sz w:val="28"/>
          <w:szCs w:val="28"/>
          <w:vertAlign w:val="subscript"/>
        </w:rPr>
        <w:t>2</w:t>
      </w:r>
      <w:r w:rsidR="00AB2335" w:rsidRPr="00976431">
        <w:rPr>
          <w:sz w:val="28"/>
          <w:szCs w:val="28"/>
        </w:rPr>
        <w:t>=8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  <w:lang w:val="en-US"/>
        </w:rPr>
        <w:t>F</w:t>
      </w:r>
      <w:r w:rsidR="00AB2335" w:rsidRPr="00976431">
        <w:rPr>
          <w:sz w:val="28"/>
          <w:szCs w:val="28"/>
          <w:vertAlign w:val="subscript"/>
        </w:rPr>
        <w:t>кр</w:t>
      </w:r>
      <w:r w:rsidR="006517B0" w:rsidRPr="00976431">
        <w:rPr>
          <w:sz w:val="28"/>
          <w:szCs w:val="28"/>
        </w:rPr>
        <w:t>=2</w:t>
      </w:r>
      <w:r w:rsidR="00AB2335" w:rsidRPr="00976431">
        <w:rPr>
          <w:sz w:val="28"/>
          <w:szCs w:val="28"/>
        </w:rPr>
        <w:t>,84.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="00AB2335" w:rsidRPr="00976431">
        <w:rPr>
          <w:sz w:val="28"/>
          <w:szCs w:val="28"/>
        </w:rPr>
        <w:t>F</w:t>
      </w:r>
      <w:r w:rsidR="00AB2335" w:rsidRPr="00976431">
        <w:rPr>
          <w:sz w:val="28"/>
          <w:szCs w:val="28"/>
          <w:vertAlign w:val="subscript"/>
        </w:rPr>
        <w:t>расч</w:t>
      </w:r>
      <w:r w:rsidR="00AB2335" w:rsidRPr="00976431">
        <w:rPr>
          <w:sz w:val="28"/>
          <w:szCs w:val="28"/>
        </w:rPr>
        <w:t>&lt;</w:t>
      </w:r>
      <w:r w:rsidR="00AB2335" w:rsidRPr="00976431">
        <w:rPr>
          <w:sz w:val="28"/>
          <w:szCs w:val="28"/>
          <w:lang w:val="en-US"/>
        </w:rPr>
        <w:t>F</w:t>
      </w:r>
      <w:r w:rsidR="00AB2335" w:rsidRPr="00976431">
        <w:rPr>
          <w:sz w:val="28"/>
          <w:szCs w:val="28"/>
          <w:vertAlign w:val="subscript"/>
        </w:rPr>
        <w:t>кр</w:t>
      </w:r>
      <w:r w:rsidR="00976431">
        <w:rPr>
          <w:sz w:val="28"/>
          <w:szCs w:val="28"/>
        </w:rPr>
        <w:t xml:space="preserve"> </w:t>
      </w:r>
      <w:r w:rsidR="0075701C" w:rsidRPr="00976431">
        <w:rPr>
          <w:sz w:val="28"/>
          <w:szCs w:val="28"/>
        </w:rPr>
        <w:t>(2,88</w:t>
      </w:r>
      <w:r w:rsidR="006517B0" w:rsidRPr="00976431">
        <w:rPr>
          <w:sz w:val="28"/>
          <w:szCs w:val="28"/>
          <w:lang w:val="en-US"/>
        </w:rPr>
        <w:t>&gt;</w:t>
      </w:r>
      <w:r w:rsidR="006517B0" w:rsidRPr="00976431">
        <w:rPr>
          <w:sz w:val="28"/>
          <w:szCs w:val="28"/>
        </w:rPr>
        <w:t>2</w:t>
      </w:r>
      <w:r w:rsidR="0075701C" w:rsidRPr="00976431">
        <w:rPr>
          <w:sz w:val="28"/>
          <w:szCs w:val="28"/>
        </w:rPr>
        <w:t>,84)</w:t>
      </w:r>
      <w:r w:rsidR="006517B0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6517B0"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="006517B0"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6517B0" w:rsidRPr="00976431">
        <w:rPr>
          <w:sz w:val="28"/>
          <w:szCs w:val="28"/>
        </w:rPr>
        <w:t>существенна</w:t>
      </w:r>
      <w:r w:rsidR="0075701C" w:rsidRPr="00976431">
        <w:rPr>
          <w:sz w:val="28"/>
          <w:szCs w:val="28"/>
        </w:rPr>
        <w:t>.</w:t>
      </w:r>
      <w:r w:rsidR="00976431">
        <w:rPr>
          <w:sz w:val="28"/>
          <w:szCs w:val="28"/>
          <w:vertAlign w:val="subscript"/>
        </w:rPr>
        <w:t xml:space="preserve"> 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Фехнера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рангов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Спирмена.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6.4.</w:t>
      </w:r>
    </w:p>
    <w:p w:rsidR="00710688" w:rsidRDefault="00710688" w:rsidP="00976431">
      <w:pPr>
        <w:widowControl w:val="0"/>
        <w:tabs>
          <w:tab w:val="left" w:pos="8130"/>
        </w:tabs>
        <w:spacing w:line="360" w:lineRule="auto"/>
        <w:ind w:firstLine="709"/>
        <w:jc w:val="both"/>
        <w:rPr>
          <w:sz w:val="28"/>
        </w:rPr>
      </w:pPr>
    </w:p>
    <w:p w:rsidR="00AB2023" w:rsidRPr="00976431" w:rsidRDefault="00AB2023" w:rsidP="00976431">
      <w:pPr>
        <w:widowControl w:val="0"/>
        <w:tabs>
          <w:tab w:val="left" w:pos="8130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6.4</w:t>
      </w:r>
    </w:p>
    <w:tbl>
      <w:tblPr>
        <w:tblW w:w="473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1228"/>
        <w:gridCol w:w="1228"/>
        <w:gridCol w:w="1227"/>
        <w:gridCol w:w="1221"/>
        <w:gridCol w:w="699"/>
        <w:gridCol w:w="507"/>
        <w:gridCol w:w="569"/>
        <w:gridCol w:w="792"/>
        <w:gridCol w:w="785"/>
      </w:tblGrid>
      <w:tr w:rsidR="00AB2023" w:rsidRPr="00A113B7" w:rsidTr="00A113B7">
        <w:trPr>
          <w:trHeight w:hRule="exact" w:val="284"/>
        </w:trPr>
        <w:tc>
          <w:tcPr>
            <w:tcW w:w="443" w:type="pct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Год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активности</w:t>
            </w:r>
            <w:r w:rsidR="00301363" w:rsidRPr="00A113B7">
              <w:rPr>
                <w:sz w:val="20"/>
                <w:szCs w:val="20"/>
              </w:rPr>
              <w:t>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="00301363" w:rsidRPr="00A113B7">
              <w:rPr>
                <w:sz w:val="20"/>
                <w:szCs w:val="20"/>
              </w:rPr>
              <w:t>%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x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  <w:r w:rsidR="00710688" w:rsidRPr="00A113B7">
              <w:rPr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</w:t>
            </w:r>
            <w:r w:rsidR="00301363" w:rsidRPr="00A113B7">
              <w:rPr>
                <w:sz w:val="20"/>
                <w:szCs w:val="20"/>
              </w:rPr>
              <w:t>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="00301363" w:rsidRPr="00A113B7">
              <w:rPr>
                <w:sz w:val="20"/>
                <w:szCs w:val="20"/>
              </w:rPr>
              <w:t>%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y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3201" w:type="pct"/>
            <w:gridSpan w:val="7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Расчетные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данные</w:t>
            </w:r>
          </w:p>
        </w:tc>
      </w:tr>
      <w:tr w:rsidR="00301363" w:rsidRPr="00A113B7" w:rsidTr="00A113B7">
        <w:trPr>
          <w:trHeight w:hRule="exact" w:val="316"/>
        </w:trPr>
        <w:tc>
          <w:tcPr>
            <w:tcW w:w="443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pct"/>
            <w:gridSpan w:val="3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для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коэффициента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Фехнера</w:t>
            </w:r>
          </w:p>
        </w:tc>
        <w:tc>
          <w:tcPr>
            <w:tcW w:w="1464" w:type="pct"/>
            <w:gridSpan w:val="4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для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коэффициента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Спирмена</w:t>
            </w:r>
          </w:p>
        </w:tc>
      </w:tr>
      <w:tr w:rsidR="00301363" w:rsidRPr="00A113B7" w:rsidTr="00A113B7">
        <w:trPr>
          <w:trHeight w:hRule="exact" w:val="363"/>
        </w:trPr>
        <w:tc>
          <w:tcPr>
            <w:tcW w:w="443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1C04D2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70" type="#_x0000_t75" style="width:51pt;height:18pt">
                  <v:imagedata r:id="rId152" o:title=""/>
                </v:shape>
              </w:pic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1C04D2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71" type="#_x0000_t75" style="width:53.25pt;height:18pt">
                  <v:imagedata r:id="rId153" o:title=""/>
                </v:shape>
              </w:pic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С/Н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</w:t>
            </w:r>
            <w:r w:rsidRPr="00A113B7">
              <w:rPr>
                <w:sz w:val="20"/>
                <w:szCs w:val="20"/>
                <w:vertAlign w:val="subscript"/>
              </w:rPr>
              <w:t>х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</w:t>
            </w:r>
            <w:r w:rsidRPr="00A113B7">
              <w:rPr>
                <w:sz w:val="20"/>
                <w:szCs w:val="20"/>
                <w:vertAlign w:val="subscript"/>
              </w:rPr>
              <w:t>у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  <w:lang w:val="en-US"/>
              </w:rPr>
              <w:t>d</w:t>
            </w:r>
            <w:r w:rsidRPr="00A113B7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4,7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2010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65,9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5,2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66,2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7,6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66,9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8,8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6,3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67,2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10,5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7,5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-2,5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6,25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67,2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7,5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20,25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67,4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8,9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67,9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8,3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1999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68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11,5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68,5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12,4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301363" w:rsidRPr="00A113B7" w:rsidTr="00A113B7">
        <w:trPr>
          <w:trHeight w:hRule="exact" w:val="284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8,18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</w:tr>
      <w:tr w:rsidR="00301363" w:rsidRPr="00A113B7" w:rsidTr="00A113B7">
        <w:trPr>
          <w:trHeight w:hRule="exact" w:val="322"/>
        </w:trPr>
        <w:tc>
          <w:tcPr>
            <w:tcW w:w="44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Всего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804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98,2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9/3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58,5</w:t>
            </w:r>
          </w:p>
        </w:tc>
      </w:tr>
    </w:tbl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2" type="#_x0000_t75" style="width:57pt;height:30.75pt">
            <v:imagedata r:id="rId154" o:title=""/>
          </v:shape>
        </w:pict>
      </w:r>
      <w:r w:rsidR="00301363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(6.6)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3" type="#_x0000_t75" style="width:75.75pt;height:30.75pt">
            <v:imagedata r:id="rId155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-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прямая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умеренная</w:t>
      </w:r>
      <w:r w:rsidR="00301363" w:rsidRPr="00976431">
        <w:rPr>
          <w:sz w:val="28"/>
          <w:szCs w:val="28"/>
        </w:rPr>
        <w:t>.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4" type="#_x0000_t75" style="width:81pt;height:38.25pt">
            <v:imagedata r:id="rId156" o:title=""/>
          </v:shape>
        </w:pict>
      </w:r>
      <w:r w:rsidR="00301363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(6.7)</w:t>
      </w: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5" type="#_x0000_t75" style="width:119.25pt;height:33pt">
            <v:imagedata r:id="rId157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-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сильная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перейти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непосредственно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корреляционно-регрессионному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анализу.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Сначала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нужно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найти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теоретическое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параметры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прямой.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параметры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находят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наименьших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квадратов,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систему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нормальных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уравнений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6" type="#_x0000_t75" style="width:140.25pt;height:49.5pt">
            <v:imagedata r:id="rId158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ab/>
        <w:t>(6.8)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7" type="#_x0000_t75" style="width:147pt;height:36pt">
            <v:imagedata r:id="rId159" o:title=""/>
          </v:shape>
        </w:pic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Решив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систему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получим: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a</w:t>
      </w:r>
      <w:r w:rsidRPr="00976431">
        <w:rPr>
          <w:sz w:val="28"/>
          <w:szCs w:val="28"/>
        </w:rPr>
        <w:t>=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-134,53;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b</w:t>
      </w:r>
      <w:r w:rsidRPr="00976431">
        <w:rPr>
          <w:sz w:val="28"/>
          <w:szCs w:val="28"/>
        </w:rPr>
        <w:t>=2,13.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Параметр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b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носит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название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т.к.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положительный,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наблюдается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(абсолютно)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2,13%.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применяют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эластичности.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8" type="#_x0000_t75" style="width:48.75pt;height:33pt">
            <v:imagedata r:id="rId160" o:title=""/>
          </v:shape>
        </w:pict>
      </w:r>
      <w:r w:rsidR="00301363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(6.9)</w:t>
      </w: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9" type="#_x0000_t75" style="width:117pt;height:33pt">
            <v:imagedata r:id="rId161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(относительно)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17,45%.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Рассеяние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точек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очень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велико,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вычисленное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давать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большую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погрешность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оценке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анализируемого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наблюдаемых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ошибка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="001C04D2">
        <w:rPr>
          <w:sz w:val="28"/>
          <w:szCs w:val="28"/>
        </w:rPr>
        <w:pict>
          <v:shape id="_x0000_i1180" type="#_x0000_t75" style="width:17.25pt;height:22.5pt" fillcolor="window">
            <v:imagedata r:id="rId162" o:title=""/>
          </v:shape>
        </w:pic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181" type="#_x0000_t75" style="width:9pt;height:17.25pt">
            <v:imagedata r:id="rId42" o:title=""/>
          </v:shape>
        </w:pict>
      </w:r>
      <w:r w:rsidR="001C04D2">
        <w:rPr>
          <w:sz w:val="28"/>
          <w:szCs w:val="28"/>
        </w:rPr>
        <w:pict>
          <v:shape id="_x0000_i1182" type="#_x0000_t75" style="width:102pt;height:39pt">
            <v:imagedata r:id="rId163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(6.10)</w: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</w:t>
      </w:r>
      <w:r w:rsidRPr="00976431">
        <w:rPr>
          <w:sz w:val="28"/>
          <w:szCs w:val="28"/>
          <w:vertAlign w:val="subscript"/>
        </w:rPr>
        <w:t>х</w:t>
      </w:r>
      <w:r w:rsidR="00976431">
        <w:rPr>
          <w:sz w:val="28"/>
          <w:szCs w:val="28"/>
          <w:vertAlign w:val="subscript"/>
        </w:rPr>
        <w:t xml:space="preserve"> </w:t>
      </w:r>
      <w:r w:rsidR="00301363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теоретические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%;</w: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m</w:t>
      </w:r>
      <w:r w:rsidR="00976431">
        <w:rPr>
          <w:sz w:val="28"/>
          <w:szCs w:val="28"/>
        </w:rPr>
        <w:t xml:space="preserve"> </w:t>
      </w:r>
      <w:r w:rsidR="00301363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параметров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75701C" w:rsidRPr="00976431">
        <w:rPr>
          <w:sz w:val="28"/>
          <w:szCs w:val="28"/>
        </w:rPr>
        <w:t>;</w: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3" type="#_x0000_t75" style="width:228.75pt;height:36.75pt">
            <v:imagedata r:id="rId164" o:title=""/>
          </v:shape>
        </w:pic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="001C04D2">
        <w:rPr>
          <w:sz w:val="28"/>
          <w:szCs w:val="28"/>
        </w:rPr>
        <w:pict>
          <v:shape id="_x0000_i1184" type="#_x0000_t75" style="width:17.25pt;height:22.5pt" fillcolor="window">
            <v:imagedata r:id="rId162" o:title=""/>
          </v:shape>
        </w:pict>
      </w:r>
      <w:r w:rsidRPr="00976431">
        <w:rPr>
          <w:sz w:val="28"/>
          <w:szCs w:val="28"/>
        </w:rPr>
        <w:sym w:font="Symbol" w:char="F03C"/>
      </w:r>
      <w:r w:rsidRPr="00976431">
        <w:rPr>
          <w:sz w:val="28"/>
          <w:szCs w:val="28"/>
        </w:rPr>
        <w:sym w:font="Symbol" w:char="F073"/>
      </w:r>
      <w:r w:rsidRPr="00976431">
        <w:rPr>
          <w:sz w:val="28"/>
          <w:szCs w:val="28"/>
          <w:vertAlign w:val="subscript"/>
        </w:rPr>
        <w:t>у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(1,6&lt;2,32),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целесообразным.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этого</w:t>
      </w:r>
      <w:r w:rsidR="00976431">
        <w:rPr>
          <w:sz w:val="28"/>
          <w:szCs w:val="28"/>
        </w:rPr>
        <w:t xml:space="preserve"> </w:t>
      </w:r>
      <w:r w:rsidR="00543E79" w:rsidRPr="00976431">
        <w:rPr>
          <w:sz w:val="28"/>
          <w:szCs w:val="28"/>
        </w:rPr>
        <w:t>рассчитываются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отдельно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ошибки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параметров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уравнения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5" type="#_x0000_t75" style="width:45.75pt;height:35.25pt">
            <v:imagedata r:id="rId165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86" type="#_x0000_t75" style="width:84pt;height:33pt">
            <v:imagedata r:id="rId166" o:title=""/>
          </v:shape>
        </w:pict>
      </w:r>
      <w:r w:rsidR="00301363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(6.11)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7" type="#_x0000_t75" style="width:60pt;height:36.75pt">
            <v:imagedata r:id="rId167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;</w:t>
      </w:r>
      <w:r>
        <w:rPr>
          <w:sz w:val="28"/>
          <w:szCs w:val="28"/>
        </w:rPr>
        <w:pict>
          <v:shape id="_x0000_i1188" type="#_x0000_t75" style="width:110.25pt;height:33.75pt">
            <v:imagedata r:id="rId168" o:title=""/>
          </v:shape>
        </w:pict>
      </w:r>
      <w:r w:rsidR="00301363" w:rsidRPr="00976431">
        <w:rPr>
          <w:sz w:val="28"/>
          <w:szCs w:val="28"/>
        </w:rPr>
        <w:t>.</w:t>
      </w:r>
      <w:r w:rsidR="00AB2023" w:rsidRPr="00976431">
        <w:rPr>
          <w:sz w:val="28"/>
          <w:szCs w:val="28"/>
        </w:rPr>
        <w:tab/>
        <w:t>(6.12)</w: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543E79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производится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трех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отраженных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рис</w:t>
      </w:r>
      <w:r w:rsidR="00301363" w:rsidRPr="00976431">
        <w:rPr>
          <w:sz w:val="28"/>
          <w:szCs w:val="28"/>
        </w:rPr>
        <w:t>унке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6.3</w:t>
      </w:r>
      <w:r w:rsidR="00301363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сравнивается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расположение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собой</w: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</w:rPr>
        <w:pict>
          <v:shape id="_x0000_i1189" type="#_x0000_t75" style="width:416.25pt;height:226.5pt">
            <v:imagedata r:id="rId169" o:title=""/>
          </v:shape>
        </w:pict>
      </w:r>
    </w:p>
    <w:p w:rsidR="00AB2023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Рис.6.3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Кривая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фактических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значений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безработицы,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линии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переменных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постоянных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средних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значений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области</w: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Переменная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постоянной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говорит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результативный.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переменных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совпадает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фактических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признаком-фактором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признаком-результатом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неполная,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нефункциональная.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нужно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дисперсию,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измеряющую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фактических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теоретических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характеризующую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остаточную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вариацию,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обусловленную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прочими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факторами.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0" type="#_x0000_t75" style="width:210.75pt;height:33.75pt">
            <v:imagedata r:id="rId170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(теоретическая)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710688" w:rsidP="00710688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C04D2">
        <w:rPr>
          <w:sz w:val="28"/>
          <w:szCs w:val="28"/>
        </w:rPr>
        <w:pict>
          <v:shape id="_x0000_i1191" type="#_x0000_t75" style="width:93pt;height:35.25pt">
            <v:imagedata r:id="rId171" o:title=""/>
          </v:shape>
        </w:pict>
      </w:r>
      <w:r w:rsidR="008D2DDC" w:rsidRPr="00976431">
        <w:rPr>
          <w:sz w:val="28"/>
          <w:szCs w:val="28"/>
        </w:rPr>
        <w:t>,</w:t>
      </w:r>
      <w:r w:rsidR="008D2DDC" w:rsidRPr="00976431">
        <w:rPr>
          <w:sz w:val="28"/>
          <w:szCs w:val="28"/>
        </w:rPr>
        <w:tab/>
      </w:r>
      <w:r w:rsidR="00AB2023" w:rsidRPr="00976431">
        <w:rPr>
          <w:sz w:val="28"/>
          <w:szCs w:val="28"/>
        </w:rPr>
        <w:t>(6.13)</w:t>
      </w:r>
    </w:p>
    <w:p w:rsidR="00AB2023" w:rsidRDefault="001C04D2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2" type="#_x0000_t75" style="width:230.25pt;height:33.75pt">
            <v:imagedata r:id="rId172" o:title=""/>
          </v:shape>
        </w:pict>
      </w:r>
    </w:p>
    <w:p w:rsidR="00710688" w:rsidRPr="00976431" w:rsidRDefault="00710688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Факторная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действия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Остаточная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3" type="#_x0000_t75" style="width:107.25pt;height:35.25pt">
            <v:imagedata r:id="rId173" o:title=""/>
          </v:shape>
        </w:pict>
      </w:r>
      <w:r w:rsidR="008D2DDC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(6.14)</w:t>
      </w: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4" type="#_x0000_t75" style="width:242.25pt;height:33.75pt">
            <v:imagedata r:id="rId174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4032C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Проверка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правилу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сложения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дисперсий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5" type="#_x0000_t75" style="width:87.75pt;height:21pt">
            <v:imagedata r:id="rId175" o:title=""/>
          </v:shape>
        </w:pict>
      </w:r>
      <w:r w:rsidR="00AB2023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5,394=3,27+2,124=5,394</w:t>
      </w:r>
      <w:r w:rsidR="008D2DDC" w:rsidRPr="00976431">
        <w:rPr>
          <w:sz w:val="28"/>
          <w:szCs w:val="28"/>
        </w:rPr>
        <w:t>.</w:t>
      </w:r>
      <w:r w:rsidR="00AB2023" w:rsidRPr="00976431">
        <w:rPr>
          <w:sz w:val="28"/>
          <w:szCs w:val="28"/>
        </w:rPr>
        <w:tab/>
        <w:t>(6.15)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показатели: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детерминации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6" type="#_x0000_t75" style="width:51pt;height:39pt">
            <v:imagedata r:id="rId176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97" type="#_x0000_t75" style="width:98.25pt;height:33pt">
            <v:imagedata r:id="rId177" o:title=""/>
          </v:shape>
        </w:pict>
      </w:r>
      <w:r w:rsidR="008D2DDC" w:rsidRPr="00976431">
        <w:rPr>
          <w:sz w:val="28"/>
          <w:szCs w:val="28"/>
        </w:rPr>
        <w:t>.</w:t>
      </w:r>
      <w:r w:rsidR="00AB2023" w:rsidRPr="00976431">
        <w:rPr>
          <w:sz w:val="28"/>
          <w:szCs w:val="28"/>
        </w:rPr>
        <w:tab/>
        <w:t>(6.16)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Судя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коэффициенту</w:t>
      </w:r>
      <w:r w:rsidR="008D2DDC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удельный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составил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60%.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корреляции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8" type="#_x0000_t75" style="width:48pt;height:18.75pt">
            <v:imagedata r:id="rId178" o:title=""/>
          </v:shape>
        </w:pict>
      </w:r>
      <w:r w:rsidR="00AB2023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99" type="#_x0000_t75" style="width:93pt;height:20.25pt">
            <v:imagedata r:id="rId179" o:title=""/>
          </v:shape>
        </w:pict>
      </w:r>
      <w:r w:rsidR="008D2DDC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ab/>
        <w:t>(6.17)</w: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Т.к.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принадлежит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0,7&lt;0,78&lt;0,99,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тесная.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корреляции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0" type="#_x0000_t75" style="width:120pt;height:50.25pt">
            <v:imagedata r:id="rId180" o:title=""/>
          </v:shape>
        </w:pict>
      </w:r>
      <w:r w:rsidR="008D2DDC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(6.18)</w:t>
      </w: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1" type="#_x0000_t75" style="width:297pt;height:48pt">
            <v:imagedata r:id="rId181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положителен,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стремится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сильная.</w:t>
      </w:r>
    </w:p>
    <w:p w:rsidR="00AB2023" w:rsidRDefault="00AB2023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Наконец,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проверяем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помощи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критерия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Фишера</w:t>
      </w:r>
    </w:p>
    <w:p w:rsidR="00710688" w:rsidRPr="00976431" w:rsidRDefault="00710688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2" type="#_x0000_t75" style="width:95.25pt;height:36pt">
            <v:imagedata r:id="rId182" o:title=""/>
          </v:shape>
        </w:pict>
      </w:r>
      <w:r w:rsidR="008D2DDC" w:rsidRPr="00976431">
        <w:rPr>
          <w:sz w:val="28"/>
          <w:szCs w:val="28"/>
        </w:rPr>
        <w:t>,</w:t>
      </w:r>
      <w:r w:rsidR="00AB2023" w:rsidRPr="00976431">
        <w:rPr>
          <w:sz w:val="28"/>
          <w:szCs w:val="28"/>
        </w:rPr>
        <w:tab/>
        <w:t>(6.19)</w: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</w:rPr>
        <w:t>1</w:t>
      </w:r>
      <w:r w:rsidRPr="00976431">
        <w:rPr>
          <w:sz w:val="28"/>
          <w:szCs w:val="28"/>
        </w:rPr>
        <w:t>=</w:t>
      </w:r>
      <w:r w:rsidRPr="00976431">
        <w:rPr>
          <w:sz w:val="28"/>
          <w:szCs w:val="28"/>
          <w:lang w:val="en-US"/>
        </w:rPr>
        <w:t>m</w:t>
      </w:r>
      <w:r w:rsidRPr="00976431">
        <w:rPr>
          <w:sz w:val="28"/>
          <w:szCs w:val="28"/>
        </w:rPr>
        <w:t>-1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v</w:t>
      </w:r>
      <w:r w:rsidRPr="00976431">
        <w:rPr>
          <w:sz w:val="28"/>
          <w:szCs w:val="28"/>
          <w:vertAlign w:val="subscript"/>
        </w:rPr>
        <w:t>2</w:t>
      </w:r>
      <w:r w:rsidRPr="00976431">
        <w:rPr>
          <w:sz w:val="28"/>
          <w:szCs w:val="28"/>
        </w:rPr>
        <w:t>=</w:t>
      </w:r>
      <w:r w:rsidRPr="00976431">
        <w:rPr>
          <w:sz w:val="28"/>
          <w:szCs w:val="28"/>
          <w:lang w:val="en-US"/>
        </w:rPr>
        <w:t>n</w:t>
      </w:r>
      <w:r w:rsidRPr="00976431">
        <w:rPr>
          <w:sz w:val="28"/>
          <w:szCs w:val="28"/>
        </w:rPr>
        <w:t>-</w:t>
      </w:r>
      <w:r w:rsidRPr="00976431">
        <w:rPr>
          <w:sz w:val="28"/>
          <w:szCs w:val="28"/>
          <w:lang w:val="en-US"/>
        </w:rPr>
        <w:t>m</w:t>
      </w:r>
      <w:r w:rsidR="00254091" w:rsidRPr="00976431">
        <w:rPr>
          <w:sz w:val="28"/>
          <w:szCs w:val="28"/>
        </w:rPr>
        <w:t>.</w:t>
      </w:r>
      <w:r w:rsidRPr="00976431">
        <w:rPr>
          <w:sz w:val="28"/>
          <w:szCs w:val="28"/>
          <w:lang w:val="en-US"/>
        </w:rPr>
        <w:tab/>
      </w:r>
      <w:r w:rsidRPr="00976431">
        <w:rPr>
          <w:sz w:val="28"/>
          <w:szCs w:val="28"/>
        </w:rPr>
        <w:t>(6.20)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3" type="#_x0000_t75" style="width:162.75pt;height:33pt">
            <v:imagedata r:id="rId183" o:title=""/>
          </v:shape>
        </w:pic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254091" w:rsidRPr="00976431" w:rsidRDefault="00254091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расчетного,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426FCE" w:rsidRPr="00976431">
        <w:rPr>
          <w:sz w:val="28"/>
          <w:szCs w:val="28"/>
        </w:rPr>
        <w:t>существенна.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Вторым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выбранным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март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1996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наличия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направленности,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повторить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операции,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вычисления,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выполненные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корреляционно-регрессионного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главы.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используем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параллельных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ряды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таблице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6.5.</w:t>
      </w:r>
      <w:r w:rsidR="00710688">
        <w:rPr>
          <w:sz w:val="28"/>
          <w:szCs w:val="28"/>
        </w:rPr>
        <w:t xml:space="preserve"> </w:t>
      </w:r>
      <w:r w:rsidRPr="00976431">
        <w:rPr>
          <w:sz w:val="28"/>
        </w:rPr>
        <w:t>Ранжированные</w:t>
      </w:r>
      <w:r w:rsidR="00976431">
        <w:rPr>
          <w:sz w:val="28"/>
        </w:rPr>
        <w:t xml:space="preserve"> </w:t>
      </w:r>
      <w:r w:rsidRPr="00976431">
        <w:rPr>
          <w:sz w:val="28"/>
        </w:rPr>
        <w:t>данные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Pr="00976431">
        <w:rPr>
          <w:sz w:val="28"/>
        </w:rPr>
        <w:t>инфляции</w:t>
      </w:r>
      <w:r w:rsidR="00976431">
        <w:rPr>
          <w:sz w:val="28"/>
        </w:rPr>
        <w:t xml:space="preserve"> </w:t>
      </w:r>
      <w:r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Pr="00976431">
        <w:rPr>
          <w:sz w:val="28"/>
        </w:rPr>
        <w:t>март</w:t>
      </w:r>
      <w:r w:rsidR="00976431">
        <w:rPr>
          <w:sz w:val="28"/>
        </w:rPr>
        <w:t xml:space="preserve"> </w:t>
      </w:r>
      <w:r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области,</w:t>
      </w:r>
      <w:r w:rsidR="00976431">
        <w:rPr>
          <w:sz w:val="28"/>
        </w:rPr>
        <w:t xml:space="preserve"> </w:t>
      </w:r>
      <w:r w:rsidRPr="00976431">
        <w:rPr>
          <w:sz w:val="28"/>
        </w:rPr>
        <w:t>%</w:t>
      </w:r>
    </w:p>
    <w:p w:rsidR="00AB2023" w:rsidRPr="00976431" w:rsidRDefault="00AB2023" w:rsidP="00976431">
      <w:pPr>
        <w:widowControl w:val="0"/>
        <w:tabs>
          <w:tab w:val="left" w:pos="8055"/>
        </w:tabs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6.5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190"/>
        <w:gridCol w:w="2908"/>
      </w:tblGrid>
      <w:tr w:rsidR="00AB2023" w:rsidRPr="00A113B7" w:rsidTr="00A113B7">
        <w:trPr>
          <w:trHeight w:hRule="exact" w:val="370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Годы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инфляции,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x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y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10,5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0,25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12,4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</w:t>
            </w:r>
            <w:r w:rsidR="00C1201F" w:rsidRPr="00A113B7">
              <w:rPr>
                <w:sz w:val="20"/>
                <w:szCs w:val="20"/>
              </w:rPr>
              <w:t>00</w:t>
            </w:r>
            <w:r w:rsidR="00C1201F" w:rsidRPr="00A113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8,9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8,3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11,5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6,3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5,2</w:t>
            </w:r>
          </w:p>
        </w:tc>
      </w:tr>
      <w:tr w:rsidR="00AB2023" w:rsidRPr="00A113B7" w:rsidTr="00A113B7">
        <w:trPr>
          <w:trHeight w:hRule="exact" w:val="270"/>
        </w:trPr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4,7</w:t>
            </w:r>
          </w:p>
        </w:tc>
      </w:tr>
    </w:tbl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приведенных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существует,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зависимость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обратная,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полная,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увеличение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всегда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снижению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наоборот.</w:t>
      </w:r>
    </w:p>
    <w:p w:rsidR="00AB2023" w:rsidRDefault="00064250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строится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корреляционное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поле,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т.е.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используем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графический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метод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350.25pt;height:146.25pt">
            <v:imagedata r:id="rId184" o:title=""/>
          </v:shape>
        </w:pic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6.4</w:t>
      </w:r>
      <w:r w:rsidR="00976431">
        <w:rPr>
          <w:sz w:val="28"/>
        </w:rPr>
        <w:t xml:space="preserve"> </w:t>
      </w:r>
      <w:r w:rsidRPr="00976431">
        <w:rPr>
          <w:sz w:val="28"/>
        </w:rPr>
        <w:t>Корреляционное</w:t>
      </w:r>
      <w:r w:rsidR="00976431">
        <w:rPr>
          <w:sz w:val="28"/>
        </w:rPr>
        <w:t xml:space="preserve"> </w:t>
      </w:r>
      <w:r w:rsidRPr="00976431">
        <w:rPr>
          <w:sz w:val="28"/>
        </w:rPr>
        <w:t>поле</w:t>
      </w:r>
      <w:r w:rsidR="00976431">
        <w:rPr>
          <w:sz w:val="28"/>
        </w:rPr>
        <w:t xml:space="preserve"> </w:t>
      </w:r>
      <w:r w:rsidRPr="00976431">
        <w:rPr>
          <w:sz w:val="28"/>
        </w:rPr>
        <w:t>зависимости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Pr="00976431">
        <w:rPr>
          <w:sz w:val="28"/>
        </w:rPr>
        <w:t>от</w:t>
      </w:r>
      <w:r w:rsidR="00976431">
        <w:rPr>
          <w:sz w:val="28"/>
        </w:rPr>
        <w:t xml:space="preserve"> </w:t>
      </w:r>
      <w:r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Pr="00976431">
        <w:rPr>
          <w:sz w:val="28"/>
        </w:rPr>
        <w:t>инфляции</w:t>
      </w:r>
      <w:r w:rsidR="00976431">
        <w:rPr>
          <w:sz w:val="28"/>
        </w:rPr>
        <w:t xml:space="preserve"> </w:t>
      </w:r>
      <w:r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Pr="00976431">
        <w:rPr>
          <w:sz w:val="28"/>
        </w:rPr>
        <w:t>март</w:t>
      </w:r>
      <w:r w:rsidR="00976431">
        <w:rPr>
          <w:sz w:val="28"/>
        </w:rPr>
        <w:t xml:space="preserve"> </w:t>
      </w:r>
      <w:r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Pr="00976431">
        <w:rPr>
          <w:sz w:val="28"/>
        </w:rPr>
        <w:t>области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Графический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метод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наглядно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подтверждает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обратную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зависимость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изучаемыми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показателями.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эмпириче</w:t>
      </w:r>
      <w:r w:rsidR="00064250" w:rsidRPr="00976431">
        <w:rPr>
          <w:sz w:val="28"/>
          <w:szCs w:val="28"/>
        </w:rPr>
        <w:t>скую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линию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регрессии,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производится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аналитической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группировки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(табл.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6.6</w:t>
      </w:r>
      <w:r w:rsidR="008D2DDC" w:rsidRPr="00976431">
        <w:rPr>
          <w:sz w:val="28"/>
          <w:szCs w:val="28"/>
        </w:rPr>
        <w:t>).</w:t>
      </w:r>
    </w:p>
    <w:p w:rsidR="00AB2023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26FCE"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="00426FCE" w:rsidRPr="00976431">
        <w:rPr>
          <w:sz w:val="28"/>
        </w:rPr>
        <w:t>6.6</w:t>
      </w:r>
      <w:r>
        <w:rPr>
          <w:sz w:val="28"/>
        </w:rPr>
        <w:t xml:space="preserve"> </w:t>
      </w:r>
      <w:r w:rsidR="00AB2023" w:rsidRPr="00976431">
        <w:rPr>
          <w:sz w:val="28"/>
        </w:rPr>
        <w:t>Аналитическая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равноинтервальная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группировка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данных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по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уровню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инфляции,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%</w:t>
      </w:r>
    </w:p>
    <w:tbl>
      <w:tblPr>
        <w:tblW w:w="91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928"/>
        <w:gridCol w:w="2393"/>
        <w:gridCol w:w="2830"/>
      </w:tblGrid>
      <w:tr w:rsidR="00AB2023" w:rsidRPr="00A113B7" w:rsidTr="00A113B7">
        <w:tc>
          <w:tcPr>
            <w:tcW w:w="100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№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п/п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инфляции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за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март,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Количество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лет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(частота)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Среднее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значение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уровня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безработицы,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%</w:t>
            </w:r>
          </w:p>
        </w:tc>
      </w:tr>
      <w:tr w:rsidR="00AB2023" w:rsidRPr="00A113B7" w:rsidTr="00A113B7">
        <w:tc>
          <w:tcPr>
            <w:tcW w:w="100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0,1-0,525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11,45</w:t>
            </w:r>
          </w:p>
        </w:tc>
      </w:tr>
      <w:tr w:rsidR="00AB2023" w:rsidRPr="00A113B7" w:rsidTr="00A113B7">
        <w:tc>
          <w:tcPr>
            <w:tcW w:w="100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0,525-0,95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8,6</w:t>
            </w:r>
          </w:p>
        </w:tc>
      </w:tr>
      <w:tr w:rsidR="00AB2023" w:rsidRPr="00A113B7" w:rsidTr="00A113B7">
        <w:tc>
          <w:tcPr>
            <w:tcW w:w="100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0,95-1,375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8,5</w:t>
            </w:r>
          </w:p>
        </w:tc>
      </w:tr>
      <w:tr w:rsidR="00AB2023" w:rsidRPr="00A113B7" w:rsidTr="00A113B7">
        <w:tc>
          <w:tcPr>
            <w:tcW w:w="100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1,375-1,8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5,4</w:t>
            </w:r>
          </w:p>
        </w:tc>
      </w:tr>
      <w:tr w:rsidR="00AB2023" w:rsidRPr="00A113B7" w:rsidTr="00A113B7">
        <w:tc>
          <w:tcPr>
            <w:tcW w:w="1008" w:type="dxa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8" w:type="dxa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Всего</w:t>
            </w:r>
          </w:p>
        </w:tc>
        <w:tc>
          <w:tcPr>
            <w:tcW w:w="2393" w:type="dxa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</w:t>
            </w:r>
          </w:p>
        </w:tc>
        <w:tc>
          <w:tcPr>
            <w:tcW w:w="2830" w:type="dxa"/>
            <w:shd w:val="clear" w:color="auto" w:fill="auto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8,18</w:t>
            </w:r>
          </w:p>
        </w:tc>
      </w:tr>
    </w:tbl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5" type="#_x0000_t75" style="width:344.25pt;height:162.75pt">
            <v:imagedata r:id="rId185" o:title=""/>
          </v:shape>
        </w:pict>
      </w:r>
    </w:p>
    <w:p w:rsidR="00AB2023" w:rsidRPr="00976431" w:rsidRDefault="00426FCE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Рис.</w:t>
      </w:r>
      <w:r w:rsidR="00976431">
        <w:rPr>
          <w:sz w:val="28"/>
        </w:rPr>
        <w:t xml:space="preserve"> </w:t>
      </w:r>
      <w:r w:rsidRPr="00976431">
        <w:rPr>
          <w:sz w:val="28"/>
        </w:rPr>
        <w:t>6.5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Корреляционное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поле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зависимости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от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инфляции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за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март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эмпирическая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линия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регрессии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групповых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средних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значений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</w:t>
      </w:r>
      <w:r w:rsidR="008D2DDC" w:rsidRPr="00976431">
        <w:rPr>
          <w:sz w:val="28"/>
        </w:rPr>
        <w:t>ня</w:t>
      </w:r>
      <w:r w:rsidR="00976431">
        <w:rPr>
          <w:sz w:val="28"/>
        </w:rPr>
        <w:t xml:space="preserve"> </w:t>
      </w:r>
      <w:r w:rsidR="008D2DDC" w:rsidRPr="00976431">
        <w:rPr>
          <w:sz w:val="28"/>
        </w:rPr>
        <w:t>безработицы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ломаная,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признак-результат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действуют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другие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изучаемого.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перейти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измерению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которую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показатели: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Дисперсионное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отношение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рассчитываем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формуле</w:t>
      </w:r>
      <w:r w:rsidR="00976431">
        <w:rPr>
          <w:sz w:val="28"/>
          <w:szCs w:val="28"/>
        </w:rPr>
        <w:t xml:space="preserve"> </w:t>
      </w:r>
      <w:r w:rsidR="00A461FA" w:rsidRPr="00976431">
        <w:rPr>
          <w:sz w:val="28"/>
          <w:szCs w:val="28"/>
        </w:rPr>
        <w:t>(</w:t>
      </w:r>
      <w:r w:rsidRPr="00976431">
        <w:rPr>
          <w:sz w:val="28"/>
          <w:szCs w:val="28"/>
        </w:rPr>
        <w:t>6.1</w:t>
      </w:r>
      <w:r w:rsidR="00A461FA" w:rsidRPr="00976431">
        <w:rPr>
          <w:sz w:val="28"/>
          <w:szCs w:val="28"/>
        </w:rPr>
        <w:t>)</w:t>
      </w:r>
      <w:r w:rsidRPr="00976431">
        <w:rPr>
          <w:sz w:val="28"/>
          <w:szCs w:val="28"/>
        </w:rPr>
        <w:t>.</w:t>
      </w:r>
    </w:p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6" type="#_x0000_t75" style="width:123pt;height:33pt">
            <v:imagedata r:id="rId186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73,3%.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Эмпирическое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отношение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90.75pt;height:20.25pt">
            <v:imagedata r:id="rId187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sym w:font="Symbol" w:char="F068"/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попадает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интервал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0,7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0,99,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сильная.</w:t>
      </w:r>
    </w:p>
    <w:p w:rsidR="00AB2023" w:rsidRDefault="00064250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рассчитанный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критерий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Фишера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сравнивается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табличным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случайности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или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неслучайности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связи.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8" type="#_x0000_t75" style="width:141.75pt;height:30.75pt">
            <v:imagedata r:id="rId188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215F" w:rsidRPr="00976431" w:rsidRDefault="0069215F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Расчетное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критерия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Фишера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критического,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существенна.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Фехнера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</w:t>
      </w:r>
      <w:r w:rsidR="00064250" w:rsidRPr="00976431">
        <w:rPr>
          <w:sz w:val="28"/>
          <w:szCs w:val="28"/>
        </w:rPr>
        <w:t>реляции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рангов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Спирмена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составляется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таблица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6.4</w:t>
      </w:r>
      <w:r w:rsidR="00A461FA" w:rsidRPr="00976431">
        <w:rPr>
          <w:sz w:val="28"/>
          <w:szCs w:val="28"/>
        </w:rPr>
        <w:t>.</w:t>
      </w:r>
    </w:p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</w:rPr>
      </w:pPr>
    </w:p>
    <w:p w:rsidR="00A461FA" w:rsidRPr="00976431" w:rsidRDefault="00426FCE" w:rsidP="00976431">
      <w:pPr>
        <w:widowControl w:val="0"/>
        <w:spacing w:line="360" w:lineRule="auto"/>
        <w:ind w:firstLine="709"/>
        <w:jc w:val="both"/>
        <w:rPr>
          <w:sz w:val="28"/>
        </w:rPr>
      </w:pPr>
      <w:r w:rsidRPr="00976431">
        <w:rPr>
          <w:sz w:val="28"/>
        </w:rPr>
        <w:t>Таблица</w:t>
      </w:r>
      <w:r w:rsidR="00976431">
        <w:rPr>
          <w:sz w:val="28"/>
        </w:rPr>
        <w:t xml:space="preserve"> </w:t>
      </w:r>
      <w:r w:rsidRPr="00976431">
        <w:rPr>
          <w:sz w:val="28"/>
        </w:rPr>
        <w:t>6.7</w:t>
      </w:r>
    </w:p>
    <w:tbl>
      <w:tblPr>
        <w:tblW w:w="473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278"/>
        <w:gridCol w:w="1561"/>
        <w:gridCol w:w="1237"/>
        <w:gridCol w:w="1278"/>
        <w:gridCol w:w="684"/>
        <w:gridCol w:w="494"/>
        <w:gridCol w:w="527"/>
        <w:gridCol w:w="505"/>
        <w:gridCol w:w="531"/>
      </w:tblGrid>
      <w:tr w:rsidR="00AB2023" w:rsidRPr="00A113B7" w:rsidTr="00A113B7">
        <w:trPr>
          <w:trHeight w:hRule="exact" w:val="284"/>
        </w:trPr>
        <w:tc>
          <w:tcPr>
            <w:tcW w:w="529" w:type="pct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Год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инфляции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x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Уровень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безработицы</w:t>
            </w:r>
            <w:r w:rsidR="00710688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  <w:lang w:val="en-US"/>
              </w:rPr>
              <w:t>y</w:t>
            </w:r>
            <w:r w:rsidRPr="00A113B7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2903" w:type="pct"/>
            <w:gridSpan w:val="7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Расчетные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данные</w:t>
            </w:r>
          </w:p>
        </w:tc>
      </w:tr>
      <w:tr w:rsidR="00AB2023" w:rsidRPr="00A113B7" w:rsidTr="00A113B7">
        <w:trPr>
          <w:trHeight w:hRule="exact" w:val="319"/>
        </w:trPr>
        <w:tc>
          <w:tcPr>
            <w:tcW w:w="529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67" w:type="pct"/>
            <w:gridSpan w:val="3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для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коэффициента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Фехнера</w:t>
            </w:r>
          </w:p>
        </w:tc>
        <w:tc>
          <w:tcPr>
            <w:tcW w:w="1136" w:type="pct"/>
            <w:gridSpan w:val="4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для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коэффициента</w:t>
            </w:r>
            <w:r w:rsidR="00976431" w:rsidRPr="00A113B7">
              <w:rPr>
                <w:sz w:val="20"/>
                <w:szCs w:val="20"/>
              </w:rPr>
              <w:t xml:space="preserve"> </w:t>
            </w:r>
            <w:r w:rsidRPr="00A113B7">
              <w:rPr>
                <w:sz w:val="20"/>
                <w:szCs w:val="20"/>
              </w:rPr>
              <w:t>Спирмена</w:t>
            </w:r>
          </w:p>
        </w:tc>
      </w:tr>
      <w:tr w:rsidR="00AB2023" w:rsidRPr="00A113B7" w:rsidTr="00A113B7">
        <w:trPr>
          <w:trHeight w:hRule="exact" w:val="363"/>
        </w:trPr>
        <w:tc>
          <w:tcPr>
            <w:tcW w:w="529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6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2" w:type="pct"/>
            <w:vMerge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1C04D2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209" type="#_x0000_t75" style="width:51pt;height:18pt">
                  <v:imagedata r:id="rId152" o:title=""/>
                </v:shape>
              </w:pic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1C04D2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210" type="#_x0000_t75" style="width:53.25pt;height:18pt">
                  <v:imagedata r:id="rId153" o:title=""/>
                </v:shape>
              </w:pic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С/Н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</w:t>
            </w:r>
            <w:r w:rsidRPr="00A113B7">
              <w:rPr>
                <w:sz w:val="20"/>
                <w:szCs w:val="20"/>
                <w:vertAlign w:val="subscript"/>
              </w:rPr>
              <w:t>х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Р</w:t>
            </w:r>
            <w:r w:rsidRPr="00A113B7">
              <w:rPr>
                <w:sz w:val="20"/>
                <w:szCs w:val="20"/>
                <w:vertAlign w:val="subscript"/>
              </w:rPr>
              <w:t>у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d</w:t>
            </w:r>
            <w:r w:rsidRPr="00A113B7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0,1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10,5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-2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0,25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12,4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0,6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8,9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3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-1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0,7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8,3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-1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2002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0,95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-1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  <w:lang w:val="en-US"/>
              </w:rPr>
              <w:t>2006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11,5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16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1,2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-1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1,4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6,3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2010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1,5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5,2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C1201F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113B7">
              <w:rPr>
                <w:sz w:val="20"/>
                <w:szCs w:val="20"/>
              </w:rPr>
              <w:t>200</w:t>
            </w:r>
            <w:r w:rsidRPr="00A113B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06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1,8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4,7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+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Н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  <w:tc>
          <w:tcPr>
            <w:tcW w:w="293" w:type="pct"/>
            <w:shd w:val="clear" w:color="auto" w:fill="auto"/>
            <w:vAlign w:val="bottom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среднее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0,95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8,18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</w:tr>
      <w:tr w:rsidR="00AB2023" w:rsidRPr="00A113B7" w:rsidTr="00A113B7">
        <w:trPr>
          <w:trHeight w:hRule="exact" w:val="284"/>
        </w:trPr>
        <w:tc>
          <w:tcPr>
            <w:tcW w:w="529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Всего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9,5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81,8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1/9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AB2023" w:rsidRPr="00A113B7" w:rsidRDefault="00AB2023" w:rsidP="00A113B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113B7">
              <w:rPr>
                <w:sz w:val="20"/>
                <w:szCs w:val="20"/>
              </w:rPr>
              <w:t>26</w:t>
            </w:r>
          </w:p>
        </w:tc>
      </w:tr>
    </w:tbl>
    <w:p w:rsidR="00710688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1" type="#_x0000_t75" style="width:81pt;height:30.75pt">
            <v:imagedata r:id="rId189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-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обратная,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сильная</w:t>
      </w:r>
    </w:p>
    <w:p w:rsidR="00AB2023" w:rsidRPr="00976431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2" type="#_x0000_t75" style="width:125.25pt;height:33pt">
            <v:imagedata r:id="rId190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-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сильная</w:t>
      </w:r>
      <w:r w:rsidR="00A461FA" w:rsidRPr="00976431">
        <w:rPr>
          <w:sz w:val="28"/>
          <w:szCs w:val="28"/>
        </w:rPr>
        <w:t>.</w: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выявления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перейти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непосредственно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корреляционно-регрессионному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анализу.</w:t>
      </w:r>
    </w:p>
    <w:p w:rsidR="00AB2023" w:rsidRDefault="00064250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</w:t>
      </w:r>
      <w:r w:rsidR="00AB2023" w:rsidRPr="00976431">
        <w:rPr>
          <w:sz w:val="28"/>
          <w:szCs w:val="28"/>
        </w:rPr>
        <w:t>араметры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прямой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определяются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методом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наименьших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квадратов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3" type="#_x0000_t75" style="width:117.75pt;height:36pt">
            <v:imagedata r:id="rId191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Решив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</w:t>
      </w:r>
      <w:r w:rsidR="00064250" w:rsidRPr="00976431">
        <w:rPr>
          <w:sz w:val="28"/>
          <w:szCs w:val="28"/>
        </w:rPr>
        <w:t>анную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систему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уравнений,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получается</w:t>
      </w:r>
      <w:r w:rsidRPr="00976431">
        <w:rPr>
          <w:sz w:val="28"/>
          <w:szCs w:val="28"/>
        </w:rPr>
        <w:t>: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a</w:t>
      </w:r>
      <w:r w:rsidRPr="00976431">
        <w:rPr>
          <w:sz w:val="28"/>
          <w:szCs w:val="28"/>
        </w:rPr>
        <w:t>=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12,1;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  <w:lang w:val="en-US"/>
        </w:rPr>
        <w:t>b</w:t>
      </w:r>
      <w:r w:rsidRPr="00976431">
        <w:rPr>
          <w:sz w:val="28"/>
          <w:szCs w:val="28"/>
        </w:rPr>
        <w:t>=-4,12.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отрицателен,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значит,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наблюдается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обратная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1%(абсолютно)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4,12%.</w:t>
      </w:r>
    </w:p>
    <w:p w:rsidR="00AB2023" w:rsidRDefault="00064250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применяе</w:t>
      </w:r>
      <w:r w:rsidR="00AB2023" w:rsidRPr="00976431">
        <w:rPr>
          <w:sz w:val="28"/>
          <w:szCs w:val="28"/>
        </w:rPr>
        <w:t>т</w:t>
      </w:r>
      <w:r w:rsidRPr="00976431">
        <w:rPr>
          <w:sz w:val="28"/>
          <w:szCs w:val="28"/>
        </w:rPr>
        <w:t>ся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определения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коэффициента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эластичности.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4" type="#_x0000_t75" style="width:114pt;height:33pt">
            <v:imagedata r:id="rId192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изменении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1%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(относительно)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изменится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0,48%.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наб</w:t>
      </w:r>
      <w:r w:rsidR="00064250" w:rsidRPr="00976431">
        <w:rPr>
          <w:sz w:val="28"/>
          <w:szCs w:val="28"/>
        </w:rPr>
        <w:t>людаемых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рассчитывается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</w:t>
      </w:r>
      <w:r w:rsidR="00064250" w:rsidRPr="00976431">
        <w:rPr>
          <w:sz w:val="28"/>
          <w:szCs w:val="28"/>
        </w:rPr>
        <w:t>ратическая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ошибка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="001C04D2">
        <w:rPr>
          <w:sz w:val="28"/>
          <w:szCs w:val="28"/>
        </w:rPr>
        <w:pict>
          <v:shape id="_x0000_i1215" type="#_x0000_t75" style="width:17.25pt;height:22.5pt" fillcolor="window">
            <v:imagedata r:id="rId162" o:title=""/>
          </v:shape>
        </w:pict>
      </w:r>
      <w:r w:rsidRPr="00976431">
        <w:rPr>
          <w:sz w:val="28"/>
          <w:szCs w:val="28"/>
        </w:rPr>
        <w:t>.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6" type="#_x0000_t75" style="width:209.25pt;height:36.75pt">
            <v:imagedata r:id="rId193" o:title=""/>
          </v:shape>
        </w:pict>
      </w:r>
      <w:r w:rsidR="00AB2023" w:rsidRPr="00976431">
        <w:rPr>
          <w:sz w:val="28"/>
          <w:szCs w:val="28"/>
        </w:rPr>
        <w:t>1,53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1C04D2">
        <w:rPr>
          <w:sz w:val="28"/>
          <w:szCs w:val="28"/>
        </w:rPr>
        <w:pict>
          <v:shape id="_x0000_i1217" type="#_x0000_t75" style="width:17.25pt;height:22.5pt" fillcolor="window">
            <v:imagedata r:id="rId162" o:title=""/>
          </v:shape>
        </w:pict>
      </w:r>
      <w:r w:rsidRPr="00976431">
        <w:rPr>
          <w:sz w:val="28"/>
          <w:szCs w:val="28"/>
        </w:rPr>
        <w:sym w:font="Symbol" w:char="F03C"/>
      </w:r>
      <w:r w:rsidRPr="00976431">
        <w:rPr>
          <w:sz w:val="28"/>
          <w:szCs w:val="28"/>
        </w:rPr>
        <w:sym w:font="Symbol" w:char="F073"/>
      </w:r>
      <w:r w:rsidRPr="00976431">
        <w:rPr>
          <w:sz w:val="28"/>
          <w:szCs w:val="28"/>
          <w:vertAlign w:val="subscript"/>
        </w:rPr>
        <w:t>у</w:t>
      </w:r>
      <w:r w:rsidR="00976431">
        <w:rPr>
          <w:sz w:val="28"/>
          <w:szCs w:val="28"/>
          <w:vertAlign w:val="subscript"/>
        </w:rPr>
        <w:t xml:space="preserve"> </w:t>
      </w:r>
      <w:r w:rsidRPr="00976431">
        <w:rPr>
          <w:sz w:val="28"/>
          <w:szCs w:val="28"/>
        </w:rPr>
        <w:t>(1,53&lt;2,53),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использование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уравнения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регрессии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целесообразн</w:t>
      </w:r>
      <w:r w:rsidR="00064250" w:rsidRPr="00976431">
        <w:rPr>
          <w:sz w:val="28"/>
          <w:szCs w:val="28"/>
        </w:rPr>
        <w:t>ым.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этого</w:t>
      </w:r>
      <w:r w:rsidR="00976431">
        <w:rPr>
          <w:sz w:val="28"/>
          <w:szCs w:val="28"/>
        </w:rPr>
        <w:t xml:space="preserve"> </w:t>
      </w:r>
      <w:r w:rsidR="00064250" w:rsidRPr="00976431">
        <w:rPr>
          <w:sz w:val="28"/>
          <w:szCs w:val="28"/>
        </w:rPr>
        <w:t>рассчитаны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отдельно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квадратические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ошибки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параметров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уравнения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8" type="#_x0000_t75" style="width:84pt;height:33pt">
            <v:imagedata r:id="rId194" o:title=""/>
          </v:shape>
        </w:pic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;</w:t>
      </w:r>
      <w:r w:rsidR="00976431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19" type="#_x0000_t75" style="width:117pt;height:33.75pt">
            <v:imagedata r:id="rId195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064250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="009F07AD" w:rsidRPr="00976431">
        <w:rPr>
          <w:sz w:val="28"/>
          <w:szCs w:val="28"/>
        </w:rPr>
        <w:t>построены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три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линии,</w:t>
      </w:r>
      <w:r w:rsidR="00976431">
        <w:rPr>
          <w:sz w:val="28"/>
          <w:szCs w:val="28"/>
        </w:rPr>
        <w:t xml:space="preserve"> </w:t>
      </w:r>
      <w:r w:rsidR="009F07AD" w:rsidRPr="00976431">
        <w:rPr>
          <w:sz w:val="28"/>
          <w:szCs w:val="28"/>
        </w:rPr>
        <w:t>отраженные</w:t>
      </w:r>
      <w:r w:rsidR="00976431">
        <w:rPr>
          <w:sz w:val="28"/>
          <w:szCs w:val="28"/>
        </w:rPr>
        <w:t xml:space="preserve"> </w:t>
      </w:r>
      <w:r w:rsidR="009F07AD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9F07AD" w:rsidRPr="00976431">
        <w:rPr>
          <w:sz w:val="28"/>
          <w:szCs w:val="28"/>
        </w:rPr>
        <w:t>рис</w:t>
      </w:r>
      <w:r w:rsidR="00A461FA" w:rsidRPr="00976431">
        <w:rPr>
          <w:sz w:val="28"/>
          <w:szCs w:val="28"/>
        </w:rPr>
        <w:t>унке</w:t>
      </w:r>
      <w:r w:rsidR="00976431">
        <w:rPr>
          <w:sz w:val="28"/>
          <w:szCs w:val="28"/>
        </w:rPr>
        <w:t xml:space="preserve"> </w:t>
      </w:r>
      <w:r w:rsidR="00A461FA" w:rsidRPr="00976431">
        <w:rPr>
          <w:sz w:val="28"/>
          <w:szCs w:val="28"/>
        </w:rPr>
        <w:t>6.6.</w:t>
      </w:r>
    </w:p>
    <w:p w:rsidR="00A461FA" w:rsidRPr="00976431" w:rsidRDefault="00A461FA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16"/>
        </w:rPr>
      </w:pP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0" type="#_x0000_t75" style="width:368.25pt;height:222pt">
            <v:imagedata r:id="rId196" o:title=""/>
          </v:shape>
        </w:pict>
      </w:r>
    </w:p>
    <w:p w:rsidR="00AB2023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Рис.6.6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Кривая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фактических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значений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безработицы,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линии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переменных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и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по</w:t>
      </w:r>
      <w:r w:rsidR="00A461FA" w:rsidRPr="00976431">
        <w:rPr>
          <w:sz w:val="28"/>
        </w:rPr>
        <w:t>стоянных</w:t>
      </w:r>
      <w:r w:rsidR="00976431">
        <w:rPr>
          <w:sz w:val="28"/>
        </w:rPr>
        <w:t xml:space="preserve"> </w:t>
      </w:r>
      <w:r w:rsidR="00A461FA" w:rsidRPr="00976431">
        <w:rPr>
          <w:sz w:val="28"/>
        </w:rPr>
        <w:t>средних</w:t>
      </w:r>
      <w:r w:rsidR="00976431">
        <w:rPr>
          <w:sz w:val="28"/>
        </w:rPr>
        <w:t xml:space="preserve"> </w:t>
      </w:r>
      <w:r w:rsidR="00A461FA" w:rsidRPr="00976431">
        <w:rPr>
          <w:sz w:val="28"/>
        </w:rPr>
        <w:t>значений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уровня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безработицы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в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Вологодской</w:t>
      </w:r>
      <w:r w:rsidR="00976431">
        <w:rPr>
          <w:sz w:val="28"/>
        </w:rPr>
        <w:t xml:space="preserve"> </w:t>
      </w:r>
      <w:r w:rsidR="00AB2023" w:rsidRPr="00976431">
        <w:rPr>
          <w:sz w:val="28"/>
        </w:rPr>
        <w:t>области</w:t>
      </w: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Переменная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средняя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значительно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отличается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постоянной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средней,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говорит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влиянии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результативный.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переменных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средних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совпадает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фактических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показывает,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признаком-фактором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признаком-результатом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неполная,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нефункциональная.</w:t>
      </w:r>
    </w:p>
    <w:p w:rsidR="001C307D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Чтобы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нужно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дисперсию,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измеряющую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отклонения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фактических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теоретических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характеризующую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остаточную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вариацию,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обусловленную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прочими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факторами.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Общая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A461FA" w:rsidRPr="00976431">
        <w:rPr>
          <w:sz w:val="28"/>
          <w:szCs w:val="28"/>
        </w:rPr>
        <w:t>:</w:t>
      </w:r>
    </w:p>
    <w:p w:rsidR="00AB2023" w:rsidRPr="00976431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1" type="#_x0000_t75" style="width:204pt;height:33.75pt">
            <v:imagedata r:id="rId197" o:title=""/>
          </v:shape>
        </w:pict>
      </w:r>
    </w:p>
    <w:p w:rsidR="00710688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(теоретическая)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2" type="#_x0000_t75" style="width:230.25pt;height:33.75pt">
            <v:imagedata r:id="rId198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Факторная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измеряет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действия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инфляции.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Остаточная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дисперсия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3" type="#_x0000_t75" style="width:234.75pt;height:33.75pt">
            <v:imagedata r:id="rId199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9F07AD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Проверка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дисперсий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правилу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сложения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дисперсий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6,4=4,57+1,86=6,4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следующие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показатели: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детерминации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4" type="#_x0000_t75" style="width:86.25pt;height:33pt">
            <v:imagedata r:id="rId200" o:title=""/>
          </v:shape>
        </w:pic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Удельный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связанной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вариацией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составил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0,71.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корреляции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5" type="#_x0000_t75" style="width:86.25pt;height:20.25pt">
            <v:imagedata r:id="rId201" o:title=""/>
          </v:shape>
        </w:pict>
      </w:r>
    </w:p>
    <w:p w:rsidR="00AB2023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B2023"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корреляции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характеризует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связи.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Т.к.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рассчитанный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индекс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принадлежит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интервалу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0,7&lt;0,84&lt;0,99,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тесная.</w:t>
      </w:r>
    </w:p>
    <w:p w:rsidR="00AB2023" w:rsidRDefault="00AB2023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Линейный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корреляции</w: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6" type="#_x0000_t75" style="width:243pt;height:48pt">
            <v:imagedata r:id="rId202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B2023" w:rsidRPr="00976431" w:rsidRDefault="00AB2023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Данный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отрицателен,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обратная,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стремится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единице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сильная.</w:t>
      </w:r>
    </w:p>
    <w:p w:rsidR="00AB2023" w:rsidRDefault="009F07AD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Далее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необходимо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проверить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наличие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существенности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при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помощи</w:t>
      </w:r>
      <w:r w:rsidR="00976431">
        <w:rPr>
          <w:sz w:val="28"/>
          <w:szCs w:val="28"/>
        </w:rPr>
        <w:t xml:space="preserve"> </w:t>
      </w:r>
      <w:r w:rsidR="00AB2023" w:rsidRPr="00976431">
        <w:rPr>
          <w:sz w:val="28"/>
          <w:szCs w:val="28"/>
        </w:rPr>
        <w:t>критерия</w:t>
      </w:r>
      <w:r w:rsidR="00976431">
        <w:rPr>
          <w:sz w:val="28"/>
          <w:szCs w:val="28"/>
        </w:rPr>
        <w:t xml:space="preserve"> </w:t>
      </w:r>
      <w:r w:rsidR="00710688">
        <w:rPr>
          <w:sz w:val="28"/>
          <w:szCs w:val="28"/>
        </w:rPr>
        <w:t>Фишера</w:t>
      </w:r>
    </w:p>
    <w:p w:rsidR="00710688" w:rsidRPr="00976431" w:rsidRDefault="00710688" w:rsidP="00976431">
      <w:pPr>
        <w:widowControl w:val="0"/>
        <w:tabs>
          <w:tab w:val="left" w:pos="8670"/>
        </w:tabs>
        <w:spacing w:line="360" w:lineRule="auto"/>
        <w:ind w:firstLine="709"/>
        <w:jc w:val="both"/>
        <w:rPr>
          <w:sz w:val="28"/>
          <w:szCs w:val="28"/>
        </w:rPr>
      </w:pPr>
    </w:p>
    <w:p w:rsidR="00426FCE" w:rsidRDefault="001C04D2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7" type="#_x0000_t75" style="width:143.25pt;height:33pt">
            <v:imagedata r:id="rId203" o:title=""/>
          </v:shape>
        </w:pict>
      </w:r>
    </w:p>
    <w:p w:rsidR="00710688" w:rsidRPr="00976431" w:rsidRDefault="00710688" w:rsidP="0097643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07AD" w:rsidRPr="00976431" w:rsidRDefault="001C307D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критическое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меньше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расчетного,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существенна.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После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проведения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корреляционно-регрессионного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анализа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двух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факторов: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области.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признаком-результатом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первым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фактором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достаточно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сильная.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Большинство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определяющие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равно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примерно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</w:t>
      </w:r>
      <w:r w:rsidR="001C307D" w:rsidRPr="00976431">
        <w:rPr>
          <w:sz w:val="28"/>
          <w:szCs w:val="28"/>
        </w:rPr>
        <w:t>7-0,8.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Графические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подтверждают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наличие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прямой,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касается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второго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март),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обратная,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принципе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доказано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экономистами.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Критерий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Фишера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подтвердил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существенность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обоих</w:t>
      </w:r>
      <w:r w:rsidR="00976431">
        <w:rPr>
          <w:sz w:val="28"/>
          <w:szCs w:val="28"/>
        </w:rPr>
        <w:t xml:space="preserve"> </w:t>
      </w:r>
      <w:r w:rsidR="001C307D" w:rsidRPr="00976431">
        <w:rPr>
          <w:sz w:val="28"/>
          <w:szCs w:val="28"/>
        </w:rPr>
        <w:t>случаях.</w:t>
      </w:r>
    </w:p>
    <w:p w:rsidR="00AB2023" w:rsidRPr="00976431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Если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сравнить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тесноту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двумя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факторами,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гораздо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близка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функциональной.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исходя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рассчитанных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построенных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графиков.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Рассмотрим,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примеру,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эмпирическое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корреляционное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отношение.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первого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составило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0,72,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второго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0,86.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Разница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значительна.</w:t>
      </w:r>
      <w:r w:rsidR="00976431">
        <w:rPr>
          <w:sz w:val="28"/>
          <w:szCs w:val="28"/>
        </w:rPr>
        <w:t xml:space="preserve"> </w:t>
      </w:r>
    </w:p>
    <w:p w:rsidR="00AB2023" w:rsidRDefault="00AB2023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между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такими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факторами,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существует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причем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уровнем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связь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сильнее.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50B" w:rsidRPr="00976431" w:rsidRDefault="00A461FA" w:rsidP="00976431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br w:type="page"/>
      </w:r>
      <w:bookmarkStart w:id="14" w:name="_Toc197267127"/>
      <w:r w:rsidR="0029250B" w:rsidRPr="00976431">
        <w:rPr>
          <w:rFonts w:ascii="Times New Roman" w:hAnsi="Times New Roman" w:cs="Times New Roman"/>
          <w:sz w:val="28"/>
          <w:szCs w:val="28"/>
        </w:rPr>
        <w:t>В</w:t>
      </w:r>
      <w:bookmarkEnd w:id="14"/>
      <w:r w:rsidR="0069215F" w:rsidRPr="00976431">
        <w:rPr>
          <w:rFonts w:ascii="Times New Roman" w:hAnsi="Times New Roman" w:cs="Times New Roman"/>
          <w:sz w:val="28"/>
          <w:szCs w:val="28"/>
        </w:rPr>
        <w:t>ЫВОДЫ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69215F" w:rsidRPr="00976431">
        <w:rPr>
          <w:rFonts w:ascii="Times New Roman" w:hAnsi="Times New Roman" w:cs="Times New Roman"/>
          <w:sz w:val="28"/>
          <w:szCs w:val="28"/>
        </w:rPr>
        <w:t>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69215F" w:rsidRPr="00976431">
        <w:rPr>
          <w:rFonts w:ascii="Times New Roman" w:hAnsi="Times New Roman" w:cs="Times New Roman"/>
          <w:sz w:val="28"/>
          <w:szCs w:val="28"/>
        </w:rPr>
        <w:t>ПРЕДЛОЖЕНИЯ</w:t>
      </w:r>
    </w:p>
    <w:p w:rsidR="00710688" w:rsidRDefault="00710688" w:rsidP="0097643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B2B2C" w:rsidRPr="00976431" w:rsidRDefault="005B2B2C" w:rsidP="0097643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Безработица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выступает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как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сложное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социально-экономическое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явление.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история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очень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длительна.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фактически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появилась,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когда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собственники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рабочей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силы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отделены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собственности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вещественные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условия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труда.</w:t>
      </w:r>
    </w:p>
    <w:p w:rsidR="005B2B2C" w:rsidRPr="00976431" w:rsidRDefault="005B2B2C" w:rsidP="0097643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Изучение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России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весьма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затруднительно.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Официально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признана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начале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1990-х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годов.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Информация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появилась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еще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позже.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1991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Государственной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службой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занятости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была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организована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регистрация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безработных,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вытекающими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последствиями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(пособиями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безработице,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оказанием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услуг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трудоустройстве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т.д.).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Регулярные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статистические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обследования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стали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проводиться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конца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1992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г.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Соответственно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этому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статистическая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история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очень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короткая.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существенно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затрудняет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проблемы.</w:t>
      </w:r>
    </w:p>
    <w:p w:rsidR="00DB7279" w:rsidRPr="00976431" w:rsidRDefault="005B2B2C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ходе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написания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курсовой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работы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были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решены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поставленные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задачи</w:t>
      </w:r>
      <w:r w:rsidR="00DB7279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именно:</w:t>
      </w:r>
    </w:p>
    <w:p w:rsidR="0029250B" w:rsidRPr="00976431" w:rsidRDefault="00A461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1.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Рассмотрено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понятие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виды,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причины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социально-экономические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последствия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безработицы,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деятельность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службы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занятости.</w:t>
      </w:r>
    </w:p>
    <w:p w:rsidR="00DB7279" w:rsidRPr="00976431" w:rsidRDefault="00A461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2.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Проведен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анализ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динамики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области.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Исследуемый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показатель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имеет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тенденцию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к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снижению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с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1999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="00DB7279" w:rsidRPr="00976431">
        <w:rPr>
          <w:sz w:val="28"/>
          <w:szCs w:val="28"/>
        </w:rPr>
        <w:t>гг.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среднем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он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снижался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абсолютно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0,22%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год,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относительно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–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3,39%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год.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был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сделан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прогноз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2006-2008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гг.,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результате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которого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постепенно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снижается.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Это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говорит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благоприятной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обстановке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рынке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труда,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хорошей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работе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служб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занятости.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Однако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темпы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снижения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можно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ускорить,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если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увеличить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долю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зарегистрированных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безработных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их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общем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количестве.</w:t>
      </w:r>
    </w:p>
    <w:p w:rsidR="00B75F18" w:rsidRPr="00976431" w:rsidRDefault="00A461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3.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Выявлена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степень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субъектов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уровню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г</w:t>
      </w:r>
      <w:r w:rsidR="00B75F18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данной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превысил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17%,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что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говорит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ее</w:t>
      </w:r>
      <w:r w:rsidR="00976431">
        <w:rPr>
          <w:sz w:val="28"/>
          <w:szCs w:val="28"/>
        </w:rPr>
        <w:t xml:space="preserve"> </w:t>
      </w:r>
      <w:r w:rsidR="00B75F18" w:rsidRPr="00976431">
        <w:rPr>
          <w:sz w:val="28"/>
          <w:szCs w:val="28"/>
        </w:rPr>
        <w:t>однородности.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Однако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если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исследовать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все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субъекты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РФ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данному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показателю,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то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коэффициент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превысит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критический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(33%),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а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размах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составит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более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20%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(абсолютно).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степень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выборочной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совокупности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далеко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соответствует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степени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вариации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генеральной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совокупности</w:t>
      </w:r>
      <w:r w:rsidR="00AF7B3F" w:rsidRPr="00976431">
        <w:rPr>
          <w:sz w:val="28"/>
          <w:szCs w:val="28"/>
        </w:rPr>
        <w:t>,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исследовать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данную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выборочную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совокупность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однородность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нецелесообразно.</w:t>
      </w:r>
    </w:p>
    <w:p w:rsidR="00DC3A45" w:rsidRPr="00976431" w:rsidRDefault="00A461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4.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Выполнен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корелляционно-регрессионный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анализ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Вологодской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области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период</w:t>
      </w:r>
      <w:r w:rsidR="00976431">
        <w:rPr>
          <w:sz w:val="28"/>
          <w:szCs w:val="28"/>
        </w:rPr>
        <w:t xml:space="preserve"> </w:t>
      </w:r>
      <w:r w:rsidR="00C1201F" w:rsidRPr="00976431">
        <w:rPr>
          <w:sz w:val="28"/>
          <w:szCs w:val="28"/>
        </w:rPr>
        <w:t>1999</w:t>
      </w:r>
      <w:r w:rsidR="00AF7B3F" w:rsidRPr="00976431">
        <w:rPr>
          <w:sz w:val="28"/>
          <w:szCs w:val="28"/>
        </w:rPr>
        <w:t>-</w:t>
      </w:r>
      <w:r w:rsidR="00C1201F" w:rsidRPr="00976431">
        <w:rPr>
          <w:sz w:val="28"/>
          <w:szCs w:val="28"/>
        </w:rPr>
        <w:t>2010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гг.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Анализ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взаимосвязи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исследуемого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показателя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экономической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активности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показал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наличие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прямой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сильной</w:t>
      </w:r>
      <w:r w:rsidR="00976431">
        <w:rPr>
          <w:sz w:val="28"/>
          <w:szCs w:val="28"/>
        </w:rPr>
        <w:t xml:space="preserve"> </w:t>
      </w:r>
      <w:r w:rsidR="00DC3A45" w:rsidRPr="00976431">
        <w:rPr>
          <w:sz w:val="28"/>
          <w:szCs w:val="28"/>
        </w:rPr>
        <w:t>связи</w:t>
      </w:r>
      <w:r w:rsidR="0069215F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Критерий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Фишера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подтвердил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существенность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связи</w:t>
      </w:r>
      <w:r w:rsidR="00AF7B3F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Анализ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взаимосвязи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инфляции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март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выявил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наличие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обратной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тесной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свя</w:t>
      </w:r>
      <w:r w:rsidR="0069215F" w:rsidRPr="00976431">
        <w:rPr>
          <w:sz w:val="28"/>
          <w:szCs w:val="28"/>
        </w:rPr>
        <w:t>зи.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Критерий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Фишера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подтвердил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неслучайность</w:t>
      </w:r>
      <w:r w:rsidR="00976431">
        <w:rPr>
          <w:sz w:val="28"/>
          <w:szCs w:val="28"/>
        </w:rPr>
        <w:t xml:space="preserve"> </w:t>
      </w:r>
      <w:r w:rsidR="0069215F" w:rsidRPr="00976431">
        <w:rPr>
          <w:sz w:val="28"/>
          <w:szCs w:val="28"/>
        </w:rPr>
        <w:t>связи</w:t>
      </w:r>
      <w:r w:rsidR="00AF7B3F" w:rsidRPr="00976431">
        <w:rPr>
          <w:sz w:val="28"/>
          <w:szCs w:val="28"/>
        </w:rPr>
        <w:t>.</w:t>
      </w:r>
      <w:r w:rsidR="00976431">
        <w:rPr>
          <w:sz w:val="28"/>
          <w:szCs w:val="28"/>
        </w:rPr>
        <w:t xml:space="preserve"> </w:t>
      </w:r>
    </w:p>
    <w:p w:rsidR="00AF7B3F" w:rsidRPr="00976431" w:rsidRDefault="00A461FA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5.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Также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был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выполнен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индексный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анализ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индикаторов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субъектам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РФ.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среднем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по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всем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субъектам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снизился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10%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(относительно)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прежде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всего,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за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счет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снижения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самого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уровня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безработицы.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Изменение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численности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экономически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активного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населения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значительного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влияния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="00AF7B3F" w:rsidRPr="00976431">
        <w:rPr>
          <w:sz w:val="28"/>
          <w:szCs w:val="28"/>
        </w:rPr>
        <w:t>оказало.</w:t>
      </w:r>
      <w:r w:rsidR="00976431">
        <w:rPr>
          <w:sz w:val="28"/>
          <w:szCs w:val="28"/>
        </w:rPr>
        <w:t xml:space="preserve"> </w:t>
      </w:r>
    </w:p>
    <w:p w:rsidR="003F68D2" w:rsidRDefault="003F68D2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76431">
        <w:rPr>
          <w:sz w:val="28"/>
          <w:szCs w:val="28"/>
        </w:rPr>
        <w:t>Таким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образом,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уровень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является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самым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важным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показателем,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наиболее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точно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отражающим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безработицу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населения.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Изучение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данного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показателя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помогает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определить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только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ситуацию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на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рынке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труда,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но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состояние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экономики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страны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в</w:t>
      </w:r>
      <w:r w:rsidR="00976431">
        <w:rPr>
          <w:sz w:val="28"/>
          <w:szCs w:val="28"/>
        </w:rPr>
        <w:t xml:space="preserve"> </w:t>
      </w:r>
      <w:r w:rsidRPr="00976431">
        <w:rPr>
          <w:sz w:val="28"/>
          <w:szCs w:val="28"/>
        </w:rPr>
        <w:t>целом.</w:t>
      </w:r>
    </w:p>
    <w:p w:rsidR="00710688" w:rsidRPr="00976431" w:rsidRDefault="00710688" w:rsidP="0097643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50B" w:rsidRDefault="00A461FA" w:rsidP="00976431">
      <w:pPr>
        <w:pStyle w:val="1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</w:rPr>
      </w:pPr>
      <w:r w:rsidRPr="00976431">
        <w:rPr>
          <w:b w:val="0"/>
          <w:sz w:val="28"/>
        </w:rPr>
        <w:br w:type="page"/>
      </w:r>
      <w:bookmarkStart w:id="15" w:name="_Toc197267128"/>
      <w:r w:rsidR="0029250B" w:rsidRPr="00976431">
        <w:rPr>
          <w:b w:val="0"/>
          <w:sz w:val="28"/>
        </w:rPr>
        <w:t>Список</w:t>
      </w:r>
      <w:r w:rsidR="00976431">
        <w:rPr>
          <w:b w:val="0"/>
          <w:sz w:val="28"/>
        </w:rPr>
        <w:t xml:space="preserve"> </w:t>
      </w:r>
      <w:r w:rsidR="0029250B" w:rsidRPr="00976431">
        <w:rPr>
          <w:b w:val="0"/>
          <w:sz w:val="28"/>
        </w:rPr>
        <w:t>используемой</w:t>
      </w:r>
      <w:r w:rsidR="00976431">
        <w:rPr>
          <w:b w:val="0"/>
          <w:sz w:val="28"/>
        </w:rPr>
        <w:t xml:space="preserve"> </w:t>
      </w:r>
      <w:r w:rsidR="0029250B" w:rsidRPr="00976431">
        <w:rPr>
          <w:b w:val="0"/>
          <w:sz w:val="28"/>
        </w:rPr>
        <w:t>литературы</w:t>
      </w:r>
      <w:bookmarkEnd w:id="15"/>
    </w:p>
    <w:p w:rsidR="00710688" w:rsidRDefault="00710688" w:rsidP="00710688">
      <w:pPr>
        <w:pStyle w:val="HTML"/>
        <w:widowControl w:val="0"/>
        <w:tabs>
          <w:tab w:val="clear" w:pos="91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9218C" w:rsidRPr="00976431" w:rsidRDefault="00C9218C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Бреев</w:t>
      </w:r>
      <w:r w:rsidR="00AF35EF" w:rsidRPr="00976431">
        <w:rPr>
          <w:rFonts w:ascii="Times New Roman" w:hAnsi="Times New Roman" w:cs="Times New Roman"/>
          <w:sz w:val="28"/>
          <w:szCs w:val="28"/>
        </w:rPr>
        <w:t>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Б.Д.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Безработица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современной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России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Б.Д.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Бреев.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«Наука»,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1201F" w:rsidRPr="00976431">
        <w:rPr>
          <w:rFonts w:ascii="Times New Roman" w:hAnsi="Times New Roman" w:cs="Times New Roman"/>
          <w:sz w:val="28"/>
          <w:szCs w:val="28"/>
        </w:rPr>
        <w:t>2010</w:t>
      </w:r>
      <w:r w:rsidRPr="00976431">
        <w:rPr>
          <w:rFonts w:ascii="Times New Roman" w:hAnsi="Times New Roman" w:cs="Times New Roman"/>
          <w:sz w:val="28"/>
          <w:szCs w:val="28"/>
        </w:rPr>
        <w:t>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269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C9218C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Генкин</w:t>
      </w:r>
      <w:r w:rsidR="00AF35EF" w:rsidRPr="00976431">
        <w:rPr>
          <w:rFonts w:ascii="Times New Roman" w:hAnsi="Times New Roman" w:cs="Times New Roman"/>
          <w:sz w:val="28"/>
          <w:szCs w:val="28"/>
        </w:rPr>
        <w:t>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Б.М.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Экономика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социолог</w:t>
      </w:r>
      <w:r w:rsidR="00AF35EF" w:rsidRPr="00976431">
        <w:rPr>
          <w:rFonts w:ascii="Times New Roman" w:hAnsi="Times New Roman" w:cs="Times New Roman"/>
          <w:sz w:val="28"/>
          <w:szCs w:val="28"/>
        </w:rPr>
        <w:t>ия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труда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Б.М.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F35EF" w:rsidRPr="00976431">
        <w:rPr>
          <w:rFonts w:ascii="Times New Roman" w:hAnsi="Times New Roman" w:cs="Times New Roman"/>
          <w:sz w:val="28"/>
          <w:szCs w:val="28"/>
        </w:rPr>
        <w:t>Генкин.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«Норма»,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2003.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416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EB4E3B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Кириллова,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Н.В.</w:t>
      </w:r>
      <w:r w:rsidR="00C9218C" w:rsidRPr="00976431">
        <w:rPr>
          <w:rFonts w:ascii="Times New Roman" w:hAnsi="Times New Roman" w:cs="Times New Roman"/>
          <w:sz w:val="28"/>
          <w:szCs w:val="28"/>
        </w:rPr>
        <w:t>Занятость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населения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Н.В.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Кириллова,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Т.А.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Хахонова.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Ростов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н/Д: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«Феникс»,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2001.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320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EB4E3B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Коченев,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Ю.Ю.</w:t>
      </w:r>
      <w:r w:rsidR="00C9218C" w:rsidRPr="00976431">
        <w:rPr>
          <w:rFonts w:ascii="Times New Roman" w:hAnsi="Times New Roman" w:cs="Times New Roman"/>
          <w:sz w:val="28"/>
          <w:szCs w:val="28"/>
        </w:rPr>
        <w:t>Национальная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экономик</w:t>
      </w:r>
      <w:r w:rsidRPr="00976431">
        <w:rPr>
          <w:rFonts w:ascii="Times New Roman" w:hAnsi="Times New Roman" w:cs="Times New Roman"/>
          <w:sz w:val="28"/>
          <w:szCs w:val="28"/>
        </w:rPr>
        <w:t>а: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учеб.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для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вузов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экономическим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специальностям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Ю.Ю.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Коченев,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В.В.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Патров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«Экономистъ»,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1201F" w:rsidRPr="00976431">
        <w:rPr>
          <w:rFonts w:ascii="Times New Roman" w:hAnsi="Times New Roman" w:cs="Times New Roman"/>
          <w:sz w:val="28"/>
          <w:szCs w:val="28"/>
        </w:rPr>
        <w:t>2010</w:t>
      </w:r>
      <w:r w:rsidR="00C9218C" w:rsidRPr="00976431">
        <w:rPr>
          <w:rFonts w:ascii="Times New Roman" w:hAnsi="Times New Roman" w:cs="Times New Roman"/>
          <w:sz w:val="28"/>
          <w:szCs w:val="28"/>
        </w:rPr>
        <w:t>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457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1E1B8D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Павленков,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В.А.</w:t>
      </w:r>
      <w:r w:rsidR="00C9218C" w:rsidRPr="00976431">
        <w:rPr>
          <w:rFonts w:ascii="Times New Roman" w:hAnsi="Times New Roman" w:cs="Times New Roman"/>
          <w:sz w:val="28"/>
          <w:szCs w:val="28"/>
        </w:rPr>
        <w:t>Рынок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труда.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Занятость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безработица: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учебник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для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вузов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В.А.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Павленков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«Изд-во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МГУ»,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2004.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368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18C" w:rsidRPr="00976431" w:rsidRDefault="00C9218C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Плакся</w:t>
      </w:r>
      <w:r w:rsidR="001E1B8D" w:rsidRPr="00976431">
        <w:rPr>
          <w:rFonts w:ascii="Times New Roman" w:hAnsi="Times New Roman" w:cs="Times New Roman"/>
          <w:sz w:val="28"/>
          <w:szCs w:val="28"/>
        </w:rPr>
        <w:t>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В.И.Безработица: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теория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и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современная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практика.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A5E34" w:rsidRPr="00976431">
        <w:rPr>
          <w:rFonts w:ascii="Times New Roman" w:hAnsi="Times New Roman" w:cs="Times New Roman"/>
          <w:sz w:val="28"/>
          <w:szCs w:val="28"/>
        </w:rPr>
        <w:t>В.И.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AA5E34" w:rsidRPr="00976431">
        <w:rPr>
          <w:rFonts w:ascii="Times New Roman" w:hAnsi="Times New Roman" w:cs="Times New Roman"/>
          <w:sz w:val="28"/>
          <w:szCs w:val="28"/>
        </w:rPr>
        <w:t>Плакся.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«РАГС»,</w:t>
      </w:r>
      <w:r w:rsidR="00C1201F" w:rsidRPr="00976431">
        <w:rPr>
          <w:rFonts w:ascii="Times New Roman" w:hAnsi="Times New Roman" w:cs="Times New Roman"/>
          <w:sz w:val="28"/>
          <w:szCs w:val="28"/>
        </w:rPr>
        <w:t>2010</w:t>
      </w:r>
      <w:r w:rsidRPr="00976431">
        <w:rPr>
          <w:rFonts w:ascii="Times New Roman" w:hAnsi="Times New Roman" w:cs="Times New Roman"/>
          <w:sz w:val="28"/>
          <w:szCs w:val="28"/>
        </w:rPr>
        <w:t>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384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</w:t>
      </w:r>
    </w:p>
    <w:p w:rsidR="00C9218C" w:rsidRPr="00976431" w:rsidRDefault="00EB4E3B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Сотников,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А.А.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Рынок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труда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/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А.А.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Сотников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«ЭКЗАМЕН»,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2000.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448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EB4E3B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Табурчак,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П.П.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Современная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экономика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П.П.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Табурчак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Ростов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н/Д.: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«Феникс»,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1999.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672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EB4E3B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Хрипач,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В.Я.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Экономика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труд</w:t>
      </w:r>
      <w:r w:rsidR="00EA2582" w:rsidRPr="00976431">
        <w:rPr>
          <w:rFonts w:ascii="Times New Roman" w:hAnsi="Times New Roman" w:cs="Times New Roman"/>
          <w:sz w:val="28"/>
          <w:szCs w:val="28"/>
        </w:rPr>
        <w:t>а: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EA2582" w:rsidRPr="00976431">
        <w:rPr>
          <w:rFonts w:ascii="Times New Roman" w:hAnsi="Times New Roman" w:cs="Times New Roman"/>
          <w:sz w:val="28"/>
          <w:szCs w:val="28"/>
        </w:rPr>
        <w:t>социально-трудовые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EA2582" w:rsidRPr="00976431">
        <w:rPr>
          <w:rFonts w:ascii="Times New Roman" w:hAnsi="Times New Roman" w:cs="Times New Roman"/>
          <w:sz w:val="28"/>
          <w:szCs w:val="28"/>
        </w:rPr>
        <w:t>отношения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EA2582" w:rsidRPr="00976431">
        <w:rPr>
          <w:rFonts w:ascii="Times New Roman" w:hAnsi="Times New Roman" w:cs="Times New Roman"/>
          <w:sz w:val="28"/>
          <w:szCs w:val="28"/>
        </w:rPr>
        <w:t>В.Я.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EA2582" w:rsidRPr="00976431">
        <w:rPr>
          <w:rFonts w:ascii="Times New Roman" w:hAnsi="Times New Roman" w:cs="Times New Roman"/>
          <w:sz w:val="28"/>
          <w:szCs w:val="28"/>
        </w:rPr>
        <w:t>Хрипач,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EA2582" w:rsidRPr="00976431">
        <w:rPr>
          <w:rFonts w:ascii="Times New Roman" w:hAnsi="Times New Roman" w:cs="Times New Roman"/>
          <w:sz w:val="28"/>
          <w:szCs w:val="28"/>
        </w:rPr>
        <w:t>А.С.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EA2582" w:rsidRPr="00976431">
        <w:rPr>
          <w:rFonts w:ascii="Times New Roman" w:hAnsi="Times New Roman" w:cs="Times New Roman"/>
          <w:sz w:val="28"/>
          <w:szCs w:val="28"/>
        </w:rPr>
        <w:t>Головачев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«ЭКЗАМЕН»,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2002.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423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Pr="00976431" w:rsidRDefault="00EA2582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Шухгальтер,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М.Л.Экономика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труда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/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М.Л.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Шухгальтер,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А.Е.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Карлик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-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М.: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«Юристъ»,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2002.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–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506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="00C9218C" w:rsidRPr="00976431">
        <w:rPr>
          <w:rFonts w:ascii="Times New Roman" w:hAnsi="Times New Roman" w:cs="Times New Roman"/>
          <w:sz w:val="28"/>
          <w:szCs w:val="28"/>
        </w:rPr>
        <w:t>с.</w:t>
      </w:r>
    </w:p>
    <w:p w:rsidR="00C9218C" w:rsidRDefault="00C9218C" w:rsidP="00710688">
      <w:pPr>
        <w:pStyle w:val="HTML"/>
        <w:widowControl w:val="0"/>
        <w:numPr>
          <w:ilvl w:val="0"/>
          <w:numId w:val="17"/>
        </w:numPr>
        <w:tabs>
          <w:tab w:val="clear" w:pos="916"/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6431">
        <w:rPr>
          <w:rFonts w:ascii="Times New Roman" w:hAnsi="Times New Roman" w:cs="Times New Roman"/>
          <w:sz w:val="28"/>
          <w:szCs w:val="28"/>
        </w:rPr>
        <w:t>Программа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«Консультант</w:t>
      </w:r>
      <w:r w:rsidR="00976431">
        <w:rPr>
          <w:rFonts w:ascii="Times New Roman" w:hAnsi="Times New Roman" w:cs="Times New Roman"/>
          <w:sz w:val="28"/>
          <w:szCs w:val="28"/>
        </w:rPr>
        <w:t xml:space="preserve"> </w:t>
      </w:r>
      <w:r w:rsidRPr="00976431">
        <w:rPr>
          <w:rFonts w:ascii="Times New Roman" w:hAnsi="Times New Roman" w:cs="Times New Roman"/>
          <w:sz w:val="28"/>
          <w:szCs w:val="28"/>
        </w:rPr>
        <w:t>плюс»</w:t>
      </w:r>
    </w:p>
    <w:p w:rsidR="00710688" w:rsidRPr="00A113B7" w:rsidRDefault="00710688" w:rsidP="00710688">
      <w:pPr>
        <w:pStyle w:val="HTML"/>
        <w:widowControl w:val="0"/>
        <w:tabs>
          <w:tab w:val="clear" w:pos="916"/>
          <w:tab w:val="left" w:pos="426"/>
        </w:tabs>
        <w:spacing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bookmarkStart w:id="16" w:name="_GoBack"/>
      <w:bookmarkEnd w:id="16"/>
    </w:p>
    <w:sectPr w:rsidR="00710688" w:rsidRPr="00A113B7" w:rsidSect="00976431">
      <w:headerReference w:type="even" r:id="rId204"/>
      <w:headerReference w:type="default" r:id="rId205"/>
      <w:headerReference w:type="first" r:id="rId20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B7" w:rsidRDefault="00A113B7">
      <w:r>
        <w:separator/>
      </w:r>
    </w:p>
  </w:endnote>
  <w:endnote w:type="continuationSeparator" w:id="0">
    <w:p w:rsidR="00A113B7" w:rsidRDefault="00A1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B7" w:rsidRDefault="00A113B7">
      <w:r>
        <w:separator/>
      </w:r>
    </w:p>
  </w:footnote>
  <w:footnote w:type="continuationSeparator" w:id="0">
    <w:p w:rsidR="00A113B7" w:rsidRDefault="00A11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31" w:rsidRDefault="00976431" w:rsidP="00D515C4">
    <w:pPr>
      <w:pStyle w:val="a3"/>
      <w:framePr w:wrap="around" w:vAnchor="text" w:hAnchor="margin" w:xAlign="right" w:y="1"/>
      <w:rPr>
        <w:rStyle w:val="a5"/>
      </w:rPr>
    </w:pPr>
  </w:p>
  <w:p w:rsidR="00976431" w:rsidRDefault="00976431" w:rsidP="001056F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31" w:rsidRPr="00976431" w:rsidRDefault="00976431" w:rsidP="00976431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31" w:rsidRPr="00976431" w:rsidRDefault="00976431" w:rsidP="00976431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2BFD"/>
    <w:multiLevelType w:val="hybridMultilevel"/>
    <w:tmpl w:val="BC162160"/>
    <w:lvl w:ilvl="0" w:tplc="5DCAAA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1247872"/>
    <w:multiLevelType w:val="hybridMultilevel"/>
    <w:tmpl w:val="1CC86A04"/>
    <w:lvl w:ilvl="0" w:tplc="B16CE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8A22E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AA1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37A7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F682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132A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D69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F585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674F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17921A3"/>
    <w:multiLevelType w:val="hybridMultilevel"/>
    <w:tmpl w:val="48E4B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5F347D"/>
    <w:multiLevelType w:val="hybridMultilevel"/>
    <w:tmpl w:val="C7302954"/>
    <w:lvl w:ilvl="0" w:tplc="4A2CDA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74F03"/>
    <w:multiLevelType w:val="hybridMultilevel"/>
    <w:tmpl w:val="F7AC36AE"/>
    <w:lvl w:ilvl="0" w:tplc="4A2CDA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6B0647"/>
    <w:multiLevelType w:val="hybridMultilevel"/>
    <w:tmpl w:val="DB0E467A"/>
    <w:lvl w:ilvl="0" w:tplc="CFE07368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11C90B7F"/>
    <w:multiLevelType w:val="hybridMultilevel"/>
    <w:tmpl w:val="4C605D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0358CF"/>
    <w:multiLevelType w:val="hybridMultilevel"/>
    <w:tmpl w:val="EB825A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891AC2"/>
    <w:multiLevelType w:val="multilevel"/>
    <w:tmpl w:val="50FE92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9">
    <w:nsid w:val="23942584"/>
    <w:multiLevelType w:val="multilevel"/>
    <w:tmpl w:val="4C605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6F7436"/>
    <w:multiLevelType w:val="multilevel"/>
    <w:tmpl w:val="9BAC8A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3C3CE4"/>
    <w:multiLevelType w:val="hybridMultilevel"/>
    <w:tmpl w:val="7C844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7A34CE"/>
    <w:multiLevelType w:val="hybridMultilevel"/>
    <w:tmpl w:val="7BD05A32"/>
    <w:lvl w:ilvl="0" w:tplc="29C861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4F2753AF"/>
    <w:multiLevelType w:val="multilevel"/>
    <w:tmpl w:val="FFECA5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55C23C63"/>
    <w:multiLevelType w:val="hybridMultilevel"/>
    <w:tmpl w:val="BB068A5A"/>
    <w:lvl w:ilvl="0" w:tplc="D34CB2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65D146E9"/>
    <w:multiLevelType w:val="multilevel"/>
    <w:tmpl w:val="BAACC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C23010"/>
    <w:multiLevelType w:val="multilevel"/>
    <w:tmpl w:val="3DD8F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7">
    <w:nsid w:val="70EA11F7"/>
    <w:multiLevelType w:val="multilevel"/>
    <w:tmpl w:val="424235E8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8">
    <w:nsid w:val="71A75201"/>
    <w:multiLevelType w:val="hybridMultilevel"/>
    <w:tmpl w:val="9BAC8AC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F26E7F"/>
    <w:multiLevelType w:val="hybridMultilevel"/>
    <w:tmpl w:val="12A21528"/>
    <w:lvl w:ilvl="0" w:tplc="11CC1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133459"/>
    <w:multiLevelType w:val="multilevel"/>
    <w:tmpl w:val="48E4B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870284"/>
    <w:multiLevelType w:val="hybridMultilevel"/>
    <w:tmpl w:val="03C29DA8"/>
    <w:lvl w:ilvl="0" w:tplc="E21E3E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917FD1"/>
    <w:multiLevelType w:val="hybridMultilevel"/>
    <w:tmpl w:val="B5D424C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7D671AD9"/>
    <w:multiLevelType w:val="hybridMultilevel"/>
    <w:tmpl w:val="50EA7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3"/>
  </w:num>
  <w:num w:numId="3">
    <w:abstractNumId w:val="1"/>
  </w:num>
  <w:num w:numId="4">
    <w:abstractNumId w:val="6"/>
  </w:num>
  <w:num w:numId="5">
    <w:abstractNumId w:val="19"/>
  </w:num>
  <w:num w:numId="6">
    <w:abstractNumId w:val="5"/>
  </w:num>
  <w:num w:numId="7">
    <w:abstractNumId w:val="8"/>
  </w:num>
  <w:num w:numId="8">
    <w:abstractNumId w:val="16"/>
  </w:num>
  <w:num w:numId="9">
    <w:abstractNumId w:val="2"/>
  </w:num>
  <w:num w:numId="10">
    <w:abstractNumId w:val="7"/>
  </w:num>
  <w:num w:numId="11">
    <w:abstractNumId w:val="18"/>
  </w:num>
  <w:num w:numId="12">
    <w:abstractNumId w:val="10"/>
  </w:num>
  <w:num w:numId="13">
    <w:abstractNumId w:val="21"/>
  </w:num>
  <w:num w:numId="14">
    <w:abstractNumId w:val="0"/>
  </w:num>
  <w:num w:numId="15">
    <w:abstractNumId w:val="12"/>
  </w:num>
  <w:num w:numId="16">
    <w:abstractNumId w:val="14"/>
  </w:num>
  <w:num w:numId="17">
    <w:abstractNumId w:val="22"/>
  </w:num>
  <w:num w:numId="18">
    <w:abstractNumId w:val="9"/>
  </w:num>
  <w:num w:numId="19">
    <w:abstractNumId w:val="3"/>
  </w:num>
  <w:num w:numId="20">
    <w:abstractNumId w:val="15"/>
  </w:num>
  <w:num w:numId="21">
    <w:abstractNumId w:val="13"/>
  </w:num>
  <w:num w:numId="22">
    <w:abstractNumId w:val="17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C32"/>
    <w:rsid w:val="00005211"/>
    <w:rsid w:val="000260DE"/>
    <w:rsid w:val="000532C7"/>
    <w:rsid w:val="00064250"/>
    <w:rsid w:val="00071213"/>
    <w:rsid w:val="00076EAD"/>
    <w:rsid w:val="000928C0"/>
    <w:rsid w:val="000B1713"/>
    <w:rsid w:val="000C66A8"/>
    <w:rsid w:val="001056FD"/>
    <w:rsid w:val="00146374"/>
    <w:rsid w:val="001660A6"/>
    <w:rsid w:val="001A2C32"/>
    <w:rsid w:val="001A6A27"/>
    <w:rsid w:val="001B4971"/>
    <w:rsid w:val="001C04D2"/>
    <w:rsid w:val="001C307D"/>
    <w:rsid w:val="001E00C9"/>
    <w:rsid w:val="001E1B8D"/>
    <w:rsid w:val="0020469E"/>
    <w:rsid w:val="0021448D"/>
    <w:rsid w:val="00254091"/>
    <w:rsid w:val="0029250B"/>
    <w:rsid w:val="002A0C90"/>
    <w:rsid w:val="002A2F7C"/>
    <w:rsid w:val="002C42AB"/>
    <w:rsid w:val="002F12AD"/>
    <w:rsid w:val="00301101"/>
    <w:rsid w:val="00301363"/>
    <w:rsid w:val="00342975"/>
    <w:rsid w:val="0034485A"/>
    <w:rsid w:val="00375124"/>
    <w:rsid w:val="003C1AA7"/>
    <w:rsid w:val="003D3C91"/>
    <w:rsid w:val="003E0F1A"/>
    <w:rsid w:val="003E3E47"/>
    <w:rsid w:val="003F5CCA"/>
    <w:rsid w:val="003F6830"/>
    <w:rsid w:val="003F68D2"/>
    <w:rsid w:val="0040012D"/>
    <w:rsid w:val="00402A04"/>
    <w:rsid w:val="004032CA"/>
    <w:rsid w:val="00426FCE"/>
    <w:rsid w:val="0045709B"/>
    <w:rsid w:val="0048691E"/>
    <w:rsid w:val="004A6A74"/>
    <w:rsid w:val="004D1053"/>
    <w:rsid w:val="004D3BEB"/>
    <w:rsid w:val="004F50F3"/>
    <w:rsid w:val="00500A1B"/>
    <w:rsid w:val="00517ED5"/>
    <w:rsid w:val="00543E79"/>
    <w:rsid w:val="00593918"/>
    <w:rsid w:val="005A4EE3"/>
    <w:rsid w:val="005B2B2C"/>
    <w:rsid w:val="005B4C94"/>
    <w:rsid w:val="005E0B58"/>
    <w:rsid w:val="006133F0"/>
    <w:rsid w:val="0063344E"/>
    <w:rsid w:val="00635B40"/>
    <w:rsid w:val="00641B80"/>
    <w:rsid w:val="006517B0"/>
    <w:rsid w:val="006601C9"/>
    <w:rsid w:val="00676559"/>
    <w:rsid w:val="0069215F"/>
    <w:rsid w:val="00696227"/>
    <w:rsid w:val="006E2BA2"/>
    <w:rsid w:val="00710688"/>
    <w:rsid w:val="007470B7"/>
    <w:rsid w:val="0075701C"/>
    <w:rsid w:val="00774A70"/>
    <w:rsid w:val="007752DB"/>
    <w:rsid w:val="007A3736"/>
    <w:rsid w:val="007A51D8"/>
    <w:rsid w:val="007B04A8"/>
    <w:rsid w:val="007C545D"/>
    <w:rsid w:val="007D3D1F"/>
    <w:rsid w:val="007E4C29"/>
    <w:rsid w:val="007F380F"/>
    <w:rsid w:val="008078FF"/>
    <w:rsid w:val="00810B35"/>
    <w:rsid w:val="00813264"/>
    <w:rsid w:val="00837915"/>
    <w:rsid w:val="0084630E"/>
    <w:rsid w:val="00846D2F"/>
    <w:rsid w:val="0087554B"/>
    <w:rsid w:val="00892F85"/>
    <w:rsid w:val="00895F6E"/>
    <w:rsid w:val="008C451F"/>
    <w:rsid w:val="008D2DDC"/>
    <w:rsid w:val="008E03A3"/>
    <w:rsid w:val="008F68F2"/>
    <w:rsid w:val="00901C42"/>
    <w:rsid w:val="00927564"/>
    <w:rsid w:val="009451EB"/>
    <w:rsid w:val="00976431"/>
    <w:rsid w:val="009A18A5"/>
    <w:rsid w:val="009B68FA"/>
    <w:rsid w:val="009C179D"/>
    <w:rsid w:val="009C1E49"/>
    <w:rsid w:val="009E4F80"/>
    <w:rsid w:val="009F07AD"/>
    <w:rsid w:val="009F3D88"/>
    <w:rsid w:val="009F5804"/>
    <w:rsid w:val="00A00AEC"/>
    <w:rsid w:val="00A113B7"/>
    <w:rsid w:val="00A138CF"/>
    <w:rsid w:val="00A255A4"/>
    <w:rsid w:val="00A30D51"/>
    <w:rsid w:val="00A339B8"/>
    <w:rsid w:val="00A4461B"/>
    <w:rsid w:val="00A461FA"/>
    <w:rsid w:val="00A550E5"/>
    <w:rsid w:val="00A65889"/>
    <w:rsid w:val="00AA5E34"/>
    <w:rsid w:val="00AB0695"/>
    <w:rsid w:val="00AB2023"/>
    <w:rsid w:val="00AB2335"/>
    <w:rsid w:val="00AF2F1D"/>
    <w:rsid w:val="00AF35EF"/>
    <w:rsid w:val="00AF7119"/>
    <w:rsid w:val="00AF7B3F"/>
    <w:rsid w:val="00B50EB9"/>
    <w:rsid w:val="00B75F18"/>
    <w:rsid w:val="00B808A8"/>
    <w:rsid w:val="00B837F2"/>
    <w:rsid w:val="00B84AC5"/>
    <w:rsid w:val="00BB6832"/>
    <w:rsid w:val="00BC72ED"/>
    <w:rsid w:val="00BD12AA"/>
    <w:rsid w:val="00BF2505"/>
    <w:rsid w:val="00C1201F"/>
    <w:rsid w:val="00C239C1"/>
    <w:rsid w:val="00C30EEB"/>
    <w:rsid w:val="00C40A0F"/>
    <w:rsid w:val="00C42EA6"/>
    <w:rsid w:val="00C47B56"/>
    <w:rsid w:val="00C64879"/>
    <w:rsid w:val="00C82436"/>
    <w:rsid w:val="00C9218C"/>
    <w:rsid w:val="00C96A4C"/>
    <w:rsid w:val="00CA70CD"/>
    <w:rsid w:val="00CB01CD"/>
    <w:rsid w:val="00CC4C77"/>
    <w:rsid w:val="00CF0570"/>
    <w:rsid w:val="00D515C4"/>
    <w:rsid w:val="00D55DEB"/>
    <w:rsid w:val="00D61BD5"/>
    <w:rsid w:val="00D845EE"/>
    <w:rsid w:val="00D9788F"/>
    <w:rsid w:val="00DB03C6"/>
    <w:rsid w:val="00DB0B04"/>
    <w:rsid w:val="00DB7279"/>
    <w:rsid w:val="00DC3A45"/>
    <w:rsid w:val="00E13A74"/>
    <w:rsid w:val="00E2732F"/>
    <w:rsid w:val="00E36953"/>
    <w:rsid w:val="00E43D96"/>
    <w:rsid w:val="00E4650D"/>
    <w:rsid w:val="00E60664"/>
    <w:rsid w:val="00E820FB"/>
    <w:rsid w:val="00E850DA"/>
    <w:rsid w:val="00EA0022"/>
    <w:rsid w:val="00EA2582"/>
    <w:rsid w:val="00EB32AE"/>
    <w:rsid w:val="00EB356F"/>
    <w:rsid w:val="00EB4E3B"/>
    <w:rsid w:val="00F019B6"/>
    <w:rsid w:val="00F11E02"/>
    <w:rsid w:val="00F14DC7"/>
    <w:rsid w:val="00F271C7"/>
    <w:rsid w:val="00F65690"/>
    <w:rsid w:val="00F86FF0"/>
    <w:rsid w:val="00FB2837"/>
    <w:rsid w:val="00FC0ADC"/>
    <w:rsid w:val="00FD1207"/>
    <w:rsid w:val="00FE11D3"/>
    <w:rsid w:val="00FE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"/>
    <o:shapelayout v:ext="edit">
      <o:idmap v:ext="edit" data="1"/>
    </o:shapelayout>
  </w:shapeDefaults>
  <w:decimalSymbol w:val=","/>
  <w:listSeparator w:val=";"/>
  <w14:defaultImageDpi w14:val="0"/>
  <w15:chartTrackingRefBased/>
  <w15:docId w15:val="{8878EA23-A7D3-42AA-ABB6-1DB0B4B9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12AA"/>
    <w:pPr>
      <w:keepNext/>
      <w:spacing w:after="240" w:line="288" w:lineRule="auto"/>
      <w:jc w:val="center"/>
      <w:outlineLvl w:val="0"/>
    </w:pPr>
    <w:rPr>
      <w:rFonts w:cs="Arial"/>
      <w:b/>
      <w:bCs/>
      <w:caps/>
      <w:kern w:val="32"/>
      <w:sz w:val="30"/>
      <w:szCs w:val="32"/>
    </w:rPr>
  </w:style>
  <w:style w:type="paragraph" w:styleId="2">
    <w:name w:val="heading 2"/>
    <w:basedOn w:val="a"/>
    <w:next w:val="a"/>
    <w:link w:val="20"/>
    <w:uiPriority w:val="9"/>
    <w:qFormat/>
    <w:rsid w:val="00A4461B"/>
    <w:pPr>
      <w:keepNext/>
      <w:spacing w:before="360" w:after="240" w:line="288" w:lineRule="auto"/>
      <w:ind w:firstLine="567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E369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105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056FD"/>
    <w:rPr>
      <w:rFonts w:cs="Times New Roman"/>
    </w:rPr>
  </w:style>
  <w:style w:type="paragraph" w:customStyle="1" w:styleId="a6">
    <w:name w:val="Стиль"/>
    <w:rsid w:val="00301101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7">
    <w:name w:val="Table Grid"/>
    <w:basedOn w:val="a1"/>
    <w:uiPriority w:val="59"/>
    <w:rsid w:val="009B6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2925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customStyle="1" w:styleId="11">
    <w:name w:val="саша1"/>
    <w:basedOn w:val="a"/>
    <w:rsid w:val="00E850DA"/>
    <w:pPr>
      <w:spacing w:line="360" w:lineRule="auto"/>
      <w:jc w:val="center"/>
    </w:pPr>
    <w:rPr>
      <w:b/>
      <w:bCs/>
      <w:sz w:val="32"/>
      <w:szCs w:val="32"/>
    </w:rPr>
  </w:style>
  <w:style w:type="paragraph" w:styleId="aa">
    <w:name w:val="Body Text Indent"/>
    <w:basedOn w:val="a"/>
    <w:link w:val="ab"/>
    <w:uiPriority w:val="99"/>
    <w:rsid w:val="00E850DA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character" w:styleId="ac">
    <w:name w:val="Hyperlink"/>
    <w:uiPriority w:val="99"/>
    <w:rsid w:val="00C9218C"/>
    <w:rPr>
      <w:rFonts w:cs="Times New Roman"/>
      <w:color w:val="666280"/>
      <w:u w:val="single"/>
    </w:rPr>
  </w:style>
  <w:style w:type="paragraph" w:styleId="12">
    <w:name w:val="toc 1"/>
    <w:basedOn w:val="a"/>
    <w:next w:val="a"/>
    <w:autoRedefine/>
    <w:uiPriority w:val="39"/>
    <w:semiHidden/>
    <w:rsid w:val="004D1053"/>
  </w:style>
  <w:style w:type="paragraph" w:styleId="21">
    <w:name w:val="toc 2"/>
    <w:basedOn w:val="a"/>
    <w:next w:val="a"/>
    <w:autoRedefine/>
    <w:uiPriority w:val="39"/>
    <w:semiHidden/>
    <w:rsid w:val="004D1053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header" Target="header2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e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header" Target="header3.xml"/><Relationship Id="rId201" Type="http://schemas.openxmlformats.org/officeDocument/2006/relationships/image" Target="media/image195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e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e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fontTable" Target="fontTable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emf"/><Relationship Id="rId55" Type="http://schemas.openxmlformats.org/officeDocument/2006/relationships/image" Target="media/image49.e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e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e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e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emf"/><Relationship Id="rId163" Type="http://schemas.openxmlformats.org/officeDocument/2006/relationships/image" Target="media/image157.wmf"/><Relationship Id="rId184" Type="http://schemas.openxmlformats.org/officeDocument/2006/relationships/image" Target="media/image178.e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190" Type="http://schemas.openxmlformats.org/officeDocument/2006/relationships/image" Target="media/image184.wmf"/><Relationship Id="rId204" Type="http://schemas.openxmlformats.org/officeDocument/2006/relationships/header" Target="header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e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emf"/><Relationship Id="rId185" Type="http://schemas.openxmlformats.org/officeDocument/2006/relationships/image" Target="media/image179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emf"/><Relationship Id="rId200" Type="http://schemas.openxmlformats.org/officeDocument/2006/relationships/image" Target="media/image19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12587</Words>
  <Characters>71749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2</cp:revision>
  <dcterms:created xsi:type="dcterms:W3CDTF">2014-03-24T18:57:00Z</dcterms:created>
  <dcterms:modified xsi:type="dcterms:W3CDTF">2014-03-24T18:57:00Z</dcterms:modified>
</cp:coreProperties>
</file>