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7D4" w:rsidRPr="00732CB5" w:rsidRDefault="00E147D4" w:rsidP="00732CB5">
      <w:pPr>
        <w:spacing w:line="360" w:lineRule="auto"/>
        <w:ind w:firstLine="709"/>
        <w:jc w:val="center"/>
        <w:rPr>
          <w:b/>
          <w:sz w:val="28"/>
        </w:rPr>
      </w:pPr>
      <w:r w:rsidRPr="00732CB5">
        <w:rPr>
          <w:b/>
          <w:sz w:val="28"/>
        </w:rPr>
        <w:t>Авторские права</w:t>
      </w:r>
    </w:p>
    <w:p w:rsidR="00732CB5" w:rsidRPr="00732CB5" w:rsidRDefault="00732CB5" w:rsidP="00732CB5">
      <w:pPr>
        <w:spacing w:line="360" w:lineRule="auto"/>
        <w:ind w:firstLine="709"/>
        <w:jc w:val="center"/>
        <w:rPr>
          <w:b/>
          <w:sz w:val="28"/>
        </w:rPr>
      </w:pPr>
    </w:p>
    <w:p w:rsidR="00E147D4" w:rsidRPr="00732CB5" w:rsidRDefault="00E147D4" w:rsidP="00732CB5">
      <w:pPr>
        <w:pStyle w:val="2"/>
        <w:spacing w:after="0"/>
        <w:ind w:firstLine="709"/>
        <w:rPr>
          <w:sz w:val="28"/>
        </w:rPr>
      </w:pPr>
      <w:r w:rsidRPr="00732CB5">
        <w:rPr>
          <w:sz w:val="28"/>
        </w:rPr>
        <w:t>СОДЕРЖАНИЕ</w:t>
      </w:r>
    </w:p>
    <w:p w:rsidR="00E147D4" w:rsidRPr="00732CB5" w:rsidRDefault="00E147D4" w:rsidP="00732CB5">
      <w:pPr>
        <w:spacing w:line="360" w:lineRule="auto"/>
        <w:ind w:firstLine="709"/>
        <w:jc w:val="both"/>
        <w:rPr>
          <w:sz w:val="28"/>
        </w:rPr>
      </w:pPr>
    </w:p>
    <w:p w:rsidR="00E147D4" w:rsidRPr="00732CB5" w:rsidRDefault="00E147D4" w:rsidP="00732CB5">
      <w:pPr>
        <w:pStyle w:val="5"/>
        <w:jc w:val="both"/>
        <w:rPr>
          <w:b w:val="0"/>
          <w:sz w:val="28"/>
        </w:rPr>
      </w:pPr>
      <w:r w:rsidRPr="00732CB5">
        <w:rPr>
          <w:b w:val="0"/>
          <w:sz w:val="28"/>
        </w:rPr>
        <w:t>Введение………………………………………………………………………</w:t>
      </w:r>
      <w:r w:rsidR="00732CB5">
        <w:rPr>
          <w:b w:val="0"/>
          <w:sz w:val="28"/>
        </w:rPr>
        <w:t>..</w:t>
      </w:r>
      <w:r w:rsidRPr="00732CB5">
        <w:rPr>
          <w:b w:val="0"/>
          <w:sz w:val="28"/>
        </w:rPr>
        <w:t>….3</w:t>
      </w:r>
    </w:p>
    <w:p w:rsidR="00E147D4" w:rsidRPr="00732CB5" w:rsidRDefault="00E147D4" w:rsidP="00732CB5">
      <w:pPr>
        <w:pStyle w:val="9"/>
        <w:jc w:val="both"/>
      </w:pPr>
      <w:r w:rsidRPr="00732CB5">
        <w:t>Глава 1. Понятие авторского права и сфера его регулирования……………...7</w:t>
      </w:r>
    </w:p>
    <w:p w:rsidR="00E147D4" w:rsidRPr="00732CB5" w:rsidRDefault="00E147D4" w:rsidP="00732CB5">
      <w:pPr>
        <w:autoSpaceDE w:val="0"/>
        <w:autoSpaceDN w:val="0"/>
        <w:adjustRightInd w:val="0"/>
        <w:spacing w:line="360" w:lineRule="auto"/>
        <w:jc w:val="both"/>
        <w:rPr>
          <w:sz w:val="28"/>
        </w:rPr>
      </w:pPr>
      <w:r w:rsidRPr="00732CB5">
        <w:rPr>
          <w:sz w:val="28"/>
        </w:rPr>
        <w:t>§ 1. Исключительная природа авторских прав…………………………………7</w:t>
      </w:r>
    </w:p>
    <w:p w:rsidR="00E147D4" w:rsidRPr="00732CB5" w:rsidRDefault="00E147D4" w:rsidP="00732CB5">
      <w:pPr>
        <w:autoSpaceDE w:val="0"/>
        <w:autoSpaceDN w:val="0"/>
        <w:adjustRightInd w:val="0"/>
        <w:spacing w:line="360" w:lineRule="auto"/>
        <w:jc w:val="both"/>
        <w:rPr>
          <w:sz w:val="28"/>
        </w:rPr>
      </w:pPr>
      <w:r w:rsidRPr="00732CB5">
        <w:rPr>
          <w:sz w:val="28"/>
        </w:rPr>
        <w:t>§ 2. Характеристика понятий «авторское право» и «отдельные авторские полномочия»……………………………………………………………………</w:t>
      </w:r>
      <w:r w:rsidR="00732CB5">
        <w:rPr>
          <w:sz w:val="28"/>
        </w:rPr>
        <w:t>.</w:t>
      </w:r>
      <w:r w:rsidRPr="00732CB5">
        <w:rPr>
          <w:sz w:val="28"/>
        </w:rPr>
        <w:t>.12</w:t>
      </w:r>
    </w:p>
    <w:p w:rsidR="00E147D4" w:rsidRPr="00732CB5" w:rsidRDefault="00E147D4" w:rsidP="00732CB5">
      <w:pPr>
        <w:autoSpaceDE w:val="0"/>
        <w:autoSpaceDN w:val="0"/>
        <w:adjustRightInd w:val="0"/>
        <w:spacing w:line="360" w:lineRule="auto"/>
        <w:jc w:val="both"/>
        <w:rPr>
          <w:sz w:val="28"/>
        </w:rPr>
      </w:pPr>
      <w:r w:rsidRPr="00732CB5">
        <w:rPr>
          <w:sz w:val="28"/>
        </w:rPr>
        <w:t>Глава 2. Определённые виды авторских прав…………………………………17</w:t>
      </w:r>
    </w:p>
    <w:p w:rsidR="00E147D4" w:rsidRPr="00732CB5" w:rsidRDefault="00E147D4" w:rsidP="00732CB5">
      <w:pPr>
        <w:autoSpaceDE w:val="0"/>
        <w:autoSpaceDN w:val="0"/>
        <w:adjustRightInd w:val="0"/>
        <w:spacing w:line="360" w:lineRule="auto"/>
        <w:jc w:val="both"/>
        <w:rPr>
          <w:sz w:val="28"/>
        </w:rPr>
      </w:pPr>
      <w:r w:rsidRPr="00732CB5">
        <w:rPr>
          <w:sz w:val="28"/>
        </w:rPr>
        <w:t>§ 1. Личные неимущественные права авторов………………………………...17</w:t>
      </w:r>
    </w:p>
    <w:p w:rsidR="00E147D4" w:rsidRPr="00732CB5" w:rsidRDefault="00E147D4" w:rsidP="00732CB5">
      <w:pPr>
        <w:autoSpaceDE w:val="0"/>
        <w:autoSpaceDN w:val="0"/>
        <w:adjustRightInd w:val="0"/>
        <w:spacing w:line="360" w:lineRule="auto"/>
        <w:jc w:val="both"/>
        <w:rPr>
          <w:sz w:val="28"/>
        </w:rPr>
      </w:pPr>
      <w:r w:rsidRPr="00732CB5">
        <w:rPr>
          <w:sz w:val="28"/>
        </w:rPr>
        <w:t>§ 2. Имущественные</w:t>
      </w:r>
      <w:r w:rsidR="00732CB5">
        <w:rPr>
          <w:sz w:val="28"/>
        </w:rPr>
        <w:t xml:space="preserve"> </w:t>
      </w:r>
      <w:r w:rsidRPr="00732CB5">
        <w:rPr>
          <w:sz w:val="28"/>
        </w:rPr>
        <w:t>права</w:t>
      </w:r>
      <w:r w:rsidR="00732CB5">
        <w:rPr>
          <w:sz w:val="28"/>
        </w:rPr>
        <w:t xml:space="preserve"> </w:t>
      </w:r>
      <w:r w:rsidRPr="00732CB5">
        <w:rPr>
          <w:sz w:val="28"/>
        </w:rPr>
        <w:t>авторов…………………………………………..37</w:t>
      </w:r>
    </w:p>
    <w:p w:rsidR="00E147D4" w:rsidRPr="00732CB5" w:rsidRDefault="00E147D4" w:rsidP="00732CB5">
      <w:pPr>
        <w:autoSpaceDE w:val="0"/>
        <w:autoSpaceDN w:val="0"/>
        <w:adjustRightInd w:val="0"/>
        <w:spacing w:line="360" w:lineRule="auto"/>
        <w:jc w:val="both"/>
        <w:rPr>
          <w:sz w:val="28"/>
        </w:rPr>
      </w:pPr>
      <w:r w:rsidRPr="00732CB5">
        <w:rPr>
          <w:sz w:val="28"/>
        </w:rPr>
        <w:t>Глава 3. Срок</w:t>
      </w:r>
      <w:r w:rsidR="00732CB5">
        <w:rPr>
          <w:sz w:val="28"/>
        </w:rPr>
        <w:t xml:space="preserve"> </w:t>
      </w:r>
      <w:r w:rsidRPr="00732CB5">
        <w:rPr>
          <w:sz w:val="28"/>
        </w:rPr>
        <w:t>действия</w:t>
      </w:r>
      <w:r w:rsidR="00732CB5">
        <w:rPr>
          <w:sz w:val="28"/>
        </w:rPr>
        <w:t xml:space="preserve"> </w:t>
      </w:r>
      <w:r w:rsidRPr="00732CB5">
        <w:rPr>
          <w:sz w:val="28"/>
        </w:rPr>
        <w:t>авторского</w:t>
      </w:r>
      <w:r w:rsidR="00732CB5">
        <w:rPr>
          <w:sz w:val="28"/>
        </w:rPr>
        <w:t xml:space="preserve"> </w:t>
      </w:r>
      <w:r w:rsidRPr="00732CB5">
        <w:rPr>
          <w:sz w:val="28"/>
        </w:rPr>
        <w:t>права…………………………………...78</w:t>
      </w:r>
    </w:p>
    <w:p w:rsidR="00E147D4" w:rsidRPr="00732CB5" w:rsidRDefault="00E147D4" w:rsidP="00732CB5">
      <w:pPr>
        <w:pStyle w:val="5"/>
        <w:autoSpaceDE w:val="0"/>
        <w:autoSpaceDN w:val="0"/>
        <w:adjustRightInd w:val="0"/>
        <w:jc w:val="both"/>
        <w:rPr>
          <w:b w:val="0"/>
          <w:sz w:val="28"/>
        </w:rPr>
      </w:pPr>
      <w:r w:rsidRPr="00732CB5">
        <w:rPr>
          <w:b w:val="0"/>
          <w:sz w:val="28"/>
        </w:rPr>
        <w:t>Заключение……………………………………………………………………</w:t>
      </w:r>
      <w:r w:rsidR="00732CB5">
        <w:rPr>
          <w:b w:val="0"/>
          <w:sz w:val="28"/>
        </w:rPr>
        <w:t>.</w:t>
      </w:r>
      <w:r w:rsidRPr="00732CB5">
        <w:rPr>
          <w:b w:val="0"/>
          <w:sz w:val="28"/>
        </w:rPr>
        <w:t>…85</w:t>
      </w:r>
    </w:p>
    <w:p w:rsidR="00E147D4" w:rsidRPr="00732CB5" w:rsidRDefault="00E147D4" w:rsidP="00732CB5">
      <w:pPr>
        <w:pStyle w:val="5"/>
        <w:autoSpaceDE w:val="0"/>
        <w:autoSpaceDN w:val="0"/>
        <w:adjustRightInd w:val="0"/>
        <w:jc w:val="both"/>
        <w:rPr>
          <w:b w:val="0"/>
          <w:sz w:val="28"/>
        </w:rPr>
      </w:pPr>
      <w:r w:rsidRPr="00732CB5">
        <w:rPr>
          <w:b w:val="0"/>
          <w:sz w:val="28"/>
        </w:rPr>
        <w:t>Список использованных источников…………………………………………..89</w:t>
      </w:r>
    </w:p>
    <w:p w:rsidR="00E147D4" w:rsidRPr="00732CB5" w:rsidRDefault="00732CB5" w:rsidP="00732CB5">
      <w:pPr>
        <w:autoSpaceDE w:val="0"/>
        <w:autoSpaceDN w:val="0"/>
        <w:adjustRightInd w:val="0"/>
        <w:spacing w:line="360" w:lineRule="auto"/>
        <w:ind w:firstLine="709"/>
        <w:jc w:val="center"/>
        <w:rPr>
          <w:b/>
          <w:sz w:val="28"/>
        </w:rPr>
      </w:pPr>
      <w:r>
        <w:rPr>
          <w:sz w:val="28"/>
        </w:rPr>
        <w:br w:type="page"/>
      </w:r>
      <w:r w:rsidR="00E147D4" w:rsidRPr="00732CB5">
        <w:rPr>
          <w:b/>
          <w:sz w:val="28"/>
        </w:rPr>
        <w:t>ВВЕДЕНИЕ</w:t>
      </w:r>
    </w:p>
    <w:p w:rsidR="00E147D4" w:rsidRPr="00732CB5" w:rsidRDefault="00E147D4" w:rsidP="00732CB5">
      <w:pPr>
        <w:autoSpaceDE w:val="0"/>
        <w:autoSpaceDN w:val="0"/>
        <w:adjustRightInd w:val="0"/>
        <w:spacing w:line="360" w:lineRule="auto"/>
        <w:ind w:firstLine="709"/>
        <w:jc w:val="both"/>
        <w:rPr>
          <w:sz w:val="28"/>
        </w:rPr>
      </w:pPr>
    </w:p>
    <w:p w:rsidR="00E147D4" w:rsidRPr="00732CB5" w:rsidRDefault="00E147D4" w:rsidP="00732CB5">
      <w:pPr>
        <w:autoSpaceDE w:val="0"/>
        <w:autoSpaceDN w:val="0"/>
        <w:adjustRightInd w:val="0"/>
        <w:spacing w:line="360" w:lineRule="auto"/>
        <w:ind w:firstLine="709"/>
        <w:jc w:val="both"/>
        <w:rPr>
          <w:sz w:val="28"/>
        </w:rPr>
      </w:pPr>
      <w:r w:rsidRPr="00732CB5">
        <w:rPr>
          <w:sz w:val="28"/>
        </w:rPr>
        <w:t>Актуальность</w:t>
      </w:r>
      <w:r w:rsidR="00732CB5">
        <w:rPr>
          <w:sz w:val="28"/>
        </w:rPr>
        <w:t xml:space="preserve"> </w:t>
      </w:r>
      <w:r w:rsidRPr="00732CB5">
        <w:rPr>
          <w:sz w:val="28"/>
        </w:rPr>
        <w:t>и</w:t>
      </w:r>
      <w:r w:rsidR="00732CB5">
        <w:rPr>
          <w:sz w:val="28"/>
        </w:rPr>
        <w:t xml:space="preserve"> </w:t>
      </w:r>
      <w:r w:rsidRPr="00732CB5">
        <w:rPr>
          <w:sz w:val="28"/>
        </w:rPr>
        <w:t>практическая</w:t>
      </w:r>
      <w:r w:rsidR="00732CB5">
        <w:rPr>
          <w:sz w:val="28"/>
        </w:rPr>
        <w:t xml:space="preserve"> </w:t>
      </w:r>
      <w:r w:rsidRPr="00732CB5">
        <w:rPr>
          <w:sz w:val="28"/>
        </w:rPr>
        <w:t>значимость</w:t>
      </w:r>
      <w:r w:rsidR="00732CB5">
        <w:rPr>
          <w:sz w:val="28"/>
        </w:rPr>
        <w:t xml:space="preserve"> </w:t>
      </w:r>
      <w:r w:rsidRPr="00732CB5">
        <w:rPr>
          <w:sz w:val="28"/>
        </w:rPr>
        <w:t>выбранной</w:t>
      </w:r>
      <w:r w:rsidR="00732CB5">
        <w:rPr>
          <w:sz w:val="28"/>
        </w:rPr>
        <w:t xml:space="preserve"> </w:t>
      </w:r>
      <w:r w:rsidRPr="00732CB5">
        <w:rPr>
          <w:sz w:val="28"/>
        </w:rPr>
        <w:t>темы</w:t>
      </w:r>
      <w:r w:rsidR="00732CB5">
        <w:rPr>
          <w:sz w:val="28"/>
        </w:rPr>
        <w:t xml:space="preserve"> </w:t>
      </w:r>
      <w:r w:rsidRPr="00732CB5">
        <w:rPr>
          <w:sz w:val="28"/>
        </w:rPr>
        <w:t>дипломной</w:t>
      </w:r>
      <w:r w:rsidR="00732CB5">
        <w:rPr>
          <w:sz w:val="28"/>
        </w:rPr>
        <w:t xml:space="preserve"> </w:t>
      </w:r>
      <w:r w:rsidRPr="00732CB5">
        <w:rPr>
          <w:sz w:val="28"/>
        </w:rPr>
        <w:t>работы</w:t>
      </w:r>
      <w:r w:rsidR="00732CB5">
        <w:rPr>
          <w:sz w:val="28"/>
        </w:rPr>
        <w:t xml:space="preserve"> </w:t>
      </w:r>
      <w:r w:rsidRPr="00732CB5">
        <w:rPr>
          <w:sz w:val="28"/>
        </w:rPr>
        <w:t>«Правовое</w:t>
      </w:r>
      <w:r w:rsidR="00732CB5">
        <w:rPr>
          <w:sz w:val="28"/>
        </w:rPr>
        <w:t xml:space="preserve"> </w:t>
      </w:r>
      <w:r w:rsidRPr="00732CB5">
        <w:rPr>
          <w:sz w:val="28"/>
        </w:rPr>
        <w:t>регулирование</w:t>
      </w:r>
      <w:r w:rsidR="00732CB5">
        <w:rPr>
          <w:sz w:val="28"/>
        </w:rPr>
        <w:t xml:space="preserve"> </w:t>
      </w:r>
      <w:r w:rsidRPr="00732CB5">
        <w:rPr>
          <w:sz w:val="28"/>
        </w:rPr>
        <w:t>авторских</w:t>
      </w:r>
      <w:r w:rsidR="00732CB5">
        <w:rPr>
          <w:sz w:val="28"/>
        </w:rPr>
        <w:t xml:space="preserve"> </w:t>
      </w:r>
      <w:r w:rsidRPr="00732CB5">
        <w:rPr>
          <w:sz w:val="28"/>
        </w:rPr>
        <w:t>прав»</w:t>
      </w:r>
      <w:r w:rsidR="00732CB5">
        <w:rPr>
          <w:sz w:val="28"/>
        </w:rPr>
        <w:t xml:space="preserve"> </w:t>
      </w:r>
      <w:r w:rsidRPr="00732CB5">
        <w:rPr>
          <w:sz w:val="28"/>
        </w:rPr>
        <w:t>подтверждается</w:t>
      </w:r>
      <w:r w:rsidR="00732CB5">
        <w:rPr>
          <w:sz w:val="28"/>
        </w:rPr>
        <w:t xml:space="preserve"> </w:t>
      </w:r>
      <w:r w:rsidRPr="00732CB5">
        <w:rPr>
          <w:sz w:val="28"/>
        </w:rPr>
        <w:t>тем,</w:t>
      </w:r>
      <w:r w:rsidR="00732CB5">
        <w:rPr>
          <w:sz w:val="28"/>
        </w:rPr>
        <w:t xml:space="preserve"> </w:t>
      </w:r>
      <w:r w:rsidRPr="00732CB5">
        <w:rPr>
          <w:sz w:val="28"/>
        </w:rPr>
        <w:t>что</w:t>
      </w:r>
      <w:r w:rsidR="00732CB5">
        <w:rPr>
          <w:sz w:val="28"/>
        </w:rPr>
        <w:t xml:space="preserve"> </w:t>
      </w:r>
      <w:r w:rsidRPr="00732CB5">
        <w:rPr>
          <w:sz w:val="28"/>
        </w:rPr>
        <w:t>стимулирование творческой</w:t>
      </w:r>
      <w:r w:rsidR="00732CB5">
        <w:rPr>
          <w:sz w:val="28"/>
        </w:rPr>
        <w:t xml:space="preserve"> </w:t>
      </w:r>
      <w:r w:rsidRPr="00732CB5">
        <w:rPr>
          <w:sz w:val="28"/>
        </w:rPr>
        <w:t>деятельности</w:t>
      </w:r>
      <w:r w:rsidR="00732CB5">
        <w:rPr>
          <w:sz w:val="28"/>
        </w:rPr>
        <w:t xml:space="preserve"> </w:t>
      </w:r>
      <w:r w:rsidRPr="00732CB5">
        <w:rPr>
          <w:sz w:val="28"/>
        </w:rPr>
        <w:t>является</w:t>
      </w:r>
      <w:r w:rsidR="00732CB5">
        <w:rPr>
          <w:sz w:val="28"/>
        </w:rPr>
        <w:t xml:space="preserve"> </w:t>
      </w:r>
      <w:r w:rsidRPr="00732CB5">
        <w:rPr>
          <w:sz w:val="28"/>
        </w:rPr>
        <w:t>важнейшим</w:t>
      </w:r>
      <w:r w:rsidR="00732CB5">
        <w:rPr>
          <w:sz w:val="28"/>
        </w:rPr>
        <w:t xml:space="preserve"> </w:t>
      </w:r>
      <w:r w:rsidRPr="00732CB5">
        <w:rPr>
          <w:sz w:val="28"/>
        </w:rPr>
        <w:t>двигателем</w:t>
      </w:r>
      <w:r w:rsidR="00732CB5">
        <w:rPr>
          <w:sz w:val="28"/>
        </w:rPr>
        <w:t xml:space="preserve"> </w:t>
      </w:r>
      <w:r w:rsidRPr="00732CB5">
        <w:rPr>
          <w:sz w:val="28"/>
        </w:rPr>
        <w:t>прогресса.</w:t>
      </w:r>
      <w:r w:rsidR="00732CB5">
        <w:rPr>
          <w:sz w:val="28"/>
        </w:rPr>
        <w:t xml:space="preserve"> </w:t>
      </w:r>
      <w:r w:rsidRPr="00732CB5">
        <w:rPr>
          <w:sz w:val="28"/>
        </w:rPr>
        <w:t>Важная</w:t>
      </w:r>
      <w:r w:rsidR="00732CB5">
        <w:rPr>
          <w:sz w:val="28"/>
        </w:rPr>
        <w:t xml:space="preserve"> </w:t>
      </w:r>
      <w:r w:rsidRPr="00732CB5">
        <w:rPr>
          <w:sz w:val="28"/>
        </w:rPr>
        <w:t>роль</w:t>
      </w:r>
      <w:r w:rsidR="00732CB5">
        <w:rPr>
          <w:sz w:val="28"/>
        </w:rPr>
        <w:t xml:space="preserve"> </w:t>
      </w:r>
      <w:r w:rsidRPr="00732CB5">
        <w:rPr>
          <w:sz w:val="28"/>
        </w:rPr>
        <w:t>авторского</w:t>
      </w:r>
      <w:r w:rsidR="00732CB5">
        <w:rPr>
          <w:sz w:val="28"/>
        </w:rPr>
        <w:t xml:space="preserve"> </w:t>
      </w:r>
      <w:r w:rsidRPr="00732CB5">
        <w:rPr>
          <w:sz w:val="28"/>
        </w:rPr>
        <w:t>права</w:t>
      </w:r>
      <w:r w:rsidR="00732CB5">
        <w:rPr>
          <w:sz w:val="28"/>
        </w:rPr>
        <w:t xml:space="preserve"> </w:t>
      </w:r>
      <w:r w:rsidRPr="00732CB5">
        <w:rPr>
          <w:sz w:val="28"/>
        </w:rPr>
        <w:t>в</w:t>
      </w:r>
      <w:r w:rsidR="00732CB5">
        <w:rPr>
          <w:sz w:val="28"/>
        </w:rPr>
        <w:t xml:space="preserve"> </w:t>
      </w:r>
      <w:r w:rsidRPr="00732CB5">
        <w:rPr>
          <w:sz w:val="28"/>
        </w:rPr>
        <w:t>этом</w:t>
      </w:r>
      <w:r w:rsidR="00732CB5">
        <w:rPr>
          <w:sz w:val="28"/>
        </w:rPr>
        <w:t xml:space="preserve"> </w:t>
      </w:r>
      <w:r w:rsidRPr="00732CB5">
        <w:rPr>
          <w:sz w:val="28"/>
        </w:rPr>
        <w:t>процессе</w:t>
      </w:r>
      <w:r w:rsidR="00732CB5">
        <w:rPr>
          <w:sz w:val="28"/>
        </w:rPr>
        <w:t xml:space="preserve"> </w:t>
      </w:r>
      <w:r w:rsidRPr="00732CB5">
        <w:rPr>
          <w:sz w:val="28"/>
        </w:rPr>
        <w:t>подчёркивается</w:t>
      </w:r>
      <w:r w:rsidR="00732CB5">
        <w:rPr>
          <w:sz w:val="28"/>
        </w:rPr>
        <w:t xml:space="preserve"> </w:t>
      </w:r>
      <w:r w:rsidRPr="00732CB5">
        <w:rPr>
          <w:sz w:val="28"/>
        </w:rPr>
        <w:t>в</w:t>
      </w:r>
      <w:r w:rsidR="00732CB5">
        <w:rPr>
          <w:sz w:val="28"/>
        </w:rPr>
        <w:t xml:space="preserve"> </w:t>
      </w:r>
      <w:r w:rsidRPr="00732CB5">
        <w:rPr>
          <w:sz w:val="28"/>
        </w:rPr>
        <w:t>Комментариях</w:t>
      </w:r>
      <w:r w:rsidR="00732CB5">
        <w:rPr>
          <w:sz w:val="28"/>
        </w:rPr>
        <w:t xml:space="preserve"> </w:t>
      </w:r>
      <w:r w:rsidRPr="00732CB5">
        <w:rPr>
          <w:sz w:val="28"/>
        </w:rPr>
        <w:t>к</w:t>
      </w:r>
      <w:r w:rsidR="00732CB5">
        <w:rPr>
          <w:sz w:val="28"/>
        </w:rPr>
        <w:t xml:space="preserve"> </w:t>
      </w:r>
      <w:r w:rsidRPr="00732CB5">
        <w:rPr>
          <w:sz w:val="28"/>
        </w:rPr>
        <w:t>Бернской</w:t>
      </w:r>
      <w:r w:rsidR="00732CB5">
        <w:rPr>
          <w:sz w:val="28"/>
        </w:rPr>
        <w:t xml:space="preserve"> </w:t>
      </w:r>
      <w:r w:rsidRPr="00732CB5">
        <w:rPr>
          <w:sz w:val="28"/>
        </w:rPr>
        <w:t>конвенции:</w:t>
      </w:r>
      <w:r w:rsidR="00732CB5">
        <w:rPr>
          <w:sz w:val="28"/>
        </w:rPr>
        <w:t xml:space="preserve"> </w:t>
      </w:r>
      <w:r w:rsidRPr="00732CB5">
        <w:rPr>
          <w:sz w:val="28"/>
        </w:rPr>
        <w:t>«Авторское</w:t>
      </w:r>
      <w:r w:rsidR="00732CB5">
        <w:rPr>
          <w:sz w:val="28"/>
        </w:rPr>
        <w:t xml:space="preserve"> </w:t>
      </w:r>
      <w:r w:rsidRPr="00732CB5">
        <w:rPr>
          <w:sz w:val="28"/>
        </w:rPr>
        <w:t>право</w:t>
      </w:r>
      <w:r w:rsidR="00732CB5">
        <w:rPr>
          <w:sz w:val="28"/>
        </w:rPr>
        <w:t xml:space="preserve"> </w:t>
      </w:r>
      <w:r w:rsidRPr="00732CB5">
        <w:rPr>
          <w:sz w:val="28"/>
        </w:rPr>
        <w:t>составляет</w:t>
      </w:r>
      <w:r w:rsidR="00732CB5">
        <w:rPr>
          <w:sz w:val="28"/>
        </w:rPr>
        <w:t xml:space="preserve"> </w:t>
      </w:r>
      <w:r w:rsidRPr="00732CB5">
        <w:rPr>
          <w:sz w:val="28"/>
        </w:rPr>
        <w:t>важный</w:t>
      </w:r>
      <w:r w:rsidR="00732CB5">
        <w:rPr>
          <w:sz w:val="28"/>
        </w:rPr>
        <w:t xml:space="preserve"> </w:t>
      </w:r>
      <w:r w:rsidRPr="00732CB5">
        <w:rPr>
          <w:sz w:val="28"/>
        </w:rPr>
        <w:t>элемент</w:t>
      </w:r>
      <w:r w:rsidR="00732CB5">
        <w:rPr>
          <w:sz w:val="28"/>
        </w:rPr>
        <w:t xml:space="preserve"> </w:t>
      </w:r>
      <w:r w:rsidRPr="00732CB5">
        <w:rPr>
          <w:sz w:val="28"/>
        </w:rPr>
        <w:t>в</w:t>
      </w:r>
      <w:r w:rsidR="00732CB5">
        <w:rPr>
          <w:sz w:val="28"/>
        </w:rPr>
        <w:t xml:space="preserve"> </w:t>
      </w:r>
      <w:r w:rsidRPr="00732CB5">
        <w:rPr>
          <w:sz w:val="28"/>
        </w:rPr>
        <w:t>процессе</w:t>
      </w:r>
      <w:r w:rsidR="00732CB5">
        <w:rPr>
          <w:sz w:val="28"/>
        </w:rPr>
        <w:t xml:space="preserve"> </w:t>
      </w:r>
      <w:r w:rsidRPr="00732CB5">
        <w:rPr>
          <w:sz w:val="28"/>
        </w:rPr>
        <w:t>развития.</w:t>
      </w:r>
      <w:r w:rsidR="00732CB5">
        <w:rPr>
          <w:sz w:val="28"/>
        </w:rPr>
        <w:t xml:space="preserve"> </w:t>
      </w:r>
      <w:r w:rsidRPr="00732CB5">
        <w:rPr>
          <w:sz w:val="28"/>
        </w:rPr>
        <w:t>Опыт</w:t>
      </w:r>
      <w:r w:rsidR="00732CB5">
        <w:rPr>
          <w:sz w:val="28"/>
        </w:rPr>
        <w:t xml:space="preserve"> </w:t>
      </w:r>
      <w:r w:rsidRPr="00732CB5">
        <w:rPr>
          <w:sz w:val="28"/>
        </w:rPr>
        <w:t>показывает,</w:t>
      </w:r>
      <w:r w:rsidR="00732CB5">
        <w:rPr>
          <w:sz w:val="28"/>
        </w:rPr>
        <w:t xml:space="preserve"> </w:t>
      </w:r>
      <w:r w:rsidRPr="00732CB5">
        <w:rPr>
          <w:sz w:val="28"/>
        </w:rPr>
        <w:t>что</w:t>
      </w:r>
      <w:r w:rsidR="00732CB5">
        <w:rPr>
          <w:sz w:val="28"/>
        </w:rPr>
        <w:t xml:space="preserve"> </w:t>
      </w:r>
      <w:r w:rsidRPr="00732CB5">
        <w:rPr>
          <w:sz w:val="28"/>
        </w:rPr>
        <w:t>богатство</w:t>
      </w:r>
      <w:r w:rsidR="00732CB5">
        <w:rPr>
          <w:sz w:val="28"/>
        </w:rPr>
        <w:t xml:space="preserve"> </w:t>
      </w:r>
      <w:r w:rsidRPr="00732CB5">
        <w:rPr>
          <w:sz w:val="28"/>
        </w:rPr>
        <w:t>национального культурного достояния непосредственно зависит от уровня охраны, предоставляемой литературным и художественным произведениям. Чем выше этот уровень, тем больше стимул для авторов; чем больше число интеллектуальных творений в стране, тем выше её авторитет; чем больше произведений литературы и искусства, тем больше возможностей для развития книжной, звукозаписывающей и развлекательной промышленности. В конечном счёте неоспоримо, что поощрение интеллектуального творчества, является одной из основных предпосылок социального, экономического и культурного развития».</w:t>
      </w:r>
      <w:r w:rsidR="00732CB5">
        <w:rPr>
          <w:sz w:val="28"/>
        </w:rPr>
        <w:t>[</w:t>
      </w:r>
      <w:r w:rsidRPr="00732CB5">
        <w:rPr>
          <w:rStyle w:val="a8"/>
          <w:sz w:val="28"/>
          <w:vertAlign w:val="baseline"/>
        </w:rPr>
        <w:footnoteReference w:id="1"/>
      </w:r>
      <w:r w:rsidR="00732CB5">
        <w:rPr>
          <w:sz w:val="28"/>
        </w:rPr>
        <w:t>]</w:t>
      </w:r>
    </w:p>
    <w:p w:rsidR="00E147D4" w:rsidRPr="00732CB5" w:rsidRDefault="00732CB5" w:rsidP="00732CB5">
      <w:pPr>
        <w:autoSpaceDE w:val="0"/>
        <w:autoSpaceDN w:val="0"/>
        <w:adjustRightInd w:val="0"/>
        <w:spacing w:line="360" w:lineRule="auto"/>
        <w:ind w:firstLine="709"/>
        <w:jc w:val="both"/>
        <w:rPr>
          <w:sz w:val="28"/>
        </w:rPr>
      </w:pPr>
      <w:r>
        <w:rPr>
          <w:sz w:val="28"/>
        </w:rPr>
        <w:t xml:space="preserve"> </w:t>
      </w:r>
      <w:r w:rsidR="00E147D4" w:rsidRPr="00732CB5">
        <w:rPr>
          <w:sz w:val="28"/>
        </w:rPr>
        <w:t>Большинство произведений творческой мысли существует в материальной форме: книги, картины, скульптуры или фотографии. Но некоторые типы произведений, например, музыка или сценическое действие, существуют даже если бы они не были записаны или до того, как они были записаны в виде нот или текста. Авторское право охраняет именно форму выражения идей, а не сами идеи.</w:t>
      </w:r>
    </w:p>
    <w:p w:rsidR="00E147D4" w:rsidRPr="00732CB5" w:rsidRDefault="00E147D4" w:rsidP="00732CB5">
      <w:pPr>
        <w:autoSpaceDE w:val="0"/>
        <w:autoSpaceDN w:val="0"/>
        <w:adjustRightInd w:val="0"/>
        <w:spacing w:line="360" w:lineRule="auto"/>
        <w:ind w:firstLine="709"/>
        <w:jc w:val="both"/>
        <w:rPr>
          <w:sz w:val="28"/>
        </w:rPr>
      </w:pPr>
      <w:r w:rsidRPr="00732CB5">
        <w:rPr>
          <w:sz w:val="28"/>
        </w:rPr>
        <w:t xml:space="preserve">Как только идеи воплощаются в произведения, возникает авторско-правовая охрана их формы – в смысле расположения слов, нот и знаков. Авторское право охраняет права авторов художественных произведений от тех, кто их копирует, т.е. от тех, кто использует формы, являющиеся оригинальным созданием </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автора. В связи с развитием понятия об авторском праве во многих языках появляются слова, его обозначающие. Например, в английском языке слово «</w:t>
      </w:r>
      <w:r w:rsidRPr="00732CB5">
        <w:rPr>
          <w:sz w:val="28"/>
          <w:lang w:val="en-US"/>
        </w:rPr>
        <w:t>copyright</w:t>
      </w:r>
      <w:r w:rsidRPr="00732CB5">
        <w:rPr>
          <w:sz w:val="28"/>
        </w:rPr>
        <w:t>» означает авторское право. Английский термин стал наиболее распространённым.</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В любой стране практическая ценность закона зависит в первую очередь от того, насколько эффективно он исполняется. Так как авторам порой очень непросто самостоятельно реализовать свои права, то весьма распространённым является создание специальных организаций авторов, которые от их имени управляют определёнными авторскими правами. В частности, такие организации могут выдавать разрешения на копирование произведений и на этом основании получать для авторов гонорары.</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Вся система охраны авторских прав будет лишена смысла, если творческая деятельность не будет поощряться и поддерживаться. С точки зрения автора охраняемого произведения, защита авторских прав имеет смысл тогда, когда от результата своей работы он получает доход, но это невозможно без опубликования и распространения произведения.</w:t>
      </w:r>
    </w:p>
    <w:p w:rsidR="00E147D4" w:rsidRPr="00732CB5" w:rsidRDefault="00E147D4" w:rsidP="00732CB5">
      <w:pPr>
        <w:autoSpaceDE w:val="0"/>
        <w:autoSpaceDN w:val="0"/>
        <w:adjustRightInd w:val="0"/>
        <w:spacing w:line="360" w:lineRule="auto"/>
        <w:ind w:firstLine="709"/>
        <w:jc w:val="both"/>
        <w:rPr>
          <w:sz w:val="28"/>
        </w:rPr>
      </w:pPr>
      <w:r w:rsidRPr="00732CB5">
        <w:rPr>
          <w:sz w:val="28"/>
        </w:rPr>
        <w:t>Суть авторско-правовой охраны сводится в конечном итоге к поиску баланса между интересами творческой личности и общества. Автор произведения вправе получать адекватное вознаграждение, а размер этого вознаграждения не должен противоречить общественным интересам и потребностям.</w:t>
      </w:r>
    </w:p>
    <w:p w:rsidR="00E147D4" w:rsidRPr="00732CB5" w:rsidRDefault="00E147D4" w:rsidP="00732CB5">
      <w:pPr>
        <w:autoSpaceDE w:val="0"/>
        <w:autoSpaceDN w:val="0"/>
        <w:adjustRightInd w:val="0"/>
        <w:spacing w:line="360" w:lineRule="auto"/>
        <w:ind w:firstLine="709"/>
        <w:jc w:val="both"/>
        <w:rPr>
          <w:sz w:val="28"/>
        </w:rPr>
      </w:pPr>
      <w:r w:rsidRPr="00732CB5">
        <w:rPr>
          <w:sz w:val="28"/>
        </w:rPr>
        <w:t xml:space="preserve">Российская Федерация участвует во всех основных международных конвенциях по охране авторских прав: во Всемирной конвенции об авторском праве – с </w:t>
      </w:r>
      <w:smartTag w:uri="urn:schemas-microsoft-com:office:smarttags" w:element="metricconverter">
        <w:smartTagPr>
          <w:attr w:name="ProductID" w:val="1973 г"/>
        </w:smartTagPr>
        <w:r w:rsidRPr="00732CB5">
          <w:rPr>
            <w:sz w:val="28"/>
          </w:rPr>
          <w:t>1973 г</w:t>
        </w:r>
      </w:smartTag>
      <w:r w:rsidRPr="00732CB5">
        <w:rPr>
          <w:sz w:val="28"/>
        </w:rPr>
        <w:t xml:space="preserve">.; в Конвенции о распространении несущих программы сигналов, передаваемых через спутники, - с </w:t>
      </w:r>
      <w:smartTag w:uri="urn:schemas-microsoft-com:office:smarttags" w:element="metricconverter">
        <w:smartTagPr>
          <w:attr w:name="ProductID" w:val="1988 г"/>
        </w:smartTagPr>
        <w:r w:rsidRPr="00732CB5">
          <w:rPr>
            <w:sz w:val="28"/>
          </w:rPr>
          <w:t>1988 г</w:t>
        </w:r>
      </w:smartTag>
      <w:r w:rsidRPr="00732CB5">
        <w:rPr>
          <w:sz w:val="28"/>
        </w:rPr>
        <w:t xml:space="preserve">.; в Бернской конвенции об охране литературных и художественных произведений, в Конвенции об охране интересов производителей фонограмм от незаконного воспроизводства из фонограмм – с </w:t>
      </w:r>
      <w:smartTag w:uri="urn:schemas-microsoft-com:office:smarttags" w:element="metricconverter">
        <w:smartTagPr>
          <w:attr w:name="ProductID" w:val="1995 г"/>
        </w:smartTagPr>
        <w:r w:rsidRPr="00732CB5">
          <w:rPr>
            <w:sz w:val="28"/>
          </w:rPr>
          <w:t>1995 г</w:t>
        </w:r>
      </w:smartTag>
      <w:r w:rsidRPr="00732CB5">
        <w:rPr>
          <w:sz w:val="28"/>
        </w:rPr>
        <w:t>.</w:t>
      </w:r>
    </w:p>
    <w:p w:rsidR="00E147D4" w:rsidRPr="00732CB5" w:rsidRDefault="00732CB5" w:rsidP="00732CB5">
      <w:pPr>
        <w:autoSpaceDE w:val="0"/>
        <w:autoSpaceDN w:val="0"/>
        <w:adjustRightInd w:val="0"/>
        <w:spacing w:line="360" w:lineRule="auto"/>
        <w:ind w:firstLine="709"/>
        <w:jc w:val="both"/>
        <w:rPr>
          <w:sz w:val="28"/>
        </w:rPr>
      </w:pPr>
      <w:r>
        <w:rPr>
          <w:sz w:val="28"/>
        </w:rPr>
        <w:t xml:space="preserve"> </w:t>
      </w:r>
      <w:r w:rsidR="00E147D4" w:rsidRPr="00732CB5">
        <w:rPr>
          <w:sz w:val="28"/>
        </w:rPr>
        <w:t>Вопрос о присоединении России к Международной конвенции об охране интересов артистов-исполнителей, производителей фонограмм и организаций вещания (Римская конвенция) находится в стадии решения. Как считают специалисты, перспектива присоединения России к Римской конвенции весьма реальна. По мнению автора работы, учитывая гигантский не сравнимый ни с одной страной мира, творческий потенциал России, присоединение к конвенции будет иметь особое значение для отечественных исполнителей, работающих в области филармонических видов искусств и хореографии.</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Одной из задач дипломного проекта является исследование вопроса об исключительной природе авторских прав, напрямую связанного с целым рядом актуальных проблем, имеющих большое практическое значение. В частности, трактовка исключительности субъективных авторских прав как их неотторжимости от личности автора приводит многих специалистов к выводам о недопустимости авторских договоров об уступке авторских прав на будущее произведение автора, невозможности передачи права на неприкосновенность произведения, отрицанию того, что авторские права вообще могут переходить от авторов к другим лицам. То или иное толкование исключительной природы авторских прав оказывает существенное влияние на понимание сущности авторского договора, конструирование его основных элементов, установление условий ответственности за его нарушение и т.д.</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Затронутая проблема имеет ещё один важный практический аспект. Нередко в ходе рассмотрения конкретных судебных дел, в частности при обращении потерпевшего к способам защиты нарушенных авторских прав, предусмотренных ст.49 Закона РФ «Об авторском праве и смежных правах»</w:t>
      </w:r>
      <w:r w:rsidR="00732CB5">
        <w:rPr>
          <w:sz w:val="28"/>
        </w:rPr>
        <w:t>[</w:t>
      </w:r>
      <w:r w:rsidRPr="00732CB5">
        <w:rPr>
          <w:rStyle w:val="a8"/>
          <w:sz w:val="28"/>
          <w:vertAlign w:val="baseline"/>
        </w:rPr>
        <w:footnoteReference w:id="2"/>
      </w:r>
      <w:r w:rsidR="00732CB5">
        <w:rPr>
          <w:sz w:val="28"/>
        </w:rPr>
        <w:t>]</w:t>
      </w:r>
      <w:r w:rsidRPr="00732CB5">
        <w:rPr>
          <w:sz w:val="28"/>
        </w:rPr>
        <w:t>, встаёт вопрос о том, все ли субъективные авторские права носят исключительный характер. Данный вопрос возникает, видимо, в связи с тем, что не все содержащиеся в Законе субъективные авторские права прямо названы исключительными. Так, если имущественные права авторов, перечисленные в ст.16 Закона РФ «Об авторском праве и смежных правах», непосредственно отнесены к числу исключительных прав, то о природе некоторых других имущественных прав (например, права композитора на получение особого вознаграждения за публичное исполнение его музыкального произведения при использовании аудиовизуального произведения, ч.3. ст.13 Закона РФ «Об авторском праве и смежных правах»), а также личных неимущественных прав ничего не сказано.</w:t>
      </w:r>
    </w:p>
    <w:p w:rsidR="00E147D4" w:rsidRPr="00732CB5" w:rsidRDefault="00E147D4" w:rsidP="00732CB5">
      <w:pPr>
        <w:autoSpaceDE w:val="0"/>
        <w:autoSpaceDN w:val="0"/>
        <w:adjustRightInd w:val="0"/>
        <w:spacing w:line="360" w:lineRule="auto"/>
        <w:ind w:firstLine="709"/>
        <w:jc w:val="both"/>
        <w:rPr>
          <w:sz w:val="28"/>
        </w:rPr>
      </w:pPr>
      <w:r w:rsidRPr="00732CB5">
        <w:rPr>
          <w:sz w:val="28"/>
        </w:rPr>
        <w:t>Цель настоящей дипломной работы – дать характеристики понятий «авторское право» и отдельные авторские правомочия, определить исключительную природу авторских прав, дать анализ личным имущественным и неимущественным правам автора, опираясь, прежде всего, на нормы гражданского кодекса РФ и Закон РФ «Об авторском праве и смежных правах», определение срока действия авторского права.</w:t>
      </w:r>
    </w:p>
    <w:p w:rsidR="00E147D4" w:rsidRPr="00732CB5" w:rsidRDefault="00732CB5" w:rsidP="00732CB5">
      <w:pPr>
        <w:autoSpaceDE w:val="0"/>
        <w:autoSpaceDN w:val="0"/>
        <w:adjustRightInd w:val="0"/>
        <w:spacing w:line="360" w:lineRule="auto"/>
        <w:ind w:firstLine="709"/>
        <w:jc w:val="both"/>
        <w:rPr>
          <w:sz w:val="28"/>
        </w:rPr>
      </w:pPr>
      <w:r>
        <w:rPr>
          <w:sz w:val="28"/>
        </w:rPr>
        <w:t xml:space="preserve"> </w:t>
      </w:r>
      <w:r w:rsidR="00E147D4" w:rsidRPr="00732CB5">
        <w:rPr>
          <w:sz w:val="28"/>
        </w:rPr>
        <w:t>В ходе настоящего исследования были использованы такие нормативно-правовые акты, как: Конституция Российской Федерации, Федеральные законы Российской Федерации, различные международные нормативные акты и др., также были использованы труды таких известных исследователей, как Л.Н.</w:t>
      </w:r>
      <w:r>
        <w:rPr>
          <w:sz w:val="28"/>
        </w:rPr>
        <w:t xml:space="preserve"> </w:t>
      </w:r>
      <w:r w:rsidR="00E147D4" w:rsidRPr="00732CB5">
        <w:rPr>
          <w:sz w:val="28"/>
        </w:rPr>
        <w:t>Борохович, А.А.</w:t>
      </w:r>
      <w:r>
        <w:rPr>
          <w:sz w:val="28"/>
        </w:rPr>
        <w:t xml:space="preserve"> </w:t>
      </w:r>
      <w:r w:rsidR="00E147D4" w:rsidRPr="00732CB5">
        <w:rPr>
          <w:sz w:val="28"/>
        </w:rPr>
        <w:t>Монастырской, М.В.</w:t>
      </w:r>
      <w:r>
        <w:rPr>
          <w:sz w:val="28"/>
        </w:rPr>
        <w:t xml:space="preserve"> </w:t>
      </w:r>
      <w:r w:rsidR="00E147D4" w:rsidRPr="00732CB5">
        <w:rPr>
          <w:sz w:val="28"/>
        </w:rPr>
        <w:t>Трохова, Г.Ф.</w:t>
      </w:r>
      <w:r>
        <w:rPr>
          <w:sz w:val="28"/>
        </w:rPr>
        <w:t xml:space="preserve"> </w:t>
      </w:r>
      <w:r w:rsidR="00E147D4" w:rsidRPr="00732CB5">
        <w:rPr>
          <w:sz w:val="28"/>
        </w:rPr>
        <w:t>Шершеневич, Б.С.</w:t>
      </w:r>
      <w:r>
        <w:rPr>
          <w:sz w:val="28"/>
        </w:rPr>
        <w:t xml:space="preserve"> </w:t>
      </w:r>
      <w:r w:rsidR="00E147D4" w:rsidRPr="00732CB5">
        <w:rPr>
          <w:sz w:val="28"/>
        </w:rPr>
        <w:t>мартьянов и другие, а также материалы судебной практики Верховного Суда Российской Федерации, другие материалы юридической практики, а также учебная литература.</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Настоящая дипломная работа состоит из введения, 3 глав, заключения и списка использованной литературы.</w:t>
      </w:r>
    </w:p>
    <w:p w:rsidR="00E147D4" w:rsidRPr="00732CB5" w:rsidRDefault="00732CB5" w:rsidP="00732CB5">
      <w:pPr>
        <w:autoSpaceDE w:val="0"/>
        <w:autoSpaceDN w:val="0"/>
        <w:adjustRightInd w:val="0"/>
        <w:spacing w:line="360" w:lineRule="auto"/>
        <w:ind w:firstLine="709"/>
        <w:jc w:val="center"/>
        <w:rPr>
          <w:b/>
          <w:sz w:val="28"/>
        </w:rPr>
      </w:pPr>
      <w:r>
        <w:rPr>
          <w:sz w:val="28"/>
        </w:rPr>
        <w:br w:type="page"/>
      </w:r>
      <w:r w:rsidR="00E147D4" w:rsidRPr="00732CB5">
        <w:rPr>
          <w:b/>
          <w:sz w:val="28"/>
        </w:rPr>
        <w:t>ГЛАВА 1. ПОНЯТИЕ АВТОРСКОГО ПРАВА И СФЕРА ЕГО</w:t>
      </w:r>
      <w:r w:rsidRPr="00732CB5">
        <w:rPr>
          <w:b/>
          <w:sz w:val="28"/>
        </w:rPr>
        <w:t xml:space="preserve"> </w:t>
      </w:r>
      <w:r w:rsidR="00E147D4" w:rsidRPr="00732CB5">
        <w:rPr>
          <w:b/>
          <w:sz w:val="28"/>
        </w:rPr>
        <w:t>РЕГУЛИРОВАНИЯ.</w:t>
      </w:r>
    </w:p>
    <w:p w:rsidR="00E147D4" w:rsidRPr="00732CB5" w:rsidRDefault="00E147D4" w:rsidP="00732CB5">
      <w:pPr>
        <w:autoSpaceDE w:val="0"/>
        <w:autoSpaceDN w:val="0"/>
        <w:adjustRightInd w:val="0"/>
        <w:spacing w:line="360" w:lineRule="auto"/>
        <w:ind w:firstLine="709"/>
        <w:jc w:val="center"/>
        <w:rPr>
          <w:b/>
          <w:sz w:val="28"/>
        </w:rPr>
      </w:pPr>
    </w:p>
    <w:p w:rsidR="00E147D4" w:rsidRPr="00732CB5" w:rsidRDefault="00E147D4" w:rsidP="00732CB5">
      <w:pPr>
        <w:spacing w:line="360" w:lineRule="auto"/>
        <w:ind w:firstLine="709"/>
        <w:jc w:val="center"/>
        <w:rPr>
          <w:b/>
          <w:snapToGrid w:val="0"/>
          <w:sz w:val="28"/>
        </w:rPr>
      </w:pPr>
      <w:r w:rsidRPr="00732CB5">
        <w:rPr>
          <w:b/>
          <w:snapToGrid w:val="0"/>
          <w:sz w:val="28"/>
        </w:rPr>
        <w:t>§ 1. Исключительная природа авторских прав.</w:t>
      </w:r>
    </w:p>
    <w:p w:rsidR="00E147D4" w:rsidRPr="00732CB5" w:rsidRDefault="00E147D4" w:rsidP="00732CB5">
      <w:pPr>
        <w:autoSpaceDE w:val="0"/>
        <w:autoSpaceDN w:val="0"/>
        <w:adjustRightInd w:val="0"/>
        <w:spacing w:line="360" w:lineRule="auto"/>
        <w:ind w:firstLine="709"/>
        <w:jc w:val="center"/>
        <w:rPr>
          <w:b/>
          <w:sz w:val="28"/>
        </w:rPr>
      </w:pPr>
    </w:p>
    <w:p w:rsidR="00E147D4" w:rsidRPr="00732CB5" w:rsidRDefault="00E147D4" w:rsidP="00732CB5">
      <w:pPr>
        <w:autoSpaceDE w:val="0"/>
        <w:autoSpaceDN w:val="0"/>
        <w:adjustRightInd w:val="0"/>
        <w:spacing w:line="360" w:lineRule="auto"/>
        <w:ind w:firstLine="709"/>
        <w:jc w:val="both"/>
        <w:rPr>
          <w:sz w:val="28"/>
        </w:rPr>
      </w:pPr>
      <w:r w:rsidRPr="00732CB5">
        <w:rPr>
          <w:sz w:val="28"/>
        </w:rPr>
        <w:t>В результате произведения науки, литературы и искусства его автор приобретает ряд субъективных прав как личного неимущественного, так и имущественного характера. Эти права в действующем авторском законодательстве и в доктрине традиционно именуются исключительными. Теория исключительности авторских прав была детально разработана ещё в русской дореволюционной литературе</w:t>
      </w:r>
      <w:r w:rsidR="00732CB5">
        <w:rPr>
          <w:sz w:val="28"/>
        </w:rPr>
        <w:t>[</w:t>
      </w:r>
      <w:r w:rsidRPr="00732CB5">
        <w:rPr>
          <w:rStyle w:val="a8"/>
          <w:sz w:val="28"/>
          <w:vertAlign w:val="baseline"/>
        </w:rPr>
        <w:footnoteReference w:id="3"/>
      </w:r>
      <w:r w:rsidR="00732CB5">
        <w:rPr>
          <w:sz w:val="28"/>
        </w:rPr>
        <w:t>]</w:t>
      </w:r>
      <w:r w:rsidRPr="00732CB5">
        <w:rPr>
          <w:sz w:val="28"/>
        </w:rPr>
        <w:t xml:space="preserve"> и воплотилась в Законе </w:t>
      </w:r>
      <w:smartTag w:uri="urn:schemas-microsoft-com:office:smarttags" w:element="metricconverter">
        <w:smartTagPr>
          <w:attr w:name="ProductID" w:val="1911 г"/>
        </w:smartTagPr>
        <w:r w:rsidRPr="00732CB5">
          <w:rPr>
            <w:sz w:val="28"/>
          </w:rPr>
          <w:t>1911 г</w:t>
        </w:r>
      </w:smartTag>
      <w:r w:rsidRPr="00732CB5">
        <w:rPr>
          <w:sz w:val="28"/>
        </w:rPr>
        <w:t>. Хотя природа исключительных прав продолжала вызывать споры, по мнению большинства учёных, эта конструкция обозначала, прежде всего, монополию обладателя авторского права на использования произведения.</w:t>
      </w:r>
      <w:r w:rsidR="00732CB5">
        <w:rPr>
          <w:sz w:val="28"/>
        </w:rPr>
        <w:t>[</w:t>
      </w:r>
      <w:r w:rsidRPr="00732CB5">
        <w:rPr>
          <w:rStyle w:val="a8"/>
          <w:sz w:val="28"/>
          <w:vertAlign w:val="baseline"/>
        </w:rPr>
        <w:footnoteReference w:id="4"/>
      </w:r>
      <w:r w:rsidR="00732CB5">
        <w:rPr>
          <w:sz w:val="28"/>
        </w:rPr>
        <w:t>]</w:t>
      </w:r>
      <w:r w:rsidRPr="00732CB5">
        <w:rPr>
          <w:sz w:val="28"/>
        </w:rPr>
        <w:t xml:space="preserve"> В советский период оценка исключительности авторских прав существенно изменилась. Во многих работах прослеживалось предубеждённое отношение к этой черте авторских прав, которая, однако, нашла отражение в Основах авторского права 1925 и </w:t>
      </w:r>
      <w:smartTag w:uri="urn:schemas-microsoft-com:office:smarttags" w:element="metricconverter">
        <w:smartTagPr>
          <w:attr w:name="ProductID" w:val="1928 г"/>
        </w:smartTagPr>
        <w:r w:rsidRPr="00732CB5">
          <w:rPr>
            <w:sz w:val="28"/>
          </w:rPr>
          <w:t>1928 г</w:t>
        </w:r>
      </w:smartTag>
      <w:r w:rsidRPr="00732CB5">
        <w:rPr>
          <w:sz w:val="28"/>
        </w:rPr>
        <w:t>.г. Большинство советских юристов смущало то обстоятельство, что термин «исключительные права» используется в авторском законодательстве капиталистических стран. В связи с этим в советской литературе подчёркивалось, что исключительный характер авторского права в советском гражданском праве, с одной стороны, и в буржуазном гражданском праве, с другой, не имеют между собой ничего общего, кроме названия.</w:t>
      </w:r>
      <w:r w:rsidR="00732CB5">
        <w:rPr>
          <w:sz w:val="28"/>
        </w:rPr>
        <w:t>[</w:t>
      </w:r>
      <w:r w:rsidRPr="00732CB5">
        <w:rPr>
          <w:rStyle w:val="a8"/>
          <w:sz w:val="28"/>
          <w:vertAlign w:val="baseline"/>
        </w:rPr>
        <w:footnoteReference w:id="5"/>
      </w:r>
      <w:r w:rsidR="00732CB5">
        <w:rPr>
          <w:sz w:val="28"/>
        </w:rPr>
        <w:t>]</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Большинством учёных исключительность авторских прав трактовалась как их не отчуждаемость, неотторжимость от личности автора в течение всей его жизни, недопустимость перенесения прав автора на другое лицо. При этом одни учёные полагали, что исключительный характер имеют лишь отдельные личные неимущественные права, в частности право на опубликование произведения</w:t>
      </w:r>
      <w:r w:rsidR="00732CB5">
        <w:rPr>
          <w:sz w:val="28"/>
        </w:rPr>
        <w:t>[</w:t>
      </w:r>
      <w:r w:rsidRPr="00732CB5">
        <w:rPr>
          <w:rStyle w:val="a8"/>
          <w:sz w:val="28"/>
          <w:vertAlign w:val="baseline"/>
        </w:rPr>
        <w:footnoteReference w:id="6"/>
      </w:r>
      <w:r w:rsidR="00732CB5">
        <w:rPr>
          <w:sz w:val="28"/>
        </w:rPr>
        <w:t>]</w:t>
      </w:r>
      <w:r w:rsidRPr="00732CB5">
        <w:rPr>
          <w:sz w:val="28"/>
        </w:rPr>
        <w:t xml:space="preserve"> или право авторства</w:t>
      </w:r>
      <w:r w:rsidR="00732CB5">
        <w:rPr>
          <w:sz w:val="28"/>
        </w:rPr>
        <w:t>[</w:t>
      </w:r>
      <w:r w:rsidRPr="00732CB5">
        <w:rPr>
          <w:rStyle w:val="a8"/>
          <w:sz w:val="28"/>
          <w:vertAlign w:val="baseline"/>
        </w:rPr>
        <w:footnoteReference w:id="7"/>
      </w:r>
      <w:r w:rsidR="00732CB5">
        <w:rPr>
          <w:sz w:val="28"/>
        </w:rPr>
        <w:t>]</w:t>
      </w:r>
      <w:r w:rsidRPr="00732CB5">
        <w:rPr>
          <w:sz w:val="28"/>
        </w:rPr>
        <w:t>, другие утверждали, что исключительность свойственна всем авторским правам.</w:t>
      </w:r>
      <w:r w:rsidR="00732CB5">
        <w:rPr>
          <w:sz w:val="28"/>
        </w:rPr>
        <w:t>[</w:t>
      </w:r>
      <w:r w:rsidRPr="00732CB5">
        <w:rPr>
          <w:rStyle w:val="a8"/>
          <w:sz w:val="28"/>
          <w:vertAlign w:val="baseline"/>
        </w:rPr>
        <w:footnoteReference w:id="8"/>
      </w:r>
      <w:r w:rsidR="00732CB5">
        <w:rPr>
          <w:sz w:val="28"/>
        </w:rPr>
        <w:t>]</w:t>
      </w:r>
      <w:r w:rsidRPr="00732CB5">
        <w:rPr>
          <w:sz w:val="28"/>
        </w:rPr>
        <w:t xml:space="preserve"> Вообще же в литературе было высказано пожелание, чтобы неясный термин «исключительные права» был</w:t>
      </w:r>
      <w:r w:rsidR="00732CB5">
        <w:rPr>
          <w:sz w:val="28"/>
        </w:rPr>
        <w:t xml:space="preserve"> </w:t>
      </w:r>
      <w:r w:rsidRPr="00732CB5">
        <w:rPr>
          <w:sz w:val="28"/>
        </w:rPr>
        <w:t xml:space="preserve">из законодательства исключён. Это и произошло, когда в начале 60-х годов правила об авторском праве были включены в качестве отдельного раздела в Основы гражданского Союза ССР и союзных республик и в ГК РСФСР. Авторские права больше не именовались исключительными, что, собственно говоря, в большей степени соответствовало реальному уровню 60-х – 70-х годов, охраняемых в стране прав по сравнению с Основами авторского права </w:t>
      </w:r>
      <w:smartTag w:uri="urn:schemas-microsoft-com:office:smarttags" w:element="metricconverter">
        <w:smartTagPr>
          <w:attr w:name="ProductID" w:val="1928 г"/>
        </w:smartTagPr>
        <w:r w:rsidRPr="00732CB5">
          <w:rPr>
            <w:sz w:val="28"/>
          </w:rPr>
          <w:t>1928 г</w:t>
        </w:r>
      </w:smartTag>
      <w:r w:rsidRPr="00732CB5">
        <w:rPr>
          <w:sz w:val="28"/>
        </w:rPr>
        <w:t>., которые содержали признак исключительности.</w:t>
      </w:r>
    </w:p>
    <w:p w:rsidR="00E147D4" w:rsidRPr="00732CB5" w:rsidRDefault="00E147D4" w:rsidP="00732CB5">
      <w:pPr>
        <w:autoSpaceDE w:val="0"/>
        <w:autoSpaceDN w:val="0"/>
        <w:adjustRightInd w:val="0"/>
        <w:spacing w:line="360" w:lineRule="auto"/>
        <w:ind w:firstLine="709"/>
        <w:jc w:val="both"/>
        <w:rPr>
          <w:sz w:val="28"/>
        </w:rPr>
      </w:pPr>
      <w:r w:rsidRPr="00732CB5">
        <w:rPr>
          <w:sz w:val="28"/>
        </w:rPr>
        <w:t>Разумеется, в данном случае исключительность авторских прав понимается нами не в том извращённом значении, которое она получила в трудах большинства советских специалистов по авторскому праву, а в её общепринятом в цивилизованном обществе смысле. Иными словами, исключительный характер авторских прав состоит вовсе не в признании их неотторжимости от личности автора, как продолжают считать многие российские юристы, например, И.В. Савельева</w:t>
      </w:r>
      <w:r w:rsidR="00732CB5">
        <w:rPr>
          <w:sz w:val="28"/>
        </w:rPr>
        <w:t>[</w:t>
      </w:r>
      <w:r w:rsidRPr="00732CB5">
        <w:rPr>
          <w:rStyle w:val="a8"/>
          <w:sz w:val="28"/>
          <w:vertAlign w:val="baseline"/>
        </w:rPr>
        <w:footnoteReference w:id="9"/>
      </w:r>
      <w:r w:rsidR="00732CB5">
        <w:rPr>
          <w:sz w:val="28"/>
        </w:rPr>
        <w:t>]</w:t>
      </w:r>
      <w:r w:rsidRPr="00732CB5">
        <w:rPr>
          <w:sz w:val="28"/>
        </w:rPr>
        <w:t>, а в признании того, что только сам обладатель авторского права (т.е. автор или его правопреемник) может решать вопрос об осуществлении авторских правомочий, особенно правомочий, связанных с использованием произведения. Конечно, при этом учитывается, что отдельные авторские правомочия, например, право авторства и право на имя, неотделимы от личности автора, что закон устанавливает определённые изъятия из сферы действия субъективных авторских прав (случаи свободного использования произведений);</w:t>
      </w:r>
      <w:r w:rsidR="00732CB5">
        <w:rPr>
          <w:sz w:val="28"/>
        </w:rPr>
        <w:t xml:space="preserve"> </w:t>
      </w:r>
      <w:r w:rsidRPr="00732CB5">
        <w:rPr>
          <w:sz w:val="28"/>
        </w:rPr>
        <w:t>что возможность использования так называемых производных произведений может зависеть не только от их создателей, но от других лиц и т.п. Однако, при всём этом именно обладателю авторских прав обеспечиваются особые правомочия, связанные с использованием произведения, с одновременным возложением на всех третьих лиц запрета по использованию произведения без согласия правообладателя.</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В действующем авторском законодательстве вновь указывается, что авторские права носят исключительный характер. Представляется, что только сейчас данный термин приобрёл тот реальный смысл, который в него вкладывается авторским законом России 1911г. лишь автор, а в установленных законом случаях и пределах – его правопреемники могут распоряжаться произведением, в том числе и путём полного суждения тех авторских правомочий, которые способны переходить от одного лица к другому.</w:t>
      </w:r>
    </w:p>
    <w:p w:rsidR="00E147D4" w:rsidRPr="00732CB5" w:rsidRDefault="00E147D4" w:rsidP="00732CB5">
      <w:pPr>
        <w:autoSpaceDE w:val="0"/>
        <w:autoSpaceDN w:val="0"/>
        <w:adjustRightInd w:val="0"/>
        <w:spacing w:line="360" w:lineRule="auto"/>
        <w:ind w:firstLine="709"/>
        <w:jc w:val="both"/>
        <w:rPr>
          <w:sz w:val="28"/>
        </w:rPr>
      </w:pPr>
      <w:r w:rsidRPr="00732CB5">
        <w:rPr>
          <w:sz w:val="28"/>
        </w:rPr>
        <w:t>Таким образом, все субъективные авторские права в силу самой их природы являются исключительными. Иными словами, признак исключительности имманентен любому субъективному авторскому праву и выражает одну из главных присущих им черт, а именно принадлежность данного права только его обладателю и никому другому.</w:t>
      </w:r>
    </w:p>
    <w:p w:rsidR="00E147D4" w:rsidRPr="00732CB5" w:rsidRDefault="00E147D4" w:rsidP="00732CB5">
      <w:pPr>
        <w:autoSpaceDE w:val="0"/>
        <w:autoSpaceDN w:val="0"/>
        <w:adjustRightInd w:val="0"/>
        <w:spacing w:line="360" w:lineRule="auto"/>
        <w:ind w:firstLine="709"/>
        <w:jc w:val="both"/>
        <w:rPr>
          <w:sz w:val="28"/>
        </w:rPr>
      </w:pPr>
      <w:r w:rsidRPr="00732CB5">
        <w:rPr>
          <w:sz w:val="28"/>
        </w:rPr>
        <w:t>Исключительный характер носят не только субъективные авторские права, принадлежащие создателям творческих произведений, но и права, перешедшие по указанным в законе основаниям к другим лицам, в частности к наследникам или работодателям. Что касается природы авторских прав, приобретаемых на основании авторского договора, то она определяется видом последнего: если авторские права по договору передаются на исключительной основе, данный признак ими сохраняется; если же заключается договор о передаче неисключительных прав, само название договора свидетельствует о неисключительной природе</w:t>
      </w:r>
      <w:r w:rsidR="00732CB5">
        <w:rPr>
          <w:sz w:val="28"/>
        </w:rPr>
        <w:t xml:space="preserve"> </w:t>
      </w:r>
      <w:r w:rsidRPr="00732CB5">
        <w:rPr>
          <w:sz w:val="28"/>
        </w:rPr>
        <w:t xml:space="preserve">авторских прав их обладателя по договору. </w:t>
      </w:r>
    </w:p>
    <w:p w:rsidR="00E147D4" w:rsidRPr="00732CB5" w:rsidRDefault="00E147D4" w:rsidP="00732CB5">
      <w:pPr>
        <w:spacing w:line="360" w:lineRule="auto"/>
        <w:ind w:firstLine="709"/>
        <w:jc w:val="both"/>
        <w:rPr>
          <w:sz w:val="28"/>
        </w:rPr>
      </w:pPr>
      <w:r w:rsidRPr="00732CB5">
        <w:rPr>
          <w:sz w:val="28"/>
        </w:rPr>
        <w:t xml:space="preserve">Если в договоре о передаче авторских прав при обозначении предмета договора прямо не использовало словосочетание «исключительные права», то характер передаваемых прав определяется исходя из содержания всего договора. </w:t>
      </w:r>
    </w:p>
    <w:p w:rsidR="00E147D4" w:rsidRPr="00732CB5" w:rsidRDefault="00E147D4" w:rsidP="00732CB5">
      <w:pPr>
        <w:spacing w:line="360" w:lineRule="auto"/>
        <w:ind w:firstLine="709"/>
        <w:jc w:val="both"/>
        <w:rPr>
          <w:sz w:val="28"/>
        </w:rPr>
      </w:pPr>
      <w:r w:rsidRPr="00732CB5">
        <w:rPr>
          <w:sz w:val="28"/>
        </w:rPr>
        <w:t>Так, товарищество обратилось в арбитражный суд с иском к издательству о конфискации сборника рассказов, изданного ответчиком, и взыскании убытков.</w:t>
      </w:r>
    </w:p>
    <w:p w:rsidR="00E147D4" w:rsidRPr="00732CB5" w:rsidRDefault="00E147D4" w:rsidP="00732CB5">
      <w:pPr>
        <w:spacing w:line="360" w:lineRule="auto"/>
        <w:ind w:firstLine="709"/>
        <w:jc w:val="both"/>
        <w:rPr>
          <w:sz w:val="28"/>
        </w:rPr>
      </w:pPr>
      <w:r w:rsidRPr="00732CB5">
        <w:rPr>
          <w:sz w:val="28"/>
        </w:rPr>
        <w:t>Суд, признав истца обладателем исключительных прав на сборник и его распространение, установил факт нарушения этих прав и удовлетворил иск.</w:t>
      </w:r>
    </w:p>
    <w:p w:rsidR="00E147D4" w:rsidRPr="00732CB5" w:rsidRDefault="00E147D4" w:rsidP="00732CB5">
      <w:pPr>
        <w:spacing w:line="360" w:lineRule="auto"/>
        <w:ind w:firstLine="709"/>
        <w:jc w:val="both"/>
        <w:rPr>
          <w:sz w:val="28"/>
        </w:rPr>
      </w:pPr>
      <w:r w:rsidRPr="00732CB5">
        <w:rPr>
          <w:sz w:val="28"/>
        </w:rPr>
        <w:t>Обжалуя это решение, ответчик ссылался на пункт 4 статьи ЗО Закона «Об авторском праве...», предусматривающий, что права, передаваемые по авторскому договору, считаются неисключительными, если в договоре прямо не предусмотрено иное.</w:t>
      </w:r>
    </w:p>
    <w:p w:rsidR="00E147D4" w:rsidRPr="00732CB5" w:rsidRDefault="00E147D4" w:rsidP="00732CB5">
      <w:pPr>
        <w:pStyle w:val="21"/>
        <w:spacing w:after="0"/>
        <w:ind w:firstLine="709"/>
      </w:pPr>
      <w:r w:rsidRPr="00732CB5">
        <w:t>В авторском договоре нет прямого (дословного) указания на передачу автором исключительных прав товариществу, следовательно, полученные товариществами права являются неисключительными, что лишает его возможности предъявить иск о защите этих прав к третьим лицам в соответствии со статьей 49 названного Закона.</w:t>
      </w:r>
    </w:p>
    <w:p w:rsidR="00E147D4" w:rsidRPr="00732CB5" w:rsidRDefault="00E147D4" w:rsidP="00732CB5">
      <w:pPr>
        <w:spacing w:line="360" w:lineRule="auto"/>
        <w:ind w:firstLine="709"/>
        <w:jc w:val="both"/>
        <w:rPr>
          <w:sz w:val="28"/>
        </w:rPr>
      </w:pPr>
      <w:r w:rsidRPr="00732CB5">
        <w:rPr>
          <w:sz w:val="28"/>
        </w:rPr>
        <w:t>Суд отклонил доводы ответчика, поскольку в тексте договора указано, что автором передаются товариществу права на опубликование и распространение рассказов, включенных в сборник, в течение четырех лет, а поэтому автор не имеет права использовать эти произведения двумя названными способами и разрешать такое использование третьим лицам.</w:t>
      </w:r>
    </w:p>
    <w:p w:rsidR="00E147D4" w:rsidRPr="00732CB5" w:rsidRDefault="00E147D4" w:rsidP="00732CB5">
      <w:pPr>
        <w:spacing w:line="360" w:lineRule="auto"/>
        <w:ind w:firstLine="709"/>
        <w:jc w:val="both"/>
        <w:rPr>
          <w:sz w:val="28"/>
        </w:rPr>
      </w:pPr>
      <w:r w:rsidRPr="00732CB5">
        <w:rPr>
          <w:sz w:val="28"/>
        </w:rPr>
        <w:t>То обстоятельство, что в договоре нет словосочетания «исключительные права для обозначения предмета договора, не даёт основания считать приобретённые права неисключительными. Буквальное значение содержащихся в договоре слов и выражений, сопоставление отдельных его условий между собой, смысл договора в целом и его цель, то есть толкование договора, проведённое судом в соответствии со статьёй 431 Гражданского кодекса Российской Федерации, не оставляют сомнения в отношении характера полученных истцом прав, как исключительных.</w:t>
      </w:r>
      <w:r w:rsidR="00732CB5">
        <w:rPr>
          <w:sz w:val="28"/>
        </w:rPr>
        <w:t>[</w:t>
      </w:r>
      <w:r w:rsidRPr="00732CB5">
        <w:rPr>
          <w:rStyle w:val="a8"/>
          <w:sz w:val="28"/>
          <w:vertAlign w:val="baseline"/>
        </w:rPr>
        <w:footnoteReference w:id="10"/>
      </w:r>
      <w:r w:rsidR="00732CB5">
        <w:rPr>
          <w:sz w:val="28"/>
        </w:rPr>
        <w:t>]</w:t>
      </w:r>
    </w:p>
    <w:p w:rsidR="00E147D4" w:rsidRPr="00732CB5" w:rsidRDefault="00E147D4" w:rsidP="00732CB5">
      <w:pPr>
        <w:spacing w:line="360" w:lineRule="auto"/>
        <w:ind w:firstLine="709"/>
        <w:jc w:val="both"/>
        <w:rPr>
          <w:sz w:val="28"/>
        </w:rPr>
      </w:pPr>
      <w:r w:rsidRPr="00732CB5">
        <w:rPr>
          <w:sz w:val="28"/>
        </w:rPr>
        <w:t>По итогам рассмотрения данного дела автором работы сделаны следующие выводы:</w:t>
      </w:r>
    </w:p>
    <w:p w:rsidR="00E147D4" w:rsidRPr="00732CB5" w:rsidRDefault="00E147D4" w:rsidP="00732CB5">
      <w:pPr>
        <w:spacing w:line="360" w:lineRule="auto"/>
        <w:ind w:firstLine="709"/>
        <w:jc w:val="both"/>
        <w:rPr>
          <w:sz w:val="28"/>
        </w:rPr>
      </w:pPr>
      <w:r w:rsidRPr="00732CB5">
        <w:rPr>
          <w:sz w:val="28"/>
        </w:rPr>
        <w:t>Все субъективные авторские права в силу самой их природы являются исключительными. Иными словами, признак исключительности имманентен любому субъективному авторскому праву и выражает одну из главных присущих им черт, а именно принадлежность данного права только его обладателю и никому другому.</w:t>
      </w:r>
    </w:p>
    <w:p w:rsidR="00E147D4" w:rsidRPr="00732CB5" w:rsidRDefault="00E147D4" w:rsidP="00732CB5">
      <w:pPr>
        <w:spacing w:line="360" w:lineRule="auto"/>
        <w:ind w:firstLine="709"/>
        <w:jc w:val="both"/>
        <w:rPr>
          <w:sz w:val="28"/>
        </w:rPr>
      </w:pPr>
    </w:p>
    <w:p w:rsidR="00E147D4" w:rsidRPr="00732CB5" w:rsidRDefault="00E147D4" w:rsidP="00732CB5">
      <w:pPr>
        <w:spacing w:line="360" w:lineRule="auto"/>
        <w:ind w:firstLine="709"/>
        <w:jc w:val="center"/>
        <w:rPr>
          <w:b/>
          <w:sz w:val="28"/>
        </w:rPr>
      </w:pPr>
      <w:r w:rsidRPr="00732CB5">
        <w:rPr>
          <w:b/>
          <w:snapToGrid w:val="0"/>
          <w:sz w:val="28"/>
        </w:rPr>
        <w:t xml:space="preserve">§ </w:t>
      </w:r>
      <w:r w:rsidRPr="00732CB5">
        <w:rPr>
          <w:b/>
          <w:sz w:val="28"/>
        </w:rPr>
        <w:t>2. Характеристика понятий «авторское право и отдельные авторские</w:t>
      </w:r>
      <w:r w:rsidR="00732CB5" w:rsidRPr="00732CB5">
        <w:rPr>
          <w:b/>
          <w:sz w:val="28"/>
        </w:rPr>
        <w:t xml:space="preserve"> </w:t>
      </w:r>
      <w:r w:rsidRPr="00732CB5">
        <w:rPr>
          <w:b/>
          <w:sz w:val="28"/>
        </w:rPr>
        <w:t>правомочия».</w:t>
      </w:r>
    </w:p>
    <w:p w:rsidR="00E147D4" w:rsidRPr="00732CB5" w:rsidRDefault="00E147D4" w:rsidP="00732CB5">
      <w:pPr>
        <w:spacing w:line="360" w:lineRule="auto"/>
        <w:ind w:firstLine="709"/>
        <w:jc w:val="both"/>
        <w:rPr>
          <w:sz w:val="28"/>
        </w:rPr>
      </w:pPr>
    </w:p>
    <w:p w:rsidR="00E147D4" w:rsidRPr="00732CB5" w:rsidRDefault="00E147D4" w:rsidP="00732CB5">
      <w:pPr>
        <w:spacing w:line="360" w:lineRule="auto"/>
        <w:ind w:firstLine="709"/>
        <w:jc w:val="both"/>
        <w:rPr>
          <w:sz w:val="28"/>
        </w:rPr>
      </w:pPr>
      <w:r w:rsidRPr="00732CB5">
        <w:rPr>
          <w:sz w:val="28"/>
        </w:rPr>
        <w:t>Действующее законодательство закрепляет за создателями произведений достаточно широкий круг гарантированных государством возможностей, В разных статьях Закона РФ «Об авторском праве и смежных правах» эти возможности именуются то авторским правом в целом, то авторскими правами, то отдельными авторскими правомочиями.</w:t>
      </w:r>
      <w:r w:rsidR="00732CB5">
        <w:rPr>
          <w:sz w:val="28"/>
        </w:rPr>
        <w:t>[</w:t>
      </w:r>
      <w:r w:rsidRPr="00732CB5">
        <w:rPr>
          <w:rStyle w:val="a8"/>
          <w:sz w:val="28"/>
          <w:vertAlign w:val="baseline"/>
        </w:rPr>
        <w:footnoteReference w:id="11"/>
      </w:r>
      <w:r w:rsidR="00732CB5">
        <w:rPr>
          <w:sz w:val="28"/>
        </w:rPr>
        <w:t>]</w:t>
      </w:r>
      <w:r w:rsidRPr="00732CB5">
        <w:rPr>
          <w:sz w:val="28"/>
        </w:rPr>
        <w:t xml:space="preserve"> В этой связи в юридической литературе отсутствует единый подход к пониманию конструкции субъективного авторского права. Большинство специалистов считает, что создатели произведений обладают единым авторским правом, которое, подобно праву собственности, является сложным по составу и состоит из отдельных авторских правомочий.</w:t>
      </w:r>
      <w:r w:rsidR="00732CB5">
        <w:rPr>
          <w:sz w:val="28"/>
        </w:rPr>
        <w:t>[</w:t>
      </w:r>
      <w:r w:rsidRPr="00732CB5">
        <w:rPr>
          <w:rStyle w:val="a8"/>
          <w:sz w:val="28"/>
          <w:vertAlign w:val="baseline"/>
        </w:rPr>
        <w:footnoteReference w:id="12"/>
      </w:r>
      <w:r w:rsidR="00732CB5">
        <w:rPr>
          <w:sz w:val="28"/>
        </w:rPr>
        <w:t>]</w:t>
      </w:r>
      <w:r w:rsidRPr="00732CB5">
        <w:rPr>
          <w:sz w:val="28"/>
        </w:rPr>
        <w:t xml:space="preserve"> К числу таких правомочий относятся право авторства, право на имя, право на защиту репутации автора, право на обнародование произведения и т. д. По мнению других ученых, автору произведения принадлежит ряд конкретных субъективных прав, а о едином авторском праве в субъективном смысле можно говорить только условно.</w:t>
      </w:r>
    </w:p>
    <w:p w:rsidR="00E147D4" w:rsidRPr="00732CB5" w:rsidRDefault="00E147D4" w:rsidP="00732CB5">
      <w:pPr>
        <w:spacing w:line="360" w:lineRule="auto"/>
        <w:ind w:firstLine="709"/>
        <w:jc w:val="both"/>
        <w:rPr>
          <w:sz w:val="28"/>
        </w:rPr>
      </w:pPr>
      <w:r w:rsidRPr="00732CB5">
        <w:rPr>
          <w:sz w:val="28"/>
        </w:rPr>
        <w:t>По мнению А.П. Сергеева, совершенно очевидно, что законодатель использует термин «авторское право» в разных статьях закона в различном значении. Чаще всего им охватываются все предоставляемые автору возможности, в других случаях в него включаются некоторые авторские правомочия (например, когда закон говорит об авторских правах правопреемников автора), иногда он служит для обозначения отдельных авторских прав, например, права на перевод права на обнародование и т. д. Поэтому содержание, которое вкладывает законодатель в данный термин, необходимо каждый раз устанавливать путем толкования закона. Такое же положение наблюдается в авторском законодательстве других стран, а также в важнейших международных конвенциях.</w:t>
      </w:r>
      <w:r w:rsidR="00732CB5">
        <w:rPr>
          <w:sz w:val="28"/>
        </w:rPr>
        <w:t>[</w:t>
      </w:r>
      <w:r w:rsidRPr="00732CB5">
        <w:rPr>
          <w:rStyle w:val="a8"/>
          <w:sz w:val="28"/>
          <w:vertAlign w:val="baseline"/>
        </w:rPr>
        <w:footnoteReference w:id="13"/>
      </w:r>
      <w:r w:rsidR="00732CB5">
        <w:rPr>
          <w:sz w:val="28"/>
        </w:rPr>
        <w:t>]</w:t>
      </w:r>
    </w:p>
    <w:p w:rsidR="00E147D4" w:rsidRPr="00732CB5" w:rsidRDefault="00E147D4" w:rsidP="00732CB5">
      <w:pPr>
        <w:spacing w:line="360" w:lineRule="auto"/>
        <w:ind w:firstLine="709"/>
        <w:jc w:val="both"/>
        <w:rPr>
          <w:sz w:val="28"/>
        </w:rPr>
      </w:pPr>
      <w:r w:rsidRPr="00732CB5">
        <w:rPr>
          <w:sz w:val="28"/>
        </w:rPr>
        <w:t>В российской юридической науке отсутствует также единое понимание терминов «авторское право» и «авторское правомочие». Большинство специалистов не усматривает между ними никаких принципиальных различий и употребляет эти термины как синонимы. Иногда, однако, правомочиями предлагается именовать лишь те закрепленные за авторами возможности, которые связаны с совершением самими носителями авторских прав определенных положительных действий. С точки зрения такого подхода правомочиями могут считаться лишь права на обнародование, воспроизведение и распространение произведения; остальные предоставленные автору возможности являются, надо полагать, авторскими правами. Данный подход, близкий попыткам выделить позитивное и негативное содержание субъективного авторского права, едва ли можно признать плодотворным. Право на собственные активные действия и право требовать определенного поведения от иных лиц являются составными элементами любого субъективного права. Конечно, в различных субъективных правах, в том числе в различных авторских правах, тот или иной элемент стоит на первом или втором плане, но от этого они не перестают быть субъективными правами. Поэтому вносить дополнительные терминологические различия в обозначение субъективных авторских прав в зависимости от их содержания вряд ли оправданно.</w:t>
      </w:r>
    </w:p>
    <w:p w:rsidR="00E147D4" w:rsidRPr="00732CB5" w:rsidRDefault="00E147D4" w:rsidP="00732CB5">
      <w:pPr>
        <w:spacing w:line="360" w:lineRule="auto"/>
        <w:ind w:firstLine="709"/>
        <w:jc w:val="both"/>
        <w:rPr>
          <w:sz w:val="28"/>
        </w:rPr>
      </w:pPr>
      <w:r w:rsidRPr="00732CB5">
        <w:rPr>
          <w:sz w:val="28"/>
        </w:rPr>
        <w:t>Действующее авторское законодательство России содержит значительно более полный перечень субъективных авторских прав по сравнению с ранее действовавшим законодательством. Конкретные авторские права не исчерпываются теми их видами, которые прямо названы Законом РФ «Об авторском праве и смежных правах». Во-первых, те личные неимущественные и имущественные права, которые, на первый взгляд, перечислены в ст. 15- 16 Закона РФ «Об авторском праве и смежных правах» исчерпывающим образом, в действительности круг авторских прав не ограничивают. Тот же Закон указывает, в частности, на право доступа и право следования, которые закрепляются за авторами произведений изобразительного искусства (ст. 17), на право автора музыкального произведения на получение особого вознаграждения за публичное использование его музыкального произведения при публичном исполнении</w:t>
      </w:r>
      <w:r w:rsidR="00732CB5">
        <w:rPr>
          <w:sz w:val="28"/>
        </w:rPr>
        <w:t xml:space="preserve"> </w:t>
      </w:r>
      <w:r w:rsidRPr="00732CB5">
        <w:rPr>
          <w:sz w:val="28"/>
        </w:rPr>
        <w:t>аудиовизуального произведения (ст.13) и т.д.</w:t>
      </w:r>
    </w:p>
    <w:p w:rsidR="00E147D4" w:rsidRPr="00732CB5" w:rsidRDefault="00E147D4" w:rsidP="00732CB5">
      <w:pPr>
        <w:spacing w:line="360" w:lineRule="auto"/>
        <w:ind w:firstLine="709"/>
        <w:jc w:val="both"/>
        <w:rPr>
          <w:sz w:val="28"/>
        </w:rPr>
      </w:pPr>
      <w:r w:rsidRPr="00732CB5">
        <w:rPr>
          <w:sz w:val="28"/>
        </w:rPr>
        <w:t>Во-вторых, само по себе не указание в законе на конкретное субъективное право еще не означает отсутствия самого права. Например, известно, в течение многих лет в советском авторском законодательстве не было прямо закреплено одно из основных прав создателей творческих произведений — право авторства. Однако и в научной литературе, и на практике наличие данного права практически никем не ставилось под сомнение. Безусловно, такое положение является ненормальным и, по мнению автора, свидетельствует о несовершенстве закона. Бесспорно, также и то, что говорить о наличии большинства прав можно лишь, тогда, когда они прямо указаны в законе. Например, право следования у авторов произведений изобразительного искусства появилось лишь, в результате того, что его прямо предусмотрел Закон РФ «Об авторском праве и смежных правах». Но некоторые авторские права, прямо в законе не указанные, могут быть с достаточной очевидностью выведены из смысла его положений. Например, Закон проводит четкое различие между понятиями «обнародование» и «опубликование» произведения. При этом он закрепляет за - авторами право на обнародование (ст. 13), но по непонятным причинам умалчивает о праве на опубликование. Между тем право на опубликование, которое имеет самостоятельное содержание и не поглощается какими-либо иными авторскими правами, в частности правом на распространение, относится к числу важнейших авторских правомочий.</w:t>
      </w:r>
    </w:p>
    <w:p w:rsidR="00E147D4" w:rsidRPr="00732CB5" w:rsidRDefault="00E147D4" w:rsidP="00732CB5">
      <w:pPr>
        <w:spacing w:line="360" w:lineRule="auto"/>
        <w:ind w:firstLine="709"/>
        <w:jc w:val="both"/>
        <w:rPr>
          <w:sz w:val="28"/>
        </w:rPr>
      </w:pPr>
      <w:r w:rsidRPr="00732CB5">
        <w:rPr>
          <w:sz w:val="28"/>
        </w:rPr>
        <w:t>Также, нельзя, безусловно, расценивать как исчерпывающий содержащийся в Законе перечень конкретных действий по использованию произведений. В п. 2 ст. 16 Закона РФ «Об авторском праве и смежных правах» перечисляются лишь наиболее распространенные способё использования произведений. Принципиально же вопрос решен в первом пункте той же статьи, который закрепляет за авторами право на использование произведения в любой форме и любым способом. В этой связи можно говорить о том, что Закон закрепляет за авторами не только те способы использования произведений, которые существуют в настоящее время, но и те, которые могут появиться в дальнейшем. Таким образом, действующее авторское законодательство, хотя и содержит весьма полный перечень конкретных авторских прав, но не описывает их исчерпывающим образом.</w:t>
      </w:r>
    </w:p>
    <w:p w:rsidR="00E147D4" w:rsidRPr="00732CB5" w:rsidRDefault="00E147D4" w:rsidP="00732CB5">
      <w:pPr>
        <w:spacing w:line="360" w:lineRule="auto"/>
        <w:ind w:firstLine="709"/>
        <w:jc w:val="both"/>
        <w:rPr>
          <w:sz w:val="28"/>
        </w:rPr>
      </w:pPr>
      <w:r w:rsidRPr="00732CB5">
        <w:rPr>
          <w:sz w:val="28"/>
        </w:rPr>
        <w:t>Предусмотренные, либо вытекающие из Закона права действуют, разумеется, применительно не ко всем видам охраняемых Законом произведений. Так, например, авторы произведений изобразительного искусства не обладают правом на публичное исполнение или правом на перевод, а создатели литературных произведений не пользуются правом на их публичный показ. Состав конкретных субъективных прав, которые возникают у авторов творческих произведений, зависит от вида последних, т.е. авторских правомочий, и соответственно от возможных способов их использования. По итогам рассмотрения данного подпункта, автором работы сделаны следующие выводы: в разных статьях Закона РФ «Об авторском праве и смежных правах» круг гарантированных государством возможностей именуются то авторским правом в целом, то авторскими правами, то отдельными авторскими правомочиями. В этой связи в юридической литературе отсутствует единый подход к пониманию конструкции субъективного авторского права. Создатели произведений обладают единым авторским правом, которое, подобно праву собственности, является сложным по составу и состоит из отдельных авторских правомочий. К числу таких правомочий относятся право авторства, право на имя, право на защиту репутации автора, право на обнародование произведения и т.д.</w:t>
      </w:r>
    </w:p>
    <w:p w:rsidR="00E147D4" w:rsidRPr="00732CB5" w:rsidRDefault="00E147D4" w:rsidP="00732CB5">
      <w:pPr>
        <w:spacing w:line="360" w:lineRule="auto"/>
        <w:ind w:firstLine="709"/>
        <w:jc w:val="both"/>
        <w:rPr>
          <w:sz w:val="28"/>
        </w:rPr>
      </w:pPr>
      <w:r w:rsidRPr="00732CB5">
        <w:rPr>
          <w:sz w:val="28"/>
        </w:rPr>
        <w:t>В связи с этим, только сам обладатель авторского права на произведение может определить ущемлены ли его авторские права при реализации авторских правомочий. Обладатель авторских прав может использовать произведение по своему собственному усмотрению, но с учетом юридически признанных прав и интересов других лиц, а также может запрещать другим использовать произведение без его согласия.</w:t>
      </w:r>
    </w:p>
    <w:p w:rsidR="00E147D4" w:rsidRPr="00732CB5" w:rsidRDefault="00732CB5" w:rsidP="00732CB5">
      <w:pPr>
        <w:pStyle w:val="2"/>
        <w:spacing w:after="0"/>
        <w:ind w:firstLine="709"/>
        <w:rPr>
          <w:sz w:val="28"/>
        </w:rPr>
      </w:pPr>
      <w:r>
        <w:rPr>
          <w:b w:val="0"/>
          <w:sz w:val="28"/>
        </w:rPr>
        <w:br w:type="page"/>
      </w:r>
      <w:r w:rsidR="00E147D4" w:rsidRPr="00732CB5">
        <w:rPr>
          <w:sz w:val="28"/>
        </w:rPr>
        <w:t>ГЛАВА II. ОПРЕДЕЛЁННЫЕ ВИДЫ АВТОРСКИХ ПРАВ</w:t>
      </w:r>
    </w:p>
    <w:p w:rsidR="00732CB5" w:rsidRPr="00732CB5" w:rsidRDefault="00732CB5" w:rsidP="00732CB5">
      <w:pPr>
        <w:spacing w:line="360" w:lineRule="auto"/>
        <w:ind w:firstLine="709"/>
        <w:jc w:val="center"/>
        <w:rPr>
          <w:b/>
          <w:snapToGrid w:val="0"/>
          <w:sz w:val="28"/>
        </w:rPr>
      </w:pPr>
    </w:p>
    <w:p w:rsidR="00E147D4" w:rsidRPr="00732CB5" w:rsidRDefault="00E147D4" w:rsidP="00732CB5">
      <w:pPr>
        <w:spacing w:line="360" w:lineRule="auto"/>
        <w:ind w:firstLine="709"/>
        <w:jc w:val="center"/>
        <w:rPr>
          <w:b/>
          <w:sz w:val="28"/>
        </w:rPr>
      </w:pPr>
      <w:r w:rsidRPr="00732CB5">
        <w:rPr>
          <w:b/>
          <w:snapToGrid w:val="0"/>
          <w:sz w:val="28"/>
        </w:rPr>
        <w:t xml:space="preserve">§ </w:t>
      </w:r>
      <w:r w:rsidRPr="00732CB5">
        <w:rPr>
          <w:b/>
          <w:sz w:val="28"/>
        </w:rPr>
        <w:t>1. Личные неимущественные права авторов</w:t>
      </w:r>
    </w:p>
    <w:p w:rsidR="00E147D4" w:rsidRPr="00732CB5" w:rsidRDefault="00E147D4" w:rsidP="00732CB5">
      <w:pPr>
        <w:spacing w:line="360" w:lineRule="auto"/>
        <w:ind w:firstLine="709"/>
        <w:jc w:val="both"/>
        <w:rPr>
          <w:sz w:val="28"/>
        </w:rPr>
      </w:pPr>
    </w:p>
    <w:p w:rsidR="00E147D4" w:rsidRPr="00732CB5" w:rsidRDefault="00E147D4" w:rsidP="00732CB5">
      <w:pPr>
        <w:spacing w:line="360" w:lineRule="auto"/>
        <w:ind w:firstLine="709"/>
        <w:jc w:val="both"/>
        <w:rPr>
          <w:sz w:val="28"/>
        </w:rPr>
      </w:pPr>
      <w:r w:rsidRPr="00732CB5">
        <w:rPr>
          <w:sz w:val="28"/>
        </w:rPr>
        <w:t>Одним из главных неимущественных прав, возникающих у автора в связи с созданием произведения науки, литературы и искусства, является право авторства. В юридической науке право авторства обычно характеризуется, как юридически обеспеченная возможность лица считаться автором произведения и вытекающая отсюда возможность требовать признания данного факта от других лиц. Выделение права авторства как особого субъективного права обусловлено необходимостью индивидуализации результатов творческого труда и общественного признания связи этих результатов с деятельностью конкретных авторов. В общественном признании данной связи заключается особый интерес создателя произведения, который и обеспечивается законом путем наделения творцов произведений особым субъективным правом авторства.</w:t>
      </w:r>
    </w:p>
    <w:p w:rsidR="00E147D4" w:rsidRPr="00732CB5" w:rsidRDefault="00E147D4" w:rsidP="00732CB5">
      <w:pPr>
        <w:spacing w:line="360" w:lineRule="auto"/>
        <w:ind w:firstLine="709"/>
        <w:jc w:val="both"/>
        <w:rPr>
          <w:sz w:val="28"/>
        </w:rPr>
      </w:pPr>
      <w:r w:rsidRPr="00732CB5">
        <w:rPr>
          <w:sz w:val="28"/>
        </w:rPr>
        <w:t>Право авторства неотделимо от личности автора. Оно может принадлежать только действительному создателю произведения и является неотчуждаемым и непередаваемым по какому-либо основанию, в том числе по договору или по наследству. Более того, от данного права нельзя отказаться. данное право порождается самим фактом создания произведения и не зависит от того, обнародовано ли это произведение или нет, создано ли оно в порядке выполнения служебного задания или является свободным, используется ли произведение кем-либо или не используется. для признания лица автором произведения не требуется выполнения каких-либо формальностей или чьего-либо согласия.</w:t>
      </w:r>
    </w:p>
    <w:p w:rsidR="00E147D4" w:rsidRPr="00732CB5" w:rsidRDefault="00E147D4" w:rsidP="00732CB5">
      <w:pPr>
        <w:spacing w:line="360" w:lineRule="auto"/>
        <w:ind w:firstLine="709"/>
        <w:jc w:val="both"/>
        <w:rPr>
          <w:sz w:val="28"/>
        </w:rPr>
      </w:pPr>
      <w:r w:rsidRPr="00732CB5">
        <w:rPr>
          <w:sz w:val="28"/>
        </w:rPr>
        <w:t>Право авторства является правом абсолютным, поскольку ему корреспондируют обязанности всех и каждого воздерживаться от нарушения данного правомочия автора. Возможные нарушения данного права могут состоять как в присвоении чужого авторства (плагиат), так и в отрицании авторства того лица, которым создано произведение. Наиболее грубым нарушением является полное или частичное присвоение авторства.</w:t>
      </w:r>
    </w:p>
    <w:p w:rsidR="00E147D4" w:rsidRPr="00732CB5" w:rsidRDefault="00E147D4" w:rsidP="00732CB5">
      <w:pPr>
        <w:spacing w:line="360" w:lineRule="auto"/>
        <w:ind w:firstLine="709"/>
        <w:jc w:val="both"/>
        <w:rPr>
          <w:sz w:val="28"/>
        </w:rPr>
      </w:pPr>
      <w:r w:rsidRPr="00732CB5">
        <w:rPr>
          <w:sz w:val="28"/>
        </w:rPr>
        <w:t>В последнее время среди части политических деятелей, а также руководителей высшего и среднего звена распространилась мода обзаводиться учеными степенями кандидатов и докторов наук. Загруженность таких лиц на основной работе, отсутствие у них навыков научной деятельности приводят к тому, что они нередко заказывают написание диссертаций. Исполнители же, стремясь облегчить и ускорить выполнение этой задачи, порой прибегают к плагиату. По мнению Р.</w:t>
      </w:r>
      <w:r w:rsidR="00732CB5">
        <w:rPr>
          <w:sz w:val="28"/>
        </w:rPr>
        <w:t xml:space="preserve"> </w:t>
      </w:r>
      <w:r w:rsidRPr="00732CB5">
        <w:rPr>
          <w:sz w:val="28"/>
        </w:rPr>
        <w:t>Хаметова, это в свою очередь вызывает необходимость разработать методику выявления плагиата в такого рода «заказных диссертациях».</w:t>
      </w:r>
      <w:r w:rsidR="00732CB5">
        <w:rPr>
          <w:sz w:val="28"/>
        </w:rPr>
        <w:t>[</w:t>
      </w:r>
      <w:r w:rsidRPr="00732CB5">
        <w:rPr>
          <w:rStyle w:val="a8"/>
          <w:sz w:val="28"/>
          <w:vertAlign w:val="baseline"/>
        </w:rPr>
        <w:footnoteReference w:id="14"/>
      </w:r>
      <w:r w:rsidR="00732CB5">
        <w:rPr>
          <w:sz w:val="28"/>
        </w:rPr>
        <w:t>]</w:t>
      </w:r>
    </w:p>
    <w:p w:rsidR="00E147D4" w:rsidRPr="00732CB5" w:rsidRDefault="00E147D4" w:rsidP="00732CB5">
      <w:pPr>
        <w:spacing w:line="360" w:lineRule="auto"/>
        <w:ind w:firstLine="709"/>
        <w:jc w:val="both"/>
        <w:rPr>
          <w:sz w:val="28"/>
        </w:rPr>
      </w:pPr>
      <w:r w:rsidRPr="00732CB5">
        <w:rPr>
          <w:sz w:val="28"/>
        </w:rPr>
        <w:t>Говоря о присвоении авторства научных произведений, необходимо отметить ряд весьма важных моментов. Принято выделять две формы плагиата: присвоение авторства идей и плагиат конкретных произведений.</w:t>
      </w:r>
    </w:p>
    <w:p w:rsidR="00E147D4" w:rsidRPr="00732CB5" w:rsidRDefault="00E147D4" w:rsidP="00732CB5">
      <w:pPr>
        <w:spacing w:line="360" w:lineRule="auto"/>
        <w:ind w:firstLine="709"/>
        <w:jc w:val="both"/>
        <w:rPr>
          <w:sz w:val="28"/>
        </w:rPr>
      </w:pPr>
      <w:r w:rsidRPr="00732CB5">
        <w:rPr>
          <w:sz w:val="28"/>
        </w:rPr>
        <w:t>Присвоение авторства идей, высказанных ранее в научных произведениях других авторов, не влечет юридической ответственности. Однако в ряде случаев можно вести речь об отсутствии новизны научной работы, если такой труд не будет содержать достаточного количества ранее неизвестных решений научных проблем. Кроме этого, отсутствие юридической ответственности не означает освобождения от моральной и нравственной ответственности, которая в кругах научной общественности может быть гораздо более действенной и значимой, чем первая.</w:t>
      </w:r>
    </w:p>
    <w:p w:rsidR="00E147D4" w:rsidRPr="00732CB5" w:rsidRDefault="00E147D4" w:rsidP="00732CB5">
      <w:pPr>
        <w:spacing w:line="360" w:lineRule="auto"/>
        <w:ind w:firstLine="709"/>
        <w:jc w:val="both"/>
        <w:rPr>
          <w:sz w:val="28"/>
        </w:rPr>
      </w:pPr>
      <w:r w:rsidRPr="00732CB5">
        <w:rPr>
          <w:sz w:val="28"/>
        </w:rPr>
        <w:t>Иная ситуация складывается, когда присваивают авторство на зафиксированные в материальной форме произведения. Российское законодательство в этом случае предусматривает гражданско-правовую и уголовную ответственность. Нормы, относящиеся к первой, закреплены в Законе РФ «Об авторском праве и смежных правах» и Гражданском кодексе РФ. Уголовная ответственность за присвоение авторства предусмотрена в ст. 146 Уголовного кодекса РФ.</w:t>
      </w:r>
    </w:p>
    <w:p w:rsidR="00E147D4" w:rsidRPr="00732CB5" w:rsidRDefault="00E147D4" w:rsidP="00732CB5">
      <w:pPr>
        <w:spacing w:line="360" w:lineRule="auto"/>
        <w:ind w:firstLine="709"/>
        <w:jc w:val="both"/>
        <w:rPr>
          <w:sz w:val="28"/>
        </w:rPr>
      </w:pPr>
      <w:r w:rsidRPr="00732CB5">
        <w:rPr>
          <w:sz w:val="28"/>
        </w:rPr>
        <w:t>Основной целью присвоения авторства на научные работы является желание получить ученую степень кандидата или доктора наук. Наличие ее во многих случаях создает определенные преимущества в карьерном росте, позволяет выделиться из среды тех, кто имеет высшее образование.</w:t>
      </w:r>
    </w:p>
    <w:p w:rsidR="00E147D4" w:rsidRPr="00732CB5" w:rsidRDefault="00E147D4" w:rsidP="00732CB5">
      <w:pPr>
        <w:spacing w:line="360" w:lineRule="auto"/>
        <w:ind w:firstLine="709"/>
        <w:jc w:val="both"/>
        <w:rPr>
          <w:sz w:val="28"/>
        </w:rPr>
      </w:pPr>
      <w:r w:rsidRPr="00732CB5">
        <w:rPr>
          <w:sz w:val="28"/>
        </w:rPr>
        <w:t>Если не указан автор цитаты, большого отрывка, взятых в кавычки, можно вести речь о нарушении авторского права на имя. Здесь уместно напомнить правила цитирования чужих произведений. Согласно ст. 19 Закона «Об авторском праве и смежных правах» цитирование допускается только при наличии обязательного указания имени автора, произведение которого используется, и источника заимствования.</w:t>
      </w:r>
    </w:p>
    <w:p w:rsidR="00E147D4" w:rsidRPr="00732CB5" w:rsidRDefault="00E147D4" w:rsidP="00732CB5">
      <w:pPr>
        <w:spacing w:line="360" w:lineRule="auto"/>
        <w:ind w:firstLine="709"/>
        <w:jc w:val="both"/>
        <w:rPr>
          <w:sz w:val="28"/>
        </w:rPr>
      </w:pPr>
      <w:r w:rsidRPr="00732CB5">
        <w:rPr>
          <w:sz w:val="28"/>
        </w:rPr>
        <w:t>Способы присвоения авторства бывают различны. Практике известны случаи, когда автор дает согласие другому лицу на присвоение своего произведения полностью или частично. Но чаще всего присвоение происходит вопреки воле и желанию автора произведения.</w:t>
      </w:r>
    </w:p>
    <w:p w:rsidR="00E147D4" w:rsidRPr="00732CB5" w:rsidRDefault="00E147D4" w:rsidP="00732CB5">
      <w:pPr>
        <w:spacing w:line="360" w:lineRule="auto"/>
        <w:ind w:firstLine="709"/>
        <w:jc w:val="both"/>
        <w:rPr>
          <w:sz w:val="28"/>
        </w:rPr>
      </w:pPr>
      <w:r w:rsidRPr="00732CB5">
        <w:rPr>
          <w:sz w:val="28"/>
        </w:rPr>
        <w:t>В зависимости от характера и размера присвоения можно выделить присвоение авторства на целое произведение или на его часть.</w:t>
      </w:r>
    </w:p>
    <w:p w:rsidR="00E147D4" w:rsidRPr="00732CB5" w:rsidRDefault="00E147D4" w:rsidP="00732CB5">
      <w:pPr>
        <w:spacing w:line="360" w:lineRule="auto"/>
        <w:ind w:firstLine="709"/>
        <w:jc w:val="both"/>
        <w:rPr>
          <w:sz w:val="28"/>
        </w:rPr>
      </w:pPr>
      <w:r w:rsidRPr="00732CB5">
        <w:rPr>
          <w:sz w:val="28"/>
        </w:rPr>
        <w:t>Наибольшее распространение в последнее время получили следующие формы присвоения авторства в научных работах: написание диссертации на заказ научным руководителем лица, желающего получить ученую степень, либо одним, а также группой «подрядчиков», либо самим соискателем с включением в работу частей произведений других авторов без ссылок на них и источники заимствования.</w:t>
      </w:r>
    </w:p>
    <w:p w:rsidR="00E147D4" w:rsidRPr="00732CB5" w:rsidRDefault="00E147D4" w:rsidP="00732CB5">
      <w:pPr>
        <w:spacing w:line="360" w:lineRule="auto"/>
        <w:ind w:firstLine="709"/>
        <w:jc w:val="both"/>
        <w:rPr>
          <w:sz w:val="28"/>
        </w:rPr>
      </w:pPr>
      <w:r w:rsidRPr="00732CB5">
        <w:rPr>
          <w:sz w:val="28"/>
        </w:rPr>
        <w:t>О присвоении авторства научной работы (диссертации) может свидетельствовать явное несоответствие языковых и интеллектуальных навыков, наличествую в научной работе, из которой сделаны заимствования, соответствующим навыкам лица, указанного в качестве автора диссертации.</w:t>
      </w:r>
    </w:p>
    <w:p w:rsidR="00E147D4" w:rsidRPr="00732CB5" w:rsidRDefault="00E147D4" w:rsidP="00732CB5">
      <w:pPr>
        <w:spacing w:line="360" w:lineRule="auto"/>
        <w:ind w:firstLine="709"/>
        <w:jc w:val="both"/>
        <w:rPr>
          <w:sz w:val="28"/>
        </w:rPr>
      </w:pPr>
      <w:r w:rsidRPr="00732CB5">
        <w:rPr>
          <w:sz w:val="28"/>
        </w:rPr>
        <w:t>Право авторства, неразрывно связанное с личностью создателя произведения, действует в течение всей жизни автора и прекращается с его смертью. Иногда в литературе можно встретить утверждение, что данное право является бессрочным, что, конечно, является неточным. В данном случае не разделяется право авторства как конкретное 9 право и авторство как юридический факт. Авторство как социальный феномен столь же объективно, как объективно существование самого объекта творчества. Поэтому, возникнув в определенный период жизни автора и получив общественное признание, авторство на произведение продолжает жить уже независимо от автора и после его смерти. Оно признается и охраняется и после смерти автора, но уже не как субъективное право, а как общественный интерес, нуждающийся в признании и защите.</w:t>
      </w:r>
    </w:p>
    <w:p w:rsidR="00E147D4" w:rsidRPr="00732CB5" w:rsidRDefault="00E147D4" w:rsidP="00732CB5">
      <w:pPr>
        <w:spacing w:line="360" w:lineRule="auto"/>
        <w:ind w:firstLine="709"/>
        <w:jc w:val="both"/>
        <w:rPr>
          <w:sz w:val="28"/>
        </w:rPr>
      </w:pPr>
      <w:r w:rsidRPr="00732CB5">
        <w:rPr>
          <w:sz w:val="28"/>
        </w:rPr>
        <w:t>Право авторства является важнейшим правомочием автора еще и потому, что от него производны все другие права как личного неимущественного, так и имущественного характера. Иными словами, все остальные права предоставляются автору лишь постольку, поскольку он имеет право авторства.</w:t>
      </w:r>
    </w:p>
    <w:p w:rsidR="00E147D4" w:rsidRPr="00732CB5" w:rsidRDefault="00E147D4" w:rsidP="00732CB5">
      <w:pPr>
        <w:spacing w:line="360" w:lineRule="auto"/>
        <w:ind w:firstLine="709"/>
        <w:jc w:val="both"/>
        <w:rPr>
          <w:sz w:val="28"/>
        </w:rPr>
      </w:pPr>
      <w:r w:rsidRPr="00732CB5">
        <w:rPr>
          <w:sz w:val="28"/>
        </w:rPr>
        <w:t>С правом авторства тесно связано право на авторское имя, содержание которого раскрывается в ст. 15 Закона РФ «Об авторском праве и смежных правах». Согласно данной статье автор может использовать или разрешать использовать произведение под своим подлинным именем, под условным именем (псевдонимом) или без обозначения имени (анонимно). Избирая один из этих способов, автор реализует свое право на имя. Он также имеет право требовать указания своего имени каждый раз при издании, публичном исполнении, передаче по радио, цитирование и ином использовании своего произведения. Наконец, право на имя включает возможность требовать, чтобы имя автора (псевдоним) не искажалось при его упоминании лицами, использующими его произведение.</w:t>
      </w:r>
    </w:p>
    <w:p w:rsidR="00E147D4" w:rsidRPr="00732CB5" w:rsidRDefault="00E147D4" w:rsidP="00732CB5">
      <w:pPr>
        <w:spacing w:line="360" w:lineRule="auto"/>
        <w:ind w:firstLine="709"/>
        <w:jc w:val="both"/>
        <w:rPr>
          <w:sz w:val="28"/>
        </w:rPr>
      </w:pPr>
      <w:r w:rsidRPr="00732CB5">
        <w:rPr>
          <w:sz w:val="28"/>
        </w:rPr>
        <w:t>Право на имя иногда рассматривается как конкретизация права авторства, одно из проявлений последнего. Однако, по мнению большинства исследователей, речь идёт хотя и о взаимосвязанных, но всё же вполне самостоятельных правах. Рассматриваемые права не совпадают между собой по объему и различаются характером тех возможностей, которые в них заключены. Это наглядно подтверждается тем, что право на авторское имя может быть нарушено без нарушения права авторства, например, при искажении имени автора или при нарушении избранного автором способа обозначения связи произведения со своим именем. Кроме того, в отличие от права авторства, которое отражает объективный факт и не зависит от обнародования произведения, право на имя осуществляется односторонним волеизъявлением автора и реализуется в связи с использованием произведения.</w:t>
      </w:r>
    </w:p>
    <w:p w:rsidR="00E147D4" w:rsidRPr="00732CB5" w:rsidRDefault="00E147D4" w:rsidP="00732CB5">
      <w:pPr>
        <w:spacing w:line="360" w:lineRule="auto"/>
        <w:ind w:firstLine="709"/>
        <w:jc w:val="both"/>
        <w:rPr>
          <w:sz w:val="28"/>
        </w:rPr>
      </w:pPr>
      <w:r w:rsidRPr="00732CB5">
        <w:rPr>
          <w:sz w:val="28"/>
        </w:rPr>
        <w:t>Право на авторское имя является личным неимущественным правом автора, которое последний не может передать кому бы то ни было. Как и право авторства, данное право возникает из самого факта создания произведения, но в отличие от права авторства оно реализуется лишь в случае обнародования произведения. Пока произведение на обнародовано, рассматриваемое право существует лишь потенциально, так как третьим лицам произведение недоступно, и они не могут узнать имя его создателя. Право на авторское имя действует в течение всей жизни автора, а после его смерти охраняется наследниками, авторско-правовыми организациями или государством в качестве общественно значимого интереса.</w:t>
      </w:r>
    </w:p>
    <w:p w:rsidR="00E147D4" w:rsidRPr="00732CB5" w:rsidRDefault="00E147D4" w:rsidP="00732CB5">
      <w:pPr>
        <w:spacing w:line="360" w:lineRule="auto"/>
        <w:ind w:firstLine="709"/>
        <w:jc w:val="both"/>
        <w:rPr>
          <w:sz w:val="28"/>
        </w:rPr>
      </w:pPr>
      <w:r w:rsidRPr="00732CB5">
        <w:rPr>
          <w:sz w:val="28"/>
        </w:rPr>
        <w:t>Закон указывает на три возможных способа, с помощью которых автор реализует принадлежащее ему право на авторское имя. Чаще всего создатели произведений обозначают свое авторство путем указания подлинного имени. действительное имя автора может помещаться на заглавном листе книги или на афишах, называться в титрах фильма или объявляться перед публичным исполнением произведения или передачей его в эфир и т. п. Факт указания на произведении имени определенного лица означает презумпцию принадлежности авторства произведения данному лицу. Хотя данная презумпция не закреплена в законе, а носит фактический характер, она отражает с достаточной достоверностью действительное положение вещей и применяется на практике. Автор сам определяет способ и полноту указания своего подлинного имени. В частности, автор может обозначить свое имя в полном объеме, указав свою фамилию, имя и отчество (Иванов Игорь Львович), может указать только имя и фамилию (Игорь Иванов) или фамилию и инициалы (И.Л. Иванов) и т.п. Если, однако, произведение подписывается лишь инициалами (И.И.), такое произведение считается анонимным.</w:t>
      </w:r>
    </w:p>
    <w:p w:rsidR="00E147D4" w:rsidRPr="00732CB5" w:rsidRDefault="00E147D4" w:rsidP="00732CB5">
      <w:pPr>
        <w:spacing w:line="360" w:lineRule="auto"/>
        <w:ind w:firstLine="709"/>
        <w:jc w:val="both"/>
        <w:rPr>
          <w:sz w:val="28"/>
        </w:rPr>
      </w:pPr>
      <w:r w:rsidRPr="00732CB5">
        <w:rPr>
          <w:sz w:val="28"/>
        </w:rPr>
        <w:t>При опубликовании произведений, созданных несколькими лицами, имена соавторов указываются в последовательности, оговоренной соавторами. Правом на указание своего имени пользуются все соавторы, независимо от размера внесённого в произведение творческого вклада. Однако по соглашению создателей коллективного произведения оно может выйти в свет под именем одного или нескольких из них, например, чтобы отразить тот факт, что именно этим лицом (лицами) внесен основной творческий вклад в создание произведения. Имена других соавторов могут быть с их согласия указаны в предисловии или ином месте работы. В случае спора о способе обозначения имен соавторов их имена располагаются в алфавитном порядке.</w:t>
      </w:r>
    </w:p>
    <w:p w:rsidR="00E147D4" w:rsidRPr="00732CB5" w:rsidRDefault="00E147D4" w:rsidP="00732CB5">
      <w:pPr>
        <w:spacing w:line="360" w:lineRule="auto"/>
        <w:ind w:firstLine="709"/>
        <w:jc w:val="both"/>
        <w:rPr>
          <w:sz w:val="28"/>
        </w:rPr>
      </w:pPr>
      <w:r w:rsidRPr="00732CB5">
        <w:rPr>
          <w:sz w:val="28"/>
        </w:rPr>
        <w:t>При использовании в России произведений иностранных авторов их имена приводятся в русской транскрипции, которая должна быть согласована с автором оригинала. При таком способе использования произведения, как издание, имена иностранных авторов нередко указываются и на языке оригинала на обороте титульного листа.</w:t>
      </w:r>
    </w:p>
    <w:p w:rsidR="00E147D4" w:rsidRPr="00732CB5" w:rsidRDefault="00E147D4" w:rsidP="00732CB5">
      <w:pPr>
        <w:spacing w:line="360" w:lineRule="auto"/>
        <w:ind w:firstLine="709"/>
        <w:jc w:val="both"/>
        <w:rPr>
          <w:sz w:val="28"/>
        </w:rPr>
      </w:pPr>
      <w:r w:rsidRPr="00732CB5">
        <w:rPr>
          <w:sz w:val="28"/>
        </w:rPr>
        <w:t>Нередко, особенно при использовании научных произведений в печати, наряду с именем автора указываются его научная степень, ученое или почетное звание, должность и другие реквизиты. Приведение подобных сведений может производиться только с согласия авторов, которые несут личную ответственность за достоверность указанных данных.</w:t>
      </w:r>
    </w:p>
    <w:p w:rsidR="00E147D4" w:rsidRPr="00732CB5" w:rsidRDefault="00E147D4" w:rsidP="00732CB5">
      <w:pPr>
        <w:spacing w:line="360" w:lineRule="auto"/>
        <w:ind w:firstLine="709"/>
        <w:jc w:val="both"/>
        <w:rPr>
          <w:sz w:val="28"/>
        </w:rPr>
      </w:pPr>
      <w:r w:rsidRPr="00732CB5">
        <w:rPr>
          <w:sz w:val="28"/>
        </w:rPr>
        <w:t>Нарушением права на имя при данном способе его реализации будет не указание имени автора, а также его искажение.</w:t>
      </w:r>
    </w:p>
    <w:p w:rsidR="00E147D4" w:rsidRPr="00732CB5" w:rsidRDefault="00E147D4" w:rsidP="00732CB5">
      <w:pPr>
        <w:spacing w:line="360" w:lineRule="auto"/>
        <w:ind w:firstLine="709"/>
        <w:jc w:val="both"/>
        <w:rPr>
          <w:sz w:val="28"/>
        </w:rPr>
      </w:pPr>
      <w:r w:rsidRPr="00732CB5">
        <w:rPr>
          <w:sz w:val="28"/>
        </w:rPr>
        <w:t>Примером нарушения может служить следующая судебная практика:</w:t>
      </w:r>
    </w:p>
    <w:p w:rsidR="00E147D4" w:rsidRPr="00732CB5" w:rsidRDefault="00E147D4" w:rsidP="00732CB5">
      <w:pPr>
        <w:spacing w:line="360" w:lineRule="auto"/>
        <w:ind w:firstLine="709"/>
        <w:jc w:val="both"/>
        <w:rPr>
          <w:sz w:val="28"/>
        </w:rPr>
      </w:pPr>
      <w:r w:rsidRPr="00732CB5">
        <w:rPr>
          <w:sz w:val="28"/>
        </w:rPr>
        <w:t xml:space="preserve">Егиазарян З.Л. обратился в суд с заявлением о признании незаконным пункта 1.4 Приказа Российского агентства по патентам и товарным знакам от 8 июля </w:t>
      </w:r>
      <w:smartTag w:uri="urn:schemas-microsoft-com:office:smarttags" w:element="metricconverter">
        <w:smartTagPr>
          <w:attr w:name="ProductID" w:val="1999 г"/>
        </w:smartTagPr>
        <w:r w:rsidRPr="00732CB5">
          <w:rPr>
            <w:sz w:val="28"/>
          </w:rPr>
          <w:t>1999 г</w:t>
        </w:r>
      </w:smartTag>
      <w:r w:rsidRPr="00732CB5">
        <w:rPr>
          <w:sz w:val="28"/>
        </w:rPr>
        <w:t xml:space="preserve">. №133 «0 внесении изменений и дополнений в Правила составления, подачи и рассмотрения заявки на выдачу патента на изобретение и изменении Приказа от 17 апреля </w:t>
      </w:r>
      <w:smartTag w:uri="urn:schemas-microsoft-com:office:smarttags" w:element="metricconverter">
        <w:smartTagPr>
          <w:attr w:name="ProductID" w:val="1998 г"/>
        </w:smartTagPr>
        <w:r w:rsidRPr="00732CB5">
          <w:rPr>
            <w:sz w:val="28"/>
          </w:rPr>
          <w:t>1998 г</w:t>
        </w:r>
      </w:smartTag>
      <w:r w:rsidRPr="00732CB5">
        <w:rPr>
          <w:sz w:val="28"/>
        </w:rPr>
        <w:t xml:space="preserve">. М 82», об обязании Российского агентства по патентам и товарным знакам внести изменения в Приказ №133 и о взыскании компенсации морального вреда в сумме 11 000 руб., ссылаясь на то, что оспариваемым пунктом нормативного правового акта Роспатента изменена ранее действовавшая норма пункта 3.2.3 Приказа Роспатента от 17 апреля </w:t>
      </w:r>
      <w:smartTag w:uri="urn:schemas-microsoft-com:office:smarttags" w:element="metricconverter">
        <w:smartTagPr>
          <w:attr w:name="ProductID" w:val="1998 г"/>
        </w:smartTagPr>
        <w:r w:rsidRPr="00732CB5">
          <w:rPr>
            <w:sz w:val="28"/>
          </w:rPr>
          <w:t>1998 г</w:t>
        </w:r>
      </w:smartTag>
      <w:r w:rsidRPr="00732CB5">
        <w:rPr>
          <w:sz w:val="28"/>
        </w:rPr>
        <w:t>. №82. В результате этого изменения автор изобретения лишился права на включение в название изобретения своего имени.</w:t>
      </w:r>
    </w:p>
    <w:p w:rsidR="00E147D4" w:rsidRPr="00732CB5" w:rsidRDefault="00E147D4" w:rsidP="00732CB5">
      <w:pPr>
        <w:spacing w:line="360" w:lineRule="auto"/>
        <w:ind w:firstLine="709"/>
        <w:jc w:val="both"/>
        <w:rPr>
          <w:sz w:val="28"/>
        </w:rPr>
      </w:pPr>
      <w:r w:rsidRPr="00732CB5">
        <w:rPr>
          <w:sz w:val="28"/>
        </w:rPr>
        <w:t>Такое изменение, по мнению заявителя, является нарушением конституционных прав изобретателей, в частности нарушением права частной собственности, гарантий свободы технического и других видов творчества, а также нарушением конституционного положения, согласно которому интеллектуальная собственность охраняется законом.</w:t>
      </w:r>
    </w:p>
    <w:p w:rsidR="00E147D4" w:rsidRPr="00732CB5" w:rsidRDefault="00E147D4" w:rsidP="00732CB5">
      <w:pPr>
        <w:spacing w:line="360" w:lineRule="auto"/>
        <w:ind w:firstLine="709"/>
        <w:jc w:val="both"/>
        <w:rPr>
          <w:sz w:val="28"/>
        </w:rPr>
      </w:pPr>
      <w:r w:rsidRPr="00732CB5">
        <w:rPr>
          <w:sz w:val="28"/>
        </w:rPr>
        <w:t>Заявитель считает, что созданные им изобретения являются его личной собственностью, и он вправе применить в их названиях собственное имя и соответствующую аббревиатуру. По его мнению, это не затрудняет информационный поиск и способствует раскрытию сущности изобретения.</w:t>
      </w:r>
    </w:p>
    <w:p w:rsidR="00E147D4" w:rsidRPr="00732CB5" w:rsidRDefault="00E147D4" w:rsidP="00732CB5">
      <w:pPr>
        <w:spacing w:line="360" w:lineRule="auto"/>
        <w:ind w:firstLine="709"/>
        <w:jc w:val="both"/>
        <w:rPr>
          <w:sz w:val="28"/>
        </w:rPr>
      </w:pPr>
      <w:r w:rsidRPr="00732CB5">
        <w:rPr>
          <w:sz w:val="28"/>
        </w:rPr>
        <w:t>Статьей 8 Гражданского кодекса Российской Федерации установлено, что создание результатов интеллектуальной деятельности, к каковым отнесены изобретения, является основанием возникновения гражданских прав, а статьей 138 - что в случаях и в порядке, установленных законом, признается исключительное право (интеллектуальная собственность) гражданина на результаты интеллектуальной деятельности, что находится в соответствии с пунктом 1 статьи 44 Конституции Российской Федерации.</w:t>
      </w:r>
    </w:p>
    <w:p w:rsidR="00E147D4" w:rsidRPr="00732CB5" w:rsidRDefault="00E147D4" w:rsidP="00732CB5">
      <w:pPr>
        <w:spacing w:line="360" w:lineRule="auto"/>
        <w:ind w:firstLine="709"/>
        <w:jc w:val="both"/>
        <w:rPr>
          <w:sz w:val="28"/>
        </w:rPr>
      </w:pPr>
      <w:r w:rsidRPr="00732CB5">
        <w:rPr>
          <w:sz w:val="28"/>
        </w:rPr>
        <w:t>В судебном заседании Егиазарян Э.Л. свои требования поддержал. Представители Российского агентства по патентам и товарным знакам и Министерства юстиции Российской Федерации заявленные Егиазаряном Э.Л. требования не признали и просили оставить их без удовлетворения, ссылаясь на то, что внесение в «Правила составления, подачи и рассмотрения заявки на выдачу патента на изобретение» оспариваемого истцом изменения никак не затрагивает свободы технического и других видов творчества и гарантий охраны интеллектуальной собственности. Изобретение не является объектом права частной собственности, как ошибочно полагает истец, ссылаясь в обоснование своих требований на статью 35 Конституции Российской Федерации.</w:t>
      </w:r>
    </w:p>
    <w:p w:rsidR="00E147D4" w:rsidRPr="00732CB5" w:rsidRDefault="00E147D4" w:rsidP="00732CB5">
      <w:pPr>
        <w:spacing w:line="360" w:lineRule="auto"/>
        <w:ind w:firstLine="709"/>
        <w:jc w:val="both"/>
        <w:rPr>
          <w:sz w:val="28"/>
        </w:rPr>
      </w:pPr>
      <w:r w:rsidRPr="00732CB5">
        <w:rPr>
          <w:sz w:val="28"/>
        </w:rPr>
        <w:t>В соответствии со ст. 475 Гражданского кодекса РСФСР авторское право распространяется на произведения науки, литературы или искусства независимо от формы, назначения и достоинства произведения, а также от способа его воспроизведения.</w:t>
      </w:r>
    </w:p>
    <w:p w:rsidR="00E147D4" w:rsidRPr="00732CB5" w:rsidRDefault="00E147D4" w:rsidP="00732CB5">
      <w:pPr>
        <w:spacing w:line="360" w:lineRule="auto"/>
        <w:ind w:firstLine="709"/>
        <w:jc w:val="both"/>
        <w:rPr>
          <w:sz w:val="28"/>
        </w:rPr>
      </w:pPr>
      <w:r w:rsidRPr="00732CB5">
        <w:rPr>
          <w:sz w:val="28"/>
        </w:rPr>
        <w:t>Предметом авторского права могут быть, в том числе, планы, эскизы и пластические произведения, относящиеся к науке и технике.</w:t>
      </w:r>
    </w:p>
    <w:p w:rsidR="00E147D4" w:rsidRPr="00732CB5" w:rsidRDefault="00E147D4" w:rsidP="00732CB5">
      <w:pPr>
        <w:spacing w:line="360" w:lineRule="auto"/>
        <w:ind w:firstLine="709"/>
        <w:jc w:val="both"/>
        <w:rPr>
          <w:sz w:val="28"/>
        </w:rPr>
      </w:pPr>
      <w:r w:rsidRPr="00732CB5">
        <w:rPr>
          <w:sz w:val="28"/>
        </w:rPr>
        <w:t>Статьей 520 Гражданского кодекса РСФСР предусмотрено, что автор изобретения может по своему выбору требовать либо признания своего авторства с передачей государству исключительного права на изобретение, либо признания своего авторства с закреплением за ним исключительного права на изобретение. В первом случае на изобретение выдается авторское свидетельство, во втором случае - патент.</w:t>
      </w:r>
    </w:p>
    <w:p w:rsidR="00E147D4" w:rsidRPr="00732CB5" w:rsidRDefault="00E147D4" w:rsidP="00732CB5">
      <w:pPr>
        <w:spacing w:line="360" w:lineRule="auto"/>
        <w:ind w:firstLine="709"/>
        <w:jc w:val="both"/>
        <w:rPr>
          <w:sz w:val="28"/>
        </w:rPr>
      </w:pPr>
      <w:r w:rsidRPr="00732CB5">
        <w:rPr>
          <w:sz w:val="28"/>
        </w:rPr>
        <w:t xml:space="preserve">Правоотношения, возникающие по поводу авторства на изобретение, по своему существу являются сходными с авторскими правоотношениями, в связи с чем право автора изобретения присвоить ему свое имя, прямо не предусмотренное в разделе УI Гражданского кодекса РСФСР, может быть обосновано в соответствии со ст. 10 Гражданского процессуального кодекса РСФСР ссылкой на аналогию со ст. 479 Гражданского кодекса РСФСР и с ч. 3 ст. 6 Закона Российской Федерации от 9 июля </w:t>
      </w:r>
      <w:smartTag w:uri="urn:schemas-microsoft-com:office:smarttags" w:element="metricconverter">
        <w:smartTagPr>
          <w:attr w:name="ProductID" w:val="1993 г"/>
        </w:smartTagPr>
        <w:r w:rsidRPr="00732CB5">
          <w:rPr>
            <w:sz w:val="28"/>
          </w:rPr>
          <w:t>1993 г</w:t>
        </w:r>
      </w:smartTag>
      <w:r w:rsidRPr="00732CB5">
        <w:rPr>
          <w:sz w:val="28"/>
        </w:rPr>
        <w:t>. № 5351-1 «Об авторских и смежных правах», в соответствии с которыми автор имеет право на название произведения.</w:t>
      </w:r>
    </w:p>
    <w:p w:rsidR="00E147D4" w:rsidRPr="00732CB5" w:rsidRDefault="00E147D4" w:rsidP="00732CB5">
      <w:pPr>
        <w:spacing w:line="360" w:lineRule="auto"/>
        <w:ind w:firstLine="709"/>
        <w:jc w:val="both"/>
        <w:rPr>
          <w:sz w:val="28"/>
        </w:rPr>
      </w:pPr>
      <w:r w:rsidRPr="00732CB5">
        <w:rPr>
          <w:sz w:val="28"/>
        </w:rPr>
        <w:t xml:space="preserve">Ссылка представителей Российского агентства по патентам и товарным знакам Министерства юстиции Российской Федерации на то, что Патентный закон Российской Федерации от 23 сентября </w:t>
      </w:r>
      <w:smartTag w:uri="urn:schemas-microsoft-com:office:smarttags" w:element="metricconverter">
        <w:smartTagPr>
          <w:attr w:name="ProductID" w:val="1992 г"/>
        </w:smartTagPr>
        <w:r w:rsidRPr="00732CB5">
          <w:rPr>
            <w:sz w:val="28"/>
          </w:rPr>
          <w:t>1992 г</w:t>
        </w:r>
      </w:smartTag>
      <w:r w:rsidRPr="00732CB5">
        <w:rPr>
          <w:sz w:val="28"/>
        </w:rPr>
        <w:t>. № 3517-1, специально регулирующий порядок выдачи патента на изобретение, не предусматривает право изобретателя по своему усмотрению присвоить изобретению название, в которое может быть включено имя собственное, достаточным основанием для отказа автору в праве присвоить изобретению свое имя быть признала не может. Отсутствие в названном Законе ограничений, связанных с присвоением изобретению имени автора, не может пониматься иначе, как возможность присвоения изобретению названия, в котором указывается имя автора.</w:t>
      </w:r>
    </w:p>
    <w:p w:rsidR="00E147D4" w:rsidRPr="00732CB5" w:rsidRDefault="00E147D4" w:rsidP="00732CB5">
      <w:pPr>
        <w:spacing w:line="360" w:lineRule="auto"/>
        <w:ind w:firstLine="709"/>
        <w:jc w:val="both"/>
        <w:rPr>
          <w:sz w:val="28"/>
        </w:rPr>
      </w:pPr>
      <w:r w:rsidRPr="00732CB5">
        <w:rPr>
          <w:sz w:val="28"/>
        </w:rPr>
        <w:t>Независимо от того, имеет или не имеет автор изобретения право собственности на него, право на присвоение ему названия является объектом гражданского права и ограничено может быть только федеральным законом.</w:t>
      </w:r>
    </w:p>
    <w:p w:rsidR="00E147D4" w:rsidRPr="00732CB5" w:rsidRDefault="00E147D4" w:rsidP="00732CB5">
      <w:pPr>
        <w:spacing w:line="360" w:lineRule="auto"/>
        <w:ind w:firstLine="709"/>
        <w:jc w:val="both"/>
        <w:rPr>
          <w:sz w:val="28"/>
        </w:rPr>
      </w:pPr>
      <w:r w:rsidRPr="00732CB5">
        <w:rPr>
          <w:sz w:val="28"/>
        </w:rPr>
        <w:t>Существовавшая ранее практика, предусматривавшая присвоение названия изобретению с именем автора, основывалась на нормах Гражданского кодекса РСФСР об авторском праве и праве на изобретение, действующих до настоящего времени. В соответствии с этими нормами было принято «Положение об открытиях, изобретениях и рационализаторских предложениях и Закон СССР «Об изобретениях в СССР», прямо предусматривавшие право автора на присвоение изобретению своего имени или специального названия. С принятием Патентного закона никаких дополнительных ограничений по этому вопросу установлено не было, в связи с чем пункт 3.2.3 «Правил составления, подачи и рассмотрения заявки на выдачу патента на изобретение» в ранее действовавшей редакции предусматривал возможность присвоения изобретению имени автора.</w:t>
      </w:r>
    </w:p>
    <w:p w:rsidR="00E147D4" w:rsidRPr="00732CB5" w:rsidRDefault="00E147D4" w:rsidP="00732CB5">
      <w:pPr>
        <w:spacing w:line="360" w:lineRule="auto"/>
        <w:ind w:firstLine="709"/>
        <w:jc w:val="both"/>
        <w:rPr>
          <w:sz w:val="28"/>
        </w:rPr>
      </w:pPr>
      <w:r w:rsidRPr="00732CB5">
        <w:rPr>
          <w:sz w:val="28"/>
        </w:rPr>
        <w:t>При таких условиях</w:t>
      </w:r>
      <w:r w:rsidR="00732CB5">
        <w:rPr>
          <w:sz w:val="28"/>
        </w:rPr>
        <w:t xml:space="preserve"> </w:t>
      </w:r>
      <w:r w:rsidRPr="00732CB5">
        <w:rPr>
          <w:sz w:val="28"/>
        </w:rPr>
        <w:t xml:space="preserve">требование заявителя о признании оспариваемого п. 1.4 Приказа Роспатента от 8 июля </w:t>
      </w:r>
      <w:smartTag w:uri="urn:schemas-microsoft-com:office:smarttags" w:element="metricconverter">
        <w:smartTagPr>
          <w:attr w:name="ProductID" w:val="1999 г"/>
        </w:smartTagPr>
        <w:r w:rsidRPr="00732CB5">
          <w:rPr>
            <w:sz w:val="28"/>
          </w:rPr>
          <w:t>1999 г</w:t>
        </w:r>
      </w:smartTag>
      <w:r w:rsidRPr="00732CB5">
        <w:rPr>
          <w:sz w:val="28"/>
        </w:rPr>
        <w:t>. № 133 подлежат удовлетворению.</w:t>
      </w:r>
      <w:r w:rsidR="00732CB5">
        <w:rPr>
          <w:sz w:val="28"/>
        </w:rPr>
        <w:t>[</w:t>
      </w:r>
      <w:r w:rsidRPr="00732CB5">
        <w:rPr>
          <w:rStyle w:val="a8"/>
          <w:sz w:val="28"/>
          <w:vertAlign w:val="baseline"/>
        </w:rPr>
        <w:footnoteReference w:id="15"/>
      </w:r>
      <w:r w:rsidR="00732CB5">
        <w:rPr>
          <w:sz w:val="28"/>
        </w:rPr>
        <w:t>]</w:t>
      </w:r>
    </w:p>
    <w:p w:rsidR="00E147D4" w:rsidRPr="00732CB5" w:rsidRDefault="00E147D4" w:rsidP="00732CB5">
      <w:pPr>
        <w:spacing w:line="360" w:lineRule="auto"/>
        <w:ind w:firstLine="709"/>
        <w:jc w:val="both"/>
        <w:rPr>
          <w:sz w:val="28"/>
        </w:rPr>
      </w:pPr>
      <w:r w:rsidRPr="00732CB5">
        <w:rPr>
          <w:sz w:val="28"/>
        </w:rPr>
        <w:t>Следующий способ обозначения авторского имени и реализации рассматриваемого права — выступление автора под вымышленным именем (псевдонимом). Он также нередко используется на практике. Многие российские писатели (Макс Горький, Демьян Бедный и др.) вошли в историю р и мировой литературы под своими вымышленными именами. Иногда под псевдонимом выступает не одно лицо, а двое, трое или большее число соавторов. Так, под именем Козьмы Пруткова создавали свои произведения братья Жемчужниковы и поэт А. К. Толстой.</w:t>
      </w:r>
    </w:p>
    <w:p w:rsidR="00E147D4" w:rsidRPr="00732CB5" w:rsidRDefault="00E147D4" w:rsidP="00732CB5">
      <w:pPr>
        <w:spacing w:line="360" w:lineRule="auto"/>
        <w:ind w:firstLine="709"/>
        <w:jc w:val="both"/>
        <w:rPr>
          <w:sz w:val="28"/>
        </w:rPr>
      </w:pPr>
      <w:r w:rsidRPr="00732CB5">
        <w:rPr>
          <w:sz w:val="28"/>
        </w:rPr>
        <w:t>Закон не предусматривает каких-либо условий или порядка для приобретения права на псевдоним. Срок и объем использования псевдонима также определяются самим автором. Он может выпустить под условным именем свои первые произведения, а в дальнейшем выступать под своим подлинным именем, как, например, А. П. Чехов.</w:t>
      </w:r>
    </w:p>
    <w:p w:rsidR="00E147D4" w:rsidRPr="00732CB5" w:rsidRDefault="00E147D4" w:rsidP="00732CB5">
      <w:pPr>
        <w:spacing w:line="360" w:lineRule="auto"/>
        <w:ind w:firstLine="709"/>
        <w:jc w:val="both"/>
        <w:rPr>
          <w:sz w:val="28"/>
        </w:rPr>
      </w:pPr>
      <w:r w:rsidRPr="00732CB5">
        <w:rPr>
          <w:sz w:val="28"/>
        </w:rPr>
        <w:t>Автор может обозначить псевдонимом какую-то часть своих произведений, например, произведение определённого жанра.</w:t>
      </w:r>
    </w:p>
    <w:p w:rsidR="00E147D4" w:rsidRPr="00732CB5" w:rsidRDefault="00E147D4" w:rsidP="00732CB5">
      <w:pPr>
        <w:spacing w:line="360" w:lineRule="auto"/>
        <w:ind w:firstLine="709"/>
        <w:jc w:val="both"/>
        <w:rPr>
          <w:sz w:val="28"/>
        </w:rPr>
      </w:pPr>
      <w:r w:rsidRPr="00732CB5">
        <w:rPr>
          <w:sz w:val="28"/>
        </w:rPr>
        <w:t>Закон запрещает без согласия автора вносить какие-либо изменения в избранный автором способ обозначения своего имени, в том числе и тогда, когда он пользовался псевдонимом. Псевдоним, как и подлинное имя автора. не должен искажаться. Особым нарушением будет раскрытие псевдонима автора без его согласия. Такие нарушения встречаются на практике, однако действующее законодательство, по сути дела. не содержит каких-либо санкций за данное нарушение. Иногда, однако, надобность в раскрытии псевдонима может возникнуть в связи с тем, что опубликованные в печати статья или заметка носят явно клеветнический или оскорбительный характер. Это может быть сделано, но лишь тогда, когда соответствующее требование поступило от суда в связи с находящимся в его производстве делом. В иных случаях редакция обязана сохранять в тайне источник информации и не вправе называть лицо, предоставившее сведения с условием неразглашения его имени, в том числе и путем раскрытия псевдонима.</w:t>
      </w:r>
      <w:r w:rsidR="00732CB5">
        <w:rPr>
          <w:sz w:val="28"/>
        </w:rPr>
        <w:t>[</w:t>
      </w:r>
      <w:r w:rsidRPr="00732CB5">
        <w:rPr>
          <w:rStyle w:val="a8"/>
          <w:sz w:val="28"/>
          <w:vertAlign w:val="baseline"/>
        </w:rPr>
        <w:footnoteReference w:id="16"/>
      </w:r>
      <w:r w:rsidR="00732CB5">
        <w:rPr>
          <w:sz w:val="28"/>
        </w:rPr>
        <w:t>]</w:t>
      </w:r>
    </w:p>
    <w:p w:rsidR="00E147D4" w:rsidRPr="00732CB5" w:rsidRDefault="00E147D4" w:rsidP="00732CB5">
      <w:pPr>
        <w:spacing w:line="360" w:lineRule="auto"/>
        <w:ind w:firstLine="709"/>
        <w:jc w:val="both"/>
        <w:rPr>
          <w:sz w:val="28"/>
        </w:rPr>
      </w:pPr>
      <w:r w:rsidRPr="00732CB5">
        <w:rPr>
          <w:sz w:val="28"/>
        </w:rPr>
        <w:t>Право на авторское имя может быть реализовано путем опубликования произведения без указания имени создателя произведения, т. е. Анонимно. В данном случае воля автора направлена на то, чтобы не связывать созданное им произведение со своим именем. Иногда, однако, имя автора не указывается в связи со сложившимся порядком опубликования тех или иных произведений, например передовых статей в газетах и журналах, статей в справочниках и словарях и т.п. Автор, готовящий соответствующий материал, должен быть заранее предупрежден о том, что его имя не будет указано при опубликовании произведения.</w:t>
      </w:r>
    </w:p>
    <w:p w:rsidR="00E147D4" w:rsidRPr="00732CB5" w:rsidRDefault="00E147D4" w:rsidP="00732CB5">
      <w:pPr>
        <w:spacing w:line="360" w:lineRule="auto"/>
        <w:ind w:firstLine="709"/>
        <w:jc w:val="both"/>
        <w:rPr>
          <w:sz w:val="28"/>
        </w:rPr>
      </w:pPr>
      <w:r w:rsidRPr="00732CB5">
        <w:rPr>
          <w:sz w:val="28"/>
        </w:rPr>
        <w:t>К проблеме на авторское имя примыкает никак не урегулированный законом вопрос о возможности автора посвятить все произведение определенным лицам, событиям или датам. Нередко посвящение связано с творческим замыслом автора или помогает лучше понять основное содержание творческого произведения. На практике пользователи произведений иногда возражают против помещения в работе таких посвящений. В условиях неурегулированности данного вопроса он решается путем достижения взаимного согласия автора и пользователя произведения. Во избежание излишних споров целесообразно заранее оговорить этот вопрос в авторском договоре.</w:t>
      </w:r>
    </w:p>
    <w:p w:rsidR="00E147D4" w:rsidRPr="00732CB5" w:rsidRDefault="00E147D4" w:rsidP="00732CB5">
      <w:pPr>
        <w:spacing w:line="360" w:lineRule="auto"/>
        <w:ind w:firstLine="709"/>
        <w:jc w:val="both"/>
        <w:rPr>
          <w:sz w:val="28"/>
        </w:rPr>
      </w:pPr>
      <w:r w:rsidRPr="00732CB5">
        <w:rPr>
          <w:sz w:val="28"/>
        </w:rPr>
        <w:t>Наряду с непосредственным создателем произведений правом на обозначение своего имени пользуются предприятия, учреждения и организации, по служебному заданию которых создано произведение. Так учебное заведение или научное учреждение могут настаивать на том, чтобы их наименование было обозначено на произведениях, созданных их сотрудниками в рамках порученной им работы.</w:t>
      </w:r>
    </w:p>
    <w:p w:rsidR="00E147D4" w:rsidRPr="00732CB5" w:rsidRDefault="00E147D4" w:rsidP="00732CB5">
      <w:pPr>
        <w:spacing w:line="360" w:lineRule="auto"/>
        <w:ind w:firstLine="709"/>
        <w:jc w:val="both"/>
        <w:rPr>
          <w:sz w:val="28"/>
        </w:rPr>
      </w:pPr>
      <w:r w:rsidRPr="00732CB5">
        <w:rPr>
          <w:sz w:val="28"/>
        </w:rPr>
        <w:t>Право на защиту репутации автора также является личным неимущественным правом автора. Как создатель произведения автор несет всю ответственность за содержание и художественные достоинства достигнутого им творческого результата. Поэтому он заинтересован в том, чтобы его произведение было обнародовало, а также использовалось в дальнейшем именно в том виде, в котором автор признал его достойным для представления обществу. В сохранении творческой индивидуальности автора, нашедшей отражение в созданном им произведении, заинтересовано и общество в целом. В связи с этим с момента создания произведения за его автором закрепляется право на защиту произведения, включая его название, от всякого искажения или иного посягательства, способного нанести ущерб чести и достоинству автора.</w:t>
      </w:r>
      <w:r w:rsidR="00732CB5">
        <w:rPr>
          <w:sz w:val="28"/>
        </w:rPr>
        <w:t>[</w:t>
      </w:r>
      <w:r w:rsidRPr="00732CB5">
        <w:rPr>
          <w:rStyle w:val="a8"/>
          <w:sz w:val="28"/>
          <w:vertAlign w:val="baseline"/>
        </w:rPr>
        <w:footnoteReference w:id="17"/>
      </w:r>
      <w:r w:rsidR="00732CB5">
        <w:rPr>
          <w:sz w:val="28"/>
        </w:rPr>
        <w:t>]</w:t>
      </w:r>
    </w:p>
    <w:p w:rsidR="00E147D4" w:rsidRPr="00732CB5" w:rsidRDefault="00E147D4" w:rsidP="00732CB5">
      <w:pPr>
        <w:spacing w:line="360" w:lineRule="auto"/>
        <w:ind w:firstLine="709"/>
        <w:jc w:val="both"/>
        <w:rPr>
          <w:sz w:val="28"/>
        </w:rPr>
      </w:pPr>
      <w:r w:rsidRPr="00732CB5">
        <w:rPr>
          <w:sz w:val="28"/>
        </w:rPr>
        <w:t>Содержание данного права состоит в том, что при издании, публичном исполнении или ином использовании произведения воспрещается без согласия автора вносить какие-либо изменения, как в само произведение, так и в его название и, кроме того, в обозначение имени автора. Воспрещается также без согласия автора снабжать произведение при его издании иллюстрациями, предисловиями, послесловиями, комментариями и какими бы то ни было пояснениями.</w:t>
      </w:r>
    </w:p>
    <w:p w:rsidR="00E147D4" w:rsidRPr="00732CB5" w:rsidRDefault="00E147D4" w:rsidP="00732CB5">
      <w:pPr>
        <w:spacing w:line="360" w:lineRule="auto"/>
        <w:ind w:firstLine="709"/>
        <w:jc w:val="both"/>
        <w:rPr>
          <w:sz w:val="28"/>
        </w:rPr>
      </w:pPr>
      <w:r w:rsidRPr="00732CB5">
        <w:rPr>
          <w:sz w:val="28"/>
        </w:rPr>
        <w:t xml:space="preserve">В частности, нельзя без согласия автора сокращать объем произведения, изменять или заменять его отдельные главы, нарушать целостность произведения и т.п., хотя бы, по мнению пользователя, такие изменения и улучшали произведение. Запрет на внесение изменений касается любых элементов произведения, хотя в самом законе упоминается лишь его название. </w:t>
      </w:r>
    </w:p>
    <w:p w:rsidR="00E147D4" w:rsidRPr="00732CB5" w:rsidRDefault="00E147D4" w:rsidP="00732CB5">
      <w:pPr>
        <w:spacing w:line="360" w:lineRule="auto"/>
        <w:ind w:firstLine="709"/>
        <w:jc w:val="both"/>
        <w:rPr>
          <w:sz w:val="28"/>
        </w:rPr>
      </w:pPr>
      <w:r w:rsidRPr="00732CB5">
        <w:rPr>
          <w:sz w:val="28"/>
        </w:rPr>
        <w:t>Без согласия автора нельзя изменять или исключать из произведения авторские посвящения, эпиграфы, аннотации и т.п. С другой стороны, право на неприкосновенность означает, что с автором должны согласовываться любые дополнения созданного им произведения. Закон РФ «Об авторском праве и смежных правах» по данному поводу конкретных указаний не содержит, однако не оставляет сомнений в том, что подобные действия могут совершаться только с согласия автора. Например, требуется обязательное согласие автора на опубликование в печати его статьи или заметки с так называемым редакционным комментарием.</w:t>
      </w:r>
    </w:p>
    <w:p w:rsidR="00E147D4" w:rsidRPr="00732CB5" w:rsidRDefault="00E147D4" w:rsidP="00732CB5">
      <w:pPr>
        <w:spacing w:line="360" w:lineRule="auto"/>
        <w:ind w:firstLine="709"/>
        <w:jc w:val="both"/>
        <w:rPr>
          <w:sz w:val="28"/>
        </w:rPr>
      </w:pPr>
      <w:r w:rsidRPr="00732CB5">
        <w:rPr>
          <w:sz w:val="28"/>
        </w:rPr>
        <w:t>Право на защиту произведения от искажения, возникающее с момента его создания и прекращающееся со смертью автора, имеет особое значение на стадии подготовки произведения к обнародованию. На данном этапе автор как правило работает в тесном контакте с организацией, которая будет издавать, публично исполнять или иным образом использовать его произведение. В частности, при подготовке рукописи к изданию в нее вносится редакторская правка, решается вопрос о размещении материала, снабжении рукописи иллюстрациями, справочным аппаратом, комментариями и т. п. При этом действует непременное правило: любые изменения в рукопись могут внос только с согласия автора. Свое согласие автор обычно выражает путем подписания авторского экземпляра и верстки. При этом не имеют значения существенность вносимых в произведение изменений, а также трудности связи редакции с автором. Изменения, вносимые в коллективное произведение, должны согласовываться с каждым из соавторов, если только соавторы не поручили ведение дел одному из них. Если автор (кто-то из соавторов) возражает против предлагаемых изменений, произведение не может быть использовано в измененном виде без его согласия. Авторы, согласившиеся с измененным вариантом произведения, не могут впоследствии отозвать свое согласие и требовать восстановления произведения в первоначальном виде.</w:t>
      </w:r>
    </w:p>
    <w:p w:rsidR="00E147D4" w:rsidRPr="00732CB5" w:rsidRDefault="00E147D4" w:rsidP="00732CB5">
      <w:pPr>
        <w:spacing w:line="360" w:lineRule="auto"/>
        <w:ind w:firstLine="709"/>
        <w:jc w:val="both"/>
        <w:rPr>
          <w:sz w:val="28"/>
        </w:rPr>
      </w:pPr>
      <w:r w:rsidRPr="00732CB5">
        <w:rPr>
          <w:sz w:val="28"/>
        </w:rPr>
        <w:t>Право на защиту репутации автора, как и всякое субъективное право, имеет свои пределы. Закон предусматривает отдельные случаи, когда нарушение целостности произведения не расценивается как покушение на его неприкосновенность. Например, допускается цитирование в оригинале и в переводе в научных, исследовательских, полемических и информационных целях из правомерно обнародованных произведений в объемах, оправданных целью цитирования. Возможно, воспроизведение в обзорах текущих событий в кино, на радио и по телевидению выпущенных в свет литературных и художественных произведений в объеме, соответствующем информационным целям.</w:t>
      </w:r>
    </w:p>
    <w:p w:rsidR="00E147D4" w:rsidRPr="00732CB5" w:rsidRDefault="00E147D4" w:rsidP="00732CB5">
      <w:pPr>
        <w:spacing w:line="360" w:lineRule="auto"/>
        <w:ind w:firstLine="709"/>
        <w:jc w:val="both"/>
        <w:rPr>
          <w:sz w:val="28"/>
        </w:rPr>
      </w:pPr>
      <w:r w:rsidRPr="00732CB5">
        <w:rPr>
          <w:sz w:val="28"/>
        </w:rPr>
        <w:t>Одним из наиболее сложных и спорных вопросов, связанных с реализацией рассматриваемого права, является проблема его передаваемое от автора другим лицам.</w:t>
      </w:r>
    </w:p>
    <w:p w:rsidR="00E147D4" w:rsidRPr="00732CB5" w:rsidRDefault="00E147D4" w:rsidP="00732CB5">
      <w:pPr>
        <w:spacing w:line="360" w:lineRule="auto"/>
        <w:ind w:firstLine="709"/>
        <w:jc w:val="both"/>
        <w:rPr>
          <w:sz w:val="28"/>
        </w:rPr>
      </w:pPr>
      <w:r w:rsidRPr="00732CB5">
        <w:rPr>
          <w:sz w:val="28"/>
        </w:rPr>
        <w:t>Права, переданные по авторскому договору, могут передаваться другим лицам лишь в случае, если это прямо предусмотрено договором.</w:t>
      </w:r>
    </w:p>
    <w:p w:rsidR="00E147D4" w:rsidRPr="00732CB5" w:rsidRDefault="00E147D4" w:rsidP="00732CB5">
      <w:pPr>
        <w:spacing w:line="360" w:lineRule="auto"/>
        <w:ind w:firstLine="709"/>
        <w:jc w:val="both"/>
        <w:rPr>
          <w:sz w:val="28"/>
        </w:rPr>
      </w:pPr>
      <w:r w:rsidRPr="00732CB5">
        <w:rPr>
          <w:sz w:val="28"/>
        </w:rPr>
        <w:t>Так, товарищество с ограниченной ответственностью обратилось в арбитражный суд с иском к акционерному обществу о возмещении убытков, понесенных в связи с нарушением ответчиком его исключительных прав на художественный фильм.</w:t>
      </w:r>
    </w:p>
    <w:p w:rsidR="00E147D4" w:rsidRPr="00732CB5" w:rsidRDefault="00E147D4" w:rsidP="00732CB5">
      <w:pPr>
        <w:spacing w:line="360" w:lineRule="auto"/>
        <w:ind w:firstLine="709"/>
        <w:jc w:val="both"/>
        <w:rPr>
          <w:sz w:val="28"/>
        </w:rPr>
      </w:pPr>
      <w:r w:rsidRPr="00732CB5">
        <w:rPr>
          <w:sz w:val="28"/>
        </w:rPr>
        <w:t>В обоснование требования истец представил договор, заключенный между ним и третьим лицом, по которому были приобретены исключительные права на спорный фильм.</w:t>
      </w:r>
    </w:p>
    <w:p w:rsidR="00E147D4" w:rsidRPr="00732CB5" w:rsidRDefault="00E147D4" w:rsidP="00732CB5">
      <w:pPr>
        <w:spacing w:line="360" w:lineRule="auto"/>
        <w:ind w:firstLine="709"/>
        <w:jc w:val="both"/>
        <w:rPr>
          <w:sz w:val="28"/>
        </w:rPr>
      </w:pPr>
      <w:r w:rsidRPr="00732CB5">
        <w:rPr>
          <w:sz w:val="28"/>
        </w:rPr>
        <w:t>Арбитражный суд обоснованно отказал в удовлетворении иска по следующим мотивам:</w:t>
      </w:r>
    </w:p>
    <w:p w:rsidR="00E147D4" w:rsidRPr="00732CB5" w:rsidRDefault="00E147D4" w:rsidP="00732CB5">
      <w:pPr>
        <w:spacing w:line="360" w:lineRule="auto"/>
        <w:ind w:firstLine="709"/>
        <w:jc w:val="both"/>
        <w:rPr>
          <w:sz w:val="28"/>
        </w:rPr>
      </w:pPr>
      <w:r w:rsidRPr="00732CB5">
        <w:rPr>
          <w:sz w:val="28"/>
        </w:rPr>
        <w:t>Судом установлено, что акционерное общество продавало видеокассеты с фильмом, исключительное право на распространение которого, по мнению истца, было приобретено товариществом по возмездному договору с третьим лицом. По условиям этого договора предусматривалась передача товариществу исключительного права на распространение фильма.</w:t>
      </w:r>
    </w:p>
    <w:p w:rsidR="00E147D4" w:rsidRPr="00732CB5" w:rsidRDefault="00E147D4" w:rsidP="00732CB5">
      <w:pPr>
        <w:spacing w:line="360" w:lineRule="auto"/>
        <w:ind w:firstLine="709"/>
        <w:jc w:val="both"/>
        <w:rPr>
          <w:sz w:val="28"/>
        </w:rPr>
      </w:pPr>
      <w:r w:rsidRPr="00732CB5">
        <w:rPr>
          <w:sz w:val="28"/>
        </w:rPr>
        <w:t>Однако из материалов дела усматривалось, что исключительное право на использование произведения третье лицо само приобрело у изготовителя аудиовизуального произведения по договору, в котором отсутствовало условие о возможности передачи этого права. Дополнительных соглашений к договору также не заключалось.</w:t>
      </w:r>
    </w:p>
    <w:p w:rsidR="00E147D4" w:rsidRPr="00732CB5" w:rsidRDefault="00E147D4" w:rsidP="00732CB5">
      <w:pPr>
        <w:spacing w:line="360" w:lineRule="auto"/>
        <w:ind w:firstLine="709"/>
        <w:jc w:val="both"/>
        <w:rPr>
          <w:sz w:val="28"/>
        </w:rPr>
      </w:pPr>
      <w:r w:rsidRPr="00732CB5">
        <w:rPr>
          <w:sz w:val="28"/>
        </w:rPr>
        <w:t>В соответствии со статьей 31 Закона «Об авторском праве и смежных правах» права, переданные по авторскому договору, могут передаваться полностью или частично другим лицам лишь в случае, если это прямо предусмотрено договором.</w:t>
      </w:r>
    </w:p>
    <w:p w:rsidR="00E147D4" w:rsidRPr="00732CB5" w:rsidRDefault="00E147D4" w:rsidP="00732CB5">
      <w:pPr>
        <w:spacing w:line="360" w:lineRule="auto"/>
        <w:ind w:firstLine="709"/>
        <w:jc w:val="both"/>
        <w:rPr>
          <w:sz w:val="28"/>
        </w:rPr>
      </w:pPr>
      <w:r w:rsidRPr="00732CB5">
        <w:rPr>
          <w:sz w:val="28"/>
        </w:rPr>
        <w:t>При таких обстоятельствах третье лицо не вправе было передавать исключительное право на использование произведения истцу. А истец, исходя из этого, не мог быть признан обладателем исключительных прав и требовать их защиты.</w:t>
      </w:r>
      <w:r w:rsidR="00732CB5">
        <w:rPr>
          <w:sz w:val="28"/>
        </w:rPr>
        <w:t>[</w:t>
      </w:r>
      <w:r w:rsidRPr="00732CB5">
        <w:rPr>
          <w:rStyle w:val="a8"/>
          <w:sz w:val="28"/>
          <w:vertAlign w:val="baseline"/>
        </w:rPr>
        <w:footnoteReference w:id="18"/>
      </w:r>
      <w:r w:rsidR="00732CB5">
        <w:rPr>
          <w:sz w:val="28"/>
        </w:rPr>
        <w:t>]</w:t>
      </w:r>
    </w:p>
    <w:p w:rsidR="00E147D4" w:rsidRPr="00732CB5" w:rsidRDefault="00732CB5" w:rsidP="00732CB5">
      <w:pPr>
        <w:spacing w:line="360" w:lineRule="auto"/>
        <w:ind w:firstLine="709"/>
        <w:jc w:val="both"/>
        <w:rPr>
          <w:sz w:val="28"/>
        </w:rPr>
      </w:pPr>
      <w:r>
        <w:rPr>
          <w:sz w:val="28"/>
        </w:rPr>
        <w:t xml:space="preserve"> </w:t>
      </w:r>
      <w:r w:rsidR="00E147D4" w:rsidRPr="00732CB5">
        <w:rPr>
          <w:sz w:val="28"/>
        </w:rPr>
        <w:t>Статья 29 Закона РФ «Об авторском праве и смежных правах» подчеркивает, что право на защиту репутации автора, как и право авторства, и право на имя, не переходят по наследству, но наследники вправе осуществлять защиту</w:t>
      </w:r>
      <w:r>
        <w:rPr>
          <w:sz w:val="28"/>
        </w:rPr>
        <w:t xml:space="preserve"> </w:t>
      </w:r>
      <w:r w:rsidR="00E147D4" w:rsidRPr="00732CB5">
        <w:rPr>
          <w:sz w:val="28"/>
        </w:rPr>
        <w:t>указанных прав.</w:t>
      </w:r>
    </w:p>
    <w:p w:rsidR="00E147D4" w:rsidRPr="00732CB5" w:rsidRDefault="00E147D4" w:rsidP="00732CB5">
      <w:pPr>
        <w:spacing w:line="360" w:lineRule="auto"/>
        <w:ind w:firstLine="709"/>
        <w:jc w:val="both"/>
        <w:rPr>
          <w:sz w:val="28"/>
        </w:rPr>
      </w:pPr>
      <w:r w:rsidRPr="00732CB5">
        <w:rPr>
          <w:sz w:val="28"/>
        </w:rPr>
        <w:t>Реализация автором права на защиту репутации иногда вступает в коллизию с правами лица, являющегося собственником того материального носителя, в котором воплощено произведение. Например, если собственник произведения изобразительного искусства или архитектурного сооружения вносит в них изменения, переделки или просто разрушает их, его действия прямо затрагивают охраняемый законом интерес создателя произведения. Поэтому в принципе любые действия собственника, не обеспечивающие сохранность произведения, могут квалифицироваться</w:t>
      </w:r>
      <w:r w:rsidR="00732CB5">
        <w:rPr>
          <w:sz w:val="28"/>
        </w:rPr>
        <w:t xml:space="preserve"> </w:t>
      </w:r>
      <w:r w:rsidRPr="00732CB5">
        <w:rPr>
          <w:sz w:val="28"/>
        </w:rPr>
        <w:t>как нарушения права автора на защиту репутации.</w:t>
      </w:r>
    </w:p>
    <w:p w:rsidR="00E147D4" w:rsidRPr="00732CB5" w:rsidRDefault="00E147D4" w:rsidP="00732CB5">
      <w:pPr>
        <w:spacing w:line="360" w:lineRule="auto"/>
        <w:ind w:firstLine="709"/>
        <w:jc w:val="both"/>
        <w:rPr>
          <w:sz w:val="28"/>
        </w:rPr>
      </w:pPr>
      <w:r w:rsidRPr="00732CB5">
        <w:rPr>
          <w:sz w:val="28"/>
        </w:rPr>
        <w:t>Нарушение права на защиту репутации — одно из наиболее часто встречающихся нарушений авторского права. При обнаружении данного нарушения автор (правопреемники автора) вправе требовать внесения в произведение соответствующих исправлений, публикации за счет нарушителя сведений о допущенном нарушении, запрещения выпуска произведения в свет или прекращения его распространения.</w:t>
      </w:r>
    </w:p>
    <w:p w:rsidR="00E147D4" w:rsidRPr="00732CB5" w:rsidRDefault="00E147D4" w:rsidP="00732CB5">
      <w:pPr>
        <w:pStyle w:val="21"/>
        <w:spacing w:after="0"/>
        <w:ind w:firstLine="709"/>
      </w:pPr>
      <w:r w:rsidRPr="00732CB5">
        <w:t>Право автора на обнародование произведения принадлежит к числу важнейших личных неимущественных прав его, поскольку оно обеспечивает ему возможность решать вопрос о готовности произведения для вынесения на суд публики, а также прямо затрагивает его имущественные интересы. Кроме того, реализация права на обнародование приводит к существенному изменению правового режима произведения. В частности, с момента обнародования произведения вступают в силу установленные законом ограничения прав автора, связанные с возможностью свободного использования произведения (ст. 18—19 Закона РФ), срок охраны анонимных произведений исчисляется с даты их правомерного обнародования (ст. 27 Закона РФ) и т.д.</w:t>
      </w:r>
    </w:p>
    <w:p w:rsidR="00E147D4" w:rsidRPr="00732CB5" w:rsidRDefault="00E147D4" w:rsidP="00732CB5">
      <w:pPr>
        <w:spacing w:line="360" w:lineRule="auto"/>
        <w:ind w:firstLine="709"/>
        <w:jc w:val="both"/>
        <w:rPr>
          <w:sz w:val="28"/>
        </w:rPr>
      </w:pPr>
      <w:r w:rsidRPr="00732CB5">
        <w:rPr>
          <w:sz w:val="28"/>
        </w:rPr>
        <w:t>Сущность права на обнародование можно определить как юридически обеспеченную автору возможность публичной огласки созданного им произведения. При этом автор одновременно решает два вопроса. Во-первых, он определяет, готово ли его произведение для доведения до неопределенного круга лиц. Автор может хранить созданное им произведение в тайне от публики до тех пор, пока сам не решит, что оно является достаточно зрелым, завершенным и готовым для обнародования. Конечно, по желанию автора может быть обнародовано и еще не законченное произведение. Так, художник может выставить для публичного обозрения не вполне завершенные им живописные полотна или скульптурные изображения, которые, с точки зрения авторского права, являются охраняемыми произведениями. Во-вторых, рассматриваемое право включает решение вопроса о времени, месте и способе обнародования. Автор может обнародовать произведение сам или разрешить это сделать другим лицам. Выбор способа обнародования зависит как от вида созданного произведения, так и от усмотрения автора. Например, автор литературного произведения может обнародовать его путем опубликования, публичного исполнения, передачи в эфир и т.п.</w:t>
      </w:r>
    </w:p>
    <w:p w:rsidR="00E147D4" w:rsidRPr="00732CB5" w:rsidRDefault="00E147D4" w:rsidP="00732CB5">
      <w:pPr>
        <w:spacing w:line="360" w:lineRule="auto"/>
        <w:ind w:firstLine="709"/>
        <w:jc w:val="both"/>
        <w:rPr>
          <w:sz w:val="28"/>
        </w:rPr>
      </w:pPr>
      <w:r w:rsidRPr="00732CB5">
        <w:rPr>
          <w:sz w:val="28"/>
        </w:rPr>
        <w:t>Право на обнародование как выражающее особый охраняемый законом интерес автора является самостоятельным правом создателя произведения. Это обстоятельство необходимо специально подчеркнуть в связи с тем, что рассматриваемое право всегда реализуется одновременно с каким-либо другим правом автора. В самом деле, обнародовать произведение, т.е. сделать его доступным для всеобщего сведения, нельзя, не реализован какое-либо иное право автора, например, право на опубликование, право на публичный показ, право на публичное исполнение и т. д.</w:t>
      </w:r>
      <w:r w:rsidR="00732CB5">
        <w:rPr>
          <w:sz w:val="28"/>
        </w:rPr>
        <w:t xml:space="preserve"> </w:t>
      </w:r>
      <w:r w:rsidRPr="00732CB5">
        <w:rPr>
          <w:sz w:val="28"/>
        </w:rPr>
        <w:t>А если, например, опубликование осуществляется путем издания произведения, одновременно осуществляются права на воспроизведение и на распространение произведения. Однако очевидно, что названные правомочия представляют собой, хотя и тесно взаимосвязанные, но совершенно самостоятельные права. Каждое из них выражает самостоятельный интерес автора и каждое может быть нарушено безотносительно к нарушению</w:t>
      </w:r>
      <w:r w:rsidR="00732CB5">
        <w:rPr>
          <w:sz w:val="28"/>
        </w:rPr>
        <w:t xml:space="preserve"> </w:t>
      </w:r>
      <w:r w:rsidRPr="00732CB5">
        <w:rPr>
          <w:sz w:val="28"/>
        </w:rPr>
        <w:t>других правомочий.</w:t>
      </w:r>
    </w:p>
    <w:p w:rsidR="00E147D4" w:rsidRPr="00732CB5" w:rsidRDefault="00E147D4" w:rsidP="00732CB5">
      <w:pPr>
        <w:spacing w:line="360" w:lineRule="auto"/>
        <w:ind w:firstLine="709"/>
        <w:jc w:val="both"/>
        <w:rPr>
          <w:sz w:val="28"/>
        </w:rPr>
      </w:pPr>
      <w:r w:rsidRPr="00732CB5">
        <w:rPr>
          <w:sz w:val="28"/>
        </w:rPr>
        <w:t>При жизни автора лишь он сам может решать вопрос об обнародовании произведения. Никто не может заставить автора обнародовать произведение помимо его воли. Это в полной мере касается и тех произведений, которые созданы автором в связи с выполнением служебных обязанностей, хотя, отказ автора от обнародования такого произведения в ряде случаев может рассматриваться как нарушение им обязанностей по трудовому контракту. Как нарушение обязанностей по авторскому договору должен быть расценен и запрет автора на обнародование произведения, созданного им по заказу. И в том, и в другом случае это может служить основанием для привлечения автора к ответственности, однако принудить автора к обнародованию произведения невозможно. Если произведение создано творческим трудом двух и более лиц, согласие на обнародование должны дать все соавторы.</w:t>
      </w:r>
    </w:p>
    <w:p w:rsidR="00E147D4" w:rsidRPr="00732CB5" w:rsidRDefault="00E147D4" w:rsidP="00732CB5">
      <w:pPr>
        <w:spacing w:line="360" w:lineRule="auto"/>
        <w:ind w:firstLine="709"/>
        <w:jc w:val="both"/>
        <w:rPr>
          <w:sz w:val="28"/>
        </w:rPr>
      </w:pPr>
      <w:r w:rsidRPr="00732CB5">
        <w:rPr>
          <w:sz w:val="28"/>
        </w:rPr>
        <w:t>Существенным нововведением Закона РФ «Об авторском праве и смежных правах» является закрепление в нем права на отзыв произведения, которое отсутствовало в ранее действовавшем законодательстве. Согласно п. 2 ст. 15 Закона автор имеет право отказаться от ранее принятого решения об обнародовании произведения либо, если произведение уже было обнародовано, может дезавуировать действия по его доведению до всеобщего сведения публично оповестив о его отзыве. В качестве единственного условия реализации данного права закон устанавливает возмещение пользователю причинённых таким решением убытков, включая упущенную выгоду. Ранее изготовленные экземпляры произведения также изымаются из обращения за счет автора.</w:t>
      </w:r>
    </w:p>
    <w:p w:rsidR="00E147D4" w:rsidRPr="00732CB5" w:rsidRDefault="00E147D4" w:rsidP="00732CB5">
      <w:pPr>
        <w:spacing w:line="360" w:lineRule="auto"/>
        <w:ind w:firstLine="709"/>
        <w:jc w:val="both"/>
        <w:rPr>
          <w:sz w:val="28"/>
        </w:rPr>
      </w:pPr>
      <w:r w:rsidRPr="00732CB5">
        <w:rPr>
          <w:sz w:val="28"/>
        </w:rPr>
        <w:t>Последствием реализации права на отзыв является сохранение (для еще не обнародованного произведения) или восстановление (для уже обнародованного произведения) правового режима не обнародованного произведения. Данный результат творческой деятельности может быть вновь доведен до сведения публики только самим автором или с его согласия, на него не распространяются никакие изъятия из авторского права и т. д.</w:t>
      </w:r>
    </w:p>
    <w:p w:rsidR="00E147D4" w:rsidRPr="00732CB5" w:rsidRDefault="00E147D4" w:rsidP="00732CB5">
      <w:pPr>
        <w:spacing w:line="360" w:lineRule="auto"/>
        <w:ind w:firstLine="709"/>
        <w:jc w:val="both"/>
        <w:rPr>
          <w:sz w:val="28"/>
        </w:rPr>
      </w:pPr>
      <w:r w:rsidRPr="00732CB5">
        <w:rPr>
          <w:sz w:val="28"/>
        </w:rPr>
        <w:t>В отличие от других личных неимущественных прав, право на обнародование способно переходить к другим лицам, что еще раз подчеркивает условность деления авторских прав на личные неимущественные и имущественные. В частности, оно переходит к наследникам автора, что никем не ставится под сомнение. Следует лишь учитывать, что иногда для обнародования произведений, как самим автором, так и его наследниками, требуется согласие других лиц, интересы которых затрагиваются опубликованием. Речь идет об уже рассматривавшихся выше случаях обнародования писем и иных аналогичных документов, а также произведений изобразительного искусства, на которых изображены другие лица.</w:t>
      </w:r>
    </w:p>
    <w:p w:rsidR="00E147D4" w:rsidRPr="00732CB5" w:rsidRDefault="00E147D4" w:rsidP="00732CB5">
      <w:pPr>
        <w:pStyle w:val="21"/>
        <w:spacing w:after="0"/>
        <w:ind w:firstLine="709"/>
      </w:pPr>
      <w:r w:rsidRPr="00732CB5">
        <w:t>Одним из субъективных прав, принадлежавших создателям творческих произведений, в российском авторском праве традиционно признавалось право на опубликование. Право на опубликование — это признаваемая за автором возможность выпуска в обращение экземпляров произведения в количестве, достаточном для удовлетворения разумных потребностей публики исходя из характера произведения.</w:t>
      </w:r>
    </w:p>
    <w:p w:rsidR="00E147D4" w:rsidRPr="00732CB5" w:rsidRDefault="00E147D4" w:rsidP="00732CB5">
      <w:pPr>
        <w:spacing w:line="360" w:lineRule="auto"/>
        <w:ind w:firstLine="709"/>
        <w:jc w:val="both"/>
        <w:rPr>
          <w:sz w:val="28"/>
        </w:rPr>
      </w:pPr>
      <w:r w:rsidRPr="00732CB5">
        <w:rPr>
          <w:sz w:val="28"/>
        </w:rPr>
        <w:t>Рассматриваемое право относят к числу личных неимущественных прав автора, хотя в нем более, чем в каком-либо ином личном праве автора, представлены имущественные элементы. Но все же основное его содержание состоит в самостоятельном решении автором вопроса о выпуске в обращение материальных носителей произведения. Без согласия автора никто, в том числе и работодатель, если речь идет о служебном произведении, не может совершать подобных действий.</w:t>
      </w:r>
    </w:p>
    <w:p w:rsidR="00E147D4" w:rsidRPr="00732CB5" w:rsidRDefault="00E147D4" w:rsidP="00732CB5">
      <w:pPr>
        <w:spacing w:line="360" w:lineRule="auto"/>
        <w:ind w:firstLine="709"/>
        <w:jc w:val="both"/>
        <w:rPr>
          <w:sz w:val="28"/>
        </w:rPr>
      </w:pPr>
      <w:r w:rsidRPr="00732CB5">
        <w:rPr>
          <w:sz w:val="28"/>
        </w:rPr>
        <w:t>Право на опубликование чаще всего реализуется одновременно с каким-либо другим субъективным авторским правом. Если посредством опубликования произведение впервые доводится до всеобщего сведения, это одновременно означает его обнародование. Однако, опубликованием как реализацией самостоятельного интереса автора будет являться выпуск в обращение экземпляров произведения, которое уже обнародовано посредством публичного исполнения, передачи в эфир или иным способом.</w:t>
      </w:r>
    </w:p>
    <w:p w:rsidR="00E147D4" w:rsidRPr="00732CB5" w:rsidRDefault="00E147D4" w:rsidP="00732CB5">
      <w:pPr>
        <w:spacing w:line="360" w:lineRule="auto"/>
        <w:ind w:firstLine="709"/>
        <w:jc w:val="both"/>
        <w:rPr>
          <w:sz w:val="28"/>
        </w:rPr>
      </w:pPr>
      <w:r w:rsidRPr="00732CB5">
        <w:rPr>
          <w:sz w:val="28"/>
        </w:rPr>
        <w:t>Еще более тесной является связь права на опубликование с правами на воспроизведение и на распространение. Для того, чтобы опубликовать произведение, его необходимо предварительно воспроизвести, т. е. изготовить экземпляры произведения в любой материальной форме. Поэтому, давая согласие на опубликование, автор тем самым обычно дает согласие и па воспроизведение. Точно так же, соглашаясь на выпуск экземпляров произведения в обращение, автор санкционирует распространение произведения. Однако, в принципе, каждое из этих правомочий может осуществляться и самостоятельно. В частности, произведение может быть воспроизведено без цели выпуска его экземпляров в обращение. Воспроизведением с точки зрения действующего законодательства считается изготовление нескольких или даже одного экземпляра произведения. Даже если эти экземпляры будут распространены, т. е. продали, сданы в прокат и т. д., это не будет считаться опубликованием, так как для последнего необходим выпуск в обращение такого количества экземпляров, которое является достаточным для удовлетворения разумных потребностей публики. Иными словами, вполне возможна ситуация, когда в отношении конкретного произведения автором реализованы правомочия по его воспроизведению и распространению, но само произведение является неопубликованным.</w:t>
      </w:r>
    </w:p>
    <w:p w:rsidR="00E147D4" w:rsidRPr="00732CB5" w:rsidRDefault="00E147D4" w:rsidP="00732CB5">
      <w:pPr>
        <w:spacing w:line="360" w:lineRule="auto"/>
        <w:ind w:firstLine="709"/>
        <w:jc w:val="both"/>
        <w:rPr>
          <w:sz w:val="28"/>
        </w:rPr>
      </w:pPr>
      <w:r w:rsidRPr="00732CB5">
        <w:rPr>
          <w:sz w:val="28"/>
        </w:rPr>
        <w:t>Реализация права на опубликование имеет своим последствием изменение правового режима произведения. С момента выпуска в свет экземпляров произведения, оно может без согласия автора и без выплаты авторского вознаграждения, но с обязательным указанием имени автора и источника заимствования репродуцироваться в единичных</w:t>
      </w:r>
      <w:r w:rsidR="00732CB5">
        <w:rPr>
          <w:sz w:val="28"/>
        </w:rPr>
        <w:t xml:space="preserve"> </w:t>
      </w:r>
      <w:r w:rsidRPr="00732CB5">
        <w:rPr>
          <w:sz w:val="28"/>
        </w:rPr>
        <w:t>экземплярах библиотеками, архивами, учебными заведениями (ст. 28 Закона РФ «Об авторском праве и смежных правах», отдельные виды произведений могут воспроизводиться в газетах, передаваться в эфир (п.3 ст. 19 указанного Закона) и т.д.</w:t>
      </w:r>
    </w:p>
    <w:p w:rsidR="00E147D4" w:rsidRPr="00732CB5" w:rsidRDefault="00E147D4" w:rsidP="00732CB5">
      <w:pPr>
        <w:spacing w:line="360" w:lineRule="auto"/>
        <w:ind w:firstLine="709"/>
        <w:jc w:val="both"/>
        <w:rPr>
          <w:sz w:val="28"/>
        </w:rPr>
      </w:pPr>
      <w:r w:rsidRPr="00732CB5">
        <w:rPr>
          <w:sz w:val="28"/>
        </w:rPr>
        <w:t>Анализируя действующее законодательство, регулирующее личные неимущественные права автора, можно сделать вывод о том, что к личным неимущественным правам относятся право авторства, право на имя, право на обнародование произведения, включающее право на его отзыв, а также</w:t>
      </w:r>
      <w:r w:rsidR="00732CB5">
        <w:rPr>
          <w:sz w:val="28"/>
        </w:rPr>
        <w:t xml:space="preserve"> </w:t>
      </w:r>
      <w:r w:rsidRPr="00732CB5">
        <w:rPr>
          <w:sz w:val="28"/>
        </w:rPr>
        <w:t>право на защиту репутации автора и эти права автором реализуются в полной мере.</w:t>
      </w:r>
    </w:p>
    <w:p w:rsidR="00E147D4" w:rsidRPr="00732CB5" w:rsidRDefault="00E147D4" w:rsidP="00732CB5">
      <w:pPr>
        <w:spacing w:line="360" w:lineRule="auto"/>
        <w:ind w:firstLine="709"/>
        <w:jc w:val="both"/>
        <w:rPr>
          <w:sz w:val="28"/>
        </w:rPr>
      </w:pPr>
    </w:p>
    <w:p w:rsidR="00E147D4" w:rsidRPr="00732CB5" w:rsidRDefault="00E147D4" w:rsidP="00732CB5">
      <w:pPr>
        <w:spacing w:line="360" w:lineRule="auto"/>
        <w:ind w:firstLine="709"/>
        <w:jc w:val="center"/>
        <w:rPr>
          <w:b/>
          <w:sz w:val="28"/>
        </w:rPr>
      </w:pPr>
      <w:r w:rsidRPr="00732CB5">
        <w:rPr>
          <w:b/>
          <w:snapToGrid w:val="0"/>
          <w:sz w:val="28"/>
        </w:rPr>
        <w:t xml:space="preserve">§ </w:t>
      </w:r>
      <w:r w:rsidRPr="00732CB5">
        <w:rPr>
          <w:b/>
          <w:sz w:val="28"/>
        </w:rPr>
        <w:t>2. Имущественные права авторов</w:t>
      </w:r>
    </w:p>
    <w:p w:rsidR="00E147D4" w:rsidRPr="00732CB5" w:rsidRDefault="00E147D4" w:rsidP="00732CB5">
      <w:pPr>
        <w:spacing w:line="360" w:lineRule="auto"/>
        <w:ind w:firstLine="709"/>
        <w:jc w:val="center"/>
        <w:rPr>
          <w:b/>
          <w:sz w:val="28"/>
        </w:rPr>
      </w:pPr>
    </w:p>
    <w:p w:rsidR="00E147D4" w:rsidRPr="00732CB5" w:rsidRDefault="00E147D4" w:rsidP="00732CB5">
      <w:pPr>
        <w:spacing w:line="360" w:lineRule="auto"/>
        <w:ind w:firstLine="709"/>
        <w:jc w:val="both"/>
        <w:rPr>
          <w:sz w:val="28"/>
        </w:rPr>
      </w:pPr>
      <w:r w:rsidRPr="00732CB5">
        <w:rPr>
          <w:sz w:val="28"/>
        </w:rPr>
        <w:t>Действующее законодательство закрепляет за автором исключительные права на использование созданного им произведения. Это означает, что автор не только решает вопрос об обнародовании произведения, но и определяет, с какого момента, в каких формах, объеме и пределах будет открыт доступ к произведению для неопределенного круга</w:t>
      </w:r>
      <w:r w:rsidR="00732CB5">
        <w:rPr>
          <w:sz w:val="28"/>
        </w:rPr>
        <w:t xml:space="preserve"> </w:t>
      </w:r>
      <w:r w:rsidRPr="00732CB5">
        <w:rPr>
          <w:sz w:val="28"/>
        </w:rPr>
        <w:t>лиц.</w:t>
      </w:r>
    </w:p>
    <w:p w:rsidR="00E147D4" w:rsidRPr="00732CB5" w:rsidRDefault="00E147D4" w:rsidP="00732CB5">
      <w:pPr>
        <w:spacing w:line="360" w:lineRule="auto"/>
        <w:ind w:firstLine="709"/>
        <w:jc w:val="both"/>
        <w:rPr>
          <w:sz w:val="28"/>
        </w:rPr>
      </w:pPr>
      <w:r w:rsidRPr="00732CB5">
        <w:rPr>
          <w:sz w:val="28"/>
        </w:rPr>
        <w:t>Право на использование произведения есть не что иное, как возможность автора самостоятельно решать все вопросы, связанные с представлением третьим лицам доступа к произведению и с его использованием. Открывая третьим лицам доступ к произведению, автор определяет и те способы, с помощью которых его произведение будет использовано. При этом произведение может быть использовано как в своей первоначальной, так и в измененной форме (например, в переводе или в переработанном виде), с воспроизведением той материальной формы, с которой связано произведение (например, переиздание книги), или без такового воспроизведения (например, публичное исполнение) и т. д.</w:t>
      </w:r>
    </w:p>
    <w:p w:rsidR="00E147D4" w:rsidRPr="00732CB5" w:rsidRDefault="00E147D4" w:rsidP="00732CB5">
      <w:pPr>
        <w:spacing w:line="360" w:lineRule="auto"/>
        <w:ind w:firstLine="709"/>
        <w:jc w:val="both"/>
        <w:rPr>
          <w:sz w:val="28"/>
        </w:rPr>
      </w:pPr>
      <w:r w:rsidRPr="00732CB5">
        <w:rPr>
          <w:sz w:val="28"/>
        </w:rPr>
        <w:t>В соответствии с п. 2 ст. 16 Закона РФ ((Об авторском праве и смежных правах» исключительные права автора на использование произведения означают право осуществлять или разрешать осуществлять следующие действия: воспроизводить произведение; распространять экземпляры произведения любым способом; импортировать экземпляры произведения в целях распространения; публично показывать произведение; публично исполнять произведение; сообщать произведение для всеобщего сведения путем передачи в эфир и (или) последующей передачи в эфир; сообщать произведение для всеобщего сведения по кабелю, проводам или с помощью иных аналогичных средств; переводить произведение; переделывать, аранжировать или другим образом перерабатывать произведение.</w:t>
      </w:r>
    </w:p>
    <w:p w:rsidR="00E147D4" w:rsidRPr="00732CB5" w:rsidRDefault="00E147D4" w:rsidP="00732CB5">
      <w:pPr>
        <w:spacing w:line="360" w:lineRule="auto"/>
        <w:ind w:firstLine="709"/>
        <w:jc w:val="both"/>
        <w:rPr>
          <w:sz w:val="28"/>
        </w:rPr>
      </w:pPr>
      <w:r w:rsidRPr="00732CB5">
        <w:rPr>
          <w:sz w:val="28"/>
        </w:rPr>
        <w:t>Исключительные права автора на использование дизайнерского, архитектурного, градостроительного</w:t>
      </w:r>
      <w:r w:rsidR="00732CB5">
        <w:rPr>
          <w:sz w:val="28"/>
        </w:rPr>
        <w:t xml:space="preserve"> </w:t>
      </w:r>
      <w:r w:rsidRPr="00732CB5">
        <w:rPr>
          <w:sz w:val="28"/>
        </w:rPr>
        <w:t>и садово-паркового проектов включает также практическую реализацию таких проектов.</w:t>
      </w:r>
    </w:p>
    <w:p w:rsidR="00E147D4" w:rsidRPr="00732CB5" w:rsidRDefault="00E147D4" w:rsidP="00732CB5">
      <w:pPr>
        <w:spacing w:line="360" w:lineRule="auto"/>
        <w:ind w:firstLine="709"/>
        <w:jc w:val="both"/>
        <w:rPr>
          <w:sz w:val="28"/>
        </w:rPr>
      </w:pPr>
      <w:r w:rsidRPr="00732CB5">
        <w:rPr>
          <w:sz w:val="28"/>
        </w:rPr>
        <w:t>Перечень конкретных авторских правомочий конкретизирующий принадлежащие автору исключительные права на использование произведения, охватывает собой лишь типичные случаи использования произведений и не носит исчерпывающего характера. Любые другие способы использования произведений, как существующие ныне, так и те, которые могут появиться в дальнейшем, должны применяться лишь с согласия автора или его правопреемников.</w:t>
      </w:r>
    </w:p>
    <w:p w:rsidR="00E147D4" w:rsidRPr="00732CB5" w:rsidRDefault="00E147D4" w:rsidP="00732CB5">
      <w:pPr>
        <w:spacing w:line="360" w:lineRule="auto"/>
        <w:ind w:firstLine="709"/>
        <w:jc w:val="both"/>
        <w:rPr>
          <w:sz w:val="28"/>
        </w:rPr>
      </w:pPr>
      <w:r w:rsidRPr="00732CB5">
        <w:rPr>
          <w:sz w:val="28"/>
        </w:rPr>
        <w:t>Права на использование произведения могут осуществляться как самим автором, так и другими лицами, которым автор разрешает использовать произведение. Чаще всего, особенно если избранный способ использования произведения требует особых технических средств, авторы передают соответствующие права специализированным организациям (издательствам, киностудиям, театрам и т. д.). заключая с ними авторские договоры. Права на использование произведения носят в основном имущественный характер, хотя в них также присутствуют яичные элементы. После смерти автора, данные права переходят к наследникам, по усмотрению которых осуществляется допуск к произведению всех остальных лиц. Использование коллективных произведений осуществляется по взаимному согласию соавторов. При невозможности достижения согласия вопрос решается судом по иску любого из соавторов. 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w:t>
      </w:r>
    </w:p>
    <w:p w:rsidR="00E147D4" w:rsidRPr="00732CB5" w:rsidRDefault="00E147D4" w:rsidP="00732CB5">
      <w:pPr>
        <w:pStyle w:val="21"/>
        <w:spacing w:after="0"/>
        <w:ind w:firstLine="709"/>
      </w:pPr>
      <w:r w:rsidRPr="00732CB5">
        <w:t>Право на воспроизведение и право доступа. Возможность воспроизведения творческого результата, достигнутого создателем произведения, имеющаяся у других лиц, послужила одной из главных причин возникновения авторского права. Закрепление за автором права на воспроизведение является и сейчас важнейшей основой авторского права. Право на воспроизведение есть право на повторное придание произведению объективной формы, допускающей его восприятие третьими лицами.</w:t>
      </w:r>
    </w:p>
    <w:p w:rsidR="00E147D4" w:rsidRPr="00732CB5" w:rsidRDefault="00E147D4" w:rsidP="00732CB5">
      <w:pPr>
        <w:spacing w:line="360" w:lineRule="auto"/>
        <w:ind w:firstLine="709"/>
        <w:jc w:val="both"/>
        <w:rPr>
          <w:sz w:val="28"/>
        </w:rPr>
      </w:pPr>
      <w:r w:rsidRPr="00732CB5">
        <w:rPr>
          <w:sz w:val="28"/>
        </w:rPr>
        <w:t>Право на воспроизведение чаще всего реализуется одновременно с правом на опубликование, однако происходит это отнюдь не всегда. Воспроизведением в точном смысле признается само изготовление копий произведения в любой материальной форме, независимо от того, где и когда они будут выпущены в обращение и произойдет ли это вообще. Кроме того, для воспроизведения не требуется изготовления такого количества экземпляров произведения, которое удовлетворяло бы, разумные потребности публики. Им будет считаться изготовление нескольких или даже одной копии произведения.</w:t>
      </w:r>
    </w:p>
    <w:p w:rsidR="00E147D4" w:rsidRPr="00732CB5" w:rsidRDefault="00E147D4" w:rsidP="00732CB5">
      <w:pPr>
        <w:spacing w:line="360" w:lineRule="auto"/>
        <w:ind w:firstLine="709"/>
        <w:jc w:val="both"/>
        <w:rPr>
          <w:sz w:val="28"/>
        </w:rPr>
      </w:pPr>
      <w:r w:rsidRPr="00732CB5">
        <w:rPr>
          <w:sz w:val="28"/>
        </w:rPr>
        <w:t>В ст.4 Закона РФ « Об авторском праве и смежных правах» подчеркивается, что воспроизведением среди прочего, является изготовление экземпляров произведения в форме звуко- и видеозаписи, изготовление в трех измерениях одного или более экземпляров двухмерного произведения и в двух измерениях — одного или более экземпляров трехмерного произведения, а также указывается, что запись произведения в память ЭВМ также является воспроизведением.</w:t>
      </w:r>
    </w:p>
    <w:p w:rsidR="00E147D4" w:rsidRPr="00732CB5" w:rsidRDefault="00E147D4" w:rsidP="00732CB5">
      <w:pPr>
        <w:spacing w:line="360" w:lineRule="auto"/>
        <w:ind w:firstLine="709"/>
        <w:jc w:val="both"/>
        <w:rPr>
          <w:sz w:val="28"/>
        </w:rPr>
      </w:pPr>
      <w:r w:rsidRPr="00732CB5">
        <w:rPr>
          <w:sz w:val="28"/>
        </w:rPr>
        <w:t>Воспроизведением будет являться не только придание произведению той же объективной формы, в которой оно было первоначально выражено, что имеет место, например, при переиздании произведения, но и воплощение произведения в иную объективную форму. Так, например, если музыкальное произведение было первоначально обнародовано в виде нотного издания, то его запись на магнитную пленку или грампластинку должна рассматриваться как его воспроизведение.</w:t>
      </w:r>
    </w:p>
    <w:p w:rsidR="00E147D4" w:rsidRPr="00732CB5" w:rsidRDefault="00E147D4" w:rsidP="00732CB5">
      <w:pPr>
        <w:spacing w:line="360" w:lineRule="auto"/>
        <w:ind w:firstLine="709"/>
        <w:jc w:val="both"/>
        <w:rPr>
          <w:sz w:val="28"/>
        </w:rPr>
      </w:pPr>
      <w:r w:rsidRPr="00732CB5">
        <w:rPr>
          <w:sz w:val="28"/>
        </w:rPr>
        <w:t>Особым видом воспроизведения признается репродуцирование, т.е. факсимильное воспроизведение в любых размере и форме одного или более экземпляров оригиналов или копий письменных и других графических произведений путем фотокопирования или с помощью других технических средств, иных, чем издание. Выделение в законе данного вида репрографического воспроизведения обусловлено тем, что современные технические средства позволяют за лицам быстро и относительно недорого получать такие копия произведения, которые по своему качеству не уступают оригиналу или даже превосходят его. Поэтому в ряде норм Закона РФ (Об авторском праве и смежных правах) специально оговариваются условия и пределы репродуцирования произведений третьими лицами. Репрографическое воспроизведение не включает в себя хранение или воспроизведение копий произведения в электронной (включая цифровую), оптической или иной машиночитаемой</w:t>
      </w:r>
      <w:r w:rsidR="00732CB5">
        <w:rPr>
          <w:sz w:val="28"/>
        </w:rPr>
        <w:t xml:space="preserve"> </w:t>
      </w:r>
      <w:r w:rsidRPr="00732CB5">
        <w:rPr>
          <w:sz w:val="28"/>
        </w:rPr>
        <w:t>форме.</w:t>
      </w:r>
    </w:p>
    <w:p w:rsidR="00E147D4" w:rsidRPr="00732CB5" w:rsidRDefault="00E147D4" w:rsidP="00732CB5">
      <w:pPr>
        <w:spacing w:line="360" w:lineRule="auto"/>
        <w:ind w:firstLine="709"/>
        <w:jc w:val="both"/>
        <w:rPr>
          <w:sz w:val="28"/>
        </w:rPr>
      </w:pPr>
      <w:r w:rsidRPr="00732CB5">
        <w:rPr>
          <w:sz w:val="28"/>
        </w:rPr>
        <w:t>С правом воспроизведения, принадлежащим авторам произведений изобразительного искусства, неразрывно связано право доступа. Сущность данного права заключается в том, что автор произведения изобразительного искусства вправе требовать от собственника произведения предоставления возможности осуществления права на воспроизведение своего произведения.</w:t>
      </w:r>
    </w:p>
    <w:p w:rsidR="00E147D4" w:rsidRPr="00732CB5" w:rsidRDefault="00E147D4" w:rsidP="00732CB5">
      <w:pPr>
        <w:spacing w:line="360" w:lineRule="auto"/>
        <w:ind w:firstLine="709"/>
        <w:jc w:val="both"/>
        <w:rPr>
          <w:sz w:val="28"/>
        </w:rPr>
      </w:pPr>
      <w:r w:rsidRPr="00732CB5">
        <w:rPr>
          <w:sz w:val="28"/>
        </w:rPr>
        <w:t>Закон не определяет, носит ли право доступа имущественный или личный характер. Э.П.Гаврилов относит данное право к личным правам авторов произведений изобразительного искусства, мотивируя данный вывод тем, что в противном случае оно было бы перечислено среди имущественных прав авторов в п. 2 ст. 16 Закона РФ «Об авторском праве и смежных правах».</w:t>
      </w:r>
      <w:r w:rsidR="00732CB5">
        <w:rPr>
          <w:sz w:val="28"/>
        </w:rPr>
        <w:t>[</w:t>
      </w:r>
      <w:r w:rsidRPr="00732CB5">
        <w:rPr>
          <w:rStyle w:val="a8"/>
          <w:sz w:val="28"/>
          <w:vertAlign w:val="baseline"/>
        </w:rPr>
        <w:footnoteReference w:id="19"/>
      </w:r>
      <w:r w:rsidR="00732CB5">
        <w:rPr>
          <w:sz w:val="28"/>
        </w:rPr>
        <w:t>]</w:t>
      </w:r>
      <w:r w:rsidRPr="00732CB5">
        <w:rPr>
          <w:sz w:val="28"/>
        </w:rPr>
        <w:t xml:space="preserve"> По мнению АП. Сергеева, право доступа предоставляется авторам произведений изобразительного искусства с вполне конкретной целью, а именно для обеспечения возможности воспроизведения произведения, т.е. для реализации имущественного права. Отсутствие же указания на это право в п. 2 ст. 16 Закона РФ «Об авторском праве и смежных правах» объясняется тем, что, как уже отмечалось, перечень закрепленных в Законе имущественных прав авторов не носит исчерпывающего характера. </w:t>
      </w:r>
    </w:p>
    <w:p w:rsidR="00E147D4" w:rsidRPr="00732CB5" w:rsidRDefault="00E147D4" w:rsidP="00732CB5">
      <w:pPr>
        <w:spacing w:line="360" w:lineRule="auto"/>
        <w:ind w:firstLine="709"/>
        <w:jc w:val="both"/>
        <w:rPr>
          <w:sz w:val="28"/>
        </w:rPr>
      </w:pPr>
      <w:r w:rsidRPr="00732CB5">
        <w:rPr>
          <w:sz w:val="28"/>
        </w:rPr>
        <w:t>Закон не определяет условий осуществления и пределов рассматриваемого права, кроме единственного указания на то, что от собственника произведения нельзя требовать доставки произведения автору. Мнение автора диплома заключается в том, что при реализации автором права доступа в одинаковой мере должны быть гарантированы как интересы собственника произведения, так и интересы автора. В частности, собственник, безусловно, должен терпеть те дополнительные неудобства, которые могут возникнуть в сфере его прав в связи с осуществлением права на доступ. Однако, эти неудобства должны быть сведены к возможному минимуму и носить оправданный характер. Если при приобретении произведения не было специально оговорено иное, собственник сам решает вопрос, в каком месте, и в какое время автору обеспечивается доступ к произведению. В любом случае собственник может требовать от автора гарантий обеспечения сохранности произведения. В свою очередь, автору должна быть предоставлена реальная возможность для воспроизведения результата его творческой деятельности. Ни собственник, ни автор не должны злоупотреблять своими правами и осуществлять их в противоречии с их назначением. В связи с этим в законодательстве нужно конкретизировать реализацию прав доступа автора.</w:t>
      </w:r>
    </w:p>
    <w:p w:rsidR="00E147D4" w:rsidRPr="00732CB5" w:rsidRDefault="00E147D4" w:rsidP="00732CB5">
      <w:pPr>
        <w:pStyle w:val="21"/>
        <w:spacing w:after="0"/>
        <w:ind w:firstLine="709"/>
      </w:pPr>
      <w:r w:rsidRPr="00732CB5">
        <w:t>Другим имущественным правом является право на распространение и право на импорт. Самостоятельным способам использования произведения является его распространение.</w:t>
      </w:r>
    </w:p>
    <w:p w:rsidR="00E147D4" w:rsidRPr="00732CB5" w:rsidRDefault="00E147D4" w:rsidP="00732CB5">
      <w:pPr>
        <w:spacing w:line="360" w:lineRule="auto"/>
        <w:ind w:firstLine="709"/>
        <w:jc w:val="both"/>
        <w:rPr>
          <w:sz w:val="28"/>
        </w:rPr>
      </w:pPr>
      <w:r w:rsidRPr="00732CB5">
        <w:rPr>
          <w:sz w:val="28"/>
        </w:rPr>
        <w:t>Закон РФ «Об авторских и смежных правах» определяет рассматриваемое право, указывая лишь на то, что автор может распространять экземпляры произведения любым способом, в частности продавать, сдавать в прокат и т. д. (п. 2 ст. 16). Прежде всего, закон связывает распространение только с теми произведениями, которые зафиксированы на материальном носителе. Это следует хотя бы из того, что продать и сдать в прокат можно лишь сам материальный носитель, на котором зафиксировано произведение, а не само произведение как таковое. Поэтому публичное исполнение, публичный показ, передача в эфир и иные аналогичные способы использования произведения распространением не являются.</w:t>
      </w:r>
    </w:p>
    <w:p w:rsidR="00E147D4" w:rsidRPr="00732CB5" w:rsidRDefault="00E147D4" w:rsidP="00732CB5">
      <w:pPr>
        <w:spacing w:line="360" w:lineRule="auto"/>
        <w:ind w:firstLine="709"/>
        <w:jc w:val="both"/>
        <w:rPr>
          <w:sz w:val="28"/>
        </w:rPr>
      </w:pPr>
      <w:r w:rsidRPr="00732CB5">
        <w:rPr>
          <w:sz w:val="28"/>
        </w:rPr>
        <w:t>Распространение предполагает наличие копий произведения, которые и пускаются в гражданский оборот. В самом деле, в законе говорится о продаже, сдаче в прокат и т. п. экземпляров произведения, т. е. копий, изготовленных в любой материальной форме. Если произведение не размножено, а существует только в оригинале, оно может быть распространено.</w:t>
      </w:r>
    </w:p>
    <w:p w:rsidR="00E147D4" w:rsidRPr="00732CB5" w:rsidRDefault="00E147D4" w:rsidP="00732CB5">
      <w:pPr>
        <w:spacing w:line="360" w:lineRule="auto"/>
        <w:ind w:firstLine="709"/>
        <w:jc w:val="both"/>
        <w:rPr>
          <w:sz w:val="28"/>
        </w:rPr>
      </w:pPr>
      <w:r w:rsidRPr="00732CB5">
        <w:rPr>
          <w:sz w:val="28"/>
        </w:rPr>
        <w:t>Право на распространение закон не связывает с пуском в гражданский оборот такого количества экземпляров произведения, которое удовлетворяло бы разумные потребности публики. Распространением будут признаны продажа, сдача в прокат или введение в гражданский оборот иным способом ограниченного числа копий произведения. Этим оно отличается от опубликования произведения, сущность которого рассматривалась выше. Например, при рассылке автореферата диссертации происходит распространение произведения, однако это не считается опубликованием.</w:t>
      </w:r>
    </w:p>
    <w:p w:rsidR="00E147D4" w:rsidRPr="00732CB5" w:rsidRDefault="00E147D4" w:rsidP="00732CB5">
      <w:pPr>
        <w:spacing w:line="360" w:lineRule="auto"/>
        <w:ind w:firstLine="709"/>
        <w:jc w:val="both"/>
        <w:rPr>
          <w:sz w:val="28"/>
        </w:rPr>
      </w:pPr>
      <w:r w:rsidRPr="00732CB5">
        <w:rPr>
          <w:sz w:val="28"/>
        </w:rPr>
        <w:t>Закон не содержит исчерпывающего перечня способов распространения произведения, называя лишь наиболее типичные из них — продажу и сдачу в прокат. Продажа означает реализацию копий произведения за плату. Сдача в прокат (внаем) — это предоставление экземпляра произведения во временное пользование в целях извлечения прямой или косвенной коммерческой выгоды. Однако получение платы за передачу копия произведения в собственность или во временное пользование не является обязательным признаком распространения. Экземпляры произведения могут передаваться третьим лицам и бесплатно. Типичным примером такого распространения является деятельность библиотек.</w:t>
      </w:r>
    </w:p>
    <w:p w:rsidR="00E147D4" w:rsidRPr="00732CB5" w:rsidRDefault="00E147D4" w:rsidP="00732CB5">
      <w:pPr>
        <w:spacing w:line="360" w:lineRule="auto"/>
        <w:ind w:firstLine="709"/>
        <w:jc w:val="both"/>
        <w:rPr>
          <w:sz w:val="28"/>
        </w:rPr>
      </w:pPr>
      <w:r w:rsidRPr="00732CB5">
        <w:rPr>
          <w:sz w:val="28"/>
        </w:rPr>
        <w:t>Право на распространение тесно связано с правом на воспроизведения, поскольку распространяться может лишь то, что предварительно воспроизведено, а воспроизведение обычно осуществляется в целях распространения. В тех случаях, когда автор предоставляет кому-либо право на воспроизведение своего труда, предполагается, что он разрешает и распространение произведения. Однако, несмотря на близость и взаимозависимость рассматриваемых правомочий, каждое из них выступает, как самостоятельный способ использования произведения</w:t>
      </w:r>
      <w:r w:rsidR="00732CB5">
        <w:rPr>
          <w:sz w:val="28"/>
        </w:rPr>
        <w:t xml:space="preserve"> </w:t>
      </w:r>
      <w:r w:rsidRPr="00732CB5">
        <w:rPr>
          <w:sz w:val="28"/>
        </w:rPr>
        <w:t>Правомочия по</w:t>
      </w:r>
      <w:r w:rsidR="00732CB5">
        <w:rPr>
          <w:sz w:val="28"/>
        </w:rPr>
        <w:t xml:space="preserve"> </w:t>
      </w:r>
      <w:r w:rsidRPr="00732CB5">
        <w:rPr>
          <w:sz w:val="28"/>
        </w:rPr>
        <w:t>воспроизведению и распространению могут принадлежать разным лицам, осуществляться независимо друг от друга по месту и времени и нарушаться самостоятельно.</w:t>
      </w:r>
    </w:p>
    <w:p w:rsidR="00E147D4" w:rsidRPr="00732CB5" w:rsidRDefault="00E147D4" w:rsidP="00732CB5">
      <w:pPr>
        <w:spacing w:line="360" w:lineRule="auto"/>
        <w:ind w:firstLine="709"/>
        <w:jc w:val="both"/>
        <w:rPr>
          <w:sz w:val="28"/>
        </w:rPr>
      </w:pPr>
      <w:r w:rsidRPr="00732CB5">
        <w:rPr>
          <w:sz w:val="28"/>
        </w:rPr>
        <w:t>Наряду с правом на распространение Закон РФ «Об авторском праве и смежных правах» особо выделяет исключительное право автора импортировать экземпляры произведения в целях распространения, включая экземпляры, изготовленные с разрешения обладателя авторских прав</w:t>
      </w:r>
      <w:r w:rsidR="00732CB5">
        <w:rPr>
          <w:sz w:val="28"/>
        </w:rPr>
        <w:t xml:space="preserve"> </w:t>
      </w:r>
      <w:r w:rsidRPr="00732CB5">
        <w:rPr>
          <w:sz w:val="28"/>
        </w:rPr>
        <w:t>(право на импорт). В данном случае имеется в виду закрепленная за автором возможность осуществлять контроль за ввозом на территорию действия его авторских прав экземпляров созданного им произведения, которые изготовлены за границей. Основанием для специального выделения права на импорт является территориальная ограниченность сферы действия авторских прав. Произведение, которое не охраняется на территории той или иной страны, может там свободно использоваться. Однако если экземпляры этого произведения будут доставлены в целях распространения в страну, на территории которой произведение охраняется, это будет нарушением авторских прав. Речь идет, разумеется, лишь о произведениях зафиксированных на материальных носителях и воспроизведенных хотя бы в нескольких копиях.</w:t>
      </w:r>
    </w:p>
    <w:p w:rsidR="00E147D4" w:rsidRPr="00732CB5" w:rsidRDefault="00E147D4" w:rsidP="00732CB5">
      <w:pPr>
        <w:spacing w:line="360" w:lineRule="auto"/>
        <w:ind w:firstLine="709"/>
        <w:jc w:val="both"/>
        <w:rPr>
          <w:sz w:val="28"/>
        </w:rPr>
      </w:pPr>
      <w:r w:rsidRPr="00732CB5">
        <w:rPr>
          <w:sz w:val="28"/>
        </w:rPr>
        <w:t>Примером может служить следующая юридическая практика.</w:t>
      </w:r>
    </w:p>
    <w:p w:rsidR="00E147D4" w:rsidRPr="00732CB5" w:rsidRDefault="00E147D4" w:rsidP="00732CB5">
      <w:pPr>
        <w:spacing w:line="360" w:lineRule="auto"/>
        <w:ind w:firstLine="709"/>
        <w:jc w:val="both"/>
        <w:rPr>
          <w:sz w:val="28"/>
        </w:rPr>
      </w:pPr>
      <w:r w:rsidRPr="00732CB5">
        <w:rPr>
          <w:sz w:val="28"/>
        </w:rPr>
        <w:t>Издательский договор между Белицким</w:t>
      </w:r>
      <w:r w:rsidR="00732CB5">
        <w:rPr>
          <w:sz w:val="28"/>
        </w:rPr>
        <w:t xml:space="preserve"> </w:t>
      </w:r>
      <w:r w:rsidRPr="00732CB5">
        <w:rPr>
          <w:sz w:val="28"/>
        </w:rPr>
        <w:t>и (Новостями) был заключен 21 мая 1991 года. Согласно этому документу, «Новостям» передавалось право на издание книги Белицкого «Москва – Ленинград» в переводе на иностранные языки. В том же 1991 году Белицкий, ознакомившись</w:t>
      </w:r>
      <w:r w:rsidR="00732CB5">
        <w:rPr>
          <w:sz w:val="28"/>
        </w:rPr>
        <w:t xml:space="preserve"> </w:t>
      </w:r>
      <w:r w:rsidRPr="00732CB5">
        <w:rPr>
          <w:sz w:val="28"/>
        </w:rPr>
        <w:t>с вышедшим в свет переводом своей книги на английский язык, с удивлением обнаружил, что на титульном листе в качестве соавтора указан некий Борис Андреев. Спустя два года, побывав на Московской книжной ярмарке, он узнал, что издательство (Новости) продает аналогичный путеводитель в США вообще без указания его авторства, и подал в суд. В</w:t>
      </w:r>
      <w:r w:rsidR="00732CB5">
        <w:rPr>
          <w:sz w:val="28"/>
        </w:rPr>
        <w:t xml:space="preserve"> </w:t>
      </w:r>
      <w:r w:rsidRPr="00732CB5">
        <w:rPr>
          <w:sz w:val="28"/>
        </w:rPr>
        <w:t>своем исковом заявлении Белицкий потребовал от ответчика сообщить в прессе, что единственным автором путеводителя является он, и</w:t>
      </w:r>
      <w:r w:rsidR="00732CB5">
        <w:rPr>
          <w:sz w:val="28"/>
        </w:rPr>
        <w:t xml:space="preserve"> </w:t>
      </w:r>
      <w:r w:rsidRPr="00732CB5">
        <w:rPr>
          <w:sz w:val="28"/>
        </w:rPr>
        <w:t>вьплатить ему 10 млн. руб. в качестве компенсации понесенного морального вреда.</w:t>
      </w:r>
    </w:p>
    <w:p w:rsidR="00E147D4" w:rsidRPr="00732CB5" w:rsidRDefault="00E147D4" w:rsidP="00732CB5">
      <w:pPr>
        <w:spacing w:line="360" w:lineRule="auto"/>
        <w:ind w:firstLine="709"/>
        <w:jc w:val="both"/>
        <w:rPr>
          <w:sz w:val="28"/>
        </w:rPr>
      </w:pPr>
      <w:r w:rsidRPr="00732CB5">
        <w:rPr>
          <w:sz w:val="28"/>
        </w:rPr>
        <w:t>Выступая на процессе, адвокат Белицкого Людмила Ражнова заявила, что издательство «Новости» грубо нарушило права ее доверителя не только потому, что в американском издании книги не была указала его фамилия, но и потому, что сама книга поступила в продажу в США до заключения с Белицким издательского договора. Таким образом, констатировала адвокат, издательство нарушило требования ст. 488 ГК России, запрещающей использование авторского произведения, в том числе и в переводе на иностранные языки, без заключения соответствующего договора. Что же касается неведомо откуда взявшегося соавтора, то Ражнова представив суду заключенный между Белицким и – «Новостями» издательский договор, доказала, что единственным составителем путеводителя был ее доверитель.</w:t>
      </w:r>
    </w:p>
    <w:p w:rsidR="00E147D4" w:rsidRPr="00732CB5" w:rsidRDefault="00E147D4" w:rsidP="00732CB5">
      <w:pPr>
        <w:spacing w:line="360" w:lineRule="auto"/>
        <w:ind w:firstLine="709"/>
        <w:jc w:val="both"/>
        <w:rPr>
          <w:sz w:val="28"/>
        </w:rPr>
      </w:pPr>
      <w:r w:rsidRPr="00732CB5">
        <w:rPr>
          <w:sz w:val="28"/>
        </w:rPr>
        <w:t>Согласившись с доводами адвоката, судьи удовлетворили иск Белицкого, обязав «Новости» выплатить ему З млн. руб.</w:t>
      </w:r>
      <w:r w:rsidR="00732CB5">
        <w:rPr>
          <w:sz w:val="28"/>
        </w:rPr>
        <w:t>[</w:t>
      </w:r>
      <w:r w:rsidRPr="00732CB5">
        <w:rPr>
          <w:rStyle w:val="a8"/>
          <w:sz w:val="28"/>
          <w:vertAlign w:val="baseline"/>
        </w:rPr>
        <w:footnoteReference w:id="20"/>
      </w:r>
      <w:r w:rsidR="00732CB5">
        <w:rPr>
          <w:sz w:val="28"/>
        </w:rPr>
        <w:t>]</w:t>
      </w:r>
    </w:p>
    <w:p w:rsidR="00E147D4" w:rsidRPr="00732CB5" w:rsidRDefault="00E147D4" w:rsidP="00732CB5">
      <w:pPr>
        <w:spacing w:line="360" w:lineRule="auto"/>
        <w:ind w:firstLine="709"/>
        <w:jc w:val="both"/>
        <w:rPr>
          <w:sz w:val="28"/>
        </w:rPr>
      </w:pPr>
      <w:r w:rsidRPr="00732CB5">
        <w:rPr>
          <w:sz w:val="28"/>
        </w:rPr>
        <w:t>К числу имущественных прав авторов Закон РФ «Об авторском праве и смежных правах» относится также право па публичный показ и право на публичное исполнение.</w:t>
      </w:r>
    </w:p>
    <w:p w:rsidR="00E147D4" w:rsidRPr="00732CB5" w:rsidRDefault="00E147D4" w:rsidP="00732CB5">
      <w:pPr>
        <w:spacing w:line="360" w:lineRule="auto"/>
        <w:ind w:firstLine="709"/>
        <w:jc w:val="both"/>
        <w:rPr>
          <w:sz w:val="28"/>
        </w:rPr>
      </w:pPr>
      <w:r w:rsidRPr="00732CB5">
        <w:rPr>
          <w:sz w:val="28"/>
        </w:rPr>
        <w:t xml:space="preserve">Первое из них реализуется в основном в отношении произведений изобразительного искусства, а второе — в отношении музыкальных, драматических, хореографических, литературных и некоторых других произведений. В ранее действовавшем Гражданском Кодексе РСФСР </w:t>
      </w:r>
      <w:smartTag w:uri="urn:schemas-microsoft-com:office:smarttags" w:element="metricconverter">
        <w:smartTagPr>
          <w:attr w:name="ProductID" w:val="1964 г"/>
        </w:smartTagPr>
        <w:r w:rsidRPr="00732CB5">
          <w:rPr>
            <w:sz w:val="28"/>
          </w:rPr>
          <w:t>1964 г</w:t>
        </w:r>
      </w:smartTag>
      <w:r w:rsidRPr="00732CB5">
        <w:rPr>
          <w:sz w:val="28"/>
        </w:rPr>
        <w:t xml:space="preserve"> они особо не выделялись, однако, безусловно, признавались за авторами. При этом право на публичный показ касалось лишь ранее не опубликованных произведений, и оба эти права связывались с непосредственным, «живым» восприятием произведений зрителями и слушателями.</w:t>
      </w:r>
    </w:p>
    <w:p w:rsidR="00E147D4" w:rsidRPr="00732CB5" w:rsidRDefault="00E147D4" w:rsidP="00732CB5">
      <w:pPr>
        <w:spacing w:line="360" w:lineRule="auto"/>
        <w:ind w:firstLine="709"/>
        <w:jc w:val="both"/>
        <w:rPr>
          <w:sz w:val="28"/>
        </w:rPr>
      </w:pPr>
      <w:r w:rsidRPr="00732CB5">
        <w:rPr>
          <w:sz w:val="28"/>
        </w:rPr>
        <w:t>В настоящем авторском законодательстве содержание рассматриваемых прав несколько изменилось. Под показом произведения понимается демонстрация оригинала или экземпляра произведения непосредственно или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w:t>
      </w:r>
    </w:p>
    <w:p w:rsidR="00E147D4" w:rsidRPr="00732CB5" w:rsidRDefault="00E147D4" w:rsidP="00732CB5">
      <w:pPr>
        <w:spacing w:line="360" w:lineRule="auto"/>
        <w:ind w:firstLine="709"/>
        <w:jc w:val="both"/>
        <w:rPr>
          <w:sz w:val="28"/>
        </w:rPr>
      </w:pPr>
      <w:r w:rsidRPr="00732CB5">
        <w:rPr>
          <w:sz w:val="28"/>
        </w:rPr>
        <w:t>Исполнением произведения признано его представление посредством игры, декламации, пения, танца в живом исполнении или с помощью технических средств, а также показ кадров аудиовизуального произведения в их последовательности (с сопровождением или без сопровождения звуком). Основное различие между показом произведения и его исполнением состоит в том. что если в первом случае произведение или какая-то его часть просто демонстрируются публике, без совершения автором или иным лицом каких-либо активных действий, то во втором случае произведение доводится до зрителей или слушателей путем активных действий, выражающихся в игре, пении, танце и т. п. Иными словами, при показе произведения осуществляется прямой контакт произведения со зрителем, при исполнении же данный контакт опосредуется деятельностью исполнителя.</w:t>
      </w:r>
    </w:p>
    <w:p w:rsidR="00E147D4" w:rsidRPr="00732CB5" w:rsidRDefault="00E147D4" w:rsidP="00732CB5">
      <w:pPr>
        <w:spacing w:line="360" w:lineRule="auto"/>
        <w:ind w:firstLine="709"/>
        <w:jc w:val="both"/>
        <w:rPr>
          <w:sz w:val="28"/>
        </w:rPr>
      </w:pPr>
      <w:r w:rsidRPr="00732CB5">
        <w:rPr>
          <w:sz w:val="28"/>
        </w:rPr>
        <w:t>Право на публичный показ может быть осуществлено лишь в отношении произведений, зафиксированных на каком-либо материальном носителе; исполняться же могут и такие произведения, которые выражены лишь в устной форме. Не совпадают и способы восприятия публикой публично демонстрируемых и исполняемых произведений. Если публичный показ предполагает только зрительное восприятие произведения, то публичное исполнение в зависимости от вида произведения может восприниматься как зрительно, так и на слух.</w:t>
      </w:r>
    </w:p>
    <w:p w:rsidR="00E147D4" w:rsidRPr="00732CB5" w:rsidRDefault="00E147D4" w:rsidP="00732CB5">
      <w:pPr>
        <w:spacing w:line="360" w:lineRule="auto"/>
        <w:ind w:firstLine="709"/>
        <w:jc w:val="both"/>
        <w:rPr>
          <w:sz w:val="28"/>
        </w:rPr>
      </w:pPr>
      <w:r w:rsidRPr="00732CB5">
        <w:rPr>
          <w:sz w:val="28"/>
        </w:rPr>
        <w:t>Закрепляя за авторами право на публичный показ и право на публичное исполнение, российское авторское законодательство не связывает эти права с первым доведением произведения до сведения публики. Указанные права могут реализовываться как в отношении еще не обнародованных произведений, так и в отношении произведений, которые уже обнародованы, в том числе опубликованы. Иными словами, права на публичный показ и публичное исполнение могут быть осуществлены автором в любое время, а также повторно.</w:t>
      </w:r>
    </w:p>
    <w:p w:rsidR="00E147D4" w:rsidRPr="00732CB5" w:rsidRDefault="00E147D4" w:rsidP="00732CB5">
      <w:pPr>
        <w:spacing w:line="360" w:lineRule="auto"/>
        <w:ind w:firstLine="709"/>
        <w:jc w:val="both"/>
        <w:rPr>
          <w:sz w:val="28"/>
        </w:rPr>
      </w:pPr>
      <w:r w:rsidRPr="00732CB5">
        <w:rPr>
          <w:sz w:val="28"/>
        </w:rPr>
        <w:t>Далее, в соответствии с действующим законодательством публичный показ и публичное исполнение не предполагают обязательного непосредственного, (живого) контакта публики с произведением. Показ и публичное исполнение могут опосредоваться техническими средствами, с помощью которых расширяется зрительская аудитория. Благодаря этим тех средствам публика может находиться не только в том месте, в котором произведение непосредственно демонстрируется или исполняется, но и за его пределами. Важно лишь, чтобы произведение воспринималось публикой одновременно с его сообщением. Примером служит прямая трансляция концерта на экране, установленном вне места его проведения.</w:t>
      </w:r>
    </w:p>
    <w:p w:rsidR="00E147D4" w:rsidRPr="00732CB5" w:rsidRDefault="00E147D4" w:rsidP="00732CB5">
      <w:pPr>
        <w:spacing w:line="360" w:lineRule="auto"/>
        <w:ind w:firstLine="709"/>
        <w:jc w:val="both"/>
        <w:rPr>
          <w:sz w:val="28"/>
        </w:rPr>
      </w:pPr>
      <w:r w:rsidRPr="00732CB5">
        <w:rPr>
          <w:sz w:val="28"/>
        </w:rPr>
        <w:t>Так, летом - осенью 1992 года режиссер</w:t>
      </w:r>
      <w:r w:rsidR="00732CB5">
        <w:rPr>
          <w:sz w:val="28"/>
        </w:rPr>
        <w:t xml:space="preserve"> </w:t>
      </w:r>
      <w:r w:rsidRPr="00732CB5">
        <w:rPr>
          <w:sz w:val="28"/>
        </w:rPr>
        <w:t>АТВ Андрей Столяров снял выступления Пенкина в киноконцертном зале «Россия&gt; и нескольких московских ресторанах. Вышла телеверсия концертной программы под названием (Сергей Пенкин: покорение России», которую дважды повторяли по ЦТ. И все было бы нормально, но неожиданно для певца в московском магазине «Мелодия» появилась видеокассета с записью этого фильма. Пенкин решил, что АТВ хочет единолично заработать на его таланте, нарушив тем самым авторские права исполнителя. Певец решил разобраться с обидчиком в суде, а за подмогой обратился к независимому юристу Александру Островскому.</w:t>
      </w:r>
    </w:p>
    <w:p w:rsidR="00E147D4" w:rsidRPr="00732CB5" w:rsidRDefault="00E147D4" w:rsidP="00732CB5">
      <w:pPr>
        <w:spacing w:line="360" w:lineRule="auto"/>
        <w:ind w:firstLine="709"/>
        <w:jc w:val="both"/>
        <w:rPr>
          <w:sz w:val="28"/>
        </w:rPr>
      </w:pPr>
      <w:r w:rsidRPr="00732CB5">
        <w:rPr>
          <w:sz w:val="28"/>
        </w:rPr>
        <w:t>Однако дело для юриста осложнялось тем, что на момент создания фильма - концерта Закон «Об авторском праве и смежных правах» еще не был принят. Пришлось Островскому немало потрудиться, чтобы обосновать позицию певца. Но он справился с задачей, разработав любопытную правовую конструкцию, целиком опирающуюся на статьи старого Гражданского кодекса. Островский считал, что с</w:t>
      </w:r>
      <w:r w:rsidR="00732CB5">
        <w:rPr>
          <w:sz w:val="28"/>
        </w:rPr>
        <w:t xml:space="preserve"> </w:t>
      </w:r>
      <w:r w:rsidRPr="00732CB5">
        <w:rPr>
          <w:sz w:val="28"/>
        </w:rPr>
        <w:t>Пенкиным должен был быть заключен письменный договор, предусмотренный статьей о праве автора и исполнителя на воспроизведение и распространение произведения (ст. 149). Но этого сделано не было, а значит, производство и продажу видеокассет с концертом надо прекратить. Этого требуют, по его мнению, статьи о последствиях несоблюдения формы сделки (ст. 45 - 46) и о недействительности сделки (ст. 48). Все получалось складно, и в августе 1994 года Замоскворецкий суд Москвы принял иск к АТВ и его продюсеру Андрею Малкину, содержащий указанное требование. Недополученные же Пенкиным гонорары и моральные страдания были оценены в 100 млн. рублей.</w:t>
      </w:r>
    </w:p>
    <w:p w:rsidR="00E147D4" w:rsidRPr="00732CB5" w:rsidRDefault="00E147D4" w:rsidP="00732CB5">
      <w:pPr>
        <w:spacing w:line="360" w:lineRule="auto"/>
        <w:ind w:firstLine="709"/>
        <w:jc w:val="both"/>
        <w:rPr>
          <w:sz w:val="28"/>
        </w:rPr>
      </w:pPr>
      <w:r w:rsidRPr="00732CB5">
        <w:rPr>
          <w:sz w:val="28"/>
        </w:rPr>
        <w:t>Ответчикам очень не хотелось терять деньги, и иск они не признали. По их мнению, ничего особенного не произошло. Просто при съемках совершенно самостоятельного произведения, которым является фильм «Сергей Пенкин: покорение</w:t>
      </w:r>
      <w:r w:rsidR="00732CB5">
        <w:rPr>
          <w:sz w:val="28"/>
        </w:rPr>
        <w:t xml:space="preserve"> </w:t>
      </w:r>
      <w:r w:rsidRPr="00732CB5">
        <w:rPr>
          <w:sz w:val="28"/>
        </w:rPr>
        <w:t>России», было использовано другое самостоятельное произведение - концерт Пенкина. А в таких случаях ст. 429 того же Гражданского кодекса не предусматривает согласия автора или исполнителя. Значит, говорили ответчики, фильм - нам, концерт - Пенкину, и никто его прав на этот концерт не трогает. А чтобы было еще убедительнее, они представили справку заместителя гендиректора ВГТРК «Останкино» Андрея Разбаша, в которой теле версия концерта значилась (самостоятельным</w:t>
      </w:r>
      <w:r w:rsidR="00732CB5">
        <w:rPr>
          <w:sz w:val="28"/>
        </w:rPr>
        <w:t xml:space="preserve"> </w:t>
      </w:r>
      <w:r w:rsidRPr="00732CB5">
        <w:rPr>
          <w:sz w:val="28"/>
        </w:rPr>
        <w:t>творческим произведением).</w:t>
      </w:r>
    </w:p>
    <w:p w:rsidR="00E147D4" w:rsidRPr="00732CB5" w:rsidRDefault="00E147D4" w:rsidP="00732CB5">
      <w:pPr>
        <w:spacing w:line="360" w:lineRule="auto"/>
        <w:ind w:firstLine="709"/>
        <w:jc w:val="both"/>
        <w:rPr>
          <w:sz w:val="28"/>
        </w:rPr>
      </w:pPr>
      <w:r w:rsidRPr="00732CB5">
        <w:rPr>
          <w:sz w:val="28"/>
        </w:rPr>
        <w:t>Замоскворецкий</w:t>
      </w:r>
      <w:r w:rsidR="00732CB5">
        <w:rPr>
          <w:sz w:val="28"/>
        </w:rPr>
        <w:t xml:space="preserve"> </w:t>
      </w:r>
      <w:r w:rsidRPr="00732CB5">
        <w:rPr>
          <w:sz w:val="28"/>
        </w:rPr>
        <w:t>суд отклонил иск Пенкина, но не тут-то было. Островский обжаловал это решение в Мосгорсуде, не признав справку Разбаша экспертным заключениям. Суд с ним согласился, ведь эксперт должен быть допрошен в суде с предупреждением об уголовной ответственности, и стороны должны задавать ему вопросы. Но мало того, что Разбаша никто не вызывал, - суд не имел точного представления о предмете спора, поскольку даже не удосужился фильм посмотреть, хотя Островский на этом настаивал. В итоге приобщение данной справки Мосгорсуд счел процессуальным нарушением, решение Замоскворецкого суда отменил и дело направил на новое судебное разбирательство. Если суд закончится победой Пенкина, его адвокат будет настаивать на заключении договора между певцом и АТВ на продажу видеозаписи фильма.</w:t>
      </w:r>
      <w:r w:rsidR="00732CB5">
        <w:rPr>
          <w:sz w:val="28"/>
        </w:rPr>
        <w:t>[</w:t>
      </w:r>
      <w:r w:rsidRPr="00732CB5">
        <w:rPr>
          <w:rStyle w:val="a8"/>
          <w:sz w:val="28"/>
          <w:vertAlign w:val="baseline"/>
        </w:rPr>
        <w:footnoteReference w:id="21"/>
      </w:r>
      <w:r w:rsidR="00732CB5">
        <w:rPr>
          <w:sz w:val="28"/>
        </w:rPr>
        <w:t>]</w:t>
      </w:r>
    </w:p>
    <w:p w:rsidR="00E147D4" w:rsidRPr="00732CB5" w:rsidRDefault="00E147D4" w:rsidP="00732CB5">
      <w:pPr>
        <w:spacing w:line="360" w:lineRule="auto"/>
        <w:ind w:firstLine="709"/>
        <w:jc w:val="both"/>
        <w:rPr>
          <w:sz w:val="28"/>
        </w:rPr>
      </w:pPr>
      <w:r w:rsidRPr="00732CB5">
        <w:rPr>
          <w:sz w:val="28"/>
        </w:rPr>
        <w:t>По мнению автора работы, публичный показ и публичное исполнение имеют место лишь тогда, когда показ или исполнение осуществляются в месте, открытом для свободного посещения, или в месте, где присутствует значительное число лиц, не принадлежащих к обычному кругу семьи. Демонстрация произведения перед специалистами или его исполнение для избранного круга близких друзей не образуют публичного показа и публичного исполнения и соответственно не влекут предусмотренных законом правовых</w:t>
      </w:r>
      <w:r w:rsidR="00732CB5">
        <w:rPr>
          <w:sz w:val="28"/>
        </w:rPr>
        <w:t xml:space="preserve"> </w:t>
      </w:r>
      <w:r w:rsidRPr="00732CB5">
        <w:rPr>
          <w:sz w:val="28"/>
        </w:rPr>
        <w:t>последствий.</w:t>
      </w:r>
    </w:p>
    <w:p w:rsidR="00E147D4" w:rsidRPr="00732CB5" w:rsidRDefault="00E147D4" w:rsidP="00732CB5">
      <w:pPr>
        <w:pStyle w:val="21"/>
        <w:spacing w:after="0"/>
        <w:ind w:firstLine="709"/>
      </w:pPr>
      <w:r w:rsidRPr="00732CB5">
        <w:t>Весьма важной для авторов является закрепленная за ними возможность сообщать произведения для всеобщего сведения путем передачи в эфир и (или) последующей передачи в эфир (право на передачу в эфир). Данный вид использования произведения предполагает его доведение до сведения наиболее широкой аудитории, что, безусловно, затрагивает особый интерес автора, нуждающийся в правовой охране. Право на передачу в эфир как особое имущественное правомочие автора характеризуется следующими основными особенностями. Прежде всего, данному праву, как никакому другому, свойственен элемент публичности. Произведение доводится до всеобщего сведения посредством специальных радиосигналов (радиоволн), которые предназначены для приема самой широкой публикой. Аудитория еще более расширяется при передаче произведения в эфир через спутник. Под такой передачей понимается прием сигналов с наземной станции на спутник и передача сигналов со спутника, посредством которых произведение доводится до всеобщего сведения. При этом во внимание принимается сама возможность восприятия произведения публики, независимо от того, осуществляется ли она фактически.</w:t>
      </w:r>
    </w:p>
    <w:p w:rsidR="00E147D4" w:rsidRPr="00732CB5" w:rsidRDefault="00E147D4" w:rsidP="00732CB5">
      <w:pPr>
        <w:spacing w:line="360" w:lineRule="auto"/>
        <w:ind w:firstLine="709"/>
        <w:jc w:val="both"/>
        <w:rPr>
          <w:sz w:val="28"/>
        </w:rPr>
      </w:pPr>
      <w:r w:rsidRPr="00732CB5">
        <w:rPr>
          <w:sz w:val="28"/>
        </w:rPr>
        <w:t>Передаваться в эфир могут как уже обнародованные, в том числе опубликованные произведения, так и произведения, еще не обнародованные (неопубликованные). Передачей в эфир признается и прямая трансляция произведения из места его показа или исполнения. О всех этих случаях произведение доводится до более широкой, чем обычно, аудитории, в связи с чем и требуется согласие на это автора. При передаче произведения в эфир оно становится доступным для слухового и (или) зрительского восприятия. Хотя для этого необходима специальная аппаратура, с помощью которой принимаются и преобразуются соответствующие</w:t>
      </w:r>
      <w:r w:rsidR="00732CB5">
        <w:rPr>
          <w:sz w:val="28"/>
        </w:rPr>
        <w:t xml:space="preserve"> </w:t>
      </w:r>
      <w:r w:rsidRPr="00732CB5">
        <w:rPr>
          <w:sz w:val="28"/>
        </w:rPr>
        <w:t>сигналы, важно, что между передающей станцией и принимающей антенной нет никаких опосредующих звеньев в виде каких-либо материальных носителей. Если же слуховое или зрительское восприятие произведения обеспечивается той же аппаратурой с помощью особых материальных носителей — звуко- и видеокассет, пленок, лазерных дисков и т.п., то передачей в эфир это не является.</w:t>
      </w:r>
    </w:p>
    <w:p w:rsidR="00E147D4" w:rsidRPr="00732CB5" w:rsidRDefault="00E147D4" w:rsidP="00732CB5">
      <w:pPr>
        <w:spacing w:line="360" w:lineRule="auto"/>
        <w:ind w:firstLine="709"/>
        <w:jc w:val="both"/>
        <w:rPr>
          <w:sz w:val="28"/>
        </w:rPr>
      </w:pPr>
      <w:r w:rsidRPr="00732CB5">
        <w:rPr>
          <w:sz w:val="28"/>
        </w:rPr>
        <w:t>Понятие «передача в эфир» охватывает собой как первоначальное сообщение произведения публике посредством беспроволочной связи, так и последующую передачу произведения в эфир. В последнем случае имеется в виду передача в эфир ранее переданных в эфир произведений, независимо от того, кем осуществляется это действие — самой организацией, первоначально передававшей произведение в эфир, или иной организацией.</w:t>
      </w:r>
    </w:p>
    <w:p w:rsidR="00E147D4" w:rsidRPr="00732CB5" w:rsidRDefault="00E147D4" w:rsidP="00732CB5">
      <w:pPr>
        <w:spacing w:line="360" w:lineRule="auto"/>
        <w:ind w:firstLine="709"/>
        <w:jc w:val="both"/>
        <w:rPr>
          <w:sz w:val="28"/>
        </w:rPr>
      </w:pPr>
      <w:r w:rsidRPr="00732CB5">
        <w:rPr>
          <w:sz w:val="28"/>
        </w:rPr>
        <w:t>К праву на передачу в эфир весьма близко примыкает право автора сообщать произведение (включая показ, исполнение или передачу в эфир) для всеобщего сведения по кабелю, проводам или с помощью иных аналогичных средств. Указанное право, которое в ранее действовавшем законодательстве специально не выделялось, в своих основных чертах совпадает с рассмотренным выше правом на передачу в эфир. Иным является лишь сам технический метод доведения произведения до сведения публики.</w:t>
      </w:r>
      <w:r w:rsidR="00732CB5">
        <w:rPr>
          <w:sz w:val="28"/>
        </w:rPr>
        <w:t xml:space="preserve"> </w:t>
      </w:r>
      <w:r w:rsidRPr="00732CB5">
        <w:rPr>
          <w:sz w:val="28"/>
        </w:rPr>
        <w:t>Вместо передачи посредством радиоволн произведение передается с помощью сигналов, идущих по кабелю, проводам, оптическим волокнам или иным аналогичным средствам. Соответственно изменяется и состав потенциальных зрителей и (или) слушателей. Если при передаче произведения в эфир оно может восприниматься любыми лицами, обладающими приемниками соответствующей мощности и вида, то при передаче произведения по кабелю аудитория обычно ограничивается теми лицами, которые являются подписчиками соответствующих передающих телерадиоцентров.</w:t>
      </w:r>
    </w:p>
    <w:p w:rsidR="00E147D4" w:rsidRPr="00732CB5" w:rsidRDefault="00E147D4" w:rsidP="00732CB5">
      <w:pPr>
        <w:pStyle w:val="21"/>
        <w:spacing w:after="0"/>
        <w:ind w:firstLine="709"/>
      </w:pPr>
      <w:r w:rsidRPr="00732CB5">
        <w:t>Формами использования произведений являются их перевод на другой язык или переработка в другой вид и жанр. Исключительные права на перевод и переработку закрепляются за автором или его правопреемниками. В субъективное право на перевод входит возможности автора самому переводить и использовать перевод своего произведения, а также его право давать разрешение на перевод и использование перевода другими лицами. На практике авторы довольно редко переводят произведение сами, поскольку эта работа требует особых знаний и навыков. Поэтому фактически право на перевод сводятся к праву давать согласие на использование перевода. Запретить перевод произведения в целях личного использования автор не может ни фактически, ни юридически.</w:t>
      </w:r>
    </w:p>
    <w:p w:rsidR="00E147D4" w:rsidRPr="00732CB5" w:rsidRDefault="00E147D4" w:rsidP="00732CB5">
      <w:pPr>
        <w:pStyle w:val="a9"/>
        <w:spacing w:line="360" w:lineRule="auto"/>
        <w:ind w:firstLine="709"/>
        <w:jc w:val="both"/>
        <w:rPr>
          <w:rFonts w:ascii="Times New Roman" w:hAnsi="Times New Roman"/>
          <w:b w:val="0"/>
          <w:sz w:val="28"/>
        </w:rPr>
      </w:pPr>
      <w:r w:rsidRPr="00732CB5">
        <w:rPr>
          <w:rFonts w:ascii="Times New Roman" w:hAnsi="Times New Roman"/>
          <w:b w:val="0"/>
          <w:sz w:val="28"/>
        </w:rPr>
        <w:t>Свое согласие на перевод автор обычно выражает путем заключения договора с той организацией, которая намерена использовать его произведения в переводе. Данная организация принимает на себя обязанность обеспечить качественный перевод произведения, а также по просьбе автора представить ему перевод для ознакомления. Подбор переводчика, с которым будущий пользователь произведения заключает отдельный договор, как правило, организация оставляет за собой, хотя договор может предусматривать необходимость согласования кандидатуры переводчика с автором произведения. Если, по мнению автора, перевод выполнен некачественно или допущены какие-либо иные отступления от условий договора, например, нарушена целостность произведения, автор может запретить использование такого перевода.</w:t>
      </w:r>
    </w:p>
    <w:p w:rsidR="00E147D4" w:rsidRPr="00732CB5" w:rsidRDefault="00E147D4" w:rsidP="00732CB5">
      <w:pPr>
        <w:spacing w:line="360" w:lineRule="auto"/>
        <w:ind w:firstLine="709"/>
        <w:jc w:val="both"/>
        <w:rPr>
          <w:sz w:val="28"/>
        </w:rPr>
      </w:pPr>
      <w:r w:rsidRPr="00732CB5">
        <w:rPr>
          <w:sz w:val="28"/>
        </w:rPr>
        <w:t>Как правило, дача автором согласия на перевод не имеет характера исключительной лицензии. Обычно автор оставляет за собой право разрешать перевод своего произведения на тот же язык другим лицам. Однако не будет нарушением закона и взятое автором обязательство воздерживаться на какой-либо срок от уступки права на перевод другим лицам. Разрешая перевод произведения, автор может оговорить свое право на внесение в произведение исправлений и дополнений, исключение из произведения отдельных частей и т.д.</w:t>
      </w:r>
      <w:r w:rsidR="00732CB5">
        <w:rPr>
          <w:sz w:val="28"/>
        </w:rPr>
        <w:t xml:space="preserve"> </w:t>
      </w:r>
      <w:r w:rsidRPr="00732CB5">
        <w:rPr>
          <w:sz w:val="28"/>
        </w:rPr>
        <w:t>Право на перевод по действующему российскому законодательству признается за автором и его правопреемниками в течение всего срока охраны произведения. В законодательстве не содержится также каких-либо иных ограничений права на перевод, кроме тех, которые связаны с общими случаями свободного использования произведений. Иными словами, российское законодательство не предусматривает механизма выдачи принудительных лицензий на перевод, который допускается вводить во внутреннее законодательство в соответствии со ст.</w:t>
      </w:r>
      <w:r w:rsidRPr="00732CB5">
        <w:rPr>
          <w:sz w:val="28"/>
          <w:lang w:val="en-US"/>
        </w:rPr>
        <w:t>V</w:t>
      </w:r>
      <w:r w:rsidR="00732CB5">
        <w:rPr>
          <w:sz w:val="28"/>
        </w:rPr>
        <w:t xml:space="preserve"> </w:t>
      </w:r>
      <w:r w:rsidRPr="00732CB5">
        <w:rPr>
          <w:sz w:val="28"/>
        </w:rPr>
        <w:t>всемирной конвенции об авторском праве.</w:t>
      </w:r>
    </w:p>
    <w:p w:rsidR="00E147D4" w:rsidRPr="00732CB5" w:rsidRDefault="00E147D4" w:rsidP="00732CB5">
      <w:pPr>
        <w:spacing w:line="360" w:lineRule="auto"/>
        <w:ind w:firstLine="709"/>
        <w:jc w:val="both"/>
        <w:rPr>
          <w:sz w:val="28"/>
        </w:rPr>
      </w:pPr>
      <w:r w:rsidRPr="00732CB5">
        <w:rPr>
          <w:sz w:val="28"/>
        </w:rPr>
        <w:t>К праву на перевод близко примыкает право автора переделывать, аранжировать или другим образом перерабатывать произведения. Оно также включает в себя возможность автора самому переработать произведение в другой вид, форму или жанр либо давать разрешение на переработку другим лицам. Создаваемые в результате творческой переработки произведения являются новыми объектами авторского права. Но их использование может осуществляться лишь с согласия авторов оригинальных произведений. В настоящее время согласие автора необходимо на любую переработку его произведения. В случае нарушения данного требования автор произведения, подвергшегося несанкционированной им переработке, имеет право на защиту своих прав.</w:t>
      </w:r>
    </w:p>
    <w:p w:rsidR="00E147D4" w:rsidRPr="00732CB5" w:rsidRDefault="00E147D4" w:rsidP="00732CB5">
      <w:pPr>
        <w:spacing w:line="360" w:lineRule="auto"/>
        <w:ind w:firstLine="709"/>
        <w:jc w:val="both"/>
        <w:rPr>
          <w:sz w:val="28"/>
        </w:rPr>
      </w:pPr>
      <w:r w:rsidRPr="00732CB5">
        <w:rPr>
          <w:sz w:val="28"/>
        </w:rPr>
        <w:t>АОЗТ «Никита Продакс Лтд» поставило в розничную торговлю партию водки «</w:t>
      </w:r>
      <w:r w:rsidRPr="00732CB5">
        <w:rPr>
          <w:sz w:val="28"/>
          <w:lang w:val="en-US"/>
        </w:rPr>
        <w:t>NIKITA</w:t>
      </w:r>
      <w:r w:rsidRPr="00732CB5">
        <w:rPr>
          <w:sz w:val="28"/>
        </w:rPr>
        <w:t>» с этикеткой, в центре экспозиции которой помещены две конные фигуры гусар. Указанные фигуры взяты с открыток «Русская армия 1812г.» (выпуск 2), выпущенных в свет в 1988г. издательство «Изобразительное искусство». При этом на этикетке два отдельных рисунка художника П. объединены в общую композицию. Поскольку автор рисунков согласия на их использование и переработку не давал, РАО в его интересах обратилось с иском в суд. В пользу автора взыскано компенсация в размере 500 минимальных размеров оплаты труда.</w:t>
      </w:r>
      <w:r w:rsidR="00732CB5">
        <w:rPr>
          <w:sz w:val="28"/>
        </w:rPr>
        <w:t>[</w:t>
      </w:r>
      <w:r w:rsidRPr="00732CB5">
        <w:rPr>
          <w:rStyle w:val="a8"/>
          <w:sz w:val="28"/>
          <w:vertAlign w:val="baseline"/>
        </w:rPr>
        <w:footnoteReference w:id="22"/>
      </w:r>
      <w:r w:rsidR="00732CB5">
        <w:rPr>
          <w:sz w:val="28"/>
        </w:rPr>
        <w:t>]</w:t>
      </w:r>
    </w:p>
    <w:p w:rsidR="00E147D4" w:rsidRPr="00732CB5" w:rsidRDefault="00E147D4" w:rsidP="00732CB5">
      <w:pPr>
        <w:spacing w:line="360" w:lineRule="auto"/>
        <w:ind w:firstLine="709"/>
        <w:jc w:val="both"/>
        <w:rPr>
          <w:sz w:val="28"/>
        </w:rPr>
      </w:pPr>
      <w:r w:rsidRPr="00732CB5">
        <w:rPr>
          <w:sz w:val="28"/>
        </w:rPr>
        <w:t>Применительно к программам для ЭВМ и базам данных переработка именуется модификацией и означает любые их изменения, кроме тех, которые осуществляются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его программ.</w:t>
      </w:r>
    </w:p>
    <w:p w:rsidR="00E147D4" w:rsidRPr="00732CB5" w:rsidRDefault="00E147D4" w:rsidP="00732CB5">
      <w:pPr>
        <w:spacing w:line="360" w:lineRule="auto"/>
        <w:ind w:firstLine="709"/>
        <w:jc w:val="both"/>
        <w:rPr>
          <w:sz w:val="28"/>
        </w:rPr>
      </w:pPr>
      <w:r w:rsidRPr="00732CB5">
        <w:rPr>
          <w:sz w:val="28"/>
        </w:rPr>
        <w:t xml:space="preserve">После смерти автора в течение срока действия авторского права право давать согласие на переработку осуществляется его наследниками. Никаких иных временных или других ограничений данного права законодательством не предусматривает. </w:t>
      </w:r>
    </w:p>
    <w:p w:rsidR="00E147D4" w:rsidRPr="00732CB5" w:rsidRDefault="00E147D4" w:rsidP="00732CB5">
      <w:pPr>
        <w:spacing w:line="360" w:lineRule="auto"/>
        <w:ind w:firstLine="709"/>
        <w:jc w:val="both"/>
        <w:rPr>
          <w:sz w:val="28"/>
        </w:rPr>
      </w:pPr>
      <w:r w:rsidRPr="00732CB5">
        <w:rPr>
          <w:sz w:val="28"/>
        </w:rPr>
        <w:t>Наряду с рассмотренными выше правовыми возможностями авторы произведений науки, литературы и искусства обладают и иными правами, связанными с использованием их произведений. Некоторые из этих прав непосредственно указаны в Законе РФ «Об авторском праве и смежных правах», другие, хотя прямо Законом и не названы, но следуют из него, так как последний исходит из того, что автору принадлежат исключительные права на использование произведения в любой форме и любым способом (п.1 ст.16). Применительно к использованию произведений архитектуры градостроительства, садово-паркового искусства и дизайна Закон РФ «Об авторском праве и смежных правах» особо выделяет имущественное право авторов на практическую реализацию соответствующих проектов. Его суть заключается в том, что всякое практическое воплощение в жизнь произведений архитектурной (градостроительной, дизайнерской) графики и пластики (эскизов, чертежей, планов, рисунков, макетов и т.п.) может осуществляться только с согласия их авторов. В сущности, рассматриваемое право является разновидностью права на воспроизведение, поскольку полностью подпадает под его признаки. В результате практической реализации проекта меняется лишь тот материальный носитель, в котором воплощено произведение архитектуры, градостроительства, садово-паркового искусства или дизайна. Особым выделением данного права законодатель лишь подчёркивает, что права архитекторов и дизайнеров не ограничиваются теми чертежами, эскизами и макетами, в которых выражена их творческая мысль. Они действуют и в отношении тех решений, которые нашли воплощение в конкретных строящихся или уже построенных объектах. Без согласия автора, а в случае перехода прав к правопреемнику без согласия последнего, нельзя повторно реализовать соответствующий проект, хотя бы он и был уже воплощен в конкретных объектах.</w:t>
      </w:r>
    </w:p>
    <w:p w:rsidR="00E147D4" w:rsidRPr="00732CB5" w:rsidRDefault="00E147D4" w:rsidP="00732CB5">
      <w:pPr>
        <w:spacing w:line="360" w:lineRule="auto"/>
        <w:ind w:firstLine="709"/>
        <w:jc w:val="both"/>
        <w:rPr>
          <w:sz w:val="28"/>
        </w:rPr>
      </w:pPr>
      <w:r w:rsidRPr="00732CB5">
        <w:rPr>
          <w:sz w:val="28"/>
        </w:rPr>
        <w:t xml:space="preserve">К правомочиям автора принятого архитектурного проекта отнесена также возможность участия в реализации своего проекта при разработке документации для строительства и при строительстве здания или сооружения, если иное не предусмотрено в договоре. Возникающие при этом отношения регулируются Законом РФ «Об архитектурной деятельности в Российской Федерации» от 17 ноября </w:t>
      </w:r>
      <w:smartTag w:uri="urn:schemas-microsoft-com:office:smarttags" w:element="metricconverter">
        <w:smartTagPr>
          <w:attr w:name="ProductID" w:val="1995 г"/>
        </w:smartTagPr>
        <w:r w:rsidRPr="00732CB5">
          <w:rPr>
            <w:sz w:val="28"/>
          </w:rPr>
          <w:t>1995 г</w:t>
        </w:r>
      </w:smartTag>
      <w:r w:rsidRPr="00732CB5">
        <w:rPr>
          <w:sz w:val="28"/>
        </w:rPr>
        <w:t xml:space="preserve"> и некоторыми другими актами. В них подчеркивается, что заказчик (застройщик) и подрядчик, реализующие архитектурный проект, должны привлекать имеющего лицензию архитектора — автора проекта к участию в разработке проектной документации на строительство, а также к авторскому надзору за строительством. Одной из главных целей этого является обеспечение контроля за точным воплощением в Реальном объекте архитектурно-художественного решения. Авторский надзор осуществляется на основании особого гражданско-правового договора, который заключается между заказчиком и разработчиком проекта.</w:t>
      </w:r>
    </w:p>
    <w:p w:rsidR="00E147D4" w:rsidRPr="00732CB5" w:rsidRDefault="00E147D4" w:rsidP="00732CB5">
      <w:pPr>
        <w:spacing w:line="360" w:lineRule="auto"/>
        <w:ind w:firstLine="709"/>
        <w:jc w:val="both"/>
        <w:rPr>
          <w:sz w:val="28"/>
        </w:rPr>
      </w:pPr>
      <w:r w:rsidRPr="00732CB5">
        <w:rPr>
          <w:sz w:val="28"/>
        </w:rPr>
        <w:t>Авторы произведений изобразительного искусства обладают правом следования. Сущность данного права состоит в том, что в каждом случае публичной перепродажи произведения изобразительного искусства по цене, превышающей предыдущую не менее чем на 20% автор имеет право на получение 5% от перепродажной цены (п. 2 ст. 17 Закона).</w:t>
      </w:r>
    </w:p>
    <w:p w:rsidR="00E147D4" w:rsidRPr="00732CB5" w:rsidRDefault="00E147D4" w:rsidP="00732CB5">
      <w:pPr>
        <w:spacing w:line="360" w:lineRule="auto"/>
        <w:ind w:firstLine="709"/>
        <w:jc w:val="both"/>
        <w:rPr>
          <w:sz w:val="28"/>
        </w:rPr>
      </w:pPr>
      <w:r w:rsidRPr="00732CB5">
        <w:rPr>
          <w:sz w:val="28"/>
        </w:rPr>
        <w:t>Данное право, которое нередко именуется также правом долевого участия, известно законодательству многих государств. Основной его целью является защита имущественных интересов художников и авторов других произведений изобразительного искусства, которые зачастую, особенно в начале творческого пути продают свои произведения различного рода перекупщикам значительно дешевле их реальной стоимости. Право на получение части прибыли, выручаемой от перепродажи произведения, которым наделяется его создатель, (следует) за произведением при его переходе от одного владельца к другому и в известной мере компенсирует ту несправедливость, которая была допущена по отношению к автору в начале.</w:t>
      </w:r>
    </w:p>
    <w:p w:rsidR="00E147D4" w:rsidRPr="00732CB5" w:rsidRDefault="00E147D4" w:rsidP="00732CB5">
      <w:pPr>
        <w:spacing w:line="360" w:lineRule="auto"/>
        <w:ind w:firstLine="709"/>
        <w:jc w:val="both"/>
        <w:rPr>
          <w:sz w:val="28"/>
        </w:rPr>
      </w:pPr>
      <w:r w:rsidRPr="00732CB5">
        <w:rPr>
          <w:sz w:val="28"/>
        </w:rPr>
        <w:t>По российскому авторскому законодательству праву следования свойственны следующие основные признаки. Во-первых, им обладают только авторы произведений изобразительного искусства. При этом имеются в виду лишь оригиналы произведений, т е. уникальные материальные носители произведений живописи, скульптуры, графики и т. д. На копии произведений (кроме авторских) данное право не распространяется. Не применяется оно и к оригиналам рукописей литературных, драматических, музыкальных и иных произведений, которые также нередко отчуждаются авторами (наследниками), а в последующем перепродаются по более высокой цене.</w:t>
      </w:r>
    </w:p>
    <w:p w:rsidR="00E147D4" w:rsidRPr="00732CB5" w:rsidRDefault="00E147D4" w:rsidP="00732CB5">
      <w:pPr>
        <w:spacing w:line="360" w:lineRule="auto"/>
        <w:ind w:firstLine="709"/>
        <w:jc w:val="both"/>
        <w:rPr>
          <w:sz w:val="28"/>
        </w:rPr>
      </w:pPr>
      <w:r w:rsidRPr="00732CB5">
        <w:rPr>
          <w:sz w:val="28"/>
        </w:rPr>
        <w:t>Во-вторых, данное право касается только публичной перепродажи произведений. Признак публичности означает реализацию произведений через аукцион, галерею изобразительного искусства, художественный салон, магазин и т.д. В случае частной перепродажи произведения право долевого участия у автора не возникает. Перепродажей является всякая последующая продажа картины или скульптуры, которая следует за первой их продажей, под которой понимается переход права собственности на произведение изобразительного искусства (возмездно или безвозмездно) от автора к другому лицу. Поэтому право следования не действует в том случае, когда произведение реализуется на аукционе или в магазине по поручению автора и в его интересах.</w:t>
      </w:r>
    </w:p>
    <w:p w:rsidR="00E147D4" w:rsidRPr="00732CB5" w:rsidRDefault="00E147D4" w:rsidP="00732CB5">
      <w:pPr>
        <w:spacing w:line="360" w:lineRule="auto"/>
        <w:ind w:firstLine="709"/>
        <w:jc w:val="both"/>
        <w:rPr>
          <w:sz w:val="28"/>
        </w:rPr>
      </w:pPr>
      <w:r w:rsidRPr="00732CB5">
        <w:rPr>
          <w:sz w:val="28"/>
        </w:rPr>
        <w:t>В-третьих, право следования действует только тогда, когда произведение реализуется по цене, превышающей предыдущую не менее чем на 20%. Данное условие, которое соответствует практике многих государств конечно, рассчитано на реальное повышение цены произведения при его перепродаже. Рост цены, вызванный инфляцией, не должен приниматься во внимание. Однако продавец должен доказать, что реальный рост цены произведения не превышает установленной законом величины.</w:t>
      </w:r>
    </w:p>
    <w:p w:rsidR="00E147D4" w:rsidRPr="00732CB5" w:rsidRDefault="00E147D4" w:rsidP="00732CB5">
      <w:pPr>
        <w:spacing w:line="360" w:lineRule="auto"/>
        <w:ind w:firstLine="709"/>
        <w:jc w:val="both"/>
        <w:rPr>
          <w:sz w:val="28"/>
        </w:rPr>
      </w:pPr>
      <w:r w:rsidRPr="00732CB5">
        <w:rPr>
          <w:sz w:val="28"/>
        </w:rPr>
        <w:t>Взысканное по решению суда с ответчика авторское вознаграждение было выплачено истцам ответчиком спустя некоторое время, в период которого имела место нестабильность цен. Указанное обстоятельство повлекло обращение в суд с иском к ответчику о возмещении убытков.</w:t>
      </w:r>
    </w:p>
    <w:p w:rsidR="00E147D4" w:rsidRPr="00732CB5" w:rsidRDefault="00E147D4" w:rsidP="00732CB5">
      <w:pPr>
        <w:spacing w:line="360" w:lineRule="auto"/>
        <w:ind w:firstLine="709"/>
        <w:jc w:val="both"/>
        <w:rPr>
          <w:sz w:val="28"/>
        </w:rPr>
      </w:pPr>
      <w:r w:rsidRPr="00732CB5">
        <w:rPr>
          <w:sz w:val="28"/>
        </w:rPr>
        <w:t xml:space="preserve">Отказывая в удовлетворении иска, судебные инстанции исходили из того, что авторское вознаграждение не является заработной платой и потому Закон РСФСР от 24 октября </w:t>
      </w:r>
      <w:smartTag w:uri="urn:schemas-microsoft-com:office:smarttags" w:element="metricconverter">
        <w:smartTagPr>
          <w:attr w:name="ProductID" w:val="1991 г"/>
        </w:smartTagPr>
        <w:r w:rsidRPr="00732CB5">
          <w:rPr>
            <w:sz w:val="28"/>
          </w:rPr>
          <w:t>1991 г</w:t>
        </w:r>
      </w:smartTag>
      <w:r w:rsidRPr="00732CB5">
        <w:rPr>
          <w:sz w:val="28"/>
        </w:rPr>
        <w:t>. «Об индексации денежных доходов и сбережений граждан в РСФСР» не применим к спорному правоотношению, вопрос подлежит разрешению на основании правовых актов, регулирующих вопросы авторского права, которые индексацию не предусматривают, судом не установлено вины ответчика в несвоевременной выплате истцам авторского вознаграждения. По мнению автора работы, данное решение ошибочно.</w:t>
      </w:r>
    </w:p>
    <w:p w:rsidR="00E147D4" w:rsidRPr="00732CB5" w:rsidRDefault="00E147D4" w:rsidP="00732CB5">
      <w:pPr>
        <w:spacing w:line="360" w:lineRule="auto"/>
        <w:ind w:firstLine="709"/>
        <w:jc w:val="both"/>
        <w:rPr>
          <w:sz w:val="28"/>
        </w:rPr>
      </w:pPr>
      <w:r w:rsidRPr="00732CB5">
        <w:rPr>
          <w:sz w:val="28"/>
        </w:rPr>
        <w:t xml:space="preserve">Так как спорное правоотношение является как гражданско-правовым, регламентируется разделом </w:t>
      </w:r>
      <w:r w:rsidRPr="00732CB5">
        <w:rPr>
          <w:sz w:val="28"/>
          <w:lang w:val="en-US"/>
        </w:rPr>
        <w:t>V</w:t>
      </w:r>
      <w:r w:rsidRPr="00732CB5">
        <w:rPr>
          <w:sz w:val="28"/>
        </w:rPr>
        <w:t>I ГК РСФСР (</w:t>
      </w:r>
      <w:smartTag w:uri="urn:schemas-microsoft-com:office:smarttags" w:element="metricconverter">
        <w:smartTagPr>
          <w:attr w:name="ProductID" w:val="1964 г"/>
        </w:smartTagPr>
        <w:r w:rsidRPr="00732CB5">
          <w:rPr>
            <w:sz w:val="28"/>
          </w:rPr>
          <w:t>1964 г</w:t>
        </w:r>
      </w:smartTag>
      <w:r w:rsidRPr="00732CB5">
        <w:rPr>
          <w:sz w:val="28"/>
        </w:rPr>
        <w:t>.), исковые требования заявлены по основаниям, предусмотренным ст. 219 ГК РСФСР (</w:t>
      </w:r>
      <w:smartTag w:uri="urn:schemas-microsoft-com:office:smarttags" w:element="metricconverter">
        <w:smartTagPr>
          <w:attr w:name="ProductID" w:val="1964 г"/>
        </w:smartTagPr>
        <w:r w:rsidRPr="00732CB5">
          <w:rPr>
            <w:sz w:val="28"/>
          </w:rPr>
          <w:t>1964 г</w:t>
        </w:r>
      </w:smartTag>
      <w:r w:rsidRPr="00732CB5">
        <w:rPr>
          <w:sz w:val="28"/>
        </w:rPr>
        <w:t>.) и ст. 15 ГК РФ.</w:t>
      </w:r>
    </w:p>
    <w:p w:rsidR="00E147D4" w:rsidRPr="00732CB5" w:rsidRDefault="00E147D4" w:rsidP="00732CB5">
      <w:pPr>
        <w:spacing w:line="360" w:lineRule="auto"/>
        <w:ind w:firstLine="709"/>
        <w:jc w:val="both"/>
        <w:rPr>
          <w:sz w:val="28"/>
        </w:rPr>
      </w:pPr>
      <w:r w:rsidRPr="00732CB5">
        <w:rPr>
          <w:sz w:val="28"/>
        </w:rPr>
        <w:t xml:space="preserve">Поскольку ответственность за нарушение гражданско-правового обязательства предполагает реальное возмещение убытков, суммы авторского вознаграждения должны быть выплачены истцам с сохранением их покупательской способности, т.е. с учетом индекса роста потребительских цен применительно к правилам, установленным Законом РСФСР от 24 октября </w:t>
      </w:r>
      <w:smartTag w:uri="urn:schemas-microsoft-com:office:smarttags" w:element="metricconverter">
        <w:smartTagPr>
          <w:attr w:name="ProductID" w:val="1991 г"/>
        </w:smartTagPr>
        <w:r w:rsidRPr="00732CB5">
          <w:rPr>
            <w:sz w:val="28"/>
          </w:rPr>
          <w:t>1991 г</w:t>
        </w:r>
      </w:smartTag>
      <w:r w:rsidRPr="00732CB5">
        <w:rPr>
          <w:sz w:val="28"/>
        </w:rPr>
        <w:t>. «Об индексации денежных доходов и сбережений граждан в РСФСР».</w:t>
      </w:r>
    </w:p>
    <w:p w:rsidR="00E147D4" w:rsidRPr="00732CB5" w:rsidRDefault="00E147D4" w:rsidP="00732CB5">
      <w:pPr>
        <w:spacing w:line="360" w:lineRule="auto"/>
        <w:ind w:firstLine="709"/>
        <w:jc w:val="both"/>
        <w:rPr>
          <w:sz w:val="28"/>
        </w:rPr>
      </w:pPr>
      <w:r w:rsidRPr="00732CB5">
        <w:rPr>
          <w:sz w:val="28"/>
        </w:rPr>
        <w:t>Индексация является механизмом, предназначенным для реализации принципа полного возмещения убытков в условиях нестабильности цен, поэтому право на взыскание индексации не должно ставиться в зависимость от вины должника в соответствии с общими правилами ответственности за неисполнение обязательств, установленными главой 25 ГК РФ.</w:t>
      </w:r>
      <w:r w:rsidR="00732CB5">
        <w:rPr>
          <w:sz w:val="28"/>
        </w:rPr>
        <w:t>[</w:t>
      </w:r>
      <w:r w:rsidRPr="00732CB5">
        <w:rPr>
          <w:rStyle w:val="a8"/>
          <w:sz w:val="28"/>
          <w:vertAlign w:val="baseline"/>
        </w:rPr>
        <w:footnoteReference w:id="23"/>
      </w:r>
      <w:r w:rsidR="00732CB5">
        <w:rPr>
          <w:sz w:val="28"/>
        </w:rPr>
        <w:t>]</w:t>
      </w:r>
    </w:p>
    <w:p w:rsidR="00E147D4" w:rsidRPr="00732CB5" w:rsidRDefault="00E147D4" w:rsidP="00732CB5">
      <w:pPr>
        <w:spacing w:line="360" w:lineRule="auto"/>
        <w:ind w:firstLine="709"/>
        <w:jc w:val="both"/>
        <w:rPr>
          <w:sz w:val="28"/>
        </w:rPr>
      </w:pPr>
      <w:r w:rsidRPr="00732CB5">
        <w:rPr>
          <w:sz w:val="28"/>
        </w:rPr>
        <w:t>В - четвертых,</w:t>
      </w:r>
      <w:r w:rsidR="00732CB5">
        <w:rPr>
          <w:sz w:val="28"/>
        </w:rPr>
        <w:t xml:space="preserve"> </w:t>
      </w:r>
      <w:r w:rsidRPr="00732CB5">
        <w:rPr>
          <w:sz w:val="28"/>
        </w:rPr>
        <w:t>хотя</w:t>
      </w:r>
      <w:r w:rsidR="00732CB5">
        <w:rPr>
          <w:sz w:val="28"/>
        </w:rPr>
        <w:t xml:space="preserve"> </w:t>
      </w:r>
      <w:r w:rsidRPr="00732CB5">
        <w:rPr>
          <w:sz w:val="28"/>
        </w:rPr>
        <w:t>данное</w:t>
      </w:r>
      <w:r w:rsidR="00732CB5">
        <w:rPr>
          <w:sz w:val="28"/>
        </w:rPr>
        <w:t xml:space="preserve"> </w:t>
      </w:r>
      <w:r w:rsidRPr="00732CB5">
        <w:rPr>
          <w:sz w:val="28"/>
        </w:rPr>
        <w:t>право</w:t>
      </w:r>
      <w:r w:rsidR="00732CB5">
        <w:rPr>
          <w:sz w:val="28"/>
        </w:rPr>
        <w:t xml:space="preserve"> </w:t>
      </w:r>
      <w:r w:rsidRPr="00732CB5">
        <w:rPr>
          <w:sz w:val="28"/>
        </w:rPr>
        <w:t>носит,</w:t>
      </w:r>
      <w:r w:rsidR="00732CB5">
        <w:rPr>
          <w:sz w:val="28"/>
        </w:rPr>
        <w:t xml:space="preserve"> </w:t>
      </w:r>
      <w:r w:rsidRPr="00732CB5">
        <w:rPr>
          <w:sz w:val="28"/>
        </w:rPr>
        <w:t>безусловно,</w:t>
      </w:r>
      <w:r w:rsidR="00732CB5">
        <w:rPr>
          <w:sz w:val="28"/>
        </w:rPr>
        <w:t xml:space="preserve"> </w:t>
      </w:r>
      <w:r w:rsidRPr="00732CB5">
        <w:rPr>
          <w:sz w:val="28"/>
        </w:rPr>
        <w:t>имущественный характер, закон подчеркивает его особую связь с личностью автора. Указанное право является, по общему правилу, неотчуждаемым и в виде исключения переходит только к наследникам автора по закону на срок действия авторского права. Иными словами, субъектами права следования могут быть лишь сами авторы и наиболее близкие к ним лица, которые обычно входят в круг наследников по закону.</w:t>
      </w:r>
    </w:p>
    <w:p w:rsidR="00E147D4" w:rsidRPr="00732CB5" w:rsidRDefault="00E147D4" w:rsidP="00732CB5">
      <w:pPr>
        <w:spacing w:line="360" w:lineRule="auto"/>
        <w:ind w:firstLine="709"/>
        <w:jc w:val="both"/>
        <w:rPr>
          <w:sz w:val="28"/>
        </w:rPr>
      </w:pPr>
      <w:r w:rsidRPr="00732CB5">
        <w:rPr>
          <w:sz w:val="28"/>
        </w:rPr>
        <w:t>Автор не может отказаться от данного права при своей жизни или завещать его после своей смерти, пусть даже в качестве наследников по завещанию и выступает кто-либо из наследников по закону. Выручка от продажи картин и иных произведений изобразительного искусства и соответственно часть прибыли от их последующих продаж рассматриваются как основной источник дохода авторов произведений изобразительного искусства, за счет которого нередко живет не только сам автор, но и члены его семьи и другие его близкие родственники. Поэтому в случае смерти автора право долевого участия закрепляется законом только за теми лицами, которые, как правило, реально пользовались или имели право пользоваться этими доходами. Поскольку круг этих лиц обычно совпадает с кругом наследников по закону, закон и относит последних к субъектам права следования. Дальнейший переход права следования в порядке наследования к иным лицам исключается, так как в законе говорится лишь о наследниках самих авторов.</w:t>
      </w:r>
    </w:p>
    <w:p w:rsidR="00E147D4" w:rsidRPr="00732CB5" w:rsidRDefault="00E147D4" w:rsidP="00732CB5">
      <w:pPr>
        <w:spacing w:line="360" w:lineRule="auto"/>
        <w:ind w:firstLine="709"/>
        <w:jc w:val="both"/>
        <w:rPr>
          <w:sz w:val="28"/>
        </w:rPr>
      </w:pPr>
      <w:r w:rsidRPr="00732CB5">
        <w:rPr>
          <w:sz w:val="28"/>
        </w:rPr>
        <w:t xml:space="preserve">К числу имущественных прав авторов ранее действовавшая ст. 479 ГК РСФСР </w:t>
      </w:r>
      <w:smartTag w:uri="urn:schemas-microsoft-com:office:smarttags" w:element="metricconverter">
        <w:smartTagPr>
          <w:attr w:name="ProductID" w:val="1964 г"/>
        </w:smartTagPr>
        <w:r w:rsidRPr="00732CB5">
          <w:rPr>
            <w:sz w:val="28"/>
          </w:rPr>
          <w:t>1964 г</w:t>
        </w:r>
      </w:smartTag>
      <w:r w:rsidRPr="00732CB5">
        <w:rPr>
          <w:sz w:val="28"/>
        </w:rPr>
        <w:t xml:space="preserve">., ст. 135 Основ гражданского законодательства </w:t>
      </w:r>
      <w:smartTag w:uri="urn:schemas-microsoft-com:office:smarttags" w:element="metricconverter">
        <w:smartTagPr>
          <w:attr w:name="ProductID" w:val="1991 г"/>
        </w:smartTagPr>
        <w:r w:rsidRPr="00732CB5">
          <w:rPr>
            <w:sz w:val="28"/>
          </w:rPr>
          <w:t>1991 г</w:t>
        </w:r>
      </w:smartTag>
      <w:r w:rsidRPr="00732CB5">
        <w:rPr>
          <w:sz w:val="28"/>
        </w:rPr>
        <w:t>. и наука традиционно относили право на вознаграждение за использование произведения. Авторский закон, безусловно, также признает за авторами указанное право, хотя в общем перечне авторских правомочий оно прямо и не названо. Закон исходит из того, что автор вправе требовать выплаты ему вознаграждения за использование произведения в любой форме и любыми способами. Иными словами предполагается, что каждое из уже рассмотренных авторских правомочий неразрывно связано с правом автора на получение вознаграждения. В абстрактном виде, вне связи с каким-либо конкретным способом использования произведения, право на вознаграждение не существует. Поэтому в его специальном выделении в качестве особого права нет никакой необходимости.</w:t>
      </w:r>
    </w:p>
    <w:p w:rsidR="00E147D4" w:rsidRPr="00732CB5" w:rsidRDefault="00E147D4" w:rsidP="00732CB5">
      <w:pPr>
        <w:spacing w:line="360" w:lineRule="auto"/>
        <w:ind w:firstLine="709"/>
        <w:jc w:val="both"/>
        <w:rPr>
          <w:sz w:val="28"/>
        </w:rPr>
      </w:pPr>
      <w:r w:rsidRPr="00732CB5">
        <w:rPr>
          <w:sz w:val="28"/>
        </w:rPr>
        <w:t>Содержание права на вознаграждение выражается в том, что создателю произведения предоставляется обеспеченная законом возможность требовать, чтобы при передаче им прав на использование произведения ему всегда выплачивалось</w:t>
      </w:r>
      <w:r w:rsidR="00732CB5">
        <w:rPr>
          <w:sz w:val="28"/>
        </w:rPr>
        <w:t xml:space="preserve"> </w:t>
      </w:r>
      <w:r w:rsidRPr="00732CB5">
        <w:rPr>
          <w:sz w:val="28"/>
        </w:rPr>
        <w:t>вознаграждение, кроме случаев, специально указанных в законе.</w:t>
      </w:r>
    </w:p>
    <w:p w:rsidR="00E147D4" w:rsidRPr="00732CB5" w:rsidRDefault="00E147D4" w:rsidP="00732CB5">
      <w:pPr>
        <w:spacing w:line="360" w:lineRule="auto"/>
        <w:ind w:firstLine="709"/>
        <w:jc w:val="both"/>
        <w:rPr>
          <w:sz w:val="28"/>
        </w:rPr>
      </w:pPr>
      <w:r w:rsidRPr="00732CB5">
        <w:rPr>
          <w:sz w:val="28"/>
        </w:rPr>
        <w:t>В отличие от права авторства и некоторых других прав автора данное право носит не абсолютный, а относительный характер, т.е. действует по отношению к тем лицам, которые используют или собираются использовать произведение. В состав права на вознаграждение входит не только само право требовать соответствующих выплат, но и возможность оговорить размер, порядок, срок и другие условия получения вознаграждения.</w:t>
      </w:r>
    </w:p>
    <w:p w:rsidR="00E147D4" w:rsidRPr="00732CB5" w:rsidRDefault="00E147D4" w:rsidP="00732CB5">
      <w:pPr>
        <w:spacing w:line="360" w:lineRule="auto"/>
        <w:ind w:firstLine="709"/>
        <w:jc w:val="both"/>
        <w:rPr>
          <w:sz w:val="28"/>
        </w:rPr>
      </w:pPr>
      <w:r w:rsidRPr="00732CB5">
        <w:rPr>
          <w:sz w:val="28"/>
        </w:rPr>
        <w:t>Наибольшее практическое значение имеет предусмотренное новым авторским законом право на вознаграждение авторов служебных произведений. Исключительные права на использование служебного произведения принадлежат лицу, с которым автор состоит в трудовых отношениях (работодателю), если в договоре между ним и автором не предусмотрено иное. Однако Закон РФ «Об авторском праве и смежных правах» устанавливает, что размер авторского вознаграждения за каждый вид использования служебного произведения и порядок его выплаты устанавливаются договором между автором и работодателем (п. 2 ст. 14). Данная норма свидетельствует о том, что новое авторское законодательство не исключает возможности получения авторами служебных произведений особого вознаграждения за использование работодателем достигнутых ими творческих результатов. Более того, по смыслу закона создатели служебных произведений, по общему правилу, могут претендовать на получение такого вознаграждения, если только из их договора с работодателем не вытекает иное. Это — новое положение в российском авторском законодательстве, поскольку ранее авторы служебных произведений подобным правом обычно не обладали, за исключением особо установленных законом случаев (например, при издании учебников). В этой связи, как уже отмечалось, трудно согласиться с точкой зрения Э.П. Гаврилова, в соответствии с которой переход прав на использование произведения к работодателю происходит по новому авторскому законодательству автоматически и без выплаты какого-либо дополнительного вознаграждения.</w:t>
      </w:r>
      <w:r w:rsidR="00732CB5">
        <w:rPr>
          <w:sz w:val="28"/>
        </w:rPr>
        <w:t>[</w:t>
      </w:r>
      <w:r w:rsidRPr="00732CB5">
        <w:rPr>
          <w:rStyle w:val="a8"/>
          <w:sz w:val="28"/>
          <w:vertAlign w:val="baseline"/>
        </w:rPr>
        <w:footnoteReference w:id="24"/>
      </w:r>
      <w:r w:rsidR="00732CB5">
        <w:rPr>
          <w:sz w:val="28"/>
        </w:rPr>
        <w:t>]</w:t>
      </w:r>
      <w:r w:rsidRPr="00732CB5">
        <w:rPr>
          <w:sz w:val="28"/>
        </w:rPr>
        <w:t xml:space="preserve"> Если договор между автором и работодателем не предусматривает иного, последний действительно автоматически приобретает права на использование служебного произведения на весь срок действия авторских прав. Однако он обязан выплатить автору особое вознаграждение за каждый вид использования произведения. Указанное правило было бы неверно трактовать как нечто необычное. Аналогичным образом решен данный вопрос во всех вновь принятых российских законах (например, Закон РФ «О правовой охране типологий интегральных микросхем»</w:t>
      </w:r>
      <w:r w:rsidR="00732CB5">
        <w:rPr>
          <w:sz w:val="28"/>
        </w:rPr>
        <w:t>[</w:t>
      </w:r>
      <w:r w:rsidRPr="00732CB5">
        <w:rPr>
          <w:rStyle w:val="a8"/>
          <w:sz w:val="28"/>
          <w:vertAlign w:val="baseline"/>
        </w:rPr>
        <w:footnoteReference w:id="25"/>
      </w:r>
      <w:r w:rsidR="00732CB5">
        <w:rPr>
          <w:sz w:val="28"/>
        </w:rPr>
        <w:t>]</w:t>
      </w:r>
      <w:r w:rsidRPr="00732CB5">
        <w:rPr>
          <w:sz w:val="28"/>
        </w:rPr>
        <w:t>), посвященных правовой охране объектов интеллектуальной собственности.</w:t>
      </w:r>
    </w:p>
    <w:p w:rsidR="00E147D4" w:rsidRPr="00732CB5" w:rsidRDefault="00E147D4" w:rsidP="00732CB5">
      <w:pPr>
        <w:spacing w:line="360" w:lineRule="auto"/>
        <w:ind w:firstLine="709"/>
        <w:jc w:val="both"/>
        <w:rPr>
          <w:sz w:val="28"/>
        </w:rPr>
      </w:pPr>
      <w:r w:rsidRPr="00732CB5">
        <w:rPr>
          <w:sz w:val="28"/>
        </w:rPr>
        <w:t>По общему же правилу, закрепленному п. 2 ст. 14 Закона РФ «Об авторском праве и смежных правах», автор служебного произведения может претендовать на получение особого вознаграждения, которое превосходит его обычную заработную плату и которое определено договором между автором и работодателем. Такой договор может быть заключен как заранее, например, при приеме автора на работу или, по крайней мере, до завершения работы над произведением, так и в последующем, например, когда автор сообщает работодателю о созданном им произведении или уже тогда, когда оно начинает использоваться. Если достичь соглашения не удается, вопрос может быть передан на рассмотрение суда как спор о праве гражданском. При этом Закон РФ «Об авторском праве и смежных правах» в отличие, например, от Патентного закона РФ</w:t>
      </w:r>
      <w:r w:rsidR="00732CB5">
        <w:rPr>
          <w:sz w:val="28"/>
        </w:rPr>
        <w:t>[</w:t>
      </w:r>
      <w:r w:rsidRPr="00732CB5">
        <w:rPr>
          <w:rStyle w:val="a8"/>
          <w:sz w:val="28"/>
          <w:vertAlign w:val="baseline"/>
        </w:rPr>
        <w:footnoteReference w:id="26"/>
      </w:r>
      <w:r w:rsidR="00732CB5">
        <w:rPr>
          <w:sz w:val="28"/>
        </w:rPr>
        <w:t>]</w:t>
      </w:r>
      <w:r w:rsidRPr="00732CB5">
        <w:rPr>
          <w:sz w:val="28"/>
        </w:rPr>
        <w:t xml:space="preserve"> не содержит конкретных указаний на те критерии, которыми должны руководствоваться сами стороны или суд при определении размера авторского вознаграждения.</w:t>
      </w:r>
    </w:p>
    <w:p w:rsidR="00E147D4" w:rsidRPr="00732CB5" w:rsidRDefault="00E147D4" w:rsidP="00732CB5">
      <w:pPr>
        <w:spacing w:line="360" w:lineRule="auto"/>
        <w:ind w:firstLine="709"/>
        <w:jc w:val="both"/>
        <w:rPr>
          <w:sz w:val="28"/>
        </w:rPr>
      </w:pPr>
      <w:r w:rsidRPr="00732CB5">
        <w:rPr>
          <w:sz w:val="28"/>
        </w:rPr>
        <w:t>Закон РФ «Об авторском праве и смежных правах» предусматривает выплату автору музыкального произведения (с текстом или без текста) специального вознаграждения за публичное исполнение его произведения при публичном исполнении аудиовизуального произведения (п. З ст. 13). Речь идет об особом праве композитора, отличном от тех прав, которые он приобретает как один из соавторов аудиовизуального произведения. Данным правом обладают авторы любых музыкальных произведений, использованных в аудиовизуальных произведениях, а не только тех, которые специально созданы для последних. Данное право появилось в российском законодательстве лишь с принятием Закона РФ «Об авторском праве и смежных правах» и на первых порах эта новелла столкнулась с непониманием, как пользователей аудиовизуальных произведений, так и судебных органов.</w:t>
      </w:r>
    </w:p>
    <w:p w:rsidR="00E147D4" w:rsidRPr="00732CB5" w:rsidRDefault="00E147D4" w:rsidP="00732CB5">
      <w:pPr>
        <w:spacing w:line="360" w:lineRule="auto"/>
        <w:ind w:firstLine="709"/>
        <w:jc w:val="both"/>
        <w:rPr>
          <w:sz w:val="28"/>
        </w:rPr>
      </w:pPr>
      <w:r w:rsidRPr="00732CB5">
        <w:rPr>
          <w:sz w:val="28"/>
        </w:rPr>
        <w:t>Вместе с тем необходимо иметь в виду, что рассматриваемое право композиторов действует лишь в отношении публичного исполнения аудиовизуальных произведений и не распространяется на другие способы их использования. Данный вывод, который разделяется Э.П.Гавриловым находится в причинной связи с происхождением данного права и подтверждается буквальным текстом п. З ст. 13 Закона РФ «Об авторском праве и смежных правах».</w:t>
      </w:r>
      <w:r w:rsidR="00732CB5">
        <w:rPr>
          <w:sz w:val="28"/>
        </w:rPr>
        <w:t>[</w:t>
      </w:r>
      <w:r w:rsidRPr="00732CB5">
        <w:rPr>
          <w:rStyle w:val="a8"/>
          <w:sz w:val="28"/>
          <w:vertAlign w:val="baseline"/>
        </w:rPr>
        <w:footnoteReference w:id="27"/>
      </w:r>
      <w:r w:rsidR="00732CB5">
        <w:rPr>
          <w:sz w:val="28"/>
        </w:rPr>
        <w:t>]</w:t>
      </w:r>
    </w:p>
    <w:p w:rsidR="00E147D4" w:rsidRPr="00732CB5" w:rsidRDefault="00E147D4" w:rsidP="00732CB5">
      <w:pPr>
        <w:pStyle w:val="21"/>
        <w:spacing w:after="0"/>
        <w:ind w:firstLine="709"/>
      </w:pPr>
      <w:r w:rsidRPr="00732CB5">
        <w:t>К имущественным правам, прямо не названным в Законе РФ «Об авторском праве и смежных правах», но вытекающим из него, могут быть отнесены все права, связанные с использованием авторских произведений в тех формах и теми способами, которые в Законе не перечислены. Примером может служить такое доведение произведения до сведения публики с помощью специальных технических средств, которое в строгом смысле не подпадает ни под передачу в эфир, ни под сообщение для всеобщего сведения по кабелю. Например, нередко в поездах, самолетах, гостиницах и т. д. посредством внутренних акустических и видеосистем для пассажиров и проживающих передаются специально подготовленные программы. Вне всякого сомнения, в данном случае имеет место дополнительное использование произведения, поскольку оно сообщается новой аудитории. Такого рода использование охраняемых законом произведений может происходить только с согласия авторов и с выплатой им дополнительного вознаграждения.</w:t>
      </w:r>
    </w:p>
    <w:p w:rsidR="00E147D4" w:rsidRPr="00732CB5" w:rsidRDefault="00E147D4" w:rsidP="00732CB5">
      <w:pPr>
        <w:spacing w:line="360" w:lineRule="auto"/>
        <w:ind w:firstLine="709"/>
        <w:jc w:val="both"/>
        <w:rPr>
          <w:sz w:val="28"/>
        </w:rPr>
      </w:pPr>
      <w:r w:rsidRPr="00732CB5">
        <w:rPr>
          <w:sz w:val="28"/>
        </w:rPr>
        <w:t>В качестве примера способа использования произведений, который пока еще не нашел по крайней мере, в нашей стране, широкого применения, но может получить распространение в будущем, можно назвать сообщение произведения индивидуальному пользователю по телефону или с помощью какого иного аналогичного средства. Его преимуществами являются возможность выбора и заказа для исполнения - практически любого произведения, отсутствие надобности держать дома множество материальных носителей, оперативность поиска нужного произведения, возможность заранее сформировать требуемую программу и т. д. Если такой вид использования произведений получит распространение, безусловно, им будут существенно затронуты интересы авторов охраняемых законом произведений. Поэтому для пользования произведений в такой форме необходимо будет получить согласие авторов.</w:t>
      </w:r>
    </w:p>
    <w:p w:rsidR="00E147D4" w:rsidRPr="00732CB5" w:rsidRDefault="00E147D4" w:rsidP="00732CB5">
      <w:pPr>
        <w:spacing w:line="360" w:lineRule="auto"/>
        <w:ind w:firstLine="709"/>
        <w:jc w:val="both"/>
        <w:rPr>
          <w:sz w:val="28"/>
        </w:rPr>
      </w:pPr>
      <w:r w:rsidRPr="00732CB5">
        <w:rPr>
          <w:sz w:val="28"/>
        </w:rPr>
        <w:t>По общему правилу, использование произведения автора другими лицами допускается не иначе как с согласия автора или его правопреемников и с выплатой вознаграждения. Однако в интересах общества, а частности для обеспечения доступа к знаниям и распространения информации о текущих событиях, закон устанавливает случаи так называемого свободного использования произведений. Подобные изъятия из авторского права известны законодательству всех государств мира и прямо допускаются важнейшими международными конвенциями по авторскому праву.</w:t>
      </w:r>
    </w:p>
    <w:p w:rsidR="00E147D4" w:rsidRPr="00732CB5" w:rsidRDefault="00E147D4" w:rsidP="00732CB5">
      <w:pPr>
        <w:spacing w:line="360" w:lineRule="auto"/>
        <w:ind w:firstLine="709"/>
        <w:jc w:val="both"/>
        <w:rPr>
          <w:sz w:val="28"/>
        </w:rPr>
      </w:pPr>
      <w:r w:rsidRPr="00732CB5">
        <w:rPr>
          <w:sz w:val="28"/>
        </w:rPr>
        <w:t>Действующее авторское право России вводит случаи свободного использования произведений в цивилизованные рамки, согласующиеся с международными</w:t>
      </w:r>
      <w:r w:rsidR="00732CB5">
        <w:rPr>
          <w:sz w:val="28"/>
        </w:rPr>
        <w:t xml:space="preserve"> </w:t>
      </w:r>
      <w:r w:rsidRPr="00732CB5">
        <w:rPr>
          <w:sz w:val="28"/>
        </w:rPr>
        <w:t>стандартами.</w:t>
      </w:r>
    </w:p>
    <w:p w:rsidR="00E147D4" w:rsidRPr="00732CB5" w:rsidRDefault="00E147D4" w:rsidP="00732CB5">
      <w:pPr>
        <w:spacing w:line="360" w:lineRule="auto"/>
        <w:ind w:firstLine="709"/>
        <w:jc w:val="both"/>
        <w:rPr>
          <w:sz w:val="28"/>
        </w:rPr>
      </w:pPr>
      <w:r w:rsidRPr="00732CB5">
        <w:rPr>
          <w:sz w:val="28"/>
        </w:rPr>
        <w:t>Изъятия из правил охраны касаются лишь правомерно обнародованных произведений. Если произведение еще не сделано автором доступным для всеобщего сведения или если это произошло без его согласия, оно может использоваться только с разрешения автора. Закон РФ «06 авторском праве и смежных правах» устанавливает лишь два исключения из этого правила. Первое из них касается публичного исполнения музыкальных произведений во время официальных и религиозных церемоний (ст. 22 Закона). Второе связано с воспроизведением как обнародованных, так и не обнародованных произведений для судебного производства в объеме, оправданном этой целью (ст. 23 Закона). Во всех остальных случаях обязательным условием использования произведений является их обнародование, а нередко и обнародование путем опубликования. Так же изъятия из авторского права не затрагивают личных неимущественных правомочий авторов. Иными словами, при любом использовании произведения его создателю гарантируется охрана права авторства, права на имя и права на защиту репутации автора. Свободное использование произведений допускается лишь при условии. что этим не наносится ущерб их нормальному использованию и не ущемляются законные интересы авторов. При установлении конкретных изъятий из авторского права обычно подчеркивается, что использование произведений возможно лишь в том объеме, который оправдан целью данного изъятия. Не разрешается злоупотреблять правами на свободное использование произведений, в частности создавать помехи в использовании произведений в обычных рамках.</w:t>
      </w:r>
    </w:p>
    <w:p w:rsidR="00E147D4" w:rsidRPr="00732CB5" w:rsidRDefault="00E147D4" w:rsidP="00732CB5">
      <w:pPr>
        <w:spacing w:line="360" w:lineRule="auto"/>
        <w:ind w:firstLine="709"/>
        <w:jc w:val="both"/>
        <w:rPr>
          <w:sz w:val="28"/>
        </w:rPr>
      </w:pPr>
      <w:r w:rsidRPr="00732CB5">
        <w:rPr>
          <w:sz w:val="28"/>
        </w:rPr>
        <w:t>Установленные законом ограничения авторских прав носят исчерпывающий характер. В Законе РФ « Об авторском праве и смежных правах» данному вопросу уделено относительно много места (ст. 18-26), что объясняется стремлением законодателя максимально точно описать в законе все возможные случаи свободного использования произведений. Они не подлежат ни расширительному толкованию, ни дополнению подзаконными актами или судебной практикой.</w:t>
      </w:r>
    </w:p>
    <w:p w:rsidR="00E147D4" w:rsidRPr="00732CB5" w:rsidRDefault="00E147D4" w:rsidP="00732CB5">
      <w:pPr>
        <w:spacing w:line="360" w:lineRule="auto"/>
        <w:ind w:firstLine="709"/>
        <w:jc w:val="both"/>
        <w:rPr>
          <w:sz w:val="28"/>
        </w:rPr>
      </w:pPr>
      <w:r w:rsidRPr="00732CB5">
        <w:rPr>
          <w:sz w:val="28"/>
        </w:rPr>
        <w:t>Установленные законом изъятия из авторского права отличаются по объему, затрагивают разный круг произведений и способов их использования. Анализ этих изъятий позволяет объединить их в пять относительно самостоятельных групп, которые включают близкие по целям случаи свободного использования произведений. Первую из них образуют те виды свободного использования результатов творческой деятельности, объединяющим признаком которых является необходимость доступа к произведениям в целях свободного распространения информации. Почти все они перечислены в ст. 19 Закона РФ «Об авторском праве и смежных правах», и</w:t>
      </w:r>
      <w:r w:rsidR="00732CB5">
        <w:rPr>
          <w:sz w:val="28"/>
        </w:rPr>
        <w:t xml:space="preserve"> </w:t>
      </w:r>
      <w:r w:rsidRPr="00732CB5">
        <w:rPr>
          <w:sz w:val="28"/>
        </w:rPr>
        <w:t>один сходный случай установлен ст. 21.</w:t>
      </w:r>
    </w:p>
    <w:p w:rsidR="00E147D4" w:rsidRPr="00732CB5" w:rsidRDefault="00E147D4" w:rsidP="00732CB5">
      <w:pPr>
        <w:spacing w:line="360" w:lineRule="auto"/>
        <w:ind w:firstLine="709"/>
        <w:jc w:val="both"/>
        <w:rPr>
          <w:sz w:val="28"/>
        </w:rPr>
      </w:pPr>
      <w:r w:rsidRPr="00732CB5">
        <w:rPr>
          <w:sz w:val="28"/>
        </w:rPr>
        <w:t>Прежде всего, допускается цитирование в оригинале и в переводе с научной, исследовательской, полемической, критической или информационной целью из правомерно обнародованных произведений в объеме, оправданном целью цитирования, включая воспроизведение отрывков из газет и журнальных статей в форме обзоров печати (п. 1 ст. 19 Закона). Цитата представляет собой дословную выдержку из какого-либо текста, отрывок музыкального произведения, графическое воспроизведение части произведения изобразительного искусства и т. п. В авторском праве цитирование означает включение одного или нескольких отрывков из произведения одного автора в произведение другого. Делается это для того, чтобы проиллюстрировать то или иное высказывание автора, подтвердить или, наоборот, оспорить ту или иную мысль и т. п. Без цитирования практически не обходится ни одна научная или критическая работа.</w:t>
      </w:r>
    </w:p>
    <w:p w:rsidR="00E147D4" w:rsidRPr="00732CB5" w:rsidRDefault="00E147D4" w:rsidP="00732CB5">
      <w:pPr>
        <w:spacing w:line="360" w:lineRule="auto"/>
        <w:ind w:firstLine="709"/>
        <w:jc w:val="both"/>
        <w:rPr>
          <w:sz w:val="28"/>
        </w:rPr>
      </w:pPr>
      <w:r w:rsidRPr="00732CB5">
        <w:rPr>
          <w:sz w:val="28"/>
        </w:rPr>
        <w:t>Условия допустимого цитирования по действующему российскому законодательству могут быть сведены к следующему. Во-первых, без согласия автора отрывки его произведения в виде цитат могут использоваться только в научных, критических и информационных целях, а также в обзорах печати. Это означает, что не допускается свободное цитирование</w:t>
      </w:r>
      <w:r w:rsidR="00732CB5">
        <w:rPr>
          <w:sz w:val="28"/>
        </w:rPr>
        <w:t xml:space="preserve"> </w:t>
      </w:r>
      <w:r w:rsidRPr="00732CB5">
        <w:rPr>
          <w:sz w:val="28"/>
        </w:rPr>
        <w:t>в литературно-художественных, музыкальных, сценарных и иных</w:t>
      </w:r>
      <w:r w:rsidR="00732CB5">
        <w:rPr>
          <w:sz w:val="28"/>
        </w:rPr>
        <w:t xml:space="preserve"> </w:t>
      </w:r>
      <w:r w:rsidRPr="00732CB5">
        <w:rPr>
          <w:sz w:val="28"/>
        </w:rPr>
        <w:t xml:space="preserve">произведениях, не носящих характера научных, критических и подобных им работ. В случае возникновения спора относительно вида и жанра произведения данный вопрос решается судом, который может назначить соответствующую экспертизу. Во-вторых, цитироваться могут отрывки из произведений, обнародованных любым допускаемым законом способом. Это - новое положение в российском авторском праве, так как ранее могли приводиться цитаты только из изданных произведений (ст. 492 ПС РСФСР 1961г. ст. 138 Основ гражданского законодательства </w:t>
      </w:r>
      <w:smartTag w:uri="urn:schemas-microsoft-com:office:smarttags" w:element="metricconverter">
        <w:smartTagPr>
          <w:attr w:name="ProductID" w:val="1001 г"/>
        </w:smartTagPr>
        <w:r w:rsidRPr="00732CB5">
          <w:rPr>
            <w:sz w:val="28"/>
          </w:rPr>
          <w:t>1001 г</w:t>
        </w:r>
      </w:smartTag>
      <w:r w:rsidRPr="00732CB5">
        <w:rPr>
          <w:sz w:val="28"/>
        </w:rPr>
        <w:t>.). В-третьих, цитирование допускается лишь в объеме, оправданном целью Цитирования Конкретный объем цитат законом не регламентирован и может быть предметом судебного спора, если автор цитируемого произведения усмотрит ущемление своих законных интересов. Невозможно дать абстрактный ответ, какой объем цитирования является допустимым. Многое зависит от объема и характера произведения, его жанра и художественной формы. Во всяком случае, вряд ли может считаться допустимым включение в научную или критическую работу чужого произведения целиком или такое положение, когда цитата превышает половину объема произведения.</w:t>
      </w:r>
      <w:r w:rsidR="00732CB5">
        <w:rPr>
          <w:sz w:val="28"/>
        </w:rPr>
        <w:t>[</w:t>
      </w:r>
      <w:r w:rsidRPr="00732CB5">
        <w:rPr>
          <w:rStyle w:val="a8"/>
          <w:sz w:val="28"/>
          <w:vertAlign w:val="baseline"/>
        </w:rPr>
        <w:footnoteReference w:id="28"/>
      </w:r>
      <w:r w:rsidR="00732CB5">
        <w:rPr>
          <w:sz w:val="28"/>
        </w:rPr>
        <w:t>]</w:t>
      </w:r>
    </w:p>
    <w:p w:rsidR="00E147D4" w:rsidRPr="00732CB5" w:rsidRDefault="00E147D4" w:rsidP="00732CB5">
      <w:pPr>
        <w:spacing w:line="360" w:lineRule="auto"/>
        <w:ind w:firstLine="709"/>
        <w:jc w:val="both"/>
        <w:rPr>
          <w:sz w:val="28"/>
        </w:rPr>
      </w:pPr>
      <w:r w:rsidRPr="00732CB5">
        <w:rPr>
          <w:sz w:val="28"/>
        </w:rPr>
        <w:t>К рассмотренному случаю близко примыкает разрешенное законом использование правомерно обнародованных произведений и отрывков из них в качестве иллюстраций в изданиях, в радио- и телепередачах, звуко- и видеозаписях</w:t>
      </w:r>
      <w:r w:rsidR="00732CB5">
        <w:rPr>
          <w:sz w:val="28"/>
        </w:rPr>
        <w:t xml:space="preserve"> </w:t>
      </w:r>
      <w:r w:rsidRPr="00732CB5">
        <w:rPr>
          <w:sz w:val="28"/>
        </w:rPr>
        <w:t>учебного характера в объеме, оправданном поставленной целью (п. 2 ст. 19 Закона). Отличия данного вида использования сводятся лишь к тому, что, во-первых, произведение или отрывок из него не цитируется, а используется в качестве иллюстрации, и, во-вторых, это делается в учебных целях. По смыслу закона под данный вид использования не подпадает издание хрестоматий и сборников, хотя бы они и предназначались для учебных целей. Кроме того, в законе прямо указаны возможные формы использования — издание, радио- и телепередачи, звуко- и видеозаписи, — за рамки которых без согласия автора выходить запрещено.</w:t>
      </w:r>
    </w:p>
    <w:p w:rsidR="00E147D4" w:rsidRPr="00732CB5" w:rsidRDefault="00E147D4" w:rsidP="00732CB5">
      <w:pPr>
        <w:spacing w:line="360" w:lineRule="auto"/>
        <w:ind w:firstLine="709"/>
        <w:jc w:val="both"/>
        <w:rPr>
          <w:sz w:val="28"/>
        </w:rPr>
      </w:pPr>
      <w:r w:rsidRPr="00732CB5">
        <w:rPr>
          <w:sz w:val="28"/>
        </w:rPr>
        <w:t>Далее, разрешается воспроизведение в газетах, передача в эфир или сообщение по кабелю для всеобщего сведения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такие воспроизведение, передача в эфир или сообщение по кабелю не были специально запрещены автором (п. З ст. 19 Закона). Целью данного ограничения авторских прав является обеспечение оперативной и широкой информации граждан о событиях в стране и в мире. В Законе подчеркивается, что речь идет не о любых статьях экономического, политического, социального или религиозного содержания, а только о тех, которые посвящены текущим событиям. Поэтому, например, научную статью на юридическую или историческую тему, которая не связана напрямую с текущим моментом, можно использовать только с согласия автора. Кроме того, имеются в виду лишь те произведения, которые либо помещены в газетах или журналах, либо переданы в эфир или сообщены по кабелю. Воспроизведение статей, опубликованных в иных изданиях или обнародованных иным способом, не допускается. Наконец, необходимым условием использования таких произведений является отсутствие запрета автора на их воспроизведение, передачу в эфир или сообщение по кабелю.</w:t>
      </w:r>
    </w:p>
    <w:p w:rsidR="00E147D4" w:rsidRPr="00732CB5" w:rsidRDefault="00E147D4" w:rsidP="00732CB5">
      <w:pPr>
        <w:spacing w:line="360" w:lineRule="auto"/>
        <w:ind w:firstLine="709"/>
        <w:jc w:val="both"/>
        <w:rPr>
          <w:sz w:val="28"/>
        </w:rPr>
      </w:pPr>
      <w:r w:rsidRPr="00732CB5">
        <w:rPr>
          <w:sz w:val="28"/>
        </w:rPr>
        <w:t>Та же цель преследуется при свободном воспроизведении в газетах, передаче в эфир или сообщении по кабелю для всеобщего сведения публично произнесенных политических речей, обращений, докладов и других аналогичных произведений в объеме, оправданном информационными задачами (п. 1 ст. 19 Закона). Публичный характер указанных произведений как раз и служит оправданием их свободного распространения, для которого</w:t>
      </w:r>
      <w:r w:rsidR="00732CB5">
        <w:rPr>
          <w:sz w:val="28"/>
        </w:rPr>
        <w:t xml:space="preserve"> </w:t>
      </w:r>
      <w:r w:rsidRPr="00732CB5">
        <w:rPr>
          <w:sz w:val="28"/>
        </w:rPr>
        <w:t>они, собственно говоря, и предназначены.</w:t>
      </w:r>
    </w:p>
    <w:p w:rsidR="00E147D4" w:rsidRPr="00732CB5" w:rsidRDefault="00E147D4" w:rsidP="00732CB5">
      <w:pPr>
        <w:spacing w:line="360" w:lineRule="auto"/>
        <w:ind w:firstLine="709"/>
        <w:jc w:val="both"/>
        <w:rPr>
          <w:sz w:val="28"/>
        </w:rPr>
      </w:pPr>
      <w:r w:rsidRPr="00732CB5">
        <w:rPr>
          <w:sz w:val="28"/>
        </w:rPr>
        <w:t>Следующий случай свободного использования произведений охватывает собой воспроизведение или сообщение для всеобщего сведения в обзорах текущих событий средствами фотографии, путем передачи в эфир или сообщения для всеобщего сведения по кабелю произведений, которые становятся увиденными или услышанными в ходе таких событий, в объеме, оправданном информационной целью (п. 5 ст. 19 Закона). Указанное изъятие из авторского права, как и предыдущее, оправдывается необходимостью свободного распространения информации. Если в обзор или</w:t>
      </w:r>
      <w:r w:rsidR="00732CB5">
        <w:rPr>
          <w:sz w:val="28"/>
        </w:rPr>
        <w:t xml:space="preserve"> </w:t>
      </w:r>
      <w:r w:rsidRPr="00732CB5">
        <w:rPr>
          <w:sz w:val="28"/>
        </w:rPr>
        <w:t>репортаж о текущих событиях случайно попадет охраняемое авторским правом произведение, такое его использование не считается нарушением авторского права. Например, если во время спортивного соревнования, конкурса, фестиваля или аналогичного мероприятия, о котором телевидением сделан репортаж, исполнялось охраняемое законом музыкальное произведение, в запись допустимо включить фрагмент из него. Однако отрывки из произведений могут передаваться только как органическая часть того события, которое показывается в репортаже. Нельзя, например, вмонтировать в обзор отрывки из произведения, хотя бы и связанные с показываемыми событиями, но непосредственно в них не присутствующие. Иногда в ходе обзора текущих событий может быть показано произведение целиком, как, например, показ картины или скульптуры в репортаже об открытии выставки. Однако в любом случае главной должна быть именно информационная цель. Поэтому, например, может быть признан злоупотреблением показ всех картин, которые демонстрируются на выставке, или исполнение всего музыкального и литературного произведения, если в информационных целях было бы достаточно исполнить лишь фрагмент из них.</w:t>
      </w:r>
      <w:r w:rsidR="00732CB5">
        <w:rPr>
          <w:sz w:val="28"/>
        </w:rPr>
        <w:t>[</w:t>
      </w:r>
      <w:r w:rsidRPr="00732CB5">
        <w:rPr>
          <w:rStyle w:val="a8"/>
          <w:sz w:val="28"/>
          <w:vertAlign w:val="baseline"/>
        </w:rPr>
        <w:footnoteReference w:id="29"/>
      </w:r>
      <w:r w:rsidR="00732CB5">
        <w:rPr>
          <w:sz w:val="28"/>
        </w:rPr>
        <w:t>]</w:t>
      </w:r>
    </w:p>
    <w:p w:rsidR="00E147D4" w:rsidRPr="00732CB5" w:rsidRDefault="00E147D4" w:rsidP="00732CB5">
      <w:pPr>
        <w:spacing w:line="360" w:lineRule="auto"/>
        <w:ind w:firstLine="709"/>
        <w:jc w:val="both"/>
        <w:rPr>
          <w:sz w:val="28"/>
        </w:rPr>
      </w:pPr>
      <w:r w:rsidRPr="00732CB5">
        <w:rPr>
          <w:sz w:val="28"/>
        </w:rPr>
        <w:t>Специальное правило Закона РФ «Об авторском праве и смежных правах» посвящено разрешенному использованию произведений, постоянно расположенных в местах, открытых для свободного посещения. В соответствии со ст. 21 указанного Закона допускаются без согласия автора и без выплаты авторского вознаграждения воспроизведение, передача в эфир или сообщение для всеобщего сведения по кабелю произведения архитектуры, изобразительного искусства, фотографии, которые постоянно расположены в местах, открытых для свободного посещения.</w:t>
      </w:r>
    </w:p>
    <w:p w:rsidR="00E147D4" w:rsidRPr="00732CB5" w:rsidRDefault="00E147D4" w:rsidP="00732CB5">
      <w:pPr>
        <w:spacing w:line="360" w:lineRule="auto"/>
        <w:ind w:firstLine="709"/>
        <w:jc w:val="both"/>
        <w:rPr>
          <w:sz w:val="28"/>
        </w:rPr>
      </w:pPr>
      <w:r w:rsidRPr="00732CB5">
        <w:rPr>
          <w:sz w:val="28"/>
        </w:rPr>
        <w:t>Данный вид свободного использования произведений, с одной стороны, предоставляет более широкие возможности по их использованию, так как не сводится только к репортажам и обзорам текущих событий, а с другой стороны, распространяется только на конкретно указанные в законе виды произведений — архитектуры, фотографии и изобразительного искусства. Например, если в кадры фильма, эпизоды которого сняты на улицах города, попало охраняемое законом произведение архитектуры, это не будет считаться нарушением авторских прав. Однако в законе подчеркивается, что изображение произведения не должно быть основным объектом такого воспроизведения, передачи в эфир или сообщения для всеобщего сведения по кабелю. Кроме того, запрещается без согласия автора использовать изображение таких произведений для коммерческих целей. Например, только с согласия автора может воспроизводиться и распространяться изображение охраняемого законом произведения изобразительного искусства, хотя бы и расположенного в месте, открытом для свободного посещения, на открытках, репродукциях, календарях и т. п.</w:t>
      </w:r>
    </w:p>
    <w:p w:rsidR="00E147D4" w:rsidRPr="00732CB5" w:rsidRDefault="00E147D4" w:rsidP="00732CB5">
      <w:pPr>
        <w:spacing w:line="360" w:lineRule="auto"/>
        <w:ind w:firstLine="709"/>
        <w:jc w:val="both"/>
        <w:rPr>
          <w:sz w:val="28"/>
        </w:rPr>
      </w:pPr>
      <w:r w:rsidRPr="00732CB5">
        <w:rPr>
          <w:sz w:val="28"/>
        </w:rPr>
        <w:t>Наконец, к рассматриваемой группе случаев свободного использования произведений можно с некоторой долей условности отнести воспроизведение правомерно обнародованных произведений без извлечения прибыли рельефно-точечным шрифтом или другими специальными способами для слепых, кроме произведений, специально созданных для таких способов воспроизведения (п. 6 ст. 19 Закона). Примером такого использования может служить издание шрифтом Брайля обнародованных литературных произведений. Данное изъятие из авторского права, присутствующее в законодательстве большинства государств, касается лишь одного способа использования произведений: изготовления одного или более экземпляров произведения или его части в виде издания рельефно-точечным шрифтом или другим специальным способом, делающим произведение доступным для слепых. Использование произведений иными способами, которые не рассчитаны специально на слепых, хотя и могут быть для них доступными (например, запись на пленку), осуществляется в общем порядке.</w:t>
      </w:r>
    </w:p>
    <w:p w:rsidR="00E147D4" w:rsidRPr="00732CB5" w:rsidRDefault="00E147D4" w:rsidP="00732CB5">
      <w:pPr>
        <w:spacing w:line="360" w:lineRule="auto"/>
        <w:ind w:firstLine="709"/>
        <w:jc w:val="both"/>
        <w:rPr>
          <w:sz w:val="28"/>
        </w:rPr>
      </w:pPr>
      <w:r w:rsidRPr="00732CB5">
        <w:rPr>
          <w:sz w:val="28"/>
        </w:rPr>
        <w:t>Вторую группу изъятий из сферы авторского права составляют случаи свободного репродуцирования правомерно опубликованных произведений в единичном экземпляре без извлечения прибыли (ст. 20 Закона РФ «0б авторском праве и смежных правах». С появлением современной копировальной техники воспроизведение охраняемых законом произведений путем репродуцирования составило серьезную угрозу правам авторов и издателей. В наибольших масштабах репродуцированием занимаются библиотеки, учебные заведения. С этой проблемой столкнулись все западные страны, которые ввели в свое авторское и библиотечное законодательство специальные правила, с одной стороны, ставящие репродуцирование в жесткие рамки и, с другой стороны, предусматривающие выплату авторам особой компенсации за такой способ использования их произведений. Многие ученые видят решение проблемы во введении специального налога на репрографическую аппаратуру.</w:t>
      </w:r>
    </w:p>
    <w:p w:rsidR="00E147D4" w:rsidRPr="00732CB5" w:rsidRDefault="00E147D4" w:rsidP="00732CB5">
      <w:pPr>
        <w:spacing w:line="360" w:lineRule="auto"/>
        <w:ind w:firstLine="709"/>
        <w:jc w:val="both"/>
        <w:rPr>
          <w:sz w:val="28"/>
        </w:rPr>
      </w:pPr>
      <w:r w:rsidRPr="00732CB5">
        <w:rPr>
          <w:sz w:val="28"/>
        </w:rPr>
        <w:t xml:space="preserve">В советском авторском законодательстве долгое время данный вопрос оставался фактически не урегулированным. На практике библиотеки, архивы, образовательные учреждения, информационные центры и некоторые другие организации свободно занимались репродуцированием, как для удовлетворения своих собственных нужд, так и для удовлетворения запросов пользователей. Впервые на законодательном уровне вопрос о репродуцировании был решен в Основах гражданского законодательства </w:t>
      </w:r>
      <w:smartTag w:uri="urn:schemas-microsoft-com:office:smarttags" w:element="metricconverter">
        <w:smartTagPr>
          <w:attr w:name="ProductID" w:val="1991 г"/>
        </w:smartTagPr>
        <w:r w:rsidRPr="00732CB5">
          <w:rPr>
            <w:sz w:val="28"/>
          </w:rPr>
          <w:t>1991 г</w:t>
        </w:r>
      </w:smartTag>
      <w:r w:rsidRPr="00732CB5">
        <w:rPr>
          <w:sz w:val="28"/>
        </w:rPr>
        <w:t>.. которые разрешали репродуцировать в единичных экземплярах изданные произведения в научных, учебных и просветительных целях без извлечения прибыли (а 4 ст. 138).</w:t>
      </w:r>
    </w:p>
    <w:p w:rsidR="00E147D4" w:rsidRPr="00732CB5" w:rsidRDefault="00E147D4" w:rsidP="00732CB5">
      <w:pPr>
        <w:spacing w:line="360" w:lineRule="auto"/>
        <w:ind w:firstLine="709"/>
        <w:jc w:val="both"/>
        <w:rPr>
          <w:sz w:val="28"/>
        </w:rPr>
      </w:pPr>
      <w:r w:rsidRPr="00732CB5">
        <w:rPr>
          <w:sz w:val="28"/>
        </w:rPr>
        <w:t>По российскому авторскому законодательству разрешается репродуцировать лишь правомерно опубликованные произведения. Сам способ использования — репродуцирование - свидетельствует о том, что речь идет лишь о произведениях, опубликованных</w:t>
      </w:r>
      <w:r w:rsidR="00732CB5">
        <w:rPr>
          <w:sz w:val="28"/>
        </w:rPr>
        <w:t xml:space="preserve"> </w:t>
      </w:r>
      <w:r w:rsidRPr="00732CB5">
        <w:rPr>
          <w:sz w:val="28"/>
        </w:rPr>
        <w:t>путем издания.</w:t>
      </w:r>
    </w:p>
    <w:p w:rsidR="00E147D4" w:rsidRPr="00732CB5" w:rsidRDefault="00E147D4" w:rsidP="00732CB5">
      <w:pPr>
        <w:spacing w:line="360" w:lineRule="auto"/>
        <w:ind w:firstLine="709"/>
        <w:jc w:val="both"/>
        <w:rPr>
          <w:sz w:val="28"/>
        </w:rPr>
      </w:pPr>
      <w:r w:rsidRPr="00732CB5">
        <w:rPr>
          <w:sz w:val="28"/>
        </w:rPr>
        <w:t>Экземпляры произведения, выпущенные в обращение в иной материальной форме, не говоря уже о произведениях, обнародованных не путем опубликования, а иным способом, репродуцироваться без согласия авторов не могут.</w:t>
      </w:r>
    </w:p>
    <w:p w:rsidR="00E147D4" w:rsidRPr="00732CB5" w:rsidRDefault="00E147D4" w:rsidP="00732CB5">
      <w:pPr>
        <w:spacing w:line="360" w:lineRule="auto"/>
        <w:ind w:firstLine="709"/>
        <w:jc w:val="both"/>
        <w:rPr>
          <w:sz w:val="28"/>
        </w:rPr>
      </w:pPr>
      <w:r w:rsidRPr="00732CB5">
        <w:rPr>
          <w:sz w:val="28"/>
        </w:rPr>
        <w:t>При репродуцировании обязательно указываются имя автора, произведение которого используется, и источник заимствования. Отступления от этого правила допустимы лишь в тех случаях, когда обстоятельства дела обеспечивают соблюдение неимущественных прав авторов, например, репродуцирование отдельных страниц, взамен испорченных или утраченных.</w:t>
      </w:r>
      <w:r w:rsidR="00732CB5">
        <w:rPr>
          <w:sz w:val="28"/>
        </w:rPr>
        <w:t xml:space="preserve"> </w:t>
      </w:r>
      <w:r w:rsidRPr="00732CB5">
        <w:rPr>
          <w:sz w:val="28"/>
        </w:rPr>
        <w:t>Закон РФ «Об авторском праве и смежных правах» посвятил рассматриваемой проблеме специальную статью, которая дает более четкое представление о субъектах, целях н масштабах допустимого репродуцирования.</w:t>
      </w:r>
    </w:p>
    <w:p w:rsidR="00E147D4" w:rsidRPr="00732CB5" w:rsidRDefault="00E147D4" w:rsidP="00732CB5">
      <w:pPr>
        <w:spacing w:line="360" w:lineRule="auto"/>
        <w:ind w:firstLine="709"/>
        <w:jc w:val="both"/>
        <w:rPr>
          <w:sz w:val="28"/>
        </w:rPr>
      </w:pPr>
      <w:r w:rsidRPr="00732CB5">
        <w:rPr>
          <w:sz w:val="28"/>
        </w:rPr>
        <w:t>Репродуцирование возможно лишь в единичном экземпляре. Данное условие ставит заслон массовому воспроизведению охраняемых законом произведений в обход существующих правил. При осуществлении репродуцирования не могут преследоваться коммерческие цели. Разумеется, не запрещено взимать плату за изготовление копии произведения. Однако эта плата должна полностью направляться на покрытие расходов на изготовление копий, а не распределяться в качестве прибыли.</w:t>
      </w:r>
    </w:p>
    <w:p w:rsidR="00E147D4" w:rsidRPr="00732CB5" w:rsidRDefault="00E147D4" w:rsidP="00732CB5">
      <w:pPr>
        <w:spacing w:line="360" w:lineRule="auto"/>
        <w:ind w:firstLine="709"/>
        <w:jc w:val="both"/>
        <w:rPr>
          <w:sz w:val="28"/>
        </w:rPr>
      </w:pPr>
      <w:r w:rsidRPr="00732CB5">
        <w:rPr>
          <w:sz w:val="28"/>
        </w:rPr>
        <w:t>Допускаемое репродуцирование сводится законом к трем прямо указанным в нем случаям. Прежде всего, это разрешается делать библиотекам и архивам для восполнения, замены утраченных и испорченных экземпляров, а также предоставления экземпляров произведения другим библиотекам, утратившим по каким-либо причинам произведения из своих фондов (п. 1 ст. 20 Закона). Далее, библиотеки и архивы могут репродуцировать отдельные статьи и малообъемные произведения, которые опубликованы в сборниках, газетах и других периодических изданиях, а также короткие отрывки из письменных произведений (с иллюстрациями и без иллюстраций), если это делается по запросам физических лиц в учебных и исследовательских целях (п. 2 ст. 20 Закона). Наконец, образовательные учреждения для проведения аудиторских занятий могут репродуцировать отдельные статьи и малообъемные произведения, опубликованные в сборниках, газетах и других периодических изданиях, а также короткие отрывки из письменных произведений. За рамками указанных видов свободного использования произведений библиотеки, архивы и образовательные учреждения, а также все иные организации при любом репродуцировании этих произведений обязаны испрашивать согласие авторов.</w:t>
      </w:r>
    </w:p>
    <w:p w:rsidR="00E147D4" w:rsidRPr="00732CB5" w:rsidRDefault="00E147D4" w:rsidP="00732CB5">
      <w:pPr>
        <w:spacing w:line="360" w:lineRule="auto"/>
        <w:ind w:firstLine="709"/>
        <w:jc w:val="both"/>
        <w:rPr>
          <w:sz w:val="28"/>
        </w:rPr>
      </w:pPr>
      <w:r w:rsidRPr="00732CB5">
        <w:rPr>
          <w:sz w:val="28"/>
        </w:rPr>
        <w:t>Третья группа случаев свободного использования произведений включает публичное исполнение музыкальных произведений во время официальных и религиозных церемоний, а также похорон в объеме, оправданном характером таких церемоний (ст. 22 Закона), и воспроизведение произведений для судебного производства в объеме, оправданном этой целью (ст. 23 Закона). Объединяющими их признаками являются: официальный характер использования произведений и возможность использования в указанных выше целях</w:t>
      </w:r>
      <w:r w:rsidR="00732CB5">
        <w:rPr>
          <w:sz w:val="28"/>
        </w:rPr>
        <w:t xml:space="preserve"> </w:t>
      </w:r>
      <w:r w:rsidRPr="00732CB5">
        <w:rPr>
          <w:sz w:val="28"/>
        </w:rPr>
        <w:t>только обнародованных, но и не обнародованных произведений.</w:t>
      </w:r>
    </w:p>
    <w:p w:rsidR="00E147D4" w:rsidRPr="00732CB5" w:rsidRDefault="00E147D4" w:rsidP="00732CB5">
      <w:pPr>
        <w:spacing w:line="360" w:lineRule="auto"/>
        <w:ind w:firstLine="709"/>
        <w:jc w:val="both"/>
        <w:rPr>
          <w:sz w:val="28"/>
        </w:rPr>
      </w:pPr>
      <w:r w:rsidRPr="00732CB5">
        <w:rPr>
          <w:sz w:val="28"/>
        </w:rPr>
        <w:t>Четвертая группа изъятий из сферы авторского права касается некоторых случаев использования программ для ЭВМ и баз данных, а также производства записей краткосрочного пользования, осуществляемых организациями эфирного вещания. По общему правилу, закрепленному как ст. 25 Закона РФ «Об авторском праве и смежных правах», так и ст. 15 Закона РФ «О правовой охране программ для ЭВМ и баз данных»</w:t>
      </w:r>
      <w:r w:rsidR="00BF007A">
        <w:rPr>
          <w:sz w:val="28"/>
        </w:rPr>
        <w:t>[</w:t>
      </w:r>
      <w:r w:rsidRPr="00732CB5">
        <w:rPr>
          <w:rStyle w:val="a8"/>
          <w:sz w:val="28"/>
          <w:vertAlign w:val="baseline"/>
        </w:rPr>
        <w:footnoteReference w:id="30"/>
      </w:r>
      <w:r w:rsidR="00BF007A">
        <w:rPr>
          <w:sz w:val="28"/>
        </w:rPr>
        <w:t>]</w:t>
      </w:r>
      <w:r w:rsidRPr="00732CB5">
        <w:rPr>
          <w:sz w:val="28"/>
        </w:rPr>
        <w:t>, лицо, правомерно владеющее экземпляром программы или базы данных вправе осуществлять любые действия, связанные их функционированием по прямому назначению. В данном случае никакого изъятия из сферы авторских прав не имеется, поскольку указанные объекты и приобретаются для того, чтобы их использовать. При этом владельцу программы для ЭВМ или базы данных разрешается осуществлять их запись и хранение в памяти ЭВМ, а также исправлять явные ошибки. Запись и хранение в памяти допускаются в отношении одной ЭВМ или одного пользователя сети. Право владельца программы или базы данных на совершение указанных действий предполагается, если только его договором с автором или иным правообладателем не установлено иное.</w:t>
      </w:r>
    </w:p>
    <w:p w:rsidR="00E147D4" w:rsidRPr="00732CB5" w:rsidRDefault="00E147D4" w:rsidP="00732CB5">
      <w:pPr>
        <w:spacing w:line="360" w:lineRule="auto"/>
        <w:ind w:firstLine="709"/>
        <w:jc w:val="both"/>
        <w:rPr>
          <w:sz w:val="28"/>
        </w:rPr>
      </w:pPr>
      <w:r w:rsidRPr="00732CB5">
        <w:rPr>
          <w:sz w:val="28"/>
        </w:rPr>
        <w:t>К числу бесспорных изъятий из сферы авторского права на программу для ЭВМ или базу данных относятся следующие действия титульного владельца экземпляра рассматриваемых программных средств. Прежде всего, пользователь программы для ЭВМ или базы данных может осуществлять их адаптацию, т. е. вносить в них изменения, осуществляемые исключительно в целях обеспечения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 Указанные изменения должны быть обусловлены исключительно техническими причинами. Если программа для ЭВМ или база данных может нормально использоваться на технических средствах пользователя и взаимодействовать с его программами, то вносить в них какие-либо изменения не разрешается. Право на переработку (модификацию) программы для ЭВМ или базы данных сохраняется за автором.</w:t>
      </w:r>
    </w:p>
    <w:p w:rsidR="00E147D4" w:rsidRPr="00732CB5" w:rsidRDefault="00E147D4" w:rsidP="00732CB5">
      <w:pPr>
        <w:spacing w:line="360" w:lineRule="auto"/>
        <w:ind w:firstLine="709"/>
        <w:jc w:val="both"/>
        <w:rPr>
          <w:sz w:val="28"/>
        </w:rPr>
      </w:pPr>
      <w:r w:rsidRPr="00732CB5">
        <w:rPr>
          <w:sz w:val="28"/>
        </w:rPr>
        <w:t>Далее, закон допускает изготовление копии программы для ЭВМ или базы данных при условии, что эта копия предназначена для архивных целей и для замены правомерно приобретенного экземпляра в случаях, когда оригинал программы для ЭВМ или базы данных утерян, уничтожен или стал непригоден для использования. При этом копия программы или базы данных не может быть использована для и целей и должна быть уничтожена в случае, если дальнейшее использование этих программных средств перестает быть правомерным.</w:t>
      </w:r>
    </w:p>
    <w:p w:rsidR="00E147D4" w:rsidRPr="00732CB5" w:rsidRDefault="00E147D4" w:rsidP="00732CB5">
      <w:pPr>
        <w:spacing w:line="360" w:lineRule="auto"/>
        <w:ind w:firstLine="709"/>
        <w:jc w:val="both"/>
        <w:rPr>
          <w:sz w:val="28"/>
        </w:rPr>
      </w:pPr>
      <w:r w:rsidRPr="00732CB5">
        <w:rPr>
          <w:sz w:val="28"/>
        </w:rPr>
        <w:t>Наконец, к числу разрешенных действий владельца программы для ЭВМ закон относит возможность декомпилироватъ охраняемую законом программу как самостоятельно, так и с помощью других лиц. Декомпилирование представляет собой технический прием, включающий преобразование объектного хода в исходный текст в целях изучения структуры и кодирования программы для ЭВМ. Его использование считается допустимым тогда, когда это необходимо для достижения способности к взаимодействию самостоятельно разработанной пользователем программы с другими программами, которые могут взаимодействовать с де компилированной программой. При этом закон устанавливает три обязательных условия для осуществления декомпилирования:</w:t>
      </w:r>
    </w:p>
    <w:p w:rsidR="00E147D4" w:rsidRPr="00732CB5" w:rsidRDefault="00E147D4" w:rsidP="00732CB5">
      <w:pPr>
        <w:spacing w:line="360" w:lineRule="auto"/>
        <w:ind w:firstLine="709"/>
        <w:jc w:val="both"/>
        <w:rPr>
          <w:sz w:val="28"/>
        </w:rPr>
      </w:pPr>
      <w:r w:rsidRPr="00732CB5">
        <w:rPr>
          <w:sz w:val="28"/>
        </w:rPr>
        <w:t>1) информация, необходимая для достижения способности к взаимодействию, ранее не была доступна этому лицу из других источников:</w:t>
      </w:r>
    </w:p>
    <w:p w:rsidR="00E147D4" w:rsidRPr="00732CB5" w:rsidRDefault="00E147D4" w:rsidP="00732CB5">
      <w:pPr>
        <w:spacing w:line="360" w:lineRule="auto"/>
        <w:ind w:firstLine="709"/>
        <w:jc w:val="both"/>
        <w:rPr>
          <w:sz w:val="28"/>
        </w:rPr>
      </w:pPr>
      <w:r w:rsidRPr="00732CB5">
        <w:rPr>
          <w:sz w:val="28"/>
        </w:rPr>
        <w:t>2) указанные действия осуществляются в отношении только тех частей де компилированной программы для ЭВМ, которые необходимы для достижения способности к взаимодействию;</w:t>
      </w:r>
    </w:p>
    <w:p w:rsidR="00E147D4" w:rsidRPr="00732CB5" w:rsidRDefault="00E147D4" w:rsidP="00732CB5">
      <w:pPr>
        <w:spacing w:line="360" w:lineRule="auto"/>
        <w:ind w:firstLine="709"/>
        <w:jc w:val="both"/>
        <w:rPr>
          <w:sz w:val="28"/>
        </w:rPr>
      </w:pPr>
      <w:r w:rsidRPr="00732CB5">
        <w:rPr>
          <w:sz w:val="28"/>
        </w:rPr>
        <w:t>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если это необходимо для достижения способности к взаимодействию независимо разработанной программы</w:t>
      </w:r>
      <w:r w:rsidR="00732CB5">
        <w:rPr>
          <w:sz w:val="28"/>
        </w:rPr>
        <w:t xml:space="preserve"> </w:t>
      </w:r>
      <w:r w:rsidRPr="00732CB5">
        <w:rPr>
          <w:sz w:val="28"/>
        </w:rPr>
        <w:t>для ЭВМ с другими программами, а также не может использоваться для разработки программы для ЭВМ, по своему виду существенно схожей с де компилируемой программой для ЭВМ, или для осуществления любого другого действия, нарушающего авторское</w:t>
      </w:r>
      <w:r w:rsidR="00732CB5">
        <w:rPr>
          <w:sz w:val="28"/>
        </w:rPr>
        <w:t xml:space="preserve"> </w:t>
      </w:r>
      <w:r w:rsidRPr="00732CB5">
        <w:rPr>
          <w:sz w:val="28"/>
        </w:rPr>
        <w:t>право (п. 2 ст. 25 Закона РФ «Об авторском праве и смежных правах».</w:t>
      </w:r>
    </w:p>
    <w:p w:rsidR="00E147D4" w:rsidRPr="00732CB5" w:rsidRDefault="00E147D4" w:rsidP="00732CB5">
      <w:pPr>
        <w:spacing w:line="360" w:lineRule="auto"/>
        <w:ind w:firstLine="709"/>
        <w:jc w:val="both"/>
        <w:rPr>
          <w:sz w:val="28"/>
        </w:rPr>
      </w:pPr>
      <w:r w:rsidRPr="00732CB5">
        <w:rPr>
          <w:sz w:val="28"/>
        </w:rPr>
        <w:t>К рассматриваемой группе изъятий из сферы авторского права можно отнести также допускаемую законом запись краткосрочного пользования, которая производится организациями эфирного вещания. Хотя данный способ свободного использования рассчитан на совершенно иной вид произведений, по своим целям он весьма близок к одному из только что рассмотренных случаев свободного использования программы для ЭВМ или базы данных, а именно к изготовлению копии программы или базы данных дня обеспечения их сохранности. В соответствии со ст. 24 Закона РФ «0б авторском праве и смежных правах» организация эфирного вещания может без согласия автора и без выплаты дополнительного вознаграждения делать запись краткосрочного пользования того произведения, в отношении которого эта организация получила право на передачу в эфир. Производство такой записи рассматривается как технический прием, с одной стороны, обеспечивающий сохранность произведения, а с другой стороны, облегчающий организациям эфирного вещания составление графика своих передач.</w:t>
      </w:r>
    </w:p>
    <w:p w:rsidR="00E147D4" w:rsidRPr="00732CB5" w:rsidRDefault="00E147D4" w:rsidP="00732CB5">
      <w:pPr>
        <w:spacing w:line="360" w:lineRule="auto"/>
        <w:ind w:firstLine="709"/>
        <w:jc w:val="both"/>
        <w:rPr>
          <w:sz w:val="28"/>
        </w:rPr>
      </w:pPr>
      <w:r w:rsidRPr="00732CB5">
        <w:rPr>
          <w:sz w:val="28"/>
        </w:rPr>
        <w:t>Запись произведения для последующей передачи его в эфир может производиться при соблюдении следующих условий. Эта запись должна носить краткосрочный характер.</w:t>
      </w:r>
    </w:p>
    <w:p w:rsidR="00E147D4" w:rsidRPr="00732CB5" w:rsidRDefault="00E147D4" w:rsidP="00732CB5">
      <w:pPr>
        <w:spacing w:line="360" w:lineRule="auto"/>
        <w:ind w:firstLine="709"/>
        <w:jc w:val="both"/>
        <w:rPr>
          <w:sz w:val="28"/>
        </w:rPr>
      </w:pPr>
      <w:r w:rsidRPr="00732CB5">
        <w:rPr>
          <w:sz w:val="28"/>
        </w:rPr>
        <w:t>Максимальный срок ее хранения составляет по российскому законодательству шесть месяцев, если только с автором не будет согласован более продолжительный срок ее хранения. По истечении указанного срока запись, по общему правилу, должна быть уничтожена либо, если она носит исключительно документальный характер, передана для хранения в официальный архив. Запись должна производиться исключительно для передачи в эфир, причем она может быть использовала лишь осуществившей ее организацией для своих собственных передач. Эту запись нельзя передать во временное пользование или продать другой организации эфирного вещания. Запись должна быть осуществлена организацией эфирного вещания с помощью собственного оборудования.</w:t>
      </w:r>
    </w:p>
    <w:p w:rsidR="00E147D4" w:rsidRPr="00732CB5" w:rsidRDefault="00E147D4" w:rsidP="00732CB5">
      <w:pPr>
        <w:spacing w:line="360" w:lineRule="auto"/>
        <w:ind w:firstLine="709"/>
        <w:jc w:val="both"/>
        <w:rPr>
          <w:sz w:val="28"/>
        </w:rPr>
      </w:pPr>
      <w:r w:rsidRPr="00732CB5">
        <w:rPr>
          <w:sz w:val="28"/>
        </w:rPr>
        <w:t xml:space="preserve">Наконец, пятую группу случаев свободного использования произведений образует их использование исключительно в личных целях. Строго говоря, в данном случае вообще нет использования произведения в том смысле, какой в него вкладывается законодательством, т.е. использования в виде промысла. Читая приобретенную книгу, слушая грамзапись или делая для себя перевод чужого произведения, лицо не использует данное произведение, а удовлетворяет с их помощью свои потребности. Закон исходит из того, что такое «использование» вообще не затрагивает авторских прав создателя произведения. Его невозможно ни проконтролировать, ни как-либо регламентировать. В этой связи новый закон об авторском праве в отличие от ранее действовавшего законодательства (ст. 493 ГК РСФСР </w:t>
      </w:r>
      <w:smartTag w:uri="urn:schemas-microsoft-com:office:smarttags" w:element="metricconverter">
        <w:smartTagPr>
          <w:attr w:name="ProductID" w:val="1964 г"/>
        </w:smartTagPr>
        <w:r w:rsidRPr="00732CB5">
          <w:rPr>
            <w:sz w:val="28"/>
          </w:rPr>
          <w:t>1964 г</w:t>
        </w:r>
      </w:smartTag>
      <w:r w:rsidRPr="00732CB5">
        <w:rPr>
          <w:sz w:val="28"/>
        </w:rPr>
        <w:t>., п. З ст. 138 Основ) относит к случаям свободного использования произведений не абстрактное их использование для удовлетворения личных потребностей, а два конкретных случая использования, которые указаны в ст. 18 и 26 и тесно взаимосвязаны друг с другом.</w:t>
      </w:r>
    </w:p>
    <w:p w:rsidR="00E147D4" w:rsidRPr="00732CB5" w:rsidRDefault="00E147D4" w:rsidP="00732CB5">
      <w:pPr>
        <w:spacing w:line="360" w:lineRule="auto"/>
        <w:ind w:firstLine="709"/>
        <w:jc w:val="both"/>
        <w:rPr>
          <w:sz w:val="28"/>
        </w:rPr>
      </w:pPr>
      <w:r w:rsidRPr="00732CB5">
        <w:rPr>
          <w:sz w:val="28"/>
        </w:rPr>
        <w:t>Первый из них допускает воспроизведение обнародованного произведения, если оно осуществляется исключительно в личных целях. Это означает, что, по общему правилу, любое заинтересованное лицо может изготовить для себя экземпляр произведения и использовать его для удовлетворения своих личных потребностей. Личное потребление не исключает доступ к произведению некоторых других лиц, например членов семьи или знакомых. Необходимо лишь подчеркнуть, что любая передача копий произведения третьим лицам или иное доведение до них чужого произведения, осуществляемое за плату, является нарушением авторского права и не может оправдываться личными потребностями. Представляется, что не может ссылаться на удовлетворение личных потребностей и юридическое лицо, например научное учреждение или предприятие, изготавливающее для</w:t>
      </w:r>
      <w:r w:rsidR="00732CB5">
        <w:rPr>
          <w:sz w:val="28"/>
        </w:rPr>
        <w:t xml:space="preserve"> </w:t>
      </w:r>
      <w:r w:rsidRPr="00732CB5">
        <w:rPr>
          <w:sz w:val="28"/>
        </w:rPr>
        <w:t>себя и своих сотрудников копии произведения.</w:t>
      </w:r>
    </w:p>
    <w:p w:rsidR="00E147D4" w:rsidRPr="00732CB5" w:rsidRDefault="00E147D4" w:rsidP="00732CB5">
      <w:pPr>
        <w:spacing w:line="360" w:lineRule="auto"/>
        <w:ind w:firstLine="709"/>
        <w:jc w:val="both"/>
        <w:rPr>
          <w:sz w:val="28"/>
        </w:rPr>
      </w:pPr>
      <w:r w:rsidRPr="00732CB5">
        <w:rPr>
          <w:sz w:val="28"/>
        </w:rPr>
        <w:t>Вместе с тем по прямому указанию закона только с согласия автора могут воспроизводиться даже для использования только в личных целях:</w:t>
      </w:r>
    </w:p>
    <w:p w:rsidR="00BF007A" w:rsidRDefault="00E147D4" w:rsidP="00732CB5">
      <w:pPr>
        <w:spacing w:line="360" w:lineRule="auto"/>
        <w:ind w:firstLine="709"/>
        <w:jc w:val="both"/>
        <w:rPr>
          <w:sz w:val="28"/>
        </w:rPr>
      </w:pPr>
      <w:r w:rsidRPr="00732CB5">
        <w:rPr>
          <w:sz w:val="28"/>
        </w:rPr>
        <w:t>• произведения архитектуры в форме зданий и аналогичных сооружений;</w:t>
      </w:r>
    </w:p>
    <w:p w:rsidR="00E147D4" w:rsidRPr="00732CB5" w:rsidRDefault="00732CB5" w:rsidP="00732CB5">
      <w:pPr>
        <w:spacing w:line="360" w:lineRule="auto"/>
        <w:ind w:firstLine="709"/>
        <w:jc w:val="both"/>
        <w:rPr>
          <w:sz w:val="28"/>
        </w:rPr>
      </w:pPr>
      <w:r>
        <w:rPr>
          <w:sz w:val="28"/>
        </w:rPr>
        <w:t xml:space="preserve"> </w:t>
      </w:r>
      <w:r w:rsidR="00E147D4" w:rsidRPr="00732CB5">
        <w:rPr>
          <w:sz w:val="28"/>
        </w:rPr>
        <w:t>базы данных или существенные части из них;</w:t>
      </w:r>
    </w:p>
    <w:p w:rsidR="00E147D4" w:rsidRPr="00732CB5" w:rsidRDefault="00E147D4" w:rsidP="00732CB5">
      <w:pPr>
        <w:spacing w:line="360" w:lineRule="auto"/>
        <w:ind w:firstLine="709"/>
        <w:jc w:val="both"/>
        <w:rPr>
          <w:sz w:val="28"/>
        </w:rPr>
      </w:pPr>
      <w:r w:rsidRPr="00732CB5">
        <w:rPr>
          <w:sz w:val="28"/>
        </w:rPr>
        <w:t>• программы для</w:t>
      </w:r>
      <w:r w:rsidR="00732CB5">
        <w:rPr>
          <w:sz w:val="28"/>
        </w:rPr>
        <w:t xml:space="preserve"> </w:t>
      </w:r>
      <w:r w:rsidRPr="00732CB5">
        <w:rPr>
          <w:sz w:val="28"/>
        </w:rPr>
        <w:t>ЭВМ, за исключением рассмотренных</w:t>
      </w:r>
      <w:r w:rsidR="00732CB5">
        <w:rPr>
          <w:sz w:val="28"/>
        </w:rPr>
        <w:t xml:space="preserve"> </w:t>
      </w:r>
      <w:r w:rsidRPr="00732CB5">
        <w:rPr>
          <w:sz w:val="28"/>
        </w:rPr>
        <w:t>выше случаев;</w:t>
      </w:r>
    </w:p>
    <w:p w:rsidR="00E147D4" w:rsidRPr="00732CB5" w:rsidRDefault="00732CB5" w:rsidP="00732CB5">
      <w:pPr>
        <w:spacing w:line="360" w:lineRule="auto"/>
        <w:ind w:firstLine="709"/>
        <w:jc w:val="both"/>
        <w:rPr>
          <w:sz w:val="28"/>
        </w:rPr>
      </w:pPr>
      <w:r>
        <w:rPr>
          <w:sz w:val="28"/>
        </w:rPr>
        <w:t xml:space="preserve"> </w:t>
      </w:r>
      <w:r w:rsidR="00E147D4" w:rsidRPr="00732CB5">
        <w:rPr>
          <w:sz w:val="28"/>
        </w:rPr>
        <w:t>книги (в полном объеме) и нотные тексты путем репродуцирования.</w:t>
      </w:r>
      <w:r w:rsidR="00BF007A">
        <w:rPr>
          <w:sz w:val="28"/>
        </w:rPr>
        <w:t>[</w:t>
      </w:r>
      <w:r w:rsidR="00E147D4" w:rsidRPr="00732CB5">
        <w:rPr>
          <w:rStyle w:val="a8"/>
          <w:sz w:val="28"/>
          <w:vertAlign w:val="baseline"/>
        </w:rPr>
        <w:footnoteReference w:id="31"/>
      </w:r>
      <w:r w:rsidR="00BF007A">
        <w:rPr>
          <w:sz w:val="28"/>
        </w:rPr>
        <w:t>]</w:t>
      </w:r>
    </w:p>
    <w:p w:rsidR="00E147D4" w:rsidRPr="00732CB5" w:rsidRDefault="00E147D4" w:rsidP="00732CB5">
      <w:pPr>
        <w:spacing w:line="360" w:lineRule="auto"/>
        <w:ind w:firstLine="709"/>
        <w:jc w:val="both"/>
        <w:rPr>
          <w:sz w:val="28"/>
        </w:rPr>
      </w:pPr>
      <w:r w:rsidRPr="00732CB5">
        <w:rPr>
          <w:sz w:val="28"/>
        </w:rPr>
        <w:t>Второй из названных законом случаев использования произведения в личных целях касается воспроизведения аудиовизуальных произведений и звукозаписей, которое может делаться без согласия автора, исполнителя и производителя фонограммы, но с выплатой им вознаграждения (ст. 26 Закона РФ « Об авторском праве и смежных правах»).</w:t>
      </w:r>
    </w:p>
    <w:p w:rsidR="00E147D4" w:rsidRPr="00732CB5" w:rsidRDefault="00E147D4" w:rsidP="00732CB5">
      <w:pPr>
        <w:spacing w:line="360" w:lineRule="auto"/>
        <w:ind w:firstLine="709"/>
        <w:jc w:val="both"/>
        <w:rPr>
          <w:sz w:val="28"/>
        </w:rPr>
      </w:pPr>
      <w:r w:rsidRPr="00732CB5">
        <w:rPr>
          <w:sz w:val="28"/>
        </w:rPr>
        <w:t>Завершая анализ случаев свободного использования произведений, необходимо рассмотреть вопрос, который иногда возникает на практике, но в действующем российском законодательстве прямо не решен. Речь идет о возможности автора объявить свое произведение общественным достоянием, т.е. предоставить доступ к произведению любым заинтересованным лицам без несения последними каких-либо имущественных обязанностей перед автором. Такая практика достаточно широко распространена в раде западных стран, особенно в сфере применения компьютерных программ и баз данных. Иногда вопрос о превращении произведений в общественное достояние возникает при предоставлении создателям будущих произведений грандов различными общественными организациями</w:t>
      </w:r>
      <w:r w:rsidR="00732CB5">
        <w:rPr>
          <w:sz w:val="28"/>
        </w:rPr>
        <w:t xml:space="preserve"> </w:t>
      </w:r>
      <w:r w:rsidRPr="00732CB5">
        <w:rPr>
          <w:sz w:val="28"/>
        </w:rPr>
        <w:t>и фондами. Данный вопрос актуален также для многих начинающих авторов, желающих получить известность за счет максимально широкого использования созданных ими</w:t>
      </w:r>
      <w:r w:rsidR="00732CB5">
        <w:rPr>
          <w:sz w:val="28"/>
        </w:rPr>
        <w:t xml:space="preserve"> </w:t>
      </w:r>
      <w:r w:rsidRPr="00732CB5">
        <w:rPr>
          <w:sz w:val="28"/>
        </w:rPr>
        <w:t>произведений.</w:t>
      </w:r>
    </w:p>
    <w:p w:rsidR="00E147D4" w:rsidRPr="00732CB5" w:rsidRDefault="00E147D4" w:rsidP="00732CB5">
      <w:pPr>
        <w:spacing w:line="360" w:lineRule="auto"/>
        <w:ind w:firstLine="709"/>
        <w:jc w:val="both"/>
        <w:rPr>
          <w:sz w:val="28"/>
        </w:rPr>
      </w:pPr>
      <w:r w:rsidRPr="00732CB5">
        <w:rPr>
          <w:sz w:val="28"/>
        </w:rPr>
        <w:t>К сожалению, затронутая проблема в Законе РФ «Об авторском праве и смежных правах»</w:t>
      </w:r>
      <w:r w:rsidR="00732CB5">
        <w:rPr>
          <w:sz w:val="28"/>
        </w:rPr>
        <w:t xml:space="preserve"> </w:t>
      </w:r>
      <w:r w:rsidRPr="00732CB5">
        <w:rPr>
          <w:sz w:val="28"/>
        </w:rPr>
        <w:t>не решена. Конечно, ничто не мешает автору выдавать разрешения конкретным лицам на бесплатное использование его произведений, однако такие разрешения будут действовать только в отношении тех лиц, которым они выданы. Открыть же доступ к произведению для любых заинтересованных в этом лиц автор в настоящее время не в силах. Следует учитывать, что в соответствия с п. 2 ст. 9 ПС РФ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 Поэтому до тех пор, пока в Законе РФ « Об авторском праве и смежных Правах» такая возможность авторов не будет прямо предусмотрена, пользователи произведений, объявленных авторами общественным достоянием, несут риск того, что авторы изменят свою позицию и потребуют выплатить им вознаграждение за использование их произведений. Как представляется, рассматриваемый вопрос достаточно актуален и в связи с этим автор диплома считает, что он должен быть решенным в законе в положительном смысле.</w:t>
      </w:r>
    </w:p>
    <w:p w:rsidR="00E147D4" w:rsidRPr="00732CB5" w:rsidRDefault="00E147D4" w:rsidP="00732CB5">
      <w:pPr>
        <w:spacing w:line="360" w:lineRule="auto"/>
        <w:ind w:firstLine="709"/>
        <w:jc w:val="both"/>
        <w:rPr>
          <w:sz w:val="28"/>
        </w:rPr>
      </w:pPr>
      <w:r w:rsidRPr="00732CB5">
        <w:rPr>
          <w:sz w:val="28"/>
        </w:rPr>
        <w:t>По итогам рассмотрения данного подпункта, мною сделаны следующие выводы: действующее законодательство закрепляет за автором исключительные права на использование созданного им произведения. Это означает, что автор не только решает вопрос об обнародовании произведения, но и определяет, с какого момента, в каких формах, объеме и пределах будет открыт доступ к произведению для неопределенного круга лиц. Исключительные права автора на использование произведения означают право осуществлять или разрешать осуществлять следующие действия: воспроизводить произведение; распространять экземпляры произведения любым способом; импортировать экземпляры произведения в целях распространения; публично показывать произведение; публично исполнять произведение; сообщать произведение для всеобщего сведения путем передачи в эфир и (или) последующей передачи в эфир; сообщать произведение для всеобщего сведения по кабелю, проводам или с помощью иных аналогичных средств; переводить произведение; переделывать, аранжировать или другим образом перерабатывать произведение.</w:t>
      </w:r>
    </w:p>
    <w:p w:rsidR="00E147D4" w:rsidRPr="00732CB5" w:rsidRDefault="00E147D4" w:rsidP="00732CB5">
      <w:pPr>
        <w:spacing w:line="360" w:lineRule="auto"/>
        <w:ind w:firstLine="709"/>
        <w:jc w:val="both"/>
        <w:rPr>
          <w:sz w:val="28"/>
        </w:rPr>
      </w:pPr>
      <w:r w:rsidRPr="00732CB5">
        <w:rPr>
          <w:sz w:val="28"/>
        </w:rPr>
        <w:t>Исключительные права автора на использование дизайнерского, архитектурного градостроительного и садово-паркового проектов включают также практическую реализацию таких проектов.</w:t>
      </w:r>
    </w:p>
    <w:p w:rsidR="00E147D4" w:rsidRPr="00BF007A" w:rsidRDefault="00E147D4" w:rsidP="00BF007A">
      <w:pPr>
        <w:pStyle w:val="1"/>
        <w:ind w:firstLine="709"/>
        <w:jc w:val="center"/>
        <w:rPr>
          <w:b/>
        </w:rPr>
      </w:pPr>
      <w:r w:rsidRPr="00732CB5">
        <w:br w:type="page"/>
      </w:r>
      <w:r w:rsidRPr="00BF007A">
        <w:rPr>
          <w:b/>
        </w:rPr>
        <w:t>ГЛАВА 3. СРОК ДЕЙСТВИЯ АВТОРСКОГО ПРАВА</w:t>
      </w:r>
    </w:p>
    <w:p w:rsidR="00E147D4" w:rsidRPr="00732CB5" w:rsidRDefault="00E147D4" w:rsidP="00732CB5">
      <w:pPr>
        <w:spacing w:line="360" w:lineRule="auto"/>
        <w:ind w:firstLine="709"/>
        <w:jc w:val="both"/>
        <w:rPr>
          <w:sz w:val="28"/>
        </w:rPr>
      </w:pPr>
    </w:p>
    <w:p w:rsidR="00E147D4" w:rsidRPr="00732CB5" w:rsidRDefault="00E147D4" w:rsidP="00732CB5">
      <w:pPr>
        <w:spacing w:line="360" w:lineRule="auto"/>
        <w:ind w:firstLine="709"/>
        <w:jc w:val="both"/>
        <w:rPr>
          <w:sz w:val="28"/>
        </w:rPr>
      </w:pPr>
      <w:r w:rsidRPr="00732CB5">
        <w:rPr>
          <w:sz w:val="28"/>
        </w:rPr>
        <w:t>По общему правилу, авторское право действует в течение всей жизни автора и 50 лет после его смерти. Указанный 50-летний срок исчисляется с 1 января года, следующего за годом смерти автора, и соответственно истекает в конце последнего, пятидесятого года срока.</w:t>
      </w:r>
    </w:p>
    <w:p w:rsidR="00E147D4" w:rsidRPr="00732CB5" w:rsidRDefault="00E147D4" w:rsidP="00732CB5">
      <w:pPr>
        <w:spacing w:line="360" w:lineRule="auto"/>
        <w:ind w:firstLine="709"/>
        <w:jc w:val="both"/>
        <w:rPr>
          <w:sz w:val="28"/>
        </w:rPr>
      </w:pPr>
      <w:r w:rsidRPr="00732CB5">
        <w:rPr>
          <w:sz w:val="28"/>
        </w:rPr>
        <w:t>Из этого общего правила устанавливается ряд исключений. Первое из них касается произведений, обнародованных анонимно или под псевдонимом. По понятным причинам срок их охраны не может быть основан на дате смерти их авторов. Поэтому авторское право на такие произведения действует в течение 50 лет, считая с 1 января года, следующего за годом их правомерного обнародования.</w:t>
      </w:r>
      <w:r w:rsidR="00732CB5">
        <w:rPr>
          <w:sz w:val="28"/>
        </w:rPr>
        <w:t xml:space="preserve"> </w:t>
      </w:r>
      <w:r w:rsidRPr="00732CB5">
        <w:rPr>
          <w:sz w:val="28"/>
        </w:rPr>
        <w:t>Если, однако, автор произведения, выпущенного анонимно или под псевдонимом, раскроет свою личность в течение указанного срока или его личность не будет далее оставлять сомнений, то срок действия авторского права на это произведение будет исчисляться по общим правилам.</w:t>
      </w:r>
    </w:p>
    <w:p w:rsidR="00E147D4" w:rsidRPr="00732CB5" w:rsidRDefault="00E147D4" w:rsidP="00732CB5">
      <w:pPr>
        <w:spacing w:line="360" w:lineRule="auto"/>
        <w:ind w:firstLine="709"/>
        <w:jc w:val="both"/>
        <w:rPr>
          <w:sz w:val="28"/>
        </w:rPr>
      </w:pPr>
      <w:r w:rsidRPr="00732CB5">
        <w:rPr>
          <w:sz w:val="28"/>
        </w:rPr>
        <w:t>Второе исключение связано с произведениями, созданными в соавторстве. Авторское право на такое произведение действует в течение всей жизни и 50 лет после смерти автора, пережившего других авторов. В данном случае имеются в виду,</w:t>
      </w:r>
      <w:r w:rsidR="00732CB5">
        <w:rPr>
          <w:sz w:val="28"/>
        </w:rPr>
        <w:t xml:space="preserve"> </w:t>
      </w:r>
      <w:r w:rsidRPr="00732CB5">
        <w:rPr>
          <w:sz w:val="28"/>
        </w:rPr>
        <w:t>конечно, авторские права на коллективное произведение в целом. Сроки охраны частей коллективного произведения, которые имеют самостоятельное значение и используются обособленно от других частей произведения, зависят от продолжительности жизни их авторов.</w:t>
      </w:r>
    </w:p>
    <w:p w:rsidR="00E147D4" w:rsidRPr="00732CB5" w:rsidRDefault="00E147D4" w:rsidP="00732CB5">
      <w:pPr>
        <w:spacing w:line="360" w:lineRule="auto"/>
        <w:ind w:firstLine="709"/>
        <w:jc w:val="both"/>
        <w:rPr>
          <w:sz w:val="28"/>
        </w:rPr>
      </w:pPr>
      <w:r w:rsidRPr="00732CB5">
        <w:rPr>
          <w:sz w:val="28"/>
        </w:rPr>
        <w:t>На практике нередко встречаются случаи, когда произведения умерших авторов обнародуются и начинают использоваться за пределами указанных выше сроков или в самом их конце. На этом основании наследники часто обращались в государственные органы с просьбами о продлении срока действия авторского права, однако ранее действовавшее законодательство такой возможности не предусматривало. Данный вопрос обычно решался путем заключения наследниками и заинтересованными организациями договоров купли-продажи о приобретении неопубликованных рукописей и иных материальных носителей как вещественных объектов. Это, конечно, не было оптимальным выходом из ситуации, так как наследники лишались возможности получать вознаграждение за повторное использование произведений, их использование иными организациями и т.д. Учитывая это, новый авторский Закон установил еще одно исключение из общих правил исчисления сроков охраны авторских произведений. В соответствии с п. 5 ст. 27 Закона авторское право на произведение, впервые выпущенное в свет после смерти автора, действует в течение</w:t>
      </w:r>
      <w:r w:rsidR="00732CB5">
        <w:rPr>
          <w:sz w:val="28"/>
        </w:rPr>
        <w:t xml:space="preserve"> </w:t>
      </w:r>
      <w:r w:rsidRPr="00732CB5">
        <w:rPr>
          <w:sz w:val="28"/>
        </w:rPr>
        <w:t>50 лет после его выпуска. К рассмотренному случаю близка ситуация, касающаяся сроков охраны произведений репрессированных авторов. Если автор был репрессировал и реабилитирован посмертно, то 50-летний срок охраны прав на произведение начинает действовать с 1 января года следующего за годом реабилитации.</w:t>
      </w:r>
    </w:p>
    <w:p w:rsidR="00E147D4" w:rsidRPr="00732CB5" w:rsidRDefault="00E147D4" w:rsidP="00732CB5">
      <w:pPr>
        <w:spacing w:line="360" w:lineRule="auto"/>
        <w:ind w:firstLine="709"/>
        <w:jc w:val="both"/>
        <w:rPr>
          <w:sz w:val="28"/>
        </w:rPr>
      </w:pPr>
      <w:r w:rsidRPr="00732CB5">
        <w:rPr>
          <w:sz w:val="28"/>
        </w:rPr>
        <w:t xml:space="preserve">Наконец, Закон РФ «Об авторском праве и смежных правах» предусматривает увеличение на 4 года срока охраны авторских прав на произведения тех авторов, которые участвовали в Великой Отечественной войне или работали в этот период. Порядок его исчисления в указанных в законе случаях, применяется тогда, когда 50-летний срок действия авторского права не истек к 1 января </w:t>
      </w:r>
      <w:smartTag w:uri="urn:schemas-microsoft-com:office:smarttags" w:element="metricconverter">
        <w:smartTagPr>
          <w:attr w:name="ProductID" w:val="1993 г"/>
        </w:smartTagPr>
        <w:r w:rsidRPr="00732CB5">
          <w:rPr>
            <w:sz w:val="28"/>
          </w:rPr>
          <w:t>1993 г</w:t>
        </w:r>
      </w:smartTag>
      <w:r w:rsidRPr="00732CB5">
        <w:rPr>
          <w:sz w:val="28"/>
        </w:rPr>
        <w:t>. (п. З постановления Верховного Совета РФ «О порядке введения в действие Закона РФ «Об авторском праве и смежных правах»</w:t>
      </w:r>
      <w:r w:rsidR="00BF007A">
        <w:rPr>
          <w:sz w:val="28"/>
        </w:rPr>
        <w:t>[</w:t>
      </w:r>
      <w:r w:rsidRPr="00732CB5">
        <w:rPr>
          <w:rStyle w:val="a8"/>
          <w:sz w:val="28"/>
          <w:vertAlign w:val="baseline"/>
        </w:rPr>
        <w:footnoteReference w:id="32"/>
      </w:r>
      <w:r w:rsidR="00BF007A">
        <w:rPr>
          <w:sz w:val="28"/>
        </w:rPr>
        <w:t>]</w:t>
      </w:r>
      <w:r w:rsidRPr="00732CB5">
        <w:rPr>
          <w:sz w:val="28"/>
        </w:rPr>
        <w:t xml:space="preserve"> от 9 июля </w:t>
      </w:r>
      <w:smartTag w:uri="urn:schemas-microsoft-com:office:smarttags" w:element="metricconverter">
        <w:smartTagPr>
          <w:attr w:name="ProductID" w:val="1993 г"/>
        </w:smartTagPr>
        <w:r w:rsidRPr="00732CB5">
          <w:rPr>
            <w:sz w:val="28"/>
          </w:rPr>
          <w:t>1993 г</w:t>
        </w:r>
      </w:smartTag>
      <w:r w:rsidRPr="00732CB5">
        <w:rPr>
          <w:sz w:val="28"/>
        </w:rPr>
        <w:t>.). Данное, весьма своеобразное, правило выпадает из ряда обычно принимаемых решений и порождает далеко идущие юридические последствия.</w:t>
      </w:r>
    </w:p>
    <w:p w:rsidR="00E147D4" w:rsidRPr="00732CB5" w:rsidRDefault="00E147D4" w:rsidP="00732CB5">
      <w:pPr>
        <w:spacing w:line="360" w:lineRule="auto"/>
        <w:ind w:firstLine="709"/>
        <w:jc w:val="both"/>
        <w:rPr>
          <w:sz w:val="28"/>
        </w:rPr>
      </w:pPr>
      <w:r w:rsidRPr="00732CB5">
        <w:rPr>
          <w:sz w:val="28"/>
        </w:rPr>
        <w:t xml:space="preserve">Так, до 1 июня </w:t>
      </w:r>
      <w:smartTag w:uri="urn:schemas-microsoft-com:office:smarttags" w:element="metricconverter">
        <w:smartTagPr>
          <w:attr w:name="ProductID" w:val="1973 г"/>
        </w:smartTagPr>
        <w:r w:rsidRPr="00732CB5">
          <w:rPr>
            <w:sz w:val="28"/>
          </w:rPr>
          <w:t>1973 г</w:t>
        </w:r>
      </w:smartTag>
      <w:r w:rsidRPr="00732CB5">
        <w:rPr>
          <w:sz w:val="28"/>
        </w:rPr>
        <w:t xml:space="preserve">. общий срок действия авторских прав на произведение составлял у нас в стране период жизни автора и 15 лет после его смерти, а с 1 июня </w:t>
      </w:r>
      <w:smartTag w:uri="urn:schemas-microsoft-com:office:smarttags" w:element="metricconverter">
        <w:smartTagPr>
          <w:attr w:name="ProductID" w:val="1973 г"/>
        </w:smartTagPr>
        <w:r w:rsidRPr="00732CB5">
          <w:rPr>
            <w:sz w:val="28"/>
          </w:rPr>
          <w:t>1973 г</w:t>
        </w:r>
      </w:smartTag>
      <w:r w:rsidRPr="00732CB5">
        <w:rPr>
          <w:sz w:val="28"/>
        </w:rPr>
        <w:t>. по З августа 1992г. — период жизни</w:t>
      </w:r>
      <w:r w:rsidR="00732CB5">
        <w:rPr>
          <w:sz w:val="28"/>
        </w:rPr>
        <w:t xml:space="preserve"> </w:t>
      </w:r>
      <w:r w:rsidRPr="00732CB5">
        <w:rPr>
          <w:sz w:val="28"/>
        </w:rPr>
        <w:t xml:space="preserve">и 25 лет. Основы гражданского законодательства </w:t>
      </w:r>
      <w:smartTag w:uri="urn:schemas-microsoft-com:office:smarttags" w:element="metricconverter">
        <w:smartTagPr>
          <w:attr w:name="ProductID" w:val="1991 г"/>
        </w:smartTagPr>
        <w:r w:rsidRPr="00732CB5">
          <w:rPr>
            <w:sz w:val="28"/>
          </w:rPr>
          <w:t>1991 г</w:t>
        </w:r>
      </w:smartTag>
      <w:r w:rsidRPr="00732CB5">
        <w:rPr>
          <w:sz w:val="28"/>
        </w:rPr>
        <w:t xml:space="preserve">., вступившие в действие на территории России 3 августа </w:t>
      </w:r>
      <w:smartTag w:uri="urn:schemas-microsoft-com:office:smarttags" w:element="metricconverter">
        <w:smartTagPr>
          <w:attr w:name="ProductID" w:val="1993 г"/>
        </w:smartTagPr>
        <w:r w:rsidRPr="00732CB5">
          <w:rPr>
            <w:sz w:val="28"/>
          </w:rPr>
          <w:t>1993 г</w:t>
        </w:r>
      </w:smartTag>
      <w:r w:rsidRPr="00732CB5">
        <w:rPr>
          <w:sz w:val="28"/>
        </w:rPr>
        <w:t>., впервые увеличили срок охраны авторских прав до 50 лет. Однако при этом было установлено, что новый 50-летний срок охраны применяется лишь к тем произведениям, срок действия авторских прав на которые не истек к моменту вступления Основ в силу. Иными словами, если произведение по причине истечения действовавшего ранее срока охраны уже перешло в разряд неохраняемых, то восстановление его охраны в связи с увеличением Основами срока охраны авторских прав не предусматривалось. Именно таким образом обычно решается данный вопрос при изменении законодательства. Данное решение было, в частности, реализовано при введении в действие Патентного закона РФ, который увеличил срок действия патентов на изобретения и промышленные образцы.</w:t>
      </w:r>
      <w:r w:rsidR="00BF007A">
        <w:rPr>
          <w:sz w:val="28"/>
        </w:rPr>
        <w:t>[</w:t>
      </w:r>
      <w:r w:rsidRPr="00732CB5">
        <w:rPr>
          <w:rStyle w:val="a8"/>
          <w:sz w:val="28"/>
          <w:vertAlign w:val="baseline"/>
        </w:rPr>
        <w:footnoteReference w:id="33"/>
      </w:r>
      <w:r w:rsidR="00BF007A">
        <w:rPr>
          <w:sz w:val="28"/>
        </w:rPr>
        <w:t>]</w:t>
      </w:r>
    </w:p>
    <w:p w:rsidR="00E147D4" w:rsidRPr="00732CB5" w:rsidRDefault="00E147D4" w:rsidP="00732CB5">
      <w:pPr>
        <w:spacing w:line="360" w:lineRule="auto"/>
        <w:ind w:firstLine="709"/>
        <w:jc w:val="both"/>
        <w:rPr>
          <w:sz w:val="28"/>
        </w:rPr>
      </w:pPr>
      <w:r w:rsidRPr="00732CB5">
        <w:rPr>
          <w:sz w:val="28"/>
        </w:rPr>
        <w:t>При введении в действие Закона РФ «Об авторском праве и смежных правах» законодатель отступал от этого правила, что создало довольно сложную юридическую ситуацию.</w:t>
      </w:r>
      <w:r w:rsidR="00732CB5">
        <w:rPr>
          <w:sz w:val="28"/>
        </w:rPr>
        <w:t xml:space="preserve"> </w:t>
      </w:r>
      <w:r w:rsidRPr="00732CB5">
        <w:rPr>
          <w:sz w:val="28"/>
        </w:rPr>
        <w:t xml:space="preserve">Многие произведения, которые уже давно использовались свободно в связи с истечением сроков их охраны по ранее действовавшему законодательству, вновь стали пользоваться правовой охраной. В эту категорию попали произведения всех российских авторов, которые умерли после 1 января </w:t>
      </w:r>
      <w:smartTag w:uri="urn:schemas-microsoft-com:office:smarttags" w:element="metricconverter">
        <w:smartTagPr>
          <w:attr w:name="ProductID" w:val="1943 г"/>
        </w:smartTagPr>
        <w:r w:rsidRPr="00732CB5">
          <w:rPr>
            <w:sz w:val="28"/>
          </w:rPr>
          <w:t>1943 г</w:t>
        </w:r>
      </w:smartTag>
      <w:r w:rsidRPr="00732CB5">
        <w:rPr>
          <w:sz w:val="28"/>
        </w:rPr>
        <w:t xml:space="preserve">., так как на 1 января </w:t>
      </w:r>
      <w:smartTag w:uri="urn:schemas-microsoft-com:office:smarttags" w:element="metricconverter">
        <w:smartTagPr>
          <w:attr w:name="ProductID" w:val="1993 г"/>
        </w:smartTagPr>
        <w:r w:rsidRPr="00732CB5">
          <w:rPr>
            <w:sz w:val="28"/>
          </w:rPr>
          <w:t>1993 г</w:t>
        </w:r>
      </w:smartTag>
      <w:r w:rsidRPr="00732CB5">
        <w:rPr>
          <w:sz w:val="28"/>
        </w:rPr>
        <w:t>. еще не истек установленный законом 50-летний срок охраны их произведений. Как видно из стенограммы заседания Верховного Совета РФ, на котором обсуждались поправки к проекту Закона РФ «Об авторском праве и смежных правах» и проекту постановления Верховного Совета о порядке введения данного Закона в действие, этот результат был достигнут вполне осознанно. Поскольку, как отмечалось на заседании, вопрос на деле касался двух-трех десятков выдающихся</w:t>
      </w:r>
      <w:r w:rsidR="00732CB5">
        <w:rPr>
          <w:sz w:val="28"/>
        </w:rPr>
        <w:t xml:space="preserve"> </w:t>
      </w:r>
      <w:r w:rsidRPr="00732CB5">
        <w:rPr>
          <w:sz w:val="28"/>
        </w:rPr>
        <w:t>авторов, депутаты, руководствуясь соображениями гуманности и справедливости, сознательно внесли соответствующее изменение в п. З указанного постановления, первоначальная редакция которого не предусматривала возможности восстановления охраны произведений, срок охраны которых уже истек.</w:t>
      </w:r>
      <w:r w:rsidR="00BF007A">
        <w:rPr>
          <w:sz w:val="28"/>
        </w:rPr>
        <w:t>[</w:t>
      </w:r>
      <w:r w:rsidRPr="00732CB5">
        <w:rPr>
          <w:rStyle w:val="a8"/>
          <w:sz w:val="28"/>
          <w:vertAlign w:val="baseline"/>
        </w:rPr>
        <w:footnoteReference w:id="34"/>
      </w:r>
      <w:r w:rsidR="00BF007A">
        <w:rPr>
          <w:sz w:val="28"/>
        </w:rPr>
        <w:t>]</w:t>
      </w:r>
      <w:r w:rsidRPr="00732CB5">
        <w:rPr>
          <w:sz w:val="28"/>
        </w:rPr>
        <w:t xml:space="preserve"> Поэтому пользователи произведений обязаны впредь заключать договоры на использование таких произведений с наследниками авторов и выплачивать последним согласованное вознаграждение. Поскольку правила закона применяются лишь к отношениям по созданию и использованию произведений, возникающим после введения указанного</w:t>
      </w:r>
      <w:r w:rsidR="00732CB5">
        <w:rPr>
          <w:sz w:val="28"/>
        </w:rPr>
        <w:t xml:space="preserve"> </w:t>
      </w:r>
      <w:r w:rsidRPr="00732CB5">
        <w:rPr>
          <w:sz w:val="28"/>
        </w:rPr>
        <w:t xml:space="preserve">Закона в действие (т.е. с 3 августа </w:t>
      </w:r>
      <w:smartTag w:uri="urn:schemas-microsoft-com:office:smarttags" w:element="metricconverter">
        <w:smartTagPr>
          <w:attr w:name="ProductID" w:val="1993 г"/>
        </w:smartTagPr>
        <w:r w:rsidRPr="00732CB5">
          <w:rPr>
            <w:sz w:val="28"/>
          </w:rPr>
          <w:t>1993 г</w:t>
        </w:r>
      </w:smartTag>
      <w:r w:rsidRPr="00732CB5">
        <w:rPr>
          <w:sz w:val="28"/>
        </w:rPr>
        <w:t>.), за предшествующее этой дате использование произведений, которые согласно ранее действовавшему законодательству могли использоваться всеми заинтересованными лицами свободно, вознаграждение наследникам выплачиваться</w:t>
      </w:r>
      <w:r w:rsidR="00732CB5">
        <w:rPr>
          <w:sz w:val="28"/>
        </w:rPr>
        <w:t xml:space="preserve"> </w:t>
      </w:r>
      <w:r w:rsidRPr="00732CB5">
        <w:rPr>
          <w:sz w:val="28"/>
        </w:rPr>
        <w:t>не должно.</w:t>
      </w:r>
    </w:p>
    <w:p w:rsidR="00E147D4" w:rsidRPr="00732CB5" w:rsidRDefault="00E147D4" w:rsidP="00732CB5">
      <w:pPr>
        <w:spacing w:line="360" w:lineRule="auto"/>
        <w:ind w:firstLine="709"/>
        <w:jc w:val="both"/>
        <w:rPr>
          <w:sz w:val="28"/>
        </w:rPr>
      </w:pPr>
      <w:r w:rsidRPr="00732CB5">
        <w:rPr>
          <w:sz w:val="28"/>
        </w:rPr>
        <w:t xml:space="preserve">Вопрос об обратной силе Закона РФ «Об авторском праве и смежных правах», который решен в постановлении Верховного Совета РФ от 9 июля </w:t>
      </w:r>
      <w:smartTag w:uri="urn:schemas-microsoft-com:office:smarttags" w:element="metricconverter">
        <w:smartTagPr>
          <w:attr w:name="ProductID" w:val="1993 г"/>
        </w:smartTagPr>
        <w:r w:rsidRPr="00732CB5">
          <w:rPr>
            <w:sz w:val="28"/>
          </w:rPr>
          <w:t>1993 г</w:t>
        </w:r>
      </w:smartTag>
      <w:r w:rsidRPr="00732CB5">
        <w:rPr>
          <w:sz w:val="28"/>
        </w:rPr>
        <w:t xml:space="preserve">. достаточно определенно, получил неожиданную интерпретацию в трудах Э.П. Гаврилова. По мнению ученого, рассматриваемый Закон не имеет обратной силы, так как в п. З постановления о введении его в действие говорится о применимости новых сроков охраны только к тем произведениям, которые охранялись на 1 января </w:t>
      </w:r>
      <w:smartTag w:uri="urn:schemas-microsoft-com:office:smarttags" w:element="metricconverter">
        <w:smartTagPr>
          <w:attr w:name="ProductID" w:val="1993 г"/>
        </w:smartTagPr>
        <w:r w:rsidRPr="00732CB5">
          <w:rPr>
            <w:sz w:val="28"/>
          </w:rPr>
          <w:t>1993 г</w:t>
        </w:r>
      </w:smartTag>
      <w:r w:rsidRPr="00732CB5">
        <w:rPr>
          <w:sz w:val="28"/>
        </w:rPr>
        <w:t>. Иными словами, если произведение уже перешло в общественное достояние в связи с истечением срока его охраны по ранее действовавшему законодательству, то никакого восстановления его охраны не происходит.</w:t>
      </w:r>
      <w:r w:rsidR="00BF007A">
        <w:rPr>
          <w:sz w:val="28"/>
        </w:rPr>
        <w:t>[</w:t>
      </w:r>
      <w:r w:rsidRPr="00732CB5">
        <w:rPr>
          <w:rStyle w:val="a8"/>
          <w:sz w:val="28"/>
          <w:vertAlign w:val="baseline"/>
        </w:rPr>
        <w:footnoteReference w:id="35"/>
      </w:r>
      <w:r w:rsidR="00BF007A">
        <w:rPr>
          <w:sz w:val="28"/>
        </w:rPr>
        <w:t>]</w:t>
      </w:r>
    </w:p>
    <w:p w:rsidR="00E147D4" w:rsidRPr="00732CB5" w:rsidRDefault="00E147D4" w:rsidP="00732CB5">
      <w:pPr>
        <w:spacing w:line="360" w:lineRule="auto"/>
        <w:ind w:firstLine="709"/>
        <w:jc w:val="both"/>
        <w:rPr>
          <w:sz w:val="28"/>
        </w:rPr>
      </w:pPr>
      <w:r w:rsidRPr="00732CB5">
        <w:rPr>
          <w:sz w:val="28"/>
        </w:rPr>
        <w:t xml:space="preserve">Такая трактовка постановления Верховного Совета от 9 июля </w:t>
      </w:r>
      <w:smartTag w:uri="urn:schemas-microsoft-com:office:smarttags" w:element="metricconverter">
        <w:smartTagPr>
          <w:attr w:name="ProductID" w:val="1993 г"/>
        </w:smartTagPr>
        <w:r w:rsidRPr="00732CB5">
          <w:rPr>
            <w:sz w:val="28"/>
          </w:rPr>
          <w:t>1993 г</w:t>
        </w:r>
      </w:smartTag>
      <w:r w:rsidRPr="00732CB5">
        <w:rPr>
          <w:sz w:val="28"/>
        </w:rPr>
        <w:t xml:space="preserve">., расходящаяся с его буквальным текстом и истинным смыслом, не получила поддержки ни у специалистов, ни в судебной практике. Так, судами г. Москвы рассмотрено несколько дел по искам наследников А. Толстого к издательствам, выпустившим в первой половине 90-х годов без согласования данного вопроса с наследниками и без выплаты причитающегося им вознаграждения ряд произведений А. Толстого, в частности сборник русских народных сказок «Пойди туда - не знаю куда», в который вошло семь сказок в литературной обработке А. Толстого, пятитомное собрание его сочинений и др. Первоначально в иске наследников было отказано со ссылкой на переход произведений А. Толстого, умершего в </w:t>
      </w:r>
      <w:smartTag w:uri="urn:schemas-microsoft-com:office:smarttags" w:element="metricconverter">
        <w:smartTagPr>
          <w:attr w:name="ProductID" w:val="1945 г"/>
        </w:smartTagPr>
        <w:r w:rsidRPr="00732CB5">
          <w:rPr>
            <w:sz w:val="28"/>
          </w:rPr>
          <w:t>1945 г</w:t>
        </w:r>
      </w:smartTag>
      <w:r w:rsidRPr="00732CB5">
        <w:rPr>
          <w:sz w:val="28"/>
        </w:rPr>
        <w:t>., в разряд общественного достояния,</w:t>
      </w:r>
      <w:r w:rsidR="00732CB5">
        <w:rPr>
          <w:sz w:val="28"/>
        </w:rPr>
        <w:t xml:space="preserve"> </w:t>
      </w:r>
      <w:r w:rsidRPr="00732CB5">
        <w:rPr>
          <w:sz w:val="28"/>
        </w:rPr>
        <w:t xml:space="preserve">а также на постановление Совета Министров РСФСР от 28 ноября </w:t>
      </w:r>
      <w:smartTag w:uri="urn:schemas-microsoft-com:office:smarttags" w:element="metricconverter">
        <w:smartTagPr>
          <w:attr w:name="ProductID" w:val="1958 г"/>
        </w:smartTagPr>
        <w:r w:rsidRPr="00732CB5">
          <w:rPr>
            <w:sz w:val="28"/>
          </w:rPr>
          <w:t>1958 г</w:t>
        </w:r>
      </w:smartTag>
      <w:r w:rsidRPr="00732CB5">
        <w:rPr>
          <w:sz w:val="28"/>
        </w:rPr>
        <w:t>. № 1308, которым произведения А. Толстого признаны достоянием государства. В дальнейшем, однако, суды пришли к правильному выводу о том, что поскольку 50-летний срок охраны произведений А. Толстого на момент их издания ответчиками не истек, их требования подлежат</w:t>
      </w:r>
      <w:r w:rsidR="00732CB5">
        <w:rPr>
          <w:sz w:val="28"/>
        </w:rPr>
        <w:t xml:space="preserve"> </w:t>
      </w:r>
      <w:r w:rsidRPr="00732CB5">
        <w:rPr>
          <w:sz w:val="28"/>
        </w:rPr>
        <w:t>удовлетворению.</w:t>
      </w:r>
      <w:r w:rsidR="00BF007A">
        <w:rPr>
          <w:sz w:val="28"/>
        </w:rPr>
        <w:t>[</w:t>
      </w:r>
      <w:r w:rsidRPr="00732CB5">
        <w:rPr>
          <w:rStyle w:val="a8"/>
          <w:sz w:val="28"/>
          <w:vertAlign w:val="baseline"/>
        </w:rPr>
        <w:footnoteReference w:id="36"/>
      </w:r>
      <w:r w:rsidR="00BF007A">
        <w:rPr>
          <w:sz w:val="28"/>
        </w:rPr>
        <w:t>]</w:t>
      </w:r>
    </w:p>
    <w:p w:rsidR="00E147D4" w:rsidRPr="00732CB5" w:rsidRDefault="00E147D4" w:rsidP="00732CB5">
      <w:pPr>
        <w:spacing w:line="360" w:lineRule="auto"/>
        <w:ind w:firstLine="709"/>
        <w:jc w:val="both"/>
        <w:rPr>
          <w:sz w:val="28"/>
        </w:rPr>
      </w:pPr>
      <w:r w:rsidRPr="00732CB5">
        <w:rPr>
          <w:sz w:val="28"/>
        </w:rPr>
        <w:t>Как уже указывалось,</w:t>
      </w:r>
      <w:r w:rsidR="00732CB5">
        <w:rPr>
          <w:sz w:val="28"/>
        </w:rPr>
        <w:t xml:space="preserve"> </w:t>
      </w:r>
      <w:r w:rsidRPr="00732CB5">
        <w:rPr>
          <w:sz w:val="28"/>
        </w:rPr>
        <w:t xml:space="preserve">Закон РФ «(Об авторском праве и смежных правах» отказался от конструкции авторства на произведение юридических лиц. В этой связи надлежало решить вопрос об авторских правах юридических лиц, которые возникли до введения в действие нового Закона. Согласно ранее действовавшему законодательству (ст. 498 ГК РСФСР </w:t>
      </w:r>
      <w:smartTag w:uri="urn:schemas-microsoft-com:office:smarttags" w:element="metricconverter">
        <w:smartTagPr>
          <w:attr w:name="ProductID" w:val="1964 г"/>
        </w:smartTagPr>
        <w:r w:rsidRPr="00732CB5">
          <w:rPr>
            <w:sz w:val="28"/>
          </w:rPr>
          <w:t>1964 г</w:t>
        </w:r>
      </w:smartTag>
      <w:r w:rsidRPr="00732CB5">
        <w:rPr>
          <w:sz w:val="28"/>
        </w:rPr>
        <w:t xml:space="preserve">.) авторское право, принадлежавшее юридическому лицу, действовало бессрочно и не прекращалось даже в случае реорганизации или ликвидации юридического лица, так как переходило к правопреемнику или государству. В постановлении Верховного Совета РФ, посвященном введению в действие авторского Закона, отмечается, что авторское право юридических лиц, возникшее до 3 августа </w:t>
      </w:r>
      <w:smartTag w:uri="urn:schemas-microsoft-com:office:smarttags" w:element="metricconverter">
        <w:smartTagPr>
          <w:attr w:name="ProductID" w:val="1993 г"/>
        </w:smartTagPr>
        <w:r w:rsidRPr="00732CB5">
          <w:rPr>
            <w:sz w:val="28"/>
          </w:rPr>
          <w:t>1993 г</w:t>
        </w:r>
      </w:smartTag>
      <w:r w:rsidRPr="00732CB5">
        <w:rPr>
          <w:sz w:val="28"/>
        </w:rPr>
        <w:t>., прекращается по истечении 50 лет с момента правомерного обнародования произведения или создания произведения, если оно не было обнародовано. Что же касается радио- и телепередач (передачи в эфир), в отношении которых не истек 50-летний срок с момента их правомерного обнародования или создания, если они не были обнародованы, то с момента введения в действие Закона они охраняются в течение срока как объект смежных прав.</w:t>
      </w:r>
    </w:p>
    <w:p w:rsidR="00E147D4" w:rsidRPr="00732CB5" w:rsidRDefault="00E147D4" w:rsidP="00732CB5">
      <w:pPr>
        <w:spacing w:line="360" w:lineRule="auto"/>
        <w:ind w:firstLine="709"/>
        <w:jc w:val="both"/>
        <w:rPr>
          <w:sz w:val="28"/>
        </w:rPr>
      </w:pPr>
      <w:r w:rsidRPr="00732CB5">
        <w:rPr>
          <w:sz w:val="28"/>
        </w:rPr>
        <w:t>По истечения срока действия авторского права произведение считается перешедшим в общественное достояние. Такого рода произведения, равно как и произведения, которыми на территории России никогда не предоставлялась охрана, могут свободно использоваться любым лицом без выплаты авторского вознаграждения. При этом, однако, должны соблюдаться право авторства, право на имя и право на защиту репутации</w:t>
      </w:r>
      <w:r w:rsidR="00732CB5">
        <w:rPr>
          <w:sz w:val="28"/>
        </w:rPr>
        <w:t xml:space="preserve"> </w:t>
      </w:r>
      <w:r w:rsidRPr="00732CB5">
        <w:rPr>
          <w:sz w:val="28"/>
        </w:rPr>
        <w:t>автора. В отличие от</w:t>
      </w:r>
      <w:r w:rsidR="00732CB5">
        <w:rPr>
          <w:sz w:val="28"/>
        </w:rPr>
        <w:t xml:space="preserve"> </w:t>
      </w:r>
      <w:r w:rsidRPr="00732CB5">
        <w:rPr>
          <w:sz w:val="28"/>
        </w:rPr>
        <w:t xml:space="preserve">ранее действовавшего законодательства (ст.502 ГК РСФСР </w:t>
      </w:r>
      <w:smartTag w:uri="urn:schemas-microsoft-com:office:smarttags" w:element="metricconverter">
        <w:smartTagPr>
          <w:attr w:name="ProductID" w:val="1964 г"/>
        </w:smartTagPr>
        <w:r w:rsidRPr="00732CB5">
          <w:rPr>
            <w:sz w:val="28"/>
          </w:rPr>
          <w:t>1964 г</w:t>
        </w:r>
      </w:smartTag>
      <w:r w:rsidRPr="00732CB5">
        <w:rPr>
          <w:sz w:val="28"/>
        </w:rPr>
        <w:t>.). Закон не предусматривает возможности объявления произведения, в отношении которого истек срок охраны, достоянием государства и определении особых условий его использования. Но Правительством РФ могут устанавливаться случаи выплаты специальных отчислений за использование на территории России произведений, перешедших в общественное достояние. Такие отчисления выплачиваются в профессиональные фонды авторов, а также организациям, управляющим имущественными правами авторов на коллективной основе, и не могут превышать одного процента от прибыли, полученной за использование таких произведений.</w:t>
      </w:r>
    </w:p>
    <w:p w:rsidR="00E147D4" w:rsidRPr="00732CB5" w:rsidRDefault="00E147D4" w:rsidP="00732CB5">
      <w:pPr>
        <w:pStyle w:val="a9"/>
        <w:spacing w:line="360" w:lineRule="auto"/>
        <w:ind w:firstLine="709"/>
        <w:jc w:val="both"/>
        <w:rPr>
          <w:rFonts w:ascii="Times New Roman" w:hAnsi="Times New Roman"/>
          <w:b w:val="0"/>
          <w:sz w:val="28"/>
        </w:rPr>
      </w:pPr>
      <w:r w:rsidRPr="00732CB5">
        <w:rPr>
          <w:rFonts w:ascii="Times New Roman" w:hAnsi="Times New Roman"/>
          <w:b w:val="0"/>
          <w:sz w:val="28"/>
        </w:rPr>
        <w:t>Закон РФ “Об авторском праве и смежных правах” предусматривает защиту авторских и смежных</w:t>
      </w:r>
      <w:r w:rsidR="00732CB5">
        <w:rPr>
          <w:rFonts w:ascii="Times New Roman" w:hAnsi="Times New Roman"/>
          <w:b w:val="0"/>
          <w:sz w:val="28"/>
        </w:rPr>
        <w:t xml:space="preserve"> </w:t>
      </w:r>
      <w:r w:rsidRPr="00732CB5">
        <w:rPr>
          <w:rFonts w:ascii="Times New Roman" w:hAnsi="Times New Roman"/>
          <w:b w:val="0"/>
          <w:sz w:val="28"/>
        </w:rPr>
        <w:t>прав и при их нарушении обладатели исключительных авторских и смежных прав вправе требовать от нарушителя: признания прав; восстановления положения, существовавшего до нарушения права, и прекращения действий, нарушающих право или создающих угрозу его нарушению; возмещения убытков, включая упущенную</w:t>
      </w:r>
      <w:r w:rsidR="00732CB5">
        <w:rPr>
          <w:rFonts w:ascii="Times New Roman" w:hAnsi="Times New Roman"/>
          <w:b w:val="0"/>
          <w:sz w:val="28"/>
        </w:rPr>
        <w:t xml:space="preserve"> </w:t>
      </w:r>
      <w:r w:rsidRPr="00732CB5">
        <w:rPr>
          <w:rFonts w:ascii="Times New Roman" w:hAnsi="Times New Roman"/>
          <w:b w:val="0"/>
          <w:sz w:val="28"/>
        </w:rPr>
        <w:t>выгоду; взыскание дохода, полученного нарушителем вследствие нарушения авторских и смежных прав, вместо возмещения убытков выплаты компенсации в сумме от 10 до 50 000 МРОТ, устанавливаемых законодательством РФ, определенной по усмотрению суда или арбитражного суда, вместо принятия иных</w:t>
      </w:r>
      <w:r w:rsidR="00732CB5">
        <w:rPr>
          <w:rFonts w:ascii="Times New Roman" w:hAnsi="Times New Roman"/>
          <w:b w:val="0"/>
          <w:sz w:val="28"/>
        </w:rPr>
        <w:t xml:space="preserve"> </w:t>
      </w:r>
      <w:r w:rsidRPr="00732CB5">
        <w:rPr>
          <w:rFonts w:ascii="Times New Roman" w:hAnsi="Times New Roman"/>
          <w:b w:val="0"/>
          <w:sz w:val="28"/>
        </w:rPr>
        <w:t>предусмотренных законодательными актами мер, связанных</w:t>
      </w:r>
      <w:r w:rsidR="00732CB5">
        <w:rPr>
          <w:rFonts w:ascii="Times New Roman" w:hAnsi="Times New Roman"/>
          <w:b w:val="0"/>
          <w:sz w:val="28"/>
        </w:rPr>
        <w:t xml:space="preserve"> </w:t>
      </w:r>
      <w:r w:rsidRPr="00732CB5">
        <w:rPr>
          <w:rFonts w:ascii="Times New Roman" w:hAnsi="Times New Roman"/>
          <w:b w:val="0"/>
          <w:sz w:val="28"/>
        </w:rPr>
        <w:t>с защитой их прав.</w:t>
      </w:r>
      <w:r w:rsidR="00BF007A">
        <w:rPr>
          <w:rFonts w:ascii="Times New Roman" w:hAnsi="Times New Roman"/>
          <w:b w:val="0"/>
          <w:sz w:val="28"/>
        </w:rPr>
        <w:t>[</w:t>
      </w:r>
      <w:r w:rsidRPr="00732CB5">
        <w:rPr>
          <w:rStyle w:val="a8"/>
          <w:rFonts w:ascii="Times New Roman" w:hAnsi="Times New Roman"/>
          <w:b w:val="0"/>
          <w:sz w:val="28"/>
          <w:vertAlign w:val="baseline"/>
        </w:rPr>
        <w:footnoteReference w:id="37"/>
      </w:r>
      <w:r w:rsidR="00BF007A">
        <w:rPr>
          <w:rFonts w:ascii="Times New Roman" w:hAnsi="Times New Roman"/>
          <w:b w:val="0"/>
          <w:sz w:val="28"/>
        </w:rPr>
        <w:t>]</w:t>
      </w:r>
    </w:p>
    <w:p w:rsidR="00E147D4" w:rsidRPr="00BF007A" w:rsidRDefault="00BF007A" w:rsidP="00BF007A">
      <w:pPr>
        <w:pStyle w:val="6"/>
        <w:spacing w:after="0"/>
        <w:ind w:firstLine="709"/>
        <w:rPr>
          <w:b/>
          <w:sz w:val="28"/>
        </w:rPr>
      </w:pPr>
      <w:r>
        <w:rPr>
          <w:sz w:val="28"/>
        </w:rPr>
        <w:br w:type="page"/>
      </w:r>
      <w:r w:rsidR="00E147D4" w:rsidRPr="00BF007A">
        <w:rPr>
          <w:b/>
          <w:sz w:val="28"/>
        </w:rPr>
        <w:t>ЗАКЛЮЧЕНИЕ</w:t>
      </w:r>
    </w:p>
    <w:p w:rsidR="00BF007A" w:rsidRDefault="00BF007A" w:rsidP="00732CB5">
      <w:pPr>
        <w:spacing w:line="360" w:lineRule="auto"/>
        <w:ind w:firstLine="709"/>
        <w:jc w:val="both"/>
        <w:rPr>
          <w:sz w:val="28"/>
        </w:rPr>
      </w:pPr>
    </w:p>
    <w:p w:rsidR="00E147D4" w:rsidRPr="00732CB5" w:rsidRDefault="00E147D4" w:rsidP="00732CB5">
      <w:pPr>
        <w:spacing w:line="360" w:lineRule="auto"/>
        <w:ind w:firstLine="709"/>
        <w:jc w:val="both"/>
        <w:rPr>
          <w:sz w:val="28"/>
        </w:rPr>
      </w:pPr>
      <w:r w:rsidRPr="00732CB5">
        <w:rPr>
          <w:sz w:val="28"/>
        </w:rPr>
        <w:t>Таким образом, рассмотрев тему настоящей дипломной работы, проанализировав научные труды известных юристов по выбранной теме, выполнив цель и задачи исследования, можно сделать следующие</w:t>
      </w:r>
      <w:r w:rsidR="00732CB5">
        <w:rPr>
          <w:sz w:val="28"/>
        </w:rPr>
        <w:t xml:space="preserve"> </w:t>
      </w:r>
      <w:r w:rsidRPr="00732CB5">
        <w:rPr>
          <w:sz w:val="28"/>
        </w:rPr>
        <w:t>выводы:</w:t>
      </w:r>
    </w:p>
    <w:p w:rsidR="00E147D4" w:rsidRPr="00732CB5" w:rsidRDefault="00E147D4" w:rsidP="00732CB5">
      <w:pPr>
        <w:spacing w:line="360" w:lineRule="auto"/>
        <w:ind w:firstLine="709"/>
        <w:jc w:val="both"/>
        <w:rPr>
          <w:sz w:val="28"/>
        </w:rPr>
      </w:pPr>
      <w:r w:rsidRPr="00732CB5">
        <w:rPr>
          <w:sz w:val="28"/>
        </w:rPr>
        <w:t>Все субъективные авторские права в силу самой их природы являются исключительными. Иными словами, признак исключительности имманентен любому субъективному авторскому праву н выражает одну из главных присущих им черт,</w:t>
      </w:r>
      <w:r w:rsidR="00732CB5">
        <w:rPr>
          <w:sz w:val="28"/>
        </w:rPr>
        <w:t xml:space="preserve"> </w:t>
      </w:r>
      <w:r w:rsidRPr="00732CB5">
        <w:rPr>
          <w:sz w:val="28"/>
        </w:rPr>
        <w:t>а именно принадлежность данного права только его обладателю и никому другому.</w:t>
      </w:r>
    </w:p>
    <w:p w:rsidR="00E147D4" w:rsidRPr="00732CB5" w:rsidRDefault="00E147D4" w:rsidP="00732CB5">
      <w:pPr>
        <w:spacing w:line="360" w:lineRule="auto"/>
        <w:ind w:firstLine="709"/>
        <w:jc w:val="both"/>
        <w:rPr>
          <w:sz w:val="28"/>
        </w:rPr>
      </w:pPr>
      <w:r w:rsidRPr="00732CB5">
        <w:rPr>
          <w:sz w:val="28"/>
        </w:rPr>
        <w:t>В разных статьях Закона РФ «Об авторском праве и смежных правах» круг гарантированных государством возможностей именуются то авторским правом в целом, то авторскими правами, то отдельными авторскими правомочиями. В этой связи в юридической литературе отсутствует единый подход к пониманию конструкции субъективного авторского права. Создатели произведений обладают единым авторским правом, которое, подобно праву собственности, является сложным по составу и состоит из отдельных авторских правомочий. К числу таких правомочий относятся право авторства, право на имя, право на защиту репутации автора, право на обнародование</w:t>
      </w:r>
      <w:r w:rsidR="00732CB5">
        <w:rPr>
          <w:sz w:val="28"/>
        </w:rPr>
        <w:t xml:space="preserve"> </w:t>
      </w:r>
      <w:r w:rsidRPr="00732CB5">
        <w:rPr>
          <w:sz w:val="28"/>
        </w:rPr>
        <w:t>произведения и т. д.</w:t>
      </w:r>
    </w:p>
    <w:p w:rsidR="00E147D4" w:rsidRPr="00732CB5" w:rsidRDefault="00E147D4" w:rsidP="00732CB5">
      <w:pPr>
        <w:spacing w:line="360" w:lineRule="auto"/>
        <w:ind w:firstLine="709"/>
        <w:jc w:val="both"/>
        <w:rPr>
          <w:sz w:val="28"/>
        </w:rPr>
      </w:pPr>
      <w:r w:rsidRPr="00732CB5">
        <w:rPr>
          <w:sz w:val="28"/>
        </w:rPr>
        <w:t>В большинстве научных и учебных работ авторские права традиционно подразделялись на личные неимущественные и имущественные. Закон РФ «Об авторском праве и смежных правах» не только признает такое деление, но и указывает на то, какие из авторских прав носят личный неимущественный характер, а какие имеют имущественное содержание. В соответствии со ст. 15 Закона к личным неимущественным правам относятся право авторства, право на имя, право на обнародование произведения, включающее право на его отзыв, а также право на защиту репутации автора. Имущественными правами автора являются его права на использование произведения в любой форме и любым способом, которые включают право на воспроизведение, право на распространение, право на импорт, право на публичный показ, право на публичное исполнение, право на передачу в эфир, право на сообщение для всеобщего сведения по кабелю, право на перевод и право на переработку (ст. 16 Закона).</w:t>
      </w:r>
    </w:p>
    <w:p w:rsidR="00E147D4" w:rsidRPr="00732CB5" w:rsidRDefault="00E147D4" w:rsidP="00732CB5">
      <w:pPr>
        <w:spacing w:line="360" w:lineRule="auto"/>
        <w:ind w:firstLine="709"/>
        <w:jc w:val="both"/>
        <w:rPr>
          <w:sz w:val="28"/>
        </w:rPr>
      </w:pPr>
      <w:r w:rsidRPr="00732CB5">
        <w:rPr>
          <w:sz w:val="28"/>
        </w:rPr>
        <w:t>Только сам обладатель авторского права на произведение может решать вопрос о реализации своих авторских правомочий. Обладатель авторских прав может использовать произведение по своему собственному усмотрению, но с учетом юридически признанных</w:t>
      </w:r>
      <w:r w:rsidR="00732CB5">
        <w:rPr>
          <w:sz w:val="28"/>
        </w:rPr>
        <w:t xml:space="preserve"> </w:t>
      </w:r>
      <w:r w:rsidRPr="00732CB5">
        <w:rPr>
          <w:sz w:val="28"/>
        </w:rPr>
        <w:t>прав и интересов других лиц, а также может запрещать другим использовать произведение без его согласия.</w:t>
      </w:r>
    </w:p>
    <w:p w:rsidR="00E147D4" w:rsidRPr="00732CB5" w:rsidRDefault="00E147D4" w:rsidP="00732CB5">
      <w:pPr>
        <w:spacing w:line="360" w:lineRule="auto"/>
        <w:ind w:firstLine="709"/>
        <w:jc w:val="both"/>
        <w:rPr>
          <w:sz w:val="28"/>
        </w:rPr>
      </w:pPr>
      <w:r w:rsidRPr="00732CB5">
        <w:rPr>
          <w:sz w:val="28"/>
        </w:rPr>
        <w:t>В соответствии со ст. 15 Закона к личным неимущественным</w:t>
      </w:r>
      <w:r w:rsidR="00732CB5">
        <w:rPr>
          <w:sz w:val="28"/>
        </w:rPr>
        <w:t xml:space="preserve"> </w:t>
      </w:r>
      <w:r w:rsidRPr="00732CB5">
        <w:rPr>
          <w:sz w:val="28"/>
        </w:rPr>
        <w:t>правам относятся право авторства, право на имя, право на обнародование произведения, включающее</w:t>
      </w:r>
      <w:r w:rsidR="00732CB5">
        <w:rPr>
          <w:sz w:val="28"/>
        </w:rPr>
        <w:t xml:space="preserve"> </w:t>
      </w:r>
      <w:r w:rsidRPr="00732CB5">
        <w:rPr>
          <w:sz w:val="28"/>
        </w:rPr>
        <w:t xml:space="preserve">право на его отзыв, а также право на защиту репутации автора. </w:t>
      </w:r>
    </w:p>
    <w:p w:rsidR="00E147D4" w:rsidRPr="00732CB5" w:rsidRDefault="00E147D4" w:rsidP="00732CB5">
      <w:pPr>
        <w:spacing w:line="360" w:lineRule="auto"/>
        <w:ind w:firstLine="709"/>
        <w:jc w:val="both"/>
        <w:rPr>
          <w:sz w:val="28"/>
        </w:rPr>
      </w:pPr>
      <w:r w:rsidRPr="00732CB5">
        <w:rPr>
          <w:sz w:val="28"/>
        </w:rPr>
        <w:t>Действующее законодательство закрепляет за автором исключительные права на использование созданного им произведения. Это означает, что автор не только решает вопрос об обнародовании произведения, но и определяет, с какого момента, в каких формах объеме и пределах будет открыт доступ к произведению для неопределенного круга лиц. Исключительные права автора на использование произведения означают право осуществлять или разрешать осуществлять следующие действия: воспроизводить произведение; распространять экземпляры произведения любым способом; импортировать экземпляры произведения в целях распространения; публично показывать произведение; публично исполнять произведение; сообщать произведение для всеобщего сведения путем передачи в эфир и (или) последующей передачи в эфир; сообщать произведение для всеобщего сведения по кабелю, проводам или с помощью иных аналогичных средств; переводить произведение; переделывать, аранжировать или другим образом перерабатывать произведение.</w:t>
      </w:r>
    </w:p>
    <w:p w:rsidR="00E147D4" w:rsidRPr="00732CB5" w:rsidRDefault="00E147D4" w:rsidP="00732CB5">
      <w:pPr>
        <w:spacing w:line="360" w:lineRule="auto"/>
        <w:ind w:firstLine="709"/>
        <w:jc w:val="both"/>
        <w:rPr>
          <w:sz w:val="28"/>
        </w:rPr>
      </w:pPr>
      <w:r w:rsidRPr="00732CB5">
        <w:rPr>
          <w:sz w:val="28"/>
        </w:rPr>
        <w:t>Исключительные права автора на использование дизайнерского, архитектурного, градостроительного и садово-паркового проектов включают также практическую реализацию таких проектов.</w:t>
      </w:r>
    </w:p>
    <w:p w:rsidR="00E147D4" w:rsidRPr="00732CB5" w:rsidRDefault="00E147D4" w:rsidP="00732CB5">
      <w:pPr>
        <w:spacing w:line="360" w:lineRule="auto"/>
        <w:ind w:firstLine="709"/>
        <w:jc w:val="both"/>
        <w:rPr>
          <w:sz w:val="28"/>
        </w:rPr>
      </w:pPr>
      <w:r w:rsidRPr="00732CB5">
        <w:rPr>
          <w:sz w:val="28"/>
        </w:rPr>
        <w:t>По общему правилу, авторское право действует в течение всей жизни автора и 50 лет после его смерти. Указанный 50-летний срок исчисляется с 1 января года, следующего за годом смерти автора, и соответственно истекает в конце последнего, пятидесятого года срока.</w:t>
      </w:r>
    </w:p>
    <w:p w:rsidR="00E147D4" w:rsidRPr="00732CB5" w:rsidRDefault="00E147D4" w:rsidP="00732CB5">
      <w:pPr>
        <w:spacing w:line="360" w:lineRule="auto"/>
        <w:ind w:firstLine="709"/>
        <w:jc w:val="both"/>
        <w:rPr>
          <w:sz w:val="28"/>
        </w:rPr>
      </w:pPr>
      <w:r w:rsidRPr="00732CB5">
        <w:rPr>
          <w:sz w:val="28"/>
        </w:rPr>
        <w:t>Из этого общего правила устанавливается ряд исключений. Первое из них -</w:t>
      </w:r>
      <w:r w:rsidR="00732CB5">
        <w:rPr>
          <w:sz w:val="28"/>
        </w:rPr>
        <w:t xml:space="preserve"> </w:t>
      </w:r>
      <w:r w:rsidRPr="00732CB5">
        <w:rPr>
          <w:sz w:val="28"/>
        </w:rPr>
        <w:t>касается произведений, обнародованных анонимно или под псевдонимом. Второе исключение связано с произведениями, созданными в соавторстве. Авторское право на такое произведение действует в течение всей жизни и 50 лет после смерти автора пережившего других авторов. В данном случае имеются в виду, конечно, авторские права на коллективное произведение в целом. Сроки охраны частей коллективного произведения, которые имеют самостоятельное значение и используются обособленно от других частей произведения, зависят от продолжительности жизни их авторов.</w:t>
      </w:r>
    </w:p>
    <w:p w:rsidR="00E147D4" w:rsidRPr="00732CB5" w:rsidRDefault="00E147D4" w:rsidP="00732CB5">
      <w:pPr>
        <w:spacing w:line="360" w:lineRule="auto"/>
        <w:ind w:firstLine="709"/>
        <w:jc w:val="both"/>
        <w:rPr>
          <w:sz w:val="28"/>
        </w:rPr>
      </w:pPr>
      <w:r w:rsidRPr="00732CB5">
        <w:rPr>
          <w:sz w:val="28"/>
        </w:rPr>
        <w:t>Имущественными правами автора являются его права на использование произведения в любой форме и любым способом, которые включают право на воспроизведение, право на распространение, право на импорт, право на публичный показ, право на публичное исполнение, право на передачу в эфир, право на сообщение для всеобщего сведения по кабелю, право на перевод и право на переработку (ст. 16 Закона).</w:t>
      </w:r>
    </w:p>
    <w:p w:rsidR="00E147D4" w:rsidRPr="00732CB5" w:rsidRDefault="00E147D4" w:rsidP="00732CB5">
      <w:pPr>
        <w:spacing w:line="360" w:lineRule="auto"/>
        <w:ind w:firstLine="709"/>
        <w:jc w:val="both"/>
        <w:rPr>
          <w:sz w:val="28"/>
        </w:rPr>
      </w:pPr>
      <w:r w:rsidRPr="00732CB5">
        <w:rPr>
          <w:sz w:val="28"/>
        </w:rPr>
        <w:t>Учитывая все вышеизложенное, по мнению автора дипломной работы, необходимо законодательно уточнить</w:t>
      </w:r>
      <w:r w:rsidR="00732CB5">
        <w:rPr>
          <w:sz w:val="28"/>
        </w:rPr>
        <w:t xml:space="preserve"> </w:t>
      </w:r>
      <w:r w:rsidRPr="00732CB5">
        <w:rPr>
          <w:sz w:val="28"/>
        </w:rPr>
        <w:t>понятия «авторского права», « отдельные авторские правомочия». Ввести в законодательство об авторских правах, норму, определяющую</w:t>
      </w:r>
      <w:r w:rsidR="00732CB5">
        <w:rPr>
          <w:sz w:val="28"/>
        </w:rPr>
        <w:t xml:space="preserve"> </w:t>
      </w:r>
      <w:r w:rsidRPr="00732CB5">
        <w:rPr>
          <w:sz w:val="28"/>
        </w:rPr>
        <w:t>порядок, срок охраны – достоянием государства и особых условий его использования. Законодательно решить вопрос об авторских правах юридических лиц, которые возникли до введения в действие Закона « Об авторских и смежных правах» и конкретизировать норму о праве доступа. Решение проблемы в связи с использованием произведения как общественного достояния предполагается ввести в норму, регулирующую данный вопрос. Кроме этого, проанализированная судебная практика показывает, что необходимо ввести дополнительные штрафные санкции за нарушение авторских прав, т.к. это является одним из самых актуальных вопросов сегодняшнего дня.</w:t>
      </w:r>
    </w:p>
    <w:p w:rsidR="00E147D4" w:rsidRPr="00BF007A" w:rsidRDefault="00BF007A" w:rsidP="00BF007A">
      <w:pPr>
        <w:pStyle w:val="2"/>
        <w:spacing w:after="0"/>
        <w:ind w:firstLine="709"/>
        <w:rPr>
          <w:sz w:val="28"/>
        </w:rPr>
      </w:pPr>
      <w:r>
        <w:rPr>
          <w:b w:val="0"/>
          <w:sz w:val="28"/>
        </w:rPr>
        <w:br w:type="page"/>
      </w:r>
      <w:r w:rsidR="00E147D4" w:rsidRPr="00BF007A">
        <w:rPr>
          <w:sz w:val="28"/>
        </w:rPr>
        <w:t>СПИСОК ИСПОЛЬЗОВАННЫХ ИСТОЧНИКОВ</w:t>
      </w:r>
    </w:p>
    <w:p w:rsidR="00E147D4" w:rsidRPr="00BF007A" w:rsidRDefault="00E147D4" w:rsidP="00BF007A">
      <w:pPr>
        <w:spacing w:line="360" w:lineRule="auto"/>
        <w:ind w:firstLine="709"/>
        <w:jc w:val="center"/>
        <w:rPr>
          <w:b/>
          <w:sz w:val="28"/>
        </w:rPr>
      </w:pPr>
    </w:p>
    <w:p w:rsidR="00E147D4" w:rsidRDefault="00E147D4" w:rsidP="00BF007A">
      <w:pPr>
        <w:spacing w:line="360" w:lineRule="auto"/>
        <w:ind w:firstLine="709"/>
        <w:jc w:val="center"/>
        <w:rPr>
          <w:b/>
          <w:sz w:val="28"/>
        </w:rPr>
      </w:pPr>
      <w:r w:rsidRPr="00BF007A">
        <w:rPr>
          <w:b/>
          <w:sz w:val="28"/>
        </w:rPr>
        <w:t>Нормативный материал:</w:t>
      </w:r>
    </w:p>
    <w:p w:rsidR="00BF007A" w:rsidRPr="00BF007A" w:rsidRDefault="00BF007A" w:rsidP="00BF007A">
      <w:pPr>
        <w:spacing w:line="360" w:lineRule="auto"/>
        <w:ind w:firstLine="709"/>
        <w:jc w:val="center"/>
        <w:rPr>
          <w:b/>
          <w:sz w:val="28"/>
        </w:rPr>
      </w:pPr>
    </w:p>
    <w:p w:rsidR="00E147D4" w:rsidRPr="00732CB5" w:rsidRDefault="00E147D4" w:rsidP="00732CB5">
      <w:pPr>
        <w:spacing w:line="360" w:lineRule="auto"/>
        <w:ind w:firstLine="709"/>
        <w:jc w:val="both"/>
        <w:rPr>
          <w:sz w:val="28"/>
        </w:rPr>
      </w:pPr>
      <w:r w:rsidRPr="00732CB5">
        <w:rPr>
          <w:sz w:val="28"/>
        </w:rPr>
        <w:t>1. Конституция Российской Федерация. - 12.12. 1993г.</w:t>
      </w:r>
    </w:p>
    <w:p w:rsidR="00E147D4" w:rsidRPr="00732CB5" w:rsidRDefault="00E147D4" w:rsidP="00732CB5">
      <w:pPr>
        <w:spacing w:line="360" w:lineRule="auto"/>
        <w:ind w:firstLine="709"/>
        <w:jc w:val="both"/>
        <w:rPr>
          <w:sz w:val="28"/>
        </w:rPr>
      </w:pPr>
      <w:r w:rsidRPr="00732CB5">
        <w:rPr>
          <w:sz w:val="28"/>
        </w:rPr>
        <w:t>2.Гражданский кодекс Российской Федерация (часть первая) от 30.11.1994 №51</w:t>
      </w:r>
      <w:r w:rsidR="00732CB5">
        <w:rPr>
          <w:sz w:val="28"/>
        </w:rPr>
        <w:t xml:space="preserve"> </w:t>
      </w:r>
      <w:r w:rsidRPr="00732CB5">
        <w:rPr>
          <w:sz w:val="28"/>
        </w:rPr>
        <w:t>(ред.15.05.2001) Собрание законодательства российской Федерации.1994.№32</w:t>
      </w:r>
      <w:r w:rsidR="00BF007A">
        <w:rPr>
          <w:sz w:val="28"/>
        </w:rPr>
        <w:t xml:space="preserve"> </w:t>
      </w:r>
      <w:r w:rsidRPr="00732CB5">
        <w:rPr>
          <w:sz w:val="28"/>
        </w:rPr>
        <w:t>Ст. 3301.</w:t>
      </w:r>
    </w:p>
    <w:p w:rsidR="00E147D4" w:rsidRPr="00732CB5" w:rsidRDefault="00E147D4" w:rsidP="00732CB5">
      <w:pPr>
        <w:spacing w:line="360" w:lineRule="auto"/>
        <w:ind w:firstLine="709"/>
        <w:jc w:val="both"/>
        <w:rPr>
          <w:sz w:val="28"/>
        </w:rPr>
      </w:pPr>
      <w:r w:rsidRPr="00732CB5">
        <w:rPr>
          <w:sz w:val="28"/>
        </w:rPr>
        <w:t>3.Уголовный кодекс Российской Федерации от 13.06.1996 №63 - ФЗ (ред. 29.12.2001)</w:t>
      </w:r>
      <w:r w:rsidR="00BF007A">
        <w:rPr>
          <w:sz w:val="28"/>
        </w:rPr>
        <w:t xml:space="preserve"> </w:t>
      </w:r>
      <w:r w:rsidRPr="00732CB5">
        <w:rPr>
          <w:sz w:val="28"/>
        </w:rPr>
        <w:t>Собрание законодательства Российской федерации. 1996. №25. Ст. 2954</w:t>
      </w:r>
    </w:p>
    <w:p w:rsidR="00E147D4" w:rsidRPr="00732CB5" w:rsidRDefault="00E147D4" w:rsidP="00732CB5">
      <w:pPr>
        <w:spacing w:line="360" w:lineRule="auto"/>
        <w:ind w:firstLine="709"/>
        <w:jc w:val="both"/>
        <w:rPr>
          <w:sz w:val="28"/>
        </w:rPr>
      </w:pPr>
      <w:r w:rsidRPr="00732CB5">
        <w:rPr>
          <w:sz w:val="28"/>
        </w:rPr>
        <w:t>4Закон РФ «О средствах массовой информации от 27.12.1991 №2124 - 1 (ред. 4.08.2001)</w:t>
      </w:r>
      <w:r w:rsidR="00BF007A">
        <w:rPr>
          <w:sz w:val="28"/>
        </w:rPr>
        <w:t xml:space="preserve"> </w:t>
      </w:r>
      <w:r w:rsidRPr="00732CB5">
        <w:rPr>
          <w:sz w:val="28"/>
        </w:rPr>
        <w:t>Ведомости Съезда народных</w:t>
      </w:r>
      <w:r w:rsidR="00732CB5">
        <w:rPr>
          <w:sz w:val="28"/>
        </w:rPr>
        <w:t xml:space="preserve"> </w:t>
      </w:r>
      <w:r w:rsidRPr="00732CB5">
        <w:rPr>
          <w:sz w:val="28"/>
        </w:rPr>
        <w:t>депутатов и Верховного Совета РФ. 1992. №7</w:t>
      </w:r>
      <w:r w:rsidR="00732CB5">
        <w:rPr>
          <w:sz w:val="28"/>
        </w:rPr>
        <w:t xml:space="preserve"> </w:t>
      </w:r>
      <w:r w:rsidRPr="00732CB5">
        <w:rPr>
          <w:sz w:val="28"/>
        </w:rPr>
        <w:t>Ст. 300.</w:t>
      </w:r>
    </w:p>
    <w:p w:rsidR="00E147D4" w:rsidRPr="00732CB5" w:rsidRDefault="00E147D4" w:rsidP="00732CB5">
      <w:pPr>
        <w:spacing w:line="360" w:lineRule="auto"/>
        <w:ind w:firstLine="709"/>
        <w:jc w:val="both"/>
        <w:rPr>
          <w:sz w:val="28"/>
        </w:rPr>
      </w:pPr>
      <w:r w:rsidRPr="00732CB5">
        <w:rPr>
          <w:sz w:val="28"/>
        </w:rPr>
        <w:t>5.Патентный</w:t>
      </w:r>
      <w:r w:rsidR="00732CB5">
        <w:rPr>
          <w:sz w:val="28"/>
        </w:rPr>
        <w:t xml:space="preserve"> </w:t>
      </w:r>
      <w:r w:rsidRPr="00732CB5">
        <w:rPr>
          <w:sz w:val="28"/>
        </w:rPr>
        <w:t>закон Российской Федерации от 23.09.1992 №3517-1 (с изм.</w:t>
      </w:r>
      <w:r w:rsidR="00BF007A">
        <w:rPr>
          <w:sz w:val="28"/>
        </w:rPr>
        <w:t xml:space="preserve"> </w:t>
      </w:r>
      <w:r w:rsidRPr="00732CB5">
        <w:rPr>
          <w:sz w:val="28"/>
        </w:rPr>
        <w:t>30.12.2001) Российская газета. №225. 14.10.1992.</w:t>
      </w:r>
    </w:p>
    <w:p w:rsidR="00E147D4" w:rsidRPr="00732CB5" w:rsidRDefault="00E147D4" w:rsidP="00732CB5">
      <w:pPr>
        <w:spacing w:line="360" w:lineRule="auto"/>
        <w:ind w:firstLine="709"/>
        <w:jc w:val="both"/>
        <w:rPr>
          <w:sz w:val="28"/>
        </w:rPr>
      </w:pPr>
      <w:r w:rsidRPr="00732CB5">
        <w:rPr>
          <w:sz w:val="28"/>
        </w:rPr>
        <w:t>6.Закон РФ «О правовой охране программ для ЭВМ и баз данных от 23.09.1992 №3523-1.Российская газета. №229. 20.10.1992.</w:t>
      </w:r>
    </w:p>
    <w:p w:rsidR="00E147D4" w:rsidRPr="00732CB5" w:rsidRDefault="00E147D4" w:rsidP="00732CB5">
      <w:pPr>
        <w:spacing w:line="360" w:lineRule="auto"/>
        <w:ind w:firstLine="709"/>
        <w:jc w:val="both"/>
        <w:rPr>
          <w:sz w:val="28"/>
        </w:rPr>
      </w:pPr>
      <w:r w:rsidRPr="00732CB5">
        <w:rPr>
          <w:sz w:val="28"/>
        </w:rPr>
        <w:t>7.Закон РФ «О правовой охране</w:t>
      </w:r>
      <w:r w:rsidR="00732CB5">
        <w:rPr>
          <w:sz w:val="28"/>
        </w:rPr>
        <w:t xml:space="preserve"> </w:t>
      </w:r>
      <w:r w:rsidRPr="00732CB5">
        <w:rPr>
          <w:sz w:val="28"/>
        </w:rPr>
        <w:t>типологий интегральных микросхем» от 23.09.1992 №3526-1. Российская газета.№230.21.10.1992.</w:t>
      </w:r>
    </w:p>
    <w:p w:rsidR="00E147D4" w:rsidRPr="00732CB5" w:rsidRDefault="00E147D4" w:rsidP="00732CB5">
      <w:pPr>
        <w:spacing w:line="360" w:lineRule="auto"/>
        <w:ind w:firstLine="709"/>
        <w:jc w:val="both"/>
        <w:rPr>
          <w:sz w:val="28"/>
        </w:rPr>
      </w:pPr>
      <w:r w:rsidRPr="00732CB5">
        <w:rPr>
          <w:sz w:val="28"/>
        </w:rPr>
        <w:t xml:space="preserve">8.Закон РФ «Об авторском праве и смежных правах» от 9.07.1993 №5351 </w:t>
      </w:r>
      <w:r w:rsidR="00BF007A">
        <w:rPr>
          <w:sz w:val="28"/>
        </w:rPr>
        <w:t>–</w:t>
      </w:r>
      <w:r w:rsidRPr="00732CB5">
        <w:rPr>
          <w:sz w:val="28"/>
        </w:rPr>
        <w:t xml:space="preserve"> 1</w:t>
      </w:r>
      <w:r w:rsidR="00BF007A">
        <w:rPr>
          <w:sz w:val="28"/>
        </w:rPr>
        <w:t xml:space="preserve"> </w:t>
      </w:r>
      <w:r w:rsidRPr="00732CB5">
        <w:rPr>
          <w:sz w:val="28"/>
        </w:rPr>
        <w:t>(ред. 19.07.1995) Российская газета. №147. 3.08.1993.</w:t>
      </w:r>
    </w:p>
    <w:p w:rsidR="00E147D4" w:rsidRPr="00732CB5" w:rsidRDefault="00E147D4" w:rsidP="00732CB5">
      <w:pPr>
        <w:spacing w:line="360" w:lineRule="auto"/>
        <w:ind w:firstLine="709"/>
        <w:jc w:val="both"/>
        <w:rPr>
          <w:sz w:val="28"/>
        </w:rPr>
      </w:pPr>
      <w:r w:rsidRPr="00732CB5">
        <w:rPr>
          <w:sz w:val="28"/>
        </w:rPr>
        <w:t>9.Закон РФ «Об архитектурной деятельности в Российской Федерации от 17.11.1995. №169-Ф3 (ред. 30.12.2001) /Собрание законодательства Российской Федерации. 1995. №47. Ст.4473.</w:t>
      </w:r>
    </w:p>
    <w:p w:rsidR="00E147D4" w:rsidRPr="00732CB5" w:rsidRDefault="00E147D4" w:rsidP="00732CB5">
      <w:pPr>
        <w:spacing w:line="360" w:lineRule="auto"/>
        <w:ind w:firstLine="709"/>
        <w:jc w:val="both"/>
        <w:rPr>
          <w:sz w:val="28"/>
        </w:rPr>
      </w:pPr>
      <w:r w:rsidRPr="00732CB5">
        <w:rPr>
          <w:sz w:val="28"/>
        </w:rPr>
        <w:t>10.Всемирная конвенция об авторском праве (заключена в Женеве 6.09.1952) Сборник Постановлений СССР. 1973. №24. Ст. 139.</w:t>
      </w:r>
    </w:p>
    <w:p w:rsidR="00E147D4" w:rsidRPr="00732CB5" w:rsidRDefault="00E147D4" w:rsidP="00732CB5">
      <w:pPr>
        <w:pStyle w:val="21"/>
        <w:spacing w:after="0"/>
        <w:ind w:firstLine="709"/>
      </w:pPr>
      <w:r w:rsidRPr="00732CB5">
        <w:t>11. Постановление Верховного Совета Российской Федерации «О порядке введения в действие Закона РФ (Об авторском праве и смежных правах от 9.07.1993 1(25352 – 1.Российская газета.№ 147.3.08.1993.</w:t>
      </w:r>
    </w:p>
    <w:p w:rsidR="00E147D4" w:rsidRPr="00732CB5" w:rsidRDefault="00E147D4" w:rsidP="00732CB5">
      <w:pPr>
        <w:spacing w:line="360" w:lineRule="auto"/>
        <w:ind w:firstLine="709"/>
        <w:jc w:val="both"/>
        <w:rPr>
          <w:sz w:val="28"/>
        </w:rPr>
      </w:pPr>
      <w:r w:rsidRPr="00732CB5">
        <w:rPr>
          <w:sz w:val="28"/>
        </w:rPr>
        <w:t>12.Стенографический отчет совместного заседания</w:t>
      </w:r>
      <w:r w:rsidR="00732CB5">
        <w:rPr>
          <w:sz w:val="28"/>
        </w:rPr>
        <w:t xml:space="preserve"> </w:t>
      </w:r>
      <w:r w:rsidRPr="00732CB5">
        <w:rPr>
          <w:sz w:val="28"/>
        </w:rPr>
        <w:t>Совета Республики и Совета Национальностей Верховного Совета РФ (Шестая сессия Верховного Совета РФУ(Бюллетень Верховного Совета Российской федерации. 1993.№28. - С. 31.</w:t>
      </w:r>
    </w:p>
    <w:p w:rsidR="00BF007A" w:rsidRDefault="00BF007A" w:rsidP="00732CB5">
      <w:pPr>
        <w:spacing w:line="360" w:lineRule="auto"/>
        <w:ind w:firstLine="709"/>
        <w:jc w:val="both"/>
        <w:rPr>
          <w:sz w:val="28"/>
        </w:rPr>
      </w:pPr>
    </w:p>
    <w:p w:rsidR="00E147D4" w:rsidRDefault="00E147D4" w:rsidP="00BF007A">
      <w:pPr>
        <w:spacing w:line="360" w:lineRule="auto"/>
        <w:ind w:firstLine="709"/>
        <w:jc w:val="center"/>
        <w:rPr>
          <w:sz w:val="28"/>
        </w:rPr>
      </w:pPr>
      <w:r w:rsidRPr="00BF007A">
        <w:rPr>
          <w:b/>
          <w:sz w:val="28"/>
        </w:rPr>
        <w:t>Специальная литература</w:t>
      </w:r>
      <w:r w:rsidRPr="00732CB5">
        <w:rPr>
          <w:sz w:val="28"/>
        </w:rPr>
        <w:t>.</w:t>
      </w:r>
    </w:p>
    <w:p w:rsidR="00BF007A" w:rsidRPr="00732CB5" w:rsidRDefault="00BF007A" w:rsidP="00732CB5">
      <w:pPr>
        <w:spacing w:line="360" w:lineRule="auto"/>
        <w:ind w:firstLine="709"/>
        <w:jc w:val="both"/>
        <w:rPr>
          <w:sz w:val="28"/>
        </w:rPr>
      </w:pPr>
    </w:p>
    <w:p w:rsidR="00E147D4" w:rsidRPr="00732CB5" w:rsidRDefault="00E147D4" w:rsidP="00732CB5">
      <w:pPr>
        <w:spacing w:line="360" w:lineRule="auto"/>
        <w:ind w:firstLine="709"/>
        <w:jc w:val="both"/>
        <w:rPr>
          <w:sz w:val="28"/>
        </w:rPr>
      </w:pPr>
      <w:r w:rsidRPr="00732CB5">
        <w:rPr>
          <w:sz w:val="28"/>
        </w:rPr>
        <w:t>1. Антимонов Б.С., Флейшиц ЕА. Авторское право. - М.: Издательство (Юридическая литература), 1975.</w:t>
      </w:r>
    </w:p>
    <w:p w:rsidR="00E147D4" w:rsidRPr="00732CB5" w:rsidRDefault="00E147D4" w:rsidP="00732CB5">
      <w:pPr>
        <w:spacing w:line="360" w:lineRule="auto"/>
        <w:ind w:firstLine="709"/>
        <w:jc w:val="both"/>
        <w:rPr>
          <w:sz w:val="28"/>
        </w:rPr>
      </w:pPr>
      <w:r w:rsidRPr="00732CB5">
        <w:rPr>
          <w:sz w:val="28"/>
        </w:rPr>
        <w:t>2.Борохович Л., Монастырская А .,Трехова М., Ваша интеллектуальная собственность-</w:t>
      </w:r>
      <w:r w:rsidR="00732CB5">
        <w:rPr>
          <w:sz w:val="28"/>
        </w:rPr>
        <w:t xml:space="preserve"> </w:t>
      </w:r>
      <w:r w:rsidRPr="00732CB5">
        <w:rPr>
          <w:sz w:val="28"/>
        </w:rPr>
        <w:t>СП6.: «Питер», 2001.</w:t>
      </w:r>
    </w:p>
    <w:p w:rsidR="00E147D4" w:rsidRPr="00732CB5" w:rsidRDefault="00E147D4" w:rsidP="00732CB5">
      <w:pPr>
        <w:spacing w:line="360" w:lineRule="auto"/>
        <w:ind w:firstLine="709"/>
        <w:jc w:val="both"/>
        <w:rPr>
          <w:sz w:val="28"/>
        </w:rPr>
      </w:pPr>
      <w:r w:rsidRPr="00732CB5">
        <w:rPr>
          <w:sz w:val="28"/>
        </w:rPr>
        <w:t xml:space="preserve">З. Вранцева Е., Герасимов А. Адвокатская практика ‘КоммерсантЪ - </w:t>
      </w:r>
      <w:r w:rsidRPr="00732CB5">
        <w:rPr>
          <w:sz w:val="28"/>
          <w:lang w:val="en-US"/>
        </w:rPr>
        <w:t>DALLY</w:t>
      </w:r>
      <w:r w:rsidRPr="00732CB5">
        <w:rPr>
          <w:sz w:val="28"/>
        </w:rPr>
        <w:t>. 1996. №20 - С.-11.</w:t>
      </w:r>
    </w:p>
    <w:p w:rsidR="00E147D4" w:rsidRPr="00732CB5" w:rsidRDefault="00E147D4" w:rsidP="00732CB5">
      <w:pPr>
        <w:spacing w:line="360" w:lineRule="auto"/>
        <w:ind w:firstLine="709"/>
        <w:jc w:val="both"/>
        <w:rPr>
          <w:sz w:val="28"/>
        </w:rPr>
      </w:pPr>
      <w:r w:rsidRPr="00732CB5">
        <w:rPr>
          <w:sz w:val="28"/>
        </w:rPr>
        <w:t>4. Дозорцев В.А. Авторские правомочия .Проблемы современного авторского права. Свердловск, 1989.</w:t>
      </w:r>
    </w:p>
    <w:p w:rsidR="00E147D4" w:rsidRPr="00732CB5" w:rsidRDefault="00E147D4" w:rsidP="00732CB5">
      <w:pPr>
        <w:spacing w:line="360" w:lineRule="auto"/>
        <w:ind w:firstLine="709"/>
        <w:jc w:val="both"/>
        <w:rPr>
          <w:sz w:val="28"/>
        </w:rPr>
      </w:pPr>
      <w:r w:rsidRPr="00732CB5">
        <w:rPr>
          <w:sz w:val="28"/>
        </w:rPr>
        <w:t>5. Гаврилов ЭП. Новеллы в авторском праве /Советская юстиция. 1993. №17 - С. 12.</w:t>
      </w:r>
    </w:p>
    <w:p w:rsidR="00E147D4" w:rsidRPr="00732CB5" w:rsidRDefault="00E147D4" w:rsidP="00732CB5">
      <w:pPr>
        <w:spacing w:line="360" w:lineRule="auto"/>
        <w:ind w:firstLine="709"/>
        <w:jc w:val="both"/>
        <w:rPr>
          <w:sz w:val="28"/>
        </w:rPr>
      </w:pPr>
      <w:r w:rsidRPr="00732CB5">
        <w:rPr>
          <w:sz w:val="28"/>
        </w:rPr>
        <w:t>6. Гаврилов Э.П. Комментарий к Закону об авторском праве и смежных правах. М.:Издательство «НОРМА», 1996.</w:t>
      </w:r>
    </w:p>
    <w:p w:rsidR="00E147D4" w:rsidRPr="00732CB5" w:rsidRDefault="00E147D4" w:rsidP="00732CB5">
      <w:pPr>
        <w:spacing w:line="360" w:lineRule="auto"/>
        <w:ind w:firstLine="709"/>
        <w:jc w:val="both"/>
        <w:rPr>
          <w:sz w:val="28"/>
        </w:rPr>
      </w:pPr>
      <w:r w:rsidRPr="00732CB5">
        <w:rPr>
          <w:sz w:val="28"/>
        </w:rPr>
        <w:t>7. Мартынов Б.С. Права авторства в СССР. - М: Издательство «Просвещение», 1974.</w:t>
      </w:r>
    </w:p>
    <w:p w:rsidR="00E147D4" w:rsidRPr="00732CB5" w:rsidRDefault="00E147D4" w:rsidP="00732CB5">
      <w:pPr>
        <w:spacing w:line="360" w:lineRule="auto"/>
        <w:ind w:firstLine="709"/>
        <w:jc w:val="both"/>
        <w:rPr>
          <w:sz w:val="28"/>
        </w:rPr>
      </w:pPr>
      <w:r w:rsidRPr="00732CB5">
        <w:rPr>
          <w:sz w:val="28"/>
        </w:rPr>
        <w:t>8. Никитина М.И. Издательский договор на Литературное произведение в авторском праве. М.: Издательство «Высшая школа». 1975.</w:t>
      </w:r>
    </w:p>
    <w:p w:rsidR="00E147D4" w:rsidRPr="00732CB5" w:rsidRDefault="00E147D4" w:rsidP="00732CB5">
      <w:pPr>
        <w:spacing w:line="360" w:lineRule="auto"/>
        <w:ind w:firstLine="709"/>
        <w:jc w:val="both"/>
        <w:rPr>
          <w:sz w:val="28"/>
        </w:rPr>
      </w:pPr>
      <w:r w:rsidRPr="00732CB5">
        <w:rPr>
          <w:sz w:val="28"/>
        </w:rPr>
        <w:t>9.Никитина М.И. Авторское право на произведения науки. литературы и искусства. - М.:Издательство «Юридическая литература», 1989.</w:t>
      </w:r>
    </w:p>
    <w:p w:rsidR="00E147D4" w:rsidRPr="00732CB5" w:rsidRDefault="00E147D4" w:rsidP="00732CB5">
      <w:pPr>
        <w:spacing w:line="360" w:lineRule="auto"/>
        <w:ind w:firstLine="709"/>
        <w:jc w:val="both"/>
        <w:rPr>
          <w:sz w:val="28"/>
        </w:rPr>
      </w:pPr>
      <w:r w:rsidRPr="00732CB5">
        <w:rPr>
          <w:sz w:val="28"/>
        </w:rPr>
        <w:t>10. Савельева И.В. Правовое регулирование отношений в области художественного творчества. - М.: Издательство «Просвещение» 1986.</w:t>
      </w:r>
    </w:p>
    <w:p w:rsidR="00E147D4" w:rsidRPr="00732CB5" w:rsidRDefault="00E147D4" w:rsidP="00732CB5">
      <w:pPr>
        <w:spacing w:line="360" w:lineRule="auto"/>
        <w:ind w:firstLine="709"/>
        <w:jc w:val="both"/>
        <w:rPr>
          <w:sz w:val="28"/>
        </w:rPr>
      </w:pPr>
      <w:r w:rsidRPr="00732CB5">
        <w:rPr>
          <w:sz w:val="28"/>
        </w:rPr>
        <w:t>11. Сергеев А.П. Право интеллектуальной собственности в Российской Федерации. Учебник М.: Издательство «ПБОЮЛ Гриженко ЕМ», 2000.</w:t>
      </w:r>
    </w:p>
    <w:p w:rsidR="00E147D4" w:rsidRPr="00732CB5" w:rsidRDefault="00E147D4" w:rsidP="00732CB5">
      <w:pPr>
        <w:spacing w:line="360" w:lineRule="auto"/>
        <w:ind w:firstLine="709"/>
        <w:jc w:val="both"/>
        <w:rPr>
          <w:sz w:val="28"/>
        </w:rPr>
      </w:pPr>
      <w:r w:rsidRPr="00732CB5">
        <w:rPr>
          <w:sz w:val="28"/>
        </w:rPr>
        <w:t>12. Силонов И. Во что обходятся этикетки на водочных бутылках /Интеллектуальная собственность. 1988. №2. - с.58.</w:t>
      </w:r>
    </w:p>
    <w:p w:rsidR="00E147D4" w:rsidRPr="00732CB5" w:rsidRDefault="00E147D4" w:rsidP="00732CB5">
      <w:pPr>
        <w:spacing w:line="360" w:lineRule="auto"/>
        <w:ind w:firstLine="709"/>
        <w:jc w:val="both"/>
        <w:rPr>
          <w:sz w:val="28"/>
        </w:rPr>
      </w:pPr>
      <w:r w:rsidRPr="00732CB5">
        <w:rPr>
          <w:sz w:val="28"/>
        </w:rPr>
        <w:t>13. Толубьева И. Заметки на полях судебного дела /Интеллектуальная собственность. 1988. Ли-С. 74.</w:t>
      </w:r>
    </w:p>
    <w:p w:rsidR="00E147D4" w:rsidRPr="00732CB5" w:rsidRDefault="00E147D4" w:rsidP="00732CB5">
      <w:pPr>
        <w:spacing w:line="360" w:lineRule="auto"/>
        <w:ind w:firstLine="709"/>
        <w:jc w:val="both"/>
        <w:rPr>
          <w:sz w:val="28"/>
        </w:rPr>
      </w:pPr>
      <w:r w:rsidRPr="00732CB5">
        <w:rPr>
          <w:sz w:val="28"/>
        </w:rPr>
        <w:t>14. Хаметов Р. Присвоение авторства в диссертациях. Российская юстиция. 2000. 1998. - С.27.</w:t>
      </w:r>
    </w:p>
    <w:p w:rsidR="00E147D4" w:rsidRPr="00732CB5" w:rsidRDefault="00E147D4" w:rsidP="00732CB5">
      <w:pPr>
        <w:spacing w:line="360" w:lineRule="auto"/>
        <w:ind w:firstLine="709"/>
        <w:jc w:val="both"/>
        <w:rPr>
          <w:sz w:val="28"/>
        </w:rPr>
      </w:pPr>
      <w:r w:rsidRPr="00732CB5">
        <w:rPr>
          <w:sz w:val="28"/>
        </w:rPr>
        <w:t>15. Шершеневич Г.Ф. Авторское право на литературное произведение. - М.: Издательство «Прогресс», 1978.</w:t>
      </w:r>
    </w:p>
    <w:p w:rsidR="00E147D4" w:rsidRPr="00732CB5" w:rsidRDefault="00E147D4" w:rsidP="00732CB5">
      <w:pPr>
        <w:spacing w:line="360" w:lineRule="auto"/>
        <w:ind w:firstLine="709"/>
        <w:jc w:val="both"/>
        <w:rPr>
          <w:sz w:val="28"/>
        </w:rPr>
      </w:pPr>
      <w:r w:rsidRPr="00732CB5">
        <w:rPr>
          <w:sz w:val="28"/>
        </w:rPr>
        <w:t>16. Шершеневич Г.Ф. Учебник русского гражданского права. - М.: Издательство - (Юридическая литература), 1981.</w:t>
      </w:r>
    </w:p>
    <w:p w:rsidR="00BF007A" w:rsidRDefault="00BF007A" w:rsidP="00732CB5">
      <w:pPr>
        <w:spacing w:line="360" w:lineRule="auto"/>
        <w:ind w:firstLine="709"/>
        <w:jc w:val="both"/>
        <w:rPr>
          <w:sz w:val="28"/>
        </w:rPr>
      </w:pPr>
    </w:p>
    <w:p w:rsidR="00E147D4" w:rsidRPr="00BF007A" w:rsidRDefault="00E147D4" w:rsidP="00BF007A">
      <w:pPr>
        <w:spacing w:line="360" w:lineRule="auto"/>
        <w:ind w:firstLine="709"/>
        <w:jc w:val="center"/>
        <w:rPr>
          <w:b/>
          <w:sz w:val="28"/>
        </w:rPr>
      </w:pPr>
      <w:r w:rsidRPr="00BF007A">
        <w:rPr>
          <w:b/>
          <w:sz w:val="28"/>
        </w:rPr>
        <w:t>Правоприменительная практика:</w:t>
      </w:r>
    </w:p>
    <w:p w:rsidR="00BF007A" w:rsidRPr="00BF007A" w:rsidRDefault="00BF007A" w:rsidP="00BF007A">
      <w:pPr>
        <w:spacing w:line="360" w:lineRule="auto"/>
        <w:ind w:firstLine="709"/>
        <w:jc w:val="center"/>
        <w:rPr>
          <w:b/>
          <w:sz w:val="28"/>
        </w:rPr>
      </w:pPr>
    </w:p>
    <w:p w:rsidR="00E147D4" w:rsidRPr="00732CB5" w:rsidRDefault="00E147D4" w:rsidP="00732CB5">
      <w:pPr>
        <w:spacing w:line="360" w:lineRule="auto"/>
        <w:ind w:firstLine="709"/>
        <w:jc w:val="both"/>
        <w:rPr>
          <w:sz w:val="28"/>
        </w:rPr>
      </w:pPr>
      <w:r w:rsidRPr="00732CB5">
        <w:rPr>
          <w:sz w:val="28"/>
        </w:rPr>
        <w:t>1 Решение Верховного Суда Российской Федерации №ГКПИОО - 543 от 26.06.2000/Бюллетень Верховного Суда Российской Федерации. 2000. №1 2.</w:t>
      </w:r>
    </w:p>
    <w:p w:rsidR="00E147D4" w:rsidRPr="00732CB5" w:rsidRDefault="00E147D4" w:rsidP="00732CB5">
      <w:pPr>
        <w:spacing w:line="360" w:lineRule="auto"/>
        <w:ind w:firstLine="709"/>
        <w:jc w:val="both"/>
        <w:rPr>
          <w:sz w:val="28"/>
        </w:rPr>
      </w:pPr>
      <w:r w:rsidRPr="00732CB5">
        <w:rPr>
          <w:sz w:val="28"/>
        </w:rPr>
        <w:t>2. Информационное письмо Высшего Арбитражного Суда Российской Федерации от 29.09.1999 №47 Вестник Высшего Арбитражного Суда Российской Федерации.1999. №4 - С.11.</w:t>
      </w:r>
    </w:p>
    <w:p w:rsidR="00E147D4" w:rsidRPr="00732CB5" w:rsidRDefault="00E147D4" w:rsidP="00732CB5">
      <w:pPr>
        <w:spacing w:line="360" w:lineRule="auto"/>
        <w:ind w:firstLine="709"/>
        <w:jc w:val="both"/>
        <w:rPr>
          <w:sz w:val="28"/>
        </w:rPr>
      </w:pPr>
      <w:r w:rsidRPr="00732CB5">
        <w:rPr>
          <w:sz w:val="28"/>
        </w:rPr>
        <w:t>З. Извлечение из обзора судебной практики Верховного Суда Российской</w:t>
      </w:r>
    </w:p>
    <w:p w:rsidR="00E147D4" w:rsidRPr="00732CB5" w:rsidRDefault="00E147D4" w:rsidP="00732CB5">
      <w:pPr>
        <w:spacing w:line="360" w:lineRule="auto"/>
        <w:ind w:firstLine="709"/>
        <w:jc w:val="both"/>
        <w:rPr>
          <w:sz w:val="28"/>
        </w:rPr>
      </w:pPr>
      <w:r w:rsidRPr="00732CB5">
        <w:rPr>
          <w:sz w:val="28"/>
        </w:rPr>
        <w:t>Федерации//Бюллетень Верховного Суда Российской Федерации. 2001. №12. - С. 7</w:t>
      </w:r>
    </w:p>
    <w:p w:rsidR="00E147D4" w:rsidRPr="00732CB5" w:rsidRDefault="00E147D4" w:rsidP="00732CB5">
      <w:pPr>
        <w:spacing w:line="360" w:lineRule="auto"/>
        <w:ind w:firstLine="709"/>
        <w:jc w:val="both"/>
        <w:rPr>
          <w:sz w:val="28"/>
          <w:lang w:val="en-US"/>
        </w:rPr>
      </w:pPr>
      <w:r w:rsidRPr="00732CB5">
        <w:rPr>
          <w:sz w:val="28"/>
        </w:rPr>
        <w:t>4. Обзор адвокатской практики. Коммерсант-</w:t>
      </w:r>
      <w:r w:rsidRPr="00732CB5">
        <w:rPr>
          <w:sz w:val="28"/>
          <w:lang w:val="en-US"/>
        </w:rPr>
        <w:t>DALLY</w:t>
      </w:r>
      <w:r w:rsidRPr="00732CB5">
        <w:rPr>
          <w:sz w:val="28"/>
        </w:rPr>
        <w:t>.</w:t>
      </w:r>
      <w:r w:rsidR="00732CB5">
        <w:rPr>
          <w:sz w:val="28"/>
        </w:rPr>
        <w:t xml:space="preserve"> </w:t>
      </w:r>
      <w:r w:rsidRPr="00732CB5">
        <w:rPr>
          <w:sz w:val="28"/>
        </w:rPr>
        <w:t>1995. № 126. - С.14.</w:t>
      </w:r>
      <w:bookmarkStart w:id="0" w:name="_GoBack"/>
      <w:bookmarkEnd w:id="0"/>
    </w:p>
    <w:sectPr w:rsidR="00E147D4" w:rsidRPr="00732CB5" w:rsidSect="00732CB5">
      <w:headerReference w:type="even" r:id="rId7"/>
      <w:headerReference w:type="default" r:id="rId8"/>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359" w:rsidRDefault="00D53359">
      <w:r>
        <w:separator/>
      </w:r>
    </w:p>
  </w:endnote>
  <w:endnote w:type="continuationSeparator" w:id="0">
    <w:p w:rsidR="00D53359" w:rsidRDefault="00D5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359" w:rsidRDefault="00D53359">
      <w:r>
        <w:separator/>
      </w:r>
    </w:p>
  </w:footnote>
  <w:footnote w:type="continuationSeparator" w:id="0">
    <w:p w:rsidR="00D53359" w:rsidRDefault="00D53359">
      <w:r>
        <w:continuationSeparator/>
      </w:r>
    </w:p>
  </w:footnote>
  <w:footnote w:id="1">
    <w:p w:rsidR="00D53359" w:rsidRDefault="002C5025">
      <w:pPr>
        <w:pStyle w:val="a6"/>
      </w:pPr>
      <w:r>
        <w:rPr>
          <w:rStyle w:val="a8"/>
          <w:sz w:val="24"/>
        </w:rPr>
        <w:footnoteRef/>
      </w:r>
      <w:r>
        <w:rPr>
          <w:sz w:val="24"/>
        </w:rPr>
        <w:t xml:space="preserve"> Борохович Л., Монастрыская А., Трохова М. Ваша интеллектуальная собственность. – СПб.: Издательство «Питер», 2001.-С.17</w:t>
      </w:r>
    </w:p>
  </w:footnote>
  <w:footnote w:id="2">
    <w:p w:rsidR="00D53359" w:rsidRDefault="002C5025">
      <w:pPr>
        <w:pStyle w:val="a6"/>
      </w:pPr>
      <w:r>
        <w:rPr>
          <w:rStyle w:val="a8"/>
          <w:sz w:val="24"/>
        </w:rPr>
        <w:footnoteRef/>
      </w:r>
      <w:r>
        <w:rPr>
          <w:sz w:val="24"/>
        </w:rPr>
        <w:t xml:space="preserve"> Закон РФ «Об авторском праве и смежных правах» от 09.07.1993 г. №5351 – 1 (ред.19.07.1995 г.) //Российская газета. №147.3.08.1993.</w:t>
      </w:r>
    </w:p>
  </w:footnote>
  <w:footnote w:id="3">
    <w:p w:rsidR="00D53359" w:rsidRDefault="002C5025">
      <w:pPr>
        <w:pStyle w:val="a6"/>
      </w:pPr>
      <w:r>
        <w:rPr>
          <w:rStyle w:val="a8"/>
          <w:sz w:val="24"/>
        </w:rPr>
        <w:footnoteRef/>
      </w:r>
      <w:r>
        <w:rPr>
          <w:sz w:val="24"/>
        </w:rPr>
        <w:t xml:space="preserve"> Шершеневич Г.Ф. Авторское право на литературное произведение. – М.: Издательство «Прогресс», 1978. – С.74 </w:t>
      </w:r>
    </w:p>
  </w:footnote>
  <w:footnote w:id="4">
    <w:p w:rsidR="00D53359" w:rsidRDefault="002C5025">
      <w:pPr>
        <w:pStyle w:val="a6"/>
      </w:pPr>
      <w:r>
        <w:rPr>
          <w:rStyle w:val="a8"/>
          <w:sz w:val="24"/>
        </w:rPr>
        <w:footnoteRef/>
      </w:r>
      <w:r>
        <w:rPr>
          <w:sz w:val="24"/>
        </w:rPr>
        <w:t xml:space="preserve"> Шершеневич Г.Ф. Учебник русского гражданского права. – М.: Издательство «Юридическая литература», 1981. – С.452.</w:t>
      </w:r>
    </w:p>
  </w:footnote>
  <w:footnote w:id="5">
    <w:p w:rsidR="00D53359" w:rsidRDefault="002C5025">
      <w:pPr>
        <w:pStyle w:val="a6"/>
      </w:pPr>
      <w:r>
        <w:rPr>
          <w:rStyle w:val="a8"/>
          <w:sz w:val="24"/>
        </w:rPr>
        <w:footnoteRef/>
      </w:r>
      <w:r>
        <w:rPr>
          <w:sz w:val="24"/>
        </w:rPr>
        <w:t xml:space="preserve"> Антимонов Б.С., Флейшиц Е.А. Авторское право. – М.: Издательство «Юридическая литература», С.61.</w:t>
      </w:r>
    </w:p>
  </w:footnote>
  <w:footnote w:id="6">
    <w:p w:rsidR="00D53359" w:rsidRDefault="002C5025">
      <w:pPr>
        <w:pStyle w:val="a6"/>
      </w:pPr>
      <w:r>
        <w:rPr>
          <w:rStyle w:val="a8"/>
          <w:sz w:val="24"/>
        </w:rPr>
        <w:footnoteRef/>
      </w:r>
      <w:r>
        <w:rPr>
          <w:sz w:val="24"/>
        </w:rPr>
        <w:t xml:space="preserve"> Мартынов Б.С. Права авторства в СССР. – М.: Издательство «Просвещение», 1974. – С.168.</w:t>
      </w:r>
    </w:p>
  </w:footnote>
  <w:footnote w:id="7">
    <w:p w:rsidR="00D53359" w:rsidRDefault="002C5025">
      <w:pPr>
        <w:pStyle w:val="a6"/>
      </w:pPr>
      <w:r>
        <w:rPr>
          <w:rStyle w:val="a8"/>
          <w:sz w:val="24"/>
        </w:rPr>
        <w:footnoteRef/>
      </w:r>
      <w:r>
        <w:rPr>
          <w:sz w:val="24"/>
        </w:rPr>
        <w:t xml:space="preserve"> Никитина М.И. Издательский договор на литературное произведение в авторском праве. – М.: Издательство «Высшая школа», 1975. – С.54.</w:t>
      </w:r>
    </w:p>
  </w:footnote>
  <w:footnote w:id="8">
    <w:p w:rsidR="00D53359" w:rsidRDefault="002C5025">
      <w:pPr>
        <w:pStyle w:val="a6"/>
      </w:pPr>
      <w:r>
        <w:rPr>
          <w:rStyle w:val="a8"/>
          <w:sz w:val="24"/>
        </w:rPr>
        <w:footnoteRef/>
      </w:r>
      <w:r>
        <w:rPr>
          <w:sz w:val="24"/>
        </w:rPr>
        <w:t xml:space="preserve"> Антимонов Б.С., Флейшиц Е.А. Авторское право. – С.59.</w:t>
      </w:r>
    </w:p>
  </w:footnote>
  <w:footnote w:id="9">
    <w:p w:rsidR="00D53359" w:rsidRDefault="002C5025">
      <w:pPr>
        <w:pStyle w:val="a6"/>
      </w:pPr>
      <w:r>
        <w:rPr>
          <w:rStyle w:val="a8"/>
          <w:sz w:val="24"/>
        </w:rPr>
        <w:footnoteRef/>
      </w:r>
      <w:r>
        <w:rPr>
          <w:sz w:val="24"/>
        </w:rPr>
        <w:t xml:space="preserve"> Савельева И.В. Правовое регулирование отношений в области художественного творчества. – М.: Издательство «Просвещение», 1986.-С.70.</w:t>
      </w:r>
    </w:p>
  </w:footnote>
  <w:footnote w:id="10">
    <w:p w:rsidR="00D53359" w:rsidRDefault="002C5025">
      <w:pPr>
        <w:pStyle w:val="a6"/>
      </w:pPr>
      <w:r>
        <w:rPr>
          <w:rStyle w:val="a8"/>
          <w:sz w:val="24"/>
        </w:rPr>
        <w:footnoteRef/>
      </w:r>
      <w:r>
        <w:rPr>
          <w:sz w:val="24"/>
        </w:rPr>
        <w:t xml:space="preserve"> Информационное письмо Высшего Арбитражного Суда Российской Федерации от 28.09.1999 №47 //Вестник Высшего Арбитражного Суда Российской Федерации. 1999. №4. – С.11.</w:t>
      </w:r>
    </w:p>
  </w:footnote>
  <w:footnote w:id="11">
    <w:p w:rsidR="00D53359" w:rsidRDefault="002C5025">
      <w:pPr>
        <w:pStyle w:val="a6"/>
      </w:pPr>
      <w:r>
        <w:rPr>
          <w:rStyle w:val="a8"/>
          <w:sz w:val="24"/>
        </w:rPr>
        <w:footnoteRef/>
      </w:r>
      <w:r>
        <w:rPr>
          <w:sz w:val="24"/>
        </w:rPr>
        <w:t xml:space="preserve"> Закон РФ «Об авторском праве и смежных правах» от 09.07.1993 №5351 – 1 (ред. 19.07.1995)//Российская газета. №147. 03.08.1993г.</w:t>
      </w:r>
    </w:p>
  </w:footnote>
  <w:footnote w:id="12">
    <w:p w:rsidR="00D53359" w:rsidRDefault="002C5025">
      <w:pPr>
        <w:pStyle w:val="a6"/>
      </w:pPr>
      <w:r>
        <w:rPr>
          <w:rStyle w:val="a8"/>
          <w:sz w:val="24"/>
        </w:rPr>
        <w:footnoteRef/>
      </w:r>
      <w:r>
        <w:rPr>
          <w:sz w:val="24"/>
        </w:rPr>
        <w:t xml:space="preserve"> Никитина М.И. Авторское право на произведения науки, литературы и искусства. – М: Издательство «Юридическая литература», 1989. – С.62</w:t>
      </w:r>
    </w:p>
  </w:footnote>
  <w:footnote w:id="13">
    <w:p w:rsidR="00D53359" w:rsidRDefault="002C5025">
      <w:pPr>
        <w:pStyle w:val="a6"/>
      </w:pPr>
      <w:r>
        <w:rPr>
          <w:rStyle w:val="a8"/>
          <w:sz w:val="24"/>
        </w:rPr>
        <w:footnoteRef/>
      </w:r>
      <w:r>
        <w:rPr>
          <w:sz w:val="24"/>
        </w:rPr>
        <w:t xml:space="preserve"> Сергеев А.П. Право интеллектуальной собственности в Российской Федерации. Учебник. – М.: Издательство «ПБОЮЛ Гриженко Е.М.», 2000. – С.194</w:t>
      </w:r>
    </w:p>
  </w:footnote>
  <w:footnote w:id="14">
    <w:p w:rsidR="00D53359" w:rsidRDefault="002C5025">
      <w:pPr>
        <w:pStyle w:val="a6"/>
      </w:pPr>
      <w:r>
        <w:rPr>
          <w:rStyle w:val="a8"/>
          <w:sz w:val="24"/>
        </w:rPr>
        <w:footnoteRef/>
      </w:r>
      <w:r>
        <w:rPr>
          <w:sz w:val="24"/>
        </w:rPr>
        <w:t xml:space="preserve"> Хаметов Р. Присвоение авторства в диссертациях// Российская юстиция. 2000. №8. – С.27</w:t>
      </w:r>
    </w:p>
  </w:footnote>
  <w:footnote w:id="15">
    <w:p w:rsidR="00D53359" w:rsidRDefault="002C5025">
      <w:pPr>
        <w:pStyle w:val="a6"/>
      </w:pPr>
      <w:r>
        <w:rPr>
          <w:rStyle w:val="a8"/>
          <w:sz w:val="24"/>
        </w:rPr>
        <w:footnoteRef/>
      </w:r>
      <w:r>
        <w:rPr>
          <w:sz w:val="24"/>
        </w:rPr>
        <w:t xml:space="preserve"> Решение Верховного Суда Российской Федерации №ГКПИОО – 543 от 26.06.2000 // Бюллетень Верховного Суда Российской Федерации. 2000. №12. – С.4</w:t>
      </w:r>
    </w:p>
  </w:footnote>
  <w:footnote w:id="16">
    <w:p w:rsidR="00D53359" w:rsidRDefault="002C5025">
      <w:pPr>
        <w:pStyle w:val="a6"/>
      </w:pPr>
      <w:r>
        <w:rPr>
          <w:rStyle w:val="a8"/>
          <w:sz w:val="24"/>
        </w:rPr>
        <w:footnoteRef/>
      </w:r>
      <w:r>
        <w:rPr>
          <w:sz w:val="24"/>
        </w:rPr>
        <w:t xml:space="preserve"> Закон РФ «О средствах массовой информации» от 27.12.1991 №2124 – 1 (ред. 04.08.2001) // Ведомости народных депутатов и Верховного Совета РФ. 1992. №7. Ст.300.</w:t>
      </w:r>
    </w:p>
  </w:footnote>
  <w:footnote w:id="17">
    <w:p w:rsidR="00D53359" w:rsidRDefault="002C5025">
      <w:pPr>
        <w:pStyle w:val="a6"/>
      </w:pPr>
      <w:r>
        <w:rPr>
          <w:rStyle w:val="a8"/>
          <w:sz w:val="24"/>
        </w:rPr>
        <w:footnoteRef/>
      </w:r>
      <w:r>
        <w:rPr>
          <w:sz w:val="24"/>
        </w:rPr>
        <w:t xml:space="preserve"> Закон РФ «Об авторском праве и смежных правах». С.15.</w:t>
      </w:r>
    </w:p>
  </w:footnote>
  <w:footnote w:id="18">
    <w:p w:rsidR="00D53359" w:rsidRDefault="002C5025">
      <w:pPr>
        <w:pStyle w:val="a6"/>
      </w:pPr>
      <w:r>
        <w:rPr>
          <w:rStyle w:val="a8"/>
          <w:sz w:val="24"/>
        </w:rPr>
        <w:footnoteRef/>
      </w:r>
      <w:r>
        <w:rPr>
          <w:sz w:val="24"/>
        </w:rPr>
        <w:t xml:space="preserve"> Информационное письмо Высшего Арбитражного Суда Российской Федерации от 28.09.1999 №47 // Вестник Высшего Арбитражного Суда Российской Федерации. 1999. №4. – С.12.</w:t>
      </w:r>
    </w:p>
  </w:footnote>
  <w:footnote w:id="19">
    <w:p w:rsidR="00D53359" w:rsidRDefault="002C5025">
      <w:pPr>
        <w:pStyle w:val="a6"/>
      </w:pPr>
      <w:r>
        <w:rPr>
          <w:rStyle w:val="a8"/>
          <w:sz w:val="24"/>
        </w:rPr>
        <w:footnoteRef/>
      </w:r>
      <w:r>
        <w:rPr>
          <w:sz w:val="24"/>
        </w:rPr>
        <w:t xml:space="preserve"> Гаврилов Э.П. Комментарий к Закону об авторском праве и смежных права. – М: Издательство «НОРМА». 1996</w:t>
      </w:r>
    </w:p>
  </w:footnote>
  <w:footnote w:id="20">
    <w:p w:rsidR="00D53359" w:rsidRDefault="002C5025">
      <w:pPr>
        <w:pStyle w:val="a6"/>
      </w:pPr>
      <w:r>
        <w:rPr>
          <w:rStyle w:val="a8"/>
          <w:sz w:val="24"/>
        </w:rPr>
        <w:footnoteRef/>
      </w:r>
      <w:r>
        <w:rPr>
          <w:sz w:val="24"/>
        </w:rPr>
        <w:t xml:space="preserve"> Обзор адвокатской практики // Коммерсантъ – </w:t>
      </w:r>
      <w:r>
        <w:rPr>
          <w:sz w:val="24"/>
          <w:lang w:val="en-US"/>
        </w:rPr>
        <w:t>DALLY</w:t>
      </w:r>
      <w:r w:rsidRPr="00F66518">
        <w:rPr>
          <w:sz w:val="24"/>
        </w:rPr>
        <w:t xml:space="preserve">. </w:t>
      </w:r>
      <w:r>
        <w:rPr>
          <w:sz w:val="24"/>
        </w:rPr>
        <w:t>1995. №126. – С.14</w:t>
      </w:r>
    </w:p>
  </w:footnote>
  <w:footnote w:id="21">
    <w:p w:rsidR="00D53359" w:rsidRDefault="002C5025">
      <w:pPr>
        <w:pStyle w:val="a6"/>
      </w:pPr>
      <w:r>
        <w:rPr>
          <w:rStyle w:val="a8"/>
          <w:sz w:val="24"/>
        </w:rPr>
        <w:footnoteRef/>
      </w:r>
      <w:r>
        <w:rPr>
          <w:sz w:val="24"/>
        </w:rPr>
        <w:t xml:space="preserve"> Вранцева Е., Герасимов А. Адвокатская практика // Коммерсантъ – </w:t>
      </w:r>
      <w:r>
        <w:rPr>
          <w:sz w:val="24"/>
          <w:lang w:val="en-US"/>
        </w:rPr>
        <w:t>DALLY</w:t>
      </w:r>
      <w:r w:rsidRPr="00F66518">
        <w:rPr>
          <w:sz w:val="24"/>
        </w:rPr>
        <w:t xml:space="preserve">. </w:t>
      </w:r>
      <w:r>
        <w:rPr>
          <w:sz w:val="24"/>
        </w:rPr>
        <w:t>1996. №20. – С.11.</w:t>
      </w:r>
    </w:p>
  </w:footnote>
  <w:footnote w:id="22">
    <w:p w:rsidR="00D53359" w:rsidRDefault="002C5025">
      <w:pPr>
        <w:pStyle w:val="a6"/>
      </w:pPr>
      <w:r>
        <w:rPr>
          <w:rStyle w:val="a8"/>
          <w:sz w:val="24"/>
        </w:rPr>
        <w:footnoteRef/>
      </w:r>
      <w:r>
        <w:rPr>
          <w:sz w:val="24"/>
        </w:rPr>
        <w:t xml:space="preserve"> Всемирная конвенция об авторском праве (заключена в Женеве 06.09.1952)// Сборник Постановлений СССР. 1973. №24. Ст. 139.  2 Силонов И. Во что обходятся этикетки на водочных бутылках // Интеллектуальная собственность. 1988. №2. – С.58.</w:t>
      </w:r>
    </w:p>
  </w:footnote>
  <w:footnote w:id="23">
    <w:p w:rsidR="00D53359" w:rsidRDefault="002C5025">
      <w:pPr>
        <w:pStyle w:val="a6"/>
      </w:pPr>
      <w:r>
        <w:rPr>
          <w:rStyle w:val="a8"/>
          <w:sz w:val="24"/>
        </w:rPr>
        <w:footnoteRef/>
      </w:r>
      <w:r>
        <w:rPr>
          <w:sz w:val="24"/>
        </w:rPr>
        <w:t xml:space="preserve"> Извлечение из обзора судебной практики Верховного Суда Российской Федерации// Бюллетень Верховного Суда Российской Федерации. 2001. №12. – С.7.</w:t>
      </w:r>
    </w:p>
  </w:footnote>
  <w:footnote w:id="24">
    <w:p w:rsidR="00D53359" w:rsidRDefault="002C5025">
      <w:pPr>
        <w:pStyle w:val="a6"/>
      </w:pPr>
      <w:r>
        <w:rPr>
          <w:rStyle w:val="a8"/>
          <w:sz w:val="24"/>
        </w:rPr>
        <w:footnoteRef/>
      </w:r>
      <w:r>
        <w:rPr>
          <w:sz w:val="24"/>
        </w:rPr>
        <w:t xml:space="preserve"> Гаврилов Э.П. Новеллы в авторском праве// Советская юстиция. 1993. №17. – С.12.</w:t>
      </w:r>
    </w:p>
  </w:footnote>
  <w:footnote w:id="25">
    <w:p w:rsidR="00D53359" w:rsidRDefault="002C5025">
      <w:pPr>
        <w:pStyle w:val="a6"/>
      </w:pPr>
      <w:r>
        <w:rPr>
          <w:rStyle w:val="a8"/>
          <w:sz w:val="24"/>
        </w:rPr>
        <w:footnoteRef/>
      </w:r>
      <w:r>
        <w:rPr>
          <w:sz w:val="24"/>
        </w:rPr>
        <w:t xml:space="preserve"> Закон РФ «О правовой охране типологий интегральных микросхем» от 23.09.192 №3526-1// Российская газета. №230. 21.10.1992.</w:t>
      </w:r>
    </w:p>
  </w:footnote>
  <w:footnote w:id="26">
    <w:p w:rsidR="00D53359" w:rsidRDefault="002C5025">
      <w:pPr>
        <w:pStyle w:val="a6"/>
      </w:pPr>
      <w:r>
        <w:rPr>
          <w:rStyle w:val="a8"/>
          <w:sz w:val="24"/>
        </w:rPr>
        <w:footnoteRef/>
      </w:r>
      <w:r>
        <w:rPr>
          <w:sz w:val="24"/>
        </w:rPr>
        <w:t xml:space="preserve"> Патентный закон Российской Федерации от 23.09.1992 №3517-1 (с изм. 30.12.2001)// Российская газета. №225.14.10.1992.</w:t>
      </w:r>
    </w:p>
  </w:footnote>
  <w:footnote w:id="27">
    <w:p w:rsidR="00D53359" w:rsidRDefault="002C5025">
      <w:pPr>
        <w:pStyle w:val="a6"/>
      </w:pPr>
      <w:r>
        <w:rPr>
          <w:rStyle w:val="a8"/>
          <w:sz w:val="24"/>
        </w:rPr>
        <w:footnoteRef/>
      </w:r>
      <w:r>
        <w:rPr>
          <w:sz w:val="24"/>
        </w:rPr>
        <w:t xml:space="preserve"> Гаврилов Э.П. Комментарий к Закону об авторском праве и смежных правах. – С.70.</w:t>
      </w:r>
    </w:p>
  </w:footnote>
  <w:footnote w:id="28">
    <w:p w:rsidR="00D53359" w:rsidRDefault="002C5025">
      <w:pPr>
        <w:pStyle w:val="a6"/>
      </w:pPr>
      <w:r>
        <w:rPr>
          <w:rStyle w:val="a8"/>
          <w:sz w:val="24"/>
        </w:rPr>
        <w:footnoteRef/>
      </w:r>
      <w:r>
        <w:rPr>
          <w:sz w:val="24"/>
        </w:rPr>
        <w:t xml:space="preserve"> Сергеев А.П. Право интеллектуальной собственности в Российской Федерации. – С.245.</w:t>
      </w:r>
    </w:p>
  </w:footnote>
  <w:footnote w:id="29">
    <w:p w:rsidR="00D53359" w:rsidRDefault="002C5025">
      <w:pPr>
        <w:pStyle w:val="a6"/>
      </w:pPr>
      <w:r>
        <w:rPr>
          <w:rStyle w:val="a8"/>
          <w:sz w:val="24"/>
        </w:rPr>
        <w:footnoteRef/>
      </w:r>
      <w:r>
        <w:rPr>
          <w:sz w:val="24"/>
        </w:rPr>
        <w:t xml:space="preserve"> Сергеев А.П. Право интеллектуальной собственности в Российской Федерации. – С.246.</w:t>
      </w:r>
    </w:p>
  </w:footnote>
  <w:footnote w:id="30">
    <w:p w:rsidR="00D53359" w:rsidRDefault="002C5025">
      <w:pPr>
        <w:pStyle w:val="a6"/>
      </w:pPr>
      <w:r>
        <w:rPr>
          <w:rStyle w:val="a8"/>
          <w:sz w:val="24"/>
        </w:rPr>
        <w:footnoteRef/>
      </w:r>
      <w:r>
        <w:rPr>
          <w:sz w:val="24"/>
        </w:rPr>
        <w:t xml:space="preserve"> Закон РФ «О правовой охране программ для ЭВМ и баз данных» от 23.09.1992 №3523-1// Российская газета. №229. 20.10.1992.</w:t>
      </w:r>
    </w:p>
  </w:footnote>
  <w:footnote w:id="31">
    <w:p w:rsidR="00D53359" w:rsidRDefault="002C5025">
      <w:pPr>
        <w:pStyle w:val="a6"/>
      </w:pPr>
      <w:r>
        <w:rPr>
          <w:rStyle w:val="a8"/>
          <w:sz w:val="24"/>
        </w:rPr>
        <w:footnoteRef/>
      </w:r>
      <w:r>
        <w:rPr>
          <w:sz w:val="24"/>
        </w:rPr>
        <w:t xml:space="preserve"> Сергеев А.П. Право интеллектуальной собственности в Российской Федерации. – С.249.</w:t>
      </w:r>
    </w:p>
  </w:footnote>
  <w:footnote w:id="32">
    <w:p w:rsidR="00D53359" w:rsidRDefault="002C5025">
      <w:pPr>
        <w:pStyle w:val="a6"/>
      </w:pPr>
      <w:r>
        <w:rPr>
          <w:rStyle w:val="a8"/>
          <w:sz w:val="24"/>
        </w:rPr>
        <w:footnoteRef/>
      </w:r>
      <w:r>
        <w:rPr>
          <w:sz w:val="24"/>
        </w:rPr>
        <w:t xml:space="preserve"> Постановление Верховного Совета Российской Федерации «О порядке введения в действие Закона РФ «Об авторском праве и смежных правах» от 09.07.1993 №5352-1// Российская газета №147. 03.08.1993.</w:t>
      </w:r>
    </w:p>
  </w:footnote>
  <w:footnote w:id="33">
    <w:p w:rsidR="00D53359" w:rsidRDefault="002C5025">
      <w:pPr>
        <w:pStyle w:val="a6"/>
      </w:pPr>
      <w:r>
        <w:rPr>
          <w:rStyle w:val="a8"/>
          <w:sz w:val="24"/>
        </w:rPr>
        <w:footnoteRef/>
      </w:r>
      <w:r>
        <w:rPr>
          <w:sz w:val="24"/>
        </w:rPr>
        <w:t xml:space="preserve"> Сергеев А.П. Право интеллектуальной собственности в Российской Федерации. С.251.</w:t>
      </w:r>
    </w:p>
  </w:footnote>
  <w:footnote w:id="34">
    <w:p w:rsidR="00D53359" w:rsidRDefault="002C5025">
      <w:pPr>
        <w:pStyle w:val="a6"/>
      </w:pPr>
      <w:r>
        <w:rPr>
          <w:rStyle w:val="a8"/>
          <w:sz w:val="24"/>
        </w:rPr>
        <w:footnoteRef/>
      </w:r>
      <w:r>
        <w:rPr>
          <w:sz w:val="24"/>
        </w:rPr>
        <w:t xml:space="preserve"> Стенографический отчёт совместного заседания Совета Республики и Совета Национальностей Верховного Совета РФ (Шестая сессия Верховного Совета РФ)// Бюллетень Верховного Совета Российской Федерации. 1993. №28. – С.31.</w:t>
      </w:r>
    </w:p>
  </w:footnote>
  <w:footnote w:id="35">
    <w:p w:rsidR="00D53359" w:rsidRDefault="002C5025">
      <w:pPr>
        <w:pStyle w:val="a6"/>
      </w:pPr>
      <w:r>
        <w:rPr>
          <w:rStyle w:val="a8"/>
          <w:sz w:val="24"/>
        </w:rPr>
        <w:footnoteRef/>
      </w:r>
      <w:r>
        <w:rPr>
          <w:sz w:val="24"/>
        </w:rPr>
        <w:t xml:space="preserve"> Гаврилов Э.П. Комментарий к Закону об авторском праве и смежных правах. – С.236.</w:t>
      </w:r>
    </w:p>
  </w:footnote>
  <w:footnote w:id="36">
    <w:p w:rsidR="00D53359" w:rsidRDefault="002C5025">
      <w:pPr>
        <w:pStyle w:val="a6"/>
      </w:pPr>
      <w:r>
        <w:rPr>
          <w:rStyle w:val="a8"/>
          <w:sz w:val="24"/>
        </w:rPr>
        <w:footnoteRef/>
      </w:r>
      <w:r>
        <w:rPr>
          <w:sz w:val="24"/>
        </w:rPr>
        <w:t xml:space="preserve"> Толубьева И. Заметки на полях судебного дела // Интеллектуальная собственность. 1988. №3. – С.74.</w:t>
      </w:r>
    </w:p>
  </w:footnote>
  <w:footnote w:id="37">
    <w:p w:rsidR="00D53359" w:rsidRDefault="002C5025">
      <w:pPr>
        <w:pStyle w:val="a6"/>
      </w:pPr>
      <w:r>
        <w:rPr>
          <w:rStyle w:val="a8"/>
          <w:sz w:val="24"/>
        </w:rPr>
        <w:footnoteRef/>
      </w:r>
      <w:r>
        <w:rPr>
          <w:sz w:val="24"/>
        </w:rPr>
        <w:t xml:space="preserve"> Закон РФ «Об авторском праве и смежных правах». Ст.49.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025" w:rsidRDefault="002C5025">
    <w:pPr>
      <w:pStyle w:val="a3"/>
      <w:framePr w:wrap="around" w:vAnchor="text" w:hAnchor="margin" w:xAlign="center" w:y="1"/>
      <w:rPr>
        <w:rStyle w:val="a5"/>
      </w:rPr>
    </w:pPr>
  </w:p>
  <w:p w:rsidR="002C5025" w:rsidRDefault="002C50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025" w:rsidRDefault="00211CEE">
    <w:pPr>
      <w:pStyle w:val="a3"/>
      <w:framePr w:wrap="around" w:vAnchor="text" w:hAnchor="margin" w:xAlign="center" w:y="1"/>
      <w:rPr>
        <w:rStyle w:val="a5"/>
      </w:rPr>
    </w:pPr>
    <w:r>
      <w:rPr>
        <w:rStyle w:val="a5"/>
        <w:noProof/>
      </w:rPr>
      <w:t>2</w:t>
    </w:r>
  </w:p>
  <w:p w:rsidR="002C5025" w:rsidRDefault="002C50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362512"/>
    <w:multiLevelType w:val="multilevel"/>
    <w:tmpl w:val="ABF69FD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A14"/>
    <w:rsid w:val="00211CEE"/>
    <w:rsid w:val="00277A14"/>
    <w:rsid w:val="002B6703"/>
    <w:rsid w:val="002C5025"/>
    <w:rsid w:val="003F3AED"/>
    <w:rsid w:val="006C6472"/>
    <w:rsid w:val="00732CB5"/>
    <w:rsid w:val="0086362D"/>
    <w:rsid w:val="00BF007A"/>
    <w:rsid w:val="00D53359"/>
    <w:rsid w:val="00E147D4"/>
    <w:rsid w:val="00EE51EA"/>
    <w:rsid w:val="00F66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2E702A3-6178-4AAA-A368-E8A71EF4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sz w:val="28"/>
    </w:rPr>
  </w:style>
  <w:style w:type="paragraph" w:styleId="2">
    <w:name w:val="heading 2"/>
    <w:basedOn w:val="a"/>
    <w:next w:val="a"/>
    <w:link w:val="20"/>
    <w:uiPriority w:val="9"/>
    <w:qFormat/>
    <w:pPr>
      <w:keepNext/>
      <w:spacing w:after="120" w:line="360" w:lineRule="auto"/>
      <w:jc w:val="center"/>
      <w:outlineLvl w:val="1"/>
    </w:pPr>
    <w:rPr>
      <w:b/>
      <w:sz w:val="32"/>
    </w:rPr>
  </w:style>
  <w:style w:type="paragraph" w:styleId="3">
    <w:name w:val="heading 3"/>
    <w:basedOn w:val="a"/>
    <w:next w:val="a"/>
    <w:link w:val="30"/>
    <w:uiPriority w:val="9"/>
    <w:qFormat/>
    <w:pPr>
      <w:keepNext/>
      <w:spacing w:after="120" w:line="360" w:lineRule="auto"/>
      <w:jc w:val="center"/>
      <w:outlineLvl w:val="2"/>
    </w:pPr>
    <w:rPr>
      <w:b/>
      <w:sz w:val="28"/>
    </w:rPr>
  </w:style>
  <w:style w:type="paragraph" w:styleId="4">
    <w:name w:val="heading 4"/>
    <w:basedOn w:val="a"/>
    <w:next w:val="a"/>
    <w:link w:val="40"/>
    <w:uiPriority w:val="9"/>
    <w:qFormat/>
    <w:pPr>
      <w:keepNext/>
      <w:spacing w:line="360" w:lineRule="auto"/>
      <w:jc w:val="both"/>
      <w:outlineLvl w:val="3"/>
    </w:pPr>
    <w:rPr>
      <w:b/>
      <w:sz w:val="32"/>
    </w:rPr>
  </w:style>
  <w:style w:type="paragraph" w:styleId="5">
    <w:name w:val="heading 5"/>
    <w:basedOn w:val="a"/>
    <w:next w:val="a"/>
    <w:link w:val="50"/>
    <w:uiPriority w:val="9"/>
    <w:qFormat/>
    <w:pPr>
      <w:keepNext/>
      <w:spacing w:line="360" w:lineRule="auto"/>
      <w:outlineLvl w:val="4"/>
    </w:pPr>
    <w:rPr>
      <w:b/>
      <w:sz w:val="32"/>
    </w:rPr>
  </w:style>
  <w:style w:type="paragraph" w:styleId="6">
    <w:name w:val="heading 6"/>
    <w:basedOn w:val="a"/>
    <w:next w:val="a"/>
    <w:link w:val="60"/>
    <w:uiPriority w:val="9"/>
    <w:qFormat/>
    <w:pPr>
      <w:keepNext/>
      <w:spacing w:after="120" w:line="360" w:lineRule="auto"/>
      <w:jc w:val="center"/>
      <w:outlineLvl w:val="5"/>
    </w:pPr>
    <w:rPr>
      <w:sz w:val="32"/>
    </w:rPr>
  </w:style>
  <w:style w:type="paragraph" w:styleId="7">
    <w:name w:val="heading 7"/>
    <w:basedOn w:val="a"/>
    <w:next w:val="a"/>
    <w:link w:val="70"/>
    <w:uiPriority w:val="9"/>
    <w:qFormat/>
    <w:pPr>
      <w:keepNext/>
      <w:spacing w:line="360" w:lineRule="auto"/>
      <w:jc w:val="right"/>
      <w:outlineLvl w:val="6"/>
    </w:pPr>
    <w:rPr>
      <w:sz w:val="32"/>
    </w:rPr>
  </w:style>
  <w:style w:type="paragraph" w:styleId="8">
    <w:name w:val="heading 8"/>
    <w:basedOn w:val="a"/>
    <w:next w:val="a"/>
    <w:link w:val="80"/>
    <w:uiPriority w:val="9"/>
    <w:qFormat/>
    <w:pPr>
      <w:keepNext/>
      <w:spacing w:line="360" w:lineRule="auto"/>
      <w:jc w:val="center"/>
      <w:outlineLvl w:val="7"/>
    </w:pPr>
    <w:rPr>
      <w:sz w:val="36"/>
    </w:rPr>
  </w:style>
  <w:style w:type="paragraph" w:styleId="9">
    <w:name w:val="heading 9"/>
    <w:basedOn w:val="a"/>
    <w:next w:val="a"/>
    <w:link w:val="90"/>
    <w:uiPriority w:val="9"/>
    <w:qFormat/>
    <w:pPr>
      <w:keepNext/>
      <w:spacing w:line="360" w:lineRule="auto"/>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style>
  <w:style w:type="character" w:styleId="a8">
    <w:name w:val="footnote reference"/>
    <w:uiPriority w:val="99"/>
    <w:semiHidden/>
    <w:rPr>
      <w:rFonts w:cs="Times New Roman"/>
      <w:vertAlign w:val="superscript"/>
    </w:rPr>
  </w:style>
  <w:style w:type="paragraph" w:styleId="a9">
    <w:name w:val="Body Text"/>
    <w:basedOn w:val="a"/>
    <w:link w:val="aa"/>
    <w:uiPriority w:val="99"/>
    <w:pPr>
      <w:autoSpaceDE w:val="0"/>
      <w:autoSpaceDN w:val="0"/>
      <w:adjustRightInd w:val="0"/>
      <w:jc w:val="center"/>
    </w:pPr>
    <w:rPr>
      <w:rFonts w:ascii="Times New Roman CYR" w:hAnsi="Times New Roman CYR"/>
      <w:b/>
      <w:sz w:val="32"/>
    </w:rPr>
  </w:style>
  <w:style w:type="character" w:customStyle="1" w:styleId="aa">
    <w:name w:val="Основной текст Знак"/>
    <w:link w:val="a9"/>
    <w:uiPriority w:val="99"/>
    <w:semiHidden/>
    <w:rPr>
      <w:sz w:val="24"/>
      <w:szCs w:val="24"/>
    </w:rPr>
  </w:style>
  <w:style w:type="paragraph" w:styleId="21">
    <w:name w:val="Body Text 2"/>
    <w:basedOn w:val="a"/>
    <w:link w:val="22"/>
    <w:uiPriority w:val="99"/>
    <w:pPr>
      <w:spacing w:after="120" w:line="360" w:lineRule="auto"/>
      <w:jc w:val="both"/>
    </w:pPr>
    <w:rPr>
      <w:sz w:val="28"/>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23238</Words>
  <Characters>132461</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            Международный  Университет  Бизнеса  и  Управления</vt:lpstr>
    </vt:vector>
  </TitlesOfParts>
  <Company/>
  <LinksUpToDate>false</LinksUpToDate>
  <CharactersWithSpaces>155389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Международный  Университет  Бизнеса  и  Управления</dc:title>
  <dc:subject/>
  <dc:creator>Walor</dc:creator>
  <cp:keywords/>
  <dc:description/>
  <cp:lastModifiedBy>admin</cp:lastModifiedBy>
  <cp:revision>2</cp:revision>
  <dcterms:created xsi:type="dcterms:W3CDTF">2014-02-20T15:45:00Z</dcterms:created>
  <dcterms:modified xsi:type="dcterms:W3CDTF">2014-02-20T15:45:00Z</dcterms:modified>
</cp:coreProperties>
</file>