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239CD" w:rsidRDefault="00A239CD" w:rsidP="00B31EEE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B31EEE" w:rsidRDefault="00B31EEE" w:rsidP="00B31EEE">
      <w:pPr>
        <w:spacing w:line="360" w:lineRule="auto"/>
        <w:jc w:val="center"/>
        <w:rPr>
          <w:b/>
          <w:sz w:val="28"/>
          <w:szCs w:val="28"/>
        </w:rPr>
      </w:pPr>
      <w:r w:rsidRPr="00B31EEE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>ФЕРАТ</w:t>
      </w:r>
    </w:p>
    <w:p w:rsidR="00B31EEE" w:rsidRDefault="00B31EEE" w:rsidP="00B31EE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«Экономическая теория»</w:t>
      </w:r>
    </w:p>
    <w:p w:rsidR="00B31EEE" w:rsidRPr="00B31EEE" w:rsidRDefault="00B31EEE" w:rsidP="00B31EE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тему «</w:t>
      </w:r>
      <w:r w:rsidR="005C2F39">
        <w:rPr>
          <w:b/>
          <w:sz w:val="28"/>
          <w:szCs w:val="28"/>
        </w:rPr>
        <w:t>Спрос и предложение</w:t>
      </w:r>
      <w:r>
        <w:rPr>
          <w:b/>
          <w:sz w:val="28"/>
          <w:szCs w:val="28"/>
        </w:rPr>
        <w:t>»</w:t>
      </w:r>
    </w:p>
    <w:p w:rsidR="00D06923" w:rsidRPr="005C2F39" w:rsidRDefault="00A239CD" w:rsidP="00A239C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2F39" w:rsidRPr="005C2F39">
        <w:rPr>
          <w:b/>
          <w:sz w:val="28"/>
          <w:szCs w:val="28"/>
        </w:rPr>
        <w:t>1. Спрос и факторы, на него влияющие. Закон спроса</w:t>
      </w:r>
    </w:p>
    <w:p w:rsidR="005C2F39" w:rsidRDefault="005C2F39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Спрос — это экономическая категория, характеризующая потребность покупателей в определенном товаре, обеспеченную достаточными платежными средствами, позволяющими приобрести этот товар по определенной цене в данный период времени на определенном рынке или в определенной стране.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Различают индивидуальный и совокупный спрос. Индивидуальный спрос — это спрос конкретного покупателя на конкретный товар, причем на данном рынке. Совокупный спрос — это общий объем спроса на товары и услуги в какой-либо стране.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Также различают первичный и вторичный спрос. Первичный спрос — это спрос на продукт или услуги определенной категории товаров в целом. Например, это может быть спрос на кофе или спрос на страховые услуги. Вторичный (или избирательный) спрос — это спрос на товары определенной марки или фирмы и на услуги определенного вида.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Кроме того спрос бывает отрицательным, отсутствующим, скрытым (потенциальным), полноценным, чрезмерным, понижающимся (падающим), колеблющимся, иррациональным, ажиотажным (лавинным).</w:t>
      </w:r>
    </w:p>
    <w:p w:rsidR="00D06923" w:rsidRPr="00D06923" w:rsidRDefault="009E5BC7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06923" w:rsidRPr="00D06923">
        <w:rPr>
          <w:sz w:val="28"/>
          <w:szCs w:val="28"/>
        </w:rPr>
        <w:t>трицательный спрос — это спрос, возникающий в тех случаях, когда потребители «недолюбливают» товар и поэтому избегают его приобретения. Отсутствующий спрос — это спрос на товары, которые ненужны на рынке или устарели. Скрытый спрос — это спрос, ожидаемый в будущем, спрос потенциальных покупателей. Полноценный спрос— это желаемый спрос, точно соответствующий производственным возможностям и политике предприятия — производителя товара или услуги. Чрезмерный спрос— это спрос, превышающий возможности предприятия, когда покупатели считают, что предприятие не удовлетворяет их платежеспособные потребности. Понижающийся спрос— это спрос, имеющий устойчивую тенденцию к снижению, спрос на</w:t>
      </w:r>
      <w:r>
        <w:rPr>
          <w:sz w:val="28"/>
          <w:szCs w:val="28"/>
        </w:rPr>
        <w:t xml:space="preserve"> товары, выходящие из моды или </w:t>
      </w:r>
      <w:r w:rsidR="00D06923" w:rsidRPr="00D06923">
        <w:rPr>
          <w:sz w:val="28"/>
          <w:szCs w:val="28"/>
        </w:rPr>
        <w:t>отвечающие потребностям рынка и потребителей. Колеблю</w:t>
      </w:r>
      <w:r>
        <w:rPr>
          <w:sz w:val="28"/>
          <w:szCs w:val="28"/>
        </w:rPr>
        <w:t>щ</w:t>
      </w:r>
      <w:r w:rsidR="00D06923" w:rsidRPr="00D06923">
        <w:rPr>
          <w:sz w:val="28"/>
          <w:szCs w:val="28"/>
        </w:rPr>
        <w:t>ийся спрос— это спрос, который изменяется во времени, т.е. и зависимости от сезона, от месяца или даже дня недели и времени суток. Иррациональный спрос — спрос, нежелательный с точки зрения морали общества, например спрос на наркотики. Ажиотажный спрос — это спрос стихийного характера, вызванный, например, дефицитом продукта.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Кроме понятия «спрос» надо также выделять понятие «величина спроса», которое означает максимальное количество услуги или товара, которое потребитель хочет и может купить по данной цене в данный период времени.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На величину спроса оказывает влияние целый ряд факторов:</w:t>
      </w:r>
    </w:p>
    <w:p w:rsidR="009E5BC7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цена предлагаемого товара;</w:t>
      </w:r>
    </w:p>
    <w:p w:rsidR="009E5BC7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качественные характеристики товара;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уровень доходов потребителей;</w:t>
      </w:r>
    </w:p>
    <w:p w:rsidR="009E5BC7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изменение доходов потребителей — обычно повышение доходов потребителей ведет к увеличению спроса на товары, но не всегда;</w:t>
      </w:r>
    </w:p>
    <w:p w:rsidR="009E5BC7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изменение цен на взаимозаменяемые товары;</w:t>
      </w:r>
    </w:p>
    <w:p w:rsidR="009E5BC7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изменение цен на взаимодополняемые товары;</w:t>
      </w:r>
    </w:p>
    <w:p w:rsidR="00D06923" w:rsidRPr="00D06923" w:rsidRDefault="00D06923" w:rsidP="009E5BC7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изменение вкусов, привычек, моды, пристрастий, потребностей, желаний потребителей, связанное чаще</w:t>
      </w:r>
      <w:r w:rsidR="00A06464">
        <w:rPr>
          <w:sz w:val="28"/>
          <w:szCs w:val="28"/>
        </w:rPr>
        <w:t xml:space="preserve"> </w:t>
      </w:r>
      <w:r w:rsidR="009E5BC7">
        <w:rPr>
          <w:sz w:val="28"/>
          <w:szCs w:val="28"/>
        </w:rPr>
        <w:t>в</w:t>
      </w:r>
      <w:r w:rsidRPr="00D06923">
        <w:rPr>
          <w:sz w:val="28"/>
          <w:szCs w:val="28"/>
        </w:rPr>
        <w:t>сего с временным фактором, т.е. потребительские предпочтения и потребительские ожидания;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изменение количества потребителей на рынке и демографическая ситуация;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политические факторы;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социально-культурные факторы;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насыщенность рынка;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общеэкономические показатели — например, ставка рефинансирования и процентные ставки по вкладам (депозитам) населения; если ставки большие, то спрос на товары может снизиться за счет того, что люди предпочтут накапливать деньги.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Поведение спроса подчиняется закону спроса. Как правило, самое существенное влияние на спрос оказывает цена товара или услуги. Между ценой товара и количеством товара, на который предъявлен спрос, существует определенная связь, которая отражается в законе спроса.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Закон спроса гласит: при прочих равных условиях (остальные факторы, влияющие на величину спроса, неизменны) количество товара, на который предъявлен спрос, возрастает при снижении цены данного товара, и наоборот. Таким образом, спрос на товары находится в обратной зависимости от цены. В основе закона спроса лежат принципы убывающей предельной полезности, эффекта дохода и эффекта замещения.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5C2F39" w:rsidRDefault="005C2F39" w:rsidP="00D069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C2F39">
        <w:rPr>
          <w:b/>
          <w:sz w:val="28"/>
          <w:szCs w:val="28"/>
        </w:rPr>
        <w:t>2. Предложение и факторы, на него влияющие. Закон предложения</w:t>
      </w:r>
    </w:p>
    <w:p w:rsidR="005C2F39" w:rsidRDefault="005C2F39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Предложение — это количество товаров, представленных на рынке в определенный момент времени по определенной цене, т.е. совокупность товаров, которую желают и способны продать производители.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Предложение, так же как и спрос, бывает индивидуальным и совокупным. Индивидуальное предложение —</w:t>
      </w:r>
      <w:r w:rsidR="00A06464">
        <w:rPr>
          <w:sz w:val="28"/>
          <w:szCs w:val="28"/>
        </w:rPr>
        <w:t xml:space="preserve"> это </w:t>
      </w:r>
      <w:r w:rsidRPr="00D06923">
        <w:rPr>
          <w:sz w:val="28"/>
          <w:szCs w:val="28"/>
        </w:rPr>
        <w:t>предложение конкретного производителя или предложе</w:t>
      </w:r>
      <w:r w:rsidR="00A06464">
        <w:rPr>
          <w:sz w:val="28"/>
          <w:szCs w:val="28"/>
        </w:rPr>
        <w:t>ние</w:t>
      </w:r>
      <w:r w:rsidRPr="00D06923">
        <w:rPr>
          <w:sz w:val="28"/>
          <w:szCs w:val="28"/>
        </w:rPr>
        <w:t xml:space="preserve"> конкретного товара на данном рынке. Совокупное предложение </w:t>
      </w:r>
      <w:r w:rsidR="00A06464">
        <w:rPr>
          <w:sz w:val="28"/>
          <w:szCs w:val="28"/>
        </w:rPr>
        <w:t>-</w:t>
      </w:r>
      <w:r w:rsidRPr="00D06923">
        <w:rPr>
          <w:sz w:val="28"/>
          <w:szCs w:val="28"/>
        </w:rPr>
        <w:t xml:space="preserve"> это общий объем предложения на все товары и услуги в какой-либо стране.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Точно так же как надо разграничивать понятия «спрос» и «величина спроса», надо разграничивать понятия «предложение» и «величина предложения».</w:t>
      </w:r>
      <w:r w:rsidR="00A06464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Величина предложения — это максимальное количество</w:t>
      </w:r>
      <w:r w:rsidR="00A06464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какого-либо товара или услуги, которое продавцы способны и готовы продать по определенной цене на определенном рынке и в определенное время.</w:t>
      </w:r>
    </w:p>
    <w:p w:rsidR="00D06923" w:rsidRPr="00A239CD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Факторы, влияющие на величину предложения,</w:t>
      </w:r>
      <w:r w:rsidR="00A06464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 xml:space="preserve">можно </w:t>
      </w:r>
      <w:r w:rsidR="00A239CD">
        <w:rPr>
          <w:sz w:val="28"/>
          <w:szCs w:val="28"/>
        </w:rPr>
        <w:t>разделить на две большие группы: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внешние факторы, вл</w:t>
      </w:r>
      <w:r w:rsidR="00A06464">
        <w:rPr>
          <w:sz w:val="28"/>
          <w:szCs w:val="28"/>
        </w:rPr>
        <w:t xml:space="preserve">ияние которых не зависит от </w:t>
      </w:r>
      <w:r w:rsidR="005C2F39">
        <w:rPr>
          <w:sz w:val="28"/>
          <w:szCs w:val="28"/>
        </w:rPr>
        <w:t>дея</w:t>
      </w:r>
      <w:r w:rsidR="005C2F39" w:rsidRPr="00D06923">
        <w:rPr>
          <w:sz w:val="28"/>
          <w:szCs w:val="28"/>
        </w:rPr>
        <w:t>тельности</w:t>
      </w:r>
      <w:r w:rsidRPr="00D06923">
        <w:rPr>
          <w:sz w:val="28"/>
          <w:szCs w:val="28"/>
        </w:rPr>
        <w:t xml:space="preserve"> производителей товаров и услуг: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социально-экономические: платежеспособность потребителей; уровень процентных ставок по вкладам; демографическая ситуация и т.д.;</w:t>
      </w:r>
    </w:p>
    <w:p w:rsidR="00D06923" w:rsidRPr="00D06923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06923" w:rsidRPr="00D06923">
        <w:rPr>
          <w:sz w:val="28"/>
          <w:szCs w:val="28"/>
        </w:rPr>
        <w:t>ультурные и этнические;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политические: экономическая политика государства, уровень инфляции, государственные дотации и заказы в той или иной отрасли производства и т.д.;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конкуренция — в частности, выход на рынок новых фирм или выпуск новых товаров;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цена товара, сложившаяся на рынке.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внутренние факторы, влияние которых может контролироваться непосредственно производителями товаров и услуг:</w:t>
      </w:r>
    </w:p>
    <w:p w:rsidR="00A06464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объективность маркетингового анализа прогноза</w:t>
      </w:r>
      <w:r w:rsidR="00A06464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спроса на продукцию предприятия;</w:t>
      </w:r>
    </w:p>
    <w:p w:rsidR="00A06464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уровень конкурентоспособности продукции;</w:t>
      </w:r>
    </w:p>
    <w:p w:rsidR="00A06464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уровень организации процесса сбыта и продвижения</w:t>
      </w:r>
      <w:r w:rsidR="00A06464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продукции на рынок;</w:t>
      </w:r>
    </w:p>
    <w:p w:rsidR="00A06464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ценовая политика предприятия;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величина издержек производства.</w:t>
      </w:r>
    </w:p>
    <w:p w:rsidR="00D06923" w:rsidRPr="00D06923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Объем предложения у каждого конкретного производителя обычно меняется в зависимости от цены товара, скла</w:t>
      </w:r>
      <w:r w:rsidR="00A06464">
        <w:rPr>
          <w:sz w:val="28"/>
          <w:szCs w:val="28"/>
        </w:rPr>
        <w:t>д</w:t>
      </w:r>
      <w:r w:rsidRPr="00D06923">
        <w:rPr>
          <w:sz w:val="28"/>
          <w:szCs w:val="28"/>
        </w:rPr>
        <w:t>ывающейся на рынке. Зависимость предложения от цены товара нашла отражение в законе предложения.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Закон предложения заключается в том, что при прочих равных условиях с ростом цены товара увеличивается объем его предложения на рынке, а со снижением цены</w:t>
      </w:r>
      <w:r w:rsidR="005C2F39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предложение сокращается.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Таким образом, предложение находится в прямой зависимости от изменения цены. Если на рынке складывается низкая цена, то продавцы предложат мало товара, придержат часть его на складе предприятия до роста цены, а если цена будет высокой, то они предложат рынку большой объем товара, так как, во-первых, продавцы при повышении цены задействуют резервные или быстро вводимые новые мощности, а во-вторых, в данную отрасль (с тенденцией к повышению цены) устремятся другие производители. В краткосрочном периоде за повышением цены не всегда следует увеличение предложения, так как для внедрения резервов для увеличения производства {имеющееся оборудование, численность работников) и перелива капитала из других отраслей требуется время. Но в долгосрочном периоде за повышением цены всегда следует увеличение предложения.</w:t>
      </w:r>
    </w:p>
    <w:p w:rsidR="00A06464" w:rsidRPr="00847E92" w:rsidRDefault="003B7374" w:rsidP="00D06923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847E92">
        <w:rPr>
          <w:b/>
          <w:color w:val="FFFFFF"/>
          <w:sz w:val="28"/>
          <w:szCs w:val="28"/>
        </w:rPr>
        <w:t>спрос предложение эластичность равновесная цена</w:t>
      </w:r>
    </w:p>
    <w:p w:rsidR="00D06923" w:rsidRPr="005C2F39" w:rsidRDefault="005C2F39" w:rsidP="00D069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C2F39">
        <w:rPr>
          <w:b/>
          <w:sz w:val="28"/>
          <w:szCs w:val="28"/>
        </w:rPr>
        <w:t xml:space="preserve">3. Рыночное равновесие спроса и предложения. Равновесная </w:t>
      </w:r>
      <w:r>
        <w:rPr>
          <w:b/>
          <w:sz w:val="28"/>
          <w:szCs w:val="28"/>
        </w:rPr>
        <w:t>ц</w:t>
      </w:r>
      <w:r w:rsidRPr="005C2F39">
        <w:rPr>
          <w:b/>
          <w:sz w:val="28"/>
          <w:szCs w:val="28"/>
        </w:rPr>
        <w:t>ена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Рыночное равновесие спроса и предложения — это равенство спроса и предложения на определенный товар в определенное время на определенном рынке, иначе говоря это совпадение планов покупателей и продавцов при определенной цене. Таким образом, рыночное равновесие зависит от соответствия спроса и предложения. Различают следующие виды рыночного равновесия: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стабильное — равновесие, колебания которого незначительны и отклонение от которого приводит к возвращению в то же состояние;</w:t>
      </w:r>
    </w:p>
    <w:p w:rsidR="00A06464" w:rsidRPr="00D06923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неустойчивое — равновесие, отклонение от которого не приводит к возвращению в прежнее состояние;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мгновенное — равновесие, которое создается в ситуации, если спрос на какой-то товар вдруг вырос, а предложение осталось прежним;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краткосрочное — равновесие, которое создается в ситуации, когда число предприятий на данном рынке не меняется, а предложение несколько увеличивается, но не надолго;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длительное — равновесие, при котором предложение полностью приспосабливается к изменившемуся спросу.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В результате взаимодействия спроса и предложения устанавливается рыночная цена. Если изобразить графики изменения спроса и предложения в зависимости от цены, то рыночная цена фиксируется в точке пересечения графиков спроса и предложения. Эта точка называется точкой равновесия, а цена — равновесной ценой. Равновесная цена — это цена, при которой величина спроса соответствует величине предложения, она определяет, когда интересы продавца и интересы покупателя достигают согласия.</w:t>
      </w:r>
    </w:p>
    <w:p w:rsidR="00A06464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При прочих равных условиях равновесная цена соответствует тому количеству товара, которое покупатели хотят купить, а продавцы согласны продать, таким образом, равновесная цена имеет уравновешивающую функцию. Она обнаруживает свое влияние как через спрос при неизменном предложении, так и через предложение при неизменном спросе. Если увеличится предложение при неизменном спросе, то равновесная цена станет более низкой при возрастающем количестве продаж товаров. В случае снижения предложения установится более высокая равновесная цена с меньшим количеством продаж товаров. Такие изменения равновесной цены происходят под воздействием рыночных механизмов, но рыночному механизму установления равновесной цены могут мешать административное регулирование цен и монополизм производителя или потребителя, который позволяет удерживать монопольную цену.</w:t>
      </w:r>
    </w:p>
    <w:p w:rsidR="00D06923" w:rsidRPr="00D06923" w:rsidRDefault="00A06464" w:rsidP="00A0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06923" w:rsidRPr="00D06923">
        <w:rPr>
          <w:sz w:val="28"/>
          <w:szCs w:val="28"/>
        </w:rPr>
        <w:t>осударственное вмешательство в рыночное ценообразование чаще всего сводится к принудительному установлению цены более низкой, чем равновесная цена. Мотивацией такого вмешательства выступают, как правило, социальные проблемы, поэтому поведение государства понятно, но, к сожалению, ни одну социальную или экономическую проблему нельзя решить методом вмешательства в механизм ценообразования. Любой контроль над ценами разрушает рыночную систему и часто приводит к тотальному дефициту абсолютно всех видов товаров, а также к другим отрицательным эффектам в социальной и экономической сфере: сокращению производства, возникновению теневой экономики в различных сферах и, как следствие, социальной напряженности и всеобщему недовольству политикой правительства.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Наряду с понятием «равновесная цена» существует понятие «равновесное количество товара» — количество товара, который представлен на рынке по равновесной цене.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Спрос, равновесная цена и равновесное количество товара находятся в прямой зависимости, т.е. увеличение спроса при прочих равных условиях порождает эффект повышения равновесной цены и эффект увеличения количества продуктов, и наоборот.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Предложение находится в обратной зависимости от равновесной цены и в прямой зависимости от количества продуктов, т.е. увеличение предложения приводит к понижению равновесной цены и эффекту увеличения количества продуктов, а уменьшение предложения порождает рост равновесной цены и эффект уменьшения количества продуктов.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5C2F39" w:rsidRDefault="005C2F39" w:rsidP="00D069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C2F39">
        <w:rPr>
          <w:b/>
          <w:sz w:val="28"/>
          <w:szCs w:val="28"/>
        </w:rPr>
        <w:t>4. Модели равновесия Вальраса и Маршалла, их характеристика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В неоклассической экономической теории существуют две модели рыночного равновесия: Вальраса и Маршалла.</w:t>
      </w:r>
    </w:p>
    <w:p w:rsidR="00D06923" w:rsidRPr="00D06923" w:rsidRDefault="005C2F39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06923" w:rsidRPr="00D06923">
        <w:rPr>
          <w:sz w:val="28"/>
          <w:szCs w:val="28"/>
        </w:rPr>
        <w:t>альрас</w:t>
      </w:r>
      <w:r>
        <w:rPr>
          <w:sz w:val="28"/>
          <w:szCs w:val="28"/>
        </w:rPr>
        <w:t xml:space="preserve"> </w:t>
      </w:r>
      <w:r w:rsidR="00D06923" w:rsidRPr="00D06923">
        <w:rPr>
          <w:sz w:val="28"/>
          <w:szCs w:val="28"/>
        </w:rPr>
        <w:t>анализировал установление равновесия между спросом и предложением, проистекающие в краткосрочном периоде. Согласно его модели при повышении цены объем спроса сократится, а объем предложения станет выше равновесного, что характерно для рынка покупателя. Конкурирующие производители станут сбывать все излишки, накопленные на складах, с целью получить большую прибыль от повышенной цены. Под напором избыточного предложения цена на товар понизится. В результате величина спроса на данный товар начнет возрастать до тех пор, пока производители не реализуют такой объем выпуска, который совпадет с объемом спроса.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 наоборот, если цена окажется ниже равновесной, то объем спроса будет превосходить объем предложения, что характеризует рынок продавца: товар временно будет в дефиците. Избыточный спрос будет способствовать росту цены товара. Производители станут расширять предложение до тех пор, пока спрос не будет полностью насыщен. Условие равновесия по Вальрасу сводится к тому, что равновесие устанавливается под влиянием давления избыточного объема спроса или избыточного объема предложения на цену товара.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Основные принципы модели Вальраса заключаются в следующем: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основным регулятором в теории рыночного равновесия является структура цен равновесия; совокупный спрос в народном хозяйстве всегда равен совокупной сумме предложения; продавец товара или услуги, получая за их реализацию деньги, покупает на них другие товары и услуги; предложение порождает собственный спрос, и они</w:t>
      </w:r>
      <w:r w:rsidR="005C2F39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автоматически уравновешиваются. Следует отметить, что закон Вальраса имеет ряд суще</w:t>
      </w:r>
      <w:r w:rsidR="005C2F39">
        <w:rPr>
          <w:sz w:val="28"/>
          <w:szCs w:val="28"/>
        </w:rPr>
        <w:t>ств</w:t>
      </w:r>
      <w:r w:rsidRPr="00D06923">
        <w:rPr>
          <w:sz w:val="28"/>
          <w:szCs w:val="28"/>
        </w:rPr>
        <w:t>енных недостатков: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чрезмерно абстрактный и гипотетический характер;</w:t>
      </w:r>
    </w:p>
    <w:p w:rsidR="00A06464" w:rsidRPr="00D06923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модель не отвечает реальной действительности, она пригодна лишь как эффективное вспомогательное средство математического анализа;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модель не учитывает фактор времени, присутствует неопределенность.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А. Маршалл считал, что силой, движущей рынок к равновесию, является цена. Если цена спроса превосходит цену предложения, то такое различие цен принудит производителей увеличить предложение и покупатели смогут расширить свой спрос, пока цена не установится на другом уровне. Наоборот, если цена спроса окажется ниже цены предложения то производители станут уменьшать предложение товара, а потребители сократят спрос до объема, соответствующего равновесной цене. Таким образом, условие равновесия, по Маршаллу, выглядит как равенство цены спроса цене предложения.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В соответствии с подходом Маршалла равновесие устанавливается автоматически под давлением разницы цен спроса и цен предложения, т.е. в результате ценовой подстройки, что справедливо для более долгосрочного периода.</w:t>
      </w:r>
    </w:p>
    <w:p w:rsidR="00A06464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5C2F39" w:rsidRDefault="005C2F39" w:rsidP="00D0692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C2F39">
        <w:rPr>
          <w:b/>
          <w:sz w:val="28"/>
          <w:szCs w:val="28"/>
        </w:rPr>
        <w:t>5. Теория эластичности спроса и предложения, ее применение</w:t>
      </w:r>
    </w:p>
    <w:p w:rsidR="005C2F39" w:rsidRDefault="005C2F39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Эластичность — это важнейшая характеристика спроса и предложения, показывающая зависимость их изменений от изменения различных факторов рынка (цены товара, доходов потребителей и т.д.). Эластичность — это показатель степени чувствительности (реакции) потребителей и производителей к изменениям различных факторов, оказывающих влияние на спрос и предложение. Она показывает, на сколько процентов изменится спрос или предложение при изменении какой-либо переменной экономической величины, от которой зависит спрос или предложение, на один процент, т.е., например, на сколько изменится величина спроса, если цена товара возрастет на 1%.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Существуют два основных критерия эластичности спроса: цена и доходы.</w:t>
      </w:r>
    </w:p>
    <w:p w:rsidR="00D06923" w:rsidRPr="00D06923" w:rsidRDefault="00A06464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D06923" w:rsidRPr="00D06923">
        <w:rPr>
          <w:sz w:val="28"/>
          <w:szCs w:val="28"/>
        </w:rPr>
        <w:t>ластичность спроса по цене измеряется с помощью коэффициента ценовой эластичности, рассчитываемого по формуле</w:t>
      </w:r>
    </w:p>
    <w:p w:rsidR="00A239CD" w:rsidRDefault="00A239CD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Ец = АС / ДЦ,</w:t>
      </w:r>
    </w:p>
    <w:p w:rsidR="00A239CD" w:rsidRDefault="00A239CD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где Ец — коэффициент ценовой эластичности;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ДС — изменение спроса на товар, %;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ДЦ — изменение цены товара, %.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Эластичность спроса по доходам определяется с помощью коэффициента эластичности спроса по доходам, рассчитываемого по формуле</w:t>
      </w:r>
    </w:p>
    <w:p w:rsidR="00A239CD" w:rsidRDefault="00A239CD" w:rsidP="00D06923">
      <w:pPr>
        <w:spacing w:line="360" w:lineRule="auto"/>
        <w:ind w:firstLine="709"/>
        <w:jc w:val="both"/>
        <w:rPr>
          <w:sz w:val="28"/>
          <w:szCs w:val="28"/>
        </w:rPr>
      </w:pP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Ед = ДС/ДД,</w:t>
      </w:r>
    </w:p>
    <w:p w:rsidR="00D06923" w:rsidRPr="00D06923" w:rsidRDefault="00A239CD" w:rsidP="00D06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6923" w:rsidRPr="00D06923">
        <w:rPr>
          <w:sz w:val="28"/>
          <w:szCs w:val="28"/>
        </w:rPr>
        <w:t>где Ед — коэффициент эластичности спроса по доходам; ДС — изменение спроса на товар, %; ДД — изменение доходов населения, %.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Спрос может быть: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эластичным, если коэффициент эластичности больше 1;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неэластичным, если коэффициент эластичности меньше 1;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совершенно эластичным, если коэффициент</w:t>
      </w:r>
      <w:r w:rsidR="005C2F39">
        <w:rPr>
          <w:sz w:val="28"/>
          <w:szCs w:val="28"/>
        </w:rPr>
        <w:t xml:space="preserve"> </w:t>
      </w:r>
      <w:r w:rsidRPr="00D06923">
        <w:rPr>
          <w:sz w:val="28"/>
          <w:szCs w:val="28"/>
        </w:rPr>
        <w:t>эластичности стремится к бесконечности;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совершенно неэластичным, если коэффициент эластичности равен 0;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 единичной эластичностью, если коэффициент эластичности равен 1, при этом темп роста спроса равен темпу снижения цены;</w:t>
      </w:r>
    </w:p>
    <w:p w:rsidR="005C2F39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инверсный, если коэффициент эластичности больше 0; бывает, только если спрос возра</w:t>
      </w:r>
      <w:r w:rsidR="005C2F39">
        <w:rPr>
          <w:sz w:val="28"/>
          <w:szCs w:val="28"/>
        </w:rPr>
        <w:t>стает по мере увеличения цены.</w:t>
      </w:r>
    </w:p>
    <w:p w:rsidR="00D06923" w:rsidRPr="00D06923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На эластичность спроса влияет целый ряд факторов: наличие товаров-заменителей, конкуренция на рынке, удельный вес товара в бюджете потребителя, качество товара, размеры запаса. Чем больше на рынке продуктов, призванных удовлетворять одну и ту же потребность, тем больше возможностей для покупателя отказаться от приобретения данного</w:t>
      </w:r>
      <w:r w:rsidR="00A06464">
        <w:rPr>
          <w:sz w:val="28"/>
          <w:szCs w:val="28"/>
        </w:rPr>
        <w:t xml:space="preserve"> к</w:t>
      </w:r>
      <w:r w:rsidRPr="00D06923">
        <w:rPr>
          <w:sz w:val="28"/>
          <w:szCs w:val="28"/>
        </w:rPr>
        <w:t>онкретного продукта в случае повышения его цены, тем выше эластичность спроса на данный товар. Чем больше на рынке конкурентов, выпускающих аналогичную или близкую по назначению продукцию, тем эластичнее спрос на продукцию данной фирмы. В условиях совершенной конкуренции спрос на товар каждой фирмы абсолютно эластичен.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Эластичность спроса зависит также от значимости того или иного товара для потребителя. Спрос на предметы первой необходимости неэластичен; спрос на товары, не играющие важной роли в жизни потребителя, обычно эластичен. Например, спрос на хлеб, лекарства, мыло и другие подобные продукты относительно неэластичен. А спрос на мебель, автомобили и прочие подобные товары является относительно эластичным.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Стоит также отметить, что в краткосрочном периоде спрос менее эластичен, чем в долгосрочном, так как с течением времени каждый потребитель может найти товар-заменитель.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Помимо эластичности спроса существует перекрестная эластичность спроса — зависимость спроса от товаров-субститутов и товаров, взаимодополняющих друг друга. Перекрестная эластичность спроса по цене — это процентное изменение объема спроса на некий товар при увеличении цены другого товара на 1 %. Перекрестная эластичность спроса — показатель тенденции покупателей к перемещению своего спроса от одного товара к другому в том случае, когда цена на первый из них сильно меняется. Если товары взаимозаменяемые, то перекрестная эластичность спроса между ними положительная, если товары взаимодополняемые, то перекрестная эластичность между ними отрицательна.</w:t>
      </w:r>
    </w:p>
    <w:p w:rsidR="00A06464" w:rsidRDefault="00D06923" w:rsidP="00A06464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Эластичность предложения, так же как и эластичность спроса, определяется прежде всего по цене, по формуле, аналогичной формуле определения эластичности спроса. Предложение может быть эластичным, если коэффициент эластичности больше 1 и неэластичным, если коэффициент эластичности меньше 1. Коэффициент ценовой эластичности предложения, как правило, имеет положительное значение.</w:t>
      </w:r>
    </w:p>
    <w:p w:rsidR="00D06923" w:rsidRPr="00D06923" w:rsidRDefault="00A06464" w:rsidP="00A0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D06923" w:rsidRPr="00D06923">
        <w:rPr>
          <w:sz w:val="28"/>
          <w:szCs w:val="28"/>
        </w:rPr>
        <w:t>эластичность предложения оказывают влияние цена товара, число товаропроизводителей на рынке, потребительские ожидания (как ценовые, так и неценовые), значимость товара для потребителя, величина налогов, удельный вес стоимости определенного товара в доходе потребителя и т.д.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Предложение менее, чем спрос, адаптируется к изменению цены, поскольку оно связано с изменениями производственного процесса. Поэтому при оценке эластичности предложения по цене огромное значение имеет фактор времени. В краткосрочном периоде предложение неэластично. В среднесрочном периоде эластичность предложения повышается. В долгосрочном периоде предложение, как правило, эластично.</w:t>
      </w:r>
    </w:p>
    <w:p w:rsidR="00D06923" w:rsidRPr="00D06923" w:rsidRDefault="00D06923" w:rsidP="00D06923">
      <w:pPr>
        <w:spacing w:line="360" w:lineRule="auto"/>
        <w:ind w:firstLine="709"/>
        <w:jc w:val="both"/>
        <w:rPr>
          <w:sz w:val="28"/>
          <w:szCs w:val="28"/>
        </w:rPr>
      </w:pPr>
      <w:r w:rsidRPr="00D06923">
        <w:rPr>
          <w:sz w:val="28"/>
          <w:szCs w:val="28"/>
        </w:rPr>
        <w:t>Теория эластичности спроса и предложения имеет важное практическое значение. При увеличении производственных издержек предприятие вынуждено повышать цены продукции, и чтобы узнать, как потребители отреагируют на этот шаг и правильно выбрать ценовую стратегию предприятия, надо знать эластичность спроса и предложения на данный товар. Эластичность спроса является важным фактором, влияющим на ценовую политику фирмы. Эластичность спроса и предложения важно знать и при разработке налоговой политики. В зависимости от эластичности спроса и предложения на отдельные виды товаров и услуг налоговое бремя будет распределяться по-разному между производителями и потребителями продукции. Если более эластично предложение, то налоговое бремя ляжет в основном на потребителя, и наоборот.</w:t>
      </w:r>
    </w:p>
    <w:p w:rsidR="00920EAB" w:rsidRPr="00920EAB" w:rsidRDefault="00A239CD" w:rsidP="00A239C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0EAB" w:rsidRPr="00920EAB">
        <w:rPr>
          <w:b/>
          <w:sz w:val="28"/>
          <w:szCs w:val="28"/>
        </w:rPr>
        <w:t>Список использованной литературы</w:t>
      </w:r>
    </w:p>
    <w:p w:rsidR="00920EAB" w:rsidRPr="00920EAB" w:rsidRDefault="00920EAB" w:rsidP="00920EAB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Акопова Е.С., Воронкова О.Н., Гаврилко Н.Н. </w:t>
      </w:r>
      <w:r>
        <w:rPr>
          <w:sz w:val="28"/>
          <w:szCs w:val="28"/>
        </w:rPr>
        <w:t>Экономическая теория</w:t>
      </w:r>
      <w:r w:rsidRPr="00920EAB">
        <w:rPr>
          <w:sz w:val="28"/>
          <w:szCs w:val="28"/>
        </w:rPr>
        <w:t xml:space="preserve"> / Под общей редакцией проф. В.И. Самофалова. – Ростов-на-Дону, 200</w:t>
      </w:r>
      <w:r w:rsidR="004F49B4">
        <w:rPr>
          <w:sz w:val="28"/>
          <w:szCs w:val="28"/>
        </w:rPr>
        <w:t>7</w:t>
      </w:r>
      <w:r w:rsidRPr="00920EAB">
        <w:rPr>
          <w:sz w:val="28"/>
          <w:szCs w:val="28"/>
        </w:rPr>
        <w:t>.</w:t>
      </w: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Ломакин В.К. </w:t>
      </w:r>
      <w:r>
        <w:rPr>
          <w:sz w:val="28"/>
          <w:szCs w:val="28"/>
        </w:rPr>
        <w:t>Экономика</w:t>
      </w:r>
      <w:r w:rsidRPr="00920E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EAB">
        <w:rPr>
          <w:sz w:val="28"/>
          <w:szCs w:val="28"/>
        </w:rPr>
        <w:t>Учебник для вузов. – М.: Юнити, 200</w:t>
      </w:r>
      <w:r w:rsidR="004F49B4">
        <w:rPr>
          <w:sz w:val="28"/>
          <w:szCs w:val="28"/>
        </w:rPr>
        <w:t>8</w:t>
      </w:r>
      <w:r w:rsidRPr="00920EAB">
        <w:rPr>
          <w:sz w:val="28"/>
          <w:szCs w:val="28"/>
        </w:rPr>
        <w:t>.</w:t>
      </w: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Мировая экономика / Под редакцией проф. А.С. Булатова. – М.: </w:t>
      </w:r>
      <w:r w:rsidR="004F49B4">
        <w:rPr>
          <w:sz w:val="28"/>
          <w:szCs w:val="28"/>
        </w:rPr>
        <w:t>Юристъ, 2007</w:t>
      </w:r>
      <w:r w:rsidRPr="00920EAB">
        <w:rPr>
          <w:sz w:val="28"/>
          <w:szCs w:val="28"/>
        </w:rPr>
        <w:t>.</w:t>
      </w: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Нухович Э.С., Смитиенко Б.М., Эскиндаров М.А. </w:t>
      </w:r>
      <w:r w:rsidR="004F49B4">
        <w:rPr>
          <w:sz w:val="28"/>
          <w:szCs w:val="28"/>
        </w:rPr>
        <w:t xml:space="preserve">Экономическая теория </w:t>
      </w:r>
      <w:r w:rsidRPr="00920EAB">
        <w:rPr>
          <w:sz w:val="28"/>
          <w:szCs w:val="28"/>
        </w:rPr>
        <w:t xml:space="preserve">на рубеже 20-21 веков. – М.: Финансовая академия, </w:t>
      </w:r>
      <w:r w:rsidR="004F49B4">
        <w:rPr>
          <w:sz w:val="28"/>
          <w:szCs w:val="28"/>
        </w:rPr>
        <w:t>200</w:t>
      </w:r>
      <w:r w:rsidRPr="00920EAB">
        <w:rPr>
          <w:sz w:val="28"/>
          <w:szCs w:val="28"/>
        </w:rPr>
        <w:t>5.</w:t>
      </w: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Пузакова Е.П. </w:t>
      </w:r>
      <w:r w:rsidR="004F49B4">
        <w:rPr>
          <w:sz w:val="28"/>
          <w:szCs w:val="28"/>
        </w:rPr>
        <w:t>Экономика</w:t>
      </w:r>
      <w:r w:rsidRPr="00920EAB">
        <w:rPr>
          <w:sz w:val="28"/>
          <w:szCs w:val="28"/>
        </w:rPr>
        <w:t>. – Ростов - на- Дону: Феникс, 200</w:t>
      </w:r>
      <w:r w:rsidR="004F49B4">
        <w:rPr>
          <w:sz w:val="28"/>
          <w:szCs w:val="28"/>
        </w:rPr>
        <w:t>8</w:t>
      </w:r>
      <w:r w:rsidRPr="00920EAB">
        <w:rPr>
          <w:sz w:val="28"/>
          <w:szCs w:val="28"/>
        </w:rPr>
        <w:t>.</w:t>
      </w:r>
    </w:p>
    <w:p w:rsidR="00920EAB" w:rsidRPr="00920EAB" w:rsidRDefault="00920EAB" w:rsidP="00A239CD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20EAB">
        <w:rPr>
          <w:sz w:val="28"/>
          <w:szCs w:val="28"/>
        </w:rPr>
        <w:t xml:space="preserve">Спиридонова И.А. </w:t>
      </w:r>
      <w:r w:rsidR="004F49B4">
        <w:rPr>
          <w:sz w:val="28"/>
          <w:szCs w:val="28"/>
        </w:rPr>
        <w:t>Экономическая теория</w:t>
      </w:r>
      <w:r w:rsidRPr="00920EAB">
        <w:rPr>
          <w:sz w:val="28"/>
          <w:szCs w:val="28"/>
        </w:rPr>
        <w:t xml:space="preserve">. Учебное пособие. – М.: Инфра-М, </w:t>
      </w:r>
      <w:r w:rsidR="004F49B4">
        <w:rPr>
          <w:sz w:val="28"/>
          <w:szCs w:val="28"/>
        </w:rPr>
        <w:t>200</w:t>
      </w:r>
      <w:r w:rsidRPr="00920EAB">
        <w:rPr>
          <w:sz w:val="28"/>
          <w:szCs w:val="28"/>
        </w:rPr>
        <w:t>7.</w:t>
      </w:r>
    </w:p>
    <w:p w:rsidR="00920EAB" w:rsidRPr="00847E92" w:rsidRDefault="00920EAB" w:rsidP="00A239CD">
      <w:pPr>
        <w:spacing w:line="360" w:lineRule="auto"/>
        <w:ind w:left="-142" w:firstLine="142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920EAB" w:rsidRPr="00847E92" w:rsidSect="00D06923">
      <w:headerReference w:type="default" r:id="rId7"/>
      <w:pgSz w:w="11907" w:h="16839" w:code="9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E92" w:rsidRDefault="00847E92" w:rsidP="00275871">
      <w:r>
        <w:separator/>
      </w:r>
    </w:p>
  </w:endnote>
  <w:endnote w:type="continuationSeparator" w:id="0">
    <w:p w:rsidR="00847E92" w:rsidRDefault="00847E92" w:rsidP="0027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E92" w:rsidRDefault="00847E92" w:rsidP="00275871">
      <w:r>
        <w:separator/>
      </w:r>
    </w:p>
  </w:footnote>
  <w:footnote w:type="continuationSeparator" w:id="0">
    <w:p w:rsidR="00847E92" w:rsidRDefault="00847E92" w:rsidP="00275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9CD" w:rsidRPr="00A239CD" w:rsidRDefault="00A239CD" w:rsidP="00A239CD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EF437FC"/>
    <w:lvl w:ilvl="0">
      <w:numFmt w:val="bullet"/>
      <w:lvlText w:val="*"/>
      <w:lvlJc w:val="left"/>
    </w:lvl>
  </w:abstractNum>
  <w:abstractNum w:abstractNumId="1">
    <w:nsid w:val="02B4595E"/>
    <w:multiLevelType w:val="singleLevel"/>
    <w:tmpl w:val="6658AC1C"/>
    <w:lvl w:ilvl="0">
      <w:start w:val="1"/>
      <w:numFmt w:val="decimal"/>
      <w:lvlText w:val="%1)"/>
      <w:legacy w:legacy="1" w:legacySpace="0" w:legacyIndent="224"/>
      <w:lvlJc w:val="left"/>
      <w:rPr>
        <w:rFonts w:ascii="Times New Roman" w:hAnsi="Times New Roman" w:cs="Times New Roman" w:hint="default"/>
      </w:rPr>
    </w:lvl>
  </w:abstractNum>
  <w:abstractNum w:abstractNumId="2">
    <w:nsid w:val="18A772AE"/>
    <w:multiLevelType w:val="singleLevel"/>
    <w:tmpl w:val="AC328452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">
    <w:nsid w:val="1FC33E97"/>
    <w:multiLevelType w:val="singleLevel"/>
    <w:tmpl w:val="F0E889C2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">
    <w:nsid w:val="291A005E"/>
    <w:multiLevelType w:val="singleLevel"/>
    <w:tmpl w:val="F0E889C2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">
    <w:nsid w:val="2F8417B4"/>
    <w:multiLevelType w:val="singleLevel"/>
    <w:tmpl w:val="3EFA8C64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6">
    <w:nsid w:val="339E6D02"/>
    <w:multiLevelType w:val="singleLevel"/>
    <w:tmpl w:val="88A0C5B2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4A847402"/>
    <w:multiLevelType w:val="singleLevel"/>
    <w:tmpl w:val="88A0C5B2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556C60B7"/>
    <w:multiLevelType w:val="singleLevel"/>
    <w:tmpl w:val="29CE52BE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55795074"/>
    <w:multiLevelType w:val="singleLevel"/>
    <w:tmpl w:val="7C76496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67D81B81"/>
    <w:multiLevelType w:val="hybridMultilevel"/>
    <w:tmpl w:val="90546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7734D8"/>
    <w:multiLevelType w:val="singleLevel"/>
    <w:tmpl w:val="FA204F1E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2">
    <w:nsid w:val="6F457A7B"/>
    <w:multiLevelType w:val="hybridMultilevel"/>
    <w:tmpl w:val="33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875601"/>
    <w:multiLevelType w:val="singleLevel"/>
    <w:tmpl w:val="6E7AB32E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11"/>
  </w:num>
  <w:num w:numId="10">
    <w:abstractNumId w:val="0"/>
    <w:lvlOverride w:ilvl="0">
      <w:lvl w:ilvl="0">
        <w:numFmt w:val="bullet"/>
        <w:lvlText w:val="—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2">
    <w:abstractNumId w:val="2"/>
  </w:num>
  <w:num w:numId="13">
    <w:abstractNumId w:val="8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298"/>
    <w:rsid w:val="00036A62"/>
    <w:rsid w:val="00275871"/>
    <w:rsid w:val="002835AC"/>
    <w:rsid w:val="00305123"/>
    <w:rsid w:val="00343C2E"/>
    <w:rsid w:val="003B7374"/>
    <w:rsid w:val="003D1A9C"/>
    <w:rsid w:val="004F49B4"/>
    <w:rsid w:val="00562360"/>
    <w:rsid w:val="005A449F"/>
    <w:rsid w:val="005B496B"/>
    <w:rsid w:val="005C2F39"/>
    <w:rsid w:val="005C4298"/>
    <w:rsid w:val="006061EA"/>
    <w:rsid w:val="006B15A8"/>
    <w:rsid w:val="006F3C35"/>
    <w:rsid w:val="007547F4"/>
    <w:rsid w:val="00790CEE"/>
    <w:rsid w:val="007D5789"/>
    <w:rsid w:val="00847E92"/>
    <w:rsid w:val="008958B4"/>
    <w:rsid w:val="00920EAB"/>
    <w:rsid w:val="009406E9"/>
    <w:rsid w:val="009E278D"/>
    <w:rsid w:val="009E5BC7"/>
    <w:rsid w:val="00A06464"/>
    <w:rsid w:val="00A239CD"/>
    <w:rsid w:val="00A44C0B"/>
    <w:rsid w:val="00A465C7"/>
    <w:rsid w:val="00B31EEE"/>
    <w:rsid w:val="00D06923"/>
    <w:rsid w:val="00DE1CF1"/>
    <w:rsid w:val="00EF588E"/>
    <w:rsid w:val="00F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9957C4-60D9-4F25-BF3E-6D5C446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758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275871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758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27587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Васильевич</dc:creator>
  <cp:keywords/>
  <dc:description/>
  <cp:lastModifiedBy>admin</cp:lastModifiedBy>
  <cp:revision>2</cp:revision>
  <dcterms:created xsi:type="dcterms:W3CDTF">2014-03-23T10:50:00Z</dcterms:created>
  <dcterms:modified xsi:type="dcterms:W3CDTF">2014-03-23T10:50:00Z</dcterms:modified>
</cp:coreProperties>
</file>