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712" w:rsidRPr="00355C6F" w:rsidRDefault="006352E6" w:rsidP="00355C6F">
      <w:pPr>
        <w:pStyle w:val="2"/>
        <w:keepNext w:val="0"/>
        <w:tabs>
          <w:tab w:val="left" w:pos="0"/>
        </w:tabs>
        <w:suppressAutoHyphens/>
        <w:spacing w:before="0" w:after="0" w:line="360" w:lineRule="auto"/>
        <w:ind w:firstLine="709"/>
        <w:jc w:val="both"/>
        <w:rPr>
          <w:rFonts w:ascii="Times New Roman" w:hAnsi="Times New Roman" w:cs="Times New Roman"/>
          <w:b w:val="0"/>
          <w:i w:val="0"/>
          <w:lang w:val="en-US"/>
        </w:rPr>
      </w:pPr>
      <w:r w:rsidRPr="00355C6F">
        <w:rPr>
          <w:rFonts w:ascii="Times New Roman" w:hAnsi="Times New Roman" w:cs="Times New Roman"/>
          <w:b w:val="0"/>
          <w:i w:val="0"/>
        </w:rPr>
        <w:t>Содержание</w:t>
      </w:r>
    </w:p>
    <w:p w:rsidR="006352E6" w:rsidRPr="00355C6F" w:rsidRDefault="006352E6" w:rsidP="00355C6F">
      <w:pPr>
        <w:suppressAutoHyphens/>
        <w:spacing w:line="360" w:lineRule="auto"/>
        <w:rPr>
          <w:sz w:val="28"/>
          <w:lang w:val="en-US"/>
        </w:rPr>
      </w:pPr>
    </w:p>
    <w:p w:rsidR="00873712" w:rsidRPr="00355C6F" w:rsidRDefault="00873712" w:rsidP="00355C6F">
      <w:pPr>
        <w:pStyle w:val="a4"/>
        <w:shd w:val="clear" w:color="auto" w:fill="auto"/>
        <w:suppressAutoHyphens/>
        <w:spacing w:line="360" w:lineRule="auto"/>
        <w:ind w:left="0" w:right="0" w:firstLine="0"/>
        <w:jc w:val="left"/>
        <w:outlineLvl w:val="0"/>
        <w:rPr>
          <w:color w:val="auto"/>
          <w:sz w:val="28"/>
        </w:rPr>
      </w:pPr>
      <w:r w:rsidRPr="00355C6F">
        <w:rPr>
          <w:color w:val="auto"/>
          <w:sz w:val="28"/>
        </w:rPr>
        <w:t>Введение</w:t>
      </w:r>
    </w:p>
    <w:p w:rsidR="00D3603D" w:rsidRPr="00355C6F" w:rsidRDefault="00873712"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 Экономическое </w:t>
      </w:r>
      <w:r w:rsidR="00D3603D" w:rsidRPr="00355C6F">
        <w:rPr>
          <w:color w:val="auto"/>
          <w:sz w:val="28"/>
        </w:rPr>
        <w:t>реформ</w:t>
      </w:r>
      <w:r w:rsidR="00CA0A70" w:rsidRPr="00355C6F">
        <w:rPr>
          <w:color w:val="auto"/>
          <w:sz w:val="28"/>
        </w:rPr>
        <w:t>ирование предприятий</w:t>
      </w:r>
      <w:r w:rsidRPr="00355C6F">
        <w:rPr>
          <w:color w:val="auto"/>
          <w:sz w:val="28"/>
        </w:rPr>
        <w:t xml:space="preserve"> в условиях</w:t>
      </w:r>
      <w:r w:rsidR="00D3603D" w:rsidRPr="00355C6F">
        <w:rPr>
          <w:color w:val="auto"/>
          <w:sz w:val="28"/>
        </w:rPr>
        <w:t xml:space="preserve"> перехода к рынку</w:t>
      </w:r>
    </w:p>
    <w:p w:rsidR="00D3603D" w:rsidRPr="00355C6F" w:rsidRDefault="00EC5CD7"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1.1 </w:t>
      </w:r>
      <w:r w:rsidR="00756467" w:rsidRPr="00355C6F">
        <w:rPr>
          <w:color w:val="auto"/>
          <w:sz w:val="28"/>
        </w:rPr>
        <w:t>Понятие</w:t>
      </w:r>
      <w:r w:rsidR="00D3603D" w:rsidRPr="00355C6F">
        <w:rPr>
          <w:color w:val="auto"/>
          <w:sz w:val="28"/>
        </w:rPr>
        <w:t xml:space="preserve"> и сущность инвестиционной деятельности предприятий</w:t>
      </w:r>
    </w:p>
    <w:p w:rsidR="00D3603D" w:rsidRPr="00355C6F" w:rsidRDefault="00EC5CD7" w:rsidP="00355C6F">
      <w:pPr>
        <w:pStyle w:val="a4"/>
        <w:shd w:val="clear" w:color="auto" w:fill="auto"/>
        <w:suppressAutoHyphens/>
        <w:spacing w:line="360" w:lineRule="auto"/>
        <w:ind w:left="0" w:right="0" w:firstLine="0"/>
        <w:jc w:val="left"/>
        <w:rPr>
          <w:color w:val="auto"/>
          <w:sz w:val="28"/>
        </w:rPr>
      </w:pPr>
      <w:r w:rsidRPr="00355C6F">
        <w:rPr>
          <w:color w:val="auto"/>
          <w:sz w:val="28"/>
        </w:rPr>
        <w:t>1.2</w:t>
      </w:r>
      <w:r w:rsidR="002B2A97" w:rsidRPr="00355C6F">
        <w:rPr>
          <w:color w:val="auto"/>
          <w:sz w:val="28"/>
        </w:rPr>
        <w:t>.</w:t>
      </w:r>
      <w:r w:rsidRPr="00355C6F">
        <w:rPr>
          <w:color w:val="auto"/>
          <w:sz w:val="28"/>
        </w:rPr>
        <w:t xml:space="preserve"> </w:t>
      </w:r>
      <w:r w:rsidR="00D3603D" w:rsidRPr="00355C6F">
        <w:rPr>
          <w:color w:val="auto"/>
          <w:sz w:val="28"/>
        </w:rPr>
        <w:t>Инвестиционная политика пр</w:t>
      </w:r>
      <w:r w:rsidR="00CA0A70" w:rsidRPr="00355C6F">
        <w:rPr>
          <w:color w:val="auto"/>
          <w:sz w:val="28"/>
        </w:rPr>
        <w:t>едприятий</w:t>
      </w:r>
      <w:r w:rsidR="00D3603D" w:rsidRPr="00355C6F">
        <w:rPr>
          <w:color w:val="auto"/>
          <w:sz w:val="28"/>
        </w:rPr>
        <w:t xml:space="preserve"> в современных условиях</w:t>
      </w:r>
    </w:p>
    <w:p w:rsidR="00D3603D" w:rsidRPr="00355C6F" w:rsidRDefault="00EC5CD7"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1.3 </w:t>
      </w:r>
      <w:r w:rsidR="00D3603D" w:rsidRPr="00355C6F">
        <w:rPr>
          <w:color w:val="auto"/>
          <w:sz w:val="28"/>
        </w:rPr>
        <w:t>Роль государства в регулировании инвестиционной деятельности предприятий</w:t>
      </w:r>
    </w:p>
    <w:p w:rsidR="002B2A97" w:rsidRPr="00355C6F" w:rsidRDefault="006352E6" w:rsidP="00355C6F">
      <w:pPr>
        <w:pStyle w:val="a4"/>
        <w:shd w:val="clear" w:color="auto" w:fill="auto"/>
        <w:suppressAutoHyphens/>
        <w:spacing w:line="360" w:lineRule="auto"/>
        <w:ind w:left="0" w:right="0" w:firstLine="0"/>
        <w:jc w:val="left"/>
        <w:rPr>
          <w:color w:val="auto"/>
          <w:sz w:val="28"/>
        </w:rPr>
      </w:pPr>
      <w:r w:rsidRPr="00355C6F">
        <w:rPr>
          <w:color w:val="auto"/>
          <w:sz w:val="28"/>
        </w:rPr>
        <w:t>1.4</w:t>
      </w:r>
      <w:r w:rsidR="002B2A97" w:rsidRPr="00355C6F">
        <w:rPr>
          <w:color w:val="auto"/>
          <w:sz w:val="28"/>
        </w:rPr>
        <w:t xml:space="preserve"> Неблагоприятный инвестиционный климат</w:t>
      </w:r>
      <w:r w:rsidR="00903D6C" w:rsidRPr="00355C6F">
        <w:rPr>
          <w:color w:val="auto"/>
          <w:sz w:val="28"/>
        </w:rPr>
        <w:t xml:space="preserve"> в республике</w:t>
      </w:r>
      <w:r w:rsidR="002B2A97" w:rsidRPr="00355C6F">
        <w:rPr>
          <w:color w:val="auto"/>
          <w:sz w:val="28"/>
        </w:rPr>
        <w:t xml:space="preserve"> и ограниченный доступ инвестиционным ресурсам</w:t>
      </w:r>
    </w:p>
    <w:p w:rsidR="00D3603D" w:rsidRPr="00355C6F" w:rsidRDefault="00873712" w:rsidP="00355C6F">
      <w:pPr>
        <w:pStyle w:val="a4"/>
        <w:shd w:val="clear" w:color="auto" w:fill="auto"/>
        <w:suppressAutoHyphens/>
        <w:spacing w:line="360" w:lineRule="auto"/>
        <w:ind w:left="0" w:right="0" w:firstLine="0"/>
        <w:jc w:val="left"/>
        <w:rPr>
          <w:color w:val="auto"/>
          <w:sz w:val="28"/>
          <w:szCs w:val="28"/>
        </w:rPr>
      </w:pPr>
      <w:r w:rsidRPr="00355C6F">
        <w:rPr>
          <w:color w:val="auto"/>
          <w:sz w:val="28"/>
        </w:rPr>
        <w:t xml:space="preserve">2. </w:t>
      </w:r>
      <w:r w:rsidR="005D522D" w:rsidRPr="00355C6F">
        <w:rPr>
          <w:color w:val="auto"/>
          <w:sz w:val="28"/>
          <w:szCs w:val="28"/>
        </w:rPr>
        <w:t>Тенденции развития инвестиционного потенциала</w:t>
      </w:r>
      <w:r w:rsidR="006352E6" w:rsidRPr="00355C6F">
        <w:rPr>
          <w:color w:val="auto"/>
          <w:sz w:val="28"/>
          <w:szCs w:val="28"/>
        </w:rPr>
        <w:t xml:space="preserve"> </w:t>
      </w:r>
      <w:r w:rsidR="005D522D" w:rsidRPr="00355C6F">
        <w:rPr>
          <w:color w:val="auto"/>
          <w:sz w:val="28"/>
          <w:szCs w:val="28"/>
        </w:rPr>
        <w:t>региона</w:t>
      </w:r>
    </w:p>
    <w:p w:rsidR="00D3603D" w:rsidRPr="00355C6F" w:rsidRDefault="00D3603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2.1 </w:t>
      </w:r>
      <w:r w:rsidR="00E65661" w:rsidRPr="00355C6F">
        <w:rPr>
          <w:color w:val="auto"/>
          <w:sz w:val="28"/>
        </w:rPr>
        <w:t>Роль инвестиций в процессе реформирования отраслей региональной экономики</w:t>
      </w:r>
    </w:p>
    <w:p w:rsidR="00D3603D" w:rsidRPr="00355C6F" w:rsidRDefault="006352E6" w:rsidP="00355C6F">
      <w:pPr>
        <w:pStyle w:val="a4"/>
        <w:shd w:val="clear" w:color="auto" w:fill="auto"/>
        <w:suppressAutoHyphens/>
        <w:spacing w:line="360" w:lineRule="auto"/>
        <w:ind w:left="0" w:right="0" w:firstLine="0"/>
        <w:jc w:val="left"/>
        <w:rPr>
          <w:color w:val="auto"/>
          <w:sz w:val="28"/>
        </w:rPr>
      </w:pPr>
      <w:r w:rsidRPr="00355C6F">
        <w:rPr>
          <w:color w:val="auto"/>
          <w:sz w:val="28"/>
        </w:rPr>
        <w:t>2.2</w:t>
      </w:r>
      <w:r w:rsidR="00DE5F41" w:rsidRPr="00355C6F">
        <w:rPr>
          <w:color w:val="auto"/>
          <w:sz w:val="28"/>
        </w:rPr>
        <w:t xml:space="preserve"> </w:t>
      </w:r>
      <w:r w:rsidR="00E65661" w:rsidRPr="00355C6F">
        <w:rPr>
          <w:color w:val="auto"/>
          <w:sz w:val="28"/>
        </w:rPr>
        <w:t>Тенденции развития инвестиционного потенциала и инвестиционной деятельности коммерческих банков</w:t>
      </w:r>
    </w:p>
    <w:p w:rsidR="00D3603D" w:rsidRPr="00355C6F" w:rsidRDefault="00D3603D" w:rsidP="00355C6F">
      <w:pPr>
        <w:pStyle w:val="a4"/>
        <w:shd w:val="clear" w:color="auto" w:fill="auto"/>
        <w:suppressAutoHyphens/>
        <w:spacing w:line="360" w:lineRule="auto"/>
        <w:ind w:left="0" w:right="0" w:firstLine="0"/>
        <w:jc w:val="left"/>
        <w:rPr>
          <w:color w:val="auto"/>
          <w:sz w:val="28"/>
        </w:rPr>
      </w:pPr>
      <w:r w:rsidRPr="00355C6F">
        <w:rPr>
          <w:color w:val="auto"/>
          <w:sz w:val="28"/>
        </w:rPr>
        <w:t>3</w:t>
      </w:r>
      <w:r w:rsidR="00873712" w:rsidRPr="00355C6F">
        <w:rPr>
          <w:color w:val="auto"/>
          <w:sz w:val="28"/>
        </w:rPr>
        <w:t xml:space="preserve">. </w:t>
      </w:r>
      <w:r w:rsidRPr="00355C6F">
        <w:rPr>
          <w:color w:val="auto"/>
          <w:sz w:val="28"/>
        </w:rPr>
        <w:t>Перспективы повышения инвест</w:t>
      </w:r>
      <w:r w:rsidR="00F14398" w:rsidRPr="00355C6F">
        <w:rPr>
          <w:color w:val="auto"/>
          <w:sz w:val="28"/>
        </w:rPr>
        <w:t>иционной активности предприятий</w:t>
      </w:r>
    </w:p>
    <w:p w:rsidR="00D3603D" w:rsidRPr="00355C6F" w:rsidRDefault="006352E6" w:rsidP="00355C6F">
      <w:pPr>
        <w:pStyle w:val="a4"/>
        <w:shd w:val="clear" w:color="auto" w:fill="auto"/>
        <w:suppressAutoHyphens/>
        <w:spacing w:line="360" w:lineRule="auto"/>
        <w:ind w:left="0" w:right="0" w:firstLine="0"/>
        <w:jc w:val="left"/>
        <w:rPr>
          <w:color w:val="auto"/>
          <w:sz w:val="28"/>
        </w:rPr>
      </w:pPr>
      <w:r w:rsidRPr="00355C6F">
        <w:rPr>
          <w:color w:val="auto"/>
          <w:sz w:val="28"/>
        </w:rPr>
        <w:t>3.1</w:t>
      </w:r>
      <w:r w:rsidR="00DE5F41" w:rsidRPr="00355C6F">
        <w:rPr>
          <w:color w:val="auto"/>
          <w:sz w:val="28"/>
        </w:rPr>
        <w:t xml:space="preserve"> </w:t>
      </w:r>
      <w:r w:rsidR="00D3603D" w:rsidRPr="00355C6F">
        <w:rPr>
          <w:color w:val="auto"/>
          <w:sz w:val="28"/>
        </w:rPr>
        <w:t xml:space="preserve">Направления по </w:t>
      </w:r>
      <w:r w:rsidR="00756467" w:rsidRPr="00355C6F">
        <w:rPr>
          <w:color w:val="auto"/>
          <w:sz w:val="28"/>
        </w:rPr>
        <w:t>формированию благоприятного</w:t>
      </w:r>
      <w:r w:rsidR="00D3603D" w:rsidRPr="00355C6F">
        <w:rPr>
          <w:color w:val="auto"/>
          <w:sz w:val="28"/>
        </w:rPr>
        <w:t xml:space="preserve"> инвес</w:t>
      </w:r>
      <w:r w:rsidR="00F14398" w:rsidRPr="00355C6F">
        <w:rPr>
          <w:color w:val="auto"/>
          <w:sz w:val="28"/>
        </w:rPr>
        <w:t>тиционного климата России и РД</w:t>
      </w:r>
    </w:p>
    <w:p w:rsidR="000E357C" w:rsidRPr="00355C6F" w:rsidRDefault="006352E6" w:rsidP="00355C6F">
      <w:pPr>
        <w:pStyle w:val="a4"/>
        <w:shd w:val="clear" w:color="auto" w:fill="auto"/>
        <w:suppressAutoHyphens/>
        <w:spacing w:line="360" w:lineRule="auto"/>
        <w:ind w:left="0" w:right="0" w:firstLine="0"/>
        <w:jc w:val="left"/>
        <w:rPr>
          <w:color w:val="auto"/>
          <w:sz w:val="28"/>
        </w:rPr>
      </w:pPr>
      <w:r w:rsidRPr="00355C6F">
        <w:rPr>
          <w:color w:val="auto"/>
          <w:sz w:val="28"/>
        </w:rPr>
        <w:t>3.2</w:t>
      </w:r>
      <w:r w:rsidR="000E357C" w:rsidRPr="00355C6F">
        <w:rPr>
          <w:color w:val="auto"/>
          <w:sz w:val="28"/>
        </w:rPr>
        <w:t xml:space="preserve"> Механизмы привлечения инвестиций в реальный сектор экономики</w:t>
      </w:r>
    </w:p>
    <w:p w:rsidR="001D248D" w:rsidRPr="00355C6F" w:rsidRDefault="006352E6" w:rsidP="00355C6F">
      <w:pPr>
        <w:pStyle w:val="a4"/>
        <w:shd w:val="clear" w:color="auto" w:fill="auto"/>
        <w:suppressAutoHyphens/>
        <w:spacing w:line="360" w:lineRule="auto"/>
        <w:ind w:left="0" w:right="0" w:firstLine="0"/>
        <w:jc w:val="left"/>
        <w:rPr>
          <w:color w:val="auto"/>
          <w:sz w:val="28"/>
        </w:rPr>
      </w:pPr>
      <w:r w:rsidRPr="00355C6F">
        <w:rPr>
          <w:color w:val="auto"/>
          <w:sz w:val="28"/>
        </w:rPr>
        <w:t>3.3</w:t>
      </w:r>
      <w:r w:rsidR="0033726A" w:rsidRPr="00355C6F">
        <w:rPr>
          <w:color w:val="auto"/>
          <w:sz w:val="28"/>
        </w:rPr>
        <w:t xml:space="preserve"> </w:t>
      </w:r>
      <w:r w:rsidR="001D248D" w:rsidRPr="00355C6F">
        <w:rPr>
          <w:color w:val="auto"/>
          <w:sz w:val="28"/>
        </w:rPr>
        <w:t>Стратегические установки привлечения инвестиций в</w:t>
      </w:r>
      <w:r w:rsidR="00511B75" w:rsidRPr="00355C6F">
        <w:rPr>
          <w:color w:val="auto"/>
          <w:sz w:val="28"/>
        </w:rPr>
        <w:t xml:space="preserve"> </w:t>
      </w:r>
      <w:r w:rsidRPr="00355C6F">
        <w:rPr>
          <w:color w:val="auto"/>
          <w:sz w:val="28"/>
        </w:rPr>
        <w:t>регион</w:t>
      </w:r>
    </w:p>
    <w:p w:rsidR="001D248D" w:rsidRPr="00355C6F" w:rsidRDefault="00F14398" w:rsidP="00355C6F">
      <w:pPr>
        <w:pStyle w:val="a4"/>
        <w:shd w:val="clear" w:color="auto" w:fill="auto"/>
        <w:suppressAutoHyphens/>
        <w:spacing w:line="360" w:lineRule="auto"/>
        <w:ind w:left="0" w:right="0" w:firstLine="0"/>
        <w:jc w:val="left"/>
        <w:outlineLvl w:val="0"/>
        <w:rPr>
          <w:color w:val="auto"/>
          <w:sz w:val="28"/>
          <w:lang w:val="en-US"/>
        </w:rPr>
      </w:pPr>
      <w:r w:rsidRPr="00355C6F">
        <w:rPr>
          <w:color w:val="auto"/>
          <w:sz w:val="28"/>
        </w:rPr>
        <w:t>Заключение</w:t>
      </w:r>
    </w:p>
    <w:p w:rsidR="001B0ABA" w:rsidRPr="00355C6F" w:rsidRDefault="00245B55" w:rsidP="00355C6F">
      <w:pPr>
        <w:pStyle w:val="a4"/>
        <w:shd w:val="clear" w:color="auto" w:fill="auto"/>
        <w:suppressAutoHyphens/>
        <w:spacing w:line="360" w:lineRule="auto"/>
        <w:ind w:left="0" w:right="0" w:firstLine="0"/>
        <w:jc w:val="left"/>
        <w:outlineLvl w:val="0"/>
        <w:rPr>
          <w:color w:val="auto"/>
          <w:sz w:val="28"/>
          <w:lang w:val="en-US"/>
        </w:rPr>
      </w:pPr>
      <w:r w:rsidRPr="00355C6F">
        <w:rPr>
          <w:color w:val="auto"/>
          <w:sz w:val="28"/>
        </w:rPr>
        <w:t>Литература</w:t>
      </w:r>
    </w:p>
    <w:p w:rsidR="00245B55" w:rsidRPr="00355C6F" w:rsidRDefault="00245B55" w:rsidP="00355C6F">
      <w:pPr>
        <w:suppressAutoHyphens/>
        <w:spacing w:line="360" w:lineRule="auto"/>
        <w:rPr>
          <w:sz w:val="28"/>
        </w:rPr>
      </w:pPr>
    </w:p>
    <w:p w:rsidR="004D1C91" w:rsidRPr="00355C6F" w:rsidRDefault="006352E6" w:rsidP="00355C6F">
      <w:pPr>
        <w:pStyle w:val="a4"/>
        <w:shd w:val="clear" w:color="auto" w:fill="auto"/>
        <w:suppressAutoHyphens/>
        <w:spacing w:line="360" w:lineRule="auto"/>
        <w:ind w:left="0" w:right="0" w:firstLine="709"/>
        <w:outlineLvl w:val="0"/>
        <w:rPr>
          <w:color w:val="auto"/>
          <w:sz w:val="28"/>
        </w:rPr>
      </w:pPr>
      <w:r w:rsidRPr="00355C6F">
        <w:rPr>
          <w:color w:val="auto"/>
          <w:sz w:val="28"/>
        </w:rPr>
        <w:br w:type="page"/>
      </w:r>
      <w:r w:rsidR="004D1C91" w:rsidRPr="00355C6F">
        <w:rPr>
          <w:color w:val="auto"/>
          <w:sz w:val="28"/>
        </w:rPr>
        <w:t>Введение</w:t>
      </w:r>
    </w:p>
    <w:p w:rsidR="004D1C91" w:rsidRPr="00355C6F" w:rsidRDefault="004D1C91" w:rsidP="00355C6F">
      <w:pPr>
        <w:pStyle w:val="a4"/>
        <w:shd w:val="clear" w:color="auto" w:fill="auto"/>
        <w:suppressAutoHyphens/>
        <w:spacing w:line="360" w:lineRule="auto"/>
        <w:ind w:left="0" w:right="0" w:firstLine="709"/>
        <w:rPr>
          <w:color w:val="auto"/>
          <w:sz w:val="28"/>
        </w:rPr>
      </w:pPr>
    </w:p>
    <w:p w:rsidR="00625F84" w:rsidRPr="00355C6F" w:rsidRDefault="0042096B" w:rsidP="00355C6F">
      <w:pPr>
        <w:pStyle w:val="21"/>
        <w:suppressAutoHyphens/>
        <w:ind w:left="0" w:firstLine="709"/>
        <w:jc w:val="both"/>
        <w:rPr>
          <w:sz w:val="28"/>
        </w:rPr>
      </w:pPr>
      <w:r w:rsidRPr="00355C6F">
        <w:rPr>
          <w:sz w:val="28"/>
        </w:rPr>
        <w:t>Характерными чертами рыночной экономики являются динамичность экономической среды, постоянное изменение внешних факторов, определяющих политику предприятия, изменение конкурентных цен на продукцию, колебание курсов валют, инфляционное обесценивание средств хозяйствующего субъекта, появление конкурентов, предоставляющих продукцию идентичную или превосходящую по качеству продукцию. Для успешного существования предприятия на рынке требуется постоянное введение новых технологий, проведение реконструкции старого и покупки нового оборудования, предприятию необходимо крупное вложение денег, которое чаще всего, недоступно по причине отсутствия свободных денежных средств. Актуальность и обоснованность выбранной мною темы очевидна</w:t>
      </w:r>
      <w:r w:rsidR="00167625" w:rsidRPr="00355C6F">
        <w:rPr>
          <w:sz w:val="28"/>
        </w:rPr>
        <w:t>,</w:t>
      </w:r>
      <w:r w:rsidRPr="00355C6F">
        <w:rPr>
          <w:sz w:val="28"/>
        </w:rPr>
        <w:t xml:space="preserve"> ведь для пр</w:t>
      </w:r>
      <w:r w:rsidR="00167625" w:rsidRPr="00355C6F">
        <w:rPr>
          <w:sz w:val="28"/>
        </w:rPr>
        <w:t xml:space="preserve">ивлечения необходимых средств </w:t>
      </w:r>
      <w:r w:rsidRPr="00355C6F">
        <w:rPr>
          <w:sz w:val="28"/>
        </w:rPr>
        <w:t>предприятие должно проводить агрессивную инвестиц</w:t>
      </w:r>
      <w:r w:rsidR="00C90FD9" w:rsidRPr="00355C6F">
        <w:rPr>
          <w:sz w:val="28"/>
        </w:rPr>
        <w:t>ионную политику.</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В настоящее время Россия занимает по привлечению инвестиций далеко не первое место. В развивающиеся рынки ежегодно инвестируются свыше 500 млрд. до</w:t>
      </w:r>
      <w:r w:rsidR="0033726A" w:rsidRPr="00355C6F">
        <w:rPr>
          <w:color w:val="auto"/>
          <w:sz w:val="28"/>
        </w:rPr>
        <w:t xml:space="preserve">лларов США. Мы же получаем </w:t>
      </w:r>
      <w:r w:rsidRPr="00355C6F">
        <w:rPr>
          <w:color w:val="auto"/>
          <w:sz w:val="28"/>
        </w:rPr>
        <w:t xml:space="preserve">чуть менее 5 млрд. долларов ежегодно. Менее 1% - это, конечно же, несопоставимые масштабы инвестиционной активности по сравнению с тем, каким потенциалом мы обладаем. Это, конечно же, абсолютно неудовлетворительный показатель с точки зрения тех темпов социально-экономического развития, которые необходимы Российской Федерации для того, чтобы вернуть себе достойное место среди развитых государств мира. Для модернизации реального сектора отечественной экономики необходимы ежегодные инвестиции в объеме до 100 млрд. долларов. Экспорт нефти и газа, внутренние источники накопления такого уровня инвестиций дать не могут. Поэтому активная интеграция России в мировые рынки – в первую очередь, в рынки капитала – рассматривается Правительством РФ как приоритетная задача государственной инвестиционной политики. Привлечение в широких </w:t>
      </w:r>
      <w:r w:rsidR="00564F9D" w:rsidRPr="00355C6F">
        <w:rPr>
          <w:color w:val="auto"/>
          <w:sz w:val="28"/>
        </w:rPr>
        <w:t>масштабах национальных и</w:t>
      </w:r>
      <w:r w:rsidRPr="00355C6F">
        <w:rPr>
          <w:color w:val="auto"/>
          <w:sz w:val="28"/>
        </w:rPr>
        <w:t xml:space="preserve"> иностранных инвестиций в россий</w:t>
      </w:r>
      <w:r w:rsidR="00167625" w:rsidRPr="00355C6F">
        <w:rPr>
          <w:color w:val="auto"/>
          <w:sz w:val="28"/>
        </w:rPr>
        <w:t>скую экономику преследует долго</w:t>
      </w:r>
      <w:r w:rsidRPr="00355C6F">
        <w:rPr>
          <w:color w:val="auto"/>
          <w:sz w:val="28"/>
        </w:rPr>
        <w:t>временные стратегические цели создания в России цивилизованного, социально ориентированного общества, характеризующегося высоким качеством жизни населения, в основе которого лежит смешанная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Иностранный капитал может привнести в Россию достижения научно-техн</w:t>
      </w:r>
      <w:r w:rsidR="00F14398" w:rsidRPr="00355C6F">
        <w:rPr>
          <w:color w:val="auto"/>
          <w:sz w:val="28"/>
        </w:rPr>
        <w:t xml:space="preserve">ического прогресса и передовой </w:t>
      </w:r>
      <w:r w:rsidRPr="00355C6F">
        <w:rPr>
          <w:color w:val="auto"/>
          <w:sz w:val="28"/>
        </w:rPr>
        <w:t>управленческий опыт. Поэтому включение России в мировое хозяйство и привлечение иностр</w:t>
      </w:r>
      <w:r w:rsidR="00F14398" w:rsidRPr="00355C6F">
        <w:rPr>
          <w:color w:val="auto"/>
          <w:sz w:val="28"/>
        </w:rPr>
        <w:t>анного</w:t>
      </w:r>
      <w:r w:rsidR="00355C6F" w:rsidRPr="00355C6F">
        <w:rPr>
          <w:color w:val="auto"/>
          <w:sz w:val="28"/>
        </w:rPr>
        <w:t xml:space="preserve"> </w:t>
      </w:r>
      <w:r w:rsidR="00F14398" w:rsidRPr="00355C6F">
        <w:rPr>
          <w:color w:val="auto"/>
          <w:sz w:val="28"/>
        </w:rPr>
        <w:t>капитала - необходимое условие построения</w:t>
      </w:r>
      <w:r w:rsidRPr="00355C6F">
        <w:rPr>
          <w:color w:val="auto"/>
          <w:sz w:val="28"/>
        </w:rPr>
        <w:t xml:space="preserve"> в стране современного гражданского общества. Привлечение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При этом необходимо иметь в виду, что интересы российского общества, с одной стороны, и иностранных инвесторов - с другой, непосредственно не совпадают. 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Отдельно нужно сказать, что национальные инвестиции ещё более важны, чем иностранные потому, что они служат показателем доверия населения правительству. Российские инвесторы будут заинтересованы не только в получении максимальной прибыли, но и в увеличении стабильности экономики нашей страны (по крайней мере, можно на это надеяться), а также в неразбазаривании природных богатств России.</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Теоретической и методологической осн</w:t>
      </w:r>
      <w:r w:rsidR="00564F9D" w:rsidRPr="00355C6F">
        <w:rPr>
          <w:color w:val="auto"/>
          <w:sz w:val="28"/>
        </w:rPr>
        <w:t>овой дипломной работы является</w:t>
      </w:r>
      <w:r w:rsidRPr="00355C6F">
        <w:rPr>
          <w:color w:val="auto"/>
          <w:sz w:val="28"/>
        </w:rPr>
        <w:t xml:space="preserve"> теоретические вопросы экономической целесообразности привлечения инвестиций в экономику страны, которые исследовались в трудах зарубежных экономистов Р. Болдвина, Р. Вернона, Ч. Киндлебергера, Р. Коуза, Р. Манделла, Дж. Маркузена, Б. Олина, Дж. Оттавиано, М. Портера, А. Рагмена, С. Хаймера, Э. Хекшера и др. Изучению влияния прямых иностранных инвестиций на экономическое развитие промышленно развитых стран посвящены работы Б. Блонигена, У. Зейли, К. Кодзимы, Р. Липси, Т. Озавы, 3. Феличиано, Д. Фиглио, П. Фишера, Б. Эткена и ряда других авторов. В современной отечественной экономической литературе, как и в большинстве зарубежных научных изданий, международная практика регулирования и стимулирования инвестиций рассматривается преимущественно на федеральном, а не на региональном уровне. Эмпирические работы, посвященные оценке различных региональных факторов, влияющих на объемы притока капитала в российские регионы, чрезвычайно малочисленны. Региональное регулирование иностранных инвестиций рассматривалось Г.Ж. Броком, К.М. Галяр, СМ. Кадочниковым, Г.А. Ковалевой, А.П. Косинцевым, А.А. Мальцевым, Д.А. Манаенковым, А.И. Татаркиным.</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В соответствии с целевой установкой и поставленн</w:t>
      </w:r>
      <w:r w:rsidR="00F018B1" w:rsidRPr="00355C6F">
        <w:rPr>
          <w:color w:val="auto"/>
          <w:sz w:val="28"/>
        </w:rPr>
        <w:t>ыми задачами основными</w:t>
      </w:r>
      <w:r w:rsidRPr="00355C6F">
        <w:rPr>
          <w:color w:val="auto"/>
          <w:sz w:val="28"/>
        </w:rPr>
        <w:t xml:space="preserve"> практическими результатами дипломной </w:t>
      </w:r>
      <w:r w:rsidR="00F14398" w:rsidRPr="00355C6F">
        <w:rPr>
          <w:color w:val="auto"/>
          <w:sz w:val="28"/>
        </w:rPr>
        <w:t>работы явились:</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1. Систематизированы теоретические подходы к формированию региональной инвестиционной политики в с</w:t>
      </w:r>
      <w:r w:rsidR="00F14398" w:rsidRPr="00355C6F">
        <w:rPr>
          <w:color w:val="auto"/>
          <w:sz w:val="28"/>
        </w:rPr>
        <w:t>овременной зарубежной практике.</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 xml:space="preserve">2. Уточнены сущность и содержание понятия </w:t>
      </w:r>
      <w:r w:rsidR="00355C6F" w:rsidRPr="00355C6F">
        <w:rPr>
          <w:color w:val="auto"/>
          <w:sz w:val="28"/>
        </w:rPr>
        <w:t>"</w:t>
      </w:r>
      <w:r w:rsidRPr="00355C6F">
        <w:rPr>
          <w:color w:val="auto"/>
          <w:sz w:val="28"/>
        </w:rPr>
        <w:t>региональная политика привлечения инвестиций</w:t>
      </w:r>
      <w:r w:rsidR="00355C6F" w:rsidRPr="00355C6F">
        <w:rPr>
          <w:color w:val="auto"/>
          <w:sz w:val="28"/>
        </w:rPr>
        <w:t>"</w:t>
      </w:r>
      <w:r w:rsidRPr="00355C6F">
        <w:rPr>
          <w:color w:val="auto"/>
          <w:sz w:val="28"/>
        </w:rPr>
        <w:t>, а также определены особенности региональной политики привлечения иностранных инвесторов в ведущих западных странах и выявлены факторы привлекательности региона для иностранного капитала.</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 xml:space="preserve">3. Изучена организационная структура управления привлечением инвестиций в экономику </w:t>
      </w:r>
      <w:r w:rsidR="00F018B1" w:rsidRPr="00355C6F">
        <w:rPr>
          <w:color w:val="auto"/>
          <w:sz w:val="28"/>
        </w:rPr>
        <w:t>региона</w:t>
      </w:r>
      <w:r w:rsidRPr="00355C6F">
        <w:rPr>
          <w:color w:val="auto"/>
          <w:sz w:val="28"/>
        </w:rPr>
        <w:t xml:space="preserve"> и сформулированы методологические принципы построения региональной политики прив</w:t>
      </w:r>
      <w:r w:rsidR="00F14398" w:rsidRPr="00355C6F">
        <w:rPr>
          <w:color w:val="auto"/>
          <w:sz w:val="28"/>
        </w:rPr>
        <w:t>лечения иностранных инвестиций.</w:t>
      </w:r>
    </w:p>
    <w:p w:rsidR="00C90FD9" w:rsidRPr="00355C6F" w:rsidRDefault="00C90FD9" w:rsidP="00355C6F">
      <w:pPr>
        <w:pStyle w:val="a4"/>
        <w:shd w:val="clear" w:color="auto" w:fill="auto"/>
        <w:suppressAutoHyphens/>
        <w:spacing w:line="360" w:lineRule="auto"/>
        <w:ind w:left="0" w:right="0" w:firstLine="709"/>
        <w:rPr>
          <w:color w:val="auto"/>
          <w:sz w:val="28"/>
        </w:rPr>
      </w:pPr>
      <w:r w:rsidRPr="00355C6F">
        <w:rPr>
          <w:color w:val="auto"/>
          <w:sz w:val="28"/>
        </w:rPr>
        <w:t xml:space="preserve">4. Проведен опрос представителей организаций, занимающихся привлечением зарубежного капитала в </w:t>
      </w:r>
      <w:r w:rsidR="00F018B1" w:rsidRPr="00355C6F">
        <w:rPr>
          <w:color w:val="auto"/>
          <w:sz w:val="28"/>
        </w:rPr>
        <w:t>регион</w:t>
      </w:r>
      <w:r w:rsidRPr="00355C6F">
        <w:rPr>
          <w:color w:val="auto"/>
          <w:sz w:val="28"/>
        </w:rPr>
        <w:t xml:space="preserve"> на федеральном и региональном уровнях и исследованы комплексные программы стимулирования инвестиций </w:t>
      </w:r>
      <w:r w:rsidR="00F018B1" w:rsidRPr="00355C6F">
        <w:rPr>
          <w:color w:val="auto"/>
          <w:sz w:val="28"/>
        </w:rPr>
        <w:t>на местах</w:t>
      </w:r>
      <w:r w:rsidRPr="00355C6F">
        <w:rPr>
          <w:color w:val="auto"/>
          <w:sz w:val="28"/>
        </w:rPr>
        <w:t>.</w:t>
      </w:r>
    </w:p>
    <w:p w:rsidR="00C90FD9" w:rsidRPr="00355C6F" w:rsidRDefault="00C90FD9" w:rsidP="00355C6F">
      <w:pPr>
        <w:pStyle w:val="21"/>
        <w:suppressAutoHyphens/>
        <w:ind w:left="0" w:firstLine="709"/>
        <w:jc w:val="both"/>
        <w:rPr>
          <w:sz w:val="28"/>
          <w:szCs w:val="28"/>
        </w:rPr>
      </w:pPr>
      <w:r w:rsidRPr="00355C6F">
        <w:rPr>
          <w:sz w:val="28"/>
        </w:rPr>
        <w:t>5. Разработаны и экономически обоснованы практические рекомендации по совершенствованию регионального механизма привлечения прямых инвестиций в экономику регионов</w:t>
      </w:r>
      <w:r w:rsidR="00F018B1" w:rsidRPr="00355C6F">
        <w:rPr>
          <w:sz w:val="28"/>
        </w:rPr>
        <w:t>,</w:t>
      </w:r>
      <w:r w:rsidRPr="00355C6F">
        <w:rPr>
          <w:sz w:val="28"/>
        </w:rPr>
        <w:t xml:space="preserve"> основанные на изученном зарубежном опыте.</w:t>
      </w:r>
      <w:r w:rsidR="00F018B1" w:rsidRPr="00355C6F">
        <w:rPr>
          <w:sz w:val="28"/>
          <w:szCs w:val="36"/>
        </w:rPr>
        <w:t xml:space="preserve"> Инвестиционная</w:t>
      </w:r>
      <w:r w:rsidRPr="00355C6F">
        <w:rPr>
          <w:sz w:val="28"/>
          <w:szCs w:val="36"/>
        </w:rPr>
        <w:t xml:space="preserve"> привлекательность субъектов федерации с точки зрения того, какое представление о субъекте РФ может составить потенциальный инвестор, обратившись к официальной информации. Если регион заинтересован в привлечении инвестиции, то следует ожидать, что такая информация будет полной и своевременной. Пренебрежение с подачей информации указывает на то, что кто-то сделал работу – поместил информацию, а как она будет воспринята, для него значения не имеет.</w:t>
      </w:r>
    </w:p>
    <w:p w:rsidR="007A1290" w:rsidRPr="00355C6F" w:rsidRDefault="00793796"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 xml:space="preserve">Различные вопросы, касающиеся инвестиционного анализа, нашли отражение в значительном числе работ многих авторов. Проведенный в работе анализ литературных источников, законодательных актов, рекомендаций, разработанных в области инвестиционной деятельности предприятия, показывает, что в настоящее время недостаточно изученными являются вопросы комплексной оценки эффективности инвестиционных проектов с учетом состояния предприятия-инвестора как </w:t>
      </w:r>
      <w:r w:rsidR="00355C6F" w:rsidRPr="00355C6F">
        <w:rPr>
          <w:color w:val="auto"/>
          <w:sz w:val="28"/>
          <w:szCs w:val="28"/>
        </w:rPr>
        <w:t>"</w:t>
      </w:r>
      <w:r w:rsidRPr="00355C6F">
        <w:rPr>
          <w:color w:val="auto"/>
          <w:sz w:val="28"/>
          <w:szCs w:val="28"/>
        </w:rPr>
        <w:t>ближнего окружения</w:t>
      </w:r>
      <w:r w:rsidR="00355C6F" w:rsidRPr="00355C6F">
        <w:rPr>
          <w:color w:val="auto"/>
          <w:sz w:val="28"/>
          <w:szCs w:val="28"/>
        </w:rPr>
        <w:t>"</w:t>
      </w:r>
      <w:r w:rsidRPr="00355C6F">
        <w:rPr>
          <w:color w:val="auto"/>
          <w:sz w:val="28"/>
          <w:szCs w:val="28"/>
        </w:rPr>
        <w:t xml:space="preserve"> проекта.</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Управление инвестиционными процессами решает задачи, связанные</w:t>
      </w:r>
      <w:r w:rsidR="00564F9D" w:rsidRPr="00355C6F">
        <w:rPr>
          <w:color w:val="auto"/>
          <w:sz w:val="28"/>
        </w:rPr>
        <w:t xml:space="preserve"> с вложениями денежных средств </w:t>
      </w:r>
      <w:r w:rsidRPr="00355C6F">
        <w:rPr>
          <w:color w:val="auto"/>
          <w:sz w:val="28"/>
        </w:rPr>
        <w:t xml:space="preserve">в долгосрочные материальные и финансовые активы, представляет собой наиболее важный и сложный раздел инвестиционного </w:t>
      </w:r>
      <w:r w:rsidRPr="00355C6F">
        <w:rPr>
          <w:rStyle w:val="sel"/>
          <w:color w:val="auto"/>
          <w:sz w:val="28"/>
          <w:szCs w:val="28"/>
        </w:rPr>
        <w:t>менеджмента</w:t>
      </w:r>
      <w:r w:rsidRPr="00355C6F">
        <w:rPr>
          <w:color w:val="auto"/>
          <w:sz w:val="28"/>
        </w:rPr>
        <w:t>. Принимаемые в этой области решения рассчитаны на длительные периоды времени и, как правило:</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 являются частью стратегии развития фирмы в перспективе;</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 влекут за собой значительные оттоки средств;</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 с определенного момента времени могут стать необратимыми;</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 опираются на прогнозные оценки будущих затрат и доходов.</w:t>
      </w:r>
    </w:p>
    <w:p w:rsidR="0042096B" w:rsidRPr="00355C6F" w:rsidRDefault="0042096B" w:rsidP="00355C6F">
      <w:pPr>
        <w:pStyle w:val="a4"/>
        <w:shd w:val="clear" w:color="auto" w:fill="auto"/>
        <w:suppressAutoHyphens/>
        <w:spacing w:line="360" w:lineRule="auto"/>
        <w:ind w:left="0" w:right="0" w:firstLine="709"/>
        <w:rPr>
          <w:color w:val="auto"/>
          <w:sz w:val="28"/>
        </w:rPr>
      </w:pPr>
      <w:r w:rsidRPr="00355C6F">
        <w:rPr>
          <w:color w:val="auto"/>
          <w:sz w:val="28"/>
        </w:rPr>
        <w:t>Значимость инвестиций должна пониматься каждым предприятием, необходимо всегда использовать этот ресурс, предприятия должны опираться н</w:t>
      </w:r>
      <w:r w:rsidR="00F14398" w:rsidRPr="00355C6F">
        <w:rPr>
          <w:color w:val="auto"/>
          <w:sz w:val="28"/>
        </w:rPr>
        <w:t>а свою инвестиционную политику.</w:t>
      </w:r>
      <w:r w:rsidRPr="00355C6F">
        <w:rPr>
          <w:color w:val="auto"/>
          <w:sz w:val="28"/>
        </w:rPr>
        <w:t xml:space="preserve"> Принятие инвестиционного решения невозможно без учета следующих факторов: вид инвестиции, стоимость инвестиционного проекта, множественность доступных проектов, ограниченность финансовых ресурсов, доступных для инвестирования, риск, связанный с принятием т</w:t>
      </w:r>
      <w:r w:rsidR="00625F84" w:rsidRPr="00355C6F">
        <w:rPr>
          <w:color w:val="auto"/>
          <w:sz w:val="28"/>
        </w:rPr>
        <w:t>ого или иного решения и др.</w:t>
      </w:r>
      <w:r w:rsidRPr="00355C6F">
        <w:rPr>
          <w:color w:val="auto"/>
          <w:sz w:val="28"/>
        </w:rPr>
        <w:t xml:space="preserve"> Инвестиционная деятельность в той или иной степени присуща любому предприятию. Она представляет собой один из наиболее важных аспектов функционирования </w:t>
      </w:r>
      <w:r w:rsidR="00630E0A" w:rsidRPr="00355C6F">
        <w:rPr>
          <w:color w:val="auto"/>
          <w:sz w:val="28"/>
        </w:rPr>
        <w:t xml:space="preserve">любой коммерческой организации. </w:t>
      </w:r>
      <w:r w:rsidRPr="00355C6F">
        <w:rPr>
          <w:color w:val="auto"/>
          <w:sz w:val="28"/>
        </w:rPr>
        <w:t>Причинами, обуславливающими необходимость инвестиций, являются обновление имеющейся материально-технической базы, наращивание объемов производства, осв</w:t>
      </w:r>
      <w:r w:rsidR="00F14398" w:rsidRPr="00355C6F">
        <w:rPr>
          <w:color w:val="auto"/>
          <w:sz w:val="28"/>
        </w:rPr>
        <w:t>оение новых видов деятельности.</w:t>
      </w:r>
    </w:p>
    <w:p w:rsidR="00384957" w:rsidRPr="00355C6F" w:rsidRDefault="00384957"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Актуальность темы исследования определяется необходимостью создания эффективной системы управления инвестиционной деятельности на предпр</w:t>
      </w:r>
      <w:r w:rsidR="00F018B1" w:rsidRPr="00355C6F">
        <w:rPr>
          <w:color w:val="auto"/>
          <w:sz w:val="28"/>
          <w:szCs w:val="28"/>
        </w:rPr>
        <w:t>иятиях и в регионе в целом</w:t>
      </w:r>
      <w:r w:rsidR="00F14398" w:rsidRPr="00355C6F">
        <w:rPr>
          <w:color w:val="auto"/>
          <w:sz w:val="28"/>
          <w:szCs w:val="28"/>
        </w:rPr>
        <w:t>.</w:t>
      </w:r>
    </w:p>
    <w:p w:rsidR="00384957" w:rsidRPr="00355C6F" w:rsidRDefault="00384957" w:rsidP="00355C6F">
      <w:pPr>
        <w:suppressAutoHyphens/>
        <w:spacing w:line="360" w:lineRule="auto"/>
        <w:ind w:firstLine="709"/>
        <w:jc w:val="both"/>
        <w:rPr>
          <w:sz w:val="28"/>
          <w:szCs w:val="28"/>
        </w:rPr>
      </w:pPr>
      <w:r w:rsidRPr="00355C6F">
        <w:rPr>
          <w:sz w:val="28"/>
          <w:szCs w:val="28"/>
        </w:rPr>
        <w:t>Многие исследователи занимались разработкой тех или иных аспектов системы реализации инвестиционных процессов</w:t>
      </w:r>
      <w:r w:rsidR="00625F84" w:rsidRPr="00355C6F">
        <w:rPr>
          <w:sz w:val="28"/>
          <w:szCs w:val="28"/>
        </w:rPr>
        <w:t xml:space="preserve">; </w:t>
      </w:r>
      <w:r w:rsidRPr="00355C6F">
        <w:rPr>
          <w:sz w:val="28"/>
          <w:szCs w:val="28"/>
        </w:rPr>
        <w:t>вместе с тем в этой сфере существует ряд проблем, которые остают</w:t>
      </w:r>
      <w:r w:rsidR="00F14398" w:rsidRPr="00355C6F">
        <w:rPr>
          <w:sz w:val="28"/>
          <w:szCs w:val="28"/>
        </w:rPr>
        <w:t>ся недостаточно исследованными.</w:t>
      </w:r>
    </w:p>
    <w:p w:rsidR="006A7CFB" w:rsidRPr="00355C6F" w:rsidRDefault="006A7CFB" w:rsidP="00355C6F">
      <w:pPr>
        <w:suppressAutoHyphens/>
        <w:spacing w:line="360" w:lineRule="auto"/>
        <w:ind w:firstLine="709"/>
        <w:jc w:val="both"/>
        <w:rPr>
          <w:sz w:val="28"/>
          <w:szCs w:val="28"/>
        </w:rPr>
      </w:pPr>
      <w:r w:rsidRPr="00355C6F">
        <w:rPr>
          <w:sz w:val="28"/>
          <w:szCs w:val="28"/>
        </w:rPr>
        <w:t>В экономической литературе обоснованны концептуальные вопросы инвестиций и инвестирования, инвестиционной привлекательности.</w:t>
      </w:r>
    </w:p>
    <w:p w:rsidR="000A6810" w:rsidRPr="00355C6F" w:rsidRDefault="00625F84" w:rsidP="00355C6F">
      <w:pPr>
        <w:suppressAutoHyphens/>
        <w:spacing w:line="360" w:lineRule="auto"/>
        <w:ind w:firstLine="709"/>
        <w:jc w:val="both"/>
        <w:rPr>
          <w:sz w:val="28"/>
          <w:szCs w:val="28"/>
        </w:rPr>
      </w:pPr>
      <w:r w:rsidRPr="00355C6F">
        <w:rPr>
          <w:sz w:val="28"/>
          <w:szCs w:val="28"/>
        </w:rPr>
        <w:t xml:space="preserve">Целью работы является </w:t>
      </w:r>
      <w:r w:rsidR="000A6810" w:rsidRPr="00355C6F">
        <w:rPr>
          <w:sz w:val="28"/>
          <w:szCs w:val="28"/>
        </w:rPr>
        <w:t>исследование и определение приоритетных направлений способствующих совершенствованию управления эффективностью инвестиционной деятельностью предприяти</w:t>
      </w:r>
      <w:r w:rsidR="00F018B1" w:rsidRPr="00355C6F">
        <w:rPr>
          <w:sz w:val="28"/>
          <w:szCs w:val="28"/>
        </w:rPr>
        <w:t>й</w:t>
      </w:r>
      <w:r w:rsidR="000A6810" w:rsidRPr="00355C6F">
        <w:rPr>
          <w:sz w:val="28"/>
          <w:szCs w:val="28"/>
        </w:rPr>
        <w:t xml:space="preserve"> в современных условиях.</w:t>
      </w:r>
    </w:p>
    <w:p w:rsidR="00C30C3C" w:rsidRPr="00355C6F" w:rsidRDefault="000A6810" w:rsidP="00355C6F">
      <w:pPr>
        <w:suppressAutoHyphens/>
        <w:spacing w:line="360" w:lineRule="auto"/>
        <w:ind w:firstLine="709"/>
        <w:jc w:val="both"/>
        <w:rPr>
          <w:sz w:val="28"/>
          <w:szCs w:val="28"/>
        </w:rPr>
      </w:pPr>
      <w:r w:rsidRPr="00355C6F">
        <w:rPr>
          <w:sz w:val="28"/>
          <w:szCs w:val="28"/>
        </w:rPr>
        <w:t>Реализация поставленной цели</w:t>
      </w:r>
      <w:r w:rsidR="003F5DDF" w:rsidRPr="00355C6F">
        <w:rPr>
          <w:sz w:val="28"/>
          <w:szCs w:val="28"/>
        </w:rPr>
        <w:t xml:space="preserve">, </w:t>
      </w:r>
      <w:r w:rsidR="00C30C3C" w:rsidRPr="00355C6F">
        <w:rPr>
          <w:sz w:val="28"/>
          <w:szCs w:val="28"/>
        </w:rPr>
        <w:t>предполагает решение следующих конкретных задач:</w:t>
      </w:r>
    </w:p>
    <w:p w:rsidR="00C30C3C" w:rsidRPr="00355C6F" w:rsidRDefault="00C30C3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уточнение сущности, тенденций и основных форм регулирования и управления инвестиционной деятельностью предприяти</w:t>
      </w:r>
      <w:r w:rsidR="00F018B1" w:rsidRPr="00355C6F">
        <w:rPr>
          <w:sz w:val="28"/>
          <w:szCs w:val="28"/>
        </w:rPr>
        <w:t>й</w:t>
      </w:r>
      <w:r w:rsidRPr="00355C6F">
        <w:rPr>
          <w:sz w:val="28"/>
          <w:szCs w:val="28"/>
        </w:rPr>
        <w:t>;</w:t>
      </w:r>
    </w:p>
    <w:p w:rsidR="00C30C3C" w:rsidRPr="00355C6F" w:rsidRDefault="00C30C3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выявление факторов развития инвестиционной деятельности;</w:t>
      </w:r>
    </w:p>
    <w:p w:rsidR="00071DF0" w:rsidRPr="00355C6F" w:rsidRDefault="00D3235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 xml:space="preserve">раскрытие основных организационно-экономических </w:t>
      </w:r>
      <w:r w:rsidR="00C30C3C" w:rsidRPr="00355C6F">
        <w:rPr>
          <w:sz w:val="28"/>
          <w:szCs w:val="28"/>
        </w:rPr>
        <w:t>преобразований в механизме управления инвестиционной деятельностью, необходимых для повышения ее эффективности;</w:t>
      </w:r>
    </w:p>
    <w:p w:rsidR="00C30C3C" w:rsidRPr="00355C6F" w:rsidRDefault="00C30C3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 xml:space="preserve">предложение методов эффективного планирования инвестиционной деятельности </w:t>
      </w:r>
      <w:r w:rsidR="00BC7FA3" w:rsidRPr="00355C6F">
        <w:rPr>
          <w:sz w:val="28"/>
          <w:szCs w:val="28"/>
        </w:rPr>
        <w:t>на предприятии</w:t>
      </w:r>
      <w:r w:rsidRPr="00355C6F">
        <w:rPr>
          <w:sz w:val="28"/>
          <w:szCs w:val="28"/>
        </w:rPr>
        <w:t>;</w:t>
      </w:r>
    </w:p>
    <w:p w:rsidR="00C30C3C" w:rsidRPr="00355C6F" w:rsidRDefault="00C30C3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разработка мер государственного регулирования инвестиционной деятельности для дальнейшего развития и активизации инвестиционных процессов;</w:t>
      </w:r>
    </w:p>
    <w:p w:rsidR="001A62F0" w:rsidRPr="00355C6F" w:rsidRDefault="00C30C3C" w:rsidP="00355C6F">
      <w:pPr>
        <w:numPr>
          <w:ilvl w:val="0"/>
          <w:numId w:val="2"/>
        </w:numPr>
        <w:tabs>
          <w:tab w:val="clear" w:pos="360"/>
          <w:tab w:val="left" w:pos="389"/>
          <w:tab w:val="num" w:pos="1080"/>
        </w:tabs>
        <w:suppressAutoHyphens/>
        <w:spacing w:line="360" w:lineRule="auto"/>
        <w:ind w:left="0" w:firstLine="709"/>
        <w:jc w:val="both"/>
        <w:rPr>
          <w:sz w:val="28"/>
          <w:szCs w:val="28"/>
        </w:rPr>
      </w:pPr>
      <w:r w:rsidRPr="00355C6F">
        <w:rPr>
          <w:sz w:val="28"/>
          <w:szCs w:val="28"/>
        </w:rPr>
        <w:t>определение организационно-экономических мероприятий по повышению эффекти</w:t>
      </w:r>
      <w:r w:rsidR="00BC7FA3" w:rsidRPr="00355C6F">
        <w:rPr>
          <w:sz w:val="28"/>
          <w:szCs w:val="28"/>
        </w:rPr>
        <w:t>вности инвестиционных процессов.</w:t>
      </w:r>
    </w:p>
    <w:p w:rsidR="00260052" w:rsidRPr="00355C6F" w:rsidRDefault="00CA0A3D" w:rsidP="00355C6F">
      <w:pPr>
        <w:pStyle w:val="a4"/>
        <w:shd w:val="clear" w:color="auto" w:fill="auto"/>
        <w:suppressAutoHyphens/>
        <w:spacing w:line="360" w:lineRule="auto"/>
        <w:ind w:left="0" w:right="0" w:firstLine="709"/>
        <w:rPr>
          <w:color w:val="auto"/>
          <w:sz w:val="28"/>
        </w:rPr>
      </w:pPr>
      <w:r w:rsidRPr="00355C6F">
        <w:rPr>
          <w:color w:val="auto"/>
          <w:sz w:val="28"/>
        </w:rPr>
        <w:t xml:space="preserve">Структура, </w:t>
      </w:r>
      <w:r w:rsidR="00D3235C" w:rsidRPr="00355C6F">
        <w:rPr>
          <w:color w:val="auto"/>
          <w:sz w:val="28"/>
        </w:rPr>
        <w:t>дипломной работы</w:t>
      </w:r>
      <w:r w:rsidRPr="00355C6F">
        <w:rPr>
          <w:color w:val="auto"/>
          <w:sz w:val="28"/>
        </w:rPr>
        <w:t xml:space="preserve"> </w:t>
      </w:r>
      <w:r w:rsidR="00260052" w:rsidRPr="00355C6F">
        <w:rPr>
          <w:color w:val="auto"/>
          <w:sz w:val="28"/>
        </w:rPr>
        <w:t>включает в себя: введение, три главы, заключение, сп</w:t>
      </w:r>
      <w:r w:rsidR="00A13D60" w:rsidRPr="00355C6F">
        <w:rPr>
          <w:color w:val="auto"/>
          <w:sz w:val="28"/>
        </w:rPr>
        <w:t>исок литературы, приложения</w:t>
      </w:r>
      <w:r w:rsidR="00260052" w:rsidRPr="00355C6F">
        <w:rPr>
          <w:color w:val="auto"/>
          <w:sz w:val="28"/>
        </w:rPr>
        <w:t>. Во</w:t>
      </w:r>
      <w:r w:rsidRPr="00355C6F">
        <w:rPr>
          <w:color w:val="auto"/>
          <w:sz w:val="28"/>
        </w:rPr>
        <w:t xml:space="preserve"> введени</w:t>
      </w:r>
      <w:r w:rsidR="00260052" w:rsidRPr="00355C6F">
        <w:rPr>
          <w:color w:val="auto"/>
          <w:sz w:val="28"/>
        </w:rPr>
        <w:t xml:space="preserve">и </w:t>
      </w:r>
      <w:r w:rsidRPr="00355C6F">
        <w:rPr>
          <w:color w:val="auto"/>
          <w:sz w:val="28"/>
        </w:rPr>
        <w:t>обосновывается выбор темы, ее актуал</w:t>
      </w:r>
      <w:r w:rsidR="00071DF0" w:rsidRPr="00355C6F">
        <w:rPr>
          <w:color w:val="auto"/>
          <w:sz w:val="28"/>
        </w:rPr>
        <w:t>ьность, ставятся задачи и цели.</w:t>
      </w:r>
    </w:p>
    <w:p w:rsidR="00630E0A" w:rsidRPr="00355C6F" w:rsidRDefault="00260052" w:rsidP="00355C6F">
      <w:pPr>
        <w:pStyle w:val="a4"/>
        <w:shd w:val="clear" w:color="auto" w:fill="auto"/>
        <w:suppressAutoHyphens/>
        <w:spacing w:line="360" w:lineRule="auto"/>
        <w:ind w:left="0" w:right="0" w:firstLine="709"/>
        <w:rPr>
          <w:color w:val="auto"/>
          <w:sz w:val="28"/>
        </w:rPr>
      </w:pPr>
      <w:r w:rsidRPr="00355C6F">
        <w:rPr>
          <w:color w:val="auto"/>
          <w:sz w:val="28"/>
        </w:rPr>
        <w:t>В первой главе</w:t>
      </w:r>
      <w:r w:rsidR="007E4206" w:rsidRPr="00355C6F">
        <w:rPr>
          <w:color w:val="auto"/>
          <w:sz w:val="28"/>
        </w:rPr>
        <w:t xml:space="preserve"> -</w:t>
      </w:r>
      <w:r w:rsidR="00355C6F" w:rsidRPr="00355C6F">
        <w:rPr>
          <w:color w:val="auto"/>
          <w:sz w:val="28"/>
        </w:rPr>
        <w:t xml:space="preserve"> </w:t>
      </w:r>
      <w:r w:rsidR="00630E0A" w:rsidRPr="00355C6F">
        <w:rPr>
          <w:color w:val="auto"/>
          <w:sz w:val="28"/>
        </w:rPr>
        <w:t xml:space="preserve">раскрывается </w:t>
      </w:r>
      <w:r w:rsidR="005C3547" w:rsidRPr="00355C6F">
        <w:rPr>
          <w:color w:val="auto"/>
          <w:sz w:val="28"/>
        </w:rPr>
        <w:t>понятие и сущность инвестиционной деятельности. Инвестиционная деятельность является вложением инвестиций и осуществления практических действий для получения прибыли. А также инвестиционная политика, которая заключается в выборе и реализации наиболее рациональных путей расширения и обновления производственного потенциала.</w:t>
      </w:r>
      <w:r w:rsidR="00512A66" w:rsidRPr="00355C6F">
        <w:rPr>
          <w:color w:val="auto"/>
          <w:sz w:val="28"/>
        </w:rPr>
        <w:t xml:space="preserve"> Роль государства </w:t>
      </w:r>
      <w:r w:rsidR="00A155EE" w:rsidRPr="00355C6F">
        <w:rPr>
          <w:color w:val="auto"/>
          <w:sz w:val="28"/>
        </w:rPr>
        <w:t>в регулировании инвестиционной деятельности предприятия, и правовые аспекты регулирования инвестиций.</w:t>
      </w:r>
    </w:p>
    <w:p w:rsidR="00260052" w:rsidRPr="00355C6F" w:rsidRDefault="00260052" w:rsidP="00355C6F">
      <w:pPr>
        <w:pStyle w:val="a4"/>
        <w:shd w:val="clear" w:color="auto" w:fill="auto"/>
        <w:suppressAutoHyphens/>
        <w:spacing w:line="360" w:lineRule="auto"/>
        <w:ind w:left="0" w:right="0" w:firstLine="709"/>
        <w:rPr>
          <w:color w:val="auto"/>
          <w:sz w:val="28"/>
        </w:rPr>
      </w:pPr>
      <w:r w:rsidRPr="00355C6F">
        <w:rPr>
          <w:color w:val="auto"/>
          <w:sz w:val="28"/>
        </w:rPr>
        <w:t>Во второй главе</w:t>
      </w:r>
      <w:r w:rsidR="007E4206" w:rsidRPr="00355C6F">
        <w:rPr>
          <w:color w:val="auto"/>
          <w:sz w:val="28"/>
        </w:rPr>
        <w:t xml:space="preserve"> - </w:t>
      </w:r>
      <w:r w:rsidR="000230A5" w:rsidRPr="00355C6F">
        <w:rPr>
          <w:color w:val="auto"/>
          <w:sz w:val="28"/>
        </w:rPr>
        <w:t xml:space="preserve">основная часть посвящена </w:t>
      </w:r>
      <w:r w:rsidR="00F018B1" w:rsidRPr="00355C6F">
        <w:rPr>
          <w:color w:val="auto"/>
          <w:sz w:val="28"/>
        </w:rPr>
        <w:t>тенденции развития инвестиционного потенциала региона.</w:t>
      </w:r>
    </w:p>
    <w:p w:rsidR="00A155EE" w:rsidRPr="00355C6F" w:rsidRDefault="007E4206"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третьей главе </w:t>
      </w:r>
      <w:r w:rsidR="00564F9D" w:rsidRPr="00355C6F">
        <w:rPr>
          <w:color w:val="auto"/>
          <w:sz w:val="28"/>
        </w:rPr>
        <w:t xml:space="preserve">– рассматриваются </w:t>
      </w:r>
      <w:r w:rsidRPr="00355C6F">
        <w:rPr>
          <w:color w:val="auto"/>
          <w:sz w:val="28"/>
        </w:rPr>
        <w:t>направления по формированию благоприятного ин</w:t>
      </w:r>
      <w:r w:rsidR="00071DF0" w:rsidRPr="00355C6F">
        <w:rPr>
          <w:color w:val="auto"/>
          <w:sz w:val="28"/>
        </w:rPr>
        <w:t>вестиционного климата в России</w:t>
      </w:r>
      <w:r w:rsidR="00F018B1" w:rsidRPr="00355C6F">
        <w:rPr>
          <w:color w:val="auto"/>
          <w:sz w:val="28"/>
        </w:rPr>
        <w:t xml:space="preserve"> и регионе</w:t>
      </w:r>
      <w:r w:rsidR="00071DF0" w:rsidRPr="00355C6F">
        <w:rPr>
          <w:color w:val="auto"/>
          <w:sz w:val="28"/>
        </w:rPr>
        <w:t>.</w:t>
      </w:r>
    </w:p>
    <w:p w:rsidR="00260052" w:rsidRPr="00355C6F" w:rsidRDefault="00260052" w:rsidP="00355C6F">
      <w:pPr>
        <w:pStyle w:val="a4"/>
        <w:shd w:val="clear" w:color="auto" w:fill="auto"/>
        <w:suppressAutoHyphens/>
        <w:spacing w:line="360" w:lineRule="auto"/>
        <w:ind w:left="0" w:right="0" w:firstLine="709"/>
        <w:rPr>
          <w:color w:val="auto"/>
          <w:sz w:val="28"/>
        </w:rPr>
      </w:pPr>
      <w:r w:rsidRPr="00355C6F">
        <w:rPr>
          <w:color w:val="auto"/>
          <w:sz w:val="28"/>
        </w:rPr>
        <w:t>В заключении делаются основные выводы проведенного исследования</w:t>
      </w:r>
      <w:r w:rsidR="00A155EE" w:rsidRPr="00355C6F">
        <w:rPr>
          <w:color w:val="auto"/>
          <w:sz w:val="28"/>
        </w:rPr>
        <w:t>.</w:t>
      </w:r>
    </w:p>
    <w:p w:rsidR="00E37E17" w:rsidRPr="00355C6F" w:rsidRDefault="00CA0A3D"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Материалами, с помощью которых была написана</w:t>
      </w:r>
      <w:r w:rsidR="004D4C59" w:rsidRPr="00355C6F">
        <w:rPr>
          <w:color w:val="auto"/>
          <w:sz w:val="28"/>
          <w:szCs w:val="28"/>
        </w:rPr>
        <w:t xml:space="preserve"> </w:t>
      </w:r>
      <w:r w:rsidRPr="00355C6F">
        <w:rPr>
          <w:color w:val="auto"/>
          <w:sz w:val="28"/>
          <w:szCs w:val="28"/>
        </w:rPr>
        <w:t>работа</w:t>
      </w:r>
      <w:r w:rsidR="00CA0A70" w:rsidRPr="00355C6F">
        <w:rPr>
          <w:color w:val="auto"/>
          <w:sz w:val="28"/>
          <w:szCs w:val="28"/>
        </w:rPr>
        <w:t>, являю</w:t>
      </w:r>
      <w:r w:rsidRPr="00355C6F">
        <w:rPr>
          <w:color w:val="auto"/>
          <w:sz w:val="28"/>
          <w:szCs w:val="28"/>
        </w:rPr>
        <w:t xml:space="preserve">тся научная литература российских и зарубежных авторов, а также </w:t>
      </w:r>
      <w:r w:rsidR="00CA0A70" w:rsidRPr="00355C6F">
        <w:rPr>
          <w:color w:val="auto"/>
          <w:sz w:val="28"/>
          <w:szCs w:val="28"/>
        </w:rPr>
        <w:t>статистические материалы Госкомстата РД</w:t>
      </w:r>
      <w:r w:rsidR="00071DF0" w:rsidRPr="00355C6F">
        <w:rPr>
          <w:color w:val="auto"/>
          <w:sz w:val="28"/>
          <w:szCs w:val="28"/>
        </w:rPr>
        <w:t>.</w:t>
      </w:r>
    </w:p>
    <w:p w:rsidR="002D0B9D" w:rsidRPr="00355C6F" w:rsidRDefault="002D0B9D" w:rsidP="00355C6F">
      <w:pPr>
        <w:pStyle w:val="a3"/>
        <w:suppressAutoHyphens/>
        <w:spacing w:before="0" w:beforeAutospacing="0" w:after="0" w:afterAutospacing="0" w:line="360" w:lineRule="auto"/>
        <w:ind w:firstLine="709"/>
        <w:jc w:val="both"/>
        <w:rPr>
          <w:rFonts w:ascii="Times New Roman" w:hAnsi="Times New Roman"/>
          <w:sz w:val="28"/>
          <w:szCs w:val="28"/>
        </w:rPr>
      </w:pPr>
    </w:p>
    <w:p w:rsidR="00F70E14" w:rsidRPr="00355C6F" w:rsidRDefault="00355C6F" w:rsidP="00355C6F">
      <w:pPr>
        <w:pStyle w:val="a3"/>
        <w:suppressAutoHyphens/>
        <w:spacing w:before="0" w:beforeAutospacing="0" w:after="0" w:afterAutospacing="0" w:line="360" w:lineRule="auto"/>
        <w:ind w:firstLine="709"/>
        <w:jc w:val="both"/>
        <w:rPr>
          <w:rFonts w:ascii="Times New Roman" w:hAnsi="Times New Roman"/>
          <w:sz w:val="28"/>
          <w:szCs w:val="32"/>
        </w:rPr>
      </w:pPr>
      <w:r>
        <w:rPr>
          <w:rFonts w:ascii="Times New Roman" w:hAnsi="Times New Roman"/>
          <w:sz w:val="28"/>
          <w:szCs w:val="28"/>
        </w:rPr>
        <w:br w:type="page"/>
      </w:r>
      <w:r w:rsidR="007A1290" w:rsidRPr="00355C6F">
        <w:rPr>
          <w:rFonts w:ascii="Times New Roman" w:hAnsi="Times New Roman"/>
          <w:sz w:val="28"/>
          <w:szCs w:val="32"/>
        </w:rPr>
        <w:t xml:space="preserve">1. </w:t>
      </w:r>
      <w:r w:rsidR="00071DF0" w:rsidRPr="00355C6F">
        <w:rPr>
          <w:rFonts w:ascii="Times New Roman" w:hAnsi="Times New Roman"/>
          <w:sz w:val="28"/>
          <w:szCs w:val="32"/>
        </w:rPr>
        <w:t>Экономическое</w:t>
      </w:r>
      <w:r w:rsidR="00F70E14" w:rsidRPr="00355C6F">
        <w:rPr>
          <w:rFonts w:ascii="Times New Roman" w:hAnsi="Times New Roman"/>
          <w:sz w:val="28"/>
          <w:szCs w:val="32"/>
        </w:rPr>
        <w:t xml:space="preserve"> реформи</w:t>
      </w:r>
      <w:r w:rsidR="00CA0A70" w:rsidRPr="00355C6F">
        <w:rPr>
          <w:rFonts w:ascii="Times New Roman" w:hAnsi="Times New Roman"/>
          <w:sz w:val="28"/>
          <w:szCs w:val="32"/>
        </w:rPr>
        <w:t>рование предприятий</w:t>
      </w:r>
      <w:r w:rsidR="00071DF0" w:rsidRPr="00355C6F">
        <w:rPr>
          <w:rFonts w:ascii="Times New Roman" w:hAnsi="Times New Roman"/>
          <w:sz w:val="28"/>
          <w:szCs w:val="32"/>
        </w:rPr>
        <w:t xml:space="preserve"> в условиях перехода к рынку</w:t>
      </w:r>
    </w:p>
    <w:p w:rsidR="0016034D" w:rsidRPr="00355C6F" w:rsidRDefault="0016034D" w:rsidP="00355C6F">
      <w:pPr>
        <w:pStyle w:val="a4"/>
        <w:shd w:val="clear" w:color="auto" w:fill="auto"/>
        <w:suppressAutoHyphens/>
        <w:spacing w:line="360" w:lineRule="auto"/>
        <w:ind w:left="0" w:right="0" w:firstLine="709"/>
        <w:rPr>
          <w:color w:val="auto"/>
          <w:sz w:val="28"/>
        </w:rPr>
      </w:pPr>
    </w:p>
    <w:p w:rsidR="007A1290" w:rsidRDefault="00A13D60" w:rsidP="00355C6F">
      <w:pPr>
        <w:pStyle w:val="a4"/>
        <w:shd w:val="clear" w:color="auto" w:fill="auto"/>
        <w:suppressAutoHyphens/>
        <w:spacing w:line="360" w:lineRule="auto"/>
        <w:ind w:left="0" w:right="0" w:firstLine="709"/>
        <w:rPr>
          <w:color w:val="auto"/>
          <w:sz w:val="28"/>
          <w:lang w:val="en-US"/>
        </w:rPr>
      </w:pPr>
      <w:r w:rsidRPr="00355C6F">
        <w:rPr>
          <w:color w:val="auto"/>
          <w:sz w:val="28"/>
        </w:rPr>
        <w:t>1.1</w:t>
      </w:r>
      <w:r w:rsidR="00355C6F" w:rsidRPr="00355C6F">
        <w:rPr>
          <w:color w:val="auto"/>
          <w:sz w:val="28"/>
        </w:rPr>
        <w:t xml:space="preserve"> </w:t>
      </w:r>
      <w:r w:rsidR="007A1290" w:rsidRPr="00355C6F">
        <w:rPr>
          <w:color w:val="auto"/>
          <w:sz w:val="28"/>
        </w:rPr>
        <w:t>Понятие и сущность инвестиционной деятельности предприятий</w:t>
      </w:r>
    </w:p>
    <w:p w:rsidR="00355C6F" w:rsidRPr="00355C6F" w:rsidRDefault="00355C6F" w:rsidP="00355C6F">
      <w:pPr>
        <w:pStyle w:val="a4"/>
        <w:shd w:val="clear" w:color="auto" w:fill="auto"/>
        <w:suppressAutoHyphens/>
        <w:spacing w:line="360" w:lineRule="auto"/>
        <w:ind w:left="0" w:right="0" w:firstLine="709"/>
        <w:rPr>
          <w:color w:val="auto"/>
          <w:sz w:val="28"/>
          <w:lang w:val="en-US"/>
        </w:rPr>
      </w:pPr>
    </w:p>
    <w:p w:rsidR="007A129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Производственная и коммерческая деятельность предприятий и корпораций связана с объемами и формами осуществляемых инвестиций. Термин инвестиции происходит от латинского слова </w:t>
      </w:r>
      <w:r w:rsidR="00355C6F" w:rsidRPr="00355C6F">
        <w:rPr>
          <w:color w:val="auto"/>
          <w:sz w:val="28"/>
        </w:rPr>
        <w:t>"</w:t>
      </w:r>
      <w:r w:rsidRPr="00355C6F">
        <w:rPr>
          <w:color w:val="auto"/>
          <w:sz w:val="28"/>
        </w:rPr>
        <w:t>invest</w:t>
      </w:r>
      <w:r w:rsidR="00355C6F" w:rsidRPr="00355C6F">
        <w:rPr>
          <w:color w:val="auto"/>
          <w:sz w:val="28"/>
        </w:rPr>
        <w:t>"</w:t>
      </w:r>
      <w:r w:rsidRPr="00355C6F">
        <w:rPr>
          <w:color w:val="auto"/>
          <w:sz w:val="28"/>
        </w:rPr>
        <w:t xml:space="preserve">, что означает </w:t>
      </w:r>
      <w:r w:rsidR="00355C6F" w:rsidRPr="00355C6F">
        <w:rPr>
          <w:color w:val="auto"/>
          <w:sz w:val="28"/>
        </w:rPr>
        <w:t>"</w:t>
      </w:r>
      <w:r w:rsidRPr="00355C6F">
        <w:rPr>
          <w:color w:val="auto"/>
          <w:sz w:val="28"/>
        </w:rPr>
        <w:t>вкладывать</w:t>
      </w:r>
      <w:r w:rsidR="00355C6F" w:rsidRPr="00355C6F">
        <w:rPr>
          <w:color w:val="auto"/>
          <w:sz w:val="28"/>
        </w:rPr>
        <w:t>"</w:t>
      </w:r>
      <w:r w:rsidRPr="00355C6F">
        <w:rPr>
          <w:color w:val="auto"/>
          <w:sz w:val="28"/>
        </w:rPr>
        <w:t>.</w:t>
      </w:r>
      <w:r w:rsidR="007A1290" w:rsidRPr="00355C6F">
        <w:rPr>
          <w:color w:val="auto"/>
          <w:sz w:val="28"/>
        </w:rPr>
        <w:t xml:space="preserve"> Инвестиционная деятельность – </w:t>
      </w:r>
      <w:r w:rsidR="00355C6F" w:rsidRPr="00355C6F">
        <w:rPr>
          <w:color w:val="auto"/>
          <w:sz w:val="28"/>
        </w:rPr>
        <w:t>"</w:t>
      </w:r>
      <w:r w:rsidR="007A1290" w:rsidRPr="00355C6F">
        <w:rPr>
          <w:color w:val="auto"/>
          <w:sz w:val="28"/>
        </w:rPr>
        <w:t>это вложение инвестиций и осуществление практических действий в целях получения прибыли и (или) достижения иного полезного эффекта</w:t>
      </w:r>
      <w:r w:rsidR="00355C6F" w:rsidRPr="00355C6F">
        <w:rPr>
          <w:color w:val="auto"/>
          <w:sz w:val="28"/>
        </w:rPr>
        <w:t>"</w:t>
      </w:r>
      <w:r w:rsidR="007A1290" w:rsidRPr="00355C6F">
        <w:rPr>
          <w:color w:val="auto"/>
          <w:sz w:val="28"/>
        </w:rPr>
        <w:t>. В российском законодательстве широкому пониманию инвестиций соответствует такое же широкое понятие инвестиционной деятельности. Данное определение инвестиций</w:t>
      </w:r>
      <w:r w:rsidR="00355C6F" w:rsidRPr="00355C6F">
        <w:rPr>
          <w:color w:val="auto"/>
          <w:sz w:val="28"/>
        </w:rPr>
        <w:t xml:space="preserve"> </w:t>
      </w:r>
      <w:r w:rsidR="007A1290" w:rsidRPr="00355C6F">
        <w:rPr>
          <w:color w:val="auto"/>
          <w:sz w:val="28"/>
        </w:rPr>
        <w:t xml:space="preserve">позволяет включать в инвестиционную деятельность все виды деятельности и, прежде всего, строительство различных сооружений, в том числе в социальной </w:t>
      </w:r>
      <w:r w:rsidR="0016034D" w:rsidRPr="00355C6F">
        <w:rPr>
          <w:color w:val="auto"/>
          <w:sz w:val="28"/>
        </w:rPr>
        <w:t>сфере, финансируемых из бюджета.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 более широкой трактовке они выражают вложение капитала с целью его последующего увеличения. При этом прирост капитала, полученный в результате инвестирования, должен быть достаточным, чтобы компенсировать инвестору отказ от имеющихся средств на потребление в текущем периоде, вознаградить его за риск и возместить потери от инфляции в будущем периоде.</w:t>
      </w:r>
    </w:p>
    <w:p w:rsidR="00196628" w:rsidRPr="00355C6F" w:rsidRDefault="005F4BF0"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 xml:space="preserve">Инвестиции выражают все виды имущественных и интеллектуальных ценностей, которые вкладываются в объекты предпринимательской деятельности, в результате которой образуется прибыль (доход) или достигается социальный эффект. </w:t>
      </w:r>
      <w:r w:rsidR="00BC1655" w:rsidRPr="00355C6F">
        <w:rPr>
          <w:color w:val="auto"/>
          <w:sz w:val="28"/>
          <w:szCs w:val="28"/>
        </w:rPr>
        <w:t>Инвестиционный процесс представляет собой последовательность этапов, действий и операций по осуществлению инвестиционной деятельности. Конкретное протекание инвестиционного процесса зав</w:t>
      </w:r>
      <w:r w:rsidR="00196628" w:rsidRPr="00355C6F">
        <w:rPr>
          <w:color w:val="auto"/>
          <w:sz w:val="28"/>
          <w:szCs w:val="28"/>
        </w:rPr>
        <w:t>исит от объекта инвестирования. Инвестиционная деятельность может осуществляться в форме:</w:t>
      </w:r>
    </w:p>
    <w:p w:rsidR="00355C6F" w:rsidRPr="00355C6F" w:rsidRDefault="00196628" w:rsidP="00355C6F">
      <w:pPr>
        <w:pStyle w:val="a4"/>
        <w:shd w:val="clear" w:color="auto" w:fill="auto"/>
        <w:suppressAutoHyphens/>
        <w:spacing w:line="360" w:lineRule="auto"/>
        <w:ind w:left="0" w:right="0" w:firstLine="709"/>
        <w:rPr>
          <w:color w:val="auto"/>
          <w:sz w:val="28"/>
        </w:rPr>
      </w:pPr>
      <w:r w:rsidRPr="00355C6F">
        <w:rPr>
          <w:color w:val="auto"/>
          <w:sz w:val="28"/>
        </w:rPr>
        <w:t>- инвестирования, осуществляемого гражданами, негосударственными предприятиями, хозяйственными ассоциациями, объединениями и</w:t>
      </w:r>
    </w:p>
    <w:p w:rsidR="00196628" w:rsidRPr="00355C6F" w:rsidRDefault="00196628"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обществами, а также общественными и религиозными организациям</w:t>
      </w:r>
      <w:r w:rsidR="00564F9D" w:rsidRPr="00355C6F">
        <w:rPr>
          <w:color w:val="auto"/>
          <w:sz w:val="28"/>
        </w:rPr>
        <w:t xml:space="preserve">и, другими юридическими лицами, </w:t>
      </w:r>
      <w:r w:rsidRPr="00355C6F">
        <w:rPr>
          <w:color w:val="auto"/>
          <w:sz w:val="28"/>
        </w:rPr>
        <w:t>основанными на коллективной собственности;</w:t>
      </w:r>
    </w:p>
    <w:p w:rsidR="00196628" w:rsidRPr="00355C6F" w:rsidRDefault="00196628"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государственного инвестирования;</w:t>
      </w:r>
    </w:p>
    <w:p w:rsidR="00196628" w:rsidRPr="00355C6F" w:rsidRDefault="00196628"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иностранного инвестирования;</w:t>
      </w:r>
    </w:p>
    <w:p w:rsidR="00196628" w:rsidRPr="00355C6F" w:rsidRDefault="00196628" w:rsidP="00355C6F">
      <w:pPr>
        <w:pStyle w:val="a4"/>
        <w:shd w:val="clear" w:color="auto" w:fill="auto"/>
        <w:suppressAutoHyphens/>
        <w:spacing w:line="360" w:lineRule="auto"/>
        <w:ind w:left="0" w:right="0" w:firstLine="709"/>
        <w:rPr>
          <w:color w:val="auto"/>
          <w:sz w:val="28"/>
        </w:rPr>
      </w:pPr>
      <w:r w:rsidRPr="00355C6F">
        <w:rPr>
          <w:color w:val="auto"/>
          <w:sz w:val="28"/>
        </w:rPr>
        <w:t>- совместного инвестирования средств и ценностей гражданами и юридическими лицами резидентами и нерезидентами.</w:t>
      </w:r>
    </w:p>
    <w:p w:rsidR="00BC1655" w:rsidRPr="00355C6F" w:rsidRDefault="00BC1655"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В качестве основных этапов инвестиционного процесса можно выделить следующие два</w:t>
      </w:r>
      <w:r w:rsidR="00196628" w:rsidRPr="00355C6F">
        <w:rPr>
          <w:color w:val="auto"/>
          <w:sz w:val="28"/>
          <w:szCs w:val="28"/>
        </w:rPr>
        <w:t>:</w:t>
      </w:r>
    </w:p>
    <w:p w:rsidR="00BC1655" w:rsidRPr="00355C6F" w:rsidRDefault="00196628"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w:t>
      </w:r>
      <w:r w:rsidR="00355C6F" w:rsidRPr="00355C6F">
        <w:rPr>
          <w:color w:val="auto"/>
          <w:sz w:val="28"/>
          <w:szCs w:val="28"/>
        </w:rPr>
        <w:t xml:space="preserve"> </w:t>
      </w:r>
      <w:r w:rsidR="00BC1655" w:rsidRPr="00355C6F">
        <w:rPr>
          <w:color w:val="auto"/>
          <w:sz w:val="28"/>
          <w:szCs w:val="28"/>
        </w:rPr>
        <w:t>принятие решения об инвестировании</w:t>
      </w:r>
      <w:r w:rsidRPr="00355C6F">
        <w:rPr>
          <w:color w:val="auto"/>
          <w:sz w:val="28"/>
          <w:szCs w:val="28"/>
        </w:rPr>
        <w:t>;</w:t>
      </w:r>
    </w:p>
    <w:p w:rsidR="00BC1655" w:rsidRPr="00355C6F" w:rsidRDefault="00196628"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 xml:space="preserve">- </w:t>
      </w:r>
      <w:r w:rsidR="00BC1655" w:rsidRPr="00355C6F">
        <w:rPr>
          <w:color w:val="auto"/>
          <w:sz w:val="28"/>
          <w:szCs w:val="28"/>
        </w:rPr>
        <w:t>осуществл</w:t>
      </w:r>
      <w:r w:rsidR="00F14398" w:rsidRPr="00355C6F">
        <w:rPr>
          <w:color w:val="auto"/>
          <w:sz w:val="28"/>
          <w:szCs w:val="28"/>
        </w:rPr>
        <w:t>ение и эксплуатация инвестиций.</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Инвестиции в активы предприятия отражаются на левой стороне бухгалтерского баланса, а источники их финансирования </w:t>
      </w:r>
      <w:r w:rsidR="002776AB" w:rsidRPr="00355C6F">
        <w:rPr>
          <w:color w:val="auto"/>
          <w:sz w:val="28"/>
        </w:rPr>
        <w:t>-</w:t>
      </w:r>
      <w:r w:rsidRPr="00355C6F">
        <w:rPr>
          <w:color w:val="auto"/>
          <w:sz w:val="28"/>
        </w:rPr>
        <w:t xml:space="preserve"> на правой (в пассиве баланса). Они могут направляться в капитальные, нематериальные,</w:t>
      </w:r>
      <w:r w:rsidR="002776AB" w:rsidRPr="00355C6F">
        <w:rPr>
          <w:color w:val="auto"/>
          <w:sz w:val="28"/>
        </w:rPr>
        <w:t xml:space="preserve"> оборотные и финансовые активы. Последние </w:t>
      </w:r>
      <w:r w:rsidRPr="00355C6F">
        <w:rPr>
          <w:color w:val="auto"/>
          <w:sz w:val="28"/>
        </w:rPr>
        <w:t>выступают в форме долгосрочных и краткосрочных финансовых вложений.</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Инвестиции в основной капитал (основные средства) осуществляются в форме капитальных вложений и включают в себя затраты на новое строительство, расширение, реконструкцию и техническое перевооружение действующих предприятий, приобретение оборудования, инструмента и инвентаря, проектной продукции и иные расходы капитального характера. Капитальные вложения неразрывно связаны с реали</w:t>
      </w:r>
      <w:r w:rsidR="00F14398" w:rsidRPr="00355C6F">
        <w:rPr>
          <w:color w:val="auto"/>
          <w:sz w:val="28"/>
        </w:rPr>
        <w:t>зацией инвестиционных проектов.</w:t>
      </w:r>
    </w:p>
    <w:p w:rsidR="00194B3D" w:rsidRPr="00355C6F" w:rsidRDefault="00194B3D"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данной </w:t>
      </w:r>
      <w:r w:rsidR="00952F8B" w:rsidRPr="00355C6F">
        <w:rPr>
          <w:color w:val="auto"/>
          <w:sz w:val="28"/>
        </w:rPr>
        <w:t>дипломной работе мы</w:t>
      </w:r>
      <w:r w:rsidRPr="00355C6F">
        <w:rPr>
          <w:color w:val="auto"/>
          <w:sz w:val="28"/>
        </w:rPr>
        <w:t xml:space="preserve"> рассматриваем инвестиции, связанные с </w:t>
      </w:r>
      <w:r w:rsidR="00952F8B" w:rsidRPr="00355C6F">
        <w:rPr>
          <w:color w:val="auto"/>
          <w:sz w:val="28"/>
        </w:rPr>
        <w:t>понятием</w:t>
      </w:r>
      <w:r w:rsidRPr="00355C6F">
        <w:rPr>
          <w:color w:val="auto"/>
          <w:sz w:val="28"/>
        </w:rPr>
        <w:t xml:space="preserve"> конкретных инвестиционных решений. Их следует различать от инвестиций, реализуемых на макроэкономическом уровне, к которым относятся лишь те вложения, которые обеспечивают расширения действующего капитала. Вложения индивидуальных инвесторов, направленные на пр</w:t>
      </w:r>
      <w:r w:rsidR="006111E8" w:rsidRPr="00355C6F">
        <w:rPr>
          <w:color w:val="auto"/>
          <w:sz w:val="28"/>
        </w:rPr>
        <w:t xml:space="preserve">иобретение и перераспределении </w:t>
      </w:r>
      <w:r w:rsidRPr="00355C6F">
        <w:rPr>
          <w:color w:val="auto"/>
          <w:sz w:val="28"/>
        </w:rPr>
        <w:t>уже имеющих активов, нап</w:t>
      </w:r>
      <w:r w:rsidR="00F14398" w:rsidRPr="00355C6F">
        <w:rPr>
          <w:color w:val="auto"/>
          <w:sz w:val="28"/>
        </w:rPr>
        <w:t>ример, на покупку ценных бумаг.</w:t>
      </w:r>
    </w:p>
    <w:p w:rsidR="00194B3D" w:rsidRPr="00355C6F" w:rsidRDefault="00194B3D" w:rsidP="00355C6F">
      <w:pPr>
        <w:pStyle w:val="a4"/>
        <w:shd w:val="clear" w:color="auto" w:fill="auto"/>
        <w:suppressAutoHyphens/>
        <w:spacing w:line="360" w:lineRule="auto"/>
        <w:ind w:left="0" w:right="0" w:firstLine="709"/>
        <w:rPr>
          <w:color w:val="auto"/>
          <w:sz w:val="28"/>
        </w:rPr>
      </w:pPr>
      <w:r w:rsidRPr="00355C6F">
        <w:rPr>
          <w:color w:val="auto"/>
          <w:sz w:val="28"/>
        </w:rPr>
        <w:t>Важную роль при</w:t>
      </w:r>
      <w:r w:rsidR="00952F8B" w:rsidRPr="00355C6F">
        <w:rPr>
          <w:color w:val="auto"/>
          <w:sz w:val="28"/>
        </w:rPr>
        <w:t xml:space="preserve"> </w:t>
      </w:r>
      <w:r w:rsidRPr="00355C6F">
        <w:rPr>
          <w:color w:val="auto"/>
          <w:sz w:val="28"/>
        </w:rPr>
        <w:t>анализе макроэкономических особенностей инвестиции играет исследование инвестиционного спроса предпринимателей. В соответствии с факторами такого спроса инвестиции делятся на индивидуальные – порождаемые устойчивым ростом роста на различные блага, и автономные – возникающие при постоянном, или фиксированном, спросе на них.</w:t>
      </w:r>
    </w:p>
    <w:p w:rsidR="005F4BF0" w:rsidRPr="00355C6F" w:rsidRDefault="002776AB" w:rsidP="00355C6F">
      <w:pPr>
        <w:pStyle w:val="a4"/>
        <w:shd w:val="clear" w:color="auto" w:fill="auto"/>
        <w:suppressAutoHyphens/>
        <w:spacing w:line="360" w:lineRule="auto"/>
        <w:ind w:left="0" w:right="0" w:firstLine="709"/>
        <w:rPr>
          <w:color w:val="auto"/>
          <w:sz w:val="28"/>
        </w:rPr>
      </w:pPr>
      <w:r w:rsidRPr="00355C6F">
        <w:rPr>
          <w:color w:val="auto"/>
          <w:sz w:val="28"/>
        </w:rPr>
        <w:t>Инвестиционный проект – обоснование экономической</w:t>
      </w:r>
      <w:r w:rsidR="005F4BF0" w:rsidRPr="00355C6F">
        <w:rPr>
          <w:color w:val="auto"/>
          <w:sz w:val="28"/>
        </w:rPr>
        <w:t xml:space="preserve"> целесообразности, объема и сроков проведения капитальных вложений, включая необходимую документацию, разрабатываемую в соответствии с принятыми в России стандартами (нормами и правилами), а также описание практических действий по осуществлению инвестиций (бизнес-план).</w:t>
      </w:r>
      <w:r w:rsidR="00194B3D" w:rsidRPr="00355C6F">
        <w:rPr>
          <w:color w:val="auto"/>
          <w:sz w:val="28"/>
        </w:rPr>
        <w:t xml:space="preserve"> </w:t>
      </w:r>
      <w:r w:rsidR="005F4BF0" w:rsidRPr="00355C6F">
        <w:rPr>
          <w:color w:val="auto"/>
          <w:sz w:val="28"/>
        </w:rPr>
        <w:t xml:space="preserve">Источники финансирования инвестиций (пассив баланса) </w:t>
      </w:r>
      <w:r w:rsidRPr="00355C6F">
        <w:rPr>
          <w:color w:val="auto"/>
          <w:sz w:val="28"/>
        </w:rPr>
        <w:t>-</w:t>
      </w:r>
      <w:r w:rsidR="005F4BF0" w:rsidRPr="00355C6F">
        <w:rPr>
          <w:color w:val="auto"/>
          <w:sz w:val="28"/>
        </w:rPr>
        <w:t xml:space="preserve"> собственные (нераспределенная прибыль) и привлеченные средства (кредиты банков, займы юридических лиц, авансы, полученные от заказчиков проектов).</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Следовательно, при рассмотрении понятия </w:t>
      </w:r>
      <w:r w:rsidR="00355C6F" w:rsidRPr="00355C6F">
        <w:rPr>
          <w:color w:val="auto"/>
          <w:sz w:val="28"/>
        </w:rPr>
        <w:t>"</w:t>
      </w:r>
      <w:r w:rsidRPr="00355C6F">
        <w:rPr>
          <w:color w:val="auto"/>
          <w:sz w:val="28"/>
        </w:rPr>
        <w:t>инвестиции</w:t>
      </w:r>
      <w:r w:rsidR="00355C6F" w:rsidRPr="00355C6F">
        <w:rPr>
          <w:color w:val="auto"/>
          <w:sz w:val="28"/>
        </w:rPr>
        <w:t>"</w:t>
      </w:r>
      <w:r w:rsidRPr="00355C6F">
        <w:rPr>
          <w:color w:val="auto"/>
          <w:sz w:val="28"/>
        </w:rPr>
        <w:t xml:space="preserve"> следует ответить на три основных вопроса: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Кто инвестор?</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Что он вкладывает?</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С какой целью и куда?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 роли инвесторов выступают юридические лица (предприятия и организации), государство, граждане Российской Федерации, иностранные юридические и физические лица.</w:t>
      </w:r>
      <w:r w:rsidR="00194B3D" w:rsidRPr="00355C6F">
        <w:rPr>
          <w:color w:val="auto"/>
          <w:sz w:val="28"/>
        </w:rPr>
        <w:t xml:space="preserve"> </w:t>
      </w:r>
      <w:r w:rsidRPr="00355C6F">
        <w:rPr>
          <w:color w:val="auto"/>
          <w:sz w:val="28"/>
        </w:rPr>
        <w:t>Авансируется капитал в различных формах:</w:t>
      </w:r>
    </w:p>
    <w:p w:rsidR="005F4BF0" w:rsidRPr="00355C6F" w:rsidRDefault="006111E8" w:rsidP="00355C6F">
      <w:pPr>
        <w:pStyle w:val="a4"/>
        <w:shd w:val="clear" w:color="auto" w:fill="auto"/>
        <w:suppressAutoHyphens/>
        <w:spacing w:line="360" w:lineRule="auto"/>
        <w:ind w:left="0" w:right="0" w:firstLine="709"/>
        <w:rPr>
          <w:color w:val="auto"/>
          <w:sz w:val="28"/>
        </w:rPr>
      </w:pPr>
      <w:r w:rsidRPr="00355C6F">
        <w:rPr>
          <w:color w:val="auto"/>
          <w:sz w:val="28"/>
        </w:rPr>
        <w:t xml:space="preserve">- </w:t>
      </w:r>
      <w:r w:rsidR="005F4BF0" w:rsidRPr="00355C6F">
        <w:rPr>
          <w:color w:val="auto"/>
          <w:sz w:val="28"/>
        </w:rPr>
        <w:t>амортизационные отчисления и чистая прибыль (оставшаяся после налогообложения предприятий (фирм));</w:t>
      </w:r>
    </w:p>
    <w:p w:rsidR="005F4BF0" w:rsidRPr="00355C6F" w:rsidRDefault="006111E8" w:rsidP="00355C6F">
      <w:pPr>
        <w:pStyle w:val="a4"/>
        <w:shd w:val="clear" w:color="auto" w:fill="auto"/>
        <w:suppressAutoHyphens/>
        <w:spacing w:line="360" w:lineRule="auto"/>
        <w:ind w:left="0" w:right="0" w:firstLine="709"/>
        <w:rPr>
          <w:color w:val="auto"/>
          <w:sz w:val="28"/>
        </w:rPr>
      </w:pPr>
      <w:r w:rsidRPr="00355C6F">
        <w:rPr>
          <w:color w:val="auto"/>
          <w:sz w:val="28"/>
        </w:rPr>
        <w:t xml:space="preserve">- </w:t>
      </w:r>
      <w:r w:rsidR="005F4BF0" w:rsidRPr="00355C6F">
        <w:rPr>
          <w:color w:val="auto"/>
          <w:sz w:val="28"/>
        </w:rPr>
        <w:t>денежные ресурсы коммерческих банков, страховых компаний и иных финансовых посредников;</w:t>
      </w:r>
    </w:p>
    <w:p w:rsidR="005F4BF0" w:rsidRPr="00355C6F" w:rsidRDefault="00F14398" w:rsidP="00355C6F">
      <w:pPr>
        <w:pStyle w:val="a4"/>
        <w:shd w:val="clear" w:color="auto" w:fill="auto"/>
        <w:suppressAutoHyphens/>
        <w:spacing w:line="360" w:lineRule="auto"/>
        <w:ind w:left="0" w:right="0" w:firstLine="709"/>
        <w:rPr>
          <w:color w:val="auto"/>
          <w:sz w:val="28"/>
        </w:rPr>
      </w:pPr>
      <w:r w:rsidRPr="00355C6F">
        <w:rPr>
          <w:color w:val="auto"/>
          <w:sz w:val="28"/>
        </w:rPr>
        <w:t xml:space="preserve">- </w:t>
      </w:r>
      <w:r w:rsidR="005F4BF0" w:rsidRPr="00355C6F">
        <w:rPr>
          <w:color w:val="auto"/>
          <w:sz w:val="28"/>
        </w:rPr>
        <w:t>финансовые ресурсы государства, мобилизуемые в рамках бюджетной системы;</w:t>
      </w:r>
    </w:p>
    <w:p w:rsidR="00474A77" w:rsidRPr="00355C6F" w:rsidRDefault="000C07B0"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005F4BF0" w:rsidRPr="00355C6F">
        <w:rPr>
          <w:color w:val="auto"/>
          <w:sz w:val="28"/>
        </w:rPr>
        <w:t>сбережения населения;</w:t>
      </w:r>
    </w:p>
    <w:p w:rsidR="005F4BF0" w:rsidRPr="00355C6F" w:rsidRDefault="006111E8"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005F4BF0" w:rsidRPr="00355C6F">
        <w:rPr>
          <w:color w:val="auto"/>
          <w:sz w:val="28"/>
        </w:rPr>
        <w:t>профессиональные способности и навыки к труду, а также здоровье и время вкладчика (предпринимателя).</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Основу инвестирования составляет вложение средств в реальный сектор экономики,</w:t>
      </w:r>
      <w:r w:rsidR="002776AB" w:rsidRPr="00355C6F">
        <w:rPr>
          <w:color w:val="auto"/>
          <w:sz w:val="28"/>
        </w:rPr>
        <w:t xml:space="preserve"> т.е.</w:t>
      </w:r>
      <w:r w:rsidRPr="00355C6F">
        <w:rPr>
          <w:color w:val="auto"/>
          <w:sz w:val="28"/>
        </w:rPr>
        <w:t xml:space="preserve"> в основной и оборотный капитал предприятий и корпораций.</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Главными этапами инвестирования являются:</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Преобразование ресу</w:t>
      </w:r>
      <w:r w:rsidR="002776AB" w:rsidRPr="00355C6F">
        <w:rPr>
          <w:color w:val="auto"/>
          <w:sz w:val="28"/>
        </w:rPr>
        <w:t xml:space="preserve">рсов в капитальные затраты, т.е. </w:t>
      </w:r>
      <w:r w:rsidRPr="00355C6F">
        <w:rPr>
          <w:color w:val="auto"/>
          <w:sz w:val="28"/>
        </w:rPr>
        <w:t>процесс трансформации инвестиций в конкретные объекты инвестиционной деятельности (собственно инвестирование);</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Превращение вложенных средств в прирост капитальной стоимости, что характеризует конечное потребление инвестиций и получение новой потребительской стоимости (зданий, соор</w:t>
      </w:r>
      <w:r w:rsidR="00564F9D" w:rsidRPr="00355C6F">
        <w:rPr>
          <w:color w:val="auto"/>
          <w:sz w:val="28"/>
        </w:rPr>
        <w:t>ужений и т.</w:t>
      </w:r>
      <w:r w:rsidRPr="00355C6F">
        <w:rPr>
          <w:color w:val="auto"/>
          <w:sz w:val="28"/>
        </w:rPr>
        <w:t>д.);</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Прирост капитальной стоимости в форме прибыли, т. е. реализуется конечная цель инвестирования.</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Таким </w:t>
      </w:r>
      <w:r w:rsidR="00887DFD" w:rsidRPr="00355C6F">
        <w:rPr>
          <w:color w:val="auto"/>
          <w:sz w:val="28"/>
        </w:rPr>
        <w:t>образом, начальная и конечная цепочки</w:t>
      </w:r>
      <w:r w:rsidRPr="00355C6F">
        <w:rPr>
          <w:color w:val="auto"/>
          <w:sz w:val="28"/>
        </w:rPr>
        <w:t xml:space="preserve"> замыкаются, образуя новую взаимосвязь: доход</w:t>
      </w:r>
      <w:r w:rsidR="002776AB" w:rsidRPr="00355C6F">
        <w:rPr>
          <w:color w:val="auto"/>
          <w:sz w:val="28"/>
        </w:rPr>
        <w:t xml:space="preserve"> </w:t>
      </w:r>
      <w:r w:rsidR="002840A9" w:rsidRPr="00355C6F">
        <w:rPr>
          <w:color w:val="auto"/>
          <w:sz w:val="28"/>
        </w:rPr>
        <w:t>-</w:t>
      </w:r>
      <w:r w:rsidR="002776AB" w:rsidRPr="00355C6F">
        <w:rPr>
          <w:color w:val="auto"/>
          <w:sz w:val="28"/>
        </w:rPr>
        <w:t xml:space="preserve"> </w:t>
      </w:r>
      <w:r w:rsidRPr="00355C6F">
        <w:rPr>
          <w:color w:val="auto"/>
          <w:sz w:val="28"/>
        </w:rPr>
        <w:t>ресурсы</w:t>
      </w:r>
      <w:r w:rsidR="002776AB" w:rsidRPr="00355C6F">
        <w:rPr>
          <w:color w:val="auto"/>
          <w:sz w:val="28"/>
        </w:rPr>
        <w:t xml:space="preserve"> </w:t>
      </w:r>
      <w:r w:rsidR="002840A9" w:rsidRPr="00355C6F">
        <w:rPr>
          <w:color w:val="auto"/>
          <w:sz w:val="28"/>
        </w:rPr>
        <w:t>-</w:t>
      </w:r>
      <w:r w:rsidR="002776AB" w:rsidRPr="00355C6F">
        <w:rPr>
          <w:color w:val="auto"/>
          <w:sz w:val="28"/>
        </w:rPr>
        <w:t xml:space="preserve"> </w:t>
      </w:r>
      <w:r w:rsidR="008B3E6A" w:rsidRPr="00355C6F">
        <w:rPr>
          <w:color w:val="auto"/>
          <w:sz w:val="28"/>
        </w:rPr>
        <w:t xml:space="preserve">конечный результат (эффект), т.е </w:t>
      </w:r>
      <w:r w:rsidRPr="00355C6F">
        <w:rPr>
          <w:color w:val="auto"/>
          <w:sz w:val="28"/>
        </w:rPr>
        <w:t>процесс накопления повторяется.</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Итак, источником прироста капитала и целью инвестиций является получаемая от них прибыль (доход). На практике масса прибыли (П) сопоставляется с инвестиционными затратами (ИЗ) и определяется их эффективность:</w:t>
      </w:r>
    </w:p>
    <w:p w:rsidR="00355C6F" w:rsidRDefault="00355C6F" w:rsidP="00355C6F">
      <w:pPr>
        <w:pStyle w:val="a4"/>
        <w:shd w:val="clear" w:color="auto" w:fill="auto"/>
        <w:suppressAutoHyphens/>
        <w:spacing w:line="360" w:lineRule="auto"/>
        <w:ind w:left="0" w:right="0" w:firstLine="709"/>
        <w:rPr>
          <w:color w:val="auto"/>
          <w:sz w:val="28"/>
          <w:lang w:val="en-US"/>
        </w:rPr>
      </w:pPr>
    </w:p>
    <w:p w:rsidR="00355C6F" w:rsidRDefault="005F4BF0" w:rsidP="00355C6F">
      <w:pPr>
        <w:pStyle w:val="a4"/>
        <w:shd w:val="clear" w:color="auto" w:fill="auto"/>
        <w:suppressAutoHyphens/>
        <w:spacing w:line="360" w:lineRule="auto"/>
        <w:ind w:left="0" w:right="0" w:firstLine="709"/>
        <w:rPr>
          <w:color w:val="auto"/>
          <w:sz w:val="28"/>
          <w:lang w:val="en-US"/>
        </w:rPr>
      </w:pPr>
      <w:r w:rsidRPr="00355C6F">
        <w:rPr>
          <w:color w:val="auto"/>
          <w:sz w:val="28"/>
        </w:rPr>
        <w:t xml:space="preserve">Эффективность инвестиций = </w:t>
      </w:r>
      <w:r w:rsidR="00E3494C">
        <w:rPr>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9.5pt">
            <v:imagedata r:id="rId8" o:title="" blacklevel="11796f" grayscale="t" bilevel="t"/>
          </v:shape>
        </w:pict>
      </w:r>
      <w:r w:rsidR="00A13D60" w:rsidRPr="00355C6F">
        <w:rPr>
          <w:color w:val="auto"/>
          <w:sz w:val="28"/>
        </w:rPr>
        <w:t xml:space="preserve"> </w:t>
      </w:r>
      <w:r w:rsidRPr="00355C6F">
        <w:rPr>
          <w:color w:val="auto"/>
          <w:sz w:val="28"/>
        </w:rPr>
        <w:t>(</w:t>
      </w:r>
      <w:r w:rsidR="00A13D60" w:rsidRPr="00355C6F">
        <w:rPr>
          <w:color w:val="auto"/>
          <w:sz w:val="28"/>
        </w:rPr>
        <w:t>1.1.1.)</w:t>
      </w:r>
    </w:p>
    <w:p w:rsidR="00355C6F" w:rsidRDefault="00355C6F" w:rsidP="00355C6F">
      <w:pPr>
        <w:pStyle w:val="a4"/>
        <w:shd w:val="clear" w:color="auto" w:fill="auto"/>
        <w:suppressAutoHyphens/>
        <w:spacing w:line="360" w:lineRule="auto"/>
        <w:ind w:left="0" w:right="0" w:firstLine="709"/>
        <w:rPr>
          <w:color w:val="auto"/>
          <w:sz w:val="28"/>
          <w:lang w:val="en-US"/>
        </w:rPr>
      </w:pP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Процесс сравнения инвестиционных затрат и финансовых результатов (прибыли) осуществляется непрерывно: до инвестирования (при разработке бизнес-плана инвестиционного проекта), в ходе его (в процессе строительства объекта) и после инвестирования (пр</w:t>
      </w:r>
      <w:r w:rsidR="00F14398" w:rsidRPr="00355C6F">
        <w:rPr>
          <w:color w:val="auto"/>
          <w:sz w:val="28"/>
        </w:rPr>
        <w:t>и эксплуатации нового объекта).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Процессы вложения капитала и получения прибыли могут происходить в различной временной последовательности.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При последовательном протекании этих процессов прибыль реализуется сразу после сдачи готового объекта в эксплуатацию и выхода его на проектную мощность, как правило, в пределах до одного года. Например, установка новой технологической линии на действующем предприятии.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При параллельном их протекании получение прибыли, возможно, до полного завершения строительства нового предприятия. Например, при вводе в эксплуатацию первой очереди (цеха или пускового комплекса).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При интервальном протекании процессов вложения капитала и получения прибыли между периодом завершения строительства предприятия и реализацией прибыли проходит длительное время (несколько лет).</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Продолжительность временного лага зависит от форм инвестирования и особенностей конкретных объектов, а также от финанс</w:t>
      </w:r>
      <w:r w:rsidR="008B3E6A" w:rsidRPr="00355C6F">
        <w:rPr>
          <w:color w:val="auto"/>
          <w:sz w:val="28"/>
        </w:rPr>
        <w:t>овых возможностей застройщиков. Следует отметить характерные неточности</w:t>
      </w:r>
      <w:r w:rsidRPr="00355C6F">
        <w:rPr>
          <w:color w:val="auto"/>
          <w:sz w:val="28"/>
        </w:rPr>
        <w:t xml:space="preserve">, допускаемые отдельными авторами при определении термина </w:t>
      </w:r>
      <w:r w:rsidR="00355C6F" w:rsidRPr="00355C6F">
        <w:rPr>
          <w:color w:val="auto"/>
          <w:sz w:val="28"/>
        </w:rPr>
        <w:t>"</w:t>
      </w:r>
      <w:r w:rsidRPr="00355C6F">
        <w:rPr>
          <w:color w:val="auto"/>
          <w:sz w:val="28"/>
        </w:rPr>
        <w:t>инвестиции</w:t>
      </w:r>
      <w:r w:rsidR="00355C6F" w:rsidRPr="00355C6F">
        <w:rPr>
          <w:color w:val="auto"/>
          <w:sz w:val="28"/>
        </w:rPr>
        <w:t>"</w:t>
      </w:r>
      <w:r w:rsidRPr="00355C6F">
        <w:rPr>
          <w:color w:val="auto"/>
          <w:sz w:val="28"/>
        </w:rPr>
        <w:t>.</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Во-первых, к ним часто относят </w:t>
      </w:r>
      <w:r w:rsidR="00355C6F" w:rsidRPr="00355C6F">
        <w:rPr>
          <w:color w:val="auto"/>
          <w:sz w:val="28"/>
        </w:rPr>
        <w:t>"</w:t>
      </w:r>
      <w:r w:rsidRPr="00355C6F">
        <w:rPr>
          <w:color w:val="auto"/>
          <w:sz w:val="28"/>
        </w:rPr>
        <w:t>потребительские</w:t>
      </w:r>
      <w:r w:rsidR="00355C6F" w:rsidRPr="00355C6F">
        <w:rPr>
          <w:color w:val="auto"/>
          <w:sz w:val="28"/>
        </w:rPr>
        <w:t>"</w:t>
      </w:r>
      <w:r w:rsidRPr="00355C6F">
        <w:rPr>
          <w:color w:val="auto"/>
          <w:sz w:val="28"/>
        </w:rPr>
        <w:t xml:space="preserve"> инвестиции граждан (покупка бытовой техники, автомобилей, недвижимости и </w:t>
      </w:r>
      <w:r w:rsidR="008B3E6A" w:rsidRPr="00355C6F">
        <w:rPr>
          <w:color w:val="auto"/>
          <w:sz w:val="28"/>
        </w:rPr>
        <w:t>т.д</w:t>
      </w:r>
      <w:r w:rsidRPr="00355C6F">
        <w:rPr>
          <w:color w:val="auto"/>
          <w:sz w:val="28"/>
        </w:rPr>
        <w:t>.). Такие инвестиции не приводят к росту капитала и получению прибыли.</w:t>
      </w:r>
    </w:p>
    <w:p w:rsidR="008B3E6A"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Во-вторых, встречается отождествление терминов </w:t>
      </w:r>
      <w:r w:rsidR="00355C6F" w:rsidRPr="00355C6F">
        <w:rPr>
          <w:color w:val="auto"/>
          <w:sz w:val="28"/>
        </w:rPr>
        <w:t>"</w:t>
      </w:r>
      <w:r w:rsidRPr="00355C6F">
        <w:rPr>
          <w:color w:val="auto"/>
          <w:sz w:val="28"/>
        </w:rPr>
        <w:t>инвестиции</w:t>
      </w:r>
      <w:r w:rsidR="00355C6F" w:rsidRPr="00355C6F">
        <w:rPr>
          <w:color w:val="auto"/>
          <w:sz w:val="28"/>
        </w:rPr>
        <w:t>"</w:t>
      </w:r>
      <w:r w:rsidRPr="00355C6F">
        <w:rPr>
          <w:color w:val="auto"/>
          <w:sz w:val="28"/>
        </w:rPr>
        <w:t xml:space="preserve"> и </w:t>
      </w:r>
      <w:r w:rsidR="00355C6F" w:rsidRPr="00355C6F">
        <w:rPr>
          <w:color w:val="auto"/>
          <w:sz w:val="28"/>
        </w:rPr>
        <w:t>"</w:t>
      </w:r>
      <w:r w:rsidRPr="00355C6F">
        <w:rPr>
          <w:color w:val="auto"/>
          <w:sz w:val="28"/>
        </w:rPr>
        <w:t xml:space="preserve">капитальные </w:t>
      </w:r>
      <w:r w:rsidR="008B3E6A" w:rsidRPr="00355C6F">
        <w:rPr>
          <w:color w:val="auto"/>
          <w:sz w:val="28"/>
        </w:rPr>
        <w:t>вложения</w:t>
      </w:r>
      <w:r w:rsidR="00355C6F" w:rsidRPr="00355C6F">
        <w:rPr>
          <w:color w:val="auto"/>
          <w:sz w:val="28"/>
        </w:rPr>
        <w:t>"</w:t>
      </w:r>
      <w:r w:rsidR="008B3E6A" w:rsidRPr="00355C6F">
        <w:rPr>
          <w:color w:val="auto"/>
          <w:sz w:val="28"/>
        </w:rPr>
        <w:t>.</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Капитальные вложения </w:t>
      </w:r>
      <w:r w:rsidR="008B3E6A" w:rsidRPr="00355C6F">
        <w:rPr>
          <w:color w:val="auto"/>
          <w:sz w:val="28"/>
        </w:rPr>
        <w:t>-</w:t>
      </w:r>
      <w:r w:rsidRPr="00355C6F">
        <w:rPr>
          <w:color w:val="auto"/>
          <w:sz w:val="28"/>
        </w:rPr>
        <w:t xml:space="preserve"> форма институциональной деятельности предприятий, связанная с авансированием денежных средств в основной капитал. Инвестиции же могут осуществляться в нематериальные и финансовые активы.</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В-третьих, во многих определениях отмечается, что инвестиции являются вложением денежных средств. На практике так бывает не во всех случаях. Инвестирование может осуществляться и в других формах, например взносов в уставный капитал предприятий движимого и недвижимого имущества, ценных бумаг, программного продукта и др.</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В-четвертых, в ряде определений подчеркивается, что инвестиции </w:t>
      </w:r>
      <w:r w:rsidR="008B3E6A" w:rsidRPr="00355C6F">
        <w:rPr>
          <w:color w:val="auto"/>
          <w:sz w:val="28"/>
        </w:rPr>
        <w:t>-</w:t>
      </w:r>
      <w:r w:rsidR="00F14398" w:rsidRPr="00355C6F">
        <w:rPr>
          <w:color w:val="auto"/>
          <w:sz w:val="28"/>
        </w:rPr>
        <w:t xml:space="preserve"> </w:t>
      </w:r>
      <w:r w:rsidRPr="00355C6F">
        <w:rPr>
          <w:color w:val="auto"/>
          <w:sz w:val="28"/>
        </w:rPr>
        <w:t>это долгосрочное вложение средств.</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Безусловно, капитальные вложения, связанные с новым строительством, расширением и реконструкцией производственных объектов, как правило, носят долгосрочный характер. Однако часто они бывают и краткосрочными. Например, приобретение машин и оборудования, не требующих монтажа</w:t>
      </w:r>
      <w:r w:rsidR="00441A3D" w:rsidRPr="00355C6F">
        <w:rPr>
          <w:color w:val="auto"/>
          <w:sz w:val="28"/>
        </w:rPr>
        <w:t xml:space="preserve">. </w:t>
      </w:r>
      <w:r w:rsidRPr="00355C6F">
        <w:rPr>
          <w:color w:val="auto"/>
          <w:sz w:val="28"/>
        </w:rPr>
        <w:t>Темпы роста объема инвестиций зависят от ряда факторов.</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Прежде всего, объем инвестиций зависит от распределения получаемого дохода на потребление и накопление (сбережение). В условиях низких среднедушевых доходов на</w:t>
      </w:r>
      <w:r w:rsidR="00CA0A70" w:rsidRPr="00355C6F">
        <w:rPr>
          <w:color w:val="auto"/>
          <w:sz w:val="28"/>
        </w:rPr>
        <w:t>селения основная их доля (75-80</w:t>
      </w:r>
      <w:r w:rsidRPr="00355C6F">
        <w:rPr>
          <w:color w:val="auto"/>
          <w:sz w:val="28"/>
        </w:rPr>
        <w:t>%) расходуется на потребление.</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Рост доходов граждан вызывает повышение доли, направляемой на сбережения, которые являются источником инвестиционных ресурсов. Следовательно, рост доли сбережений в общем доходе вызывает увеличение объема инвестиций, и наоборот</w:t>
      </w:r>
      <w:r w:rsidR="00441A3D" w:rsidRPr="00355C6F">
        <w:rPr>
          <w:color w:val="auto"/>
          <w:sz w:val="28"/>
        </w:rPr>
        <w:t xml:space="preserve">. </w:t>
      </w:r>
      <w:r w:rsidRPr="00355C6F">
        <w:rPr>
          <w:color w:val="auto"/>
          <w:sz w:val="28"/>
        </w:rPr>
        <w:t>На объем инвестиций оказывает влияние ожидаемая норма прибыли, так как прибыль является основным побудительным мотивом для них. Чем выше ожидаемая норма прибыли, тем больше объем инвестиций, и наоборот.</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Существенное влияние на объем инвестиций оказывает ставка ссудного процента, так как в процессе инвестирования используются не только собственные, но и заемные средства. Если норма ожидаемой чистой прибыли оказывается выше средней ставки ссудного процента, то такие вложения выгодны для инвестора. Поэтому рост процентной ставки вызывает снижение объема инвестиций в экономику страны</w:t>
      </w:r>
      <w:r w:rsidR="00E44B9F" w:rsidRPr="00355C6F">
        <w:rPr>
          <w:color w:val="auto"/>
          <w:sz w:val="28"/>
        </w:rPr>
        <w:t xml:space="preserve">. </w:t>
      </w:r>
      <w:r w:rsidRPr="00355C6F">
        <w:rPr>
          <w:color w:val="auto"/>
          <w:sz w:val="28"/>
        </w:rPr>
        <w:t>На объем инвестиций также влияет предполагаемый темп инфляции. Чем выше этот показатель, тем в большей степени будет обесцениваться будущая прибыль инвестора и меньше стимулов к увеличению объема инвестиций (особенно в процессе долгосрочного инвестирования). Поэтому в разработке бизнес-планов инвестиционных проектов указанные факторы должны учитываться при оценке эффективности их отбора для реализации.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Инвестиции в объекты предпринимательской деятельности осуществляются в различных формах. Для учета, анализа и планирования они классифицируются по отдельным признакам</w:t>
      </w:r>
      <w:r w:rsidR="00E44B9F" w:rsidRPr="00355C6F">
        <w:rPr>
          <w:color w:val="auto"/>
          <w:sz w:val="28"/>
        </w:rPr>
        <w:t xml:space="preserve">. </w:t>
      </w:r>
      <w:r w:rsidRPr="00355C6F">
        <w:rPr>
          <w:color w:val="auto"/>
          <w:sz w:val="28"/>
        </w:rPr>
        <w:t>Во-первых, по объектам вложения денежных средств выделяют реальные и финансовые инвестиции.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Реальные инвестиции (капиталовложения) </w:t>
      </w:r>
      <w:r w:rsidR="008B3E6A" w:rsidRPr="00355C6F">
        <w:rPr>
          <w:color w:val="auto"/>
          <w:sz w:val="28"/>
        </w:rPr>
        <w:t>-</w:t>
      </w:r>
      <w:r w:rsidRPr="00355C6F">
        <w:rPr>
          <w:color w:val="auto"/>
          <w:sz w:val="28"/>
        </w:rPr>
        <w:t xml:space="preserve"> авансирование денег в материальные и нематериальные активы (инновации). Капитальные вложения классифицируются по:</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Отраслевой структуре (промышленность, транспорт, сельское хозяйство и т.д.);</w:t>
      </w:r>
    </w:p>
    <w:p w:rsidR="008B3E6A"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Воспроизводственной структуре (новое строительство, расширение, реконструкция и расширение действующих предприятий);</w:t>
      </w:r>
    </w:p>
    <w:p w:rsidR="005F4BF0" w:rsidRPr="00355C6F" w:rsidRDefault="008B3E6A" w:rsidP="00355C6F">
      <w:pPr>
        <w:pStyle w:val="a4"/>
        <w:shd w:val="clear" w:color="auto" w:fill="auto"/>
        <w:suppressAutoHyphens/>
        <w:spacing w:line="360" w:lineRule="auto"/>
        <w:ind w:left="0" w:right="0" w:firstLine="709"/>
        <w:rPr>
          <w:color w:val="auto"/>
          <w:sz w:val="28"/>
        </w:rPr>
      </w:pPr>
      <w:r w:rsidRPr="00355C6F">
        <w:rPr>
          <w:color w:val="auto"/>
          <w:sz w:val="28"/>
        </w:rPr>
        <w:t>Технологической структуре (строительно-монтажные работы, приобретение оборудования, прочие капитальные затраты)</w:t>
      </w:r>
      <w:r w:rsidR="005F4BF0" w:rsidRPr="00355C6F">
        <w:rPr>
          <w:color w:val="auto"/>
          <w:sz w:val="28"/>
        </w:rPr>
        <w:t>.</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Финансовые инвестиции </w:t>
      </w:r>
      <w:r w:rsidR="008B3E6A" w:rsidRPr="00355C6F">
        <w:rPr>
          <w:color w:val="auto"/>
          <w:sz w:val="28"/>
        </w:rPr>
        <w:t>-</w:t>
      </w:r>
      <w:r w:rsidRPr="00355C6F">
        <w:rPr>
          <w:color w:val="auto"/>
          <w:sz w:val="28"/>
        </w:rPr>
        <w:t xml:space="preserve"> вложения средств в ценные бумаги: долевые (акции) и долговые (облигации).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Во-вторых, по характеру участия в инвестировании </w:t>
      </w:r>
      <w:r w:rsidR="008B3E6A" w:rsidRPr="00355C6F">
        <w:rPr>
          <w:color w:val="auto"/>
          <w:sz w:val="28"/>
        </w:rPr>
        <w:t xml:space="preserve">- </w:t>
      </w:r>
      <w:r w:rsidRPr="00355C6F">
        <w:rPr>
          <w:color w:val="auto"/>
          <w:sz w:val="28"/>
        </w:rPr>
        <w:t>прямые и косвенные инвестиции.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Прямые инвестиции предполагают непосредственное участие инвестора в выборе объекта для вложения денежных средств.</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Косвенные инвестиции осуществляются через финансовых посредников </w:t>
      </w:r>
      <w:r w:rsidR="00EC5133" w:rsidRPr="00355C6F">
        <w:rPr>
          <w:color w:val="auto"/>
          <w:sz w:val="28"/>
        </w:rPr>
        <w:t>-</w:t>
      </w:r>
      <w:r w:rsidRPr="00355C6F">
        <w:rPr>
          <w:color w:val="auto"/>
          <w:sz w:val="28"/>
        </w:rPr>
        <w:t xml:space="preserve"> коммерческие банки, инвестиционные компании и фонды и др. Последние аккумулируют и размещают собранные средства по своему усмотрению, обеспечивая их эффективное использование.</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В-третьих, по периоду инвестирования вложения делятся на краткосрочные (на срок до 1 года) и долгосрочные (на срок свыше 1 года). Последние из них служат источником воспроизводства капитала.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В-четвертых, по форме собственности инвестиции подразделяются на частные, государственные, совместные и иностранные.</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Частные инвестиции выражают вложение средств в объекты предпринимательской деятельности юридических лиц негосударственных форм собственности, а также граждан.</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Государственные инвестиции характеризуют вложение капитала государственных унитарных и муниципальных предприятий, а также средств федерального и регионального бюджетов и внебюджетных фондов.</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В-пятых, по региональному признаку инвестиции подразделяются на вложения внутри страны и за рубежом.</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В-шестых, по уровню инвестиционного риска выделяют следующие виды инвестиций.</w:t>
      </w:r>
    </w:p>
    <w:p w:rsidR="005F4BF0" w:rsidRPr="00355C6F" w:rsidRDefault="00F14398" w:rsidP="00355C6F">
      <w:pPr>
        <w:pStyle w:val="a4"/>
        <w:shd w:val="clear" w:color="auto" w:fill="auto"/>
        <w:suppressAutoHyphens/>
        <w:spacing w:line="360" w:lineRule="auto"/>
        <w:ind w:left="0" w:right="0" w:firstLine="709"/>
        <w:rPr>
          <w:color w:val="auto"/>
          <w:sz w:val="28"/>
        </w:rPr>
      </w:pPr>
      <w:r w:rsidRPr="00355C6F">
        <w:rPr>
          <w:color w:val="auto"/>
          <w:sz w:val="28"/>
        </w:rPr>
        <w:t>Бездисковые</w:t>
      </w:r>
      <w:r w:rsidR="005F4BF0" w:rsidRPr="00355C6F">
        <w:rPr>
          <w:color w:val="auto"/>
          <w:sz w:val="28"/>
        </w:rPr>
        <w:t xml:space="preserve"> инвестиции характеризуют вложение средств в такие объекты инвестирования, по которым отсутствует реальный риск потери ожидаемого дохода или капитала, и практически гарантированно получение реальной прибыли. Низко рисковые инвестиции характеризуют вложения капитала в объекты, риск по которым ниже среднерыночного уровня.</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Средн</w:t>
      </w:r>
      <w:r w:rsidR="00A275A6" w:rsidRPr="00355C6F">
        <w:rPr>
          <w:color w:val="auto"/>
          <w:sz w:val="28"/>
        </w:rPr>
        <w:t xml:space="preserve">е рисковые инвестиции выражают </w:t>
      </w:r>
      <w:r w:rsidRPr="00355C6F">
        <w:rPr>
          <w:color w:val="auto"/>
          <w:sz w:val="28"/>
        </w:rPr>
        <w:t>вложения капитала в объекты, риск по которым соответствует среднерыночному уровню.</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Высокорисковые</w:t>
      </w:r>
      <w:r w:rsidR="00355C6F" w:rsidRPr="00355C6F">
        <w:rPr>
          <w:color w:val="auto"/>
          <w:sz w:val="28"/>
        </w:rPr>
        <w:t xml:space="preserve"> </w:t>
      </w:r>
      <w:r w:rsidRPr="00355C6F">
        <w:rPr>
          <w:color w:val="auto"/>
          <w:sz w:val="28"/>
        </w:rPr>
        <w:t>инвестиции определяются тем, что уровень риска по объектам данной группы обычно выше среднерыночного.</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Наконец, спекулятивные инвестиции выражают вложение капитала в наиболее рисковые активы (например, в акции молодых компаний), где ожидается получение максимального дохода.</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Субъектами инвестиционной деятельности в России являются инвесторы (заказчики проектов, пользователи объектов, подрядчики, финансовые посредники, граждане и </w:t>
      </w:r>
      <w:r w:rsidR="00EC5133" w:rsidRPr="00355C6F">
        <w:rPr>
          <w:color w:val="auto"/>
          <w:sz w:val="28"/>
        </w:rPr>
        <w:t>т.д</w:t>
      </w:r>
      <w:r w:rsidRPr="00355C6F">
        <w:rPr>
          <w:color w:val="auto"/>
          <w:sz w:val="28"/>
        </w:rPr>
        <w:t>.). Они классифицируются по следующим признакам.</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 xml:space="preserve">1. По направлениям основной эксплуатационной деятельности </w:t>
      </w:r>
      <w:r w:rsidR="00EC5133" w:rsidRPr="00355C6F">
        <w:rPr>
          <w:color w:val="auto"/>
          <w:sz w:val="28"/>
        </w:rPr>
        <w:t>-</w:t>
      </w:r>
      <w:r w:rsidR="00BC657D" w:rsidRPr="00355C6F">
        <w:rPr>
          <w:color w:val="auto"/>
          <w:sz w:val="28"/>
        </w:rPr>
        <w:t xml:space="preserve"> </w:t>
      </w:r>
      <w:r w:rsidRPr="00355C6F">
        <w:rPr>
          <w:color w:val="auto"/>
          <w:sz w:val="28"/>
        </w:rPr>
        <w:t xml:space="preserve">индивидуальные и институциональные инвесторы. В роли индивидуальных инвесторов выступают физические лица, а институциональных </w:t>
      </w:r>
      <w:r w:rsidR="00EC5133" w:rsidRPr="00355C6F">
        <w:rPr>
          <w:color w:val="auto"/>
          <w:sz w:val="28"/>
        </w:rPr>
        <w:t>-</w:t>
      </w:r>
      <w:r w:rsidR="00BC657D" w:rsidRPr="00355C6F">
        <w:rPr>
          <w:color w:val="auto"/>
          <w:sz w:val="28"/>
        </w:rPr>
        <w:t xml:space="preserve"> </w:t>
      </w:r>
      <w:r w:rsidRPr="00355C6F">
        <w:rPr>
          <w:color w:val="auto"/>
          <w:sz w:val="28"/>
        </w:rPr>
        <w:t>юридические лица (например, финансовые посредники).</w:t>
      </w:r>
    </w:p>
    <w:p w:rsidR="005F4BF0" w:rsidRPr="00355C6F" w:rsidRDefault="005F4BF0" w:rsidP="00355C6F">
      <w:pPr>
        <w:pStyle w:val="a4"/>
        <w:shd w:val="clear" w:color="auto" w:fill="auto"/>
        <w:suppressAutoHyphens/>
        <w:spacing w:line="360" w:lineRule="auto"/>
        <w:ind w:left="0" w:right="0" w:firstLine="709"/>
        <w:rPr>
          <w:color w:val="auto"/>
          <w:sz w:val="28"/>
        </w:rPr>
      </w:pPr>
      <w:r w:rsidRPr="00355C6F">
        <w:rPr>
          <w:color w:val="auto"/>
          <w:sz w:val="28"/>
        </w:rPr>
        <w:t>2.</w:t>
      </w:r>
      <w:r w:rsidR="005F3592" w:rsidRPr="00355C6F">
        <w:rPr>
          <w:color w:val="auto"/>
          <w:sz w:val="28"/>
        </w:rPr>
        <w:t xml:space="preserve"> </w:t>
      </w:r>
      <w:r w:rsidRPr="00355C6F">
        <w:rPr>
          <w:color w:val="auto"/>
          <w:sz w:val="28"/>
        </w:rPr>
        <w:t xml:space="preserve">По целям инвестирования выделяют стратегических и портфельных инвесторов. Первые из них ставят цель приобрести контрольный пакет акций компании или большую долю в ее уставном капитале для осуществления реального управления фирмой. Они также осуществляют стратегию слияния и поглощения других компаний. Портфельные инвесторы вкладывают свой капитал в различные финансовые инструменты с целью получения высокого текущего дохода или прироста капитала в будущем. </w:t>
      </w:r>
      <w:r w:rsidR="00793796" w:rsidRPr="00355C6F">
        <w:rPr>
          <w:color w:val="auto"/>
          <w:sz w:val="28"/>
          <w:szCs w:val="28"/>
        </w:rPr>
        <w:t>В процессе принятия решений об инвестировании ставятся и определяются различные цели. В качестве исходных выступают формальные цели, которые в дальнейшем служат в качестве критерия отбора объектов инвестирования.</w:t>
      </w:r>
    </w:p>
    <w:p w:rsidR="00EC5133" w:rsidRPr="00355C6F" w:rsidRDefault="005F4BF0" w:rsidP="00355C6F">
      <w:pPr>
        <w:pStyle w:val="a4"/>
        <w:shd w:val="clear" w:color="auto" w:fill="auto"/>
        <w:suppressAutoHyphens/>
        <w:spacing w:line="360" w:lineRule="auto"/>
        <w:ind w:left="0" w:right="0" w:firstLine="709"/>
        <w:rPr>
          <w:color w:val="auto"/>
          <w:sz w:val="28"/>
          <w:szCs w:val="28"/>
        </w:rPr>
      </w:pPr>
      <w:r w:rsidRPr="00355C6F">
        <w:rPr>
          <w:color w:val="auto"/>
          <w:sz w:val="28"/>
          <w:szCs w:val="28"/>
        </w:rPr>
        <w:t>3.</w:t>
      </w:r>
      <w:r w:rsidR="005F3592" w:rsidRPr="00355C6F">
        <w:rPr>
          <w:color w:val="auto"/>
          <w:sz w:val="28"/>
          <w:szCs w:val="28"/>
        </w:rPr>
        <w:t xml:space="preserve"> </w:t>
      </w:r>
      <w:r w:rsidRPr="00355C6F">
        <w:rPr>
          <w:color w:val="auto"/>
          <w:sz w:val="28"/>
          <w:szCs w:val="28"/>
        </w:rPr>
        <w:t>По принадлежности к резидентам выделяют отечественных и иностранных инвесторов. В роли последних могут выступать иностранные физические и юридические лица, государства и международные финансово-кредитные организации</w:t>
      </w:r>
      <w:r w:rsidR="0033726A" w:rsidRPr="00355C6F">
        <w:rPr>
          <w:color w:val="auto"/>
          <w:sz w:val="28"/>
          <w:szCs w:val="28"/>
        </w:rPr>
        <w:t>.</w:t>
      </w:r>
      <w:r w:rsidRPr="00355C6F">
        <w:rPr>
          <w:color w:val="auto"/>
          <w:sz w:val="28"/>
          <w:szCs w:val="28"/>
        </w:rPr>
        <w:t xml:space="preserve"> Классификация форм инвестиций и видов инвесторов позволяет предприятиям и корпорациям более эффективно управлять инвестиционным портфелем.</w:t>
      </w:r>
    </w:p>
    <w:p w:rsidR="00EC5133" w:rsidRPr="00355C6F" w:rsidRDefault="00EC5133" w:rsidP="00355C6F">
      <w:pPr>
        <w:pStyle w:val="a4"/>
        <w:shd w:val="clear" w:color="auto" w:fill="auto"/>
        <w:suppressAutoHyphens/>
        <w:spacing w:line="360" w:lineRule="auto"/>
        <w:ind w:left="0" w:right="0" w:firstLine="709"/>
        <w:rPr>
          <w:color w:val="auto"/>
          <w:sz w:val="28"/>
        </w:rPr>
      </w:pP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1.2 Инв</w:t>
      </w:r>
      <w:r w:rsidR="00CA0A70" w:rsidRPr="00355C6F">
        <w:rPr>
          <w:color w:val="auto"/>
          <w:sz w:val="28"/>
        </w:rPr>
        <w:t>естиционная политика предприятий</w:t>
      </w:r>
      <w:r w:rsidRPr="00355C6F">
        <w:rPr>
          <w:color w:val="auto"/>
          <w:sz w:val="28"/>
        </w:rPr>
        <w:t xml:space="preserve"> в современных условиях</w:t>
      </w:r>
    </w:p>
    <w:p w:rsidR="00355C6F" w:rsidRDefault="00355C6F" w:rsidP="00355C6F">
      <w:pPr>
        <w:pStyle w:val="a4"/>
        <w:shd w:val="clear" w:color="auto" w:fill="auto"/>
        <w:suppressAutoHyphens/>
        <w:spacing w:line="360" w:lineRule="auto"/>
        <w:ind w:left="0" w:right="0" w:firstLine="709"/>
        <w:rPr>
          <w:color w:val="auto"/>
          <w:sz w:val="28"/>
          <w:lang w:val="en-US"/>
        </w:rPr>
      </w:pP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Инвестиционная политика </w:t>
      </w:r>
      <w:r w:rsidR="00EC5133" w:rsidRPr="00355C6F">
        <w:rPr>
          <w:color w:val="auto"/>
          <w:sz w:val="28"/>
        </w:rPr>
        <w:t>-</w:t>
      </w:r>
      <w:r w:rsidRPr="00355C6F">
        <w:rPr>
          <w:color w:val="auto"/>
          <w:sz w:val="28"/>
        </w:rPr>
        <w:t xml:space="preserve"> составная часть общей финансовой стратегии предприятия, которая заключается в выборе и реализации наиболее рациональных путей расширения и обновления производственного потенциала.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При выработке инвестиционной политики целесообразно руководс</w:t>
      </w:r>
      <w:r w:rsidR="00BC657D" w:rsidRPr="00355C6F">
        <w:rPr>
          <w:color w:val="auto"/>
          <w:sz w:val="28"/>
        </w:rPr>
        <w:t>твоваться следующими принципами:</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1. Достижение экономического научно-технического и социального эффекта от рассматриваемых мероприятий. При этом для каждого объекта инвестирования используются конкретные методы оценки эффективности. По итогам такой оценки осуществляется отбор отдельных инвестиционных проектов по критерию эффективности (рентабельности). При прочих равных условиях принимаются к реализации те из них, которые обеспечивают предприятию максимальную эффективность.</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2. Получение предприятием наибольшей прибыли на вложенный капитал при минимальных инвестиционных затратах.</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3. Рациональное распоряжение средствами на реализацию бес прибыльных проектов, </w:t>
      </w:r>
      <w:r w:rsidR="00EC5133" w:rsidRPr="00355C6F">
        <w:rPr>
          <w:color w:val="auto"/>
          <w:sz w:val="28"/>
        </w:rPr>
        <w:t>т.е</w:t>
      </w:r>
      <w:r w:rsidRPr="00355C6F">
        <w:rPr>
          <w:color w:val="auto"/>
          <w:sz w:val="28"/>
        </w:rPr>
        <w:t>. снижение расходов на достижение научно-технического, социального или экономического эффектов.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4. Использование предприятием государственной поддержки для повышения эффективности инвестиций в форме бюджетных ссуд, гарантий Правительства Р</w:t>
      </w:r>
      <w:r w:rsidR="00F14398" w:rsidRPr="00355C6F">
        <w:rPr>
          <w:color w:val="auto"/>
          <w:sz w:val="28"/>
        </w:rPr>
        <w:t>Ф и т.</w:t>
      </w:r>
      <w:r w:rsidRPr="00355C6F">
        <w:rPr>
          <w:color w:val="auto"/>
          <w:sz w:val="28"/>
        </w:rPr>
        <w:t>д.</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5. Привлечение субсидий и льготных </w:t>
      </w:r>
      <w:r w:rsidR="00C2468F" w:rsidRPr="00355C6F">
        <w:rPr>
          <w:color w:val="auto"/>
          <w:sz w:val="28"/>
        </w:rPr>
        <w:t>кредитов,</w:t>
      </w:r>
      <w:r w:rsidRPr="00355C6F">
        <w:rPr>
          <w:color w:val="auto"/>
          <w:sz w:val="28"/>
        </w:rPr>
        <w:t xml:space="preserve"> международных финансово-кредитных организаций и частных иностранных инвесторов.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6. Обеспечение минимизации инвестиционных рисков, связанных с реализацией конкретных проектов. Влияние коммерческих рисков (строительных, производственных, транспортных и иных рисков) может быть оценено через вероятное изменение ожидаемой доходности инвестиционных проектов и соответствующее снижение их эффективности. Такие риски могут быть снижены заказчиками проектов и привлеченными инвесторами посредством самострахования, </w:t>
      </w:r>
      <w:r w:rsidR="00EC5133" w:rsidRPr="00355C6F">
        <w:rPr>
          <w:color w:val="auto"/>
          <w:sz w:val="28"/>
        </w:rPr>
        <w:t>т.е</w:t>
      </w:r>
      <w:r w:rsidRPr="00355C6F">
        <w:rPr>
          <w:color w:val="auto"/>
          <w:sz w:val="28"/>
        </w:rPr>
        <w:t>. созданием финансовых резервов, диверсификации инвестиционного портфеля и коммерческого страхования. Защита от некоммерческих рисков (стихийные бедствия, аварии, беспорядки и др.) обеспечивается путем предоставления гарантий Правительства РФ и страхования инвестиций.</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7. Обеспечение ликвидности инвестиций следует предусматривать в силу значительных изменений внешней инвестиционной среды, конъюнктуры рынка или стратегии развития предприятия в предстоящем </w:t>
      </w:r>
      <w:r w:rsidR="00F14398" w:rsidRPr="00355C6F">
        <w:rPr>
          <w:color w:val="auto"/>
          <w:sz w:val="28"/>
        </w:rPr>
        <w:t>периоде (году).</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Поэтому по отдельным объектам инвестирования </w:t>
      </w:r>
      <w:r w:rsidR="00BC657D" w:rsidRPr="00355C6F">
        <w:rPr>
          <w:color w:val="auto"/>
          <w:sz w:val="28"/>
        </w:rPr>
        <w:t>может</w:t>
      </w:r>
      <w:r w:rsidRPr="00355C6F">
        <w:rPr>
          <w:color w:val="auto"/>
          <w:sz w:val="28"/>
        </w:rPr>
        <w:t xml:space="preserve"> </w:t>
      </w:r>
      <w:r w:rsidR="00BC657D" w:rsidRPr="00355C6F">
        <w:rPr>
          <w:color w:val="auto"/>
          <w:sz w:val="28"/>
        </w:rPr>
        <w:t>существен</w:t>
      </w:r>
      <w:r w:rsidRPr="00355C6F">
        <w:rPr>
          <w:color w:val="auto"/>
          <w:sz w:val="28"/>
        </w:rPr>
        <w:t>но снизиться доходность, что окажет негативное воздействие на общую инвестиционную привлекательность предприятия. В силу влияния этих негативных факторов часто приходится принимать решение о своевременном выходе из неэффективных проектов и реинвестирован</w:t>
      </w:r>
      <w:r w:rsidR="005E5C45" w:rsidRPr="00355C6F">
        <w:rPr>
          <w:color w:val="auto"/>
          <w:sz w:val="28"/>
        </w:rPr>
        <w:t xml:space="preserve">ии высвобождающегося капитала. </w:t>
      </w:r>
      <w:r w:rsidRPr="00355C6F">
        <w:rPr>
          <w:color w:val="auto"/>
          <w:sz w:val="28"/>
        </w:rPr>
        <w:t>С этой целью по каждому инвестиционному объекту следует оценить уровень ликвидности инвестиций по формулам:</w:t>
      </w:r>
    </w:p>
    <w:p w:rsidR="00355C6F" w:rsidRDefault="00355C6F" w:rsidP="00355C6F">
      <w:pPr>
        <w:pStyle w:val="a4"/>
        <w:shd w:val="clear" w:color="auto" w:fill="auto"/>
        <w:suppressAutoHyphens/>
        <w:spacing w:line="360" w:lineRule="auto"/>
        <w:ind w:left="0" w:right="0" w:firstLine="709"/>
        <w:rPr>
          <w:color w:val="auto"/>
          <w:sz w:val="28"/>
          <w:lang w:val="en-US"/>
        </w:rPr>
      </w:pPr>
    </w:p>
    <w:p w:rsidR="001F0E9F" w:rsidRDefault="00E3494C" w:rsidP="00355C6F">
      <w:pPr>
        <w:pStyle w:val="a4"/>
        <w:shd w:val="clear" w:color="auto" w:fill="auto"/>
        <w:suppressAutoHyphens/>
        <w:spacing w:line="360" w:lineRule="auto"/>
        <w:ind w:left="0" w:right="0" w:firstLine="709"/>
        <w:rPr>
          <w:color w:val="auto"/>
          <w:sz w:val="28"/>
          <w:lang w:val="en-US"/>
        </w:rPr>
      </w:pPr>
      <w:r>
        <w:rPr>
          <w:color w:val="auto"/>
          <w:sz w:val="28"/>
        </w:rPr>
        <w:pict>
          <v:shape id="_x0000_i1026" type="#_x0000_t75" style="width:99.75pt;height:15pt">
            <v:imagedata r:id="rId9" o:title="" gain="79922f" blacklevel="1966f" grayscale="t" bilevel="t"/>
          </v:shape>
        </w:pict>
      </w:r>
    </w:p>
    <w:p w:rsidR="00355C6F" w:rsidRPr="00355C6F" w:rsidRDefault="00355C6F" w:rsidP="00355C6F">
      <w:pPr>
        <w:pStyle w:val="a4"/>
        <w:shd w:val="clear" w:color="auto" w:fill="auto"/>
        <w:suppressAutoHyphens/>
        <w:spacing w:line="360" w:lineRule="auto"/>
        <w:ind w:left="0" w:right="0" w:firstLine="709"/>
        <w:rPr>
          <w:color w:val="auto"/>
          <w:sz w:val="28"/>
          <w:lang w:val="en-US"/>
        </w:rPr>
      </w:pP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где ОПл </w:t>
      </w:r>
      <w:r w:rsidR="00454077" w:rsidRPr="00355C6F">
        <w:rPr>
          <w:color w:val="auto"/>
          <w:sz w:val="28"/>
        </w:rPr>
        <w:t>-</w:t>
      </w:r>
      <w:r w:rsidRPr="00355C6F">
        <w:rPr>
          <w:color w:val="auto"/>
          <w:sz w:val="28"/>
        </w:rPr>
        <w:t xml:space="preserve"> общий период ликвидности конкретного объекта инвестирования, дни; ПКв — возможный период конверсии конкретного объекта инвестирования в денежные средства, дни; ПКт </w:t>
      </w:r>
      <w:r w:rsidR="00454077" w:rsidRPr="00355C6F">
        <w:rPr>
          <w:color w:val="auto"/>
          <w:sz w:val="28"/>
        </w:rPr>
        <w:t>-</w:t>
      </w:r>
      <w:r w:rsidRPr="00355C6F">
        <w:rPr>
          <w:color w:val="auto"/>
          <w:sz w:val="28"/>
        </w:rPr>
        <w:t xml:space="preserve"> технический период конверсии инвестиций с абсолютной ликвидностью в денежные средства, принимаемый за 7 дней.</w:t>
      </w:r>
    </w:p>
    <w:p w:rsidR="00355C6F" w:rsidRDefault="00355C6F" w:rsidP="00355C6F">
      <w:pPr>
        <w:pStyle w:val="a4"/>
        <w:shd w:val="clear" w:color="auto" w:fill="auto"/>
        <w:suppressAutoHyphens/>
        <w:spacing w:line="360" w:lineRule="auto"/>
        <w:ind w:left="0" w:right="0" w:firstLine="709"/>
        <w:rPr>
          <w:color w:val="auto"/>
          <w:sz w:val="28"/>
          <w:szCs w:val="32"/>
          <w:lang w:val="en-US"/>
        </w:rPr>
      </w:pPr>
    </w:p>
    <w:p w:rsidR="001F0E9F" w:rsidRDefault="00E3494C" w:rsidP="00355C6F">
      <w:pPr>
        <w:pStyle w:val="a4"/>
        <w:shd w:val="clear" w:color="auto" w:fill="auto"/>
        <w:suppressAutoHyphens/>
        <w:spacing w:line="360" w:lineRule="auto"/>
        <w:ind w:left="0" w:right="0" w:firstLine="709"/>
        <w:rPr>
          <w:color w:val="auto"/>
          <w:sz w:val="28"/>
          <w:szCs w:val="32"/>
          <w:lang w:val="en-US"/>
        </w:rPr>
      </w:pPr>
      <w:r>
        <w:rPr>
          <w:color w:val="auto"/>
          <w:sz w:val="28"/>
          <w:szCs w:val="32"/>
        </w:rPr>
        <w:pict>
          <v:shape id="_x0000_i1027" type="#_x0000_t75" style="width:69pt;height:14.25pt">
            <v:imagedata r:id="rId10" o:title=""/>
          </v:shape>
        </w:pict>
      </w:r>
    </w:p>
    <w:p w:rsidR="00355C6F" w:rsidRPr="00355C6F" w:rsidRDefault="00355C6F" w:rsidP="00355C6F">
      <w:pPr>
        <w:pStyle w:val="a4"/>
        <w:shd w:val="clear" w:color="auto" w:fill="auto"/>
        <w:suppressAutoHyphens/>
        <w:spacing w:line="360" w:lineRule="auto"/>
        <w:ind w:left="0" w:right="0" w:firstLine="709"/>
        <w:rPr>
          <w:color w:val="auto"/>
          <w:sz w:val="28"/>
          <w:lang w:val="en-US"/>
        </w:rPr>
      </w:pP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где Кли </w:t>
      </w:r>
      <w:r w:rsidR="00454077" w:rsidRPr="00355C6F">
        <w:rPr>
          <w:color w:val="auto"/>
          <w:sz w:val="28"/>
        </w:rPr>
        <w:t>-</w:t>
      </w:r>
      <w:r w:rsidR="00355C6F" w:rsidRPr="00355C6F">
        <w:rPr>
          <w:color w:val="auto"/>
          <w:sz w:val="28"/>
        </w:rPr>
        <w:t xml:space="preserve"> </w:t>
      </w:r>
      <w:r w:rsidRPr="00355C6F">
        <w:rPr>
          <w:color w:val="auto"/>
          <w:sz w:val="28"/>
        </w:rPr>
        <w:t>коэффициент ликвид</w:t>
      </w:r>
      <w:r w:rsidR="00F14398" w:rsidRPr="00355C6F">
        <w:rPr>
          <w:color w:val="auto"/>
          <w:sz w:val="28"/>
        </w:rPr>
        <w:t>ности инвестиций, доли единицы;</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ПКт и ПКв - технический и возможный периоды конверсии конкретного объекта инвестирования в денежные средства.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По итогам оценки производится ранжирование проектов по критерию их ликвидности. Для реализации отбираются те из них, которые имеют максимальный уровень ликвидности</w:t>
      </w:r>
      <w:r w:rsidR="00F14398" w:rsidRPr="00355C6F">
        <w:rPr>
          <w:color w:val="auto"/>
          <w:sz w:val="28"/>
        </w:rPr>
        <w:t>.</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При разработке инвестиционной политики учитываются следующие факторы:</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финансовое положение предприятия;</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технический уровень производства, наличие незавершенного строительства и не установленного оборудования;</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возможность получения оборудования по лизингу;</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наличие у предприятия как собственных, так и возможности привлечения заемных средств в форме кредитов и займов;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финансовые условия инвестирования на рынке капитала;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льготы, получаемые инвесторами от государства;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коммерческая и бюджетная эффективность намечаемых к реализации проектов;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условия страхования и получения соответствующих гарантий от некоммерческих рисков.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Потребность в ресурсах для реализации инвестиционной политики предприятия определяется его производственным и научно-техническим потенциалом, необходимым для обеспечения выпуска продукции в соответствии с запросами ранка. При оценке рынка продукции учитываются следующие факторы:</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географические границы реализации рынка данной продукции;</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общий объем продаж и его динамика за последние три года;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динамика потребительского спроса, прогнозируемого на период реализации инвестиционного проекта;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технический уровень продукции и возможности его повышения за счет реализации конкретных проектов.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Потребность предприятия в инвестиционных ресурсах соответствует расходам, которые предстоят с начала периода реализации инвестиционной политики. Стоимость объектов незавершенного строительства, оплаченного не установленного оборудования, иные затраты истекших лет не включаются в общий объем капитальных вложений предстоящего периода.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При разработке инвестиционной политики рекомендуется определить общий объем инвестиций, способы рационального использования собственных средств и возможности привлечения дополнительных денежных ресурсов с кредитного и фондового рынков. Инвестиционные проекты в рамках долгосрочной стратегии предприятия целесообразно согласовывать между собой по объемам выделяемых ресурсов и срокам реализации исходя из достижения максимального экономического эффекта (дохода или прибыли), полученного в ходе реализации инвестиционной политики.</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Данная политика разрабатывается специалистами предприятия на 1-2 года, а долгосрочная </w:t>
      </w:r>
      <w:r w:rsidR="00454077" w:rsidRPr="00355C6F">
        <w:rPr>
          <w:color w:val="auto"/>
          <w:sz w:val="28"/>
        </w:rPr>
        <w:t>-</w:t>
      </w:r>
      <w:r w:rsidRPr="00355C6F">
        <w:rPr>
          <w:color w:val="auto"/>
          <w:sz w:val="28"/>
        </w:rPr>
        <w:t xml:space="preserve"> на период свыше двух лет. Ключевые аспекты данной политики рекомендуется учитывать при принятии решений по разработке технико-экономических обоснований (ТЭО) проектов, привлечению различных источников финансирования, участию в реализации проектов сторонних организаций в порядке долевого вклада в строительство.</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Эффективность инвестиционной политики оценивается по показателям доходности и срока окупаемости инвестиций.</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Указанные показатели определяются на основе бизнес-плана и предварительных расчетов по обоснованию проектов в рамках инвестиционной стратегии предприятия. Для конкретизации сроков осуществления различных мероприятий в рамках инвестиционной политики и обеспечения их финансовыми ресурсами предприятия разрабатывают бизнес-план инвестиционных проектов.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Бизнес-план включает в себя следующие разделы:</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а) вводную часть;</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б) обзор состояния отрасли, к которой относится предприятие;</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в) производственный план реализации проектов;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г) план маркетинга и сбыта продукции;</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д) организационный план реализации проекта;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е) финансовый план;</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ж) оценку экономической эффективности затрат, осуществленных в ходе реал</w:t>
      </w:r>
      <w:r w:rsidR="00F14398" w:rsidRPr="00355C6F">
        <w:rPr>
          <w:color w:val="auto"/>
          <w:sz w:val="28"/>
        </w:rPr>
        <w:t>изации проекта.</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Ключевым разделом бизнес-плана является финансовый план реализации проекта. Календарный план денежных потоков, поступлений и платежей в ходе реализации проекта включает три блока расчетов, относящихся к производственно-сбытовой, инвестиционной и финансовой деятельности предприятия.</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Расчеты по каждому блоку завершаются определением сальдо притока и оттока денежных средств. Сальдо поступлений и платежей от производственно-сбытовой деятельности представляет собой сумму чистой и амортизационных отчислений предприятия по годам. Сальдо инвестиционной деятельности получается вычитанием полного объема инвестиций из инвестируемых собственных средств предприятия (кроме реинвестируемых чистой прибыли и амортизации).</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 xml:space="preserve">Сальдо финансовой деятельности равно разности между суммой заемных средств, включая продажу эмитированных акций, необходимых для реализации проекта, и суммой средств, направляемых для погашения долга, уплаты </w:t>
      </w:r>
      <w:r w:rsidR="00F14398" w:rsidRPr="00355C6F">
        <w:rPr>
          <w:color w:val="auto"/>
          <w:sz w:val="28"/>
        </w:rPr>
        <w:t>процентов и выплаты дивидендов.</w:t>
      </w:r>
    </w:p>
    <w:p w:rsidR="001F0E9F" w:rsidRPr="00355C6F" w:rsidRDefault="001F0E9F" w:rsidP="00355C6F">
      <w:pPr>
        <w:pStyle w:val="a4"/>
        <w:shd w:val="clear" w:color="auto" w:fill="auto"/>
        <w:suppressAutoHyphens/>
        <w:spacing w:line="360" w:lineRule="auto"/>
        <w:ind w:left="0" w:right="0" w:firstLine="709"/>
        <w:rPr>
          <w:color w:val="auto"/>
          <w:sz w:val="28"/>
        </w:rPr>
      </w:pPr>
      <w:r w:rsidRPr="00355C6F">
        <w:rPr>
          <w:color w:val="auto"/>
          <w:sz w:val="28"/>
        </w:rPr>
        <w:t>Условием успеха инвестиционного проекта является положительное значение общего сальдо денежного потока, определяемое суммированием итоговых величин сальдо производственно-сбытовой, инвестиционной и финансовой деятельности.</w:t>
      </w:r>
    </w:p>
    <w:p w:rsidR="001F0E9F" w:rsidRPr="00355C6F" w:rsidRDefault="001F0E9F" w:rsidP="00355C6F">
      <w:pPr>
        <w:pStyle w:val="a4"/>
        <w:shd w:val="clear" w:color="auto" w:fill="auto"/>
        <w:suppressAutoHyphens/>
        <w:spacing w:line="360" w:lineRule="auto"/>
        <w:ind w:left="0" w:right="0" w:firstLine="709"/>
        <w:rPr>
          <w:color w:val="auto"/>
          <w:sz w:val="28"/>
        </w:rPr>
      </w:pPr>
    </w:p>
    <w:p w:rsidR="000721A1" w:rsidRPr="00355C6F" w:rsidRDefault="000721A1" w:rsidP="00355C6F">
      <w:pPr>
        <w:pStyle w:val="a4"/>
        <w:shd w:val="clear" w:color="auto" w:fill="auto"/>
        <w:suppressAutoHyphens/>
        <w:spacing w:line="360" w:lineRule="auto"/>
        <w:ind w:left="0" w:right="0" w:firstLine="709"/>
        <w:rPr>
          <w:color w:val="auto"/>
          <w:sz w:val="28"/>
        </w:rPr>
      </w:pPr>
      <w:r w:rsidRPr="00355C6F">
        <w:rPr>
          <w:color w:val="auto"/>
          <w:sz w:val="28"/>
        </w:rPr>
        <w:t xml:space="preserve">1.3 Роль государства в регулировании инвестиционной деятельности </w:t>
      </w:r>
      <w:r w:rsidR="00DA69E1" w:rsidRPr="00355C6F">
        <w:rPr>
          <w:color w:val="auto"/>
          <w:sz w:val="28"/>
        </w:rPr>
        <w:t>предприятий</w:t>
      </w:r>
    </w:p>
    <w:p w:rsidR="00884660" w:rsidRPr="00355C6F" w:rsidRDefault="00884660" w:rsidP="00355C6F">
      <w:pPr>
        <w:pStyle w:val="a4"/>
        <w:shd w:val="clear" w:color="auto" w:fill="auto"/>
        <w:suppressAutoHyphens/>
        <w:spacing w:line="360" w:lineRule="auto"/>
        <w:ind w:left="0" w:right="0" w:firstLine="709"/>
        <w:rPr>
          <w:color w:val="auto"/>
          <w:sz w:val="28"/>
        </w:rPr>
      </w:pP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В рыночном (товарном) хозяйстве объем намечаемых в экономику инвестиций зависит от уровня доходности капитальных и финансовых активов. Норма дохода, а через нее цена (курс) этих активов определяются спросом и предложением на инвестиционные товары.</w:t>
      </w:r>
      <w:r w:rsidR="00D70C52" w:rsidRPr="00355C6F">
        <w:rPr>
          <w:color w:val="auto"/>
          <w:sz w:val="28"/>
        </w:rPr>
        <w:t xml:space="preserve"> </w:t>
      </w:r>
      <w:r w:rsidRPr="00355C6F">
        <w:rPr>
          <w:color w:val="auto"/>
          <w:sz w:val="28"/>
        </w:rPr>
        <w:t>Государство посредством финансовой и денежно-кредитной политики может влиять на изменение соотношений между инвестиционным спросом и предложением, а следовательно, на величину нормы дохода, получаемого от различных капитальных и финансовых активов.</w:t>
      </w:r>
      <w:r w:rsidR="00D70C52" w:rsidRPr="00355C6F">
        <w:rPr>
          <w:color w:val="auto"/>
          <w:sz w:val="28"/>
        </w:rPr>
        <w:t xml:space="preserve"> </w:t>
      </w:r>
      <w:r w:rsidRPr="00355C6F">
        <w:rPr>
          <w:color w:val="auto"/>
          <w:sz w:val="28"/>
        </w:rPr>
        <w:t>Государство определяет стратегию поведения инвесторов на рынке инвестиционных товаров, а также структуру инвестиций. Исходя из состояния экономики (уровня инфляции, дефицита бюджетной системы, структуры производства, платежеспособного спроса населения на товары и услуги и иных факторов) применяются те или иные концепции регулирования</w:t>
      </w:r>
      <w:r w:rsidR="00D70C52" w:rsidRPr="00355C6F">
        <w:rPr>
          <w:color w:val="auto"/>
          <w:sz w:val="28"/>
        </w:rPr>
        <w:t xml:space="preserve"> рынка инвестиционных товаров. </w:t>
      </w:r>
      <w:r w:rsidRPr="00355C6F">
        <w:rPr>
          <w:color w:val="auto"/>
          <w:sz w:val="28"/>
        </w:rPr>
        <w:t>При этом любая концепция базируется на целевых установках двух уровней: конечных целях (рост национального дохода, увеличение занятости населения, снижение темпов инфляции до 3-5 % в год); промежуточных целях (соотношение между спросом и предложением на капитал, процентные ставки на кредитные ресурсы, динамика денежной массы и др.).</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Конечные (стратегические) цели определяют степень воздействия данной формы финансовой и денежно-кредитной политики на производство.</w:t>
      </w:r>
      <w:r w:rsidR="00D70C52" w:rsidRPr="00355C6F">
        <w:rPr>
          <w:color w:val="auto"/>
          <w:sz w:val="28"/>
        </w:rPr>
        <w:t xml:space="preserve"> </w:t>
      </w:r>
      <w:r w:rsidRPr="00355C6F">
        <w:rPr>
          <w:color w:val="auto"/>
          <w:sz w:val="28"/>
        </w:rPr>
        <w:t xml:space="preserve">Промежуточные цели служат в качестве ориентиров регулирования пропорций между спросом и предложением на ресурсы в финансовой и денежно-кредитной сферах. Принципы регулирования инвестиционной сферы в России определяются федеральными законами </w:t>
      </w:r>
      <w:r w:rsidR="00355C6F" w:rsidRPr="00355C6F">
        <w:rPr>
          <w:color w:val="auto"/>
          <w:sz w:val="28"/>
        </w:rPr>
        <w:t>"</w:t>
      </w:r>
      <w:r w:rsidRPr="00355C6F">
        <w:rPr>
          <w:color w:val="auto"/>
          <w:sz w:val="28"/>
        </w:rPr>
        <w:t>Об инвестиционной деятельности в Российской Федерации</w:t>
      </w:r>
      <w:r w:rsidR="00355C6F" w:rsidRPr="00355C6F">
        <w:rPr>
          <w:color w:val="auto"/>
          <w:sz w:val="28"/>
        </w:rPr>
        <w:t>"</w:t>
      </w:r>
      <w:r w:rsidR="00D70C52" w:rsidRPr="00355C6F">
        <w:rPr>
          <w:color w:val="auto"/>
          <w:sz w:val="28"/>
        </w:rPr>
        <w:t xml:space="preserve">. </w:t>
      </w:r>
      <w:r w:rsidRPr="00355C6F">
        <w:rPr>
          <w:color w:val="auto"/>
          <w:sz w:val="28"/>
        </w:rPr>
        <w:t>Если рассмотреть данные законодательные акты с позиции их соответствия рыночным отношениям, то можно отметить следующие аспекты.</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Расширительная трактовка инвестиций и инвестиционной деятельности как вложение инвестиций и осуществление практических действий для получения прибыли или иного полезного эффекта.</w:t>
      </w:r>
      <w:r w:rsidR="00D70C52" w:rsidRPr="00355C6F">
        <w:rPr>
          <w:color w:val="auto"/>
          <w:sz w:val="28"/>
        </w:rPr>
        <w:t xml:space="preserve"> </w:t>
      </w:r>
      <w:r w:rsidRPr="00355C6F">
        <w:rPr>
          <w:color w:val="auto"/>
          <w:sz w:val="28"/>
        </w:rPr>
        <w:t>Четкая и конкретная формулировка основных понятий, характеризующих инвестиционную сферу, что создает единую терминологию для изучения инвестиционного процесса (например, капиталовложения, инвестиционный проект, субъекты инвестиционной деятельности и др.).</w:t>
      </w:r>
      <w:r w:rsidR="00D70C52" w:rsidRPr="00355C6F">
        <w:rPr>
          <w:color w:val="auto"/>
          <w:sz w:val="28"/>
        </w:rPr>
        <w:t xml:space="preserve"> </w:t>
      </w:r>
      <w:r w:rsidRPr="00355C6F">
        <w:rPr>
          <w:color w:val="auto"/>
          <w:sz w:val="28"/>
        </w:rPr>
        <w:t>Легализация сферы негосударственного инвестирования, функционирующей на основе договоров между субъектами инвестиционной деятельности (застройщиками и подрядчиками).</w:t>
      </w:r>
      <w:r w:rsidR="00D70C52" w:rsidRPr="00355C6F">
        <w:rPr>
          <w:color w:val="auto"/>
          <w:sz w:val="28"/>
        </w:rPr>
        <w:t xml:space="preserve"> </w:t>
      </w:r>
      <w:r w:rsidRPr="00355C6F">
        <w:rPr>
          <w:color w:val="auto"/>
          <w:sz w:val="28"/>
        </w:rPr>
        <w:t>Широкий перечень мер государственного регулирования инвестиционной деятельности, включая экономические и административные методы управления инвестициями.</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Комплексный характер защитных мер и гарантий государства в области инвестирования, в том числе для иностранных инвесторов.</w:t>
      </w:r>
      <w:r w:rsidR="00D70C52" w:rsidRPr="00355C6F">
        <w:rPr>
          <w:color w:val="auto"/>
          <w:sz w:val="28"/>
        </w:rPr>
        <w:t xml:space="preserve"> </w:t>
      </w:r>
      <w:r w:rsidRPr="00355C6F">
        <w:rPr>
          <w:color w:val="auto"/>
          <w:sz w:val="28"/>
        </w:rPr>
        <w:t>Законодательные основы политики инвестирования регулируют инвестиционную деятельность в различных формах (таблица 1.3.1.).</w:t>
      </w:r>
    </w:p>
    <w:p w:rsidR="00B062C1" w:rsidRPr="00355C6F" w:rsidRDefault="00B062C1" w:rsidP="00355C6F">
      <w:pPr>
        <w:pStyle w:val="a4"/>
        <w:shd w:val="clear" w:color="auto" w:fill="auto"/>
        <w:suppressAutoHyphens/>
        <w:spacing w:line="360" w:lineRule="auto"/>
        <w:ind w:left="0" w:right="0" w:firstLine="709"/>
        <w:rPr>
          <w:color w:val="auto"/>
          <w:sz w:val="28"/>
        </w:rPr>
      </w:pPr>
      <w:r w:rsidRPr="00355C6F">
        <w:rPr>
          <w:color w:val="auto"/>
          <w:sz w:val="28"/>
        </w:rPr>
        <w:t>Раскроем содержание каждого блока.</w:t>
      </w:r>
    </w:p>
    <w:p w:rsidR="00B062C1" w:rsidRPr="00355C6F" w:rsidRDefault="00B062C1" w:rsidP="00355C6F">
      <w:pPr>
        <w:pStyle w:val="a4"/>
        <w:shd w:val="clear" w:color="auto" w:fill="auto"/>
        <w:suppressAutoHyphens/>
        <w:spacing w:line="360" w:lineRule="auto"/>
        <w:ind w:left="0" w:right="0" w:firstLine="709"/>
        <w:rPr>
          <w:color w:val="auto"/>
          <w:sz w:val="28"/>
        </w:rPr>
      </w:pPr>
      <w:r w:rsidRPr="00355C6F">
        <w:rPr>
          <w:color w:val="auto"/>
          <w:sz w:val="28"/>
        </w:rPr>
        <w:t xml:space="preserve">Первый блок - создание благоприятных экономических условий для развития инвестиционной деятельности заключается во взвешенной налоговой политике. Данная политика в сфере инвестиционной деятельности включает совершенствование системы налогов, установление субъектам этой деятельности специальных налоговых режимов, не носящих индивидуальный характер. Например при исчислении налога на прибыль облагается прибыль при фактически произведенных затратах за счет прибыли, остающейся в распоряжении предприятия, исключая суммы, направленные предприятиями всех отраслей народного хозяйства на финансирование жилищного строительства (в том числе в порядке долевого </w:t>
      </w:r>
      <w:r w:rsidR="00E25BD1" w:rsidRPr="00355C6F">
        <w:rPr>
          <w:color w:val="auto"/>
          <w:sz w:val="28"/>
        </w:rPr>
        <w:t>участия). А также на погашение кредитов банков, полученных и использованных на эти цели, включая</w:t>
      </w:r>
      <w:r w:rsidR="00355C6F" w:rsidRPr="00355C6F">
        <w:rPr>
          <w:color w:val="auto"/>
          <w:sz w:val="28"/>
        </w:rPr>
        <w:t xml:space="preserve"> </w:t>
      </w:r>
      <w:r w:rsidR="00E25BD1" w:rsidRPr="00355C6F">
        <w:rPr>
          <w:color w:val="auto"/>
          <w:sz w:val="28"/>
        </w:rPr>
        <w:t>проценты</w:t>
      </w:r>
      <w:r w:rsidR="00355C6F" w:rsidRPr="00355C6F">
        <w:rPr>
          <w:color w:val="auto"/>
          <w:sz w:val="28"/>
        </w:rPr>
        <w:t xml:space="preserve"> </w:t>
      </w:r>
      <w:r w:rsidR="00E25BD1" w:rsidRPr="00355C6F">
        <w:rPr>
          <w:color w:val="auto"/>
          <w:sz w:val="28"/>
        </w:rPr>
        <w:t>по</w:t>
      </w:r>
      <w:r w:rsidR="00355C6F" w:rsidRPr="00355C6F">
        <w:rPr>
          <w:color w:val="auto"/>
          <w:sz w:val="28"/>
        </w:rPr>
        <w:t xml:space="preserve"> </w:t>
      </w:r>
      <w:r w:rsidR="00E25BD1" w:rsidRPr="00355C6F">
        <w:rPr>
          <w:color w:val="auto"/>
          <w:sz w:val="28"/>
        </w:rPr>
        <w:t>ссудам</w:t>
      </w:r>
      <w:r w:rsidR="00355C6F" w:rsidRPr="00355C6F">
        <w:rPr>
          <w:color w:val="auto"/>
          <w:sz w:val="28"/>
        </w:rPr>
        <w:t>.</w:t>
      </w:r>
    </w:p>
    <w:p w:rsidR="00355C6F" w:rsidRPr="00355C6F" w:rsidRDefault="00355C6F" w:rsidP="00355C6F">
      <w:pPr>
        <w:pStyle w:val="a4"/>
        <w:shd w:val="clear" w:color="auto" w:fill="auto"/>
        <w:suppressAutoHyphens/>
        <w:spacing w:line="360" w:lineRule="auto"/>
        <w:ind w:left="0" w:right="0" w:firstLine="709"/>
        <w:rPr>
          <w:color w:val="auto"/>
          <w:sz w:val="28"/>
        </w:rPr>
      </w:pP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Таблица 1.3.1.</w:t>
      </w:r>
      <w:r w:rsidR="00355C6F" w:rsidRPr="00355C6F">
        <w:rPr>
          <w:color w:val="auto"/>
          <w:sz w:val="28"/>
        </w:rPr>
        <w:t xml:space="preserve"> </w:t>
      </w:r>
      <w:r w:rsidRPr="00355C6F">
        <w:rPr>
          <w:color w:val="auto"/>
          <w:sz w:val="28"/>
        </w:rPr>
        <w:t>Формы государственного регулирования инвестиционной деятельности предприятий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8291"/>
      </w:tblGrid>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w:t>
            </w:r>
            <w:r w:rsidRPr="00F92179">
              <w:rPr>
                <w:color w:val="auto"/>
                <w:sz w:val="20"/>
                <w:szCs w:val="24"/>
              </w:rPr>
              <w:t xml:space="preserve"> </w:t>
            </w:r>
            <w:r w:rsidR="00454077" w:rsidRPr="00F92179">
              <w:rPr>
                <w:color w:val="auto"/>
                <w:sz w:val="20"/>
                <w:szCs w:val="24"/>
              </w:rPr>
              <w:t>п/п</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Наименование форм регулирования</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 xml:space="preserve">1 </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Создание благоприятных экономических условий для развития инвестиционной деятельности</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 xml:space="preserve">1.1 </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Налоговая политика (налоговые льготы)</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1. 2</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Амортизационная политика (применение методов ускоренной амортизации)</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1.3</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Расширение использования средств населения и других внебюджетных источников</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1.4</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Развитие возможностей использования залога при кредитовании инвесторов</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1.5</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Развитие финансового лизинга движимого и недвижимого имущества</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1.6</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Создание возможностей субъектам инвестиционной деятельности для формирования собственных денежных фондов развития</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Прямое участие государства в инвестиционной деятельности, осуществляемой в форме капитальных вложений</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2.1</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Разработка, утверждение и финансирование инвестиционных проектов, осуществляемых за счет средств федерального бюджета и бюджетов субъектов РФ, а также реализуемых РФ совместно с иностранными инвесторами</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2.2</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Предоставление на конкурсной основе государственных гарантий по проектам, реализуемых за счет средств федерального бюджета и бюджета субъектов РФ</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2.3</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Размещение на конкурсной основе средств федерального бюджета и средств бюджетов субъектов РФ для финансирования проектов</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2.4</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Выпуск облигационных займов для финансирования конкретных инвестиционных проектов</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2.5</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Предоставление концессий отечественным и иностранным инвесторам по итогам торгов (конкурсов и аукционов) и др.</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3</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Иные формы регулирования инвестиционной деятельности</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3.1</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Экспертиза инвестиционных проектов</w:t>
            </w:r>
          </w:p>
        </w:tc>
      </w:tr>
      <w:tr w:rsidR="00163FCF" w:rsidRPr="00F92179" w:rsidTr="00F92179">
        <w:trPr>
          <w:jc w:val="center"/>
        </w:trPr>
        <w:tc>
          <w:tcPr>
            <w:tcW w:w="606" w:type="dxa"/>
            <w:shd w:val="clear" w:color="auto" w:fill="auto"/>
          </w:tcPr>
          <w:p w:rsidR="00163FCF" w:rsidRPr="00F92179" w:rsidRDefault="00355C6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 xml:space="preserve"> </w:t>
            </w:r>
            <w:r w:rsidR="00454077" w:rsidRPr="00F92179">
              <w:rPr>
                <w:color w:val="auto"/>
                <w:sz w:val="20"/>
                <w:szCs w:val="24"/>
              </w:rPr>
              <w:t>3.2</w:t>
            </w:r>
          </w:p>
        </w:tc>
        <w:tc>
          <w:tcPr>
            <w:tcW w:w="8291" w:type="dxa"/>
            <w:shd w:val="clear" w:color="auto" w:fill="auto"/>
          </w:tcPr>
          <w:p w:rsidR="00163FCF" w:rsidRPr="00F92179" w:rsidRDefault="00163FCF" w:rsidP="00F92179">
            <w:pPr>
              <w:pStyle w:val="a4"/>
              <w:shd w:val="clear" w:color="auto" w:fill="auto"/>
              <w:suppressAutoHyphens/>
              <w:spacing w:line="360" w:lineRule="auto"/>
              <w:ind w:left="0" w:right="0" w:firstLine="0"/>
              <w:jc w:val="left"/>
              <w:rPr>
                <w:color w:val="auto"/>
                <w:sz w:val="20"/>
                <w:szCs w:val="24"/>
              </w:rPr>
            </w:pPr>
            <w:r w:rsidRPr="00F92179">
              <w:rPr>
                <w:color w:val="auto"/>
                <w:sz w:val="20"/>
                <w:szCs w:val="24"/>
              </w:rPr>
              <w:t>Защита законных прав и интересов субъектов инвестиционной деятельности и т.д.</w:t>
            </w:r>
          </w:p>
        </w:tc>
      </w:tr>
    </w:tbl>
    <w:p w:rsidR="00B062C1" w:rsidRPr="00355C6F" w:rsidRDefault="00B062C1" w:rsidP="00355C6F">
      <w:pPr>
        <w:pStyle w:val="a4"/>
        <w:shd w:val="clear" w:color="auto" w:fill="auto"/>
        <w:suppressAutoHyphens/>
        <w:spacing w:line="360" w:lineRule="auto"/>
        <w:ind w:left="0" w:right="0" w:firstLine="709"/>
        <w:rPr>
          <w:color w:val="auto"/>
          <w:sz w:val="28"/>
        </w:rPr>
      </w:pPr>
    </w:p>
    <w:p w:rsidR="00163FCF" w:rsidRPr="00355C6F" w:rsidRDefault="00355C6F" w:rsidP="00355C6F">
      <w:pPr>
        <w:pStyle w:val="a4"/>
        <w:shd w:val="clear" w:color="auto" w:fill="auto"/>
        <w:suppressAutoHyphens/>
        <w:spacing w:line="360" w:lineRule="auto"/>
        <w:ind w:left="0" w:right="0" w:firstLine="709"/>
        <w:rPr>
          <w:color w:val="auto"/>
          <w:sz w:val="28"/>
        </w:rPr>
      </w:pPr>
      <w:r w:rsidRPr="00355C6F">
        <w:rPr>
          <w:color w:val="auto"/>
          <w:sz w:val="28"/>
        </w:rPr>
        <w:t xml:space="preserve">Данная льгота </w:t>
      </w:r>
      <w:r w:rsidR="00163FCF" w:rsidRPr="00355C6F">
        <w:rPr>
          <w:color w:val="auto"/>
          <w:sz w:val="28"/>
        </w:rPr>
        <w:t>предоставляется указанным предприятиям, осуществляющим развитие собственной производственной базы и жилищное строительство, при условии полного использования ими сумм начисленной амортизации на последнюю отчетную дату.</w:t>
      </w:r>
    </w:p>
    <w:p w:rsidR="008E3E79"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процессе эксплуатации основные средства постепенно изнашиваются, </w:t>
      </w:r>
      <w:r w:rsidR="008E3E79" w:rsidRPr="00355C6F">
        <w:rPr>
          <w:color w:val="auto"/>
          <w:sz w:val="28"/>
        </w:rPr>
        <w:t>т.е</w:t>
      </w:r>
      <w:r w:rsidRPr="00355C6F">
        <w:rPr>
          <w:color w:val="auto"/>
          <w:sz w:val="28"/>
        </w:rPr>
        <w:t>. утрачивают свои первоначальные физические свойства. В результате погашается их первоначальная (реальная) стоимость. Изменение первоначальной стоимости происходит в случаях реконструкции, достройки, дооборудования и частичной ликвидации отдельных объектов. Увеличение (понижение) первоначальной стоимости основных средств относится на добавочный капитал. Стоимость объектов основных средств погашается посредством начисления амортизации, которая относится на изд</w:t>
      </w:r>
      <w:r w:rsidR="008E3E79" w:rsidRPr="00355C6F">
        <w:rPr>
          <w:color w:val="auto"/>
          <w:sz w:val="28"/>
        </w:rPr>
        <w:t>ержки производства и обращения.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Объектами для начисления амортизации являются основные средства, находящиеся на предприятии на праве собственности, хозяйственного ведения и управления. Начисление амортизации производится до полного погашения стоимости объектов либо списания их с бухгалтерского учета в связи с прекращением права собственности. Срок полезного использования объекта определяется предприятием при принят</w:t>
      </w:r>
      <w:r w:rsidR="00884660" w:rsidRPr="00355C6F">
        <w:rPr>
          <w:color w:val="auto"/>
          <w:sz w:val="28"/>
        </w:rPr>
        <w:t xml:space="preserve">ии его к бухгалтерскому учету. </w:t>
      </w:r>
      <w:r w:rsidRPr="00355C6F">
        <w:rPr>
          <w:color w:val="auto"/>
          <w:sz w:val="28"/>
        </w:rPr>
        <w:t>Величина амортизационных отчислений зависит от балансовой стоимости основных средств и установленных форм их возмещения. Обычно нормы амортизации устанавливаются в процентах к балансовой стоимости основных средств и дифференцируются исходя из вида инвентарных объектов и условий их эксплуатации.</w:t>
      </w:r>
    </w:p>
    <w:p w:rsidR="00163FCF" w:rsidRPr="00355C6F" w:rsidRDefault="008E3E79"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течение </w:t>
      </w:r>
      <w:r w:rsidR="00AB543F" w:rsidRPr="00355C6F">
        <w:rPr>
          <w:color w:val="auto"/>
          <w:sz w:val="28"/>
        </w:rPr>
        <w:t>2006</w:t>
      </w:r>
      <w:r w:rsidRPr="00355C6F">
        <w:rPr>
          <w:color w:val="auto"/>
          <w:sz w:val="28"/>
        </w:rPr>
        <w:t>-</w:t>
      </w:r>
      <w:r w:rsidR="00AB543F" w:rsidRPr="00355C6F">
        <w:rPr>
          <w:color w:val="auto"/>
          <w:sz w:val="28"/>
        </w:rPr>
        <w:t>2008</w:t>
      </w:r>
      <w:r w:rsidRPr="00355C6F">
        <w:rPr>
          <w:color w:val="auto"/>
          <w:sz w:val="28"/>
        </w:rPr>
        <w:t xml:space="preserve">гг. </w:t>
      </w:r>
      <w:r w:rsidR="00163FCF" w:rsidRPr="00355C6F">
        <w:rPr>
          <w:color w:val="auto"/>
          <w:sz w:val="28"/>
        </w:rPr>
        <w:t>в России действовали нормы амортизационных отчислений на полное восстановление основных средств, утвержденные постановлением Совета Министров СССР. Они предназначены для возмещения балансовой (первоначальной) стоимости основных фондов предприятий путем включения начисленной амортизации по данным нормам в себестоимость продукции (работ, услуг).</w:t>
      </w:r>
      <w:r w:rsidR="00884660" w:rsidRPr="00355C6F">
        <w:rPr>
          <w:color w:val="auto"/>
          <w:sz w:val="28"/>
        </w:rPr>
        <w:t xml:space="preserve"> </w:t>
      </w:r>
      <w:r w:rsidR="00163FCF" w:rsidRPr="00355C6F">
        <w:rPr>
          <w:color w:val="auto"/>
          <w:sz w:val="28"/>
        </w:rPr>
        <w:t>В соответствии с Указом Президента РФ от 8.05.</w:t>
      </w:r>
      <w:r w:rsidR="00AB543F" w:rsidRPr="00355C6F">
        <w:rPr>
          <w:color w:val="auto"/>
          <w:sz w:val="28"/>
        </w:rPr>
        <w:t>2007</w:t>
      </w:r>
      <w:r w:rsidR="00163FCF" w:rsidRPr="00355C6F">
        <w:rPr>
          <w:color w:val="auto"/>
          <w:sz w:val="28"/>
        </w:rPr>
        <w:t xml:space="preserve"> г. № 685 </w:t>
      </w:r>
      <w:r w:rsidR="00355C6F" w:rsidRPr="00355C6F">
        <w:rPr>
          <w:color w:val="auto"/>
          <w:sz w:val="28"/>
        </w:rPr>
        <w:t>"</w:t>
      </w:r>
      <w:r w:rsidR="00163FCF" w:rsidRPr="00355C6F">
        <w:rPr>
          <w:color w:val="auto"/>
          <w:sz w:val="28"/>
        </w:rPr>
        <w:t>Об основных направлениях налоговой реформы в Российской Федерации и о мерах по укреплению налоговой и платежной дисциплины</w:t>
      </w:r>
      <w:r w:rsidR="00355C6F" w:rsidRPr="00355C6F">
        <w:rPr>
          <w:color w:val="auto"/>
          <w:sz w:val="28"/>
        </w:rPr>
        <w:t>"</w:t>
      </w:r>
      <w:r w:rsidR="00163FCF" w:rsidRPr="00355C6F">
        <w:rPr>
          <w:color w:val="auto"/>
          <w:sz w:val="28"/>
        </w:rPr>
        <w:t xml:space="preserve"> внесен ряд изменений в порядок оценки стоимости имущества, относящегося к основным средствам. В частности, в состав имущества, подлежащего амортизации для целей налогообложения, включается имущество, стоимость которого превышает 100-кратный размер установленного законодательством месячного минимального размера оплаты труда, полезный срок использования которого более одного года. В отношении нематериальных активов амортизационные отчисления производятся равными долями в течение срока их существования. Если срок использования данных активов определить невозможно, то период их амортизации устанавливается в 10 лет. Исходя из решения Правительства РФ о переходе отечественных предприятий на принципы ведения бухгалтерского учета и отчетности, заложенные в международных стандартах</w:t>
      </w:r>
      <w:r w:rsidR="006827E7" w:rsidRPr="00355C6F">
        <w:rPr>
          <w:color w:val="auto"/>
          <w:sz w:val="28"/>
        </w:rPr>
        <w:t xml:space="preserve">, в январе </w:t>
      </w:r>
      <w:r w:rsidR="00AB543F" w:rsidRPr="00355C6F">
        <w:rPr>
          <w:color w:val="auto"/>
          <w:sz w:val="28"/>
        </w:rPr>
        <w:t>2007</w:t>
      </w:r>
      <w:r w:rsidR="006827E7" w:rsidRPr="00355C6F">
        <w:rPr>
          <w:color w:val="auto"/>
          <w:sz w:val="28"/>
        </w:rPr>
        <w:t xml:space="preserve">г </w:t>
      </w:r>
      <w:r w:rsidR="00163FCF" w:rsidRPr="00355C6F">
        <w:rPr>
          <w:color w:val="auto"/>
          <w:sz w:val="28"/>
        </w:rPr>
        <w:t xml:space="preserve">Минюстом РФ зарегистрировано Положение по бухгалтерскому учету </w:t>
      </w:r>
      <w:r w:rsidR="00355C6F" w:rsidRPr="00355C6F">
        <w:rPr>
          <w:color w:val="auto"/>
          <w:sz w:val="28"/>
        </w:rPr>
        <w:t>"</w:t>
      </w:r>
      <w:r w:rsidR="00163FCF" w:rsidRPr="00355C6F">
        <w:rPr>
          <w:color w:val="auto"/>
          <w:sz w:val="28"/>
        </w:rPr>
        <w:t>Учет основных средств</w:t>
      </w:r>
      <w:r w:rsidR="00355C6F" w:rsidRPr="00355C6F">
        <w:rPr>
          <w:color w:val="auto"/>
          <w:sz w:val="28"/>
        </w:rPr>
        <w:t>"</w:t>
      </w:r>
      <w:r w:rsidR="00163FCF" w:rsidRPr="00355C6F">
        <w:rPr>
          <w:color w:val="auto"/>
          <w:sz w:val="28"/>
        </w:rPr>
        <w:t xml:space="preserve"> от 3.09.</w:t>
      </w:r>
      <w:r w:rsidR="00AB543F" w:rsidRPr="00355C6F">
        <w:rPr>
          <w:color w:val="auto"/>
          <w:sz w:val="28"/>
        </w:rPr>
        <w:t>2007</w:t>
      </w:r>
      <w:r w:rsidR="00163FCF" w:rsidRPr="00355C6F">
        <w:rPr>
          <w:color w:val="auto"/>
          <w:sz w:val="28"/>
        </w:rPr>
        <w:t>г. (ПБУ 6/97).</w:t>
      </w:r>
      <w:r w:rsidR="00884660" w:rsidRPr="00355C6F">
        <w:rPr>
          <w:color w:val="auto"/>
          <w:sz w:val="28"/>
        </w:rPr>
        <w:t xml:space="preserve"> </w:t>
      </w:r>
      <w:r w:rsidR="00163FCF" w:rsidRPr="00355C6F">
        <w:rPr>
          <w:color w:val="auto"/>
          <w:sz w:val="28"/>
        </w:rPr>
        <w:t xml:space="preserve">В </w:t>
      </w:r>
      <w:r w:rsidR="00AB543F" w:rsidRPr="00355C6F">
        <w:rPr>
          <w:color w:val="auto"/>
          <w:sz w:val="28"/>
        </w:rPr>
        <w:t>2007</w:t>
      </w:r>
      <w:r w:rsidR="00163FCF" w:rsidRPr="00355C6F">
        <w:rPr>
          <w:color w:val="auto"/>
          <w:sz w:val="28"/>
        </w:rPr>
        <w:t>г. были введены в действие методические указания по бухгалтерскому учету основных средств, утвержденные Приказом Минфина РФ от 20.07.</w:t>
      </w:r>
      <w:r w:rsidR="00AB543F" w:rsidRPr="00355C6F">
        <w:rPr>
          <w:color w:val="auto"/>
          <w:sz w:val="28"/>
        </w:rPr>
        <w:t>2007</w:t>
      </w:r>
      <w:r w:rsidR="00163FCF" w:rsidRPr="00355C6F">
        <w:rPr>
          <w:color w:val="auto"/>
          <w:sz w:val="28"/>
        </w:rPr>
        <w:t xml:space="preserve"> г. № 33 н. Этими нормативными документами установлены следующие новации</w:t>
      </w:r>
      <w:r w:rsidR="00AA4D9B" w:rsidRPr="00355C6F">
        <w:rPr>
          <w:color w:val="auto"/>
          <w:sz w:val="28"/>
        </w:rPr>
        <w:t>:</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1. Предприятиям предоставлено право не чаще одного раза в год (на начало отчетного года) переоценивать объекты основных средств по восстановительной стоимости путем индексации или прямого пересчета по документально подтвержденным рыночным ценам с отнесением возникающих </w:t>
      </w:r>
      <w:r w:rsidR="00884660" w:rsidRPr="00355C6F">
        <w:rPr>
          <w:color w:val="auto"/>
          <w:sz w:val="28"/>
        </w:rPr>
        <w:t>разниц</w:t>
      </w:r>
      <w:r w:rsidRPr="00355C6F">
        <w:rPr>
          <w:color w:val="auto"/>
          <w:sz w:val="28"/>
        </w:rPr>
        <w:t xml:space="preserve"> на добавочный капитал.</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2.</w:t>
      </w:r>
      <w:r w:rsidR="00474A77" w:rsidRPr="00355C6F">
        <w:rPr>
          <w:color w:val="auto"/>
          <w:sz w:val="28"/>
        </w:rPr>
        <w:t xml:space="preserve"> </w:t>
      </w:r>
      <w:r w:rsidRPr="00355C6F">
        <w:rPr>
          <w:color w:val="auto"/>
          <w:sz w:val="28"/>
        </w:rPr>
        <w:t>Амортизационные отчисления отражаются в бухгалтерском учете путем накопления соответствующих сумм на отдельном счете по учету амортизации. Они начисляются в отчетном периоде независимо от результатов деятельности предприятия.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соответствии с Федеральным законом </w:t>
      </w:r>
      <w:r w:rsidR="00355C6F" w:rsidRPr="00355C6F">
        <w:rPr>
          <w:color w:val="auto"/>
          <w:sz w:val="28"/>
        </w:rPr>
        <w:t>"</w:t>
      </w:r>
      <w:r w:rsidRPr="00355C6F">
        <w:rPr>
          <w:color w:val="auto"/>
          <w:sz w:val="28"/>
        </w:rPr>
        <w:t>О государственной поддержке малого предпринимательства в Российской Федерации</w:t>
      </w:r>
      <w:r w:rsidR="00355C6F" w:rsidRPr="00355C6F">
        <w:rPr>
          <w:color w:val="auto"/>
          <w:sz w:val="28"/>
        </w:rPr>
        <w:t>"</w:t>
      </w:r>
      <w:r w:rsidRPr="00355C6F">
        <w:rPr>
          <w:color w:val="auto"/>
          <w:sz w:val="28"/>
        </w:rPr>
        <w:t xml:space="preserve"> от 14.06.</w:t>
      </w:r>
      <w:r w:rsidR="00AB543F" w:rsidRPr="00355C6F">
        <w:rPr>
          <w:color w:val="auto"/>
          <w:sz w:val="28"/>
        </w:rPr>
        <w:t>2008</w:t>
      </w:r>
      <w:r w:rsidR="006827E7" w:rsidRPr="00355C6F">
        <w:rPr>
          <w:color w:val="auto"/>
          <w:sz w:val="28"/>
        </w:rPr>
        <w:t xml:space="preserve"> </w:t>
      </w:r>
      <w:r w:rsidRPr="00355C6F">
        <w:rPr>
          <w:color w:val="auto"/>
          <w:sz w:val="28"/>
        </w:rPr>
        <w:t>г. № 88-ФЗ малые предприятия вправе начислять амортизацию по основным производственным фондам по нормам, в 2 раза превышающим нормы, установленные для соответствующих видов основных средств. Они могут так же списывать дополнительно как амортизационные отчисления до 50% первоначальной стоимости основных средств со сроком полезного использования более трех лет.</w:t>
      </w:r>
      <w:r w:rsidR="00884660" w:rsidRPr="00355C6F">
        <w:rPr>
          <w:color w:val="auto"/>
          <w:sz w:val="28"/>
        </w:rPr>
        <w:t xml:space="preserve"> </w:t>
      </w:r>
      <w:r w:rsidRPr="00355C6F">
        <w:rPr>
          <w:color w:val="auto"/>
          <w:sz w:val="28"/>
        </w:rPr>
        <w:t>Предприятиям предоставлено право самостоятельно устанавливать порядок начисления амортизации одним из следующих способов:</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традиционным линейным способом;</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способом уменьшаемого остатка;</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способом списания стоимости основных средств по сумме лет полезного использования;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способом списания стоимости основных средств пропорционально объему продукции (работ).</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Применение одного из способов по группе однородных объектов производится в течение всего срока их полезного использования и предусматривается в учетной политике предприятия.</w:t>
      </w:r>
      <w:r w:rsidR="00884660" w:rsidRPr="00355C6F">
        <w:rPr>
          <w:color w:val="auto"/>
          <w:sz w:val="28"/>
        </w:rPr>
        <w:t xml:space="preserve"> </w:t>
      </w:r>
      <w:r w:rsidRPr="00355C6F">
        <w:rPr>
          <w:color w:val="auto"/>
          <w:sz w:val="28"/>
        </w:rPr>
        <w:t>При линейном методе амортизация начисляется равными долями в течение всего срока службы основных средств до полного перенесения их стоимости на издержки производства и обращения.</w:t>
      </w:r>
      <w:r w:rsidR="00884660" w:rsidRPr="00355C6F">
        <w:rPr>
          <w:color w:val="auto"/>
          <w:sz w:val="28"/>
        </w:rPr>
        <w:t xml:space="preserve"> </w:t>
      </w:r>
      <w:r w:rsidRPr="00355C6F">
        <w:rPr>
          <w:color w:val="auto"/>
          <w:sz w:val="28"/>
        </w:rPr>
        <w:t>При использовании метода уменьшаемого остатка годовая сумма амортизационных отчислений определяется исходя из остаточной стоимости инвентарного объекта на начало отчетного года и нормы амортизации, исчисленной исходя из срока поле</w:t>
      </w:r>
      <w:r w:rsidR="00DA69E1" w:rsidRPr="00355C6F">
        <w:rPr>
          <w:color w:val="auto"/>
          <w:sz w:val="28"/>
        </w:rPr>
        <w:t xml:space="preserve">зного функционирования </w:t>
      </w:r>
      <w:r w:rsidRPr="00355C6F">
        <w:rPr>
          <w:color w:val="auto"/>
          <w:sz w:val="28"/>
        </w:rPr>
        <w:t>того объекта и коэффициента ускорения, установленного законодательством Р</w:t>
      </w:r>
      <w:r w:rsidR="00A275A6" w:rsidRPr="00355C6F">
        <w:rPr>
          <w:color w:val="auto"/>
          <w:sz w:val="28"/>
        </w:rPr>
        <w:t xml:space="preserve">Ф. </w:t>
      </w:r>
      <w:r w:rsidRPr="00355C6F">
        <w:rPr>
          <w:color w:val="auto"/>
          <w:sz w:val="28"/>
        </w:rPr>
        <w:t>Коэффициент ускорения применяется по перечню высокотехнологичных отраслей и эффективных видов оборудования и составляет, как правило, 2,0, а по оборудованию, составляющему предмет финансового лизинга, не более 3,0</w:t>
      </w:r>
      <w:r w:rsidR="00884660" w:rsidRPr="00355C6F">
        <w:rPr>
          <w:color w:val="auto"/>
          <w:sz w:val="28"/>
        </w:rPr>
        <w:t xml:space="preserve">. </w:t>
      </w:r>
      <w:r w:rsidRPr="00355C6F">
        <w:rPr>
          <w:color w:val="auto"/>
          <w:sz w:val="28"/>
        </w:rPr>
        <w:t>При методе списания стоимости основных средств по сумме лет полезного использования амортизация начисляется линейным способом, по понижающимся нормам. В результате ускоренной амортизации значительно понижается налогооблагаемая прибыль предприятия.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При способе списания стоимости основных средств пропорционально объему продукции (работ) начисление амортизации производится исходя из натурального показателя объема продукции в отчетном периоде и соотношения первоначальной стоимости объекта.</w:t>
      </w:r>
      <w:r w:rsidR="00355C6F" w:rsidRPr="00355C6F">
        <w:rPr>
          <w:color w:val="auto"/>
          <w:sz w:val="28"/>
        </w:rPr>
        <w:t xml:space="preserve"> </w:t>
      </w:r>
      <w:r w:rsidRPr="00355C6F">
        <w:rPr>
          <w:color w:val="auto"/>
          <w:sz w:val="28"/>
        </w:rPr>
        <w:t>Несмотря на возможность применения различных методов начисления амортизации, определяющим фактором амортизационной политики является выбор оптимального амортизационного срока службы различных категорий основных средств. Выбор такого срока находится в компетенции дирекции предприятия.</w:t>
      </w:r>
      <w:r w:rsidR="00884660" w:rsidRPr="00355C6F">
        <w:rPr>
          <w:color w:val="auto"/>
          <w:sz w:val="28"/>
        </w:rPr>
        <w:t xml:space="preserve"> </w:t>
      </w:r>
      <w:r w:rsidRPr="00355C6F">
        <w:rPr>
          <w:color w:val="auto"/>
          <w:sz w:val="28"/>
        </w:rPr>
        <w:t xml:space="preserve">Наряду с налоговой амортизационной политикой предусмотрено расширение возможностей использования залога при осуществлении кредитования. Согласно Федеральному закону </w:t>
      </w:r>
      <w:r w:rsidR="00355C6F" w:rsidRPr="00355C6F">
        <w:rPr>
          <w:color w:val="auto"/>
          <w:sz w:val="28"/>
        </w:rPr>
        <w:t>"</w:t>
      </w:r>
      <w:r w:rsidRPr="00355C6F">
        <w:rPr>
          <w:color w:val="auto"/>
          <w:sz w:val="28"/>
        </w:rPr>
        <w:t>Об ипотеке (залоге) недвижимости</w:t>
      </w:r>
      <w:r w:rsidR="00355C6F" w:rsidRPr="00355C6F">
        <w:rPr>
          <w:color w:val="auto"/>
          <w:sz w:val="28"/>
        </w:rPr>
        <w:t>"</w:t>
      </w:r>
      <w:r w:rsidRPr="00355C6F">
        <w:rPr>
          <w:color w:val="auto"/>
          <w:sz w:val="28"/>
        </w:rPr>
        <w:t xml:space="preserve"> от 16.07.</w:t>
      </w:r>
      <w:r w:rsidR="00AB543F" w:rsidRPr="00355C6F">
        <w:rPr>
          <w:color w:val="auto"/>
          <w:sz w:val="28"/>
        </w:rPr>
        <w:t>2007</w:t>
      </w:r>
      <w:r w:rsidRPr="00355C6F">
        <w:rPr>
          <w:color w:val="auto"/>
          <w:sz w:val="28"/>
        </w:rPr>
        <w:t>г. № Ю2-ФЗ, ипотека может быть установлена в обеспечение обязательства по кредитному договору, по договору займа, а также иного обязательства.</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Ипотека обеспечивает уплату залогодателем (должником обязательства) залогодержателю (кредитору) основной суммы долга по кредитному договору или иному обеспеченному ипотекой обязательству полностью либо в части, предусмотренной договором об ипотеке. Ипотека, установленная в обеспечение кредитного договора (договора займа), обеспечивает уплату кредитору (заимодавцу) причитающихся ему процентов за пользование кредитом. Ипотека призвана способствовать развитию жилищного строительства в России.</w:t>
      </w:r>
    </w:p>
    <w:p w:rsidR="00DA69E1"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Субъектам инвестиционной деятельности предоставлена возможность создавать собственные денежные фонды для развития производственного потенциала и решения социальных задач (фондов накопления и потребления). Основным источником их образования является чистая прибыль предприятий</w:t>
      </w:r>
      <w:r w:rsidR="00DA69E1" w:rsidRPr="00355C6F">
        <w:rPr>
          <w:color w:val="auto"/>
          <w:sz w:val="28"/>
        </w:rPr>
        <w:t>.</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Второй блок </w:t>
      </w:r>
      <w:r w:rsidR="00F14398" w:rsidRPr="00355C6F">
        <w:rPr>
          <w:color w:val="auto"/>
          <w:sz w:val="28"/>
        </w:rPr>
        <w:t xml:space="preserve">- </w:t>
      </w:r>
      <w:r w:rsidRPr="00355C6F">
        <w:rPr>
          <w:color w:val="auto"/>
          <w:sz w:val="28"/>
        </w:rPr>
        <w:t>прямое участие государства в инвестиционной деятельности, осуществляемой в форме капитальных вложений, находит утверждение в разработке, утверждении и финансировании проектов, реализуемых за счет средств федерального и региональных бюджетов.</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Формирование перечня строек и объектов технического перевооружения для федеральных государственных нужд и финансирование их за счет бюджетных ассигнований осуществляет Правительство РФ. Размещение заказов на подрядные строительные работы для государственных нужд за счет средств федерального и региональных бюджетов для реализации инвестиционных проектов осуществляется государственными заказчиками путем проведения конкурсов. Правительство РФ может предоставлять на конкурсной основе государственные гарантии по инвестиционным проектам, реализуемым за счет средств федерального бюджета. Для реализации таких проектов на конкурсной основе могут размещаться средства федерального бюджета.</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Размещение средств федерального бюджета осуществляется, как правило, на возвратной и срочной основах с уплатой процентов за пользование ими в размерах, определяемых Законом о федеральном бюджете на соответствующий год.</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Бюджет развития</w:t>
      </w:r>
      <w:r w:rsidR="00AA4D9B" w:rsidRPr="00355C6F">
        <w:rPr>
          <w:color w:val="auto"/>
          <w:sz w:val="28"/>
        </w:rPr>
        <w:t>,</w:t>
      </w:r>
      <w:r w:rsidRPr="00355C6F">
        <w:rPr>
          <w:color w:val="auto"/>
          <w:sz w:val="28"/>
        </w:rPr>
        <w:t xml:space="preserve"> исходя из требований Федерального закона </w:t>
      </w:r>
      <w:r w:rsidR="00355C6F" w:rsidRPr="00355C6F">
        <w:rPr>
          <w:color w:val="auto"/>
          <w:sz w:val="28"/>
        </w:rPr>
        <w:t>"</w:t>
      </w:r>
      <w:r w:rsidRPr="00355C6F">
        <w:rPr>
          <w:color w:val="auto"/>
          <w:sz w:val="28"/>
        </w:rPr>
        <w:t>О бюджете развития Российской Федерации</w:t>
      </w:r>
      <w:r w:rsidR="00355C6F" w:rsidRPr="00355C6F">
        <w:rPr>
          <w:color w:val="auto"/>
          <w:sz w:val="28"/>
        </w:rPr>
        <w:t>"</w:t>
      </w:r>
      <w:r w:rsidRPr="00355C6F">
        <w:rPr>
          <w:color w:val="auto"/>
          <w:sz w:val="28"/>
        </w:rPr>
        <w:t xml:space="preserve"> от 26.11.</w:t>
      </w:r>
      <w:r w:rsidR="00AB543F" w:rsidRPr="00355C6F">
        <w:rPr>
          <w:color w:val="auto"/>
          <w:sz w:val="28"/>
        </w:rPr>
        <w:t>2007</w:t>
      </w:r>
      <w:r w:rsidRPr="00355C6F">
        <w:rPr>
          <w:color w:val="auto"/>
          <w:sz w:val="28"/>
        </w:rPr>
        <w:t>г. № 181-ФЗ предназначен для осуществления государственной поддержки инвесторов путем предоставления им государственных гарантий либо путем непосредственного выделения им средств (в форме ссуды) на условиях возвратности, срочности и платности. Объем денежных средств, направляемых в Бюджет развития, устанавливается федеральным законом о федеральном бюджете на соответствующий год. Средства Бюджета развития образуются за счет следующих источников:</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w:t>
      </w:r>
      <w:r w:rsidR="00355C6F" w:rsidRPr="00355C6F">
        <w:rPr>
          <w:color w:val="auto"/>
          <w:sz w:val="28"/>
        </w:rPr>
        <w:t xml:space="preserve"> </w:t>
      </w:r>
      <w:r w:rsidRPr="00355C6F">
        <w:rPr>
          <w:color w:val="auto"/>
          <w:sz w:val="28"/>
        </w:rPr>
        <w:t>внутренних и внешних заимствований на цели инвестирования;</w:t>
      </w:r>
    </w:p>
    <w:p w:rsidR="00163FCF" w:rsidRPr="00355C6F" w:rsidRDefault="00474A77" w:rsidP="00355C6F">
      <w:pPr>
        <w:pStyle w:val="a4"/>
        <w:shd w:val="clear" w:color="auto" w:fill="auto"/>
        <w:suppressAutoHyphens/>
        <w:spacing w:line="360" w:lineRule="auto"/>
        <w:ind w:left="0" w:right="0" w:firstLine="709"/>
        <w:rPr>
          <w:color w:val="auto"/>
          <w:sz w:val="28"/>
        </w:rPr>
      </w:pPr>
      <w:r w:rsidRPr="00355C6F">
        <w:rPr>
          <w:color w:val="auto"/>
          <w:sz w:val="28"/>
        </w:rPr>
        <w:t xml:space="preserve">- </w:t>
      </w:r>
      <w:r w:rsidR="00163FCF" w:rsidRPr="00355C6F">
        <w:rPr>
          <w:color w:val="auto"/>
          <w:sz w:val="28"/>
        </w:rPr>
        <w:t>части доходов федерального бюджета от использования и приватизации объектов федеральной собственности, созданных в результате финансирования инвестиционных проектов за счет средств Бюджета развития;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части доходов федерального бюджета от использования и продажи имущества, находящегося в федеральной собственности;</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доходов федерального бюджета от ранее произведенных бюджетных ассигнований на условиях возвратности, срочности и платности и др.</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Денежные средства бюджета развития аккумулируются на специальных счетах органов Главного управления федерального казначейства Минфина РФ и в учреждениях Центрального банка России.</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Денежные средства Бюджета развития направляются на:</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финансирование инвестиционных проектов, отобранных на конкурсной основе;</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исполнение обязательств Правительства РФ по предоставленным инвесторам государственным гарантиям за счет средств Бюджета развития.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Отвлечение временно свободных средств Бюджета развития на финансовые операции, не связанные с реализацией инвестиционных проектов, не допускается. Предоставление средств за счет Бюджета развития осуществляется:</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путем кредитования отобранных на конкурсах инвестиционных проектов, обеспеченных собственными средствами инвестора и иными источниками финансовых ресурсов в дополнение к собственным средствам;</w:t>
      </w:r>
    </w:p>
    <w:p w:rsidR="00DA69E1"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посредством прямых вложений в имущество коммерческих организаций, осуществляющих проекты при соответствующем увеличении доли государства в их уставном капитале</w:t>
      </w:r>
      <w:r w:rsidR="00DA69E1" w:rsidRPr="00355C6F">
        <w:rPr>
          <w:color w:val="auto"/>
          <w:sz w:val="28"/>
        </w:rPr>
        <w:t>.</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Для финансирования инвестиционных программ государство вправе выпускать облигационные займы, вовлекать в инвестиционный процесс временно приостановленные и </w:t>
      </w:r>
      <w:r w:rsidR="00355C6F" w:rsidRPr="00355C6F">
        <w:rPr>
          <w:color w:val="auto"/>
          <w:sz w:val="28"/>
        </w:rPr>
        <w:t>"</w:t>
      </w:r>
      <w:r w:rsidRPr="00355C6F">
        <w:rPr>
          <w:color w:val="auto"/>
          <w:sz w:val="28"/>
        </w:rPr>
        <w:t>законсервированные</w:t>
      </w:r>
      <w:r w:rsidR="00355C6F" w:rsidRPr="00355C6F">
        <w:rPr>
          <w:color w:val="auto"/>
          <w:sz w:val="28"/>
        </w:rPr>
        <w:t>"</w:t>
      </w:r>
      <w:r w:rsidRPr="00355C6F">
        <w:rPr>
          <w:color w:val="auto"/>
          <w:sz w:val="28"/>
        </w:rPr>
        <w:t xml:space="preserve"> стройки и объекты, находящиеся в федеральной собственности. Государство предоставляет также концессии отечественным и зарубежным инвесторам по итогам торгов (аукционов и конкурсов) в соответствии с законодательством РФ.</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Третий блок </w:t>
      </w:r>
      <w:r w:rsidR="00AA4D9B" w:rsidRPr="00355C6F">
        <w:rPr>
          <w:color w:val="auto"/>
          <w:sz w:val="28"/>
        </w:rPr>
        <w:t xml:space="preserve">– </w:t>
      </w:r>
      <w:r w:rsidRPr="00355C6F">
        <w:rPr>
          <w:color w:val="auto"/>
          <w:sz w:val="28"/>
        </w:rPr>
        <w:t>иные формы государственного регулирования инвестиционной деятельности включает экспертизу проектов и защиту прав субъекто</w:t>
      </w:r>
      <w:r w:rsidR="00AA4D9B" w:rsidRPr="00355C6F">
        <w:rPr>
          <w:color w:val="auto"/>
          <w:sz w:val="28"/>
        </w:rPr>
        <w:t xml:space="preserve">в инвестиционной деятельности. </w:t>
      </w:r>
      <w:r w:rsidRPr="00355C6F">
        <w:rPr>
          <w:color w:val="auto"/>
          <w:sz w:val="28"/>
        </w:rPr>
        <w:t>Все инвестиционные проекты независимо от форм собственности и источников финансирования до их утверждения подлежат экспертизе.</w:t>
      </w:r>
      <w:r w:rsidR="00DA69E1" w:rsidRPr="00355C6F">
        <w:rPr>
          <w:color w:val="auto"/>
          <w:sz w:val="28"/>
        </w:rPr>
        <w:t xml:space="preserve"> </w:t>
      </w:r>
      <w:r w:rsidRPr="00355C6F">
        <w:rPr>
          <w:color w:val="auto"/>
          <w:sz w:val="28"/>
        </w:rPr>
        <w:t>Она проводится для предотвращения создания объектов, использование которых нарушает права юридических и физических лиц или не отвечает требованиям утвержденных стандартов (норм и правил), а также для оценки эффективности капитальных вложений. Порядок проведения государственной экспертизы инвестиционных проектов устанавливается Правительством РФ.</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Защита прав субъектов инвестиционной деятельности выражается в следующем:</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обеспечении равных прав при осуществлении данной деятельности;</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гласности при обсуждении инвестиционных проектов;</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праве обжалования в судебном порядке любых решений органов государственной власти и должностных лиц, противоречащих законным интересам юридических лиц и граждан.</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Капитальные вложения могут быть:</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национализированы только при условии предварительного и равноценного возмещения государством убытков, понесенных субъектами инвестиционной деятельности;</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реквизированы по решению органов государственной власти в случаях и порядке, определенных Гражданским Кодексом РФ.</w:t>
      </w:r>
    </w:p>
    <w:p w:rsidR="00163FCF"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Страхование капиталовложений осуществляется в соответствии с законодательством РФ.</w:t>
      </w:r>
    </w:p>
    <w:p w:rsidR="009A1E9C" w:rsidRPr="00355C6F" w:rsidRDefault="00163FCF" w:rsidP="00355C6F">
      <w:pPr>
        <w:pStyle w:val="a4"/>
        <w:shd w:val="clear" w:color="auto" w:fill="auto"/>
        <w:suppressAutoHyphens/>
        <w:spacing w:line="360" w:lineRule="auto"/>
        <w:ind w:left="0" w:right="0" w:firstLine="709"/>
        <w:rPr>
          <w:color w:val="auto"/>
          <w:sz w:val="28"/>
        </w:rPr>
      </w:pPr>
      <w:r w:rsidRPr="00355C6F">
        <w:rPr>
          <w:color w:val="auto"/>
          <w:sz w:val="28"/>
        </w:rPr>
        <w:t xml:space="preserve">Для регулирования денежных потоков в инвестиционной сфере государства целесообразно сочетать методы денежно-кредитной и финансовой политики. Денежно-кредитная политика может быть разработана на долгосрочную перспективу и </w:t>
      </w:r>
      <w:r w:rsidR="000218B3" w:rsidRPr="00355C6F">
        <w:rPr>
          <w:color w:val="auto"/>
          <w:sz w:val="28"/>
        </w:rPr>
        <w:t>является,</w:t>
      </w:r>
      <w:r w:rsidRPr="00355C6F">
        <w:rPr>
          <w:color w:val="auto"/>
          <w:sz w:val="28"/>
        </w:rPr>
        <w:t xml:space="preserve"> поэтому приоритетной. Финансовая политика определяется финансовыми возможностями государства формировать в достаточном объеме бюджет развития</w:t>
      </w:r>
      <w:r w:rsidR="00DA69E1" w:rsidRPr="00355C6F">
        <w:rPr>
          <w:color w:val="auto"/>
          <w:sz w:val="28"/>
        </w:rPr>
        <w:t>.</w:t>
      </w:r>
    </w:p>
    <w:p w:rsidR="00685023" w:rsidRPr="00355C6F" w:rsidRDefault="00685023" w:rsidP="00355C6F">
      <w:pPr>
        <w:pStyle w:val="a4"/>
        <w:shd w:val="clear" w:color="auto" w:fill="auto"/>
        <w:suppressAutoHyphens/>
        <w:spacing w:line="360" w:lineRule="auto"/>
        <w:ind w:left="0" w:right="0" w:firstLine="709"/>
        <w:rPr>
          <w:color w:val="auto"/>
          <w:sz w:val="28"/>
        </w:rPr>
      </w:pPr>
    </w:p>
    <w:p w:rsidR="002B2A97" w:rsidRDefault="00355C6F" w:rsidP="00355C6F">
      <w:pPr>
        <w:tabs>
          <w:tab w:val="left" w:pos="1560"/>
        </w:tabs>
        <w:suppressAutoHyphens/>
        <w:spacing w:line="360" w:lineRule="auto"/>
        <w:ind w:firstLine="709"/>
        <w:jc w:val="both"/>
        <w:rPr>
          <w:iCs/>
          <w:sz w:val="28"/>
          <w:szCs w:val="28"/>
          <w:lang w:val="en-US"/>
        </w:rPr>
      </w:pPr>
      <w:r>
        <w:rPr>
          <w:iCs/>
          <w:sz w:val="28"/>
          <w:szCs w:val="28"/>
        </w:rPr>
        <w:t>1.4</w:t>
      </w:r>
      <w:r w:rsidR="002B2A97" w:rsidRPr="00355C6F">
        <w:rPr>
          <w:iCs/>
          <w:sz w:val="28"/>
          <w:szCs w:val="28"/>
        </w:rPr>
        <w:t xml:space="preserve"> Неблагоприятный инвестиционный климат</w:t>
      </w:r>
      <w:r w:rsidR="00BC2C6F" w:rsidRPr="00355C6F">
        <w:rPr>
          <w:iCs/>
          <w:sz w:val="28"/>
          <w:szCs w:val="28"/>
        </w:rPr>
        <w:t xml:space="preserve"> в республике</w:t>
      </w:r>
      <w:r w:rsidR="002B2A97" w:rsidRPr="00355C6F">
        <w:rPr>
          <w:iCs/>
          <w:sz w:val="28"/>
          <w:szCs w:val="28"/>
        </w:rPr>
        <w:t xml:space="preserve"> и ограниченный доступ к инвестиционным ресурсам</w:t>
      </w:r>
    </w:p>
    <w:p w:rsidR="00355C6F" w:rsidRPr="00355C6F" w:rsidRDefault="00355C6F" w:rsidP="00355C6F">
      <w:pPr>
        <w:tabs>
          <w:tab w:val="left" w:pos="1560"/>
        </w:tabs>
        <w:suppressAutoHyphens/>
        <w:spacing w:line="360" w:lineRule="auto"/>
        <w:ind w:firstLine="709"/>
        <w:jc w:val="both"/>
        <w:rPr>
          <w:sz w:val="28"/>
          <w:szCs w:val="28"/>
          <w:lang w:val="en-US"/>
        </w:rPr>
      </w:pPr>
    </w:p>
    <w:p w:rsidR="002B2A97" w:rsidRPr="00355C6F" w:rsidRDefault="002B2A97" w:rsidP="00355C6F">
      <w:pPr>
        <w:suppressAutoHyphens/>
        <w:spacing w:line="360" w:lineRule="auto"/>
        <w:ind w:firstLine="709"/>
        <w:jc w:val="both"/>
        <w:rPr>
          <w:sz w:val="28"/>
          <w:szCs w:val="28"/>
        </w:rPr>
      </w:pPr>
      <w:r w:rsidRPr="00355C6F">
        <w:rPr>
          <w:sz w:val="28"/>
          <w:szCs w:val="28"/>
        </w:rPr>
        <w:t>Согласно рейтингу инвестиционной привлекательности российских регионов, инвестиционный климат в Республике Дагестан характеризуется пониженным потенциалом и высокими рисками.</w:t>
      </w:r>
    </w:p>
    <w:p w:rsidR="002B2A97" w:rsidRPr="00355C6F" w:rsidRDefault="002B2A97" w:rsidP="00355C6F">
      <w:pPr>
        <w:tabs>
          <w:tab w:val="left" w:pos="2856"/>
          <w:tab w:val="left" w:pos="5194"/>
          <w:tab w:val="left" w:pos="8227"/>
        </w:tabs>
        <w:suppressAutoHyphens/>
        <w:spacing w:line="360" w:lineRule="auto"/>
        <w:ind w:firstLine="709"/>
        <w:jc w:val="both"/>
        <w:rPr>
          <w:sz w:val="28"/>
          <w:szCs w:val="28"/>
        </w:rPr>
      </w:pPr>
      <w:r w:rsidRPr="00355C6F">
        <w:rPr>
          <w:sz w:val="28"/>
          <w:szCs w:val="28"/>
        </w:rPr>
        <w:t>Основными проблемами, препятствующими созданию привлекательного инвестиционного климата в республике являются:</w:t>
      </w:r>
    </w:p>
    <w:p w:rsidR="002B2A97" w:rsidRPr="00355C6F" w:rsidRDefault="002B2A97" w:rsidP="00355C6F">
      <w:pPr>
        <w:suppressAutoHyphens/>
        <w:spacing w:line="360" w:lineRule="auto"/>
        <w:ind w:firstLine="709"/>
        <w:jc w:val="both"/>
        <w:rPr>
          <w:sz w:val="28"/>
          <w:szCs w:val="28"/>
        </w:rPr>
      </w:pPr>
      <w:r w:rsidRPr="00355C6F">
        <w:rPr>
          <w:sz w:val="28"/>
          <w:szCs w:val="28"/>
        </w:rPr>
        <w:t>- неразвитость рыночной инфраструктуры;</w:t>
      </w:r>
    </w:p>
    <w:p w:rsidR="002B2A97" w:rsidRPr="00355C6F" w:rsidRDefault="002B2A97" w:rsidP="00355C6F">
      <w:pPr>
        <w:suppressAutoHyphens/>
        <w:spacing w:line="360" w:lineRule="auto"/>
        <w:ind w:firstLine="709"/>
        <w:jc w:val="both"/>
        <w:rPr>
          <w:sz w:val="28"/>
          <w:szCs w:val="28"/>
        </w:rPr>
      </w:pPr>
      <w:r w:rsidRPr="00355C6F">
        <w:rPr>
          <w:sz w:val="28"/>
          <w:szCs w:val="28"/>
        </w:rPr>
        <w:t>- несоответствие материальной базы отраслей современным требованиям;</w:t>
      </w:r>
    </w:p>
    <w:p w:rsidR="002B2A97" w:rsidRPr="00355C6F" w:rsidRDefault="002B2A97" w:rsidP="00355C6F">
      <w:pPr>
        <w:suppressAutoHyphens/>
        <w:spacing w:line="360" w:lineRule="auto"/>
        <w:ind w:firstLine="709"/>
        <w:jc w:val="both"/>
        <w:rPr>
          <w:sz w:val="28"/>
          <w:szCs w:val="28"/>
        </w:rPr>
      </w:pPr>
      <w:r w:rsidRPr="00355C6F">
        <w:rPr>
          <w:sz w:val="28"/>
          <w:szCs w:val="28"/>
        </w:rPr>
        <w:t>- недостаточное информационное обеспечение инвестиционных процессов;</w:t>
      </w:r>
    </w:p>
    <w:p w:rsidR="002B2A97" w:rsidRPr="00355C6F" w:rsidRDefault="002B2A97" w:rsidP="00355C6F">
      <w:pPr>
        <w:tabs>
          <w:tab w:val="left" w:pos="850"/>
        </w:tabs>
        <w:suppressAutoHyphens/>
        <w:spacing w:line="360" w:lineRule="auto"/>
        <w:ind w:firstLine="709"/>
        <w:jc w:val="both"/>
        <w:rPr>
          <w:sz w:val="28"/>
          <w:szCs w:val="28"/>
        </w:rPr>
      </w:pPr>
      <w:r w:rsidRPr="00355C6F">
        <w:rPr>
          <w:sz w:val="28"/>
          <w:szCs w:val="28"/>
        </w:rPr>
        <w:t>- негативное влияние криминогенной обстановки на экономические процессы;</w:t>
      </w:r>
    </w:p>
    <w:p w:rsidR="002B2A97" w:rsidRPr="00355C6F" w:rsidRDefault="002B2A97" w:rsidP="00355C6F">
      <w:pPr>
        <w:tabs>
          <w:tab w:val="left" w:pos="749"/>
        </w:tabs>
        <w:suppressAutoHyphens/>
        <w:spacing w:line="360" w:lineRule="auto"/>
        <w:ind w:firstLine="709"/>
        <w:jc w:val="both"/>
        <w:rPr>
          <w:sz w:val="28"/>
          <w:szCs w:val="28"/>
        </w:rPr>
      </w:pPr>
      <w:r w:rsidRPr="00355C6F">
        <w:rPr>
          <w:sz w:val="28"/>
          <w:szCs w:val="28"/>
        </w:rPr>
        <w:t>- высокие процентные ставки по кредитам.</w:t>
      </w:r>
    </w:p>
    <w:p w:rsidR="002B2A97" w:rsidRPr="00355C6F" w:rsidRDefault="002B2A97" w:rsidP="00355C6F">
      <w:pPr>
        <w:suppressAutoHyphens/>
        <w:spacing w:line="360" w:lineRule="auto"/>
        <w:ind w:firstLine="709"/>
        <w:jc w:val="both"/>
        <w:rPr>
          <w:sz w:val="28"/>
          <w:szCs w:val="28"/>
        </w:rPr>
      </w:pPr>
      <w:r w:rsidRPr="00355C6F">
        <w:rPr>
          <w:sz w:val="28"/>
          <w:szCs w:val="28"/>
        </w:rPr>
        <w:t>Взаимосвязь этих факторов усиливает степень их негативного влияния на инвестиционную ситуацию в регионе, перевешивая такие привлекательные черты, как природные ресурсы, наличие определенного производственного потенциала, дешевой квалифицированной рабочей силы, развитого научно-технического потенциала.</w:t>
      </w:r>
    </w:p>
    <w:p w:rsidR="002B2A97" w:rsidRPr="00355C6F" w:rsidRDefault="002B2A97" w:rsidP="00355C6F">
      <w:pPr>
        <w:suppressAutoHyphens/>
        <w:spacing w:line="360" w:lineRule="auto"/>
        <w:ind w:firstLine="709"/>
        <w:jc w:val="both"/>
        <w:rPr>
          <w:sz w:val="28"/>
          <w:szCs w:val="28"/>
        </w:rPr>
      </w:pPr>
      <w:r w:rsidRPr="00355C6F">
        <w:rPr>
          <w:sz w:val="28"/>
          <w:szCs w:val="28"/>
        </w:rPr>
        <w:t>К факторам, во многом ограничивающим дальнейший рост экономики республики также относится ограниченный доступ предприятий к инвестиционным ресурсам. Предприятиям сложно получать кредитные средства, необходимые для освоения производства конкурентоспособной продукции. Банки выдают кредиты на короткие сроки и под высокие проценты. При существующих уровнях рентабельности деятельности предприятий республики и длительных сроках внедрения новых технологий (характерных для промышленного производства), такие кредиты в настоящее время неприемлемы.</w:t>
      </w:r>
    </w:p>
    <w:p w:rsidR="002B2A97" w:rsidRPr="00355C6F" w:rsidRDefault="002B2A97" w:rsidP="00355C6F">
      <w:pPr>
        <w:suppressAutoHyphens/>
        <w:spacing w:line="360" w:lineRule="auto"/>
        <w:ind w:firstLine="709"/>
        <w:jc w:val="both"/>
        <w:rPr>
          <w:sz w:val="28"/>
          <w:szCs w:val="28"/>
        </w:rPr>
      </w:pPr>
      <w:r w:rsidRPr="00355C6F">
        <w:rPr>
          <w:sz w:val="28"/>
          <w:szCs w:val="28"/>
        </w:rPr>
        <w:t>Выход экономики из хронического отставания и дотационности непосредственно зависит от масштабов и темпов развития инвестиционной деятельности, поэтому улучшение инвестиционного климата и расширение доступа предпринимателям к инвестиционным ресурсам является одной из центральных проблем социально-экономического развития республики.</w:t>
      </w:r>
    </w:p>
    <w:p w:rsidR="00396A25" w:rsidRPr="00355C6F" w:rsidRDefault="00396A25" w:rsidP="00355C6F">
      <w:pPr>
        <w:pStyle w:val="a4"/>
        <w:shd w:val="clear" w:color="auto" w:fill="auto"/>
        <w:suppressAutoHyphens/>
        <w:spacing w:line="360" w:lineRule="auto"/>
        <w:ind w:left="0" w:right="0" w:firstLine="709"/>
        <w:rPr>
          <w:color w:val="auto"/>
          <w:sz w:val="28"/>
        </w:rPr>
      </w:pPr>
    </w:p>
    <w:p w:rsidR="00E6186A" w:rsidRPr="00355C6F" w:rsidRDefault="00355C6F" w:rsidP="00355C6F">
      <w:pPr>
        <w:pStyle w:val="a4"/>
        <w:shd w:val="clear" w:color="auto" w:fill="auto"/>
        <w:suppressAutoHyphens/>
        <w:spacing w:line="360" w:lineRule="auto"/>
        <w:ind w:left="0" w:right="0" w:firstLine="709"/>
        <w:rPr>
          <w:color w:val="auto"/>
          <w:sz w:val="28"/>
          <w:szCs w:val="32"/>
        </w:rPr>
      </w:pPr>
      <w:r>
        <w:rPr>
          <w:color w:val="auto"/>
          <w:sz w:val="28"/>
        </w:rPr>
        <w:br w:type="page"/>
      </w:r>
      <w:r w:rsidR="00F14398" w:rsidRPr="00355C6F">
        <w:rPr>
          <w:color w:val="auto"/>
          <w:sz w:val="28"/>
          <w:szCs w:val="32"/>
        </w:rPr>
        <w:t xml:space="preserve">2. </w:t>
      </w:r>
      <w:r w:rsidR="005D522D" w:rsidRPr="00355C6F">
        <w:rPr>
          <w:color w:val="auto"/>
          <w:sz w:val="28"/>
          <w:szCs w:val="32"/>
        </w:rPr>
        <w:t>Тенденции развития инвестиционного потенциала региона</w:t>
      </w:r>
    </w:p>
    <w:p w:rsidR="00355C6F" w:rsidRDefault="00355C6F" w:rsidP="00355C6F">
      <w:pPr>
        <w:suppressAutoHyphens/>
        <w:spacing w:line="360" w:lineRule="auto"/>
        <w:ind w:firstLine="709"/>
        <w:jc w:val="both"/>
        <w:rPr>
          <w:iCs/>
          <w:sz w:val="28"/>
          <w:szCs w:val="28"/>
          <w:lang w:val="en-US"/>
        </w:rPr>
      </w:pPr>
    </w:p>
    <w:p w:rsidR="002B2A97" w:rsidRPr="00355C6F" w:rsidRDefault="00355C6F" w:rsidP="00355C6F">
      <w:pPr>
        <w:suppressAutoHyphens/>
        <w:spacing w:line="360" w:lineRule="auto"/>
        <w:ind w:firstLine="709"/>
        <w:jc w:val="both"/>
        <w:rPr>
          <w:iCs/>
          <w:sz w:val="28"/>
          <w:szCs w:val="28"/>
        </w:rPr>
      </w:pPr>
      <w:r>
        <w:rPr>
          <w:iCs/>
          <w:sz w:val="28"/>
          <w:szCs w:val="28"/>
        </w:rPr>
        <w:t>2.1</w:t>
      </w:r>
      <w:r w:rsidR="002B2A97" w:rsidRPr="00355C6F">
        <w:rPr>
          <w:iCs/>
          <w:sz w:val="28"/>
          <w:szCs w:val="28"/>
        </w:rPr>
        <w:t xml:space="preserve"> Роль инвестиций в процессе реформирования отраслей региональной экономики</w:t>
      </w:r>
    </w:p>
    <w:p w:rsidR="00355C6F" w:rsidRPr="00355C6F" w:rsidRDefault="00355C6F" w:rsidP="00355C6F">
      <w:pPr>
        <w:suppressAutoHyphens/>
        <w:spacing w:line="360" w:lineRule="auto"/>
        <w:ind w:firstLine="709"/>
        <w:jc w:val="both"/>
        <w:rPr>
          <w:sz w:val="28"/>
          <w:szCs w:val="28"/>
        </w:rPr>
      </w:pPr>
    </w:p>
    <w:p w:rsidR="002B2A97" w:rsidRPr="00355C6F" w:rsidRDefault="005D522D" w:rsidP="00355C6F">
      <w:pPr>
        <w:suppressAutoHyphens/>
        <w:spacing w:line="360" w:lineRule="auto"/>
        <w:ind w:firstLine="709"/>
        <w:jc w:val="both"/>
        <w:rPr>
          <w:sz w:val="28"/>
          <w:szCs w:val="28"/>
        </w:rPr>
      </w:pPr>
      <w:r w:rsidRPr="00355C6F">
        <w:rPr>
          <w:sz w:val="28"/>
          <w:szCs w:val="28"/>
        </w:rPr>
        <w:t xml:space="preserve">В </w:t>
      </w:r>
      <w:r w:rsidR="00AB543F" w:rsidRPr="00355C6F">
        <w:rPr>
          <w:sz w:val="28"/>
          <w:szCs w:val="28"/>
        </w:rPr>
        <w:t>2010</w:t>
      </w:r>
      <w:r w:rsidR="002B2A97" w:rsidRPr="00355C6F">
        <w:rPr>
          <w:sz w:val="28"/>
          <w:szCs w:val="28"/>
        </w:rPr>
        <w:t>г. на развитие экономики и социальной сферы Республики Дагестан направлено 14,8 млрд. руб. инвестиции. Это в 2 раза превышает объем инвестиционных вложений середины 90-х годов.</w:t>
      </w:r>
    </w:p>
    <w:p w:rsidR="002B2A97" w:rsidRPr="00355C6F" w:rsidRDefault="002B2A97" w:rsidP="00355C6F">
      <w:pPr>
        <w:suppressAutoHyphens/>
        <w:spacing w:line="360" w:lineRule="auto"/>
        <w:ind w:firstLine="709"/>
        <w:jc w:val="both"/>
        <w:rPr>
          <w:sz w:val="28"/>
          <w:szCs w:val="28"/>
        </w:rPr>
      </w:pPr>
      <w:r w:rsidRPr="00355C6F">
        <w:rPr>
          <w:sz w:val="28"/>
          <w:szCs w:val="28"/>
        </w:rPr>
        <w:t>Инвестиционный процесс в республике в последние 10-15 лет приобрел специфический характер - обозначающий отток капитала из производственной сферы в финансовый. В начале д</w:t>
      </w:r>
      <w:r w:rsidR="005D522D" w:rsidRPr="00355C6F">
        <w:rPr>
          <w:sz w:val="28"/>
          <w:szCs w:val="28"/>
        </w:rPr>
        <w:t>евяностых годов, вплоть до 1996</w:t>
      </w:r>
      <w:r w:rsidRPr="00355C6F">
        <w:rPr>
          <w:sz w:val="28"/>
          <w:szCs w:val="28"/>
        </w:rPr>
        <w:t>г., инвестиционная активность предприятий, правительственных структур и банков настолько уп</w:t>
      </w:r>
      <w:r w:rsidR="00BC2C6F" w:rsidRPr="00355C6F">
        <w:rPr>
          <w:sz w:val="28"/>
          <w:szCs w:val="28"/>
        </w:rPr>
        <w:t>ала, что получила устойчивую за</w:t>
      </w:r>
      <w:r w:rsidRPr="00355C6F">
        <w:rPr>
          <w:sz w:val="28"/>
          <w:szCs w:val="28"/>
        </w:rPr>
        <w:t>тухающую тенденцию.</w:t>
      </w:r>
    </w:p>
    <w:p w:rsidR="002B2A97" w:rsidRPr="00355C6F" w:rsidRDefault="005D522D" w:rsidP="00355C6F">
      <w:pPr>
        <w:suppressAutoHyphens/>
        <w:spacing w:line="360" w:lineRule="auto"/>
        <w:ind w:firstLine="709"/>
        <w:jc w:val="both"/>
        <w:rPr>
          <w:sz w:val="28"/>
          <w:szCs w:val="28"/>
        </w:rPr>
      </w:pPr>
      <w:r w:rsidRPr="00355C6F">
        <w:rPr>
          <w:sz w:val="28"/>
          <w:szCs w:val="28"/>
        </w:rPr>
        <w:t xml:space="preserve">К </w:t>
      </w:r>
      <w:r w:rsidR="00AB543F" w:rsidRPr="00355C6F">
        <w:rPr>
          <w:sz w:val="28"/>
          <w:szCs w:val="28"/>
        </w:rPr>
        <w:t>2001</w:t>
      </w:r>
      <w:r w:rsidR="002B2A97" w:rsidRPr="00355C6F">
        <w:rPr>
          <w:sz w:val="28"/>
          <w:szCs w:val="28"/>
        </w:rPr>
        <w:t>г. объем инвести</w:t>
      </w:r>
      <w:r w:rsidR="00520C4E" w:rsidRPr="00355C6F">
        <w:rPr>
          <w:sz w:val="28"/>
          <w:szCs w:val="28"/>
        </w:rPr>
        <w:t>ций по сравнению с базовым 1990</w:t>
      </w:r>
      <w:r w:rsidR="002B2A97" w:rsidRPr="00355C6F">
        <w:rPr>
          <w:sz w:val="28"/>
          <w:szCs w:val="28"/>
        </w:rPr>
        <w:t>г. сократился более чем в 10 раз (табл. 2.1</w:t>
      </w:r>
      <w:r w:rsidR="00BC2C6F" w:rsidRPr="00355C6F">
        <w:rPr>
          <w:sz w:val="28"/>
          <w:szCs w:val="28"/>
        </w:rPr>
        <w:t>.</w:t>
      </w:r>
      <w:r w:rsidR="002B2A97" w:rsidRPr="00355C6F">
        <w:rPr>
          <w:sz w:val="28"/>
          <w:szCs w:val="28"/>
        </w:rPr>
        <w:t>).</w:t>
      </w:r>
    </w:p>
    <w:p w:rsidR="00355C6F" w:rsidRDefault="00355C6F" w:rsidP="00355C6F">
      <w:pPr>
        <w:tabs>
          <w:tab w:val="left" w:leader="underscore" w:pos="2875"/>
          <w:tab w:val="left" w:leader="underscore" w:pos="8074"/>
        </w:tabs>
        <w:suppressAutoHyphens/>
        <w:spacing w:line="360" w:lineRule="auto"/>
        <w:ind w:firstLine="709"/>
        <w:jc w:val="both"/>
        <w:rPr>
          <w:bCs/>
          <w:sz w:val="28"/>
          <w:szCs w:val="28"/>
          <w:lang w:val="en-US"/>
        </w:rPr>
      </w:pPr>
    </w:p>
    <w:p w:rsidR="002B2A97" w:rsidRPr="00355C6F" w:rsidRDefault="002B2A97" w:rsidP="00355C6F">
      <w:pPr>
        <w:tabs>
          <w:tab w:val="left" w:leader="underscore" w:pos="2875"/>
          <w:tab w:val="left" w:leader="underscore" w:pos="8074"/>
        </w:tabs>
        <w:suppressAutoHyphens/>
        <w:spacing w:line="360" w:lineRule="auto"/>
        <w:ind w:firstLine="709"/>
        <w:jc w:val="both"/>
        <w:rPr>
          <w:sz w:val="28"/>
          <w:szCs w:val="28"/>
        </w:rPr>
      </w:pPr>
      <w:r w:rsidRPr="00355C6F">
        <w:rPr>
          <w:bCs/>
          <w:sz w:val="28"/>
          <w:szCs w:val="28"/>
        </w:rPr>
        <w:t>Таблица 2.1. Основные параметры экономического развития Республики Дагестан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22"/>
        <w:gridCol w:w="749"/>
        <w:gridCol w:w="749"/>
        <w:gridCol w:w="749"/>
        <w:gridCol w:w="749"/>
        <w:gridCol w:w="749"/>
      </w:tblGrid>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p>
        </w:tc>
        <w:tc>
          <w:tcPr>
            <w:tcW w:w="0" w:type="auto"/>
            <w:shd w:val="clear" w:color="auto" w:fill="auto"/>
          </w:tcPr>
          <w:p w:rsidR="002B2A97" w:rsidRPr="00F92179" w:rsidRDefault="005D522D" w:rsidP="00F92179">
            <w:pPr>
              <w:suppressAutoHyphens/>
              <w:spacing w:line="360" w:lineRule="auto"/>
              <w:rPr>
                <w:sz w:val="20"/>
              </w:rPr>
            </w:pPr>
            <w:r w:rsidRPr="00F92179">
              <w:rPr>
                <w:sz w:val="20"/>
              </w:rPr>
              <w:t>1992</w:t>
            </w:r>
            <w:r w:rsidR="002B2A97" w:rsidRPr="00F92179">
              <w:rPr>
                <w:sz w:val="20"/>
              </w:rPr>
              <w:t>г.</w:t>
            </w:r>
          </w:p>
        </w:tc>
        <w:tc>
          <w:tcPr>
            <w:tcW w:w="0" w:type="auto"/>
            <w:shd w:val="clear" w:color="auto" w:fill="auto"/>
          </w:tcPr>
          <w:p w:rsidR="002B2A97" w:rsidRPr="00F92179" w:rsidRDefault="005D522D" w:rsidP="00F92179">
            <w:pPr>
              <w:suppressAutoHyphens/>
              <w:spacing w:line="360" w:lineRule="auto"/>
              <w:rPr>
                <w:sz w:val="20"/>
              </w:rPr>
            </w:pPr>
            <w:r w:rsidRPr="00F92179">
              <w:rPr>
                <w:sz w:val="20"/>
              </w:rPr>
              <w:t>1996</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2001</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2004</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2010</w:t>
            </w:r>
            <w:r w:rsidR="002B2A97" w:rsidRPr="00F92179">
              <w:rPr>
                <w:sz w:val="20"/>
              </w:rPr>
              <w:t>г.</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Индекс инвестиций, в % к 1990г.</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98,9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12,3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99,6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103,5</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Индекс инвестиций, в % к предыдущему году</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82,2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73,0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72,1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73.00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102,2</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Индекс ВРП, в % к предыдущему году</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97,0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97,0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103,1</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Индекс</w:t>
            </w:r>
            <w:r w:rsidR="00355C6F" w:rsidRPr="00F92179">
              <w:rPr>
                <w:sz w:val="20"/>
              </w:rPr>
              <w:t xml:space="preserve"> </w:t>
            </w:r>
            <w:r w:rsidRPr="00F92179">
              <w:rPr>
                <w:sz w:val="20"/>
              </w:rPr>
              <w:t>пром.</w:t>
            </w:r>
            <w:r w:rsidR="00355C6F" w:rsidRPr="00F92179">
              <w:rPr>
                <w:sz w:val="20"/>
              </w:rPr>
              <w:t xml:space="preserve"> </w:t>
            </w:r>
            <w:r w:rsidRPr="00F92179">
              <w:rPr>
                <w:sz w:val="20"/>
              </w:rPr>
              <w:t xml:space="preserve">производства, в % к </w:t>
            </w:r>
            <w:smartTag w:uri="urn:schemas-microsoft-com:office:smarttags" w:element="metricconverter">
              <w:smartTagPr>
                <w:attr w:name="ProductID" w:val="2000 г"/>
              </w:smartTagPr>
              <w:r w:rsidRPr="00F92179">
                <w:rPr>
                  <w:sz w:val="20"/>
                </w:rPr>
                <w:t>1990 г</w:t>
              </w:r>
            </w:smartTag>
            <w:r w:rsidRPr="00F92179">
              <w:rPr>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93,6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46,5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24,8</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44,5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51,6</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Индекс пром.</w:t>
            </w:r>
            <w:r w:rsidR="00355C6F" w:rsidRPr="00F92179">
              <w:rPr>
                <w:sz w:val="20"/>
              </w:rPr>
              <w:t xml:space="preserve"> </w:t>
            </w:r>
            <w:r w:rsidRPr="00F92179">
              <w:rPr>
                <w:sz w:val="20"/>
              </w:rPr>
              <w:t>производства, в % к предыдущему году</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93,6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84,5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87,8</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94,9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90,7</w:t>
            </w:r>
          </w:p>
        </w:tc>
      </w:tr>
    </w:tbl>
    <w:p w:rsidR="002B2A97" w:rsidRPr="00355C6F" w:rsidRDefault="002B2A97" w:rsidP="00355C6F">
      <w:pPr>
        <w:suppressAutoHyphens/>
        <w:spacing w:line="360" w:lineRule="auto"/>
        <w:ind w:firstLine="709"/>
        <w:jc w:val="both"/>
        <w:rPr>
          <w:sz w:val="28"/>
        </w:rPr>
      </w:pPr>
      <w:r w:rsidRPr="00355C6F">
        <w:rPr>
          <w:sz w:val="28"/>
        </w:rPr>
        <w:t xml:space="preserve">Источник: Статистический ежегодник: социально-экономическое положение республики Дагестан, </w:t>
      </w:r>
      <w:r w:rsidR="005D522D" w:rsidRPr="00355C6F">
        <w:rPr>
          <w:sz w:val="28"/>
        </w:rPr>
        <w:t>1990-</w:t>
      </w:r>
      <w:r w:rsidR="00AB543F" w:rsidRPr="00355C6F">
        <w:rPr>
          <w:sz w:val="28"/>
        </w:rPr>
        <w:t>2010</w:t>
      </w:r>
      <w:r w:rsidRPr="00355C6F">
        <w:rPr>
          <w:sz w:val="28"/>
        </w:rPr>
        <w:t>гг.</w:t>
      </w:r>
    </w:p>
    <w:p w:rsidR="00BC2C6F" w:rsidRPr="00355C6F" w:rsidRDefault="00BC2C6F" w:rsidP="00355C6F">
      <w:pPr>
        <w:suppressAutoHyphens/>
        <w:spacing w:line="360" w:lineRule="auto"/>
        <w:ind w:firstLine="709"/>
        <w:jc w:val="both"/>
        <w:rPr>
          <w:sz w:val="28"/>
          <w:szCs w:val="28"/>
        </w:rPr>
      </w:pPr>
    </w:p>
    <w:p w:rsidR="002B2A97" w:rsidRPr="00355C6F" w:rsidRDefault="002B2A97" w:rsidP="00355C6F">
      <w:pPr>
        <w:suppressAutoHyphens/>
        <w:spacing w:line="360" w:lineRule="auto"/>
        <w:ind w:firstLine="709"/>
        <w:jc w:val="both"/>
        <w:rPr>
          <w:sz w:val="28"/>
          <w:szCs w:val="28"/>
        </w:rPr>
      </w:pPr>
      <w:r w:rsidRPr="00355C6F">
        <w:rPr>
          <w:sz w:val="28"/>
          <w:szCs w:val="28"/>
        </w:rPr>
        <w:t>Вместе с тем, многие руководители</w:t>
      </w:r>
      <w:r w:rsidR="00520C4E" w:rsidRPr="00355C6F">
        <w:rPr>
          <w:sz w:val="28"/>
          <w:szCs w:val="28"/>
        </w:rPr>
        <w:t xml:space="preserve"> предприятий, АО, ФПГ поняли ре</w:t>
      </w:r>
      <w:r w:rsidRPr="00355C6F">
        <w:rPr>
          <w:sz w:val="28"/>
          <w:szCs w:val="28"/>
        </w:rPr>
        <w:t>шающую роль инвестиции в реализации программы вывода экономики из кризисного состояния в реализации программы в приобретение новых технологий, расширение производственных мощностей (Кизлярский коньячный завод, Дербентский коньячный комбинат и др.). В результате индекс инве</w:t>
      </w:r>
      <w:r w:rsidR="005D522D" w:rsidRPr="00355C6F">
        <w:rPr>
          <w:sz w:val="28"/>
          <w:szCs w:val="28"/>
        </w:rPr>
        <w:t xml:space="preserve">стиций в </w:t>
      </w:r>
      <w:r w:rsidR="00AB543F" w:rsidRPr="00355C6F">
        <w:rPr>
          <w:sz w:val="28"/>
          <w:szCs w:val="28"/>
        </w:rPr>
        <w:t>2010</w:t>
      </w:r>
      <w:r w:rsidR="005D522D" w:rsidRPr="00355C6F">
        <w:rPr>
          <w:sz w:val="28"/>
          <w:szCs w:val="28"/>
        </w:rPr>
        <w:t>г. превысил уровень 1990</w:t>
      </w:r>
      <w:r w:rsidRPr="00355C6F">
        <w:rPr>
          <w:sz w:val="28"/>
          <w:szCs w:val="28"/>
        </w:rPr>
        <w:t>г. на 6,6%.</w:t>
      </w:r>
    </w:p>
    <w:p w:rsidR="002B2A97" w:rsidRPr="00355C6F" w:rsidRDefault="002B2A97" w:rsidP="00355C6F">
      <w:pPr>
        <w:suppressAutoHyphens/>
        <w:spacing w:line="360" w:lineRule="auto"/>
        <w:ind w:firstLine="709"/>
        <w:jc w:val="both"/>
        <w:rPr>
          <w:sz w:val="28"/>
          <w:szCs w:val="28"/>
        </w:rPr>
      </w:pPr>
      <w:r w:rsidRPr="00355C6F">
        <w:rPr>
          <w:sz w:val="28"/>
          <w:szCs w:val="28"/>
        </w:rPr>
        <w:t>Оценить степень общеэкономической рецессии за аналогичный период не представляется возможным ввиду отсутствия данных по валовому региональному продукту (ВРП) за период 1990-1995 гг. Однако, рассматривая динамику промышленного производства в Республике Дагестан, за тот ж</w:t>
      </w:r>
      <w:r w:rsidR="005D522D" w:rsidRPr="00355C6F">
        <w:rPr>
          <w:sz w:val="28"/>
          <w:szCs w:val="28"/>
        </w:rPr>
        <w:t>е пе</w:t>
      </w:r>
      <w:r w:rsidRPr="00355C6F">
        <w:rPr>
          <w:sz w:val="28"/>
          <w:szCs w:val="28"/>
        </w:rPr>
        <w:t>риод, следует отметить, ч</w:t>
      </w:r>
      <w:r w:rsidR="00520C4E" w:rsidRPr="00355C6F">
        <w:rPr>
          <w:sz w:val="28"/>
          <w:szCs w:val="28"/>
        </w:rPr>
        <w:t>то его спад за период 1990-</w:t>
      </w:r>
      <w:r w:rsidR="00AB543F" w:rsidRPr="00355C6F">
        <w:rPr>
          <w:sz w:val="28"/>
          <w:szCs w:val="28"/>
        </w:rPr>
        <w:t>2001</w:t>
      </w:r>
      <w:r w:rsidRPr="00355C6F">
        <w:rPr>
          <w:sz w:val="28"/>
          <w:szCs w:val="28"/>
        </w:rPr>
        <w:t>гг. составил более чем в пять раз.</w:t>
      </w:r>
    </w:p>
    <w:p w:rsidR="002B2A97" w:rsidRPr="00355C6F" w:rsidRDefault="002B2A97" w:rsidP="00355C6F">
      <w:pPr>
        <w:suppressAutoHyphens/>
        <w:spacing w:line="360" w:lineRule="auto"/>
        <w:ind w:firstLine="709"/>
        <w:jc w:val="both"/>
        <w:rPr>
          <w:sz w:val="28"/>
          <w:szCs w:val="28"/>
        </w:rPr>
      </w:pPr>
      <w:r w:rsidRPr="00355C6F">
        <w:rPr>
          <w:sz w:val="28"/>
          <w:szCs w:val="28"/>
        </w:rPr>
        <w:t>Экономика республики в корне отличается от экономики Северного Кавказа и России более глубоким уровнем спада инвестиционной ак</w:t>
      </w:r>
      <w:r w:rsidR="00520C4E" w:rsidRPr="00355C6F">
        <w:rPr>
          <w:sz w:val="28"/>
          <w:szCs w:val="28"/>
        </w:rPr>
        <w:t>тивно</w:t>
      </w:r>
      <w:r w:rsidR="005D522D" w:rsidRPr="00355C6F">
        <w:rPr>
          <w:sz w:val="28"/>
          <w:szCs w:val="28"/>
        </w:rPr>
        <w:t xml:space="preserve">сти, тем не менее до </w:t>
      </w:r>
      <w:r w:rsidR="00AB543F" w:rsidRPr="00355C6F">
        <w:rPr>
          <w:sz w:val="28"/>
          <w:szCs w:val="28"/>
        </w:rPr>
        <w:t>2001</w:t>
      </w:r>
      <w:r w:rsidRPr="00355C6F">
        <w:rPr>
          <w:sz w:val="28"/>
          <w:szCs w:val="28"/>
        </w:rPr>
        <w:t>г. капитализация ВРП (отношение капиталообра-зующих инвестиций к ВРП в стоимостном выражении) в экономике региона сохранялась на уровне близком к общероссийскому и Северокавказскому уровню (табл. 2.2).</w:t>
      </w:r>
    </w:p>
    <w:p w:rsidR="00355C6F" w:rsidRDefault="00355C6F" w:rsidP="00355C6F">
      <w:pPr>
        <w:tabs>
          <w:tab w:val="left" w:leader="underscore" w:pos="3552"/>
          <w:tab w:val="left" w:leader="underscore" w:pos="9024"/>
        </w:tabs>
        <w:suppressAutoHyphens/>
        <w:spacing w:line="360" w:lineRule="auto"/>
        <w:ind w:firstLine="709"/>
        <w:jc w:val="both"/>
        <w:rPr>
          <w:bCs/>
          <w:sz w:val="28"/>
          <w:szCs w:val="28"/>
          <w:lang w:val="en-US"/>
        </w:rPr>
      </w:pPr>
    </w:p>
    <w:p w:rsidR="002B2A97" w:rsidRPr="00355C6F" w:rsidRDefault="002B2A97" w:rsidP="00355C6F">
      <w:pPr>
        <w:tabs>
          <w:tab w:val="left" w:leader="underscore" w:pos="3552"/>
          <w:tab w:val="left" w:leader="underscore" w:pos="9024"/>
        </w:tabs>
        <w:suppressAutoHyphens/>
        <w:spacing w:line="360" w:lineRule="auto"/>
        <w:ind w:firstLine="709"/>
        <w:jc w:val="both"/>
        <w:rPr>
          <w:sz w:val="28"/>
          <w:szCs w:val="28"/>
        </w:rPr>
      </w:pPr>
      <w:r w:rsidRPr="00355C6F">
        <w:rPr>
          <w:bCs/>
          <w:sz w:val="28"/>
          <w:szCs w:val="28"/>
        </w:rPr>
        <w:t>Таблица 2.2</w:t>
      </w:r>
      <w:r w:rsidR="003074A5" w:rsidRPr="00355C6F">
        <w:rPr>
          <w:bCs/>
          <w:sz w:val="28"/>
          <w:szCs w:val="28"/>
        </w:rPr>
        <w:t>.</w:t>
      </w:r>
      <w:r w:rsidRPr="00355C6F">
        <w:rPr>
          <w:bCs/>
          <w:sz w:val="28"/>
          <w:szCs w:val="28"/>
        </w:rPr>
        <w:t xml:space="preserve"> Основные параметры экономического развития</w:t>
      </w:r>
      <w:r w:rsidR="00355C6F" w:rsidRPr="00355C6F">
        <w:rPr>
          <w:bCs/>
          <w:sz w:val="28"/>
          <w:szCs w:val="28"/>
        </w:rPr>
        <w:t xml:space="preserve"> </w:t>
      </w:r>
      <w:r w:rsidRPr="00355C6F">
        <w:rPr>
          <w:bCs/>
          <w:sz w:val="28"/>
          <w:szCs w:val="28"/>
        </w:rPr>
        <w:t>Республики Дагестан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25"/>
        <w:gridCol w:w="799"/>
        <w:gridCol w:w="799"/>
        <w:gridCol w:w="749"/>
        <w:gridCol w:w="749"/>
        <w:gridCol w:w="749"/>
        <w:gridCol w:w="749"/>
        <w:gridCol w:w="749"/>
      </w:tblGrid>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szCs w:val="28"/>
              </w:rPr>
            </w:pPr>
          </w:p>
        </w:tc>
        <w:tc>
          <w:tcPr>
            <w:tcW w:w="0" w:type="auto"/>
            <w:shd w:val="clear" w:color="auto" w:fill="auto"/>
          </w:tcPr>
          <w:p w:rsidR="002B2A97" w:rsidRPr="00F92179" w:rsidRDefault="002B2A97" w:rsidP="00F92179">
            <w:pPr>
              <w:suppressAutoHyphens/>
              <w:spacing w:line="360" w:lineRule="auto"/>
              <w:rPr>
                <w:sz w:val="20"/>
                <w:szCs w:val="28"/>
              </w:rPr>
            </w:pPr>
            <w:smartTag w:uri="urn:schemas-microsoft-com:office:smarttags" w:element="metricconverter">
              <w:smartTagPr>
                <w:attr w:name="ProductID" w:val="2000 г"/>
              </w:smartTagPr>
              <w:r w:rsidRPr="00F92179">
                <w:rPr>
                  <w:sz w:val="20"/>
                  <w:szCs w:val="28"/>
                </w:rPr>
                <w:t>1990 г</w:t>
              </w:r>
            </w:smartTag>
            <w:r w:rsidRPr="00F92179">
              <w:rPr>
                <w:sz w:val="20"/>
                <w:szCs w:val="28"/>
              </w:rPr>
              <w:t>.</w:t>
            </w:r>
          </w:p>
        </w:tc>
        <w:tc>
          <w:tcPr>
            <w:tcW w:w="0" w:type="auto"/>
            <w:shd w:val="clear" w:color="auto" w:fill="auto"/>
          </w:tcPr>
          <w:p w:rsidR="002B2A97" w:rsidRPr="00F92179" w:rsidRDefault="005D522D" w:rsidP="00F92179">
            <w:pPr>
              <w:suppressAutoHyphens/>
              <w:spacing w:line="360" w:lineRule="auto"/>
              <w:rPr>
                <w:sz w:val="20"/>
                <w:szCs w:val="28"/>
              </w:rPr>
            </w:pPr>
            <w:smartTag w:uri="urn:schemas-microsoft-com:office:smarttags" w:element="metricconverter">
              <w:smartTagPr>
                <w:attr w:name="ProductID" w:val="1994 г"/>
              </w:smartTagPr>
              <w:r w:rsidRPr="00F92179">
                <w:rPr>
                  <w:sz w:val="20"/>
                  <w:szCs w:val="28"/>
                </w:rPr>
                <w:t>1994</w:t>
              </w:r>
              <w:r w:rsidR="002B2A97" w:rsidRPr="00F92179">
                <w:rPr>
                  <w:sz w:val="20"/>
                  <w:szCs w:val="28"/>
                </w:rPr>
                <w:t xml:space="preserve"> г</w:t>
              </w:r>
            </w:smartTag>
            <w:r w:rsidR="002B2A97" w:rsidRPr="00F92179">
              <w:rPr>
                <w:sz w:val="20"/>
                <w:szCs w:val="28"/>
              </w:rPr>
              <w:t>.</w:t>
            </w:r>
          </w:p>
        </w:tc>
        <w:tc>
          <w:tcPr>
            <w:tcW w:w="0" w:type="auto"/>
            <w:shd w:val="clear" w:color="auto" w:fill="auto"/>
          </w:tcPr>
          <w:p w:rsidR="002B2A97" w:rsidRPr="00F92179" w:rsidRDefault="005D522D" w:rsidP="00F92179">
            <w:pPr>
              <w:suppressAutoHyphens/>
              <w:spacing w:line="360" w:lineRule="auto"/>
              <w:rPr>
                <w:sz w:val="20"/>
                <w:szCs w:val="28"/>
              </w:rPr>
            </w:pPr>
            <w:r w:rsidRPr="00F92179">
              <w:rPr>
                <w:sz w:val="20"/>
                <w:szCs w:val="28"/>
              </w:rPr>
              <w:t>1996</w:t>
            </w:r>
            <w:r w:rsidR="002B2A97" w:rsidRPr="00F92179">
              <w:rPr>
                <w:sz w:val="20"/>
                <w:szCs w:val="28"/>
              </w:rPr>
              <w:t>г.</w:t>
            </w:r>
          </w:p>
        </w:tc>
        <w:tc>
          <w:tcPr>
            <w:tcW w:w="0" w:type="auto"/>
            <w:shd w:val="clear" w:color="auto" w:fill="auto"/>
          </w:tcPr>
          <w:p w:rsidR="002B2A97" w:rsidRPr="00F92179" w:rsidRDefault="00AB543F" w:rsidP="00F92179">
            <w:pPr>
              <w:suppressAutoHyphens/>
              <w:spacing w:line="360" w:lineRule="auto"/>
              <w:rPr>
                <w:sz w:val="20"/>
                <w:szCs w:val="28"/>
              </w:rPr>
            </w:pPr>
            <w:r w:rsidRPr="00F92179">
              <w:rPr>
                <w:sz w:val="20"/>
                <w:szCs w:val="28"/>
              </w:rPr>
              <w:t>2001</w:t>
            </w:r>
            <w:r w:rsidR="002B2A97" w:rsidRPr="00F92179">
              <w:rPr>
                <w:sz w:val="20"/>
                <w:szCs w:val="28"/>
              </w:rPr>
              <w:t>г.</w:t>
            </w:r>
          </w:p>
        </w:tc>
        <w:tc>
          <w:tcPr>
            <w:tcW w:w="0" w:type="auto"/>
            <w:shd w:val="clear" w:color="auto" w:fill="auto"/>
          </w:tcPr>
          <w:p w:rsidR="002B2A97" w:rsidRPr="00F92179" w:rsidRDefault="00AB543F" w:rsidP="00F92179">
            <w:pPr>
              <w:suppressAutoHyphens/>
              <w:spacing w:line="360" w:lineRule="auto"/>
              <w:rPr>
                <w:sz w:val="20"/>
                <w:szCs w:val="28"/>
              </w:rPr>
            </w:pPr>
            <w:r w:rsidRPr="00F92179">
              <w:rPr>
                <w:sz w:val="20"/>
                <w:szCs w:val="28"/>
              </w:rPr>
              <w:t>2002</w:t>
            </w:r>
            <w:r w:rsidR="002B2A97" w:rsidRPr="00F92179">
              <w:rPr>
                <w:sz w:val="20"/>
                <w:szCs w:val="28"/>
              </w:rPr>
              <w:t>г.</w:t>
            </w:r>
          </w:p>
        </w:tc>
        <w:tc>
          <w:tcPr>
            <w:tcW w:w="0" w:type="auto"/>
            <w:shd w:val="clear" w:color="auto" w:fill="auto"/>
          </w:tcPr>
          <w:p w:rsidR="002B2A97" w:rsidRPr="00F92179" w:rsidRDefault="00AB543F" w:rsidP="00F92179">
            <w:pPr>
              <w:suppressAutoHyphens/>
              <w:spacing w:line="360" w:lineRule="auto"/>
              <w:rPr>
                <w:sz w:val="20"/>
                <w:szCs w:val="28"/>
              </w:rPr>
            </w:pPr>
            <w:r w:rsidRPr="00F92179">
              <w:rPr>
                <w:sz w:val="20"/>
                <w:szCs w:val="28"/>
              </w:rPr>
              <w:t>2004</w:t>
            </w:r>
            <w:r w:rsidR="002B2A97" w:rsidRPr="00F92179">
              <w:rPr>
                <w:sz w:val="20"/>
                <w:szCs w:val="28"/>
              </w:rPr>
              <w:t>г.</w:t>
            </w:r>
          </w:p>
        </w:tc>
        <w:tc>
          <w:tcPr>
            <w:tcW w:w="0" w:type="auto"/>
            <w:shd w:val="clear" w:color="auto" w:fill="auto"/>
          </w:tcPr>
          <w:p w:rsidR="002B2A97" w:rsidRPr="00F92179" w:rsidRDefault="00AB543F" w:rsidP="00F92179">
            <w:pPr>
              <w:suppressAutoHyphens/>
              <w:spacing w:line="360" w:lineRule="auto"/>
              <w:rPr>
                <w:sz w:val="20"/>
                <w:szCs w:val="28"/>
              </w:rPr>
            </w:pPr>
            <w:r w:rsidRPr="00F92179">
              <w:rPr>
                <w:sz w:val="20"/>
                <w:szCs w:val="28"/>
              </w:rPr>
              <w:t>2008</w:t>
            </w:r>
            <w:r w:rsidR="002B2A97" w:rsidRPr="00F92179">
              <w:rPr>
                <w:sz w:val="20"/>
                <w:szCs w:val="28"/>
              </w:rPr>
              <w:t>г.</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Россия</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46,40</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21,58</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19,83</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19,81</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15,81</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35,09</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47,4</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СКЭР</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45,80</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18,68</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17,18</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18,74</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15,32</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24,5</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42,3</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Республи</w:t>
            </w:r>
            <w:r w:rsidR="008B4F85" w:rsidRPr="00F92179">
              <w:rPr>
                <w:sz w:val="20"/>
                <w:szCs w:val="28"/>
              </w:rPr>
              <w:t xml:space="preserve">ка </w:t>
            </w:r>
            <w:r w:rsidRPr="00F92179">
              <w:rPr>
                <w:sz w:val="20"/>
                <w:szCs w:val="28"/>
              </w:rPr>
              <w:t>Дагестан</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28,4</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18,64</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21,58</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14,36</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18,47</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11,18</w:t>
            </w:r>
          </w:p>
        </w:tc>
        <w:tc>
          <w:tcPr>
            <w:tcW w:w="0" w:type="auto"/>
            <w:shd w:val="clear" w:color="auto" w:fill="auto"/>
          </w:tcPr>
          <w:p w:rsidR="002B2A97" w:rsidRPr="00F92179" w:rsidRDefault="002B2A97" w:rsidP="00F92179">
            <w:pPr>
              <w:suppressAutoHyphens/>
              <w:spacing w:line="360" w:lineRule="auto"/>
              <w:rPr>
                <w:sz w:val="20"/>
                <w:szCs w:val="28"/>
              </w:rPr>
            </w:pPr>
            <w:r w:rsidRPr="00F92179">
              <w:rPr>
                <w:sz w:val="20"/>
                <w:szCs w:val="28"/>
              </w:rPr>
              <w:t>35,7</w:t>
            </w:r>
          </w:p>
        </w:tc>
      </w:tr>
    </w:tbl>
    <w:p w:rsidR="002B2A97" w:rsidRPr="00355C6F" w:rsidRDefault="002B2A97" w:rsidP="00355C6F">
      <w:pPr>
        <w:suppressAutoHyphens/>
        <w:spacing w:line="360" w:lineRule="auto"/>
        <w:ind w:firstLine="709"/>
        <w:jc w:val="both"/>
        <w:rPr>
          <w:sz w:val="28"/>
        </w:rPr>
      </w:pPr>
      <w:r w:rsidRPr="00355C6F">
        <w:rPr>
          <w:sz w:val="28"/>
        </w:rPr>
        <w:t>Источник: Социально-экономическое положение Республики Дагестан, Махачкала. Статис</w:t>
      </w:r>
      <w:r w:rsidR="005D522D" w:rsidRPr="00355C6F">
        <w:rPr>
          <w:sz w:val="28"/>
        </w:rPr>
        <w:t>тический ежегодник за 1990-</w:t>
      </w:r>
      <w:r w:rsidR="00AB543F" w:rsidRPr="00355C6F">
        <w:rPr>
          <w:sz w:val="28"/>
        </w:rPr>
        <w:t>2010</w:t>
      </w:r>
      <w:r w:rsidRPr="00355C6F">
        <w:rPr>
          <w:sz w:val="28"/>
        </w:rPr>
        <w:t>гг.</w:t>
      </w:r>
    </w:p>
    <w:p w:rsidR="00355C6F" w:rsidRDefault="00355C6F" w:rsidP="00355C6F">
      <w:pPr>
        <w:suppressAutoHyphens/>
        <w:spacing w:line="360" w:lineRule="auto"/>
        <w:ind w:firstLine="709"/>
        <w:jc w:val="both"/>
        <w:rPr>
          <w:sz w:val="28"/>
          <w:szCs w:val="28"/>
          <w:lang w:val="en-US"/>
        </w:rPr>
      </w:pPr>
    </w:p>
    <w:p w:rsidR="002B2A97" w:rsidRPr="00355C6F" w:rsidRDefault="005D522D" w:rsidP="00355C6F">
      <w:pPr>
        <w:suppressAutoHyphens/>
        <w:spacing w:line="360" w:lineRule="auto"/>
        <w:ind w:firstLine="709"/>
        <w:jc w:val="both"/>
        <w:rPr>
          <w:sz w:val="28"/>
          <w:szCs w:val="28"/>
        </w:rPr>
      </w:pPr>
      <w:r w:rsidRPr="00355C6F">
        <w:rPr>
          <w:sz w:val="28"/>
          <w:szCs w:val="28"/>
        </w:rPr>
        <w:t xml:space="preserve">В </w:t>
      </w:r>
      <w:r w:rsidR="00AB543F" w:rsidRPr="00355C6F">
        <w:rPr>
          <w:sz w:val="28"/>
          <w:szCs w:val="28"/>
        </w:rPr>
        <w:t>2004</w:t>
      </w:r>
      <w:r w:rsidR="002B2A97" w:rsidRPr="00355C6F">
        <w:rPr>
          <w:sz w:val="28"/>
          <w:szCs w:val="28"/>
        </w:rPr>
        <w:t>г. на развитие экономики и социальной сферы РД предприятиями и организациями всех форм собственности вложено 3,4 млрд. руб. инве</w:t>
      </w:r>
      <w:r w:rsidRPr="00355C6F">
        <w:rPr>
          <w:sz w:val="28"/>
          <w:szCs w:val="28"/>
        </w:rPr>
        <w:t xml:space="preserve">стиций. В </w:t>
      </w:r>
      <w:r w:rsidR="00AB543F" w:rsidRPr="00355C6F">
        <w:rPr>
          <w:sz w:val="28"/>
          <w:szCs w:val="28"/>
        </w:rPr>
        <w:t>2008</w:t>
      </w:r>
      <w:r w:rsidR="002B2A97" w:rsidRPr="00355C6F">
        <w:rPr>
          <w:sz w:val="28"/>
          <w:szCs w:val="28"/>
        </w:rPr>
        <w:t>г. эта сумма увеличилась до 14,8 млрд. руб. По величине инвестиций на душу населения она соста</w:t>
      </w:r>
      <w:r w:rsidR="00520C4E" w:rsidRPr="00355C6F">
        <w:rPr>
          <w:sz w:val="28"/>
          <w:szCs w:val="28"/>
        </w:rPr>
        <w:t>вила почти 7 тыс. руб. Для срав</w:t>
      </w:r>
      <w:r w:rsidR="002B2A97" w:rsidRPr="00355C6F">
        <w:rPr>
          <w:sz w:val="28"/>
          <w:szCs w:val="28"/>
        </w:rPr>
        <w:t>нения по России в среднем этот показатель в 2 раза больше, по северному Кавказу 1,3 раза, по северной Осетии 1,8 раза больше. Такое положение, в какой то мере объясняется состоянием макроэкономического развития экономики республики и, прежде всего, удельным весом ВРП республики в объеме ВВП России, отдельных ее субъектов или регионов. В настоящее время по этому показателю Республика Дагестан занимает одно из последних мест среди субъектов федерации. По</w:t>
      </w:r>
      <w:r w:rsidR="00520C4E" w:rsidRPr="00355C6F">
        <w:rPr>
          <w:sz w:val="28"/>
          <w:szCs w:val="28"/>
        </w:rPr>
        <w:t>этому она считается одним из са</w:t>
      </w:r>
      <w:r w:rsidR="002B2A97" w:rsidRPr="00355C6F">
        <w:rPr>
          <w:sz w:val="28"/>
          <w:szCs w:val="28"/>
        </w:rPr>
        <w:t>мых депрессивных регионов и бюджет ее подпитывается крупными суммами трансфертов, дотации и субсидий из федерального центра.</w:t>
      </w:r>
    </w:p>
    <w:p w:rsidR="002B2A97" w:rsidRPr="00355C6F" w:rsidRDefault="002B2A97" w:rsidP="00355C6F">
      <w:pPr>
        <w:suppressAutoHyphens/>
        <w:spacing w:line="360" w:lineRule="auto"/>
        <w:ind w:firstLine="709"/>
        <w:jc w:val="both"/>
        <w:rPr>
          <w:sz w:val="28"/>
          <w:szCs w:val="28"/>
        </w:rPr>
      </w:pPr>
      <w:r w:rsidRPr="00355C6F">
        <w:rPr>
          <w:sz w:val="28"/>
          <w:szCs w:val="28"/>
        </w:rPr>
        <w:t>Это стало результатом общеэкономического спада в ведущих отраслях промышленности (ВПК, АПК и т.д.). Все это привело к трансформации структуры ВРП республики, потребительский спрос сосредоточился в основном на продовольственной продукции. При этом реальностью экономической ситуации стала "постиндустриаль</w:t>
      </w:r>
      <w:r w:rsidR="00520C4E" w:rsidRPr="00355C6F">
        <w:rPr>
          <w:sz w:val="28"/>
          <w:szCs w:val="28"/>
        </w:rPr>
        <w:t>ная" структура региональной эко</w:t>
      </w:r>
      <w:r w:rsidRPr="00355C6F">
        <w:rPr>
          <w:sz w:val="28"/>
          <w:szCs w:val="28"/>
        </w:rPr>
        <w:t>номики. Доля сектора производства услуг (т</w:t>
      </w:r>
      <w:r w:rsidR="00BC2C6F" w:rsidRPr="00355C6F">
        <w:rPr>
          <w:sz w:val="28"/>
          <w:szCs w:val="28"/>
        </w:rPr>
        <w:t>ретичного сектора) в период 1995-</w:t>
      </w:r>
      <w:r w:rsidR="00AB543F" w:rsidRPr="00355C6F">
        <w:rPr>
          <w:sz w:val="28"/>
          <w:szCs w:val="28"/>
        </w:rPr>
        <w:t>2002</w:t>
      </w:r>
      <w:r w:rsidRPr="00355C6F">
        <w:rPr>
          <w:sz w:val="28"/>
          <w:szCs w:val="28"/>
        </w:rPr>
        <w:t>гг. находилась на уровне 55-60</w:t>
      </w:r>
      <w:r w:rsidR="00520C4E" w:rsidRPr="00355C6F">
        <w:rPr>
          <w:sz w:val="28"/>
          <w:szCs w:val="28"/>
        </w:rPr>
        <w:t xml:space="preserve">%, а, начиная с </w:t>
      </w:r>
      <w:r w:rsidR="00AB543F" w:rsidRPr="00355C6F">
        <w:rPr>
          <w:sz w:val="28"/>
          <w:szCs w:val="28"/>
        </w:rPr>
        <w:t>2002</w:t>
      </w:r>
      <w:r w:rsidR="00520C4E" w:rsidRPr="00355C6F">
        <w:rPr>
          <w:sz w:val="28"/>
          <w:szCs w:val="28"/>
        </w:rPr>
        <w:t xml:space="preserve"> года по на</w:t>
      </w:r>
      <w:r w:rsidRPr="00355C6F">
        <w:rPr>
          <w:sz w:val="28"/>
          <w:szCs w:val="28"/>
        </w:rPr>
        <w:t>стоящее время ежегодно увеличивается на 0,3-0,5%. Такая тенденция продолжится до тех пор, пока не будет восстановлен производство продукции на предприятиях ведущих отраслях экономики.</w:t>
      </w:r>
      <w:r w:rsidR="00355C6F" w:rsidRPr="00355C6F">
        <w:rPr>
          <w:sz w:val="28"/>
          <w:szCs w:val="28"/>
        </w:rPr>
        <w:t xml:space="preserve"> </w:t>
      </w:r>
      <w:r w:rsidRPr="00355C6F">
        <w:rPr>
          <w:sz w:val="28"/>
          <w:szCs w:val="28"/>
        </w:rPr>
        <w:t xml:space="preserve">По-видимому, причина сложившейся квазипостиндустриальной структуры ВРП Республики Дагестан состоит в том, что товарная продукция предприятий региона не находит широкого спроса. Система предприятий, производящих товары, формировалась в регионе в условиях нерыночных отношений. После распада СССР, а также в результате резкого удорожания транспортных перевозок предприятия региона, связанные с производством продукции, потребляемой за пределами республики, значительно снизили свою производственную активность или </w:t>
      </w:r>
      <w:r w:rsidR="00520C4E" w:rsidRPr="00355C6F">
        <w:rPr>
          <w:sz w:val="28"/>
          <w:szCs w:val="28"/>
        </w:rPr>
        <w:t>совсем прекратили свое существо</w:t>
      </w:r>
      <w:r w:rsidRPr="00355C6F">
        <w:rPr>
          <w:sz w:val="28"/>
          <w:szCs w:val="28"/>
        </w:rPr>
        <w:t>вание (Избербашский завод электротермического оборудования, Кизилюр-товский завод фосфорных солей, Дербентский завод шлифовальных станков, десятки молочных, фруктово-консервных заводов).</w:t>
      </w:r>
      <w:r w:rsidR="00355C6F" w:rsidRPr="00355C6F">
        <w:rPr>
          <w:sz w:val="28"/>
          <w:szCs w:val="28"/>
        </w:rPr>
        <w:t xml:space="preserve"> </w:t>
      </w:r>
      <w:r w:rsidRPr="00355C6F">
        <w:rPr>
          <w:sz w:val="28"/>
          <w:szCs w:val="28"/>
        </w:rPr>
        <w:t xml:space="preserve">Относительно благополучная ситуация сохраняется на предприятиях топливно-энергетического комплекса региона. В итоге, по данным Статслужбы РД (ФСГС), большая часть продукции, произведенной предприятиями региона в исследуемый период, потреблялась на внутреннем первичном </w:t>
      </w:r>
      <w:r w:rsidR="00BC2C6F" w:rsidRPr="00355C6F">
        <w:rPr>
          <w:sz w:val="28"/>
          <w:szCs w:val="28"/>
        </w:rPr>
        <w:t xml:space="preserve">рынке региона, а к </w:t>
      </w:r>
      <w:r w:rsidR="00AB543F" w:rsidRPr="00355C6F">
        <w:rPr>
          <w:sz w:val="28"/>
          <w:szCs w:val="28"/>
        </w:rPr>
        <w:t>2001</w:t>
      </w:r>
      <w:r w:rsidRPr="00355C6F">
        <w:rPr>
          <w:sz w:val="28"/>
          <w:szCs w:val="28"/>
        </w:rPr>
        <w:t>г. продукция предприятий региона полностью реализовывалась на территории республики.</w:t>
      </w:r>
      <w:r w:rsidR="00355C6F" w:rsidRPr="00355C6F">
        <w:rPr>
          <w:sz w:val="28"/>
          <w:szCs w:val="28"/>
        </w:rPr>
        <w:t xml:space="preserve"> </w:t>
      </w:r>
      <w:r w:rsidRPr="00355C6F">
        <w:rPr>
          <w:sz w:val="28"/>
          <w:szCs w:val="28"/>
        </w:rPr>
        <w:t>При этом данные по структуре това</w:t>
      </w:r>
      <w:r w:rsidR="00520C4E" w:rsidRPr="00355C6F">
        <w:rPr>
          <w:sz w:val="28"/>
          <w:szCs w:val="28"/>
        </w:rPr>
        <w:t>рных запасов предприятий рознич</w:t>
      </w:r>
      <w:r w:rsidRPr="00355C6F">
        <w:rPr>
          <w:sz w:val="28"/>
          <w:szCs w:val="28"/>
        </w:rPr>
        <w:t>ной торговли свидетельствуют о снижении удельного веса товаров произведенных предпри</w:t>
      </w:r>
      <w:r w:rsidR="00BC2C6F" w:rsidRPr="00355C6F">
        <w:rPr>
          <w:sz w:val="28"/>
          <w:szCs w:val="28"/>
        </w:rPr>
        <w:t xml:space="preserve">ятиями Дагестана вплоть до </w:t>
      </w:r>
      <w:r w:rsidR="00AB543F" w:rsidRPr="00355C6F">
        <w:rPr>
          <w:sz w:val="28"/>
          <w:szCs w:val="28"/>
        </w:rPr>
        <w:t>2001</w:t>
      </w:r>
      <w:r w:rsidRPr="00355C6F">
        <w:rPr>
          <w:sz w:val="28"/>
          <w:szCs w:val="28"/>
        </w:rPr>
        <w:t>г. Лишь в последние годы некоторое оживление наблюдается в сфере увеличения производства хлебобулочных изделий, молочных продуктов и игристых вин.</w:t>
      </w:r>
      <w:r w:rsidR="00355C6F" w:rsidRPr="00355C6F">
        <w:rPr>
          <w:sz w:val="28"/>
          <w:szCs w:val="28"/>
        </w:rPr>
        <w:t xml:space="preserve"> </w:t>
      </w:r>
      <w:r w:rsidRPr="00355C6F">
        <w:rPr>
          <w:sz w:val="28"/>
          <w:szCs w:val="28"/>
        </w:rPr>
        <w:t>В целом более благоприятные услов</w:t>
      </w:r>
      <w:r w:rsidR="00520C4E" w:rsidRPr="00355C6F">
        <w:rPr>
          <w:sz w:val="28"/>
          <w:szCs w:val="28"/>
        </w:rPr>
        <w:t>ия для осуществления хозяйствен</w:t>
      </w:r>
      <w:r w:rsidRPr="00355C6F">
        <w:rPr>
          <w:sz w:val="28"/>
          <w:szCs w:val="28"/>
        </w:rPr>
        <w:t>ной деятельности сохранились для предприятий, связанных с поставкой в республику продукции народного потреб</w:t>
      </w:r>
      <w:r w:rsidR="00520C4E" w:rsidRPr="00355C6F">
        <w:rPr>
          <w:sz w:val="28"/>
          <w:szCs w:val="28"/>
        </w:rPr>
        <w:t>ления, прежде всего продовольст</w:t>
      </w:r>
      <w:r w:rsidRPr="00355C6F">
        <w:rPr>
          <w:sz w:val="28"/>
          <w:szCs w:val="28"/>
        </w:rPr>
        <w:t>вия. По этой причине третичный се</w:t>
      </w:r>
      <w:r w:rsidR="00520C4E" w:rsidRPr="00355C6F">
        <w:rPr>
          <w:sz w:val="28"/>
          <w:szCs w:val="28"/>
        </w:rPr>
        <w:t>ктор сохранил большую инвестици</w:t>
      </w:r>
      <w:r w:rsidRPr="00355C6F">
        <w:rPr>
          <w:sz w:val="28"/>
          <w:szCs w:val="28"/>
        </w:rPr>
        <w:t>онную привлекательность.</w:t>
      </w:r>
      <w:r w:rsidR="00355C6F" w:rsidRPr="00355C6F">
        <w:rPr>
          <w:sz w:val="28"/>
          <w:szCs w:val="28"/>
        </w:rPr>
        <w:t xml:space="preserve"> </w:t>
      </w:r>
      <w:r w:rsidRPr="00355C6F">
        <w:rPr>
          <w:sz w:val="28"/>
          <w:szCs w:val="28"/>
        </w:rPr>
        <w:t>Вместе с тем следует отметить, что основная часть инвестиций в третичный сектор приходится на предприятия тра</w:t>
      </w:r>
      <w:r w:rsidR="00BC2C6F" w:rsidRPr="00355C6F">
        <w:rPr>
          <w:sz w:val="28"/>
          <w:szCs w:val="28"/>
        </w:rPr>
        <w:t>нспорта и связи: 12,0% - в 1991</w:t>
      </w:r>
      <w:r w:rsidRPr="00355C6F">
        <w:rPr>
          <w:sz w:val="28"/>
          <w:szCs w:val="28"/>
        </w:rPr>
        <w:t xml:space="preserve">г. и </w:t>
      </w:r>
      <w:r w:rsidR="00BC2C6F" w:rsidRPr="00355C6F">
        <w:rPr>
          <w:sz w:val="28"/>
          <w:szCs w:val="28"/>
        </w:rPr>
        <w:t xml:space="preserve">30,2% - в </w:t>
      </w:r>
      <w:r w:rsidR="00AB543F" w:rsidRPr="00355C6F">
        <w:rPr>
          <w:sz w:val="28"/>
          <w:szCs w:val="28"/>
        </w:rPr>
        <w:t>2002</w:t>
      </w:r>
      <w:r w:rsidRPr="00355C6F">
        <w:rPr>
          <w:sz w:val="28"/>
          <w:szCs w:val="28"/>
        </w:rPr>
        <w:t xml:space="preserve">г., 33,7% </w:t>
      </w:r>
      <w:r w:rsidR="00BC2C6F" w:rsidRPr="00355C6F">
        <w:rPr>
          <w:sz w:val="28"/>
          <w:szCs w:val="28"/>
        </w:rPr>
        <w:t xml:space="preserve">- в </w:t>
      </w:r>
      <w:r w:rsidR="00AB543F" w:rsidRPr="00355C6F">
        <w:rPr>
          <w:sz w:val="28"/>
          <w:szCs w:val="28"/>
        </w:rPr>
        <w:t>2010</w:t>
      </w:r>
      <w:r w:rsidRPr="00355C6F">
        <w:rPr>
          <w:sz w:val="28"/>
          <w:szCs w:val="28"/>
        </w:rPr>
        <w:t>г. Это связано в большей мере с потенциальной неразвитостью данных видов произ</w:t>
      </w:r>
      <w:r w:rsidR="00520C4E" w:rsidRPr="00355C6F">
        <w:rPr>
          <w:sz w:val="28"/>
          <w:szCs w:val="28"/>
        </w:rPr>
        <w:t>водств в экономике региона доре</w:t>
      </w:r>
      <w:r w:rsidRPr="00355C6F">
        <w:rPr>
          <w:sz w:val="28"/>
          <w:szCs w:val="28"/>
        </w:rPr>
        <w:t>форменного периода, чем с высокой прибыльностью данных сфер деятельности. Об этом свидетельствует сама динамика инвестиций по предприятиям транспорта и связи. Здесь снижение инвестиций, хотя и несколько ниже, чем в целом по экономике региона, тем не менее, оно составляет внушительную величину (табл. 2.3).</w:t>
      </w:r>
      <w:r w:rsidR="00355C6F" w:rsidRPr="00355C6F">
        <w:rPr>
          <w:sz w:val="28"/>
          <w:szCs w:val="28"/>
        </w:rPr>
        <w:t xml:space="preserve"> </w:t>
      </w:r>
      <w:r w:rsidRPr="00355C6F">
        <w:rPr>
          <w:sz w:val="28"/>
          <w:szCs w:val="28"/>
        </w:rPr>
        <w:t xml:space="preserve">Из данных, характеризующих динамику капиталообразующих инвестиций и приведенных в </w:t>
      </w:r>
      <w:r w:rsidR="00BC2C6F" w:rsidRPr="00355C6F">
        <w:rPr>
          <w:sz w:val="28"/>
          <w:szCs w:val="28"/>
        </w:rPr>
        <w:t>таблице 2.3 следует, что 1992-</w:t>
      </w:r>
      <w:r w:rsidR="00AB543F" w:rsidRPr="00355C6F">
        <w:rPr>
          <w:sz w:val="28"/>
          <w:szCs w:val="28"/>
        </w:rPr>
        <w:t>2002</w:t>
      </w:r>
      <w:r w:rsidRPr="00355C6F">
        <w:rPr>
          <w:sz w:val="28"/>
          <w:szCs w:val="28"/>
        </w:rPr>
        <w:t>гг. в отраслях материального производства (первичного и вторичного секторов) наблюдается более</w:t>
      </w:r>
      <w:r w:rsidR="00480173" w:rsidRPr="00355C6F">
        <w:rPr>
          <w:sz w:val="28"/>
          <w:szCs w:val="28"/>
        </w:rPr>
        <w:t xml:space="preserve"> </w:t>
      </w:r>
      <w:r w:rsidRPr="00355C6F">
        <w:rPr>
          <w:sz w:val="28"/>
          <w:szCs w:val="28"/>
        </w:rPr>
        <w:t xml:space="preserve">интенсивное снижение </w:t>
      </w:r>
      <w:r w:rsidR="00480173" w:rsidRPr="00355C6F">
        <w:rPr>
          <w:sz w:val="28"/>
          <w:szCs w:val="28"/>
        </w:rPr>
        <w:t>инвестиций</w:t>
      </w:r>
      <w:r w:rsidRPr="00355C6F">
        <w:rPr>
          <w:sz w:val="28"/>
          <w:szCs w:val="28"/>
        </w:rPr>
        <w:t xml:space="preserve"> по</w:t>
      </w:r>
      <w:r w:rsidR="00480173" w:rsidRPr="00355C6F">
        <w:rPr>
          <w:sz w:val="28"/>
          <w:szCs w:val="28"/>
        </w:rPr>
        <w:t xml:space="preserve"> </w:t>
      </w:r>
      <w:r w:rsidRPr="00355C6F">
        <w:rPr>
          <w:sz w:val="28"/>
          <w:szCs w:val="28"/>
        </w:rPr>
        <w:t>сравнению с отраслями</w:t>
      </w:r>
      <w:r w:rsidR="00480173" w:rsidRPr="00355C6F">
        <w:rPr>
          <w:sz w:val="28"/>
          <w:szCs w:val="28"/>
        </w:rPr>
        <w:t xml:space="preserve"> третичного сектора, что характерно и для</w:t>
      </w:r>
      <w:r w:rsidR="00520C4E" w:rsidRPr="00355C6F">
        <w:rPr>
          <w:sz w:val="28"/>
          <w:szCs w:val="28"/>
        </w:rPr>
        <w:t xml:space="preserve"> экономики многих других субъек</w:t>
      </w:r>
      <w:r w:rsidR="00480173" w:rsidRPr="00355C6F">
        <w:rPr>
          <w:sz w:val="28"/>
          <w:szCs w:val="28"/>
        </w:rPr>
        <w:t>тов, входящих в состав Северокавказско</w:t>
      </w:r>
      <w:r w:rsidR="00355C6F">
        <w:rPr>
          <w:sz w:val="28"/>
          <w:szCs w:val="28"/>
        </w:rPr>
        <w:t>го экономического района (ЮФО).</w:t>
      </w:r>
    </w:p>
    <w:p w:rsidR="002B2A97" w:rsidRPr="00355C6F" w:rsidRDefault="00355C6F" w:rsidP="00355C6F">
      <w:pPr>
        <w:suppressAutoHyphens/>
        <w:spacing w:line="360" w:lineRule="auto"/>
        <w:ind w:firstLine="709"/>
        <w:jc w:val="both"/>
        <w:rPr>
          <w:sz w:val="28"/>
          <w:szCs w:val="28"/>
        </w:rPr>
      </w:pPr>
      <w:r>
        <w:rPr>
          <w:bCs/>
          <w:sz w:val="28"/>
          <w:szCs w:val="28"/>
        </w:rPr>
        <w:br w:type="page"/>
      </w:r>
      <w:r w:rsidR="003074A5" w:rsidRPr="00355C6F">
        <w:rPr>
          <w:bCs/>
          <w:sz w:val="28"/>
          <w:szCs w:val="28"/>
        </w:rPr>
        <w:t xml:space="preserve">Таблица 2.3. </w:t>
      </w:r>
      <w:r w:rsidR="002B2A97" w:rsidRPr="00355C6F">
        <w:rPr>
          <w:bCs/>
          <w:sz w:val="28"/>
          <w:szCs w:val="28"/>
        </w:rPr>
        <w:t>Динамика капиталообразующих инвестиций РД</w:t>
      </w:r>
      <w:r w:rsidR="00BC2C6F" w:rsidRPr="00355C6F">
        <w:rPr>
          <w:bCs/>
          <w:sz w:val="28"/>
          <w:szCs w:val="28"/>
        </w:rPr>
        <w:t xml:space="preserve"> </w:t>
      </w:r>
      <w:r w:rsidR="002B2A97" w:rsidRPr="00355C6F">
        <w:rPr>
          <w:bCs/>
          <w:sz w:val="28"/>
          <w:szCs w:val="28"/>
        </w:rPr>
        <w:t xml:space="preserve">по направлениям, </w:t>
      </w:r>
      <w:r w:rsidR="002B2A97" w:rsidRPr="00355C6F">
        <w:rPr>
          <w:sz w:val="28"/>
          <w:szCs w:val="28"/>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718"/>
        <w:gridCol w:w="749"/>
        <w:gridCol w:w="749"/>
        <w:gridCol w:w="749"/>
        <w:gridCol w:w="749"/>
        <w:gridCol w:w="749"/>
        <w:gridCol w:w="699"/>
        <w:gridCol w:w="749"/>
        <w:gridCol w:w="699"/>
      </w:tblGrid>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p>
        </w:tc>
        <w:tc>
          <w:tcPr>
            <w:tcW w:w="0" w:type="auto"/>
            <w:shd w:val="clear" w:color="auto" w:fill="auto"/>
          </w:tcPr>
          <w:p w:rsidR="002B2A97" w:rsidRPr="00F92179" w:rsidRDefault="00BC2C6F" w:rsidP="00F92179">
            <w:pPr>
              <w:suppressAutoHyphens/>
              <w:spacing w:line="360" w:lineRule="auto"/>
              <w:rPr>
                <w:sz w:val="20"/>
              </w:rPr>
            </w:pPr>
            <w:r w:rsidRPr="00F92179">
              <w:rPr>
                <w:sz w:val="20"/>
              </w:rPr>
              <w:t>1992</w:t>
            </w:r>
            <w:r w:rsidR="002B2A97" w:rsidRPr="00F92179">
              <w:rPr>
                <w:sz w:val="20"/>
              </w:rPr>
              <w:t>г.</w:t>
            </w:r>
          </w:p>
        </w:tc>
        <w:tc>
          <w:tcPr>
            <w:tcW w:w="0" w:type="auto"/>
            <w:shd w:val="clear" w:color="auto" w:fill="auto"/>
          </w:tcPr>
          <w:p w:rsidR="002B2A97" w:rsidRPr="00F92179" w:rsidRDefault="00BC2C6F" w:rsidP="00F92179">
            <w:pPr>
              <w:suppressAutoHyphens/>
              <w:spacing w:line="360" w:lineRule="auto"/>
              <w:rPr>
                <w:sz w:val="20"/>
              </w:rPr>
            </w:pPr>
            <w:r w:rsidRPr="00F92179">
              <w:rPr>
                <w:sz w:val="20"/>
              </w:rPr>
              <w:t>1994</w:t>
            </w:r>
            <w:r w:rsidR="002B2A97" w:rsidRPr="00F92179">
              <w:rPr>
                <w:sz w:val="20"/>
              </w:rPr>
              <w:t>г.</w:t>
            </w:r>
          </w:p>
        </w:tc>
        <w:tc>
          <w:tcPr>
            <w:tcW w:w="0" w:type="auto"/>
            <w:shd w:val="clear" w:color="auto" w:fill="auto"/>
          </w:tcPr>
          <w:p w:rsidR="002B2A97" w:rsidRPr="00F92179" w:rsidRDefault="00BC2C6F" w:rsidP="00F92179">
            <w:pPr>
              <w:suppressAutoHyphens/>
              <w:spacing w:line="360" w:lineRule="auto"/>
              <w:rPr>
                <w:sz w:val="20"/>
              </w:rPr>
            </w:pPr>
            <w:r w:rsidRPr="00F92179">
              <w:rPr>
                <w:sz w:val="20"/>
              </w:rPr>
              <w:t>1996</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2004</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2005</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2006</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2007</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2010</w:t>
            </w:r>
            <w:r w:rsidR="002B2A97" w:rsidRPr="00F92179">
              <w:rPr>
                <w:sz w:val="20"/>
              </w:rPr>
              <w:t>г</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Инвестиции, всего</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99,9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41,0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22,5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18,5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23,3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29,7</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37,7</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42,4</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В т. ч.: производство товаров</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101,4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27,9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16,0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13,2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18,4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28,1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25,8</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31,2</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из них: промышленность</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105,9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44,4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27.5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24,3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25,9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26,1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33,4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34,1</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строительство</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76,3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8,9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19,6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21,4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32,0</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33,7</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сельское хозяйство</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101,1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16.6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6,7</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10.3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9,5</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производство услуг</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98,2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55,9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30,1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24.5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18,9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11,6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19,8</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24,0</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из них: транспорт и связь</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97,4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62,2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46,6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41,4</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36,1</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21,7</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29,3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35,5</w:t>
            </w:r>
          </w:p>
        </w:tc>
      </w:tr>
    </w:tbl>
    <w:p w:rsidR="002B2A97" w:rsidRPr="00355C6F" w:rsidRDefault="002B2A97" w:rsidP="00355C6F">
      <w:pPr>
        <w:suppressAutoHyphens/>
        <w:spacing w:line="360" w:lineRule="auto"/>
        <w:ind w:firstLine="709"/>
        <w:jc w:val="both"/>
        <w:rPr>
          <w:sz w:val="28"/>
        </w:rPr>
      </w:pPr>
      <w:r w:rsidRPr="00355C6F">
        <w:rPr>
          <w:sz w:val="28"/>
        </w:rPr>
        <w:t>Источник: Статистический ежегодник Социально-экономическое положение РД, Махачкала,</w:t>
      </w:r>
      <w:r w:rsidR="00BC2C6F" w:rsidRPr="00355C6F">
        <w:rPr>
          <w:sz w:val="28"/>
        </w:rPr>
        <w:t xml:space="preserve"> 1992-</w:t>
      </w:r>
      <w:r w:rsidR="00AB543F" w:rsidRPr="00355C6F">
        <w:rPr>
          <w:sz w:val="28"/>
        </w:rPr>
        <w:t>2010</w:t>
      </w:r>
      <w:r w:rsidRPr="00355C6F">
        <w:rPr>
          <w:sz w:val="28"/>
        </w:rPr>
        <w:t>гг.</w:t>
      </w:r>
    </w:p>
    <w:p w:rsidR="00520C4E" w:rsidRPr="00355C6F" w:rsidRDefault="00520C4E" w:rsidP="00355C6F">
      <w:pPr>
        <w:suppressAutoHyphens/>
        <w:spacing w:line="360" w:lineRule="auto"/>
        <w:ind w:firstLine="709"/>
        <w:jc w:val="both"/>
        <w:rPr>
          <w:sz w:val="28"/>
        </w:rPr>
      </w:pPr>
    </w:p>
    <w:p w:rsidR="002B2A97" w:rsidRPr="00355C6F" w:rsidRDefault="00355C6F" w:rsidP="00355C6F">
      <w:pPr>
        <w:suppressAutoHyphens/>
        <w:spacing w:line="360" w:lineRule="auto"/>
        <w:ind w:firstLine="709"/>
        <w:jc w:val="both"/>
        <w:rPr>
          <w:sz w:val="28"/>
          <w:szCs w:val="28"/>
        </w:rPr>
      </w:pPr>
      <w:r w:rsidRPr="00355C6F">
        <w:rPr>
          <w:sz w:val="28"/>
          <w:szCs w:val="28"/>
        </w:rPr>
        <w:t xml:space="preserve">Кроме приведенных выше причин сложившейся инвестиционной ситуации, на отраслевую структуру инвестиций оказал </w:t>
      </w:r>
      <w:r w:rsidR="0006388A" w:rsidRPr="00355C6F">
        <w:rPr>
          <w:sz w:val="28"/>
          <w:szCs w:val="28"/>
        </w:rPr>
        <w:t xml:space="preserve">влияние опережающий рост цен </w:t>
      </w:r>
      <w:r w:rsidR="002B2A97" w:rsidRPr="00355C6F">
        <w:rPr>
          <w:sz w:val="28"/>
          <w:szCs w:val="28"/>
        </w:rPr>
        <w:t>на продукцию сектора услуг по сравнению с ценами на товары предприятий самой республики.</w:t>
      </w:r>
    </w:p>
    <w:p w:rsidR="002B2A97" w:rsidRPr="00355C6F" w:rsidRDefault="002B2A97" w:rsidP="00355C6F">
      <w:pPr>
        <w:suppressAutoHyphens/>
        <w:spacing w:line="360" w:lineRule="auto"/>
        <w:ind w:firstLine="709"/>
        <w:jc w:val="both"/>
        <w:rPr>
          <w:sz w:val="28"/>
          <w:szCs w:val="28"/>
        </w:rPr>
      </w:pPr>
      <w:r w:rsidRPr="00355C6F">
        <w:rPr>
          <w:sz w:val="28"/>
          <w:szCs w:val="28"/>
        </w:rPr>
        <w:t>Замещение товаров, произведенных предприятиями региона ввозимыми товарами не является проблемой, если имеет место адекватный рост вывозимой товарной продукции. Однако, когда эт</w:t>
      </w:r>
      <w:r w:rsidR="00520C4E" w:rsidRPr="00355C6F">
        <w:rPr>
          <w:sz w:val="28"/>
          <w:szCs w:val="28"/>
        </w:rPr>
        <w:t>ого не происходит, возникает си</w:t>
      </w:r>
      <w:r w:rsidRPr="00355C6F">
        <w:rPr>
          <w:sz w:val="28"/>
          <w:szCs w:val="28"/>
        </w:rPr>
        <w:t>туация с "вымыванием" финансовых ресурсов регио</w:t>
      </w:r>
      <w:r w:rsidR="00520C4E" w:rsidRPr="00355C6F">
        <w:rPr>
          <w:sz w:val="28"/>
          <w:szCs w:val="28"/>
        </w:rPr>
        <w:t>на за его пределы и со</w:t>
      </w:r>
      <w:r w:rsidRPr="00355C6F">
        <w:rPr>
          <w:sz w:val="28"/>
          <w:szCs w:val="28"/>
        </w:rPr>
        <w:t xml:space="preserve">ответствующее снижение региональной инвестиционной базы. По </w:t>
      </w:r>
      <w:r w:rsidR="00520C4E" w:rsidRPr="00355C6F">
        <w:rPr>
          <w:sz w:val="28"/>
          <w:szCs w:val="28"/>
        </w:rPr>
        <w:t>сути,</w:t>
      </w:r>
      <w:r w:rsidRPr="00355C6F">
        <w:rPr>
          <w:sz w:val="28"/>
          <w:szCs w:val="28"/>
        </w:rPr>
        <w:t xml:space="preserve"> экономика региона с данной структурой производства благ не в состоянии обеспечить полноценный экономический цикл. Спрос, формирующийся у экономических агентов региональной экономики, теряет свою эффективность, поскольку во все большей степени удовлетворяется за счет производства, расположенного за пределами региона. Тогда как продукция региональных производителей не потребляе</w:t>
      </w:r>
      <w:r w:rsidR="00520C4E" w:rsidRPr="00355C6F">
        <w:rPr>
          <w:sz w:val="28"/>
          <w:szCs w:val="28"/>
        </w:rPr>
        <w:t>тся за пределами региона. Сохра</w:t>
      </w:r>
      <w:r w:rsidRPr="00355C6F">
        <w:rPr>
          <w:sz w:val="28"/>
          <w:szCs w:val="28"/>
        </w:rPr>
        <w:t>нение данной ситуации с квазипостиндустриальной структурой ВРП и инвестиций в республике Дагестан длительный период может привести к полному исчерпанию региональных инвестиционных ресурсов и разрушению собственного инвестиционного потенциала не только в финансовой</w:t>
      </w:r>
      <w:r w:rsidR="00520C4E" w:rsidRPr="00355C6F">
        <w:rPr>
          <w:sz w:val="28"/>
          <w:szCs w:val="28"/>
        </w:rPr>
        <w:t>,</w:t>
      </w:r>
      <w:r w:rsidRPr="00355C6F">
        <w:rPr>
          <w:sz w:val="28"/>
          <w:szCs w:val="28"/>
        </w:rPr>
        <w:t xml:space="preserve"> но и в производственной составляющей. Это происходит по разным причинам:</w:t>
      </w:r>
    </w:p>
    <w:p w:rsidR="002B2A97" w:rsidRPr="00355C6F" w:rsidRDefault="002B2A97" w:rsidP="00355C6F">
      <w:pPr>
        <w:suppressAutoHyphens/>
        <w:spacing w:line="360" w:lineRule="auto"/>
        <w:ind w:firstLine="709"/>
        <w:jc w:val="both"/>
        <w:rPr>
          <w:sz w:val="28"/>
          <w:szCs w:val="28"/>
        </w:rPr>
      </w:pPr>
      <w:r w:rsidRPr="00355C6F">
        <w:rPr>
          <w:sz w:val="28"/>
          <w:szCs w:val="28"/>
        </w:rPr>
        <w:t>Во-первых, несмотря на некоторый рост балансовой стоимости основных фондов в экономике региона коэффициент выбытия практически сравнялся с коэффициентом обновления основных фондов. Это свидетельствует об общем устаревании основ</w:t>
      </w:r>
      <w:r w:rsidR="00BC2C6F" w:rsidRPr="00355C6F">
        <w:rPr>
          <w:sz w:val="28"/>
          <w:szCs w:val="28"/>
        </w:rPr>
        <w:t xml:space="preserve">ных фондов. При этом если к </w:t>
      </w:r>
      <w:r w:rsidR="00AB543F" w:rsidRPr="00355C6F">
        <w:rPr>
          <w:sz w:val="28"/>
          <w:szCs w:val="28"/>
        </w:rPr>
        <w:t>2002</w:t>
      </w:r>
      <w:r w:rsidRPr="00355C6F">
        <w:rPr>
          <w:sz w:val="28"/>
          <w:szCs w:val="28"/>
        </w:rPr>
        <w:t>г. практически три четверти устаревших основных фондов оказалось сосредоточенными в отраслях третичного сектора эко</w:t>
      </w:r>
      <w:r w:rsidR="00BC2C6F" w:rsidRPr="00355C6F">
        <w:rPr>
          <w:sz w:val="28"/>
          <w:szCs w:val="28"/>
        </w:rPr>
        <w:t xml:space="preserve">номики региона, то к концу </w:t>
      </w:r>
      <w:r w:rsidR="00AB543F" w:rsidRPr="00355C6F">
        <w:rPr>
          <w:sz w:val="28"/>
          <w:szCs w:val="28"/>
        </w:rPr>
        <w:t>2010</w:t>
      </w:r>
      <w:r w:rsidRPr="00355C6F">
        <w:rPr>
          <w:sz w:val="28"/>
          <w:szCs w:val="28"/>
        </w:rPr>
        <w:t>г. его уровень повысился еще на</w:t>
      </w:r>
      <w:r w:rsidR="00520C4E" w:rsidRPr="00355C6F">
        <w:rPr>
          <w:sz w:val="28"/>
          <w:szCs w:val="28"/>
        </w:rPr>
        <w:t xml:space="preserve"> 0,98</w:t>
      </w:r>
      <w:r w:rsidRPr="00355C6F">
        <w:rPr>
          <w:sz w:val="28"/>
          <w:szCs w:val="28"/>
        </w:rPr>
        <w:t>%, что свидетельствует о расширении торгово-сбыточных площадей, в том числе, созданных на базе незавершенных зданий предприятий и организаций.</w:t>
      </w:r>
    </w:p>
    <w:p w:rsidR="002B2A97" w:rsidRPr="00355C6F" w:rsidRDefault="002B2A97" w:rsidP="00355C6F">
      <w:pPr>
        <w:suppressAutoHyphens/>
        <w:spacing w:line="360" w:lineRule="auto"/>
        <w:ind w:firstLine="709"/>
        <w:jc w:val="both"/>
        <w:rPr>
          <w:sz w:val="28"/>
          <w:szCs w:val="28"/>
        </w:rPr>
      </w:pPr>
      <w:r w:rsidRPr="00355C6F">
        <w:rPr>
          <w:sz w:val="28"/>
          <w:szCs w:val="28"/>
        </w:rPr>
        <w:t>Таким образом, ожидание того, что рост инвестиционной активности в сложившейся отраслевой (секторной) пропо</w:t>
      </w:r>
      <w:r w:rsidR="00520C4E" w:rsidRPr="00355C6F">
        <w:rPr>
          <w:sz w:val="28"/>
          <w:szCs w:val="28"/>
        </w:rPr>
        <w:t>рции экономики региона приве</w:t>
      </w:r>
      <w:r w:rsidRPr="00355C6F">
        <w:rPr>
          <w:sz w:val="28"/>
          <w:szCs w:val="28"/>
        </w:rPr>
        <w:t>дет к оживлению экономической активно</w:t>
      </w:r>
      <w:r w:rsidR="00520C4E" w:rsidRPr="00355C6F">
        <w:rPr>
          <w:sz w:val="28"/>
          <w:szCs w:val="28"/>
        </w:rPr>
        <w:t>сти, проблематично. Следователь</w:t>
      </w:r>
      <w:r w:rsidRPr="00355C6F">
        <w:rPr>
          <w:sz w:val="28"/>
          <w:szCs w:val="28"/>
        </w:rPr>
        <w:t>но, возникает необходимость по возможности максимально четко определить значение инвестиционной деятельности с точки зрения стимулирования экономического развития региона.</w:t>
      </w:r>
    </w:p>
    <w:p w:rsidR="002B2A97" w:rsidRPr="00355C6F" w:rsidRDefault="002B2A97" w:rsidP="00355C6F">
      <w:pPr>
        <w:suppressAutoHyphens/>
        <w:spacing w:line="360" w:lineRule="auto"/>
        <w:ind w:firstLine="709"/>
        <w:jc w:val="both"/>
        <w:rPr>
          <w:sz w:val="28"/>
          <w:szCs w:val="28"/>
        </w:rPr>
      </w:pPr>
      <w:r w:rsidRPr="00355C6F">
        <w:rPr>
          <w:sz w:val="28"/>
          <w:szCs w:val="28"/>
        </w:rPr>
        <w:t>К настоящему времени общепризнанным стало положение о том, что экономический рост в России и ее регио</w:t>
      </w:r>
      <w:r w:rsidR="00520C4E" w:rsidRPr="00355C6F">
        <w:rPr>
          <w:sz w:val="28"/>
          <w:szCs w:val="28"/>
        </w:rPr>
        <w:t>нах в основном определяется воз</w:t>
      </w:r>
      <w:r w:rsidRPr="00355C6F">
        <w:rPr>
          <w:sz w:val="28"/>
          <w:szCs w:val="28"/>
        </w:rPr>
        <w:t>можностью стимулирования инвестиционной активности. Однако, в силу специфичности экономических процессов, пр</w:t>
      </w:r>
      <w:r w:rsidR="00520C4E" w:rsidRPr="00355C6F">
        <w:rPr>
          <w:sz w:val="28"/>
          <w:szCs w:val="28"/>
        </w:rPr>
        <w:t>отекающих в российской эко</w:t>
      </w:r>
      <w:r w:rsidRPr="00355C6F">
        <w:rPr>
          <w:sz w:val="28"/>
          <w:szCs w:val="28"/>
        </w:rPr>
        <w:t>номике, а также выявленных противореч</w:t>
      </w:r>
      <w:r w:rsidR="00520C4E" w:rsidRPr="00355C6F">
        <w:rPr>
          <w:sz w:val="28"/>
          <w:szCs w:val="28"/>
        </w:rPr>
        <w:t>ивых тенденциях в экономике Рес</w:t>
      </w:r>
      <w:r w:rsidRPr="00355C6F">
        <w:rPr>
          <w:sz w:val="28"/>
          <w:szCs w:val="28"/>
        </w:rPr>
        <w:t>публики Дагестан данное положение нуж</w:t>
      </w:r>
      <w:r w:rsidR="00520C4E" w:rsidRPr="00355C6F">
        <w:rPr>
          <w:sz w:val="28"/>
          <w:szCs w:val="28"/>
        </w:rPr>
        <w:t>дается в дополнительной аргумен</w:t>
      </w:r>
      <w:r w:rsidRPr="00355C6F">
        <w:rPr>
          <w:sz w:val="28"/>
          <w:szCs w:val="28"/>
        </w:rPr>
        <w:t>тации.</w:t>
      </w:r>
    </w:p>
    <w:p w:rsidR="002B2A97" w:rsidRPr="00355C6F" w:rsidRDefault="002B2A97" w:rsidP="00355C6F">
      <w:pPr>
        <w:suppressAutoHyphens/>
        <w:spacing w:line="360" w:lineRule="auto"/>
        <w:ind w:firstLine="709"/>
        <w:jc w:val="both"/>
        <w:rPr>
          <w:sz w:val="28"/>
          <w:szCs w:val="28"/>
        </w:rPr>
      </w:pPr>
      <w:r w:rsidRPr="00355C6F">
        <w:rPr>
          <w:sz w:val="28"/>
          <w:szCs w:val="28"/>
        </w:rPr>
        <w:t>В качестве определяющего условия соблюдения положения об автоматической активизации экономической деятельности в регионе вслед за активизацией инвестиционных процессов следует учитывать то, что каждая Дополнительная единица инвестиций автоматически продуцирует Дополнительный доход (продукцию), что и приводит к экономическому росту. На сколько это соответствует действительности.</w:t>
      </w:r>
    </w:p>
    <w:p w:rsidR="002B2A97" w:rsidRPr="00355C6F" w:rsidRDefault="002B2A97" w:rsidP="00355C6F">
      <w:pPr>
        <w:suppressAutoHyphens/>
        <w:spacing w:line="360" w:lineRule="auto"/>
        <w:ind w:firstLine="709"/>
        <w:jc w:val="both"/>
        <w:rPr>
          <w:sz w:val="28"/>
          <w:szCs w:val="28"/>
        </w:rPr>
      </w:pPr>
      <w:r w:rsidRPr="00355C6F">
        <w:rPr>
          <w:sz w:val="28"/>
          <w:szCs w:val="28"/>
        </w:rPr>
        <w:t>Поскольку капитал как экономический фактор обладает свойством падающей отдачи, постольку снижение объемов инвестирования должно сопровождаться повышением их э</w:t>
      </w:r>
      <w:r w:rsidR="00520C4E" w:rsidRPr="00355C6F">
        <w:rPr>
          <w:sz w:val="28"/>
          <w:szCs w:val="28"/>
        </w:rPr>
        <w:t>ффективности. Обнадеживающим вы</w:t>
      </w:r>
      <w:r w:rsidRPr="00355C6F">
        <w:rPr>
          <w:sz w:val="28"/>
          <w:szCs w:val="28"/>
        </w:rPr>
        <w:t>глядит в этом отношении инвестиционна</w:t>
      </w:r>
      <w:r w:rsidR="00520C4E" w:rsidRPr="00355C6F">
        <w:rPr>
          <w:sz w:val="28"/>
          <w:szCs w:val="28"/>
        </w:rPr>
        <w:t>я ситуация в секторах материаль</w:t>
      </w:r>
      <w:r w:rsidRPr="00355C6F">
        <w:rPr>
          <w:sz w:val="28"/>
          <w:szCs w:val="28"/>
        </w:rPr>
        <w:t>ного производства и прежде всего в промышленном производстве. Производственная база экономики республики никогда не отличалась развитостью, даже по сравнению с другими реги</w:t>
      </w:r>
      <w:r w:rsidR="00520C4E" w:rsidRPr="00355C6F">
        <w:rPr>
          <w:sz w:val="28"/>
          <w:szCs w:val="28"/>
        </w:rPr>
        <w:t>онами Северного Кавказа. При пе</w:t>
      </w:r>
      <w:r w:rsidRPr="00355C6F">
        <w:rPr>
          <w:sz w:val="28"/>
          <w:szCs w:val="28"/>
        </w:rPr>
        <w:t>реходе к рыночным методам хозяйствования этот факт оказал не только отрицательное, но и положительное влияние. Региональная экономика не была чрезмерно обременена производственным комплексом, сформированным по внеэкономическим принципам и, следовательно, н</w:t>
      </w:r>
      <w:r w:rsidR="00520C4E" w:rsidRPr="00355C6F">
        <w:rPr>
          <w:sz w:val="28"/>
          <w:szCs w:val="28"/>
        </w:rPr>
        <w:t>е эффективным в ус</w:t>
      </w:r>
      <w:r w:rsidRPr="00355C6F">
        <w:rPr>
          <w:sz w:val="28"/>
          <w:szCs w:val="28"/>
        </w:rPr>
        <w:t>ловиях рынка. Достаточно богатый природно-ресурсный потенциал региона, прежде всего в топливно-энергетической составляющей, создал условия для процесса формирования производственной системы региона сообразно требованиям рынка. В этой связи рост эластичности выпуска первичного и вторичного секторов по инвестициям на</w:t>
      </w:r>
      <w:r w:rsidR="00520C4E" w:rsidRPr="00355C6F">
        <w:rPr>
          <w:sz w:val="28"/>
          <w:szCs w:val="28"/>
        </w:rPr>
        <w:t xml:space="preserve"> фоне роста капитализации произ</w:t>
      </w:r>
      <w:r w:rsidRPr="00355C6F">
        <w:rPr>
          <w:sz w:val="28"/>
          <w:szCs w:val="28"/>
        </w:rPr>
        <w:t>водства в них, с одной стороны, отражает потенциальную "недоинвестированность" материального производства, а с другой стороны, эффективность инвестиционных вложений с точки зрения их влияния на динамику хозяйственного процесса в регионе.</w:t>
      </w:r>
    </w:p>
    <w:p w:rsidR="002B2A97" w:rsidRPr="00355C6F" w:rsidRDefault="002B2A97" w:rsidP="00355C6F">
      <w:pPr>
        <w:suppressAutoHyphens/>
        <w:spacing w:line="360" w:lineRule="auto"/>
        <w:ind w:firstLine="709"/>
        <w:jc w:val="both"/>
        <w:rPr>
          <w:sz w:val="28"/>
          <w:szCs w:val="28"/>
        </w:rPr>
      </w:pPr>
      <w:r w:rsidRPr="00355C6F">
        <w:rPr>
          <w:sz w:val="28"/>
          <w:szCs w:val="28"/>
        </w:rPr>
        <w:t>Таким образом, роль инвестиций в п</w:t>
      </w:r>
      <w:r w:rsidR="00520C4E" w:rsidRPr="00355C6F">
        <w:rPr>
          <w:sz w:val="28"/>
          <w:szCs w:val="28"/>
        </w:rPr>
        <w:t>роцессе экономического республи</w:t>
      </w:r>
      <w:r w:rsidRPr="00355C6F">
        <w:rPr>
          <w:sz w:val="28"/>
          <w:szCs w:val="28"/>
        </w:rPr>
        <w:t>ки не однозначна. С одной стороны, ож</w:t>
      </w:r>
      <w:r w:rsidR="00520C4E" w:rsidRPr="00355C6F">
        <w:rPr>
          <w:sz w:val="28"/>
          <w:szCs w:val="28"/>
        </w:rPr>
        <w:t>идания автоматического роста хо</w:t>
      </w:r>
      <w:r w:rsidRPr="00355C6F">
        <w:rPr>
          <w:sz w:val="28"/>
          <w:szCs w:val="28"/>
        </w:rPr>
        <w:t>зяйственной активности в результате роста инвестиционной активности оказались слабо обоснованными. Сложившаяся квазипостиндустриальная структура региональной экономики не позволяет в полной мере развиться ни мультипликативному, ни акселеративному эффектам от инвестиций. Рост инвестиционной активности в данной структуре, в лучшем случае, не приведет к развитию производственной составляющей регионального инвестиционного потенциала и, как следствие, к заметному экономическому росту. С другой стороны, наблюдается весьма обнадеживающий процесс формирования региональной производственной системы, ориентированной на рыночную модель хозяйствования. Тенденция постепенного снижения доли третичного сектора экономики, несомненно, приведет к усилению позитивной роли инвестиций в процессе развития регионального и</w:t>
      </w:r>
      <w:r w:rsidR="00520C4E" w:rsidRPr="00355C6F">
        <w:rPr>
          <w:sz w:val="28"/>
          <w:szCs w:val="28"/>
        </w:rPr>
        <w:t>нвестици</w:t>
      </w:r>
      <w:r w:rsidRPr="00355C6F">
        <w:rPr>
          <w:sz w:val="28"/>
          <w:szCs w:val="28"/>
        </w:rPr>
        <w:t>онного потенциала и в целом регионального экономического развития.</w:t>
      </w:r>
    </w:p>
    <w:p w:rsidR="00355C6F" w:rsidRDefault="00355C6F" w:rsidP="00355C6F">
      <w:pPr>
        <w:suppressAutoHyphens/>
        <w:spacing w:line="360" w:lineRule="auto"/>
        <w:ind w:firstLine="709"/>
        <w:jc w:val="both"/>
        <w:rPr>
          <w:iCs/>
          <w:sz w:val="28"/>
          <w:szCs w:val="28"/>
          <w:lang w:val="en-US"/>
        </w:rPr>
      </w:pPr>
    </w:p>
    <w:p w:rsidR="002B2A97" w:rsidRPr="00355C6F" w:rsidRDefault="00355C6F" w:rsidP="00355C6F">
      <w:pPr>
        <w:suppressAutoHyphens/>
        <w:spacing w:line="360" w:lineRule="auto"/>
        <w:ind w:firstLine="709"/>
        <w:jc w:val="both"/>
        <w:rPr>
          <w:sz w:val="28"/>
          <w:szCs w:val="28"/>
        </w:rPr>
      </w:pPr>
      <w:r>
        <w:rPr>
          <w:iCs/>
          <w:sz w:val="28"/>
          <w:szCs w:val="28"/>
        </w:rPr>
        <w:t>2.2</w:t>
      </w:r>
      <w:r w:rsidR="002B2A97" w:rsidRPr="00355C6F">
        <w:rPr>
          <w:iCs/>
          <w:sz w:val="28"/>
          <w:szCs w:val="28"/>
        </w:rPr>
        <w:t xml:space="preserve"> Тенденции развития инвестиционного потенциала и инвестиционной деятельности коммерческих банков</w:t>
      </w:r>
    </w:p>
    <w:p w:rsidR="00355C6F" w:rsidRPr="00355C6F" w:rsidRDefault="00355C6F" w:rsidP="00355C6F">
      <w:pPr>
        <w:suppressAutoHyphens/>
        <w:spacing w:line="360" w:lineRule="auto"/>
        <w:ind w:firstLine="709"/>
        <w:jc w:val="both"/>
        <w:rPr>
          <w:sz w:val="28"/>
          <w:szCs w:val="28"/>
        </w:rPr>
      </w:pPr>
    </w:p>
    <w:p w:rsidR="002B2A97" w:rsidRPr="00355C6F" w:rsidRDefault="002B2A97" w:rsidP="00355C6F">
      <w:pPr>
        <w:suppressAutoHyphens/>
        <w:spacing w:line="360" w:lineRule="auto"/>
        <w:ind w:firstLine="709"/>
        <w:jc w:val="both"/>
        <w:rPr>
          <w:sz w:val="28"/>
          <w:szCs w:val="28"/>
        </w:rPr>
      </w:pPr>
      <w:r w:rsidRPr="00355C6F">
        <w:rPr>
          <w:sz w:val="28"/>
          <w:szCs w:val="28"/>
        </w:rPr>
        <w:t>Состояние инвестиционного потенциала региона и, как следствие, перспективы регионального инвестиционного процесса определяются возможностью формирования, аккумуляции, эффективного перераспределения и использования инвестиционных ресурсов в региональной экономике.</w:t>
      </w:r>
    </w:p>
    <w:p w:rsidR="002B2A97" w:rsidRPr="00355C6F" w:rsidRDefault="002B2A97" w:rsidP="00355C6F">
      <w:pPr>
        <w:suppressAutoHyphens/>
        <w:spacing w:line="360" w:lineRule="auto"/>
        <w:ind w:firstLine="709"/>
        <w:jc w:val="both"/>
        <w:rPr>
          <w:sz w:val="28"/>
          <w:szCs w:val="28"/>
        </w:rPr>
      </w:pPr>
      <w:r w:rsidRPr="00355C6F">
        <w:rPr>
          <w:sz w:val="28"/>
          <w:szCs w:val="28"/>
        </w:rPr>
        <w:t>Для российских регионов формирование инвестиционных ресурсов возможно как за счет внешних, так и за счет внутренних источников. К внешним источникам следует относить средства бюджетов различных уровней (федерального, регионального, муниципального), а также средства хозяйствующих субъектов, не являющихся резидентами региональной экономики (иностранные инвесторы). Отнесение средств бюджетов регионального и муниципального уровней к внешним ис</w:t>
      </w:r>
      <w:r w:rsidR="00520C4E" w:rsidRPr="00355C6F">
        <w:rPr>
          <w:sz w:val="28"/>
          <w:szCs w:val="28"/>
        </w:rPr>
        <w:t>точникам формирования инвестици</w:t>
      </w:r>
      <w:r w:rsidRPr="00355C6F">
        <w:rPr>
          <w:sz w:val="28"/>
          <w:szCs w:val="28"/>
        </w:rPr>
        <w:t>онных ресурсов связано с тем, что инвестиционные возможности бюджетов территорий дотационного типа формируются только благодаря финансовой поддержке бюджетов вышестоящего уровня, т.е. внешних источников. В России к дотационным регионам (субъектам федерации) относится около 80 территорий, в первую очередь Республика Дагестан. К внутренним источникам инвестиционных ресурсов относя</w:t>
      </w:r>
      <w:r w:rsidR="00520C4E" w:rsidRPr="00355C6F">
        <w:rPr>
          <w:sz w:val="28"/>
          <w:szCs w:val="28"/>
        </w:rPr>
        <w:t>тся средства, формируемые эконо</w:t>
      </w:r>
      <w:r w:rsidRPr="00355C6F">
        <w:rPr>
          <w:sz w:val="28"/>
          <w:szCs w:val="28"/>
        </w:rPr>
        <w:t>мическими агентами региональной экономики в процессе их хозяйственной деятельности.</w:t>
      </w:r>
    </w:p>
    <w:p w:rsidR="002B2A97" w:rsidRPr="00355C6F" w:rsidRDefault="002B2A97" w:rsidP="00355C6F">
      <w:pPr>
        <w:suppressAutoHyphens/>
        <w:spacing w:line="360" w:lineRule="auto"/>
        <w:ind w:firstLine="709"/>
        <w:jc w:val="both"/>
        <w:rPr>
          <w:sz w:val="28"/>
          <w:szCs w:val="28"/>
        </w:rPr>
      </w:pPr>
      <w:r w:rsidRPr="00355C6F">
        <w:rPr>
          <w:sz w:val="28"/>
          <w:szCs w:val="28"/>
        </w:rPr>
        <w:t>Инвестиционная сфера Республики Дагестан сохраняет значительную зависимость от внешних источников финансирования инвестиций. Доля внешних источников в общем объеме финансовых поступлени</w:t>
      </w:r>
      <w:r w:rsidR="00520C4E" w:rsidRPr="00355C6F">
        <w:rPr>
          <w:sz w:val="28"/>
          <w:szCs w:val="28"/>
        </w:rPr>
        <w:t>й на инвести</w:t>
      </w:r>
      <w:r w:rsidR="00BC2C6F" w:rsidRPr="00355C6F">
        <w:rPr>
          <w:sz w:val="28"/>
          <w:szCs w:val="28"/>
        </w:rPr>
        <w:t>ционные цели в 1996-</w:t>
      </w:r>
      <w:r w:rsidR="00AB543F" w:rsidRPr="00355C6F">
        <w:rPr>
          <w:sz w:val="28"/>
          <w:szCs w:val="28"/>
        </w:rPr>
        <w:t>2002</w:t>
      </w:r>
      <w:r w:rsidRPr="00355C6F">
        <w:rPr>
          <w:sz w:val="28"/>
          <w:szCs w:val="28"/>
        </w:rPr>
        <w:t xml:space="preserve"> гг. составила 24,7% и сохраняет невысокую тенденцию к росту. Доля бюджетных инвестиций при этом достигала до 33%), несколько превышает аналогический показ</w:t>
      </w:r>
      <w:r w:rsidR="00520C4E" w:rsidRPr="00355C6F">
        <w:rPr>
          <w:sz w:val="28"/>
          <w:szCs w:val="28"/>
        </w:rPr>
        <w:t>атель по северокавказскому ре</w:t>
      </w:r>
      <w:r w:rsidRPr="00355C6F">
        <w:rPr>
          <w:sz w:val="28"/>
          <w:szCs w:val="28"/>
        </w:rPr>
        <w:t>гиону. Это, прежде всего, связано с природой трансфертов из ФФПР и других бюджетных поступлений, которые со</w:t>
      </w:r>
      <w:r w:rsidR="00520C4E" w:rsidRPr="00355C6F">
        <w:rPr>
          <w:sz w:val="28"/>
          <w:szCs w:val="28"/>
        </w:rPr>
        <w:t>ставляют почти 80% доходной час</w:t>
      </w:r>
      <w:r w:rsidRPr="00355C6F">
        <w:rPr>
          <w:sz w:val="28"/>
          <w:szCs w:val="28"/>
        </w:rPr>
        <w:t>ти республиканского бюджета. Однако удельный вес бюджетных инвестиций, исчисленный на фоне поступающих в республику средств федерального центра, свидетельствует о том, что данный источник не стал играть сколько-нибудь заметной роли в региональном инвестиционном процессе (табл. 2.4).</w:t>
      </w:r>
    </w:p>
    <w:p w:rsidR="00355C6F" w:rsidRDefault="00355C6F" w:rsidP="00355C6F">
      <w:pPr>
        <w:suppressAutoHyphens/>
        <w:spacing w:line="360" w:lineRule="auto"/>
        <w:ind w:firstLine="709"/>
        <w:jc w:val="both"/>
        <w:rPr>
          <w:bCs/>
          <w:sz w:val="28"/>
          <w:szCs w:val="28"/>
          <w:lang w:val="en-US"/>
        </w:rPr>
      </w:pPr>
    </w:p>
    <w:p w:rsidR="002B2A97" w:rsidRPr="00355C6F" w:rsidRDefault="002B2A97" w:rsidP="00355C6F">
      <w:pPr>
        <w:suppressAutoHyphens/>
        <w:spacing w:line="360" w:lineRule="auto"/>
        <w:ind w:firstLine="709"/>
        <w:jc w:val="both"/>
        <w:rPr>
          <w:sz w:val="28"/>
          <w:szCs w:val="28"/>
        </w:rPr>
      </w:pPr>
      <w:r w:rsidRPr="00355C6F">
        <w:rPr>
          <w:bCs/>
          <w:sz w:val="28"/>
          <w:szCs w:val="28"/>
        </w:rPr>
        <w:t>Таблица 2</w:t>
      </w:r>
      <w:r w:rsidR="003074A5" w:rsidRPr="00355C6F">
        <w:rPr>
          <w:bCs/>
          <w:sz w:val="28"/>
          <w:szCs w:val="28"/>
        </w:rPr>
        <w:t xml:space="preserve">.4. </w:t>
      </w:r>
      <w:r w:rsidRPr="00355C6F">
        <w:rPr>
          <w:bCs/>
          <w:sz w:val="28"/>
          <w:szCs w:val="28"/>
        </w:rPr>
        <w:t>Структура инвестиций в основной капитал по формам</w:t>
      </w:r>
      <w:r w:rsidR="00E65661" w:rsidRPr="00355C6F">
        <w:rPr>
          <w:bCs/>
          <w:sz w:val="28"/>
          <w:szCs w:val="28"/>
        </w:rPr>
        <w:t xml:space="preserve"> </w:t>
      </w:r>
      <w:r w:rsidRPr="00355C6F">
        <w:rPr>
          <w:bCs/>
          <w:sz w:val="28"/>
          <w:szCs w:val="28"/>
        </w:rPr>
        <w:t xml:space="preserve">собственности </w:t>
      </w:r>
      <w:r w:rsidRPr="00355C6F">
        <w:rPr>
          <w:sz w:val="28"/>
          <w:szCs w:val="28"/>
        </w:rPr>
        <w:t xml:space="preserve">(в </w:t>
      </w:r>
      <w:r w:rsidRPr="00355C6F">
        <w:rPr>
          <w:iCs/>
          <w:sz w:val="28"/>
          <w:szCs w:val="28"/>
        </w:rPr>
        <w:t xml:space="preserve">% </w:t>
      </w:r>
      <w:r w:rsidRPr="00355C6F">
        <w:rPr>
          <w:sz w:val="28"/>
          <w:szCs w:val="28"/>
        </w:rPr>
        <w:t>к итогу)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5"/>
        <w:gridCol w:w="749"/>
        <w:gridCol w:w="749"/>
        <w:gridCol w:w="749"/>
        <w:gridCol w:w="749"/>
        <w:gridCol w:w="749"/>
        <w:gridCol w:w="749"/>
        <w:gridCol w:w="749"/>
        <w:gridCol w:w="749"/>
      </w:tblGrid>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p>
        </w:tc>
        <w:tc>
          <w:tcPr>
            <w:tcW w:w="749" w:type="dxa"/>
            <w:shd w:val="clear" w:color="auto" w:fill="auto"/>
          </w:tcPr>
          <w:p w:rsidR="002B2A97" w:rsidRPr="00F92179" w:rsidRDefault="00BC2C6F" w:rsidP="00F92179">
            <w:pPr>
              <w:suppressAutoHyphens/>
              <w:spacing w:line="360" w:lineRule="auto"/>
              <w:rPr>
                <w:sz w:val="20"/>
              </w:rPr>
            </w:pPr>
            <w:r w:rsidRPr="00F92179">
              <w:rPr>
                <w:sz w:val="20"/>
              </w:rPr>
              <w:t>1993</w:t>
            </w:r>
            <w:r w:rsidR="002B2A97" w:rsidRPr="00F92179">
              <w:rPr>
                <w:sz w:val="20"/>
              </w:rPr>
              <w:t>г.</w:t>
            </w:r>
          </w:p>
        </w:tc>
        <w:tc>
          <w:tcPr>
            <w:tcW w:w="749" w:type="dxa"/>
            <w:shd w:val="clear" w:color="auto" w:fill="auto"/>
          </w:tcPr>
          <w:p w:rsidR="002B2A97" w:rsidRPr="00F92179" w:rsidRDefault="00BC2C6F" w:rsidP="00F92179">
            <w:pPr>
              <w:suppressAutoHyphens/>
              <w:spacing w:line="360" w:lineRule="auto"/>
              <w:rPr>
                <w:sz w:val="20"/>
              </w:rPr>
            </w:pPr>
            <w:r w:rsidRPr="00F92179">
              <w:rPr>
                <w:sz w:val="20"/>
              </w:rPr>
              <w:t>1996</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2002</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2004</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2005</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2006</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2007</w:t>
            </w:r>
            <w:r w:rsidR="002B2A97" w:rsidRPr="00F92179">
              <w:rPr>
                <w:sz w:val="20"/>
              </w:rPr>
              <w:t>г.</w:t>
            </w:r>
          </w:p>
        </w:tc>
        <w:tc>
          <w:tcPr>
            <w:tcW w:w="749" w:type="dxa"/>
            <w:shd w:val="clear" w:color="auto" w:fill="auto"/>
          </w:tcPr>
          <w:p w:rsidR="002B2A97" w:rsidRPr="00F92179" w:rsidRDefault="00AB543F" w:rsidP="00F92179">
            <w:pPr>
              <w:suppressAutoHyphens/>
              <w:spacing w:line="360" w:lineRule="auto"/>
              <w:rPr>
                <w:sz w:val="20"/>
              </w:rPr>
            </w:pPr>
            <w:r w:rsidRPr="00F92179">
              <w:rPr>
                <w:sz w:val="20"/>
              </w:rPr>
              <w:t>2010</w:t>
            </w:r>
            <w:r w:rsidR="002B2A97" w:rsidRPr="00F92179">
              <w:rPr>
                <w:sz w:val="20"/>
              </w:rPr>
              <w:t>г.</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Инвестиции, всего</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100,0</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В т. ч.: бюджетные</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62,7</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28,0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32,3</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29,8</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10,9</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17,2</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15,8</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14,7</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муниципальные</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22,0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17,8</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3,5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7,7</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7,4</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17,1</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13,2</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12,2</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потреб. кооперации</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частные</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8,5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28,6</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42,3</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36,2</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57,3</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47,4</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51,0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53,1</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смешанные российские</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1,9</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25,5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21,8</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22,4</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16,9</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14,3</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14,5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13,6</w:t>
            </w:r>
          </w:p>
        </w:tc>
      </w:tr>
      <w:tr w:rsidR="002B2A97" w:rsidRPr="00F92179" w:rsidTr="00F92179">
        <w:trPr>
          <w:jc w:val="center"/>
        </w:trPr>
        <w:tc>
          <w:tcPr>
            <w:tcW w:w="2555" w:type="dxa"/>
            <w:shd w:val="clear" w:color="auto" w:fill="auto"/>
          </w:tcPr>
          <w:p w:rsidR="002B2A97" w:rsidRPr="00F92179" w:rsidRDefault="002B2A97" w:rsidP="00F92179">
            <w:pPr>
              <w:suppressAutoHyphens/>
              <w:spacing w:line="360" w:lineRule="auto"/>
              <w:rPr>
                <w:sz w:val="20"/>
              </w:rPr>
            </w:pPr>
            <w:r w:rsidRPr="00F92179">
              <w:rPr>
                <w:sz w:val="20"/>
              </w:rPr>
              <w:t>Смешанные российско-иностранным участием</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0,1</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0,4</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3,9</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7,5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4,0</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5,5</w:t>
            </w:r>
          </w:p>
        </w:tc>
        <w:tc>
          <w:tcPr>
            <w:tcW w:w="749" w:type="dxa"/>
            <w:shd w:val="clear" w:color="auto" w:fill="auto"/>
          </w:tcPr>
          <w:p w:rsidR="002B2A97" w:rsidRPr="00F92179" w:rsidRDefault="002B2A97" w:rsidP="00F92179">
            <w:pPr>
              <w:suppressAutoHyphens/>
              <w:spacing w:line="360" w:lineRule="auto"/>
              <w:rPr>
                <w:sz w:val="20"/>
              </w:rPr>
            </w:pPr>
            <w:r w:rsidRPr="00F92179">
              <w:rPr>
                <w:sz w:val="20"/>
              </w:rPr>
              <w:t>6,4</w:t>
            </w:r>
          </w:p>
        </w:tc>
      </w:tr>
    </w:tbl>
    <w:p w:rsidR="002B2A97" w:rsidRPr="00355C6F" w:rsidRDefault="002B2A97" w:rsidP="00355C6F">
      <w:pPr>
        <w:suppressAutoHyphens/>
        <w:spacing w:line="360" w:lineRule="auto"/>
        <w:ind w:firstLine="709"/>
        <w:jc w:val="both"/>
        <w:rPr>
          <w:sz w:val="28"/>
        </w:rPr>
      </w:pPr>
      <w:r w:rsidRPr="00355C6F">
        <w:rPr>
          <w:sz w:val="28"/>
        </w:rPr>
        <w:t>Источник: Статистический ежего</w:t>
      </w:r>
      <w:r w:rsidR="00BC2C6F" w:rsidRPr="00355C6F">
        <w:rPr>
          <w:sz w:val="28"/>
        </w:rPr>
        <w:t>дник. Дагестан.- Махачкала: 2008</w:t>
      </w:r>
      <w:r w:rsidRPr="00355C6F">
        <w:rPr>
          <w:sz w:val="28"/>
        </w:rPr>
        <w:t>. - С.331-337.</w:t>
      </w:r>
    </w:p>
    <w:p w:rsidR="00BC2C6F" w:rsidRPr="00355C6F" w:rsidRDefault="00BC2C6F" w:rsidP="00355C6F">
      <w:pPr>
        <w:suppressAutoHyphens/>
        <w:spacing w:line="360" w:lineRule="auto"/>
        <w:ind w:firstLine="709"/>
        <w:jc w:val="both"/>
        <w:rPr>
          <w:sz w:val="28"/>
          <w:szCs w:val="28"/>
        </w:rPr>
      </w:pPr>
    </w:p>
    <w:p w:rsidR="002B2A97" w:rsidRPr="00355C6F" w:rsidRDefault="002B2A97" w:rsidP="00355C6F">
      <w:pPr>
        <w:suppressAutoHyphens/>
        <w:spacing w:line="360" w:lineRule="auto"/>
        <w:ind w:firstLine="709"/>
        <w:jc w:val="both"/>
        <w:rPr>
          <w:sz w:val="28"/>
          <w:szCs w:val="28"/>
        </w:rPr>
      </w:pPr>
      <w:r w:rsidRPr="00355C6F">
        <w:rPr>
          <w:sz w:val="28"/>
          <w:szCs w:val="28"/>
        </w:rPr>
        <w:t>Анализ практики привлечения смешанных и совместных с российским и иностранным участием инвестиций показал, что этот источник пополнения инвестицио</w:t>
      </w:r>
      <w:r w:rsidR="00E65661" w:rsidRPr="00355C6F">
        <w:rPr>
          <w:sz w:val="28"/>
          <w:szCs w:val="28"/>
        </w:rPr>
        <w:t xml:space="preserve">нных ресурсов до </w:t>
      </w:r>
      <w:r w:rsidR="00AB543F" w:rsidRPr="00355C6F">
        <w:rPr>
          <w:sz w:val="28"/>
          <w:szCs w:val="28"/>
        </w:rPr>
        <w:t>2001</w:t>
      </w:r>
      <w:r w:rsidRPr="00355C6F">
        <w:rPr>
          <w:sz w:val="28"/>
          <w:szCs w:val="28"/>
        </w:rPr>
        <w:t xml:space="preserve">г. не играл сколько-нибудь заметной роли в региональном инвестиционном процессе. В условиях развернутой приватизации собственности, государство во все </w:t>
      </w:r>
      <w:r w:rsidR="00E65661" w:rsidRPr="00355C6F">
        <w:rPr>
          <w:sz w:val="28"/>
          <w:szCs w:val="28"/>
        </w:rPr>
        <w:t>большей степени отходило от уча</w:t>
      </w:r>
      <w:r w:rsidRPr="00355C6F">
        <w:rPr>
          <w:sz w:val="28"/>
          <w:szCs w:val="28"/>
        </w:rPr>
        <w:t>стия в инвестиционном процессе, а иностранные инве</w:t>
      </w:r>
      <w:r w:rsidR="00E65661" w:rsidRPr="00355C6F">
        <w:rPr>
          <w:sz w:val="28"/>
          <w:szCs w:val="28"/>
        </w:rPr>
        <w:t>стиции крайне незна</w:t>
      </w:r>
      <w:r w:rsidRPr="00355C6F">
        <w:rPr>
          <w:sz w:val="28"/>
          <w:szCs w:val="28"/>
        </w:rPr>
        <w:t>чительные в своем объеме, решающее значение для перспектив поступательного развития региональной экономической системы не имели. В связи с этим финансовое состояние предприятий и организаций, действующих на территории республики оказалось крайне нестабильным еще много лет и по</w:t>
      </w:r>
      <w:r w:rsidR="00E65661" w:rsidRPr="00355C6F">
        <w:rPr>
          <w:sz w:val="28"/>
          <w:szCs w:val="28"/>
        </w:rPr>
        <w:t xml:space="preserve">сле дефолта </w:t>
      </w:r>
      <w:r w:rsidR="00AB543F" w:rsidRPr="00355C6F">
        <w:rPr>
          <w:sz w:val="28"/>
          <w:szCs w:val="28"/>
        </w:rPr>
        <w:t>2001</w:t>
      </w:r>
      <w:r w:rsidRPr="00355C6F">
        <w:rPr>
          <w:sz w:val="28"/>
          <w:szCs w:val="28"/>
        </w:rPr>
        <w:t>г.</w:t>
      </w:r>
    </w:p>
    <w:p w:rsidR="002B2A97" w:rsidRPr="00355C6F" w:rsidRDefault="00BC2C6F" w:rsidP="00355C6F">
      <w:pPr>
        <w:suppressAutoHyphens/>
        <w:spacing w:line="360" w:lineRule="auto"/>
        <w:ind w:firstLine="709"/>
        <w:jc w:val="both"/>
        <w:rPr>
          <w:sz w:val="28"/>
          <w:szCs w:val="28"/>
        </w:rPr>
      </w:pPr>
      <w:r w:rsidRPr="00355C6F">
        <w:rPr>
          <w:sz w:val="28"/>
          <w:szCs w:val="28"/>
        </w:rPr>
        <w:t>В 1993-1996</w:t>
      </w:r>
      <w:r w:rsidR="002B2A97" w:rsidRPr="00355C6F">
        <w:rPr>
          <w:sz w:val="28"/>
          <w:szCs w:val="28"/>
        </w:rPr>
        <w:t>гг. началась дифферен</w:t>
      </w:r>
      <w:r w:rsidR="00E65661" w:rsidRPr="00355C6F">
        <w:rPr>
          <w:sz w:val="28"/>
          <w:szCs w:val="28"/>
        </w:rPr>
        <w:t>циация условий развития экономи</w:t>
      </w:r>
      <w:r w:rsidR="002B2A97" w:rsidRPr="00355C6F">
        <w:rPr>
          <w:sz w:val="28"/>
          <w:szCs w:val="28"/>
        </w:rPr>
        <w:t>ки. Лямка ранее существовавших пропорций в формировании издержек производства, рост удельного веса в себестоимости транспортных затрат, а также затрат на энергоносители имели своим следствием ухудшение финансовог</w:t>
      </w:r>
      <w:r w:rsidRPr="00355C6F">
        <w:rPr>
          <w:sz w:val="28"/>
          <w:szCs w:val="28"/>
        </w:rPr>
        <w:t xml:space="preserve">о положения предприятий. К </w:t>
      </w:r>
      <w:r w:rsidR="00AB543F" w:rsidRPr="00355C6F">
        <w:rPr>
          <w:sz w:val="28"/>
          <w:szCs w:val="28"/>
        </w:rPr>
        <w:t>2001</w:t>
      </w:r>
      <w:r w:rsidR="00520C4E" w:rsidRPr="00355C6F">
        <w:rPr>
          <w:sz w:val="28"/>
          <w:szCs w:val="28"/>
        </w:rPr>
        <w:t>г. 65,6% предприятий в эконо</w:t>
      </w:r>
      <w:r w:rsidR="002B2A97" w:rsidRPr="00355C6F">
        <w:rPr>
          <w:sz w:val="28"/>
          <w:szCs w:val="28"/>
        </w:rPr>
        <w:t>мике региона являлись убыточными (табл. 2.5).</w:t>
      </w:r>
    </w:p>
    <w:p w:rsidR="00355C6F" w:rsidRDefault="00355C6F" w:rsidP="00355C6F">
      <w:pPr>
        <w:suppressAutoHyphens/>
        <w:spacing w:line="360" w:lineRule="auto"/>
        <w:ind w:firstLine="709"/>
        <w:jc w:val="both"/>
        <w:rPr>
          <w:bCs/>
          <w:sz w:val="28"/>
          <w:szCs w:val="28"/>
          <w:lang w:val="en-US"/>
        </w:rPr>
      </w:pPr>
    </w:p>
    <w:p w:rsidR="002B2A97" w:rsidRPr="00355C6F" w:rsidRDefault="003074A5" w:rsidP="00355C6F">
      <w:pPr>
        <w:suppressAutoHyphens/>
        <w:spacing w:line="360" w:lineRule="auto"/>
        <w:ind w:firstLine="709"/>
        <w:jc w:val="both"/>
        <w:rPr>
          <w:sz w:val="28"/>
          <w:szCs w:val="28"/>
        </w:rPr>
      </w:pPr>
      <w:r w:rsidRPr="00355C6F">
        <w:rPr>
          <w:bCs/>
          <w:sz w:val="28"/>
          <w:szCs w:val="28"/>
        </w:rPr>
        <w:t xml:space="preserve">Таблица 2.5. </w:t>
      </w:r>
      <w:r w:rsidR="002B2A97" w:rsidRPr="00355C6F">
        <w:rPr>
          <w:bCs/>
          <w:sz w:val="28"/>
          <w:szCs w:val="28"/>
        </w:rPr>
        <w:t>Финансовое состояние предприятий Республики Дагестан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618"/>
        <w:gridCol w:w="749"/>
        <w:gridCol w:w="749"/>
        <w:gridCol w:w="766"/>
        <w:gridCol w:w="749"/>
        <w:gridCol w:w="749"/>
      </w:tblGrid>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p>
        </w:tc>
        <w:tc>
          <w:tcPr>
            <w:tcW w:w="0" w:type="auto"/>
            <w:shd w:val="clear" w:color="auto" w:fill="auto"/>
          </w:tcPr>
          <w:p w:rsidR="002B2A97" w:rsidRPr="00F92179" w:rsidRDefault="00BC2C6F" w:rsidP="00F92179">
            <w:pPr>
              <w:suppressAutoHyphens/>
              <w:spacing w:line="360" w:lineRule="auto"/>
              <w:rPr>
                <w:sz w:val="20"/>
              </w:rPr>
            </w:pPr>
            <w:r w:rsidRPr="00F92179">
              <w:rPr>
                <w:sz w:val="20"/>
              </w:rPr>
              <w:t>1993</w:t>
            </w:r>
            <w:r w:rsidR="002B2A97" w:rsidRPr="00F92179">
              <w:rPr>
                <w:sz w:val="20"/>
              </w:rPr>
              <w:t>г.</w:t>
            </w:r>
          </w:p>
        </w:tc>
        <w:tc>
          <w:tcPr>
            <w:tcW w:w="0" w:type="auto"/>
            <w:shd w:val="clear" w:color="auto" w:fill="auto"/>
          </w:tcPr>
          <w:p w:rsidR="002B2A97" w:rsidRPr="00F92179" w:rsidRDefault="00BC2C6F" w:rsidP="00F92179">
            <w:pPr>
              <w:suppressAutoHyphens/>
              <w:spacing w:line="360" w:lineRule="auto"/>
              <w:rPr>
                <w:sz w:val="20"/>
              </w:rPr>
            </w:pPr>
            <w:r w:rsidRPr="00F92179">
              <w:rPr>
                <w:sz w:val="20"/>
              </w:rPr>
              <w:t>1996</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2001</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2004</w:t>
            </w:r>
            <w:r w:rsidR="002B2A97" w:rsidRPr="00F92179">
              <w:rPr>
                <w:sz w:val="20"/>
              </w:rPr>
              <w:t>г.</w:t>
            </w:r>
          </w:p>
        </w:tc>
        <w:tc>
          <w:tcPr>
            <w:tcW w:w="0" w:type="auto"/>
            <w:shd w:val="clear" w:color="auto" w:fill="auto"/>
          </w:tcPr>
          <w:p w:rsidR="002B2A97" w:rsidRPr="00F92179" w:rsidRDefault="00AB543F" w:rsidP="00F92179">
            <w:pPr>
              <w:suppressAutoHyphens/>
              <w:spacing w:line="360" w:lineRule="auto"/>
              <w:rPr>
                <w:sz w:val="20"/>
              </w:rPr>
            </w:pPr>
            <w:r w:rsidRPr="00F92179">
              <w:rPr>
                <w:sz w:val="20"/>
              </w:rPr>
              <w:t>2010</w:t>
            </w:r>
            <w:r w:rsidR="002B2A97" w:rsidRPr="00F92179">
              <w:rPr>
                <w:sz w:val="20"/>
              </w:rPr>
              <w:t>г.</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Удельный вес убыточных предприятий</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22,9</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53,3</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65,6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69,2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62,3</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Сумма убытка, млн. руб.</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477,6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1238,2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776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675,6</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Рентабельность производства, %</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7,5</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-0,3</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Рентабельность активов, %</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1,6</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-0,3</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r>
      <w:tr w:rsidR="002B2A97" w:rsidRPr="00F92179" w:rsidTr="00F92179">
        <w:trPr>
          <w:jc w:val="center"/>
        </w:trPr>
        <w:tc>
          <w:tcPr>
            <w:tcW w:w="0" w:type="auto"/>
            <w:shd w:val="clear" w:color="auto" w:fill="auto"/>
          </w:tcPr>
          <w:p w:rsidR="002B2A97" w:rsidRPr="00F92179" w:rsidRDefault="002B2A97" w:rsidP="00F92179">
            <w:pPr>
              <w:suppressAutoHyphens/>
              <w:spacing w:line="360" w:lineRule="auto"/>
              <w:rPr>
                <w:sz w:val="20"/>
              </w:rPr>
            </w:pPr>
            <w:r w:rsidRPr="00F92179">
              <w:rPr>
                <w:sz w:val="20"/>
              </w:rPr>
              <w:t>Прибыль/убытки</w:t>
            </w:r>
            <w:r w:rsidR="00355C6F" w:rsidRPr="00F92179">
              <w:rPr>
                <w:sz w:val="20"/>
              </w:rPr>
              <w:t xml:space="preserve"> </w:t>
            </w:r>
            <w:r w:rsidRPr="00F92179">
              <w:rPr>
                <w:sz w:val="20"/>
              </w:rPr>
              <w:t>в</w:t>
            </w:r>
            <w:r w:rsidR="00355C6F" w:rsidRPr="00F92179">
              <w:rPr>
                <w:sz w:val="20"/>
              </w:rPr>
              <w:t xml:space="preserve"> </w:t>
            </w:r>
            <w:r w:rsidRPr="00F92179">
              <w:rPr>
                <w:sz w:val="20"/>
              </w:rPr>
              <w:t>экономике,</w:t>
            </w:r>
            <w:r w:rsidR="00355C6F" w:rsidRPr="00F92179">
              <w:rPr>
                <w:sz w:val="20"/>
              </w:rPr>
              <w:t xml:space="preserve"> млн.ру</w:t>
            </w:r>
            <w:r w:rsidRPr="00F92179">
              <w:rPr>
                <w:sz w:val="20"/>
              </w:rPr>
              <w:t>б.</w:t>
            </w:r>
          </w:p>
        </w:tc>
        <w:tc>
          <w:tcPr>
            <w:tcW w:w="0" w:type="auto"/>
            <w:shd w:val="clear" w:color="auto" w:fill="auto"/>
          </w:tcPr>
          <w:p w:rsidR="002B2A97" w:rsidRPr="00F92179" w:rsidRDefault="002B2A97" w:rsidP="00F92179">
            <w:pPr>
              <w:suppressAutoHyphens/>
              <w:spacing w:line="360" w:lineRule="auto"/>
              <w:rPr>
                <w:sz w:val="20"/>
              </w:rPr>
            </w:pPr>
            <w:r w:rsidRPr="00F92179">
              <w:rPr>
                <w:bCs/>
                <w:sz w:val="20"/>
              </w:rPr>
              <w:t>-</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627,8</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-77,2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-122</w:t>
            </w:r>
          </w:p>
        </w:tc>
        <w:tc>
          <w:tcPr>
            <w:tcW w:w="0" w:type="auto"/>
            <w:shd w:val="clear" w:color="auto" w:fill="auto"/>
          </w:tcPr>
          <w:p w:rsidR="002B2A97" w:rsidRPr="00F92179" w:rsidRDefault="002B2A97" w:rsidP="00F92179">
            <w:pPr>
              <w:suppressAutoHyphens/>
              <w:spacing w:line="360" w:lineRule="auto"/>
              <w:rPr>
                <w:sz w:val="20"/>
              </w:rPr>
            </w:pPr>
            <w:r w:rsidRPr="00F92179">
              <w:rPr>
                <w:sz w:val="20"/>
              </w:rPr>
              <w:t>-215</w:t>
            </w:r>
          </w:p>
        </w:tc>
      </w:tr>
    </w:tbl>
    <w:p w:rsidR="002B2A97" w:rsidRPr="00355C6F" w:rsidRDefault="00E65661" w:rsidP="00355C6F">
      <w:pPr>
        <w:suppressAutoHyphens/>
        <w:spacing w:line="360" w:lineRule="auto"/>
        <w:ind w:firstLine="709"/>
        <w:jc w:val="both"/>
        <w:rPr>
          <w:sz w:val="28"/>
        </w:rPr>
      </w:pPr>
      <w:r w:rsidRPr="00355C6F">
        <w:rPr>
          <w:sz w:val="28"/>
        </w:rPr>
        <w:t xml:space="preserve">Источник: Статистический ежегодник: </w:t>
      </w:r>
      <w:r w:rsidR="002B2A97" w:rsidRPr="00355C6F">
        <w:rPr>
          <w:sz w:val="28"/>
        </w:rPr>
        <w:t>Социально-экономическое пол</w:t>
      </w:r>
      <w:r w:rsidR="00BC2C6F" w:rsidRPr="00355C6F">
        <w:rPr>
          <w:sz w:val="28"/>
        </w:rPr>
        <w:t xml:space="preserve">ожение республики Дагестан. </w:t>
      </w:r>
      <w:r w:rsidR="00AB543F" w:rsidRPr="00355C6F">
        <w:rPr>
          <w:sz w:val="28"/>
        </w:rPr>
        <w:t>2010</w:t>
      </w:r>
      <w:r w:rsidRPr="00355C6F">
        <w:rPr>
          <w:sz w:val="28"/>
        </w:rPr>
        <w:t>.</w:t>
      </w:r>
    </w:p>
    <w:p w:rsidR="00520C4E" w:rsidRPr="00355C6F" w:rsidRDefault="00520C4E" w:rsidP="00355C6F">
      <w:pPr>
        <w:suppressAutoHyphens/>
        <w:spacing w:line="360" w:lineRule="auto"/>
        <w:ind w:firstLine="709"/>
        <w:jc w:val="both"/>
        <w:rPr>
          <w:sz w:val="28"/>
          <w:szCs w:val="28"/>
        </w:rPr>
      </w:pPr>
    </w:p>
    <w:p w:rsidR="002B2A97" w:rsidRPr="00355C6F" w:rsidRDefault="002B2A97" w:rsidP="00355C6F">
      <w:pPr>
        <w:suppressAutoHyphens/>
        <w:spacing w:line="360" w:lineRule="auto"/>
        <w:ind w:firstLine="709"/>
        <w:jc w:val="both"/>
        <w:rPr>
          <w:sz w:val="28"/>
          <w:szCs w:val="28"/>
        </w:rPr>
      </w:pPr>
      <w:r w:rsidRPr="00355C6F">
        <w:rPr>
          <w:sz w:val="28"/>
          <w:szCs w:val="28"/>
        </w:rPr>
        <w:t>Значительное число убыточных п</w:t>
      </w:r>
      <w:r w:rsidR="00520C4E" w:rsidRPr="00355C6F">
        <w:rPr>
          <w:sz w:val="28"/>
          <w:szCs w:val="28"/>
        </w:rPr>
        <w:t>редприятий, отрицательная рента</w:t>
      </w:r>
      <w:r w:rsidRPr="00355C6F">
        <w:rPr>
          <w:sz w:val="28"/>
          <w:szCs w:val="28"/>
        </w:rPr>
        <w:t>бельность активов предприятий и рентабельности продукции резко сузили потенциальные возможности предприятий для осуществления инвестиционной деятельности. Это же ставило пределы наращивания, собственных оборотных средств, то есть не допускало даже технического решения проблемы неплатежей, что также препятствует возможности осуществления какой-либо инвестиционной деятельности. Таким образом, прибыль предприятий как важнейший фактор эффективност</w:t>
      </w:r>
      <w:r w:rsidR="00BC2C6F" w:rsidRPr="00355C6F">
        <w:rPr>
          <w:sz w:val="28"/>
          <w:szCs w:val="28"/>
        </w:rPr>
        <w:t>и регионального развития с 1994</w:t>
      </w:r>
      <w:r w:rsidR="00E65661" w:rsidRPr="00355C6F">
        <w:rPr>
          <w:sz w:val="28"/>
          <w:szCs w:val="28"/>
        </w:rPr>
        <w:t>г. ут</w:t>
      </w:r>
      <w:r w:rsidRPr="00355C6F">
        <w:rPr>
          <w:sz w:val="28"/>
          <w:szCs w:val="28"/>
        </w:rPr>
        <w:t>ратила свою роль, уступив ее кредитам банков.</w:t>
      </w:r>
    </w:p>
    <w:p w:rsidR="002B2A97" w:rsidRPr="00355C6F" w:rsidRDefault="002B2A97" w:rsidP="00355C6F">
      <w:pPr>
        <w:suppressAutoHyphens/>
        <w:spacing w:line="360" w:lineRule="auto"/>
        <w:ind w:firstLine="709"/>
        <w:jc w:val="both"/>
        <w:rPr>
          <w:sz w:val="28"/>
          <w:szCs w:val="28"/>
        </w:rPr>
      </w:pPr>
      <w:r w:rsidRPr="00355C6F">
        <w:rPr>
          <w:sz w:val="28"/>
          <w:szCs w:val="28"/>
        </w:rPr>
        <w:t>Однако, динамика и структура кредитных вложений в экономику региона показывает, что до настоящего времени кредитно-финансовый сектор экономики Республики Дагестан пока не взял на себя функции институционального инвестора. Сокращение кредит</w:t>
      </w:r>
      <w:r w:rsidR="00BC2C6F" w:rsidRPr="00355C6F">
        <w:rPr>
          <w:sz w:val="28"/>
          <w:szCs w:val="28"/>
        </w:rPr>
        <w:t xml:space="preserve">ных вложений в экономику в </w:t>
      </w:r>
      <w:r w:rsidR="00AB543F" w:rsidRPr="00355C6F">
        <w:rPr>
          <w:sz w:val="28"/>
          <w:szCs w:val="28"/>
        </w:rPr>
        <w:t>2002</w:t>
      </w:r>
      <w:r w:rsidRPr="00355C6F">
        <w:rPr>
          <w:sz w:val="28"/>
          <w:szCs w:val="28"/>
        </w:rPr>
        <w:t xml:space="preserve">г. </w:t>
      </w:r>
      <w:r w:rsidR="00BC2C6F" w:rsidRPr="00355C6F">
        <w:rPr>
          <w:sz w:val="28"/>
          <w:szCs w:val="28"/>
        </w:rPr>
        <w:t>по сравнению с 1992</w:t>
      </w:r>
      <w:r w:rsidRPr="00355C6F">
        <w:rPr>
          <w:sz w:val="28"/>
          <w:szCs w:val="28"/>
        </w:rPr>
        <w:t>г составило 45,5 раз, тогда как в целом по России только 10 раза. При этом резко упал удельный вес долгосрочных кредитов, которые могли бы стать инвестиционным потенциало</w:t>
      </w:r>
      <w:r w:rsidR="00BC2C6F" w:rsidRPr="00355C6F">
        <w:rPr>
          <w:sz w:val="28"/>
          <w:szCs w:val="28"/>
        </w:rPr>
        <w:t xml:space="preserve">м. Вместе с тем, начиная с </w:t>
      </w:r>
      <w:r w:rsidR="00AB543F" w:rsidRPr="00355C6F">
        <w:rPr>
          <w:sz w:val="28"/>
          <w:szCs w:val="28"/>
        </w:rPr>
        <w:t>2002</w:t>
      </w:r>
      <w:r w:rsidRPr="00355C6F">
        <w:rPr>
          <w:sz w:val="28"/>
          <w:szCs w:val="28"/>
        </w:rPr>
        <w:t>г. наметилась тенденция изменения пропорции кредитных вложений в сторону роста удельного веса долгосрочных кредитов.</w:t>
      </w:r>
    </w:p>
    <w:p w:rsidR="002B2A97" w:rsidRPr="00355C6F" w:rsidRDefault="00BC2C6F" w:rsidP="00355C6F">
      <w:pPr>
        <w:suppressAutoHyphens/>
        <w:spacing w:line="360" w:lineRule="auto"/>
        <w:ind w:firstLine="709"/>
        <w:jc w:val="both"/>
        <w:rPr>
          <w:sz w:val="28"/>
          <w:szCs w:val="28"/>
        </w:rPr>
      </w:pPr>
      <w:r w:rsidRPr="00355C6F">
        <w:rPr>
          <w:iCs/>
          <w:sz w:val="28"/>
          <w:szCs w:val="28"/>
        </w:rPr>
        <w:t>Делая выводы по второй главе можно отметить следующее:</w:t>
      </w:r>
    </w:p>
    <w:p w:rsidR="002B2A97" w:rsidRPr="00355C6F" w:rsidRDefault="002B2A97" w:rsidP="00355C6F">
      <w:pPr>
        <w:numPr>
          <w:ilvl w:val="0"/>
          <w:numId w:val="21"/>
        </w:numPr>
        <w:tabs>
          <w:tab w:val="left" w:pos="931"/>
        </w:tabs>
        <w:suppressAutoHyphens/>
        <w:autoSpaceDE w:val="0"/>
        <w:autoSpaceDN w:val="0"/>
        <w:adjustRightInd w:val="0"/>
        <w:spacing w:line="360" w:lineRule="auto"/>
        <w:ind w:firstLine="709"/>
        <w:jc w:val="both"/>
        <w:rPr>
          <w:sz w:val="28"/>
          <w:szCs w:val="28"/>
        </w:rPr>
      </w:pPr>
      <w:r w:rsidRPr="00355C6F">
        <w:rPr>
          <w:sz w:val="28"/>
          <w:szCs w:val="28"/>
        </w:rPr>
        <w:t>Основной тенденцией современного периода трансформации региональной политики в сфере регулирования формирования регионального инвестиционного потенциала явилось смещение акцентов в регулировании на местный (региональный) уровень. Регулирование инвестиционного потенциала заключается в проведении политики, направленной на увеличение доступа к финансовому рынку, коммерциализацию технологии, повышение квалификации рабочей силы, содействие экспорту и улуч</w:t>
      </w:r>
      <w:r w:rsidR="00E65661" w:rsidRPr="00355C6F">
        <w:rPr>
          <w:sz w:val="28"/>
          <w:szCs w:val="28"/>
        </w:rPr>
        <w:t>шение общей экономической инфра</w:t>
      </w:r>
      <w:r w:rsidRPr="00355C6F">
        <w:rPr>
          <w:sz w:val="28"/>
          <w:szCs w:val="28"/>
        </w:rPr>
        <w:t>структуры, т.е. в стимулировании эндогенных факторов развития.</w:t>
      </w:r>
    </w:p>
    <w:p w:rsidR="002B2A97" w:rsidRPr="00355C6F" w:rsidRDefault="002B2A97" w:rsidP="00355C6F">
      <w:pPr>
        <w:numPr>
          <w:ilvl w:val="0"/>
          <w:numId w:val="21"/>
        </w:numPr>
        <w:tabs>
          <w:tab w:val="left" w:pos="931"/>
        </w:tabs>
        <w:suppressAutoHyphens/>
        <w:autoSpaceDE w:val="0"/>
        <w:autoSpaceDN w:val="0"/>
        <w:adjustRightInd w:val="0"/>
        <w:spacing w:line="360" w:lineRule="auto"/>
        <w:ind w:firstLine="709"/>
        <w:jc w:val="both"/>
        <w:rPr>
          <w:sz w:val="28"/>
          <w:szCs w:val="28"/>
        </w:rPr>
      </w:pPr>
      <w:r w:rsidRPr="00355C6F">
        <w:rPr>
          <w:sz w:val="28"/>
          <w:szCs w:val="28"/>
        </w:rPr>
        <w:t>Как показал анализ процесса формирования и развития инвестиционного потенциала Республики Дагестан в</w:t>
      </w:r>
      <w:r w:rsidR="00E65661" w:rsidRPr="00355C6F">
        <w:rPr>
          <w:sz w:val="28"/>
          <w:szCs w:val="28"/>
        </w:rPr>
        <w:t xml:space="preserve"> период экономических преобразо</w:t>
      </w:r>
      <w:r w:rsidRPr="00355C6F">
        <w:rPr>
          <w:sz w:val="28"/>
          <w:szCs w:val="28"/>
        </w:rPr>
        <w:t>ваний влияние государства на данный процесс проявлялось в следующем:</w:t>
      </w:r>
    </w:p>
    <w:p w:rsidR="002B2A97" w:rsidRPr="00355C6F" w:rsidRDefault="002B2A97" w:rsidP="00355C6F">
      <w:pPr>
        <w:numPr>
          <w:ilvl w:val="0"/>
          <w:numId w:val="22"/>
        </w:numPr>
        <w:tabs>
          <w:tab w:val="left" w:pos="811"/>
        </w:tabs>
        <w:suppressAutoHyphens/>
        <w:autoSpaceDE w:val="0"/>
        <w:autoSpaceDN w:val="0"/>
        <w:adjustRightInd w:val="0"/>
        <w:spacing w:line="360" w:lineRule="auto"/>
        <w:ind w:firstLine="709"/>
        <w:jc w:val="both"/>
        <w:rPr>
          <w:sz w:val="28"/>
          <w:szCs w:val="28"/>
        </w:rPr>
      </w:pPr>
      <w:r w:rsidRPr="00355C6F">
        <w:rPr>
          <w:sz w:val="28"/>
          <w:szCs w:val="28"/>
        </w:rPr>
        <w:t>в непосредственном участии в фо</w:t>
      </w:r>
      <w:r w:rsidR="00E65661" w:rsidRPr="00355C6F">
        <w:rPr>
          <w:sz w:val="28"/>
          <w:szCs w:val="28"/>
        </w:rPr>
        <w:t>рмировании региональных инвести</w:t>
      </w:r>
      <w:r w:rsidRPr="00355C6F">
        <w:rPr>
          <w:sz w:val="28"/>
          <w:szCs w:val="28"/>
        </w:rPr>
        <w:t>ционных ресурсов как посредством бюд</w:t>
      </w:r>
      <w:r w:rsidR="00E65661" w:rsidRPr="00355C6F">
        <w:rPr>
          <w:sz w:val="28"/>
          <w:szCs w:val="28"/>
        </w:rPr>
        <w:t>жетного финансирования непосред</w:t>
      </w:r>
      <w:r w:rsidRPr="00355C6F">
        <w:rPr>
          <w:sz w:val="28"/>
          <w:szCs w:val="28"/>
        </w:rPr>
        <w:t xml:space="preserve">ственно инвестиций, так и через участие </w:t>
      </w:r>
      <w:r w:rsidR="00E65661" w:rsidRPr="00355C6F">
        <w:rPr>
          <w:sz w:val="28"/>
          <w:szCs w:val="28"/>
        </w:rPr>
        <w:t>в формировании доходов части на</w:t>
      </w:r>
      <w:r w:rsidRPr="00355C6F">
        <w:rPr>
          <w:sz w:val="28"/>
          <w:szCs w:val="28"/>
        </w:rPr>
        <w:t>селения региона (заработная плата, пенсии, стипендии, дотации);</w:t>
      </w:r>
    </w:p>
    <w:p w:rsidR="002B2A97" w:rsidRPr="00355C6F" w:rsidRDefault="002B2A97" w:rsidP="00355C6F">
      <w:pPr>
        <w:numPr>
          <w:ilvl w:val="0"/>
          <w:numId w:val="22"/>
        </w:numPr>
        <w:tabs>
          <w:tab w:val="left" w:pos="811"/>
        </w:tabs>
        <w:suppressAutoHyphens/>
        <w:autoSpaceDE w:val="0"/>
        <w:autoSpaceDN w:val="0"/>
        <w:adjustRightInd w:val="0"/>
        <w:spacing w:line="360" w:lineRule="auto"/>
        <w:ind w:firstLine="709"/>
        <w:jc w:val="both"/>
        <w:rPr>
          <w:sz w:val="28"/>
          <w:szCs w:val="28"/>
        </w:rPr>
      </w:pPr>
      <w:r w:rsidRPr="00355C6F">
        <w:rPr>
          <w:sz w:val="28"/>
          <w:szCs w:val="28"/>
        </w:rPr>
        <w:t>во влиянии на условия эндогенного формирования региональной экономической системой инвестиционных р</w:t>
      </w:r>
      <w:r w:rsidR="00E65661" w:rsidRPr="00355C6F">
        <w:rPr>
          <w:sz w:val="28"/>
          <w:szCs w:val="28"/>
        </w:rPr>
        <w:t>есурсов через инструменты тариф</w:t>
      </w:r>
      <w:r w:rsidRPr="00355C6F">
        <w:rPr>
          <w:sz w:val="28"/>
          <w:szCs w:val="28"/>
        </w:rPr>
        <w:t>ной, фискальной и кредитно-денежной политики.</w:t>
      </w:r>
    </w:p>
    <w:p w:rsidR="002B2A97" w:rsidRPr="00355C6F" w:rsidRDefault="002B2A97" w:rsidP="00355C6F">
      <w:pPr>
        <w:tabs>
          <w:tab w:val="left" w:pos="1133"/>
        </w:tabs>
        <w:suppressAutoHyphens/>
        <w:spacing w:line="360" w:lineRule="auto"/>
        <w:ind w:firstLine="709"/>
        <w:jc w:val="both"/>
        <w:rPr>
          <w:sz w:val="28"/>
          <w:szCs w:val="28"/>
        </w:rPr>
      </w:pPr>
      <w:r w:rsidRPr="00355C6F">
        <w:rPr>
          <w:sz w:val="28"/>
          <w:szCs w:val="28"/>
        </w:rPr>
        <w:t>3.</w:t>
      </w:r>
      <w:r w:rsidRPr="00355C6F">
        <w:rPr>
          <w:sz w:val="28"/>
          <w:szCs w:val="28"/>
        </w:rPr>
        <w:tab/>
        <w:t>Основными тенденциями формирования инвестиционного потенциала являются следующие:</w:t>
      </w:r>
    </w:p>
    <w:p w:rsidR="002B2A97" w:rsidRPr="00355C6F" w:rsidRDefault="002B2A97" w:rsidP="00355C6F">
      <w:pPr>
        <w:tabs>
          <w:tab w:val="left" w:pos="581"/>
        </w:tabs>
        <w:suppressAutoHyphens/>
        <w:spacing w:line="360" w:lineRule="auto"/>
        <w:ind w:firstLine="709"/>
        <w:jc w:val="both"/>
        <w:rPr>
          <w:sz w:val="28"/>
          <w:szCs w:val="28"/>
        </w:rPr>
      </w:pPr>
      <w:r w:rsidRPr="00355C6F">
        <w:rPr>
          <w:sz w:val="28"/>
          <w:szCs w:val="28"/>
        </w:rPr>
        <w:t>-</w:t>
      </w:r>
      <w:r w:rsidRPr="00355C6F">
        <w:rPr>
          <w:sz w:val="28"/>
          <w:szCs w:val="28"/>
        </w:rPr>
        <w:tab/>
        <w:t>сокращение притока инвестиционных ресурсов в экономику из внешних источников при снижении возможностей региональной экономической системы к эндогенному генерированию собственных инвестиционных ресурсов;</w:t>
      </w:r>
    </w:p>
    <w:p w:rsidR="002B2A97" w:rsidRPr="00355C6F" w:rsidRDefault="002B2A97" w:rsidP="00355C6F">
      <w:pPr>
        <w:tabs>
          <w:tab w:val="left" w:pos="586"/>
        </w:tabs>
        <w:suppressAutoHyphens/>
        <w:spacing w:line="360" w:lineRule="auto"/>
        <w:ind w:firstLine="709"/>
        <w:jc w:val="both"/>
        <w:rPr>
          <w:sz w:val="28"/>
          <w:szCs w:val="28"/>
        </w:rPr>
      </w:pPr>
      <w:r w:rsidRPr="00355C6F">
        <w:rPr>
          <w:sz w:val="28"/>
          <w:szCs w:val="28"/>
        </w:rPr>
        <w:t>-</w:t>
      </w:r>
      <w:r w:rsidRPr="00355C6F">
        <w:rPr>
          <w:sz w:val="28"/>
          <w:szCs w:val="28"/>
        </w:rPr>
        <w:tab/>
        <w:t>углубление изоляции финансово-инвестиционных ресурсов в системе финансовых посредников притом, что региональная система институциональных инвесторов ограничена кредитными организациями и ориентирована на использование региональных финансовых ресурсов за пределами региона;</w:t>
      </w:r>
    </w:p>
    <w:p w:rsidR="002B2A97" w:rsidRPr="00355C6F" w:rsidRDefault="002B2A97" w:rsidP="00355C6F">
      <w:pPr>
        <w:suppressAutoHyphens/>
        <w:spacing w:line="360" w:lineRule="auto"/>
        <w:ind w:firstLine="709"/>
        <w:jc w:val="both"/>
        <w:rPr>
          <w:sz w:val="28"/>
          <w:szCs w:val="28"/>
        </w:rPr>
      </w:pPr>
      <w:r w:rsidRPr="00355C6F">
        <w:rPr>
          <w:sz w:val="28"/>
          <w:szCs w:val="28"/>
        </w:rPr>
        <w:t>4. Как показал анализ, факторами, обусловившими наличие указанных тенденций развития регионального инвестиционного потенциала, являются:</w:t>
      </w:r>
    </w:p>
    <w:p w:rsidR="002B2A97" w:rsidRPr="00355C6F" w:rsidRDefault="002B2A97" w:rsidP="00355C6F">
      <w:pPr>
        <w:tabs>
          <w:tab w:val="left" w:pos="898"/>
        </w:tabs>
        <w:suppressAutoHyphens/>
        <w:spacing w:line="360" w:lineRule="auto"/>
        <w:ind w:firstLine="709"/>
        <w:jc w:val="both"/>
        <w:rPr>
          <w:sz w:val="28"/>
          <w:szCs w:val="28"/>
        </w:rPr>
      </w:pPr>
      <w:r w:rsidRPr="00355C6F">
        <w:rPr>
          <w:sz w:val="28"/>
          <w:szCs w:val="28"/>
        </w:rPr>
        <w:t>-</w:t>
      </w:r>
      <w:r w:rsidRPr="00355C6F">
        <w:rPr>
          <w:sz w:val="28"/>
          <w:szCs w:val="28"/>
        </w:rPr>
        <w:tab/>
        <w:t>величина, структура и источники формирования финансовой базы региона;</w:t>
      </w:r>
    </w:p>
    <w:p w:rsidR="002B2A97" w:rsidRPr="00355C6F" w:rsidRDefault="002B2A97" w:rsidP="00355C6F">
      <w:pPr>
        <w:numPr>
          <w:ilvl w:val="0"/>
          <w:numId w:val="23"/>
        </w:numPr>
        <w:tabs>
          <w:tab w:val="left" w:pos="874"/>
        </w:tabs>
        <w:suppressAutoHyphens/>
        <w:autoSpaceDE w:val="0"/>
        <w:autoSpaceDN w:val="0"/>
        <w:adjustRightInd w:val="0"/>
        <w:spacing w:line="360" w:lineRule="auto"/>
        <w:ind w:firstLine="709"/>
        <w:jc w:val="both"/>
        <w:rPr>
          <w:sz w:val="28"/>
          <w:szCs w:val="28"/>
        </w:rPr>
      </w:pPr>
      <w:r w:rsidRPr="00355C6F">
        <w:rPr>
          <w:sz w:val="28"/>
          <w:szCs w:val="28"/>
        </w:rPr>
        <w:t>система институциональных инвесторов региона (специализация и пространственная организация);</w:t>
      </w:r>
    </w:p>
    <w:p w:rsidR="002B2A97" w:rsidRPr="00355C6F" w:rsidRDefault="002B2A97" w:rsidP="00355C6F">
      <w:pPr>
        <w:numPr>
          <w:ilvl w:val="0"/>
          <w:numId w:val="23"/>
        </w:numPr>
        <w:tabs>
          <w:tab w:val="left" w:pos="874"/>
        </w:tabs>
        <w:suppressAutoHyphens/>
        <w:autoSpaceDE w:val="0"/>
        <w:autoSpaceDN w:val="0"/>
        <w:adjustRightInd w:val="0"/>
        <w:spacing w:line="360" w:lineRule="auto"/>
        <w:ind w:firstLine="709"/>
        <w:jc w:val="both"/>
        <w:rPr>
          <w:sz w:val="28"/>
          <w:szCs w:val="28"/>
        </w:rPr>
      </w:pPr>
      <w:r w:rsidRPr="00355C6F">
        <w:rPr>
          <w:sz w:val="28"/>
          <w:szCs w:val="28"/>
        </w:rPr>
        <w:t>производственный потенциал (в ча</w:t>
      </w:r>
      <w:r w:rsidR="00E65661" w:rsidRPr="00355C6F">
        <w:rPr>
          <w:sz w:val="28"/>
          <w:szCs w:val="28"/>
        </w:rPr>
        <w:t>сти, адекватной потребностям ре</w:t>
      </w:r>
      <w:r w:rsidRPr="00355C6F">
        <w:rPr>
          <w:sz w:val="28"/>
          <w:szCs w:val="28"/>
        </w:rPr>
        <w:t>гионального экономического развития);</w:t>
      </w:r>
    </w:p>
    <w:p w:rsidR="002B2A97" w:rsidRPr="00355C6F" w:rsidRDefault="00E65661" w:rsidP="00355C6F">
      <w:pPr>
        <w:suppressAutoHyphens/>
        <w:spacing w:line="360" w:lineRule="auto"/>
        <w:ind w:firstLine="709"/>
        <w:jc w:val="both"/>
        <w:rPr>
          <w:sz w:val="28"/>
        </w:rPr>
      </w:pPr>
      <w:r w:rsidRPr="00355C6F">
        <w:rPr>
          <w:sz w:val="28"/>
          <w:szCs w:val="28"/>
        </w:rPr>
        <w:t xml:space="preserve">- </w:t>
      </w:r>
      <w:r w:rsidR="002B2A97" w:rsidRPr="00355C6F">
        <w:rPr>
          <w:sz w:val="28"/>
          <w:szCs w:val="28"/>
        </w:rPr>
        <w:t>государственная экономическая политика как фактор, определяющий условия протекания экономических процессов в регионе.</w:t>
      </w:r>
    </w:p>
    <w:p w:rsidR="002B2A97" w:rsidRPr="00355C6F" w:rsidRDefault="002B2A97" w:rsidP="00355C6F">
      <w:pPr>
        <w:suppressAutoHyphens/>
        <w:spacing w:line="360" w:lineRule="auto"/>
        <w:ind w:firstLine="709"/>
        <w:jc w:val="both"/>
        <w:rPr>
          <w:sz w:val="28"/>
          <w:szCs w:val="28"/>
        </w:rPr>
      </w:pPr>
    </w:p>
    <w:p w:rsidR="003F2B18" w:rsidRPr="00355C6F" w:rsidRDefault="00355C6F" w:rsidP="00355C6F">
      <w:pPr>
        <w:suppressAutoHyphens/>
        <w:spacing w:line="360" w:lineRule="auto"/>
        <w:ind w:firstLine="709"/>
        <w:jc w:val="both"/>
        <w:rPr>
          <w:sz w:val="28"/>
          <w:szCs w:val="32"/>
        </w:rPr>
      </w:pPr>
      <w:r>
        <w:rPr>
          <w:sz w:val="28"/>
          <w:szCs w:val="28"/>
        </w:rPr>
        <w:br w:type="page"/>
      </w:r>
      <w:r w:rsidR="00C345F3" w:rsidRPr="00355C6F">
        <w:rPr>
          <w:sz w:val="28"/>
          <w:szCs w:val="32"/>
        </w:rPr>
        <w:t>3. Перспективы повышения инвестиционной активности предприятий</w:t>
      </w:r>
    </w:p>
    <w:p w:rsidR="00C345F3" w:rsidRPr="00355C6F" w:rsidRDefault="00C345F3" w:rsidP="00355C6F">
      <w:pPr>
        <w:suppressAutoHyphens/>
        <w:spacing w:line="360" w:lineRule="auto"/>
        <w:ind w:firstLine="709"/>
        <w:jc w:val="both"/>
        <w:rPr>
          <w:sz w:val="28"/>
          <w:szCs w:val="28"/>
        </w:rPr>
      </w:pPr>
    </w:p>
    <w:p w:rsidR="00C345F3" w:rsidRDefault="00C345F3" w:rsidP="00355C6F">
      <w:pPr>
        <w:suppressAutoHyphens/>
        <w:spacing w:line="360" w:lineRule="auto"/>
        <w:ind w:firstLine="709"/>
        <w:jc w:val="both"/>
        <w:rPr>
          <w:sz w:val="28"/>
          <w:szCs w:val="28"/>
          <w:lang w:val="en-US"/>
        </w:rPr>
      </w:pPr>
      <w:r w:rsidRPr="00355C6F">
        <w:rPr>
          <w:sz w:val="28"/>
          <w:szCs w:val="28"/>
        </w:rPr>
        <w:t>3.1 Направления по формированию благопри</w:t>
      </w:r>
      <w:r w:rsidR="00413271" w:rsidRPr="00355C6F">
        <w:rPr>
          <w:sz w:val="28"/>
          <w:szCs w:val="28"/>
        </w:rPr>
        <w:t xml:space="preserve">ятного инвестиционного климата </w:t>
      </w:r>
      <w:r w:rsidRPr="00355C6F">
        <w:rPr>
          <w:sz w:val="28"/>
          <w:szCs w:val="28"/>
        </w:rPr>
        <w:t>России и РД</w:t>
      </w:r>
    </w:p>
    <w:p w:rsidR="00355C6F" w:rsidRPr="00355C6F" w:rsidRDefault="00355C6F" w:rsidP="00355C6F">
      <w:pPr>
        <w:suppressAutoHyphens/>
        <w:spacing w:line="360" w:lineRule="auto"/>
        <w:ind w:firstLine="709"/>
        <w:jc w:val="both"/>
        <w:rPr>
          <w:sz w:val="28"/>
          <w:szCs w:val="28"/>
          <w:lang w:val="en-US"/>
        </w:rPr>
      </w:pPr>
    </w:p>
    <w:p w:rsidR="00C345F3" w:rsidRPr="00355C6F" w:rsidRDefault="00C345F3" w:rsidP="00355C6F">
      <w:pPr>
        <w:suppressAutoHyphens/>
        <w:spacing w:line="360" w:lineRule="auto"/>
        <w:ind w:firstLine="709"/>
        <w:jc w:val="both"/>
        <w:rPr>
          <w:sz w:val="28"/>
          <w:szCs w:val="28"/>
        </w:rPr>
      </w:pPr>
      <w:r w:rsidRPr="00355C6F">
        <w:rPr>
          <w:sz w:val="28"/>
          <w:szCs w:val="28"/>
        </w:rPr>
        <w:t xml:space="preserve">Дагестан всегда отличался мягким климатом, богатыми природными ресурсами (нефть, газ, медь и другие полезные ископаемые), прекрасными ландшафтами и, конечно же, самобытной культурой. Экономическая история стран мира свидетельствует, что активная инвестиционная деятельность </w:t>
      </w:r>
      <w:r w:rsidR="002102DD" w:rsidRPr="00355C6F">
        <w:rPr>
          <w:sz w:val="28"/>
          <w:szCs w:val="28"/>
        </w:rPr>
        <w:t xml:space="preserve">и благоприятный инвестиционный климат </w:t>
      </w:r>
      <w:r w:rsidRPr="00355C6F">
        <w:rPr>
          <w:sz w:val="28"/>
          <w:szCs w:val="28"/>
        </w:rPr>
        <w:t>является основой подъема экономики страны (региона), ее могущества и благосостояния народа.</w:t>
      </w:r>
    </w:p>
    <w:p w:rsidR="00C345F3" w:rsidRPr="00355C6F" w:rsidRDefault="00C345F3" w:rsidP="00355C6F">
      <w:pPr>
        <w:suppressAutoHyphens/>
        <w:spacing w:line="360" w:lineRule="auto"/>
        <w:ind w:firstLine="709"/>
        <w:jc w:val="both"/>
        <w:rPr>
          <w:sz w:val="28"/>
          <w:szCs w:val="28"/>
        </w:rPr>
      </w:pPr>
      <w:r w:rsidRPr="00355C6F">
        <w:rPr>
          <w:sz w:val="28"/>
          <w:szCs w:val="28"/>
        </w:rPr>
        <w:t>В условиях нынешней экономической ситуации в России и в частности в Дагестане активизация инвестиционной деятельности – это единственно возможный путь, на котором находится выход экономики из кризиса и ее поступательное движение, решение острейшей для Дагестана проблемы безработицы, достижение социальной стабильности.</w:t>
      </w:r>
    </w:p>
    <w:p w:rsidR="00C345F3" w:rsidRPr="00355C6F" w:rsidRDefault="00C345F3" w:rsidP="00355C6F">
      <w:pPr>
        <w:suppressAutoHyphens/>
        <w:spacing w:line="360" w:lineRule="auto"/>
        <w:ind w:firstLine="709"/>
        <w:jc w:val="both"/>
        <w:rPr>
          <w:sz w:val="28"/>
          <w:szCs w:val="28"/>
        </w:rPr>
      </w:pPr>
      <w:r w:rsidRPr="00355C6F">
        <w:rPr>
          <w:sz w:val="28"/>
          <w:szCs w:val="28"/>
        </w:rPr>
        <w:t>Инвестиционная активность зависит от двух составляющих: инвестиционного климата и инвестиционного потенциала.</w:t>
      </w:r>
    </w:p>
    <w:p w:rsidR="00C07AFF" w:rsidRPr="00355C6F" w:rsidRDefault="00C345F3" w:rsidP="00355C6F">
      <w:pPr>
        <w:suppressAutoHyphens/>
        <w:spacing w:line="360" w:lineRule="auto"/>
        <w:ind w:firstLine="709"/>
        <w:jc w:val="both"/>
        <w:rPr>
          <w:sz w:val="28"/>
          <w:szCs w:val="28"/>
        </w:rPr>
      </w:pPr>
      <w:r w:rsidRPr="00355C6F">
        <w:rPr>
          <w:sz w:val="28"/>
          <w:szCs w:val="28"/>
        </w:rPr>
        <w:t>Под инвестиционным потенциалом понимается максимально возможный объем средств (за счет всех источников и с учетом существующей экономической ситуации), который может быть использован для инвестиций.</w:t>
      </w:r>
      <w:r w:rsidR="00C07AFF" w:rsidRPr="00355C6F">
        <w:rPr>
          <w:sz w:val="28"/>
          <w:szCs w:val="28"/>
        </w:rPr>
        <w:t xml:space="preserve"> Одним из приоритетных ин</w:t>
      </w:r>
      <w:r w:rsidR="000B4941" w:rsidRPr="00355C6F">
        <w:rPr>
          <w:sz w:val="28"/>
          <w:szCs w:val="28"/>
        </w:rPr>
        <w:t xml:space="preserve">вестиционных проектов является </w:t>
      </w:r>
      <w:r w:rsidR="00355C6F" w:rsidRPr="00355C6F">
        <w:rPr>
          <w:sz w:val="28"/>
          <w:szCs w:val="28"/>
        </w:rPr>
        <w:t>"</w:t>
      </w:r>
      <w:r w:rsidR="00C07AFF" w:rsidRPr="00355C6F">
        <w:rPr>
          <w:sz w:val="28"/>
          <w:szCs w:val="28"/>
        </w:rPr>
        <w:t>Освоение месторождений цементного сырья</w:t>
      </w:r>
      <w:r w:rsidR="00355C6F" w:rsidRPr="00355C6F">
        <w:rPr>
          <w:sz w:val="28"/>
          <w:szCs w:val="28"/>
        </w:rPr>
        <w:t>"</w:t>
      </w:r>
      <w:r w:rsidR="00C07AFF" w:rsidRPr="00355C6F">
        <w:rPr>
          <w:sz w:val="28"/>
          <w:szCs w:val="28"/>
        </w:rPr>
        <w:t>. Дело в том, что в республике есть три месторождения известняка, необходимого для производства цемента. В связи с чем, в скором времени на территории Дагестана планируется строительство комбината по производству цемента. Несколько крупных международных компаний уже заинтересовались этим проектом.</w:t>
      </w:r>
    </w:p>
    <w:p w:rsidR="00C07AFF" w:rsidRPr="00355C6F" w:rsidRDefault="00C07AFF" w:rsidP="00355C6F">
      <w:pPr>
        <w:suppressAutoHyphens/>
        <w:spacing w:line="360" w:lineRule="auto"/>
        <w:ind w:firstLine="709"/>
        <w:jc w:val="both"/>
        <w:rPr>
          <w:sz w:val="28"/>
          <w:szCs w:val="28"/>
        </w:rPr>
      </w:pPr>
      <w:r w:rsidRPr="00355C6F">
        <w:rPr>
          <w:sz w:val="28"/>
          <w:szCs w:val="28"/>
        </w:rPr>
        <w:t xml:space="preserve">Еще одно выгодное направление деятельности Агентства - </w:t>
      </w:r>
      <w:r w:rsidR="00355C6F" w:rsidRPr="00355C6F">
        <w:rPr>
          <w:sz w:val="28"/>
          <w:szCs w:val="28"/>
        </w:rPr>
        <w:t>"</w:t>
      </w:r>
      <w:r w:rsidRPr="00355C6F">
        <w:rPr>
          <w:sz w:val="28"/>
          <w:szCs w:val="28"/>
        </w:rPr>
        <w:t>Строительство каскадов ГЭС</w:t>
      </w:r>
      <w:r w:rsidR="00355C6F" w:rsidRPr="00355C6F">
        <w:rPr>
          <w:sz w:val="28"/>
          <w:szCs w:val="28"/>
        </w:rPr>
        <w:t>"</w:t>
      </w:r>
      <w:r w:rsidRPr="00355C6F">
        <w:rPr>
          <w:sz w:val="28"/>
          <w:szCs w:val="28"/>
        </w:rPr>
        <w:t xml:space="preserve">. Нужно отметить, что установка в РД малых гидроэлектростанций очень перспективный, а, главное, быстроокупаемый проект. И им уже заинтересовалась французская фирма </w:t>
      </w:r>
      <w:r w:rsidR="00355C6F" w:rsidRPr="00355C6F">
        <w:rPr>
          <w:sz w:val="28"/>
          <w:szCs w:val="28"/>
        </w:rPr>
        <w:t>"</w:t>
      </w:r>
      <w:r w:rsidRPr="00355C6F">
        <w:rPr>
          <w:sz w:val="28"/>
          <w:szCs w:val="28"/>
        </w:rPr>
        <w:t>Микамеди</w:t>
      </w:r>
      <w:r w:rsidR="00355C6F" w:rsidRPr="00355C6F">
        <w:rPr>
          <w:sz w:val="28"/>
          <w:szCs w:val="28"/>
        </w:rPr>
        <w:t>"</w:t>
      </w:r>
      <w:r w:rsidRPr="00355C6F">
        <w:rPr>
          <w:sz w:val="28"/>
          <w:szCs w:val="28"/>
        </w:rPr>
        <w:t>.</w:t>
      </w:r>
    </w:p>
    <w:p w:rsidR="00C07AFF" w:rsidRPr="00355C6F" w:rsidRDefault="00C07AFF" w:rsidP="00355C6F">
      <w:pPr>
        <w:suppressAutoHyphens/>
        <w:spacing w:line="360" w:lineRule="auto"/>
        <w:ind w:firstLine="709"/>
        <w:jc w:val="both"/>
        <w:rPr>
          <w:sz w:val="28"/>
          <w:szCs w:val="28"/>
        </w:rPr>
      </w:pPr>
      <w:r w:rsidRPr="00355C6F">
        <w:rPr>
          <w:sz w:val="28"/>
          <w:szCs w:val="28"/>
        </w:rPr>
        <w:t xml:space="preserve">А вот проект под названием </w:t>
      </w:r>
      <w:r w:rsidR="00355C6F" w:rsidRPr="00355C6F">
        <w:rPr>
          <w:sz w:val="28"/>
          <w:szCs w:val="28"/>
        </w:rPr>
        <w:t>"</w:t>
      </w:r>
      <w:r w:rsidRPr="00355C6F">
        <w:rPr>
          <w:sz w:val="28"/>
          <w:szCs w:val="28"/>
        </w:rPr>
        <w:t>Немецкая деревня Порт-Петровск</w:t>
      </w:r>
      <w:r w:rsidR="00355C6F" w:rsidRPr="00355C6F">
        <w:rPr>
          <w:sz w:val="28"/>
          <w:szCs w:val="28"/>
        </w:rPr>
        <w:t>"</w:t>
      </w:r>
      <w:r w:rsidRPr="00355C6F">
        <w:rPr>
          <w:sz w:val="28"/>
          <w:szCs w:val="28"/>
        </w:rPr>
        <w:t xml:space="preserve"> уже претворяется в жизнь. В конце ноября </w:t>
      </w:r>
      <w:r w:rsidR="00AB543F" w:rsidRPr="00355C6F">
        <w:rPr>
          <w:sz w:val="28"/>
          <w:szCs w:val="28"/>
        </w:rPr>
        <w:t>2010</w:t>
      </w:r>
      <w:r w:rsidR="002467E6" w:rsidRPr="00355C6F">
        <w:rPr>
          <w:sz w:val="28"/>
          <w:szCs w:val="28"/>
        </w:rPr>
        <w:t xml:space="preserve"> года </w:t>
      </w:r>
      <w:r w:rsidRPr="00355C6F">
        <w:rPr>
          <w:sz w:val="28"/>
          <w:szCs w:val="28"/>
        </w:rPr>
        <w:t xml:space="preserve">был заложен первый камень будущего жилого </w:t>
      </w:r>
      <w:r w:rsidR="00BC2B36" w:rsidRPr="00355C6F">
        <w:rPr>
          <w:sz w:val="28"/>
          <w:szCs w:val="28"/>
        </w:rPr>
        <w:t>микрорайона</w:t>
      </w:r>
      <w:r w:rsidRPr="00355C6F">
        <w:rPr>
          <w:sz w:val="28"/>
          <w:szCs w:val="28"/>
        </w:rPr>
        <w:t xml:space="preserve"> с развитой </w:t>
      </w:r>
      <w:r w:rsidR="00BC2B36" w:rsidRPr="00355C6F">
        <w:rPr>
          <w:sz w:val="28"/>
          <w:szCs w:val="28"/>
        </w:rPr>
        <w:t>инфраструктурой</w:t>
      </w:r>
      <w:r w:rsidRPr="00355C6F">
        <w:rPr>
          <w:sz w:val="28"/>
          <w:szCs w:val="28"/>
        </w:rPr>
        <w:t>. В скором времени между Махачкалой и Каспийском вырастут новые элитные дома, появятся самые современные медицинские центры, откроются новей</w:t>
      </w:r>
      <w:r w:rsidR="000B4941" w:rsidRPr="00355C6F">
        <w:rPr>
          <w:sz w:val="28"/>
          <w:szCs w:val="28"/>
        </w:rPr>
        <w:t>шие образовательные учреждения.</w:t>
      </w:r>
    </w:p>
    <w:p w:rsidR="00C07AFF" w:rsidRPr="00355C6F" w:rsidRDefault="00C07AFF" w:rsidP="00355C6F">
      <w:pPr>
        <w:suppressAutoHyphens/>
        <w:spacing w:line="360" w:lineRule="auto"/>
        <w:ind w:firstLine="709"/>
        <w:jc w:val="both"/>
        <w:rPr>
          <w:sz w:val="28"/>
          <w:szCs w:val="28"/>
        </w:rPr>
      </w:pPr>
      <w:r w:rsidRPr="00355C6F">
        <w:rPr>
          <w:sz w:val="28"/>
          <w:szCs w:val="28"/>
        </w:rPr>
        <w:t xml:space="preserve">Следующий проект, реализация которого успешно началась, - </w:t>
      </w:r>
      <w:r w:rsidR="00355C6F" w:rsidRPr="00355C6F">
        <w:rPr>
          <w:sz w:val="28"/>
          <w:szCs w:val="28"/>
        </w:rPr>
        <w:t>"</w:t>
      </w:r>
      <w:r w:rsidRPr="00355C6F">
        <w:rPr>
          <w:sz w:val="28"/>
          <w:szCs w:val="28"/>
        </w:rPr>
        <w:t>Строительство завода по производству листового стекла флоат-методом</w:t>
      </w:r>
      <w:r w:rsidR="00355C6F" w:rsidRPr="00355C6F">
        <w:rPr>
          <w:sz w:val="28"/>
          <w:szCs w:val="28"/>
        </w:rPr>
        <w:t>"</w:t>
      </w:r>
      <w:r w:rsidRPr="00355C6F">
        <w:rPr>
          <w:sz w:val="28"/>
          <w:szCs w:val="28"/>
        </w:rPr>
        <w:t xml:space="preserve">. Сейчас предприятие работает на базе старого стекольного завода, но уже подписано соглашение с бизнесменами из Чехии, и к 2008 году новое </w:t>
      </w:r>
      <w:r w:rsidR="00BC2B36" w:rsidRPr="00355C6F">
        <w:rPr>
          <w:sz w:val="28"/>
          <w:szCs w:val="28"/>
        </w:rPr>
        <w:t>направление</w:t>
      </w:r>
      <w:r w:rsidRPr="00355C6F">
        <w:rPr>
          <w:sz w:val="28"/>
          <w:szCs w:val="28"/>
        </w:rPr>
        <w:t xml:space="preserve"> </w:t>
      </w:r>
      <w:r w:rsidR="005F7589" w:rsidRPr="00355C6F">
        <w:rPr>
          <w:sz w:val="28"/>
          <w:szCs w:val="28"/>
        </w:rPr>
        <w:t xml:space="preserve">о производстве </w:t>
      </w:r>
      <w:r w:rsidRPr="00355C6F">
        <w:rPr>
          <w:sz w:val="28"/>
          <w:szCs w:val="28"/>
        </w:rPr>
        <w:t>стекл</w:t>
      </w:r>
      <w:r w:rsidR="005F7589" w:rsidRPr="00355C6F">
        <w:rPr>
          <w:sz w:val="28"/>
          <w:szCs w:val="28"/>
        </w:rPr>
        <w:t>а</w:t>
      </w:r>
      <w:r w:rsidR="000B4941" w:rsidRPr="00355C6F">
        <w:rPr>
          <w:sz w:val="28"/>
          <w:szCs w:val="28"/>
        </w:rPr>
        <w:t xml:space="preserve"> будет реализовано.</w:t>
      </w:r>
    </w:p>
    <w:p w:rsidR="00C07AFF" w:rsidRPr="00355C6F" w:rsidRDefault="00C07AFF" w:rsidP="00355C6F">
      <w:pPr>
        <w:suppressAutoHyphens/>
        <w:spacing w:line="360" w:lineRule="auto"/>
        <w:ind w:firstLine="709"/>
        <w:jc w:val="both"/>
        <w:rPr>
          <w:sz w:val="28"/>
          <w:szCs w:val="28"/>
        </w:rPr>
      </w:pPr>
      <w:r w:rsidRPr="00355C6F">
        <w:rPr>
          <w:sz w:val="28"/>
          <w:szCs w:val="28"/>
        </w:rPr>
        <w:t xml:space="preserve">Перспективным </w:t>
      </w:r>
      <w:r w:rsidR="00BC2B36" w:rsidRPr="00355C6F">
        <w:rPr>
          <w:sz w:val="28"/>
          <w:szCs w:val="28"/>
        </w:rPr>
        <w:t>направлением</w:t>
      </w:r>
      <w:r w:rsidR="00413271" w:rsidRPr="00355C6F">
        <w:rPr>
          <w:sz w:val="28"/>
          <w:szCs w:val="28"/>
        </w:rPr>
        <w:t xml:space="preserve"> деятельности Агентства</w:t>
      </w:r>
      <w:r w:rsidRPr="00355C6F">
        <w:rPr>
          <w:sz w:val="28"/>
          <w:szCs w:val="28"/>
        </w:rPr>
        <w:t xml:space="preserve"> является и проект </w:t>
      </w:r>
      <w:r w:rsidR="00355C6F" w:rsidRPr="00355C6F">
        <w:rPr>
          <w:sz w:val="28"/>
          <w:szCs w:val="28"/>
        </w:rPr>
        <w:t>"</w:t>
      </w:r>
      <w:r w:rsidRPr="00355C6F">
        <w:rPr>
          <w:sz w:val="28"/>
          <w:szCs w:val="28"/>
        </w:rPr>
        <w:t>Освоение углеводородных ресурсов Дагестанского сектора шельфа Каспийского моря</w:t>
      </w:r>
      <w:r w:rsidR="00355C6F" w:rsidRPr="00355C6F">
        <w:rPr>
          <w:sz w:val="28"/>
          <w:szCs w:val="28"/>
        </w:rPr>
        <w:t>"</w:t>
      </w:r>
      <w:r w:rsidRPr="00355C6F">
        <w:rPr>
          <w:sz w:val="28"/>
          <w:szCs w:val="28"/>
        </w:rPr>
        <w:t>, согласно которому планируется проведение аукционов по выделению участков шельфа Каспийского моря для разрабо</w:t>
      </w:r>
      <w:r w:rsidR="000B4941" w:rsidRPr="00355C6F">
        <w:rPr>
          <w:sz w:val="28"/>
          <w:szCs w:val="28"/>
        </w:rPr>
        <w:t>тки нефтегазовых месторождений.</w:t>
      </w:r>
    </w:p>
    <w:p w:rsidR="00C07AFF" w:rsidRPr="00355C6F" w:rsidRDefault="00C07AFF" w:rsidP="00355C6F">
      <w:pPr>
        <w:suppressAutoHyphens/>
        <w:spacing w:line="360" w:lineRule="auto"/>
        <w:ind w:firstLine="709"/>
        <w:jc w:val="both"/>
        <w:rPr>
          <w:sz w:val="28"/>
          <w:szCs w:val="28"/>
        </w:rPr>
      </w:pPr>
      <w:r w:rsidRPr="00355C6F">
        <w:rPr>
          <w:sz w:val="28"/>
          <w:szCs w:val="28"/>
        </w:rPr>
        <w:t xml:space="preserve">Не менее интересны и привлекательны и другие проекты агентства: </w:t>
      </w:r>
      <w:r w:rsidR="00355C6F" w:rsidRPr="00355C6F">
        <w:rPr>
          <w:sz w:val="28"/>
          <w:szCs w:val="28"/>
        </w:rPr>
        <w:t>"</w:t>
      </w:r>
      <w:r w:rsidRPr="00355C6F">
        <w:rPr>
          <w:sz w:val="28"/>
          <w:szCs w:val="28"/>
        </w:rPr>
        <w:t>Строительство туристско-рекреационных комплексов на побережье Каспийского моря</w:t>
      </w:r>
      <w:r w:rsidR="00355C6F" w:rsidRPr="00355C6F">
        <w:rPr>
          <w:sz w:val="28"/>
          <w:szCs w:val="28"/>
        </w:rPr>
        <w:t>"</w:t>
      </w:r>
      <w:r w:rsidRPr="00355C6F">
        <w:rPr>
          <w:sz w:val="28"/>
          <w:szCs w:val="28"/>
        </w:rPr>
        <w:t xml:space="preserve">, </w:t>
      </w:r>
      <w:r w:rsidR="00355C6F" w:rsidRPr="00355C6F">
        <w:rPr>
          <w:sz w:val="28"/>
          <w:szCs w:val="28"/>
        </w:rPr>
        <w:t>"</w:t>
      </w:r>
      <w:r w:rsidRPr="00355C6F">
        <w:rPr>
          <w:sz w:val="28"/>
          <w:szCs w:val="28"/>
        </w:rPr>
        <w:t>Реконструкция махачкалинского морского порта</w:t>
      </w:r>
      <w:r w:rsidR="00355C6F" w:rsidRPr="00355C6F">
        <w:rPr>
          <w:sz w:val="28"/>
          <w:szCs w:val="28"/>
        </w:rPr>
        <w:t>"</w:t>
      </w:r>
      <w:r w:rsidRPr="00355C6F">
        <w:rPr>
          <w:sz w:val="28"/>
          <w:szCs w:val="28"/>
        </w:rPr>
        <w:t xml:space="preserve">, </w:t>
      </w:r>
      <w:r w:rsidR="00355C6F" w:rsidRPr="00355C6F">
        <w:rPr>
          <w:sz w:val="28"/>
          <w:szCs w:val="28"/>
        </w:rPr>
        <w:t>"</w:t>
      </w:r>
      <w:r w:rsidRPr="00355C6F">
        <w:rPr>
          <w:sz w:val="28"/>
          <w:szCs w:val="28"/>
        </w:rPr>
        <w:t>Реконструкция махачкалинского аэропорта</w:t>
      </w:r>
      <w:r w:rsidR="00355C6F" w:rsidRPr="00355C6F">
        <w:rPr>
          <w:sz w:val="28"/>
          <w:szCs w:val="28"/>
        </w:rPr>
        <w:t>"</w:t>
      </w:r>
      <w:r w:rsidRPr="00355C6F">
        <w:rPr>
          <w:sz w:val="28"/>
          <w:szCs w:val="28"/>
        </w:rPr>
        <w:t xml:space="preserve">, </w:t>
      </w:r>
      <w:r w:rsidR="00355C6F" w:rsidRPr="00355C6F">
        <w:rPr>
          <w:sz w:val="28"/>
          <w:szCs w:val="28"/>
        </w:rPr>
        <w:t>"</w:t>
      </w:r>
      <w:r w:rsidRPr="00355C6F">
        <w:rPr>
          <w:sz w:val="28"/>
          <w:szCs w:val="28"/>
        </w:rPr>
        <w:t>Махачкала-Каспийск</w:t>
      </w:r>
      <w:r w:rsidR="00355C6F" w:rsidRPr="00355C6F">
        <w:rPr>
          <w:sz w:val="28"/>
          <w:szCs w:val="28"/>
        </w:rPr>
        <w:t>"</w:t>
      </w:r>
      <w:r w:rsidRPr="00355C6F">
        <w:rPr>
          <w:sz w:val="28"/>
          <w:szCs w:val="28"/>
        </w:rPr>
        <w:t xml:space="preserve"> - магистраль развития</w:t>
      </w:r>
      <w:r w:rsidR="00355C6F" w:rsidRPr="00355C6F">
        <w:rPr>
          <w:sz w:val="28"/>
          <w:szCs w:val="28"/>
        </w:rPr>
        <w:t>"</w:t>
      </w:r>
      <w:r w:rsidRPr="00355C6F">
        <w:rPr>
          <w:sz w:val="28"/>
          <w:szCs w:val="28"/>
        </w:rPr>
        <w:t xml:space="preserve">. Последний проект </w:t>
      </w:r>
      <w:r w:rsidR="00BC2B36" w:rsidRPr="00355C6F">
        <w:rPr>
          <w:sz w:val="28"/>
          <w:szCs w:val="28"/>
        </w:rPr>
        <w:t>предполагает</w:t>
      </w:r>
      <w:r w:rsidRPr="00355C6F">
        <w:rPr>
          <w:sz w:val="28"/>
          <w:szCs w:val="28"/>
        </w:rPr>
        <w:t xml:space="preserve"> строительство вдоль новой трассы выставочного центра, дворца спорта и ипподрома. А проект </w:t>
      </w:r>
      <w:r w:rsidR="00355C6F" w:rsidRPr="00355C6F">
        <w:rPr>
          <w:sz w:val="28"/>
          <w:szCs w:val="28"/>
        </w:rPr>
        <w:t>"</w:t>
      </w:r>
      <w:r w:rsidRPr="00355C6F">
        <w:rPr>
          <w:sz w:val="28"/>
          <w:szCs w:val="28"/>
        </w:rPr>
        <w:t>Высокоэффективный энергобиологический комплекс на базе геотермальных месторождений Северного Дагестана</w:t>
      </w:r>
      <w:r w:rsidR="00355C6F" w:rsidRPr="00355C6F">
        <w:rPr>
          <w:sz w:val="28"/>
          <w:szCs w:val="28"/>
        </w:rPr>
        <w:t>"</w:t>
      </w:r>
      <w:r w:rsidRPr="00355C6F">
        <w:rPr>
          <w:sz w:val="28"/>
          <w:szCs w:val="28"/>
        </w:rPr>
        <w:t xml:space="preserve"> включает в себя организацию разведения ценных пород рыб на базе геотермальных месторождений.</w:t>
      </w:r>
    </w:p>
    <w:p w:rsidR="00C345F3" w:rsidRPr="00355C6F" w:rsidRDefault="00C07AFF" w:rsidP="00355C6F">
      <w:pPr>
        <w:suppressAutoHyphens/>
        <w:spacing w:line="360" w:lineRule="auto"/>
        <w:ind w:firstLine="709"/>
        <w:jc w:val="both"/>
        <w:rPr>
          <w:sz w:val="28"/>
          <w:szCs w:val="28"/>
        </w:rPr>
      </w:pPr>
      <w:r w:rsidRPr="00355C6F">
        <w:rPr>
          <w:sz w:val="28"/>
          <w:szCs w:val="28"/>
        </w:rPr>
        <w:t>Необходима консолидация всех ответственных ведомств. От констатации фактов и сбора статистических данных министерствам пора перейти к разработке и реализации программ, приносящих реальный экономический эффект, способствующих созданию новых рабочих мест не на рынках и базарах, а в реальном секторе экономики. Ученые Дагестана вносят свой посильный вклад в формирование стратегии.</w:t>
      </w:r>
    </w:p>
    <w:p w:rsidR="00C345F3" w:rsidRPr="00355C6F" w:rsidRDefault="00C345F3" w:rsidP="00355C6F">
      <w:pPr>
        <w:suppressAutoHyphens/>
        <w:spacing w:line="360" w:lineRule="auto"/>
        <w:ind w:firstLine="709"/>
        <w:jc w:val="both"/>
        <w:rPr>
          <w:sz w:val="28"/>
          <w:szCs w:val="28"/>
        </w:rPr>
      </w:pPr>
      <w:r w:rsidRPr="00355C6F">
        <w:rPr>
          <w:sz w:val="28"/>
          <w:szCs w:val="28"/>
        </w:rPr>
        <w:t>Региональный инвестиционный климат представляет собой систему социально-экономических отношений, формирующихся под воздействием широкого круга взаимосвязанных процессов на макро-, и микро- и собственно региональном уровнях управления и создающих предпосылки для появления устойчивых инвестиционных мотиваций.</w:t>
      </w:r>
    </w:p>
    <w:p w:rsidR="00C07AFF" w:rsidRPr="00355C6F" w:rsidRDefault="00C345F3" w:rsidP="00355C6F">
      <w:pPr>
        <w:suppressAutoHyphens/>
        <w:spacing w:line="360" w:lineRule="auto"/>
        <w:ind w:firstLine="709"/>
        <w:jc w:val="both"/>
        <w:rPr>
          <w:sz w:val="28"/>
          <w:szCs w:val="28"/>
        </w:rPr>
      </w:pPr>
      <w:r w:rsidRPr="00355C6F">
        <w:rPr>
          <w:sz w:val="28"/>
          <w:szCs w:val="28"/>
        </w:rPr>
        <w:t>Органы государственной власти Республики Дагестан считают одной из главных своих задач создание благоприятного инвестиционного климата и позитивного имиджа республики для привлечения в ее экономику отечественного и иностранного капитала, передовых технологий и техники. Предпринимаются целенаправленные шаги по формированию собственной законодательной базы для стимулирования и привлечения инвестиций, созданию новых экономических институтов, таких как особые экономич</w:t>
      </w:r>
      <w:r w:rsidR="000B4941" w:rsidRPr="00355C6F">
        <w:rPr>
          <w:sz w:val="28"/>
          <w:szCs w:val="28"/>
        </w:rPr>
        <w:t>еские зоны промышленно-производ</w:t>
      </w:r>
      <w:r w:rsidRPr="00355C6F">
        <w:rPr>
          <w:sz w:val="28"/>
          <w:szCs w:val="28"/>
        </w:rPr>
        <w:t xml:space="preserve">ственного и туристско-рекреационного типа, лизинговое сотрудничество. </w:t>
      </w:r>
      <w:r w:rsidR="00C07AFF" w:rsidRPr="00355C6F">
        <w:rPr>
          <w:sz w:val="28"/>
          <w:szCs w:val="28"/>
        </w:rPr>
        <w:t>При наличии выгодного геополитического положения, природных ресурсов, прекрасных климатических условий привлечение потенциальных инвесторов в Республику</w:t>
      </w:r>
      <w:r w:rsidR="00355C6F" w:rsidRPr="00355C6F">
        <w:rPr>
          <w:sz w:val="28"/>
          <w:szCs w:val="28"/>
        </w:rPr>
        <w:t xml:space="preserve"> </w:t>
      </w:r>
      <w:r w:rsidR="00C07AFF" w:rsidRPr="00355C6F">
        <w:rPr>
          <w:sz w:val="28"/>
          <w:szCs w:val="28"/>
        </w:rPr>
        <w:t>сдерживает высокая криминализация, низкий уровень развития инфраструктуры инвестиционных площадок, коррумпированность чиновников на всех уровнях</w:t>
      </w:r>
      <w:r w:rsidR="00A85E2F" w:rsidRPr="00355C6F">
        <w:rPr>
          <w:sz w:val="28"/>
          <w:szCs w:val="28"/>
        </w:rPr>
        <w:t>.</w:t>
      </w:r>
      <w:r w:rsidR="00C07AFF" w:rsidRPr="00355C6F">
        <w:rPr>
          <w:sz w:val="28"/>
          <w:szCs w:val="28"/>
        </w:rPr>
        <w:t xml:space="preserve"> Руководство Республики, осознавая значимость инвестиций для развития экономики Дагестана, ведет целенаправленную работу по улучшению положения. Издан ряд законов, направленных на поддержку инвестиционной деятельности, ведутся работы по созданию инвестиционных площадок, отвечающих требованиям сегодняшнего дня, указом Президента РД в мае </w:t>
      </w:r>
      <w:r w:rsidR="00AB543F" w:rsidRPr="00355C6F">
        <w:rPr>
          <w:sz w:val="28"/>
          <w:szCs w:val="28"/>
        </w:rPr>
        <w:t>2010</w:t>
      </w:r>
      <w:r w:rsidR="00C07AFF" w:rsidRPr="00355C6F">
        <w:rPr>
          <w:sz w:val="28"/>
          <w:szCs w:val="28"/>
        </w:rPr>
        <w:t xml:space="preserve"> года создано Агентство по инвестициям – структура, которая должна убрать барьеры, искусственно возводимые на пути реализации проектов, обеспечить создание нового имиджа Республики. Основными функциями Агентства по инвестициям являются разработка и реализация единой инвестиционной политики в Республике, определение приоритетных направлений инвестиций, формирование сбалансированных с ресурсами проектов и программ, развитие и поддержка предпринимательского сектора экономики, бизнеса, устранение административных барьеров, сдерживающих рост инвестиционной активности, обеспечение взаимодействия органов государственной власти Республики Дагестан с Федер</w:t>
      </w:r>
      <w:r w:rsidR="000B4941" w:rsidRPr="00355C6F">
        <w:rPr>
          <w:sz w:val="28"/>
          <w:szCs w:val="28"/>
        </w:rPr>
        <w:t xml:space="preserve">альными органами власти, в том </w:t>
      </w:r>
      <w:r w:rsidR="00C07AFF" w:rsidRPr="00355C6F">
        <w:rPr>
          <w:sz w:val="28"/>
          <w:szCs w:val="28"/>
        </w:rPr>
        <w:t>числе</w:t>
      </w:r>
      <w:r w:rsidR="00355C6F" w:rsidRPr="00355C6F">
        <w:rPr>
          <w:sz w:val="28"/>
          <w:szCs w:val="28"/>
        </w:rPr>
        <w:t xml:space="preserve"> </w:t>
      </w:r>
      <w:r w:rsidR="00C07AFF" w:rsidRPr="00355C6F">
        <w:rPr>
          <w:sz w:val="28"/>
          <w:szCs w:val="28"/>
        </w:rPr>
        <w:t>с контрольными и надзорными органами местного самоуправления.</w:t>
      </w:r>
    </w:p>
    <w:p w:rsidR="00C07AFF" w:rsidRPr="00355C6F" w:rsidRDefault="00C07AFF" w:rsidP="00355C6F">
      <w:pPr>
        <w:suppressAutoHyphens/>
        <w:spacing w:line="360" w:lineRule="auto"/>
        <w:ind w:firstLine="709"/>
        <w:jc w:val="both"/>
        <w:rPr>
          <w:sz w:val="28"/>
          <w:szCs w:val="28"/>
        </w:rPr>
      </w:pPr>
      <w:r w:rsidRPr="00355C6F">
        <w:rPr>
          <w:sz w:val="28"/>
          <w:szCs w:val="28"/>
        </w:rPr>
        <w:t>Отставание Республики вызвано как объективными, так и субъективными причинами. Немалую роль здесь сыграла блокада Дагестана в период чеченского конфликта. Многие предприятия, которые остановились тогда, так и не смогли впоследствии возобновить работу. Сложная криминогенная обстановка в Республике – последствие этого. Многие оказались без работы, без средств существования и выживали, как могли. Была потеряна большая часть кадрового потенциала на воссоздание, которого потребуется не один десяток лет. На большинстве предприятий оборудование физически и морально изношено. Можно по пальцам пересчитать тех, кому удалось хотя бы частично провести за эти годы техническое перевооружение. Большая часть туристско-рекреационного комплекса пришла в упадок, требует реконструкции, строительства новых современных объектов. Один из основных путей решения этих проблем – привлечение в республику инвестиций, направленных в реальный сектор экономики – модернизацию имеющихся предприятий, строительство новых, создание туристско-рекреационного зон отвечающих мировому уровню. Большие надежды в этой связи мы возлагаем на бизнесменов – дагестанцев, которые хотят помочь своей республике в её становлении. Наша задача максимально помочь им в реализации планов и проектов способствующих развитию экономики Дагестана.</w:t>
      </w:r>
    </w:p>
    <w:p w:rsidR="00355C6F" w:rsidRPr="00355C6F" w:rsidRDefault="00C345F3" w:rsidP="00355C6F">
      <w:pPr>
        <w:pStyle w:val="23"/>
        <w:suppressAutoHyphens/>
        <w:spacing w:line="360" w:lineRule="auto"/>
        <w:ind w:firstLine="709"/>
        <w:rPr>
          <w:szCs w:val="28"/>
        </w:rPr>
      </w:pPr>
      <w:r w:rsidRPr="00355C6F">
        <w:rPr>
          <w:szCs w:val="28"/>
        </w:rPr>
        <w:t>В последние годы в республике заметно увеличились темпы эконом</w:t>
      </w:r>
      <w:r w:rsidR="005771B0" w:rsidRPr="00355C6F">
        <w:rPr>
          <w:szCs w:val="28"/>
        </w:rPr>
        <w:t>иче</w:t>
      </w:r>
      <w:r w:rsidRPr="00355C6F">
        <w:rPr>
          <w:szCs w:val="28"/>
        </w:rPr>
        <w:t>ского роста, произошли положительные сд</w:t>
      </w:r>
      <w:r w:rsidR="005771B0" w:rsidRPr="00355C6F">
        <w:rPr>
          <w:szCs w:val="28"/>
        </w:rPr>
        <w:t>виги в динамике уровня жизни на</w:t>
      </w:r>
      <w:r w:rsidRPr="00355C6F">
        <w:rPr>
          <w:szCs w:val="28"/>
        </w:rPr>
        <w:t>селения, стабилизировалась общественно-политическая ситуация.</w:t>
      </w:r>
    </w:p>
    <w:p w:rsidR="00C345F3" w:rsidRPr="00355C6F" w:rsidRDefault="00C345F3" w:rsidP="00355C6F">
      <w:pPr>
        <w:suppressAutoHyphens/>
        <w:spacing w:line="360" w:lineRule="auto"/>
        <w:ind w:firstLine="709"/>
        <w:jc w:val="both"/>
        <w:rPr>
          <w:sz w:val="28"/>
          <w:szCs w:val="28"/>
        </w:rPr>
      </w:pPr>
      <w:r w:rsidRPr="00355C6F">
        <w:rPr>
          <w:sz w:val="28"/>
          <w:szCs w:val="28"/>
        </w:rPr>
        <w:t>С этой целью разработана и утвержден</w:t>
      </w:r>
      <w:r w:rsidR="000B4941" w:rsidRPr="00355C6F">
        <w:rPr>
          <w:sz w:val="28"/>
          <w:szCs w:val="28"/>
        </w:rPr>
        <w:t>а Программа экономического и со</w:t>
      </w:r>
      <w:r w:rsidRPr="00355C6F">
        <w:rPr>
          <w:sz w:val="28"/>
          <w:szCs w:val="28"/>
        </w:rPr>
        <w:t>циального развития Республики Дагестан на период до 2010 года. Ключевыми задачами программы являются создание благоприятных условий для привлечения</w:t>
      </w:r>
      <w:r w:rsidR="005771B0" w:rsidRPr="00355C6F">
        <w:rPr>
          <w:sz w:val="28"/>
          <w:szCs w:val="28"/>
        </w:rPr>
        <w:t xml:space="preserve"> инвестиций в экономику респуб</w:t>
      </w:r>
      <w:r w:rsidRPr="00355C6F">
        <w:rPr>
          <w:sz w:val="28"/>
          <w:szCs w:val="28"/>
        </w:rPr>
        <w:t>лики, а также дополнительных рабочих мест. При этом акцент был сд</w:t>
      </w:r>
      <w:r w:rsidR="005771B0" w:rsidRPr="00355C6F">
        <w:rPr>
          <w:sz w:val="28"/>
          <w:szCs w:val="28"/>
        </w:rPr>
        <w:t>елан на привлечение негосударст</w:t>
      </w:r>
      <w:r w:rsidRPr="00355C6F">
        <w:rPr>
          <w:sz w:val="28"/>
          <w:szCs w:val="28"/>
        </w:rPr>
        <w:t>венных средств посредством цел</w:t>
      </w:r>
      <w:r w:rsidR="005771B0" w:rsidRPr="00355C6F">
        <w:rPr>
          <w:sz w:val="28"/>
          <w:szCs w:val="28"/>
        </w:rPr>
        <w:t>енаправленной по</w:t>
      </w:r>
      <w:r w:rsidRPr="00355C6F">
        <w:rPr>
          <w:sz w:val="28"/>
          <w:szCs w:val="28"/>
        </w:rPr>
        <w:t>литики по созданию благоприя</w:t>
      </w:r>
      <w:r w:rsidR="005771B0" w:rsidRPr="00355C6F">
        <w:rPr>
          <w:sz w:val="28"/>
          <w:szCs w:val="28"/>
        </w:rPr>
        <w:t>тной среды для развития предприниматель</w:t>
      </w:r>
      <w:r w:rsidRPr="00355C6F">
        <w:rPr>
          <w:sz w:val="28"/>
          <w:szCs w:val="28"/>
        </w:rPr>
        <w:t>ства. Основным индикатором развития на</w:t>
      </w:r>
      <w:r w:rsidR="005771B0" w:rsidRPr="00355C6F">
        <w:rPr>
          <w:sz w:val="28"/>
          <w:szCs w:val="28"/>
        </w:rPr>
        <w:t xml:space="preserve"> период реализации Программы оп</w:t>
      </w:r>
      <w:r w:rsidRPr="00355C6F">
        <w:rPr>
          <w:sz w:val="28"/>
          <w:szCs w:val="28"/>
        </w:rPr>
        <w:t xml:space="preserve">ределен к </w:t>
      </w:r>
      <w:r w:rsidR="00AB543F" w:rsidRPr="00355C6F">
        <w:rPr>
          <w:sz w:val="28"/>
          <w:szCs w:val="28"/>
        </w:rPr>
        <w:t>2006</w:t>
      </w:r>
      <w:r w:rsidRPr="00355C6F">
        <w:rPr>
          <w:sz w:val="28"/>
          <w:szCs w:val="28"/>
        </w:rPr>
        <w:t xml:space="preserve"> году это увеличение валового регионального продукта в 2,6 раза.</w:t>
      </w:r>
    </w:p>
    <w:p w:rsidR="00C345F3" w:rsidRPr="00355C6F" w:rsidRDefault="00C345F3" w:rsidP="00355C6F">
      <w:pPr>
        <w:suppressAutoHyphens/>
        <w:spacing w:line="360" w:lineRule="auto"/>
        <w:ind w:firstLine="709"/>
        <w:jc w:val="both"/>
        <w:rPr>
          <w:sz w:val="28"/>
          <w:szCs w:val="28"/>
        </w:rPr>
      </w:pPr>
      <w:r w:rsidRPr="00355C6F">
        <w:rPr>
          <w:sz w:val="28"/>
          <w:szCs w:val="28"/>
        </w:rPr>
        <w:t>Главной задачей в области инвестиционной политики является создание максимально благоприятных условий, способствующих активному притоку ин</w:t>
      </w:r>
      <w:r w:rsidR="000B4941" w:rsidRPr="00355C6F">
        <w:rPr>
          <w:sz w:val="28"/>
          <w:szCs w:val="28"/>
        </w:rPr>
        <w:t xml:space="preserve">вестиционных капиталов </w:t>
      </w:r>
      <w:r w:rsidRPr="00355C6F">
        <w:rPr>
          <w:sz w:val="28"/>
          <w:szCs w:val="28"/>
        </w:rPr>
        <w:t>в экономику.</w:t>
      </w:r>
    </w:p>
    <w:p w:rsidR="00C345F3" w:rsidRPr="00355C6F" w:rsidRDefault="00C345F3" w:rsidP="00355C6F">
      <w:pPr>
        <w:suppressAutoHyphens/>
        <w:spacing w:line="360" w:lineRule="auto"/>
        <w:ind w:firstLine="709"/>
        <w:jc w:val="both"/>
        <w:rPr>
          <w:sz w:val="28"/>
          <w:szCs w:val="28"/>
        </w:rPr>
      </w:pPr>
      <w:r w:rsidRPr="00355C6F">
        <w:rPr>
          <w:sz w:val="28"/>
          <w:szCs w:val="28"/>
        </w:rPr>
        <w:t>Решение данной задачи предполагается осуществлять за счет:</w:t>
      </w:r>
    </w:p>
    <w:p w:rsidR="00C345F3" w:rsidRPr="00355C6F" w:rsidRDefault="00C345F3" w:rsidP="00355C6F">
      <w:pPr>
        <w:numPr>
          <w:ilvl w:val="0"/>
          <w:numId w:val="6"/>
        </w:numPr>
        <w:suppressAutoHyphens/>
        <w:spacing w:line="360" w:lineRule="auto"/>
        <w:ind w:left="0" w:firstLine="709"/>
        <w:jc w:val="both"/>
        <w:rPr>
          <w:sz w:val="28"/>
          <w:szCs w:val="28"/>
        </w:rPr>
      </w:pPr>
      <w:r w:rsidRPr="00355C6F">
        <w:rPr>
          <w:sz w:val="28"/>
          <w:szCs w:val="28"/>
        </w:rPr>
        <w:t>минимизации вмешательства органов власти в хозяйственную деятельность инвесторов в законодательно очерченных рамках;</w:t>
      </w:r>
    </w:p>
    <w:p w:rsidR="00C345F3" w:rsidRPr="00355C6F" w:rsidRDefault="00C345F3" w:rsidP="00355C6F">
      <w:pPr>
        <w:numPr>
          <w:ilvl w:val="0"/>
          <w:numId w:val="6"/>
        </w:numPr>
        <w:suppressAutoHyphens/>
        <w:spacing w:line="360" w:lineRule="auto"/>
        <w:ind w:left="0" w:firstLine="709"/>
        <w:jc w:val="both"/>
        <w:rPr>
          <w:sz w:val="28"/>
          <w:szCs w:val="28"/>
        </w:rPr>
      </w:pPr>
      <w:r w:rsidRPr="00355C6F">
        <w:rPr>
          <w:sz w:val="28"/>
          <w:szCs w:val="28"/>
        </w:rPr>
        <w:t>осуществления защищенного и предсказуемого правового режима хозяйственной деятельности инвесторов, обеспечения стабильности хозяйственных условий для инвестирования;</w:t>
      </w:r>
    </w:p>
    <w:p w:rsidR="00C345F3" w:rsidRPr="00355C6F" w:rsidRDefault="00C345F3" w:rsidP="00355C6F">
      <w:pPr>
        <w:numPr>
          <w:ilvl w:val="0"/>
          <w:numId w:val="6"/>
        </w:numPr>
        <w:suppressAutoHyphens/>
        <w:spacing w:line="360" w:lineRule="auto"/>
        <w:ind w:left="0" w:firstLine="709"/>
        <w:jc w:val="both"/>
        <w:rPr>
          <w:sz w:val="28"/>
          <w:szCs w:val="28"/>
        </w:rPr>
      </w:pPr>
      <w:r w:rsidRPr="00355C6F">
        <w:rPr>
          <w:sz w:val="28"/>
          <w:szCs w:val="28"/>
        </w:rPr>
        <w:t>прозрачности проводимой инвестиционной политики, открытости и доступности для всех инвесторов информации, необходимой для осуществления инвестиционной деятельности;</w:t>
      </w:r>
    </w:p>
    <w:p w:rsidR="00C345F3" w:rsidRPr="00355C6F" w:rsidRDefault="00C345F3" w:rsidP="00355C6F">
      <w:pPr>
        <w:numPr>
          <w:ilvl w:val="0"/>
          <w:numId w:val="6"/>
        </w:numPr>
        <w:suppressAutoHyphens/>
        <w:spacing w:line="360" w:lineRule="auto"/>
        <w:ind w:left="0" w:firstLine="709"/>
        <w:jc w:val="both"/>
        <w:rPr>
          <w:sz w:val="28"/>
          <w:szCs w:val="28"/>
        </w:rPr>
      </w:pPr>
      <w:r w:rsidRPr="00355C6F">
        <w:rPr>
          <w:sz w:val="28"/>
          <w:szCs w:val="28"/>
        </w:rPr>
        <w:t>взаимной ответственности и безогово</w:t>
      </w:r>
      <w:r w:rsidR="005771B0" w:rsidRPr="00355C6F">
        <w:rPr>
          <w:sz w:val="28"/>
          <w:szCs w:val="28"/>
        </w:rPr>
        <w:t>рочного выполнения обязательств</w:t>
      </w:r>
      <w:r w:rsidRPr="00355C6F">
        <w:rPr>
          <w:sz w:val="28"/>
          <w:szCs w:val="28"/>
        </w:rPr>
        <w:t xml:space="preserve"> со стороны</w:t>
      </w:r>
      <w:r w:rsidR="005771B0" w:rsidRPr="00355C6F">
        <w:rPr>
          <w:sz w:val="28"/>
          <w:szCs w:val="28"/>
        </w:rPr>
        <w:t>,</w:t>
      </w:r>
      <w:r w:rsidRPr="00355C6F">
        <w:rPr>
          <w:sz w:val="28"/>
          <w:szCs w:val="28"/>
        </w:rPr>
        <w:t xml:space="preserve"> как республиканских органов исполнительной власти, так и других участников инвестиционного процесса.</w:t>
      </w:r>
    </w:p>
    <w:p w:rsidR="00C345F3" w:rsidRPr="00355C6F" w:rsidRDefault="00C345F3" w:rsidP="00355C6F">
      <w:pPr>
        <w:suppressAutoHyphens/>
        <w:spacing w:line="360" w:lineRule="auto"/>
        <w:ind w:firstLine="709"/>
        <w:jc w:val="both"/>
        <w:rPr>
          <w:sz w:val="28"/>
          <w:szCs w:val="28"/>
        </w:rPr>
      </w:pPr>
      <w:r w:rsidRPr="00355C6F">
        <w:rPr>
          <w:sz w:val="28"/>
          <w:szCs w:val="28"/>
        </w:rPr>
        <w:t>Другой задачей в данной области является обеспечение максимальной эффективности от инвестирования бюджетных средств, приоритетность, прозрачность, тщательная оценка инвестиционных проектов. Государственное инвестирование должно осуществляться на основе программно-целевых механизмов, обеспечивающих наибольшую эффективность предоставления бюджетных кредитов и субсидирования части процентной ставки по кредитам коммерческих банков.</w:t>
      </w:r>
    </w:p>
    <w:p w:rsidR="00C345F3" w:rsidRPr="00355C6F" w:rsidRDefault="00C345F3" w:rsidP="00355C6F">
      <w:pPr>
        <w:suppressAutoHyphens/>
        <w:spacing w:line="360" w:lineRule="auto"/>
        <w:ind w:firstLine="709"/>
        <w:jc w:val="both"/>
        <w:rPr>
          <w:sz w:val="28"/>
          <w:szCs w:val="28"/>
        </w:rPr>
      </w:pPr>
      <w:r w:rsidRPr="00355C6F">
        <w:rPr>
          <w:sz w:val="28"/>
          <w:szCs w:val="28"/>
        </w:rPr>
        <w:t>В числе мер государственной поддержки законодательством РД предусмотрены также налоговые льготы (в рамках прав субъектов РФ) для привлечения внешних инвестиций и реализации инвестиционных проектов на территории республики.</w:t>
      </w:r>
    </w:p>
    <w:p w:rsidR="00C345F3" w:rsidRPr="00355C6F" w:rsidRDefault="00C345F3" w:rsidP="00355C6F">
      <w:pPr>
        <w:suppressAutoHyphens/>
        <w:spacing w:line="360" w:lineRule="auto"/>
        <w:ind w:firstLine="709"/>
        <w:jc w:val="both"/>
        <w:rPr>
          <w:sz w:val="28"/>
          <w:szCs w:val="28"/>
        </w:rPr>
      </w:pPr>
      <w:r w:rsidRPr="00355C6F">
        <w:rPr>
          <w:sz w:val="28"/>
          <w:szCs w:val="28"/>
        </w:rPr>
        <w:t>Для дальнейшего поступательного развития экономики республики необходимы крупномасштабные инвестиции, направленные в первую очередь на производство</w:t>
      </w:r>
      <w:r w:rsidR="000B4941" w:rsidRPr="00355C6F">
        <w:rPr>
          <w:sz w:val="28"/>
          <w:szCs w:val="28"/>
        </w:rPr>
        <w:t xml:space="preserve"> конкурентоспособного продукта.</w:t>
      </w:r>
    </w:p>
    <w:p w:rsidR="00C345F3" w:rsidRPr="00355C6F" w:rsidRDefault="008718AD" w:rsidP="00355C6F">
      <w:pPr>
        <w:suppressAutoHyphens/>
        <w:spacing w:line="360" w:lineRule="auto"/>
        <w:ind w:firstLine="709"/>
        <w:jc w:val="both"/>
        <w:rPr>
          <w:sz w:val="28"/>
          <w:szCs w:val="28"/>
        </w:rPr>
      </w:pPr>
      <w:r w:rsidRPr="00355C6F">
        <w:rPr>
          <w:sz w:val="28"/>
          <w:szCs w:val="28"/>
        </w:rPr>
        <w:t xml:space="preserve">В декабре </w:t>
      </w:r>
      <w:r w:rsidR="00AB543F" w:rsidRPr="00355C6F">
        <w:rPr>
          <w:sz w:val="28"/>
          <w:szCs w:val="28"/>
        </w:rPr>
        <w:t>2009</w:t>
      </w:r>
      <w:r w:rsidR="00C345F3" w:rsidRPr="00355C6F">
        <w:rPr>
          <w:sz w:val="28"/>
          <w:szCs w:val="28"/>
        </w:rPr>
        <w:t xml:space="preserve">г. прошла встреча Президента Республики Дагестан, Председателя Правительства Республики Дагестан и инициаторов инвестиционных проектов с руководством Национального агентства прямых инвестиций. На встрече была достигнута договоренность о проработке вопросов привлечения стратегических инвесторов на реализацию проектов по разведке и разработке </w:t>
      </w:r>
      <w:r w:rsidR="007F5D9A" w:rsidRPr="00355C6F">
        <w:rPr>
          <w:sz w:val="28"/>
          <w:szCs w:val="28"/>
        </w:rPr>
        <w:t>Дмитровского</w:t>
      </w:r>
      <w:r w:rsidR="00C345F3" w:rsidRPr="00355C6F">
        <w:rPr>
          <w:sz w:val="28"/>
          <w:szCs w:val="28"/>
        </w:rPr>
        <w:t xml:space="preserve"> и прочих газоконденсатных и нефтяных месторождений, строительству стекольного завода, организации цементно-помольного производства, а также разработке концепции развития туристской отрасли в Республике Дагестан.</w:t>
      </w:r>
    </w:p>
    <w:p w:rsidR="00C345F3" w:rsidRPr="00355C6F" w:rsidRDefault="00C345F3" w:rsidP="00355C6F">
      <w:pPr>
        <w:suppressAutoHyphens/>
        <w:spacing w:line="360" w:lineRule="auto"/>
        <w:ind w:firstLine="709"/>
        <w:jc w:val="both"/>
        <w:rPr>
          <w:sz w:val="28"/>
          <w:szCs w:val="28"/>
        </w:rPr>
      </w:pPr>
      <w:r w:rsidRPr="00355C6F">
        <w:rPr>
          <w:sz w:val="28"/>
          <w:szCs w:val="28"/>
        </w:rPr>
        <w:t xml:space="preserve">В целях информирования потенциальных инвесторов и представления экономического и научного потенциала Республики Дагестан на международных экономических форумах (в гг. Сочи и Санкт-Петербург, г.Пекин, КНР), проведенных в </w:t>
      </w:r>
      <w:r w:rsidR="00AB543F" w:rsidRPr="00355C6F">
        <w:rPr>
          <w:sz w:val="28"/>
          <w:szCs w:val="28"/>
        </w:rPr>
        <w:t>2009</w:t>
      </w:r>
      <w:r w:rsidRPr="00355C6F">
        <w:rPr>
          <w:sz w:val="28"/>
          <w:szCs w:val="28"/>
        </w:rPr>
        <w:t xml:space="preserve"> году, были представлены 23 инвестиционных проекта республики и 17 бизнес-идей (инновационных и наукоемких исс</w:t>
      </w:r>
      <w:r w:rsidR="005771B0" w:rsidRPr="00355C6F">
        <w:rPr>
          <w:sz w:val="28"/>
          <w:szCs w:val="28"/>
        </w:rPr>
        <w:t>ледований) дагестанских ученых.</w:t>
      </w:r>
    </w:p>
    <w:p w:rsidR="00C345F3" w:rsidRPr="00355C6F" w:rsidRDefault="00C345F3" w:rsidP="00355C6F">
      <w:pPr>
        <w:suppressAutoHyphens/>
        <w:spacing w:line="360" w:lineRule="auto"/>
        <w:ind w:firstLine="709"/>
        <w:jc w:val="both"/>
        <w:rPr>
          <w:sz w:val="28"/>
          <w:szCs w:val="28"/>
        </w:rPr>
      </w:pPr>
      <w:r w:rsidRPr="00355C6F">
        <w:rPr>
          <w:sz w:val="28"/>
          <w:szCs w:val="28"/>
        </w:rPr>
        <w:t>Продолжаются поиски инвесторов для реализации и других инвестиционных проектов республики.</w:t>
      </w:r>
    </w:p>
    <w:p w:rsidR="00C345F3" w:rsidRPr="00355C6F" w:rsidRDefault="00C345F3" w:rsidP="00355C6F">
      <w:pPr>
        <w:suppressAutoHyphens/>
        <w:spacing w:line="360" w:lineRule="auto"/>
        <w:ind w:firstLine="709"/>
        <w:jc w:val="both"/>
        <w:rPr>
          <w:sz w:val="28"/>
          <w:szCs w:val="28"/>
        </w:rPr>
      </w:pPr>
      <w:r w:rsidRPr="00355C6F">
        <w:rPr>
          <w:sz w:val="28"/>
          <w:szCs w:val="28"/>
        </w:rPr>
        <w:t>В ходе переговоров Председателя Правительства РД Зайналова Ш.М. с представителями крупнейших строительно-инвестиционных компаний Китайской Народной Республики достигнута договоренность об участии китайской стороны в строительстве ряда объе</w:t>
      </w:r>
      <w:r w:rsidR="005771B0" w:rsidRPr="00355C6F">
        <w:rPr>
          <w:sz w:val="28"/>
          <w:szCs w:val="28"/>
        </w:rPr>
        <w:t xml:space="preserve">ктов на территории республики. </w:t>
      </w:r>
      <w:r w:rsidRPr="00355C6F">
        <w:rPr>
          <w:sz w:val="28"/>
          <w:szCs w:val="28"/>
        </w:rPr>
        <w:t>Подписаны Меморандум и соглашение о сотрудничестве между Ассоциацией строителей России и строительно-инвестиционными компаниями КНР о совмест</w:t>
      </w:r>
      <w:r w:rsidR="00873712" w:rsidRPr="00355C6F">
        <w:rPr>
          <w:sz w:val="28"/>
          <w:szCs w:val="28"/>
        </w:rPr>
        <w:t>ной реализации проектов</w:t>
      </w:r>
      <w:r w:rsidRPr="00355C6F">
        <w:rPr>
          <w:sz w:val="28"/>
          <w:szCs w:val="28"/>
        </w:rPr>
        <w:t xml:space="preserve"> на территории Республики Дагестан.</w:t>
      </w:r>
    </w:p>
    <w:p w:rsidR="00C345F3" w:rsidRPr="00355C6F" w:rsidRDefault="00C345F3" w:rsidP="00355C6F">
      <w:pPr>
        <w:suppressAutoHyphens/>
        <w:spacing w:line="360" w:lineRule="auto"/>
        <w:ind w:firstLine="709"/>
        <w:jc w:val="both"/>
        <w:rPr>
          <w:sz w:val="28"/>
          <w:szCs w:val="28"/>
        </w:rPr>
      </w:pPr>
      <w:r w:rsidRPr="00355C6F">
        <w:rPr>
          <w:sz w:val="28"/>
          <w:szCs w:val="28"/>
        </w:rPr>
        <w:t>В перечень согласованных проектов для реализации включены следующие объекты Республики Дагестан:</w:t>
      </w:r>
    </w:p>
    <w:p w:rsidR="00C345F3" w:rsidRPr="00355C6F" w:rsidRDefault="00C345F3" w:rsidP="00355C6F">
      <w:pPr>
        <w:numPr>
          <w:ilvl w:val="0"/>
          <w:numId w:val="7"/>
        </w:numPr>
        <w:suppressAutoHyphens/>
        <w:spacing w:line="360" w:lineRule="auto"/>
        <w:ind w:left="0" w:firstLine="709"/>
        <w:jc w:val="both"/>
        <w:rPr>
          <w:sz w:val="28"/>
          <w:szCs w:val="28"/>
        </w:rPr>
      </w:pPr>
      <w:r w:rsidRPr="00355C6F">
        <w:rPr>
          <w:sz w:val="28"/>
          <w:szCs w:val="28"/>
        </w:rPr>
        <w:t>строительство цементно-помольного комбината (увеличение мощностей до 2 млн. тонн товарного цемента и строительство обжигового производства);</w:t>
      </w:r>
    </w:p>
    <w:p w:rsidR="00C345F3" w:rsidRPr="00355C6F" w:rsidRDefault="00C345F3" w:rsidP="00355C6F">
      <w:pPr>
        <w:numPr>
          <w:ilvl w:val="0"/>
          <w:numId w:val="7"/>
        </w:numPr>
        <w:suppressAutoHyphens/>
        <w:spacing w:line="360" w:lineRule="auto"/>
        <w:ind w:left="0" w:firstLine="709"/>
        <w:jc w:val="both"/>
        <w:rPr>
          <w:sz w:val="28"/>
          <w:szCs w:val="28"/>
        </w:rPr>
      </w:pPr>
      <w:r w:rsidRPr="00355C6F">
        <w:rPr>
          <w:sz w:val="28"/>
          <w:szCs w:val="28"/>
        </w:rPr>
        <w:t>строительство завода по производству керамической облицовочной плитки;</w:t>
      </w:r>
    </w:p>
    <w:p w:rsidR="00C345F3" w:rsidRPr="00355C6F" w:rsidRDefault="00C345F3" w:rsidP="00355C6F">
      <w:pPr>
        <w:numPr>
          <w:ilvl w:val="0"/>
          <w:numId w:val="7"/>
        </w:numPr>
        <w:suppressAutoHyphens/>
        <w:spacing w:line="360" w:lineRule="auto"/>
        <w:ind w:left="0" w:firstLine="709"/>
        <w:jc w:val="both"/>
        <w:rPr>
          <w:sz w:val="28"/>
          <w:szCs w:val="28"/>
        </w:rPr>
      </w:pPr>
      <w:r w:rsidRPr="00355C6F">
        <w:rPr>
          <w:sz w:val="28"/>
          <w:szCs w:val="28"/>
        </w:rPr>
        <w:t>строительство кирпичного завода мощностью 75 млн. шт. красного кирпича;</w:t>
      </w:r>
    </w:p>
    <w:p w:rsidR="00C345F3" w:rsidRPr="00355C6F" w:rsidRDefault="00C345F3" w:rsidP="00355C6F">
      <w:pPr>
        <w:numPr>
          <w:ilvl w:val="0"/>
          <w:numId w:val="7"/>
        </w:numPr>
        <w:suppressAutoHyphens/>
        <w:spacing w:line="360" w:lineRule="auto"/>
        <w:ind w:left="0" w:firstLine="709"/>
        <w:jc w:val="both"/>
        <w:rPr>
          <w:sz w:val="28"/>
          <w:szCs w:val="28"/>
        </w:rPr>
      </w:pPr>
      <w:r w:rsidRPr="00355C6F">
        <w:rPr>
          <w:sz w:val="28"/>
          <w:szCs w:val="28"/>
        </w:rPr>
        <w:t>строительство гостинично-рекреационного комплекса с аквапарком в Каякентском районе Республики Дагестан;</w:t>
      </w:r>
    </w:p>
    <w:p w:rsidR="00C345F3" w:rsidRPr="00355C6F" w:rsidRDefault="00C345F3" w:rsidP="00355C6F">
      <w:pPr>
        <w:numPr>
          <w:ilvl w:val="0"/>
          <w:numId w:val="7"/>
        </w:numPr>
        <w:suppressAutoHyphens/>
        <w:spacing w:line="360" w:lineRule="auto"/>
        <w:ind w:left="0" w:firstLine="709"/>
        <w:jc w:val="both"/>
        <w:rPr>
          <w:sz w:val="28"/>
          <w:szCs w:val="28"/>
        </w:rPr>
      </w:pPr>
      <w:r w:rsidRPr="00355C6F">
        <w:rPr>
          <w:sz w:val="28"/>
          <w:szCs w:val="28"/>
        </w:rPr>
        <w:t>строительство стекольного завода мощностью 24 млн. кв.м. по производству полированного стекла методом термического формования.</w:t>
      </w:r>
    </w:p>
    <w:p w:rsidR="00C345F3" w:rsidRPr="00355C6F" w:rsidRDefault="00C345F3" w:rsidP="00355C6F">
      <w:pPr>
        <w:suppressAutoHyphens/>
        <w:spacing w:line="360" w:lineRule="auto"/>
        <w:ind w:firstLine="709"/>
        <w:jc w:val="both"/>
        <w:rPr>
          <w:sz w:val="28"/>
          <w:szCs w:val="28"/>
        </w:rPr>
      </w:pPr>
      <w:r w:rsidRPr="00355C6F">
        <w:rPr>
          <w:sz w:val="28"/>
          <w:szCs w:val="28"/>
        </w:rPr>
        <w:t>Принимая во внимание благоприятное экономическое положение региона, создание особых экономических зон является одним из эффективных инструментов, которые могут обеспечить экономический рост в Республике Дагестан. Правительством Республики Дагестан в настоящее время на разных стадиях ведется определенная подготовительная работа по формированию заявок для участия в конкурсе на создание в Республике Дагестан особых экономических зон трех типов (промышленно-производственной, туристско-рекреационной, портовой).</w:t>
      </w:r>
    </w:p>
    <w:p w:rsidR="00C345F3" w:rsidRPr="00355C6F" w:rsidRDefault="00C345F3" w:rsidP="00355C6F">
      <w:pPr>
        <w:suppressAutoHyphens/>
        <w:spacing w:line="360" w:lineRule="auto"/>
        <w:ind w:firstLine="709"/>
        <w:jc w:val="both"/>
        <w:rPr>
          <w:sz w:val="28"/>
          <w:szCs w:val="28"/>
        </w:rPr>
      </w:pPr>
      <w:r w:rsidRPr="00355C6F">
        <w:rPr>
          <w:sz w:val="28"/>
          <w:szCs w:val="28"/>
        </w:rPr>
        <w:t>В целях эффективного решения вопросов привлечения инвестиций в экономику республики в республике создан по аналогии с другими регионами ЮФО и России (Агентство инвестиционного развития в Ростовской области, Департамент проектного сопровождения в Краснодарском крае) структуры по привлечению инвестиций в Республику Дагестан и отслеживанию хода реализации важнейших для экономики респ</w:t>
      </w:r>
      <w:r w:rsidR="000B4941" w:rsidRPr="00355C6F">
        <w:rPr>
          <w:sz w:val="28"/>
          <w:szCs w:val="28"/>
        </w:rPr>
        <w:t>ублики инвестиционных проектов.</w:t>
      </w:r>
    </w:p>
    <w:p w:rsidR="00C345F3" w:rsidRPr="00355C6F" w:rsidRDefault="00C345F3" w:rsidP="00355C6F">
      <w:pPr>
        <w:suppressAutoHyphens/>
        <w:spacing w:line="360" w:lineRule="auto"/>
        <w:ind w:firstLine="709"/>
        <w:jc w:val="both"/>
        <w:rPr>
          <w:sz w:val="28"/>
          <w:szCs w:val="28"/>
        </w:rPr>
      </w:pPr>
      <w:r w:rsidRPr="00355C6F">
        <w:rPr>
          <w:sz w:val="28"/>
          <w:szCs w:val="28"/>
        </w:rPr>
        <w:t>Создание такого органа станет одним из элементов открытости региона и необходимым механизмом привлечения инвесторов (как российских, так и иностранных) для развития приоритетных отраслей экономики. Многие внешние инвесторы считают такой институт удобным механизмом реализации проекта в новом для себя регионе.</w:t>
      </w:r>
    </w:p>
    <w:p w:rsidR="00C345F3" w:rsidRPr="00355C6F" w:rsidRDefault="00C345F3" w:rsidP="00355C6F">
      <w:pPr>
        <w:suppressAutoHyphens/>
        <w:spacing w:line="360" w:lineRule="auto"/>
        <w:ind w:firstLine="709"/>
        <w:jc w:val="both"/>
        <w:rPr>
          <w:sz w:val="28"/>
          <w:szCs w:val="28"/>
        </w:rPr>
      </w:pPr>
      <w:r w:rsidRPr="00355C6F">
        <w:rPr>
          <w:sz w:val="28"/>
          <w:szCs w:val="28"/>
        </w:rPr>
        <w:t>Основными направлениями деятельности этой структуры должны стать: привлечение инвестиций в Республику Дагестан; формирование предложений для потенциальных инвесторов; сопровождение инвесторов и их проектов на территории республики; подготовка аналитических материалов об инвестиционном климате и ресурсном потенциале РД; совершенствование региональной нормативно-правовой базы, направленной на стимулирование инвестиционной деятельности; разработка мер поддержки приоритетных инвестиционных проектов региона.</w:t>
      </w:r>
    </w:p>
    <w:p w:rsidR="00C345F3" w:rsidRPr="00355C6F" w:rsidRDefault="00C345F3" w:rsidP="00355C6F">
      <w:pPr>
        <w:suppressAutoHyphens/>
        <w:spacing w:line="360" w:lineRule="auto"/>
        <w:ind w:firstLine="709"/>
        <w:jc w:val="both"/>
        <w:rPr>
          <w:sz w:val="28"/>
          <w:szCs w:val="28"/>
        </w:rPr>
      </w:pPr>
      <w:r w:rsidRPr="00355C6F">
        <w:rPr>
          <w:sz w:val="28"/>
          <w:szCs w:val="28"/>
        </w:rPr>
        <w:t>В целом реализация указанных мероприятий по привлечению инвестиций в экономику республики позволит обеспечить рост инвестиционной активности в регионе, создать новые конкурентоспособные производства, увеличить налоговые поступления в бюджеты всех уровней, ор</w:t>
      </w:r>
      <w:r w:rsidR="000B4941" w:rsidRPr="00355C6F">
        <w:rPr>
          <w:sz w:val="28"/>
          <w:szCs w:val="28"/>
        </w:rPr>
        <w:t>ганизовать новые рабочие места.</w:t>
      </w:r>
    </w:p>
    <w:p w:rsidR="00C345F3" w:rsidRPr="00355C6F" w:rsidRDefault="00C345F3" w:rsidP="00355C6F">
      <w:pPr>
        <w:suppressAutoHyphens/>
        <w:spacing w:line="360" w:lineRule="auto"/>
        <w:ind w:firstLine="709"/>
        <w:jc w:val="both"/>
        <w:rPr>
          <w:sz w:val="28"/>
          <w:szCs w:val="28"/>
        </w:rPr>
      </w:pPr>
      <w:r w:rsidRPr="00355C6F">
        <w:rPr>
          <w:sz w:val="28"/>
          <w:szCs w:val="28"/>
        </w:rPr>
        <w:t>Работа по поиску инвесторов для реализации инвестиционных проектов в республике ведется в тесном сотрудничестве с Агентством инвестиций и развития регионов Юга России, отраслевыми министерствами, ведомствами республики, предприятиями-инициаторами проектов. Ежемесячно ведется мониторинг хода реализац</w:t>
      </w:r>
      <w:r w:rsidR="000B4941" w:rsidRPr="00355C6F">
        <w:rPr>
          <w:sz w:val="28"/>
          <w:szCs w:val="28"/>
        </w:rPr>
        <w:t>ии инвестиционных проектов.</w:t>
      </w:r>
    </w:p>
    <w:p w:rsidR="00CB507F" w:rsidRPr="00355C6F" w:rsidRDefault="00C345F3" w:rsidP="00355C6F">
      <w:pPr>
        <w:suppressAutoHyphens/>
        <w:spacing w:line="360" w:lineRule="auto"/>
        <w:ind w:firstLine="709"/>
        <w:jc w:val="both"/>
        <w:rPr>
          <w:sz w:val="28"/>
          <w:szCs w:val="28"/>
        </w:rPr>
      </w:pPr>
      <w:r w:rsidRPr="00355C6F">
        <w:rPr>
          <w:sz w:val="28"/>
          <w:szCs w:val="28"/>
        </w:rPr>
        <w:t>Вопросы привлечения инвестиций в экономику республики находятся на постоянном контроле у Президента Республики Дагестан и Правительства Республики Дагестан.</w:t>
      </w:r>
      <w:r w:rsidR="006135F3" w:rsidRPr="00355C6F">
        <w:rPr>
          <w:sz w:val="28"/>
          <w:szCs w:val="28"/>
        </w:rPr>
        <w:t xml:space="preserve"> Мы рассчитываем на значительное увеличение объемов инвестиций благодаря улучшению инвестиционного климата и имиджа Республики. Инвестор, должен видеть подготовленные площадки, отработанную, стабильную систему, максимально упрощающую процедуру получения разрешительных и лицензионных документов, отсутствие искусственных препятствий на пути реализации проектов – все это претворяется в жизнь уже сегодня, а зн</w:t>
      </w:r>
      <w:r w:rsidR="000B4941" w:rsidRPr="00355C6F">
        <w:rPr>
          <w:sz w:val="28"/>
          <w:szCs w:val="28"/>
        </w:rPr>
        <w:t>ачит, приход инвесторов реален.</w:t>
      </w:r>
    </w:p>
    <w:p w:rsidR="0010048F" w:rsidRPr="00355C6F" w:rsidRDefault="0010048F" w:rsidP="00355C6F">
      <w:pPr>
        <w:suppressAutoHyphens/>
        <w:spacing w:line="360" w:lineRule="auto"/>
        <w:ind w:firstLine="709"/>
        <w:jc w:val="both"/>
        <w:rPr>
          <w:sz w:val="28"/>
          <w:szCs w:val="28"/>
        </w:rPr>
      </w:pPr>
    </w:p>
    <w:p w:rsidR="000E357C" w:rsidRPr="00355C6F" w:rsidRDefault="000E357C" w:rsidP="00355C6F">
      <w:pPr>
        <w:suppressAutoHyphens/>
        <w:spacing w:line="360" w:lineRule="auto"/>
        <w:ind w:firstLine="709"/>
        <w:jc w:val="both"/>
        <w:rPr>
          <w:sz w:val="28"/>
          <w:szCs w:val="28"/>
        </w:rPr>
      </w:pPr>
      <w:r w:rsidRPr="00355C6F">
        <w:rPr>
          <w:sz w:val="28"/>
          <w:szCs w:val="28"/>
        </w:rPr>
        <w:t>3.2 Механизмы привлечения инвестиций в реальный сектор экономики</w:t>
      </w:r>
    </w:p>
    <w:p w:rsidR="00355C6F" w:rsidRDefault="00355C6F" w:rsidP="00355C6F">
      <w:pPr>
        <w:suppressAutoHyphens/>
        <w:spacing w:line="360" w:lineRule="auto"/>
        <w:ind w:firstLine="709"/>
        <w:jc w:val="both"/>
        <w:rPr>
          <w:sz w:val="28"/>
          <w:szCs w:val="28"/>
          <w:lang w:val="en-US"/>
        </w:rPr>
      </w:pPr>
    </w:p>
    <w:p w:rsidR="000E357C" w:rsidRPr="00355C6F" w:rsidRDefault="000E357C" w:rsidP="00355C6F">
      <w:pPr>
        <w:suppressAutoHyphens/>
        <w:spacing w:line="360" w:lineRule="auto"/>
        <w:ind w:firstLine="709"/>
        <w:jc w:val="both"/>
        <w:rPr>
          <w:sz w:val="28"/>
          <w:szCs w:val="28"/>
        </w:rPr>
      </w:pPr>
      <w:r w:rsidRPr="00355C6F">
        <w:rPr>
          <w:sz w:val="28"/>
          <w:szCs w:val="28"/>
        </w:rPr>
        <w:t>Процесс привлечения инвестиций нуждается в определенной активизации на основе законодательной, административной и информационной поддержке. Административная поддержка инвестиций должна включать в себя: семинары и миссии по проблемам инвестиций, подготовку услови</w:t>
      </w:r>
      <w:r w:rsidR="00656983" w:rsidRPr="00355C6F">
        <w:rPr>
          <w:sz w:val="28"/>
          <w:szCs w:val="28"/>
        </w:rPr>
        <w:t>й для визита перспективных инве</w:t>
      </w:r>
      <w:r w:rsidRPr="00355C6F">
        <w:rPr>
          <w:sz w:val="28"/>
          <w:szCs w:val="28"/>
        </w:rPr>
        <w:t>сторов; подбор потенциальных партнеров среди российских предприятий; подготовку предложений по конкретному проекту; предварительные исследования в отношении реализации проекта.</w:t>
      </w:r>
    </w:p>
    <w:p w:rsidR="000E357C" w:rsidRPr="00355C6F" w:rsidRDefault="000E357C" w:rsidP="00355C6F">
      <w:pPr>
        <w:suppressAutoHyphens/>
        <w:spacing w:line="360" w:lineRule="auto"/>
        <w:ind w:firstLine="709"/>
        <w:jc w:val="both"/>
        <w:rPr>
          <w:sz w:val="28"/>
          <w:szCs w:val="28"/>
        </w:rPr>
      </w:pPr>
      <w:r w:rsidRPr="00355C6F">
        <w:rPr>
          <w:sz w:val="28"/>
          <w:szCs w:val="28"/>
        </w:rPr>
        <w:t>Государство, влияя на инвестиционный климат через налоги на прибыль, финансово-кредитные механизмы и амортизацион</w:t>
      </w:r>
      <w:r w:rsidR="00656983" w:rsidRPr="00355C6F">
        <w:rPr>
          <w:sz w:val="28"/>
          <w:szCs w:val="28"/>
        </w:rPr>
        <w:t>ную политику, определяет тем са</w:t>
      </w:r>
      <w:r w:rsidRPr="00355C6F">
        <w:rPr>
          <w:sz w:val="28"/>
          <w:szCs w:val="28"/>
        </w:rPr>
        <w:t>мым правила игры на рынке капиталовложени</w:t>
      </w:r>
      <w:r w:rsidR="00656983" w:rsidRPr="00355C6F">
        <w:rPr>
          <w:sz w:val="28"/>
          <w:szCs w:val="28"/>
        </w:rPr>
        <w:t>й для различных видов предприни</w:t>
      </w:r>
      <w:r w:rsidRPr="00355C6F">
        <w:rPr>
          <w:sz w:val="28"/>
          <w:szCs w:val="28"/>
        </w:rPr>
        <w:t>мательства. Важно обратить внимание на такие формы поддержки, как предоставление различных средств и каналов связи, транспорта.</w:t>
      </w:r>
    </w:p>
    <w:p w:rsidR="000E357C" w:rsidRPr="00355C6F" w:rsidRDefault="000E357C" w:rsidP="00355C6F">
      <w:pPr>
        <w:suppressAutoHyphens/>
        <w:spacing w:line="360" w:lineRule="auto"/>
        <w:ind w:firstLine="709"/>
        <w:jc w:val="both"/>
        <w:rPr>
          <w:sz w:val="28"/>
          <w:szCs w:val="28"/>
        </w:rPr>
      </w:pPr>
      <w:r w:rsidRPr="00355C6F">
        <w:rPr>
          <w:sz w:val="28"/>
          <w:szCs w:val="28"/>
        </w:rPr>
        <w:t>Для инвесторов большое значение имеют сведения о законодательстве, состоянии рынка, перспективах развития экономики и отдельных отраслей, о планах предприятий, заинтересованных в привлечении иностранных инвестиций, в отношении приватизации, продажи акций, конверсии производства, технической реконструкции.</w:t>
      </w:r>
    </w:p>
    <w:p w:rsidR="000E357C" w:rsidRPr="00355C6F" w:rsidRDefault="000E357C" w:rsidP="00355C6F">
      <w:pPr>
        <w:suppressAutoHyphens/>
        <w:spacing w:line="360" w:lineRule="auto"/>
        <w:ind w:firstLine="709"/>
        <w:jc w:val="both"/>
        <w:rPr>
          <w:sz w:val="28"/>
          <w:szCs w:val="28"/>
        </w:rPr>
      </w:pPr>
      <w:r w:rsidRPr="00355C6F">
        <w:rPr>
          <w:sz w:val="28"/>
          <w:szCs w:val="28"/>
        </w:rPr>
        <w:t>Знание федерального законодательства, а также возможностей и прав органов региональной власти в области регулирования инвестиций - важнейшая составная часть проблемы информационного обеспечения деятельности инвесторов. При принятии решения о выборе партнера, производстве товаров или услуг инвесторам требуется разнообразная маркетинговая информация, что является еще одним недооцениваемым препятствием для осуществления инвестиций, особенно для малых и средних компаний. Они не могут обходиться без информации о местных ресурсах и потребностях, о доходах на душу населения по регионам, информации о транспортной и телекоммуникационной инфраструктуре, конъюнктуре товарных рынков.</w:t>
      </w:r>
    </w:p>
    <w:p w:rsidR="000E357C" w:rsidRPr="00355C6F" w:rsidRDefault="000E357C" w:rsidP="00355C6F">
      <w:pPr>
        <w:suppressAutoHyphens/>
        <w:spacing w:line="360" w:lineRule="auto"/>
        <w:ind w:firstLine="709"/>
        <w:jc w:val="both"/>
        <w:rPr>
          <w:sz w:val="28"/>
          <w:szCs w:val="28"/>
        </w:rPr>
      </w:pPr>
      <w:r w:rsidRPr="00355C6F">
        <w:rPr>
          <w:sz w:val="28"/>
          <w:szCs w:val="28"/>
        </w:rPr>
        <w:t>Любой инвестор, прежде чем пойти на прямые вложения или предоставить кредит, всесторонне исследует: что за предприятие и</w:t>
      </w:r>
      <w:r w:rsidR="0006388A" w:rsidRPr="00355C6F">
        <w:rPr>
          <w:sz w:val="28"/>
          <w:szCs w:val="28"/>
        </w:rPr>
        <w:t>ли его лицо делает заявку на ин</w:t>
      </w:r>
      <w:r w:rsidRPr="00355C6F">
        <w:rPr>
          <w:sz w:val="28"/>
          <w:szCs w:val="28"/>
        </w:rPr>
        <w:t>вестиции, насколько надежен партнер, имеет ли он сплоченную команду квалифицированных менеджеров и работников. Только при положительном ответе на эти и другие вопросы рассматриваются содержание проекта, бизнес-план, размеры и условия окупаемости инвестиций, возврата кредита. Начинать осуществление приоритетных инновационно-инвестиционных проектов и программ нужно с обучения и переподготовки кадров - от генерального директора до менеджеров по направлениям и рабочих. При этом надежная кадровая база поможет в дальнейшем решать более успешно вопросы финансирования проектов и программ.</w:t>
      </w:r>
    </w:p>
    <w:p w:rsidR="000E357C" w:rsidRPr="00355C6F" w:rsidRDefault="000E357C" w:rsidP="00355C6F">
      <w:pPr>
        <w:suppressAutoHyphens/>
        <w:spacing w:line="360" w:lineRule="auto"/>
        <w:ind w:firstLine="709"/>
        <w:jc w:val="both"/>
        <w:rPr>
          <w:sz w:val="28"/>
          <w:szCs w:val="28"/>
        </w:rPr>
      </w:pPr>
      <w:r w:rsidRPr="00355C6F">
        <w:rPr>
          <w:sz w:val="28"/>
          <w:szCs w:val="28"/>
        </w:rPr>
        <w:t>После решения вопроса о финансировании проекта встает проблема технологического оборудования. Сейчас много свободных производственных помещений, простаивающего оборудования. Но это обычно устаревшие машины, морально и физическая изношенная техника, не пригодная для производства конкурентоспособной продукции. Следовательно, нужно поддерживать ориентацию заказчиков на компоненты современного отечественного оборудования, широко привлекая к проектам конверсионные предприятия. Для этого необходимо, чтобы отечественная техника не уступала импортной по своим параметрам, была дешевле и имела нала</w:t>
      </w:r>
      <w:r w:rsidR="0006388A" w:rsidRPr="00355C6F">
        <w:rPr>
          <w:sz w:val="28"/>
          <w:szCs w:val="28"/>
        </w:rPr>
        <w:t>женное</w:t>
      </w:r>
      <w:r w:rsidRPr="00355C6F">
        <w:rPr>
          <w:sz w:val="28"/>
          <w:szCs w:val="28"/>
        </w:rPr>
        <w:t xml:space="preserve"> обслуживание и ремонт.</w:t>
      </w:r>
    </w:p>
    <w:p w:rsidR="000E357C" w:rsidRPr="00355C6F" w:rsidRDefault="000E357C" w:rsidP="00355C6F">
      <w:pPr>
        <w:suppressAutoHyphens/>
        <w:spacing w:line="360" w:lineRule="auto"/>
        <w:ind w:firstLine="709"/>
        <w:jc w:val="both"/>
        <w:rPr>
          <w:sz w:val="28"/>
          <w:szCs w:val="28"/>
        </w:rPr>
      </w:pPr>
      <w:r w:rsidRPr="00355C6F">
        <w:rPr>
          <w:sz w:val="28"/>
          <w:szCs w:val="28"/>
        </w:rPr>
        <w:t>Следует отметить, что международное налоговое и инвестиционное право имеет ряд действенных рычагов, которые позволяют создать вполне благоприятную обстановку для инвестора. Это режимы инвестиционного налогового кредита, ускоренной амортизации, списания затрат на себестоимость, свободного беспошлинного импорта оборудования под инвестиционные проекты и ряд других мер.</w:t>
      </w:r>
    </w:p>
    <w:p w:rsidR="000E357C" w:rsidRPr="00355C6F" w:rsidRDefault="000E357C" w:rsidP="00355C6F">
      <w:pPr>
        <w:suppressAutoHyphens/>
        <w:spacing w:line="360" w:lineRule="auto"/>
        <w:ind w:firstLine="709"/>
        <w:jc w:val="both"/>
        <w:rPr>
          <w:sz w:val="28"/>
          <w:szCs w:val="28"/>
        </w:rPr>
      </w:pPr>
      <w:r w:rsidRPr="00355C6F">
        <w:rPr>
          <w:sz w:val="28"/>
          <w:szCs w:val="28"/>
        </w:rPr>
        <w:t>В работе по привлечению инвестиций с использованием льготного налогового и таможенного режимов необходимо избегать крайностей. Опыт показывает, что отсутствие льгот не стимулирует приток иностранных инвестиций в страну, в то же время, чрезмерные льготы пагубны для национальной экономики.</w:t>
      </w:r>
    </w:p>
    <w:p w:rsidR="000E357C" w:rsidRPr="00355C6F" w:rsidRDefault="000E357C" w:rsidP="00355C6F">
      <w:pPr>
        <w:suppressAutoHyphens/>
        <w:spacing w:line="360" w:lineRule="auto"/>
        <w:ind w:firstLine="709"/>
        <w:jc w:val="both"/>
        <w:rPr>
          <w:sz w:val="28"/>
          <w:szCs w:val="28"/>
        </w:rPr>
      </w:pPr>
      <w:r w:rsidRPr="00355C6F">
        <w:rPr>
          <w:sz w:val="28"/>
          <w:szCs w:val="28"/>
        </w:rPr>
        <w:t>Политика в отношении иностранных инвестиций должна учитывать следующие особенности подхода самих инвесторов к выбору сфер вложения капитала:</w:t>
      </w:r>
    </w:p>
    <w:p w:rsidR="000E357C" w:rsidRPr="00355C6F" w:rsidRDefault="000E357C" w:rsidP="00355C6F">
      <w:pPr>
        <w:numPr>
          <w:ilvl w:val="0"/>
          <w:numId w:val="15"/>
        </w:numPr>
        <w:tabs>
          <w:tab w:val="left" w:pos="278"/>
        </w:tabs>
        <w:suppressAutoHyphens/>
        <w:autoSpaceDE w:val="0"/>
        <w:autoSpaceDN w:val="0"/>
        <w:adjustRightInd w:val="0"/>
        <w:spacing w:line="360" w:lineRule="auto"/>
        <w:ind w:firstLine="709"/>
        <w:jc w:val="both"/>
        <w:rPr>
          <w:sz w:val="28"/>
          <w:szCs w:val="28"/>
        </w:rPr>
      </w:pPr>
      <w:r w:rsidRPr="00355C6F">
        <w:rPr>
          <w:sz w:val="28"/>
          <w:szCs w:val="28"/>
        </w:rPr>
        <w:t>стратегия компании, исходящая из возможности завоевания новых рынков, сокращения издержек, трансферта технологий, использования преимущества кооперации и привлечения новых партнеров, интеграции создаваемых предприятий в глобальную (или региональную) сеть своего производства;</w:t>
      </w:r>
    </w:p>
    <w:p w:rsidR="000E357C" w:rsidRPr="00355C6F" w:rsidRDefault="000E357C" w:rsidP="00355C6F">
      <w:pPr>
        <w:numPr>
          <w:ilvl w:val="0"/>
          <w:numId w:val="15"/>
        </w:numPr>
        <w:tabs>
          <w:tab w:val="left" w:pos="278"/>
        </w:tabs>
        <w:suppressAutoHyphens/>
        <w:autoSpaceDE w:val="0"/>
        <w:autoSpaceDN w:val="0"/>
        <w:adjustRightInd w:val="0"/>
        <w:spacing w:line="360" w:lineRule="auto"/>
        <w:ind w:firstLine="709"/>
        <w:jc w:val="both"/>
        <w:rPr>
          <w:sz w:val="28"/>
          <w:szCs w:val="28"/>
        </w:rPr>
      </w:pPr>
      <w:r w:rsidRPr="00355C6F">
        <w:rPr>
          <w:sz w:val="28"/>
          <w:szCs w:val="28"/>
        </w:rPr>
        <w:t>оценка инвесторами ситуации, анализ и определение удельного веса важнейших факторов риска;</w:t>
      </w:r>
    </w:p>
    <w:p w:rsidR="000E357C" w:rsidRPr="00355C6F" w:rsidRDefault="000E357C" w:rsidP="00355C6F">
      <w:pPr>
        <w:numPr>
          <w:ilvl w:val="0"/>
          <w:numId w:val="15"/>
        </w:numPr>
        <w:tabs>
          <w:tab w:val="left" w:pos="278"/>
        </w:tabs>
        <w:suppressAutoHyphens/>
        <w:autoSpaceDE w:val="0"/>
        <w:autoSpaceDN w:val="0"/>
        <w:adjustRightInd w:val="0"/>
        <w:spacing w:line="360" w:lineRule="auto"/>
        <w:ind w:firstLine="709"/>
        <w:jc w:val="both"/>
        <w:rPr>
          <w:sz w:val="28"/>
          <w:szCs w:val="28"/>
        </w:rPr>
      </w:pPr>
      <w:r w:rsidRPr="00355C6F">
        <w:rPr>
          <w:sz w:val="28"/>
          <w:szCs w:val="28"/>
        </w:rPr>
        <w:t>оценка иных сфер приложения капитала в сравнении с выбранной, исходя из краткосрочных целей и долгосрочной стратегии компании.</w:t>
      </w:r>
    </w:p>
    <w:p w:rsidR="000E357C" w:rsidRPr="00355C6F" w:rsidRDefault="000E357C" w:rsidP="00355C6F">
      <w:pPr>
        <w:suppressAutoHyphens/>
        <w:spacing w:line="360" w:lineRule="auto"/>
        <w:ind w:firstLine="709"/>
        <w:jc w:val="both"/>
        <w:rPr>
          <w:sz w:val="28"/>
          <w:szCs w:val="28"/>
        </w:rPr>
      </w:pPr>
      <w:r w:rsidRPr="00355C6F">
        <w:rPr>
          <w:sz w:val="28"/>
          <w:szCs w:val="28"/>
        </w:rPr>
        <w:t xml:space="preserve">Важнейшим условием притока иностранных инвестиций является наличие четких </w:t>
      </w:r>
      <w:r w:rsidR="00355C6F" w:rsidRPr="00355C6F">
        <w:rPr>
          <w:sz w:val="28"/>
          <w:szCs w:val="28"/>
        </w:rPr>
        <w:t>"</w:t>
      </w:r>
      <w:r w:rsidRPr="00355C6F">
        <w:rPr>
          <w:sz w:val="28"/>
          <w:szCs w:val="28"/>
        </w:rPr>
        <w:t>правил игры</w:t>
      </w:r>
      <w:r w:rsidR="00355C6F" w:rsidRPr="00355C6F">
        <w:rPr>
          <w:sz w:val="28"/>
          <w:szCs w:val="28"/>
        </w:rPr>
        <w:t>"</w:t>
      </w:r>
      <w:r w:rsidRPr="00355C6F">
        <w:rPr>
          <w:sz w:val="28"/>
          <w:szCs w:val="28"/>
        </w:rPr>
        <w:t>, сформулированных таким образом, чтобы потенциальные инвесторы могли понимать и предвидеть, что эти правила будут применяться к их деятельности без изменений в достаточно обозримом промежутке времени. Также большое значение имеет и выбор режима для иностранных инвестиций.</w:t>
      </w:r>
    </w:p>
    <w:p w:rsidR="000E357C" w:rsidRPr="00355C6F" w:rsidRDefault="000E357C" w:rsidP="00355C6F">
      <w:pPr>
        <w:suppressAutoHyphens/>
        <w:spacing w:line="360" w:lineRule="auto"/>
        <w:ind w:firstLine="709"/>
        <w:jc w:val="both"/>
        <w:rPr>
          <w:sz w:val="28"/>
          <w:szCs w:val="28"/>
        </w:rPr>
      </w:pPr>
      <w:r w:rsidRPr="00355C6F">
        <w:rPr>
          <w:sz w:val="28"/>
          <w:szCs w:val="28"/>
        </w:rPr>
        <w:t>Таким образом, для стабилизации экономики и улучшения инвестиционного климата требуется принятие ряда кардинальных мер, направленных на формирование, как общих условий развития цивилизованных рыночных отношений, так и специфических, относящихся непосредственно к решению задачи привлечения инвестиций. Среди мер общего характера в качестве первоочередных следует назвать:</w:t>
      </w:r>
    </w:p>
    <w:p w:rsidR="000E357C" w:rsidRPr="00355C6F" w:rsidRDefault="000E357C" w:rsidP="00355C6F">
      <w:pPr>
        <w:numPr>
          <w:ilvl w:val="0"/>
          <w:numId w:val="16"/>
        </w:numPr>
        <w:tabs>
          <w:tab w:val="left" w:pos="298"/>
        </w:tabs>
        <w:suppressAutoHyphens/>
        <w:autoSpaceDE w:val="0"/>
        <w:autoSpaceDN w:val="0"/>
        <w:adjustRightInd w:val="0"/>
        <w:spacing w:line="360" w:lineRule="auto"/>
        <w:ind w:firstLine="709"/>
        <w:jc w:val="both"/>
        <w:rPr>
          <w:sz w:val="28"/>
          <w:szCs w:val="28"/>
        </w:rPr>
      </w:pPr>
      <w:r w:rsidRPr="00355C6F">
        <w:rPr>
          <w:sz w:val="28"/>
          <w:szCs w:val="28"/>
        </w:rP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w:t>
      </w:r>
    </w:p>
    <w:p w:rsidR="000E357C" w:rsidRPr="00355C6F" w:rsidRDefault="000E357C" w:rsidP="00355C6F">
      <w:pPr>
        <w:numPr>
          <w:ilvl w:val="0"/>
          <w:numId w:val="16"/>
        </w:numPr>
        <w:tabs>
          <w:tab w:val="left" w:pos="298"/>
        </w:tabs>
        <w:suppressAutoHyphens/>
        <w:autoSpaceDE w:val="0"/>
        <w:autoSpaceDN w:val="0"/>
        <w:adjustRightInd w:val="0"/>
        <w:spacing w:line="360" w:lineRule="auto"/>
        <w:ind w:firstLine="709"/>
        <w:jc w:val="both"/>
        <w:rPr>
          <w:sz w:val="28"/>
          <w:szCs w:val="28"/>
        </w:rPr>
      </w:pPr>
      <w:r w:rsidRPr="00355C6F">
        <w:rPr>
          <w:sz w:val="28"/>
          <w:szCs w:val="28"/>
        </w:rPr>
        <w:t>ускорение и завершение работы над комплексом документов законодательно-нормативной базы инвестиционной политики;</w:t>
      </w:r>
    </w:p>
    <w:p w:rsidR="000E357C" w:rsidRPr="00355C6F" w:rsidRDefault="000E357C" w:rsidP="00355C6F">
      <w:pPr>
        <w:numPr>
          <w:ilvl w:val="0"/>
          <w:numId w:val="16"/>
        </w:numPr>
        <w:tabs>
          <w:tab w:val="left" w:pos="298"/>
        </w:tabs>
        <w:suppressAutoHyphens/>
        <w:autoSpaceDE w:val="0"/>
        <w:autoSpaceDN w:val="0"/>
        <w:adjustRightInd w:val="0"/>
        <w:spacing w:line="360" w:lineRule="auto"/>
        <w:ind w:firstLine="709"/>
        <w:jc w:val="both"/>
        <w:rPr>
          <w:sz w:val="28"/>
          <w:szCs w:val="28"/>
        </w:rPr>
      </w:pPr>
      <w:r w:rsidRPr="00355C6F">
        <w:rPr>
          <w:sz w:val="28"/>
          <w:szCs w:val="28"/>
        </w:rPr>
        <w:t>радикализация борьбы с преступностью, в том числе в сфере экономики;</w:t>
      </w:r>
    </w:p>
    <w:p w:rsidR="000E357C" w:rsidRPr="00355C6F" w:rsidRDefault="000E357C" w:rsidP="00355C6F">
      <w:pPr>
        <w:numPr>
          <w:ilvl w:val="0"/>
          <w:numId w:val="16"/>
        </w:numPr>
        <w:tabs>
          <w:tab w:val="left" w:pos="298"/>
        </w:tabs>
        <w:suppressAutoHyphens/>
        <w:autoSpaceDE w:val="0"/>
        <w:autoSpaceDN w:val="0"/>
        <w:adjustRightInd w:val="0"/>
        <w:spacing w:line="360" w:lineRule="auto"/>
        <w:ind w:firstLine="709"/>
        <w:jc w:val="both"/>
        <w:rPr>
          <w:sz w:val="28"/>
          <w:szCs w:val="28"/>
        </w:rPr>
      </w:pPr>
      <w:r w:rsidRPr="00355C6F">
        <w:rPr>
          <w:sz w:val="28"/>
          <w:szCs w:val="28"/>
        </w:rPr>
        <w:t>торможение инфляции всеми известными в мировой практике средствами за исключением не выплаты заработной платы;</w:t>
      </w:r>
    </w:p>
    <w:p w:rsidR="000E357C" w:rsidRPr="00355C6F" w:rsidRDefault="000E357C" w:rsidP="00355C6F">
      <w:pPr>
        <w:numPr>
          <w:ilvl w:val="0"/>
          <w:numId w:val="16"/>
        </w:numPr>
        <w:tabs>
          <w:tab w:val="left" w:pos="298"/>
        </w:tabs>
        <w:suppressAutoHyphens/>
        <w:autoSpaceDE w:val="0"/>
        <w:autoSpaceDN w:val="0"/>
        <w:adjustRightInd w:val="0"/>
        <w:spacing w:line="360" w:lineRule="auto"/>
        <w:ind w:firstLine="709"/>
        <w:jc w:val="both"/>
        <w:rPr>
          <w:sz w:val="28"/>
          <w:szCs w:val="28"/>
        </w:rPr>
      </w:pPr>
      <w:r w:rsidRPr="00355C6F">
        <w:rPr>
          <w:sz w:val="28"/>
          <w:szCs w:val="28"/>
        </w:rPr>
        <w:t>пересмотр налогового законодательства в сторону его упрощения и стимулирования производства, принятие налогового кодекса;</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мобилизация свободных средств предприятий и населения на инвестиционные нужды путем повышения процентных ставок по депозитам и вкладам;</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практический запуск предусмотренного законодательством механизма банкротства;</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формирование общего СНГ рынка со свободным перемещением товаров, капитала и рабочей силы.</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принятие региональных законов об инвестициях, концессиях, свободных экономических зонах и т.д.;</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создание системы приема иностранного капитала, включающей широкую и конкурентную сеть государственных структур, коммерческих банков и страховых компаний, страхующих иностранный капитал от политических и коммерческих рисков;</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создание в кротчайшие сроки системы мониторинга инвестиционной деятельности, призванного гарантировать соответствие инвестиционных проектов условиям и требованиям, на которые согласились инвесторы в момент одобрения проекта; выявлять выполнение ими обязательств, взятых ими в качестве условий предоставления инвестиций;</w:t>
      </w:r>
    </w:p>
    <w:p w:rsidR="000E357C" w:rsidRPr="00355C6F" w:rsidRDefault="000E357C" w:rsidP="00355C6F">
      <w:pPr>
        <w:numPr>
          <w:ilvl w:val="0"/>
          <w:numId w:val="16"/>
        </w:numPr>
        <w:tabs>
          <w:tab w:val="left" w:pos="269"/>
        </w:tabs>
        <w:suppressAutoHyphens/>
        <w:autoSpaceDE w:val="0"/>
        <w:autoSpaceDN w:val="0"/>
        <w:adjustRightInd w:val="0"/>
        <w:spacing w:line="360" w:lineRule="auto"/>
        <w:ind w:firstLine="709"/>
        <w:jc w:val="both"/>
        <w:rPr>
          <w:sz w:val="28"/>
          <w:szCs w:val="28"/>
        </w:rPr>
      </w:pPr>
      <w:r w:rsidRPr="00355C6F">
        <w:rPr>
          <w:sz w:val="28"/>
          <w:szCs w:val="28"/>
        </w:rPr>
        <w:t>разработка и принятие программы укрепления курса рубля и перехода к его полной конвертируемости.</w:t>
      </w:r>
    </w:p>
    <w:p w:rsidR="000E357C" w:rsidRPr="00355C6F" w:rsidRDefault="000E357C" w:rsidP="00355C6F">
      <w:pPr>
        <w:suppressAutoHyphens/>
        <w:spacing w:line="360" w:lineRule="auto"/>
        <w:ind w:firstLine="709"/>
        <w:jc w:val="both"/>
        <w:rPr>
          <w:sz w:val="28"/>
          <w:szCs w:val="28"/>
        </w:rPr>
      </w:pPr>
      <w:r w:rsidRPr="00355C6F">
        <w:rPr>
          <w:sz w:val="28"/>
          <w:szCs w:val="28"/>
        </w:rPr>
        <w:t>При этом могут быть определены следующие приоритетные направления привлечения инвестиций, обеспечивающие, в частности, и инновационную деятельность. Первое и самое главное направление — это освоение невостребованного отечественного научно-технического потенциала. С этой точки зрения, прежде всего, следует обратить внимание на конверсир</w:t>
      </w:r>
      <w:r w:rsidR="0006388A" w:rsidRPr="00355C6F">
        <w:rPr>
          <w:sz w:val="28"/>
          <w:szCs w:val="28"/>
        </w:rPr>
        <w:t>уемые предприятия оборонной про</w:t>
      </w:r>
      <w:r w:rsidRPr="00355C6F">
        <w:rPr>
          <w:sz w:val="28"/>
          <w:szCs w:val="28"/>
        </w:rPr>
        <w:t>мышленности с целью выпуска и реализации, как на внутреннем, так и на внешнем рынках, новых и новейших товаров.</w:t>
      </w:r>
    </w:p>
    <w:p w:rsidR="000E357C" w:rsidRPr="00355C6F" w:rsidRDefault="000E357C" w:rsidP="00355C6F">
      <w:pPr>
        <w:suppressAutoHyphens/>
        <w:spacing w:line="360" w:lineRule="auto"/>
        <w:ind w:firstLine="709"/>
        <w:jc w:val="both"/>
        <w:rPr>
          <w:sz w:val="28"/>
          <w:szCs w:val="28"/>
        </w:rPr>
      </w:pPr>
      <w:r w:rsidRPr="00355C6F">
        <w:rPr>
          <w:sz w:val="28"/>
          <w:szCs w:val="28"/>
        </w:rPr>
        <w:t>Второе направление, имеющее связь с предыдущим, - это содействие инвестициям в расширение и диверсификацию экспортного потенциала регионов.</w:t>
      </w:r>
    </w:p>
    <w:p w:rsidR="000E357C" w:rsidRPr="00355C6F" w:rsidRDefault="000E357C" w:rsidP="00355C6F">
      <w:pPr>
        <w:suppressAutoHyphens/>
        <w:spacing w:line="360" w:lineRule="auto"/>
        <w:ind w:firstLine="709"/>
        <w:jc w:val="both"/>
        <w:rPr>
          <w:sz w:val="28"/>
          <w:szCs w:val="28"/>
        </w:rPr>
      </w:pPr>
      <w:r w:rsidRPr="00355C6F">
        <w:rPr>
          <w:sz w:val="28"/>
          <w:szCs w:val="28"/>
        </w:rPr>
        <w:t>Третье направление - создание импортозамещающих производств, позволяющих существенно снизить издержки на удовлетворение потребности в соответствующих товарах. Это относится, в первую очередь, к качественным товарам народного потребления и медикаментам.</w:t>
      </w:r>
    </w:p>
    <w:p w:rsidR="000E357C" w:rsidRPr="00355C6F" w:rsidRDefault="000E357C" w:rsidP="00355C6F">
      <w:pPr>
        <w:suppressAutoHyphens/>
        <w:spacing w:line="360" w:lineRule="auto"/>
        <w:ind w:firstLine="709"/>
        <w:jc w:val="both"/>
        <w:rPr>
          <w:sz w:val="28"/>
          <w:szCs w:val="28"/>
        </w:rPr>
      </w:pPr>
      <w:r w:rsidRPr="00355C6F">
        <w:rPr>
          <w:sz w:val="28"/>
          <w:szCs w:val="28"/>
        </w:rPr>
        <w:t>Четвертое направление - содействие инвестициям в сферу транспорта и связи.</w:t>
      </w:r>
    </w:p>
    <w:p w:rsidR="000E357C" w:rsidRPr="00355C6F" w:rsidRDefault="000E357C" w:rsidP="00355C6F">
      <w:pPr>
        <w:suppressAutoHyphens/>
        <w:spacing w:line="360" w:lineRule="auto"/>
        <w:ind w:firstLine="709"/>
        <w:jc w:val="both"/>
        <w:rPr>
          <w:sz w:val="28"/>
          <w:szCs w:val="28"/>
        </w:rPr>
      </w:pPr>
      <w:r w:rsidRPr="00355C6F">
        <w:rPr>
          <w:sz w:val="28"/>
          <w:szCs w:val="28"/>
        </w:rPr>
        <w:t>Важным приоритетными направлением следует считать также содействие притоку инвестиций в районы с трудоизбыточными ресурсами. К настоящему времени еще очень многие приватизированные предприятия не разработали финансовой и инвестиционной стратегии своего развития, имеют слабое преставление о бизнес-плане, инвестиционном проекте, о цел</w:t>
      </w:r>
      <w:r w:rsidR="0006388A" w:rsidRPr="00355C6F">
        <w:rPr>
          <w:sz w:val="28"/>
          <w:szCs w:val="28"/>
        </w:rPr>
        <w:t>и и методах проведения маркетин</w:t>
      </w:r>
      <w:r w:rsidRPr="00355C6F">
        <w:rPr>
          <w:sz w:val="28"/>
          <w:szCs w:val="28"/>
        </w:rPr>
        <w:t>говых исследований. Сложность экономического положения большинства приватизированных предприятий связана не только с общим экономическим спадом в стране, но и с недостаточной работой самих приватизированных предприятий по использованию возможностей их новой организационно-правовой формы.</w:t>
      </w:r>
    </w:p>
    <w:p w:rsidR="000E357C" w:rsidRPr="00355C6F" w:rsidRDefault="00355C6F" w:rsidP="00355C6F">
      <w:pPr>
        <w:suppressAutoHyphens/>
        <w:spacing w:line="360" w:lineRule="auto"/>
        <w:ind w:firstLine="709"/>
        <w:jc w:val="both"/>
        <w:rPr>
          <w:sz w:val="28"/>
          <w:szCs w:val="28"/>
        </w:rPr>
      </w:pPr>
      <w:r w:rsidRPr="00355C6F">
        <w:rPr>
          <w:sz w:val="28"/>
          <w:szCs w:val="28"/>
        </w:rPr>
        <w:t>"</w:t>
      </w:r>
      <w:r w:rsidR="000E357C" w:rsidRPr="00355C6F">
        <w:rPr>
          <w:sz w:val="28"/>
          <w:szCs w:val="28"/>
        </w:rPr>
        <w:t xml:space="preserve">Осуществление инвестиций порой рассматривается как </w:t>
      </w:r>
      <w:r w:rsidRPr="00355C6F">
        <w:rPr>
          <w:sz w:val="28"/>
          <w:szCs w:val="28"/>
        </w:rPr>
        <w:t>"</w:t>
      </w:r>
      <w:r w:rsidR="000E357C" w:rsidRPr="00355C6F">
        <w:rPr>
          <w:sz w:val="28"/>
          <w:szCs w:val="28"/>
        </w:rPr>
        <w:t>произвольная</w:t>
      </w:r>
      <w:r w:rsidRPr="00355C6F">
        <w:rPr>
          <w:sz w:val="28"/>
          <w:szCs w:val="28"/>
        </w:rPr>
        <w:t>"</w:t>
      </w:r>
      <w:r w:rsidR="000E357C" w:rsidRPr="00355C6F">
        <w:rPr>
          <w:sz w:val="28"/>
          <w:szCs w:val="28"/>
        </w:rPr>
        <w:t xml:space="preserve"> форма деятельности фирмы в том смысле, что последняя может осуществлять или не осуществлять подобного рода операций. На самом деле такой взгляд на проблему далек от истины, поскольку жизнь любой фирмы</w:t>
      </w:r>
      <w:r w:rsidR="002D1317" w:rsidRPr="00355C6F">
        <w:rPr>
          <w:sz w:val="28"/>
          <w:szCs w:val="28"/>
        </w:rPr>
        <w:t xml:space="preserve"> - плавание против потока време</w:t>
      </w:r>
      <w:r w:rsidR="000E357C" w:rsidRPr="00355C6F">
        <w:rPr>
          <w:sz w:val="28"/>
          <w:szCs w:val="28"/>
        </w:rPr>
        <w:t>ни и конкуренции. И в этом смысле неосуществление инвестиций приводит к результату, сходному с тем, который обнаруживает пловец, гребущий недостаточно сильно, чтобы хотя бы удержаться на одном месте, - его несет назад</w:t>
      </w:r>
      <w:r w:rsidRPr="00355C6F">
        <w:rPr>
          <w:sz w:val="28"/>
          <w:szCs w:val="28"/>
        </w:rPr>
        <w:t>"</w:t>
      </w:r>
      <w:r w:rsidR="000E357C" w:rsidRPr="00355C6F">
        <w:rPr>
          <w:sz w:val="28"/>
          <w:szCs w:val="28"/>
        </w:rPr>
        <w:t>.</w:t>
      </w:r>
    </w:p>
    <w:p w:rsidR="000E357C" w:rsidRPr="00355C6F" w:rsidRDefault="000E357C" w:rsidP="00355C6F">
      <w:pPr>
        <w:suppressAutoHyphens/>
        <w:spacing w:line="360" w:lineRule="auto"/>
        <w:ind w:firstLine="709"/>
        <w:jc w:val="both"/>
        <w:rPr>
          <w:sz w:val="28"/>
          <w:szCs w:val="28"/>
        </w:rPr>
      </w:pPr>
      <w:r w:rsidRPr="00355C6F">
        <w:rPr>
          <w:sz w:val="28"/>
          <w:szCs w:val="28"/>
        </w:rPr>
        <w:t>Важным элементом взаимоотношений компаний на рынке, в условиях риска и неопределенности выступает перевод теоретических рассуждений на практическую основу. При этом особой значимостью обладает профессиональность руководящего состава, то есть его способность внедрить инвестиционно-инновационные отношения в конкретные действия фирмы на рынке.</w:t>
      </w:r>
    </w:p>
    <w:p w:rsidR="000E357C" w:rsidRPr="00355C6F" w:rsidRDefault="000E357C" w:rsidP="00355C6F">
      <w:pPr>
        <w:suppressAutoHyphens/>
        <w:spacing w:line="360" w:lineRule="auto"/>
        <w:ind w:firstLine="709"/>
        <w:jc w:val="both"/>
        <w:rPr>
          <w:sz w:val="28"/>
          <w:szCs w:val="28"/>
        </w:rPr>
      </w:pPr>
      <w:r w:rsidRPr="00355C6F">
        <w:rPr>
          <w:sz w:val="28"/>
          <w:szCs w:val="28"/>
        </w:rPr>
        <w:t>Так, В.И. Шейн приводит возможные продвижения инвестиционных проектов предприятий для получения реальных инвестиций. Среди них:</w:t>
      </w:r>
    </w:p>
    <w:p w:rsidR="000E357C" w:rsidRPr="00355C6F" w:rsidRDefault="000E357C" w:rsidP="00355C6F">
      <w:pPr>
        <w:numPr>
          <w:ilvl w:val="0"/>
          <w:numId w:val="17"/>
        </w:numPr>
        <w:tabs>
          <w:tab w:val="left" w:pos="379"/>
        </w:tabs>
        <w:suppressAutoHyphens/>
        <w:autoSpaceDE w:val="0"/>
        <w:autoSpaceDN w:val="0"/>
        <w:adjustRightInd w:val="0"/>
        <w:spacing w:line="360" w:lineRule="auto"/>
        <w:ind w:firstLine="709"/>
        <w:jc w:val="both"/>
        <w:rPr>
          <w:sz w:val="28"/>
          <w:szCs w:val="28"/>
        </w:rPr>
      </w:pPr>
      <w:r w:rsidRPr="00355C6F">
        <w:rPr>
          <w:sz w:val="28"/>
          <w:szCs w:val="28"/>
        </w:rPr>
        <w:t>участие в открытом конкурсе размещения централизованных инвестиционных ресурсов по линии Министерства экономики РФ;</w:t>
      </w:r>
    </w:p>
    <w:p w:rsidR="000E357C" w:rsidRPr="00355C6F" w:rsidRDefault="000E357C" w:rsidP="00355C6F">
      <w:pPr>
        <w:numPr>
          <w:ilvl w:val="0"/>
          <w:numId w:val="17"/>
        </w:numPr>
        <w:tabs>
          <w:tab w:val="left" w:pos="379"/>
        </w:tabs>
        <w:suppressAutoHyphens/>
        <w:autoSpaceDE w:val="0"/>
        <w:autoSpaceDN w:val="0"/>
        <w:adjustRightInd w:val="0"/>
        <w:spacing w:line="360" w:lineRule="auto"/>
        <w:ind w:firstLine="709"/>
        <w:jc w:val="both"/>
        <w:rPr>
          <w:sz w:val="28"/>
          <w:szCs w:val="28"/>
        </w:rPr>
      </w:pPr>
      <w:r w:rsidRPr="00355C6F">
        <w:rPr>
          <w:sz w:val="28"/>
          <w:szCs w:val="28"/>
        </w:rPr>
        <w:t xml:space="preserve">участие в различных конкурсах по линии Российской финансовой корпорации, Государственной инвестиционной корпорации, Международного фонда содействия приватизации и иностранным инвестициям </w:t>
      </w:r>
      <w:r w:rsidR="00355C6F" w:rsidRPr="00355C6F">
        <w:rPr>
          <w:sz w:val="28"/>
          <w:szCs w:val="28"/>
        </w:rPr>
        <w:t>"</w:t>
      </w:r>
      <w:r w:rsidRPr="00355C6F">
        <w:rPr>
          <w:sz w:val="28"/>
          <w:szCs w:val="28"/>
        </w:rPr>
        <w:t>Интерприватизация</w:t>
      </w:r>
      <w:r w:rsidR="00355C6F" w:rsidRPr="00355C6F">
        <w:rPr>
          <w:sz w:val="28"/>
          <w:szCs w:val="28"/>
        </w:rPr>
        <w:t>"</w:t>
      </w:r>
      <w:r w:rsidRPr="00355C6F">
        <w:rPr>
          <w:sz w:val="28"/>
          <w:szCs w:val="28"/>
        </w:rPr>
        <w:t xml:space="preserve"> и др.;</w:t>
      </w:r>
    </w:p>
    <w:p w:rsidR="000E357C" w:rsidRPr="00355C6F" w:rsidRDefault="000E357C" w:rsidP="00355C6F">
      <w:pPr>
        <w:numPr>
          <w:ilvl w:val="0"/>
          <w:numId w:val="18"/>
        </w:numPr>
        <w:tabs>
          <w:tab w:val="left" w:pos="341"/>
        </w:tabs>
        <w:suppressAutoHyphens/>
        <w:autoSpaceDE w:val="0"/>
        <w:autoSpaceDN w:val="0"/>
        <w:adjustRightInd w:val="0"/>
        <w:spacing w:line="360" w:lineRule="auto"/>
        <w:ind w:firstLine="709"/>
        <w:jc w:val="both"/>
        <w:rPr>
          <w:sz w:val="28"/>
          <w:szCs w:val="28"/>
        </w:rPr>
      </w:pPr>
      <w:r w:rsidRPr="00355C6F">
        <w:rPr>
          <w:sz w:val="28"/>
          <w:szCs w:val="28"/>
        </w:rPr>
        <w:t>участие в различных международных открытых конкурсах в Европе (Германии, Швейцарии, Австрии и др.), США и Восточной Азии и других различных мероприятиях;</w:t>
      </w:r>
    </w:p>
    <w:p w:rsidR="000E357C" w:rsidRPr="00355C6F" w:rsidRDefault="000E357C" w:rsidP="00355C6F">
      <w:pPr>
        <w:numPr>
          <w:ilvl w:val="0"/>
          <w:numId w:val="18"/>
        </w:numPr>
        <w:tabs>
          <w:tab w:val="left" w:pos="341"/>
        </w:tabs>
        <w:suppressAutoHyphens/>
        <w:autoSpaceDE w:val="0"/>
        <w:autoSpaceDN w:val="0"/>
        <w:adjustRightInd w:val="0"/>
        <w:spacing w:line="360" w:lineRule="auto"/>
        <w:ind w:firstLine="709"/>
        <w:jc w:val="both"/>
        <w:rPr>
          <w:sz w:val="28"/>
          <w:szCs w:val="28"/>
        </w:rPr>
      </w:pPr>
      <w:r w:rsidRPr="00355C6F">
        <w:rPr>
          <w:sz w:val="28"/>
          <w:szCs w:val="28"/>
        </w:rPr>
        <w:t xml:space="preserve">самостоятельный целевой поиск заинтересованных партнеров для совместной деятельности через различные мероприятия, прежде всего, на региональном уровне в соответствии с </w:t>
      </w:r>
      <w:r w:rsidR="00355C6F" w:rsidRPr="00355C6F">
        <w:rPr>
          <w:sz w:val="28"/>
          <w:szCs w:val="28"/>
        </w:rPr>
        <w:t>"</w:t>
      </w:r>
      <w:r w:rsidRPr="00355C6F">
        <w:rPr>
          <w:sz w:val="28"/>
          <w:szCs w:val="28"/>
        </w:rPr>
        <w:t>Комплексной программой стимулирования отечественных и иностранных инвестиций в экономику Российской Федерации</w:t>
      </w:r>
      <w:r w:rsidR="00355C6F" w:rsidRPr="00355C6F">
        <w:rPr>
          <w:sz w:val="28"/>
          <w:szCs w:val="28"/>
        </w:rPr>
        <w:t>"</w:t>
      </w:r>
      <w:r w:rsidRPr="00355C6F">
        <w:rPr>
          <w:sz w:val="28"/>
          <w:szCs w:val="28"/>
        </w:rPr>
        <w:t>, одобренной постановлением Правительства РФ от 11.10.1995 г. №1016;</w:t>
      </w:r>
    </w:p>
    <w:p w:rsidR="000E357C" w:rsidRPr="00355C6F" w:rsidRDefault="000E357C" w:rsidP="00355C6F">
      <w:pPr>
        <w:numPr>
          <w:ilvl w:val="0"/>
          <w:numId w:val="18"/>
        </w:numPr>
        <w:tabs>
          <w:tab w:val="left" w:pos="341"/>
        </w:tabs>
        <w:suppressAutoHyphens/>
        <w:autoSpaceDE w:val="0"/>
        <w:autoSpaceDN w:val="0"/>
        <w:adjustRightInd w:val="0"/>
        <w:spacing w:line="360" w:lineRule="auto"/>
        <w:ind w:firstLine="709"/>
        <w:jc w:val="both"/>
        <w:rPr>
          <w:sz w:val="28"/>
          <w:szCs w:val="28"/>
        </w:rPr>
      </w:pPr>
      <w:r w:rsidRPr="00355C6F">
        <w:rPr>
          <w:sz w:val="28"/>
          <w:szCs w:val="28"/>
        </w:rPr>
        <w:t>эмиссия ценных бумаг под объявленные проекты развития предприятия.</w:t>
      </w:r>
    </w:p>
    <w:p w:rsidR="000E357C" w:rsidRPr="00355C6F" w:rsidRDefault="000E357C" w:rsidP="00355C6F">
      <w:pPr>
        <w:suppressAutoHyphens/>
        <w:spacing w:line="360" w:lineRule="auto"/>
        <w:ind w:firstLine="709"/>
        <w:jc w:val="both"/>
        <w:rPr>
          <w:sz w:val="28"/>
          <w:szCs w:val="28"/>
        </w:rPr>
      </w:pPr>
      <w:r w:rsidRPr="00355C6F">
        <w:rPr>
          <w:sz w:val="28"/>
          <w:szCs w:val="28"/>
        </w:rPr>
        <w:t>Для финансирования капитальных вложений с длительным периодом окупаемости требуется нахождение внешних источников финансирования. Ни прибыль, ни банковские кратко- и среднесрочные кредиты, ни скорость обращения капитала к таковым отнесены быть не могут. Способ финансирования проектов с долгосрочным инвестиционным циклом - это продажа акций. В обмен на предоставляемые инвесторам ресурсы предприятие, таким образом, обязуется предоставлять ему долю прибыли, ограничивает его риск по долгам и предоставляет возможность участвовать в управлении. Это с одной стороны, самый дешевый способ финансирования и единственный, носящий взрывной характер, то есть позволяющий сконцентрировать в одном месте максимальное количество ресурсов. С другой стороны, этот способ наиболее опасен, так как ставит предприятие в зависимость от внешних инвесторов, ограничивает возможность маневра и ухудшает текущее финансовое положение.</w:t>
      </w:r>
    </w:p>
    <w:p w:rsidR="000E357C" w:rsidRPr="00355C6F" w:rsidRDefault="000E357C" w:rsidP="00355C6F">
      <w:pPr>
        <w:suppressAutoHyphens/>
        <w:spacing w:line="360" w:lineRule="auto"/>
        <w:ind w:firstLine="709"/>
        <w:jc w:val="both"/>
        <w:rPr>
          <w:sz w:val="28"/>
          <w:szCs w:val="28"/>
        </w:rPr>
      </w:pPr>
      <w:r w:rsidRPr="00355C6F">
        <w:rPr>
          <w:sz w:val="28"/>
          <w:szCs w:val="28"/>
        </w:rPr>
        <w:t>Такая ситуация выгодна и для предприятий, выпускающих акции и для инвесторов. Предприятие не тратит деньги на дивиденды, используя прибыль на собственное развитие. Инвестору же достаточной знать, что сумма доходов по акциям опережает ставку банковского процента и уровень инфляции. Условиями для этого являются стабильная экономическая и политическая ситуация, дающая возможность сдерживать инфляцию на уровне 4-6% в год, стабильная работа, а также хороший имидж организации, позволяющей ее акц</w:t>
      </w:r>
      <w:r w:rsidR="002D1317" w:rsidRPr="00355C6F">
        <w:rPr>
          <w:sz w:val="28"/>
          <w:szCs w:val="28"/>
        </w:rPr>
        <w:t>иям иметь небольшой, но постоян</w:t>
      </w:r>
      <w:r w:rsidRPr="00355C6F">
        <w:rPr>
          <w:sz w:val="28"/>
          <w:szCs w:val="28"/>
        </w:rPr>
        <w:t>ный в длительной перспективе рост своей стоимости.</w:t>
      </w:r>
    </w:p>
    <w:p w:rsidR="000E357C" w:rsidRPr="00355C6F" w:rsidRDefault="000E357C" w:rsidP="00355C6F">
      <w:pPr>
        <w:suppressAutoHyphens/>
        <w:spacing w:line="360" w:lineRule="auto"/>
        <w:ind w:firstLine="709"/>
        <w:jc w:val="both"/>
        <w:rPr>
          <w:sz w:val="28"/>
          <w:szCs w:val="28"/>
        </w:rPr>
      </w:pPr>
      <w:r w:rsidRPr="00355C6F">
        <w:rPr>
          <w:sz w:val="28"/>
          <w:szCs w:val="28"/>
        </w:rPr>
        <w:t>Вместе с тем для современных российских акционерных обществ, даже если за ними стоят реальные активы, достаточно рискованный способ помещения капитала, поскольку:</w:t>
      </w:r>
    </w:p>
    <w:p w:rsidR="000E357C" w:rsidRPr="00355C6F" w:rsidRDefault="000E357C" w:rsidP="00355C6F">
      <w:pPr>
        <w:numPr>
          <w:ilvl w:val="0"/>
          <w:numId w:val="14"/>
        </w:numPr>
        <w:tabs>
          <w:tab w:val="left" w:pos="422"/>
        </w:tabs>
        <w:suppressAutoHyphens/>
        <w:autoSpaceDE w:val="0"/>
        <w:autoSpaceDN w:val="0"/>
        <w:adjustRightInd w:val="0"/>
        <w:spacing w:line="360" w:lineRule="auto"/>
        <w:ind w:firstLine="709"/>
        <w:jc w:val="both"/>
        <w:rPr>
          <w:sz w:val="28"/>
          <w:szCs w:val="28"/>
        </w:rPr>
      </w:pPr>
      <w:r w:rsidRPr="00355C6F">
        <w:rPr>
          <w:sz w:val="28"/>
          <w:szCs w:val="28"/>
        </w:rPr>
        <w:t xml:space="preserve">они не дают гарантий возврата вложенных средств, в то время как с точки классического понимания акций, это необходимо; привлеченный денежный капитал должен быть превращен в основные и оборотные фонды и прочие активы, а вкладчик должен быть лишен возможности </w:t>
      </w:r>
      <w:r w:rsidR="00355C6F" w:rsidRPr="00355C6F">
        <w:rPr>
          <w:sz w:val="28"/>
          <w:szCs w:val="28"/>
        </w:rPr>
        <w:t>"</w:t>
      </w:r>
      <w:r w:rsidRPr="00355C6F">
        <w:rPr>
          <w:sz w:val="28"/>
          <w:szCs w:val="28"/>
        </w:rPr>
        <w:t>растащить</w:t>
      </w:r>
      <w:r w:rsidR="00355C6F" w:rsidRPr="00355C6F">
        <w:rPr>
          <w:sz w:val="28"/>
          <w:szCs w:val="28"/>
        </w:rPr>
        <w:t>"</w:t>
      </w:r>
      <w:r w:rsidRPr="00355C6F">
        <w:rPr>
          <w:sz w:val="28"/>
          <w:szCs w:val="28"/>
        </w:rPr>
        <w:t xml:space="preserve"> с таким трудом созданное предприятие;</w:t>
      </w:r>
    </w:p>
    <w:p w:rsidR="000E357C" w:rsidRPr="00355C6F" w:rsidRDefault="000E357C" w:rsidP="00355C6F">
      <w:pPr>
        <w:numPr>
          <w:ilvl w:val="0"/>
          <w:numId w:val="14"/>
        </w:numPr>
        <w:tabs>
          <w:tab w:val="left" w:pos="422"/>
        </w:tabs>
        <w:suppressAutoHyphens/>
        <w:autoSpaceDE w:val="0"/>
        <w:autoSpaceDN w:val="0"/>
        <w:adjustRightInd w:val="0"/>
        <w:spacing w:line="360" w:lineRule="auto"/>
        <w:ind w:firstLine="709"/>
        <w:jc w:val="both"/>
        <w:rPr>
          <w:sz w:val="28"/>
          <w:szCs w:val="28"/>
        </w:rPr>
      </w:pPr>
      <w:r w:rsidRPr="00355C6F">
        <w:rPr>
          <w:sz w:val="28"/>
          <w:szCs w:val="28"/>
        </w:rPr>
        <w:t>часто предприятия обещают вкладчикам дивиденды, но сами (в лице руководства) смутно представляют, откуда их будут брать, что является основой будущих конфликтных ситуаций с акционерами;</w:t>
      </w:r>
    </w:p>
    <w:p w:rsidR="000E357C" w:rsidRPr="00355C6F" w:rsidRDefault="000E357C" w:rsidP="00355C6F">
      <w:pPr>
        <w:numPr>
          <w:ilvl w:val="0"/>
          <w:numId w:val="14"/>
        </w:numPr>
        <w:tabs>
          <w:tab w:val="left" w:pos="422"/>
        </w:tabs>
        <w:suppressAutoHyphens/>
        <w:autoSpaceDE w:val="0"/>
        <w:autoSpaceDN w:val="0"/>
        <w:adjustRightInd w:val="0"/>
        <w:spacing w:line="360" w:lineRule="auto"/>
        <w:ind w:firstLine="709"/>
        <w:jc w:val="both"/>
        <w:rPr>
          <w:sz w:val="28"/>
          <w:szCs w:val="28"/>
        </w:rPr>
      </w:pPr>
      <w:r w:rsidRPr="00355C6F">
        <w:rPr>
          <w:sz w:val="28"/>
          <w:szCs w:val="28"/>
        </w:rPr>
        <w:t>акционерные общества не занимаются организацией вторичного рынка своих акций.</w:t>
      </w:r>
    </w:p>
    <w:p w:rsidR="000E357C" w:rsidRPr="00355C6F" w:rsidRDefault="000E357C" w:rsidP="00355C6F">
      <w:pPr>
        <w:suppressAutoHyphens/>
        <w:spacing w:line="360" w:lineRule="auto"/>
        <w:ind w:firstLine="709"/>
        <w:jc w:val="both"/>
        <w:rPr>
          <w:sz w:val="28"/>
          <w:szCs w:val="28"/>
        </w:rPr>
      </w:pPr>
      <w:r w:rsidRPr="00355C6F">
        <w:rPr>
          <w:sz w:val="28"/>
          <w:szCs w:val="28"/>
        </w:rPr>
        <w:t>Управляющий, получив доступ к данному источнику финансирования, вступает в конфликтные отношения с собственниками, поскольку его и их цели диаметрально противоположны. Видимой стороной этого конфликта и его результатом являются проблемы выплаты дивидендов, установл</w:t>
      </w:r>
      <w:r w:rsidR="006E3EDF" w:rsidRPr="00355C6F">
        <w:rPr>
          <w:sz w:val="28"/>
          <w:szCs w:val="28"/>
        </w:rPr>
        <w:t>ение рыночной цены акции и суще</w:t>
      </w:r>
      <w:r w:rsidRPr="00355C6F">
        <w:rPr>
          <w:sz w:val="28"/>
          <w:szCs w:val="28"/>
        </w:rPr>
        <w:t>ствования вторичного рынка ценных бумаг. Отвлечение большой доли прибыли на выплату дивидендов будет означать чрезмерную возможность такого риска в будущем. С другой стороны, слишком маленький дивиденд может подорвать курс акций и затруднит их вторичную эмиссию.</w:t>
      </w:r>
    </w:p>
    <w:p w:rsidR="000E357C" w:rsidRPr="00355C6F" w:rsidRDefault="000E357C" w:rsidP="00355C6F">
      <w:pPr>
        <w:suppressAutoHyphens/>
        <w:spacing w:line="360" w:lineRule="auto"/>
        <w:ind w:firstLine="709"/>
        <w:jc w:val="both"/>
        <w:rPr>
          <w:sz w:val="28"/>
          <w:szCs w:val="28"/>
        </w:rPr>
      </w:pPr>
      <w:r w:rsidRPr="00355C6F">
        <w:rPr>
          <w:sz w:val="28"/>
          <w:szCs w:val="28"/>
        </w:rPr>
        <w:t>Для поддержания ликвидности ценных бумаг необходимо уже после первичной эмиссии акций, поступивших в свободную продажу, организовать постоянную котировку акций с ежедневными курсами купли-продажи, на которые ориентировались бы брокерские конторы.</w:t>
      </w:r>
    </w:p>
    <w:p w:rsidR="000E357C" w:rsidRPr="00355C6F" w:rsidRDefault="000E357C" w:rsidP="00355C6F">
      <w:pPr>
        <w:suppressAutoHyphens/>
        <w:spacing w:line="360" w:lineRule="auto"/>
        <w:ind w:firstLine="709"/>
        <w:jc w:val="both"/>
        <w:rPr>
          <w:sz w:val="28"/>
          <w:szCs w:val="28"/>
        </w:rPr>
      </w:pPr>
      <w:r w:rsidRPr="00355C6F">
        <w:rPr>
          <w:sz w:val="28"/>
          <w:szCs w:val="28"/>
        </w:rPr>
        <w:t>Одним из важных сегментов инновационно-инвестиционного механизма с позиции его тактической формализации в границах конкретного предприятия является выработка селективной инновационно-инвес</w:t>
      </w:r>
      <w:r w:rsidR="006E3EDF" w:rsidRPr="00355C6F">
        <w:rPr>
          <w:sz w:val="28"/>
          <w:szCs w:val="28"/>
        </w:rPr>
        <w:t>тиционной стратегии, которая на</w:t>
      </w:r>
      <w:r w:rsidRPr="00355C6F">
        <w:rPr>
          <w:sz w:val="28"/>
          <w:szCs w:val="28"/>
        </w:rPr>
        <w:t>ходит выражение в федеральных и региональных инновационных и инвестиционных программах и крупных проектах, рассчитанных на длительный период и охватывающий все стадии технологического цикла.</w:t>
      </w:r>
    </w:p>
    <w:p w:rsidR="000E357C" w:rsidRPr="00355C6F" w:rsidRDefault="000E357C" w:rsidP="00355C6F">
      <w:pPr>
        <w:suppressAutoHyphens/>
        <w:spacing w:line="360" w:lineRule="auto"/>
        <w:ind w:firstLine="709"/>
        <w:jc w:val="both"/>
        <w:rPr>
          <w:sz w:val="28"/>
          <w:szCs w:val="28"/>
        </w:rPr>
      </w:pPr>
      <w:r w:rsidRPr="00355C6F">
        <w:rPr>
          <w:sz w:val="28"/>
          <w:szCs w:val="28"/>
        </w:rPr>
        <w:t>Для реализации любого проекта, а тем более совокупности проектов инвестиционной программы, нужны целевые структуры, которые могли бы максимально качественно осуществлять тактическое планирование деятельности фирмы на инновационно-инвестиционном рынке. Их характер, выбор наиболее подходящих форм зависит от уровня новизны и масштабности проекта.</w:t>
      </w:r>
    </w:p>
    <w:p w:rsidR="000E357C" w:rsidRPr="00355C6F" w:rsidRDefault="000E357C" w:rsidP="00355C6F">
      <w:pPr>
        <w:suppressAutoHyphens/>
        <w:spacing w:line="360" w:lineRule="auto"/>
        <w:ind w:firstLine="709"/>
        <w:jc w:val="both"/>
        <w:rPr>
          <w:sz w:val="28"/>
          <w:szCs w:val="28"/>
        </w:rPr>
      </w:pPr>
      <w:r w:rsidRPr="00355C6F">
        <w:rPr>
          <w:sz w:val="28"/>
          <w:szCs w:val="28"/>
        </w:rPr>
        <w:t>Если реализуется группа взаимосвязанных проектов или целевая инвестиционная программа, требующая крупных вложений</w:t>
      </w:r>
      <w:r w:rsidR="006E3EDF" w:rsidRPr="00355C6F">
        <w:rPr>
          <w:sz w:val="28"/>
          <w:szCs w:val="28"/>
        </w:rPr>
        <w:t xml:space="preserve"> на длительный срок и объединяю</w:t>
      </w:r>
      <w:r w:rsidRPr="00355C6F">
        <w:rPr>
          <w:sz w:val="28"/>
          <w:szCs w:val="28"/>
        </w:rPr>
        <w:t xml:space="preserve">щая усилия десятков, а то и более, предприятий, </w:t>
      </w:r>
      <w:r w:rsidR="006E3EDF" w:rsidRPr="00355C6F">
        <w:rPr>
          <w:sz w:val="28"/>
          <w:szCs w:val="28"/>
        </w:rPr>
        <w:t>банков, фондов, то возникает не</w:t>
      </w:r>
      <w:r w:rsidRPr="00355C6F">
        <w:rPr>
          <w:sz w:val="28"/>
          <w:szCs w:val="28"/>
        </w:rPr>
        <w:t>обходимость в формировании координирующих структур более высокого уровня, которые, в свою очередь, могут включать в себя несколько объединений по подпрограммам или блокам проектов.</w:t>
      </w:r>
    </w:p>
    <w:p w:rsidR="000E357C" w:rsidRPr="00355C6F" w:rsidRDefault="000E357C" w:rsidP="00355C6F">
      <w:pPr>
        <w:suppressAutoHyphens/>
        <w:spacing w:line="360" w:lineRule="auto"/>
        <w:ind w:firstLine="709"/>
        <w:jc w:val="both"/>
        <w:rPr>
          <w:sz w:val="28"/>
          <w:szCs w:val="28"/>
        </w:rPr>
      </w:pPr>
      <w:r w:rsidRPr="00355C6F">
        <w:rPr>
          <w:sz w:val="28"/>
          <w:szCs w:val="28"/>
        </w:rPr>
        <w:t xml:space="preserve">Эффективность инвестиционного проекта во много зависит еще и от обоснованности цен. Общеизвестно, что на стадии освоения новых изделий (особенно реализующих базисные инновации) уровень издержек высок, а надежность изделия, отработанность конструкции обычно еще недостаточны. Риск технологического прорыва используют не только изготовители, но и первые потребители принципиально новых изделий. Наиболее дальновидные западные фирмы, работающие с базисными инновациями, продают первые партии изделий по цене ниже издержек, предоставляют разнообразные скидки и гарантии, с тем, чтобы с помощью такой </w:t>
      </w:r>
      <w:r w:rsidR="00355C6F" w:rsidRPr="00355C6F">
        <w:rPr>
          <w:sz w:val="28"/>
          <w:szCs w:val="28"/>
        </w:rPr>
        <w:t>"</w:t>
      </w:r>
      <w:r w:rsidRPr="00355C6F">
        <w:rPr>
          <w:sz w:val="28"/>
          <w:szCs w:val="28"/>
        </w:rPr>
        <w:t>платы за вхождение на рынок</w:t>
      </w:r>
      <w:r w:rsidR="00355C6F" w:rsidRPr="00355C6F">
        <w:rPr>
          <w:sz w:val="28"/>
          <w:szCs w:val="28"/>
        </w:rPr>
        <w:t>"</w:t>
      </w:r>
      <w:r w:rsidRPr="00355C6F">
        <w:rPr>
          <w:sz w:val="28"/>
          <w:szCs w:val="28"/>
        </w:rPr>
        <w:t xml:space="preserve"> сформировать достаточный спрос, расширить производство, снизить издержки и компенсировать дополнительной прибылью</w:t>
      </w:r>
    </w:p>
    <w:p w:rsidR="000E357C" w:rsidRPr="00355C6F" w:rsidRDefault="000E357C" w:rsidP="00355C6F">
      <w:pPr>
        <w:suppressAutoHyphens/>
        <w:spacing w:line="360" w:lineRule="auto"/>
        <w:ind w:firstLine="709"/>
        <w:jc w:val="both"/>
        <w:rPr>
          <w:sz w:val="28"/>
          <w:szCs w:val="28"/>
        </w:rPr>
      </w:pPr>
      <w:r w:rsidRPr="00355C6F">
        <w:rPr>
          <w:sz w:val="28"/>
          <w:szCs w:val="28"/>
        </w:rPr>
        <w:t>первоначальные убытки. Необходимо также своевременно и ощутимо снижать цены на новые изделия, чтобы расширить рамки и увеличить массу прибыли.</w:t>
      </w:r>
    </w:p>
    <w:p w:rsidR="000E357C" w:rsidRPr="00355C6F" w:rsidRDefault="000E357C" w:rsidP="00355C6F">
      <w:pPr>
        <w:suppressAutoHyphens/>
        <w:spacing w:line="360" w:lineRule="auto"/>
        <w:ind w:firstLine="709"/>
        <w:jc w:val="both"/>
        <w:rPr>
          <w:sz w:val="28"/>
          <w:szCs w:val="28"/>
        </w:rPr>
      </w:pPr>
      <w:r w:rsidRPr="00355C6F">
        <w:rPr>
          <w:bCs/>
          <w:sz w:val="28"/>
          <w:szCs w:val="28"/>
        </w:rPr>
        <w:t xml:space="preserve">Финансовые средства предприятий и основные направления их использования. </w:t>
      </w:r>
      <w:r w:rsidRPr="00355C6F">
        <w:rPr>
          <w:sz w:val="28"/>
          <w:szCs w:val="28"/>
        </w:rPr>
        <w:t>Оживление экономики, постепенный выход из кризиса, создание производства, и способного предотвратить подобные яв</w:t>
      </w:r>
      <w:r w:rsidR="006E3EDF" w:rsidRPr="00355C6F">
        <w:rPr>
          <w:sz w:val="28"/>
          <w:szCs w:val="28"/>
        </w:rPr>
        <w:t>ления требуют осуществление ком</w:t>
      </w:r>
      <w:r w:rsidRPr="00355C6F">
        <w:rPr>
          <w:sz w:val="28"/>
          <w:szCs w:val="28"/>
        </w:rPr>
        <w:t>плекса мер. Конечно, на какое-то время можно увеличить объемы производства конкурентоспособной и пользующейся</w:t>
      </w:r>
      <w:r w:rsidR="006E3EDF" w:rsidRPr="00355C6F">
        <w:rPr>
          <w:sz w:val="28"/>
          <w:szCs w:val="28"/>
        </w:rPr>
        <w:t xml:space="preserve"> спросом продукции. Несмотря на</w:t>
      </w:r>
      <w:r w:rsidRPr="00355C6F">
        <w:rPr>
          <w:sz w:val="28"/>
          <w:szCs w:val="28"/>
        </w:rPr>
        <w:t xml:space="preserve"> отставание от лучших образцов, на существующих производственных мощностях без их реконструкции можно значительно (в два-три раза) увеличить объемы производства. Чтобы запустить механизм такого подъема, предприятиям нужно пополнить оборотные средства и набрать определенное количество квалифицированной рабочей силы, произвести маркетинговые исследования и т.п.</w:t>
      </w:r>
    </w:p>
    <w:p w:rsidR="000E357C" w:rsidRPr="00355C6F" w:rsidRDefault="000E357C" w:rsidP="00355C6F">
      <w:pPr>
        <w:suppressAutoHyphens/>
        <w:spacing w:line="360" w:lineRule="auto"/>
        <w:ind w:firstLine="709"/>
        <w:jc w:val="both"/>
        <w:rPr>
          <w:sz w:val="28"/>
          <w:szCs w:val="28"/>
        </w:rPr>
      </w:pPr>
      <w:r w:rsidRPr="00355C6F">
        <w:rPr>
          <w:sz w:val="28"/>
          <w:szCs w:val="28"/>
        </w:rPr>
        <w:t>Но все-таки реальный выход из кризиса, реальная структурная перестройка, а затем и движение к более высоким рубежам требует реконструкции предприятий, технического их перевооружения, расширение и</w:t>
      </w:r>
      <w:r w:rsidR="006E3EDF" w:rsidRPr="00355C6F">
        <w:rPr>
          <w:sz w:val="28"/>
          <w:szCs w:val="28"/>
        </w:rPr>
        <w:t>х профиля (диверсификации), соз</w:t>
      </w:r>
      <w:r w:rsidRPr="00355C6F">
        <w:rPr>
          <w:sz w:val="28"/>
          <w:szCs w:val="28"/>
        </w:rPr>
        <w:t>дание высокоэффективного производства, способного быстро осваивать новую продукцию. Все этот означает необходимость инвестиций и инноваций, практически невозможных друг без друга. Это единственный процесс, цель которого - создать предприятия, занимающие твердую нишу на рынке, обеспечивающие (причем на длительный период) конкурентоспособность своего производства и продукции, ее более высокое качество, широкий и постоянно обновляющийся ассортимент и низкие издержки производства.</w:t>
      </w:r>
    </w:p>
    <w:p w:rsidR="000E357C" w:rsidRPr="00355C6F" w:rsidRDefault="000E357C" w:rsidP="00355C6F">
      <w:pPr>
        <w:suppressAutoHyphens/>
        <w:spacing w:line="360" w:lineRule="auto"/>
        <w:ind w:firstLine="709"/>
        <w:jc w:val="both"/>
        <w:rPr>
          <w:sz w:val="28"/>
          <w:szCs w:val="28"/>
        </w:rPr>
      </w:pPr>
      <w:r w:rsidRPr="00355C6F">
        <w:rPr>
          <w:sz w:val="28"/>
          <w:szCs w:val="28"/>
        </w:rPr>
        <w:t>Реально это осуществить лишь при наличии инвестиций. Традиционным средством сращивания и функционирования связей промышленности с банками являются кредитные отношения, Их значение обусловлено расширение масштабов производства, увеличением капитальных и текущих</w:t>
      </w:r>
      <w:r w:rsidR="006E3EDF" w:rsidRPr="00355C6F">
        <w:rPr>
          <w:sz w:val="28"/>
          <w:szCs w:val="28"/>
        </w:rPr>
        <w:t xml:space="preserve"> затрат предприятий, которые ис</w:t>
      </w:r>
      <w:r w:rsidRPr="00355C6F">
        <w:rPr>
          <w:sz w:val="28"/>
          <w:szCs w:val="28"/>
        </w:rPr>
        <w:t>пытывают естественные, все возрастающую потребность в заемных ресурсах банков.</w:t>
      </w:r>
    </w:p>
    <w:p w:rsidR="000E357C" w:rsidRPr="00355C6F" w:rsidRDefault="000E357C" w:rsidP="00355C6F">
      <w:pPr>
        <w:suppressAutoHyphens/>
        <w:spacing w:line="360" w:lineRule="auto"/>
        <w:ind w:firstLine="709"/>
        <w:jc w:val="both"/>
        <w:rPr>
          <w:sz w:val="28"/>
          <w:szCs w:val="28"/>
        </w:rPr>
      </w:pPr>
      <w:r w:rsidRPr="00355C6F">
        <w:rPr>
          <w:sz w:val="28"/>
          <w:szCs w:val="28"/>
        </w:rPr>
        <w:t xml:space="preserve">Однако с источниками инвестиций дело обстоит не просто. Наиболее характерный для рыночного хозяйства способ получения </w:t>
      </w:r>
      <w:r w:rsidR="006E3EDF" w:rsidRPr="00355C6F">
        <w:rPr>
          <w:sz w:val="28"/>
          <w:szCs w:val="28"/>
        </w:rPr>
        <w:t>средств - долгосрочный (инве</w:t>
      </w:r>
      <w:r w:rsidRPr="00355C6F">
        <w:rPr>
          <w:sz w:val="28"/>
          <w:szCs w:val="28"/>
        </w:rPr>
        <w:t>стиционный) кредит не имеет широких перспектив. Действительно, ставка кредита очень высока. Доходы от сооружаемых объектов производственного назначения призваны обеспечить не только возврат этого процента и самого кредита, но и нормальную прибыль (по самым скромным подсчетам хотя бы 15 % годовых). И все это без учета уплаты налогов и при сроке строительства не выше одного года (большинство объектов требует для сооружения значительно большего времени).</w:t>
      </w:r>
    </w:p>
    <w:p w:rsidR="000E357C" w:rsidRPr="00355C6F" w:rsidRDefault="000E357C" w:rsidP="00355C6F">
      <w:pPr>
        <w:suppressAutoHyphens/>
        <w:spacing w:line="360" w:lineRule="auto"/>
        <w:ind w:firstLine="709"/>
        <w:jc w:val="both"/>
        <w:rPr>
          <w:sz w:val="28"/>
          <w:szCs w:val="28"/>
        </w:rPr>
      </w:pPr>
      <w:r w:rsidRPr="00355C6F">
        <w:rPr>
          <w:sz w:val="28"/>
          <w:szCs w:val="28"/>
        </w:rPr>
        <w:t>Анализ финансовой политики предприятий</w:t>
      </w:r>
      <w:r w:rsidR="006E3EDF" w:rsidRPr="00355C6F">
        <w:rPr>
          <w:sz w:val="28"/>
          <w:szCs w:val="28"/>
        </w:rPr>
        <w:t>, определяющей долгосрочные пер</w:t>
      </w:r>
      <w:r w:rsidRPr="00355C6F">
        <w:rPr>
          <w:sz w:val="28"/>
          <w:szCs w:val="28"/>
        </w:rPr>
        <w:t>спективы их роста, включает в себя, с одной сто</w:t>
      </w:r>
      <w:r w:rsidR="006E3EDF" w:rsidRPr="00355C6F">
        <w:rPr>
          <w:sz w:val="28"/>
          <w:szCs w:val="28"/>
        </w:rPr>
        <w:t>роны, изучение основных источни</w:t>
      </w:r>
      <w:r w:rsidRPr="00355C6F">
        <w:rPr>
          <w:sz w:val="28"/>
          <w:szCs w:val="28"/>
        </w:rPr>
        <w:t>ков формирования собственных средств и привлечения дополнительных финансовых ресурсов, а с другой стороны, оценку приоритетов в направлениях использования имеющихся финансовых средств.</w:t>
      </w:r>
    </w:p>
    <w:p w:rsidR="000E357C" w:rsidRPr="00355C6F" w:rsidRDefault="000E357C" w:rsidP="00355C6F">
      <w:pPr>
        <w:pStyle w:val="af7"/>
        <w:suppressAutoHyphens/>
        <w:spacing w:line="360" w:lineRule="auto"/>
        <w:ind w:firstLine="709"/>
        <w:jc w:val="both"/>
        <w:rPr>
          <w:rFonts w:ascii="Times New Roman" w:hAnsi="Times New Roman" w:cs="Times New Roman"/>
          <w:sz w:val="28"/>
          <w:szCs w:val="28"/>
        </w:rPr>
      </w:pPr>
      <w:r w:rsidRPr="00355C6F">
        <w:rPr>
          <w:rFonts w:ascii="Times New Roman" w:hAnsi="Times New Roman" w:cs="Times New Roman"/>
          <w:sz w:val="28"/>
          <w:szCs w:val="28"/>
        </w:rPr>
        <w:t>Мотивационный механизм привлечения инвестиций</w:t>
      </w:r>
    </w:p>
    <w:p w:rsidR="000E357C" w:rsidRPr="00355C6F" w:rsidRDefault="000E357C" w:rsidP="00355C6F">
      <w:pPr>
        <w:pStyle w:val="af3"/>
        <w:widowControl/>
        <w:spacing w:after="0" w:line="360" w:lineRule="auto"/>
        <w:ind w:firstLine="709"/>
        <w:jc w:val="both"/>
        <w:rPr>
          <w:rFonts w:ascii="Times New Roman" w:hAnsi="Times New Roman"/>
          <w:sz w:val="28"/>
          <w:szCs w:val="28"/>
        </w:rPr>
      </w:pPr>
      <w:r w:rsidRPr="00355C6F">
        <w:rPr>
          <w:rFonts w:ascii="Times New Roman" w:hAnsi="Times New Roman"/>
          <w:sz w:val="28"/>
          <w:szCs w:val="28"/>
        </w:rPr>
        <w:t>Под мотивационным механизмом в области привлечения инвестиций, прежде всего, понимается совершенствование налоговой системы для стимулирования притока капиталовложений в экономику путем оптимизации налогового бремени.</w:t>
      </w:r>
    </w:p>
    <w:p w:rsidR="000E357C" w:rsidRPr="00355C6F" w:rsidRDefault="000E357C" w:rsidP="00355C6F">
      <w:pPr>
        <w:pStyle w:val="af3"/>
        <w:widowControl/>
        <w:spacing w:after="0" w:line="360" w:lineRule="auto"/>
        <w:ind w:firstLine="709"/>
        <w:jc w:val="both"/>
        <w:rPr>
          <w:rFonts w:ascii="Times New Roman" w:hAnsi="Times New Roman"/>
          <w:sz w:val="28"/>
          <w:szCs w:val="28"/>
        </w:rPr>
      </w:pPr>
      <w:r w:rsidRPr="00355C6F">
        <w:rPr>
          <w:rFonts w:ascii="Times New Roman" w:hAnsi="Times New Roman"/>
          <w:sz w:val="28"/>
          <w:szCs w:val="28"/>
        </w:rPr>
        <w:t>Оценивая любую налоговую систему, следует исходить из того, что она представляет собой сложный, эволюционный социальный феномен, тесно связанный с состоянием экономики.</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Задачи налоговой системы меняются с учетом политических, экономических и социальных требований, предъявляемых к ней. Налоги из простого инструмента мобилизации доходов бюджетов государства превращаются в основной регулятор всего воспроизводственного процесса, влияя на пропорции, темпы и условия функционирования экономики.</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Современная налоговая система должна быть справедливой, эффективной и доступной для понимания. Между тем, в последние десятилетия, как в западных странах, так и в Российской Федерации появились и получили развитие тенденции усложнения налогового законодательства, распространения затратных и малоэффективных мер налогового администрирования. В результате неоправданно высокое бремя налогов стало возлагаться на рядовых налогоплательщиков и на производительный сектор экономики в целом, в то время как искушенные в финансовых технологиях и пользующиеся услугами высококвалифицированных консультантов представители финансово-банковского сектора, сферы биржевой торговли, крупномасштабных международных валютных и кредитно-финансовых операций криминального бизнеса пользуются практически режимом иммунитета от всех форм налогообложения.</w:t>
      </w:r>
    </w:p>
    <w:p w:rsidR="000E357C" w:rsidRPr="00355C6F" w:rsidRDefault="000E357C" w:rsidP="00355C6F">
      <w:pPr>
        <w:suppressAutoHyphens/>
        <w:spacing w:line="360" w:lineRule="auto"/>
        <w:ind w:firstLine="709"/>
        <w:jc w:val="both"/>
        <w:rPr>
          <w:sz w:val="28"/>
          <w:szCs w:val="28"/>
        </w:rPr>
      </w:pPr>
      <w:r w:rsidRPr="00355C6F">
        <w:rPr>
          <w:sz w:val="28"/>
          <w:szCs w:val="28"/>
        </w:rPr>
        <w:t>Понимая неприемлемость подобной ситуации, законодатели ведущих западных стран стали активно разрабатывать и реализовывать меры по упрощению системы налогообложения, ликвидации наиболее явных пробелов в законодательстве, позволяющих состоятельным гражданам вполне легально уклоняться от выполнения своих налоговых обязательств, и по формированию новой атмосферы доверительных, основанных на взаимопонимании, отношений с рядовыми налогоплательщиками. Настало время серьезно заняться этой проблемой и в Российской Федерации.</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Если внимательно изучить недавний зарубежный опыт, то станет очевидно, что Российская Федерация именно по причине своего отставания в проведении налоговых реформ имеет шанс избежать повторения ошибок и просчетов западных стран.</w:t>
      </w:r>
    </w:p>
    <w:p w:rsidR="000E357C" w:rsidRPr="00355C6F" w:rsidRDefault="000E357C" w:rsidP="00355C6F">
      <w:pPr>
        <w:suppressAutoHyphens/>
        <w:spacing w:line="360" w:lineRule="auto"/>
        <w:ind w:firstLine="709"/>
        <w:jc w:val="both"/>
        <w:rPr>
          <w:sz w:val="28"/>
        </w:rPr>
      </w:pPr>
      <w:r w:rsidRPr="00355C6F">
        <w:rPr>
          <w:sz w:val="28"/>
        </w:rPr>
        <w:t xml:space="preserve">Во-первых, это касается корпорационного налога, который уже давно критикуется на Западе. Попытки налоговых органов </w:t>
      </w:r>
      <w:r w:rsidR="00355C6F" w:rsidRPr="00355C6F">
        <w:rPr>
          <w:sz w:val="28"/>
        </w:rPr>
        <w:t>"</w:t>
      </w:r>
      <w:r w:rsidRPr="00355C6F">
        <w:rPr>
          <w:sz w:val="28"/>
        </w:rPr>
        <w:t>уловить</w:t>
      </w:r>
      <w:r w:rsidR="00355C6F" w:rsidRPr="00355C6F">
        <w:rPr>
          <w:sz w:val="28"/>
        </w:rPr>
        <w:t>"</w:t>
      </w:r>
      <w:r w:rsidRPr="00355C6F">
        <w:rPr>
          <w:sz w:val="28"/>
        </w:rPr>
        <w:t xml:space="preserve"> чистую прибыль организаций создают массу проблем и для этих органов, и для самих налогоплательщиков. Достаточно упомянуть </w:t>
      </w:r>
      <w:r w:rsidR="00355C6F" w:rsidRPr="00355C6F">
        <w:rPr>
          <w:sz w:val="28"/>
        </w:rPr>
        <w:t>"</w:t>
      </w:r>
      <w:r w:rsidRPr="00355C6F">
        <w:rPr>
          <w:sz w:val="28"/>
        </w:rPr>
        <w:t>раздвоение</w:t>
      </w:r>
      <w:r w:rsidR="00355C6F" w:rsidRPr="00355C6F">
        <w:rPr>
          <w:sz w:val="28"/>
        </w:rPr>
        <w:t>"</w:t>
      </w:r>
      <w:r w:rsidRPr="00355C6F">
        <w:rPr>
          <w:sz w:val="28"/>
        </w:rPr>
        <w:t xml:space="preserve"> учета на бухгалтерский и налоговый, проблемы налогообложения филиалов и обособленных подразделений организаций, необходимость борьбы против применения расчетных (трансфертных) цен и многое другое.</w:t>
      </w:r>
    </w:p>
    <w:p w:rsidR="000E357C" w:rsidRPr="00355C6F" w:rsidRDefault="000E357C" w:rsidP="00355C6F">
      <w:pPr>
        <w:suppressAutoHyphens/>
        <w:spacing w:line="360" w:lineRule="auto"/>
        <w:ind w:firstLine="709"/>
        <w:jc w:val="both"/>
        <w:rPr>
          <w:sz w:val="28"/>
        </w:rPr>
      </w:pPr>
      <w:r w:rsidRPr="00355C6F">
        <w:rPr>
          <w:sz w:val="28"/>
        </w:rPr>
        <w:t>В условиях Дагестана наиболее разумным было бы полностью отменить этот налог и перейти к налогообложению только выводимых из</w:t>
      </w:r>
      <w:r w:rsidRPr="00355C6F">
        <w:rPr>
          <w:iCs/>
          <w:sz w:val="28"/>
        </w:rPr>
        <w:t xml:space="preserve"> </w:t>
      </w:r>
      <w:r w:rsidRPr="00355C6F">
        <w:rPr>
          <w:sz w:val="28"/>
        </w:rPr>
        <w:t>предприятия (производства) доходов и капиталов</w:t>
      </w:r>
      <w:r w:rsidRPr="00355C6F">
        <w:rPr>
          <w:iCs/>
          <w:sz w:val="28"/>
        </w:rPr>
        <w:t>.</w:t>
      </w:r>
      <w:r w:rsidRPr="00355C6F">
        <w:rPr>
          <w:sz w:val="28"/>
        </w:rPr>
        <w:t xml:space="preserve"> Тогда в категорию облагаемых налогом попали бы: распределяемые между акционерами прибыли (дивиденды), любые другие выплаты в их пользу (включая и скрываемые в виде ссуд, гонораров и т.д.), возвраты капитала в любых формах и избыточные (сверх нормальных размеров) оклады, жалования, субсидии, опционы и т.д. директорам и высшим управляющим компаний. Кроме того, в порядке частичной замены налога на прибыль следует ввести </w:t>
      </w:r>
      <w:r w:rsidR="00355C6F" w:rsidRPr="00355C6F">
        <w:rPr>
          <w:sz w:val="28"/>
        </w:rPr>
        <w:t>"</w:t>
      </w:r>
      <w:r w:rsidRPr="00355C6F">
        <w:rPr>
          <w:sz w:val="28"/>
        </w:rPr>
        <w:t>энергетический акциз</w:t>
      </w:r>
      <w:r w:rsidR="00355C6F" w:rsidRPr="00355C6F">
        <w:rPr>
          <w:sz w:val="28"/>
        </w:rPr>
        <w:t>"</w:t>
      </w:r>
      <w:r w:rsidRPr="00355C6F">
        <w:rPr>
          <w:sz w:val="28"/>
        </w:rPr>
        <w:t xml:space="preserve"> (одновременно со снижением ставки НДС до среднеевропейского уровня - 15 процентов), за счет которого государство может вывести внутренние цены на энергоресурсы на уровень среднеевропейских и начать формировать общегосударственные фонды (бюджет) развития. Размеры этого акциза, в принципе, не должны превышать нынешние обязательства организаций по налогу на прибыль, но его преимущество состоит в том, что предприятия и другие потребители энергоресурсов смогут абсолютно законно и неограниченно снижать свои налоговые платежи за счет экономии потребления энергии или через переход на альтернативные источники энергопитания.</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Во-вторых, следует разом и безоговорочно отменить все формы прямого обложения доходов, не превышающих прожиточный минимум работника (подоходный и социальный налоги, другие удержания).</w:t>
      </w:r>
    </w:p>
    <w:p w:rsidR="000E357C" w:rsidRPr="00355C6F" w:rsidRDefault="000E357C" w:rsidP="00355C6F">
      <w:pPr>
        <w:pStyle w:val="21"/>
        <w:suppressAutoHyphens/>
        <w:ind w:left="0" w:firstLine="709"/>
        <w:jc w:val="both"/>
        <w:rPr>
          <w:sz w:val="28"/>
          <w:szCs w:val="28"/>
        </w:rPr>
      </w:pPr>
      <w:r w:rsidRPr="00355C6F">
        <w:rPr>
          <w:sz w:val="28"/>
          <w:szCs w:val="28"/>
        </w:rPr>
        <w:t>Очевидно, работники с такими доходами не могут (и не должны) участвовать и в финансировании государственных расходов, и в накоплении ресурсов на свое пенсионное обеспечение. Если государство не хочет поставить их на грань вымирания, то нет смысла изымать у этих лиц деньги, чтобы тут же включить их в систему обеспечения пособиями за счет того же государства. Кроме лишней учетной и финансовой работы, никакой общественной полезности такая практика не имеет.</w:t>
      </w:r>
    </w:p>
    <w:p w:rsidR="000E357C" w:rsidRPr="00355C6F" w:rsidRDefault="000E357C" w:rsidP="00355C6F">
      <w:pPr>
        <w:suppressAutoHyphens/>
        <w:spacing w:line="360" w:lineRule="auto"/>
        <w:ind w:firstLine="709"/>
        <w:jc w:val="both"/>
        <w:rPr>
          <w:sz w:val="28"/>
        </w:rPr>
      </w:pPr>
      <w:r w:rsidRPr="00355C6F">
        <w:rPr>
          <w:sz w:val="28"/>
        </w:rPr>
        <w:t>Стимулирующая функция налогов на практике реализуется, главным образом, посредством применения различных видов налоговых льгот. Вместе с тем предоставление налоговых льгот нередко вступает в противоречие с принципами справедливости и нейтральности налогообложения, утверждающими необходимость минимизации влияния налогов на внутри- и межотраслевое распределение капиталов и ресурсов.</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Основной подход при рассмотрении вопроса о применении налоговых льгот в отношении тех или иных отраслей и секторов экономики должен, на наш взгляд, состоять в следующем. Налоговая льгота - это, по сути, форма субсидии, а эффективность субсидий в масштабах экономики достигается лишь при их максимальной концентрации в точках экономического роста. Из этого следует, что в условиях ограниченности материальных и финансовых ресурсов государство должно поддерживать только те предприятия, которые, использовав государственную поддержку и одновременно осуществив на ее основе комплекс организационно-технических мероприятий, способны добиться увеличения объемов и качества выпускаемой продукции, использовать гибкую ценовую политику в соответствии с потребностями внутреннего рынка. Такие предприятия могут стать действительными лидерами макроэкономической стабилизации, способными вытянуть за собой всю цепь сопряженных производств, обеспечивая в дальнейшем наращивание поступлений в бюджет в объеме, превосходящем размер оказанной государственной поддержки.</w:t>
      </w:r>
    </w:p>
    <w:p w:rsidR="000E357C" w:rsidRPr="00355C6F" w:rsidRDefault="000E357C" w:rsidP="00355C6F">
      <w:pPr>
        <w:suppressAutoHyphens/>
        <w:spacing w:line="360" w:lineRule="auto"/>
        <w:ind w:firstLine="709"/>
        <w:jc w:val="both"/>
        <w:rPr>
          <w:sz w:val="28"/>
          <w:szCs w:val="28"/>
        </w:rPr>
      </w:pPr>
      <w:r w:rsidRPr="00355C6F">
        <w:rPr>
          <w:sz w:val="28"/>
          <w:szCs w:val="28"/>
        </w:rPr>
        <w:t>Регулирование инвестиций налоговым методом - это, прежде всего, вопрос о налоговых льготах. Последние призваны способствовать формированию экономической среды, благоприятной для развития реального сектора экономики, привлечения инвестиций и создания на этой основе новых рабочих мест. При этом налоговые льготы должны носить целенаправленный и адресный характер</w:t>
      </w:r>
      <w:r w:rsidR="00A74FC0" w:rsidRPr="00355C6F">
        <w:rPr>
          <w:sz w:val="28"/>
          <w:szCs w:val="28"/>
        </w:rPr>
        <w:t xml:space="preserve"> и</w:t>
      </w:r>
      <w:r w:rsidRPr="00355C6F">
        <w:rPr>
          <w:sz w:val="28"/>
          <w:szCs w:val="28"/>
        </w:rPr>
        <w:t xml:space="preserve"> не противоречить фискальным функциям обеспечения доходов региональных и местных бюджетов. Тотальный дефицит бюджетов всех уровней актуализирует проблему разумного сочетания стимулирующей и фискальной функции налогов и установления льгот в ограниченных пределах.</w:t>
      </w:r>
    </w:p>
    <w:p w:rsidR="000E357C" w:rsidRPr="00355C6F" w:rsidRDefault="000E357C" w:rsidP="00355C6F">
      <w:pPr>
        <w:suppressAutoHyphens/>
        <w:spacing w:line="360" w:lineRule="auto"/>
        <w:ind w:firstLine="709"/>
        <w:jc w:val="both"/>
        <w:rPr>
          <w:sz w:val="28"/>
          <w:szCs w:val="28"/>
        </w:rPr>
      </w:pPr>
      <w:r w:rsidRPr="00355C6F">
        <w:rPr>
          <w:sz w:val="28"/>
          <w:szCs w:val="28"/>
        </w:rPr>
        <w:t>Введение дополнительных льгот на прибыль предприятий, расположенных на депрессивных территориях, ориентирует работодателей на создание новых рабочих мест, активизирует предпринимательскую деятельность, что в конечном итоге направлено на снижение уровня безработицы. Вместе с тем, налоговые льготы, несомненно, приводят к сокращению поступлений в бюджет. Однако через рост объемов товаров и услуг, фонда оплаты труда указанные потери могут быть компенсированы посредством увеличения поступлений по другим видам доходных источников бюджета, т.е. через НДС, подоходный налог с физических лиц и т.д.</w:t>
      </w:r>
    </w:p>
    <w:p w:rsidR="000E357C" w:rsidRPr="00355C6F" w:rsidRDefault="000E357C" w:rsidP="00355C6F">
      <w:pPr>
        <w:suppressAutoHyphens/>
        <w:spacing w:line="360" w:lineRule="auto"/>
        <w:ind w:firstLine="709"/>
        <w:jc w:val="both"/>
        <w:rPr>
          <w:sz w:val="28"/>
          <w:szCs w:val="28"/>
        </w:rPr>
      </w:pPr>
      <w:r w:rsidRPr="00355C6F">
        <w:rPr>
          <w:sz w:val="28"/>
          <w:szCs w:val="28"/>
        </w:rPr>
        <w:t>Формирование эффективного налогового механизма стимулирования инвестиционной активности в депрессивных регионах обусловливает использование трех видов льгот: уменьшение размера облагаемой базы прибыли, снижение ставки налога и полное освобождение от налога. В качестве основного критерия введения льгот по налогу на прибыль должен выступать, по нашему мнению, вид деятельности.</w:t>
      </w:r>
    </w:p>
    <w:p w:rsidR="000E357C" w:rsidRPr="00355C6F" w:rsidRDefault="000E357C" w:rsidP="00355C6F">
      <w:pPr>
        <w:suppressAutoHyphens/>
        <w:spacing w:line="360" w:lineRule="auto"/>
        <w:ind w:firstLine="709"/>
        <w:jc w:val="both"/>
        <w:rPr>
          <w:sz w:val="28"/>
          <w:szCs w:val="28"/>
        </w:rPr>
      </w:pPr>
      <w:r w:rsidRPr="00355C6F">
        <w:rPr>
          <w:sz w:val="28"/>
          <w:szCs w:val="28"/>
        </w:rPr>
        <w:t>По данному критерию налоговые льготы необходимо предоставлять всем предприятиям материальной сферы независимо от форм их собственности. Для данной группы предприятий целесообразно введение льготы второго вида, к примеру, снижение на 50 процентов ставки той части налога, которая отчисляется в местные бюджеты. Обязательными условиями получения предприятиями права пользования этой льготой должны являться: обеспечение роста физического объема производства и увеличения численности занятых не менее чем на 10 процентов против базового периода. Рост последней может быть достигнут как за счет создания новых рабочих мест, так и путём повышения коэффициента сменности.</w:t>
      </w:r>
    </w:p>
    <w:p w:rsidR="000E357C" w:rsidRPr="00355C6F" w:rsidRDefault="000E357C" w:rsidP="00355C6F">
      <w:pPr>
        <w:suppressAutoHyphens/>
        <w:spacing w:line="360" w:lineRule="auto"/>
        <w:ind w:firstLine="709"/>
        <w:jc w:val="both"/>
        <w:rPr>
          <w:sz w:val="28"/>
          <w:szCs w:val="28"/>
        </w:rPr>
      </w:pPr>
      <w:r w:rsidRPr="00355C6F">
        <w:rPr>
          <w:sz w:val="28"/>
          <w:szCs w:val="28"/>
        </w:rPr>
        <w:t>Для административно-территориальных образований региона, не попавших в перечень территорий приоритетного развития в базовом периоде, целесообразно применять льготы первого вида, т.е. уменьшение налогооблагаемой базы прибыли. Эти льготы могут быть представлены для стимулирования развития и расширения отдельных видов производств и деятельностей. Сумма налогооблагаемой прибыли уменьшается на величину затрат, фактически произведенных предприятием на техническое перевооружение, реконструкцию, расширение, освоение</w:t>
      </w:r>
      <w:r w:rsidR="00355C6F" w:rsidRPr="00355C6F">
        <w:rPr>
          <w:sz w:val="28"/>
          <w:szCs w:val="28"/>
        </w:rPr>
        <w:t xml:space="preserve"> </w:t>
      </w:r>
      <w:r w:rsidRPr="00355C6F">
        <w:rPr>
          <w:sz w:val="28"/>
          <w:szCs w:val="28"/>
        </w:rPr>
        <w:t>производства, на ввод новых мощностей, обновление основных производственных фондов и на развитие объектов социальной сферы.</w:t>
      </w:r>
    </w:p>
    <w:p w:rsidR="000E357C" w:rsidRPr="00355C6F" w:rsidRDefault="000E357C" w:rsidP="00355C6F">
      <w:pPr>
        <w:suppressAutoHyphens/>
        <w:spacing w:line="360" w:lineRule="auto"/>
        <w:ind w:firstLine="709"/>
        <w:jc w:val="both"/>
        <w:rPr>
          <w:sz w:val="28"/>
          <w:szCs w:val="28"/>
        </w:rPr>
      </w:pPr>
      <w:r w:rsidRPr="00355C6F">
        <w:rPr>
          <w:sz w:val="28"/>
          <w:szCs w:val="28"/>
        </w:rPr>
        <w:t>Третий вид налоговой льготы, т.е. полное освобождение от налога на прибыль, необходимо вводить применительно к вновь созданным предприятиям, осуществляющим освоение местных природных ресурсов и производство строительных материалов и термальных вод, строительство автомобильных дорог, малых ГЭС и оросительных систем, газификацию и водоснабжение сельских населенных пунктов, переработку сельскохозяйственного сырья и производство товаров народного потребления. Кроме того, указанная группа предприятий должна быть освобождена также от уплаты земельного налога и платежей за недра и природные ресурсы.</w:t>
      </w:r>
    </w:p>
    <w:p w:rsidR="000E357C" w:rsidRPr="00355C6F" w:rsidRDefault="000E357C" w:rsidP="00355C6F">
      <w:pPr>
        <w:suppressAutoHyphens/>
        <w:spacing w:line="360" w:lineRule="auto"/>
        <w:ind w:firstLine="709"/>
        <w:jc w:val="both"/>
        <w:rPr>
          <w:sz w:val="28"/>
          <w:szCs w:val="28"/>
        </w:rPr>
      </w:pPr>
      <w:r w:rsidRPr="00355C6F">
        <w:rPr>
          <w:sz w:val="28"/>
          <w:szCs w:val="28"/>
        </w:rPr>
        <w:t>Рассматриваемые льготы по налогам следует предоставлять сроком на три года при выполнении хозяйствующими субъектами следующих</w:t>
      </w:r>
      <w:r w:rsidR="00355C6F" w:rsidRPr="00355C6F">
        <w:rPr>
          <w:sz w:val="28"/>
          <w:szCs w:val="28"/>
        </w:rPr>
        <w:t xml:space="preserve"> </w:t>
      </w:r>
      <w:r w:rsidRPr="00355C6F">
        <w:rPr>
          <w:sz w:val="28"/>
          <w:szCs w:val="28"/>
        </w:rPr>
        <w:t>требований: во-первых, численность работающих на предприятии должна быть не менее 8-10 человек в сельской местности, 12-15 человек – в малых городах и поселках городского типа, 20-25 человек - в средних городах и не менее 40 человек в крупных городах; во-вторых, в численности работающих удельный вес молодежи, окончившей общеобразовательную школу, и лиц, имеющих статус безработного, должен достигать не менее 70 процентов.</w:t>
      </w:r>
    </w:p>
    <w:p w:rsidR="000E357C" w:rsidRPr="00355C6F" w:rsidRDefault="000E357C" w:rsidP="00355C6F">
      <w:pPr>
        <w:suppressAutoHyphens/>
        <w:spacing w:line="360" w:lineRule="auto"/>
        <w:ind w:firstLine="709"/>
        <w:jc w:val="both"/>
        <w:rPr>
          <w:sz w:val="28"/>
          <w:szCs w:val="28"/>
        </w:rPr>
      </w:pPr>
      <w:r w:rsidRPr="00355C6F">
        <w:rPr>
          <w:sz w:val="28"/>
          <w:szCs w:val="28"/>
        </w:rPr>
        <w:t>Принципиально важным вопросом формирования и использования льготной системы налогообложения на территориях с критической ситуацией на рынке инвестиций</w:t>
      </w:r>
      <w:r w:rsidR="00355C6F" w:rsidRPr="00355C6F">
        <w:rPr>
          <w:sz w:val="28"/>
          <w:szCs w:val="28"/>
        </w:rPr>
        <w:t xml:space="preserve"> </w:t>
      </w:r>
      <w:r w:rsidRPr="00355C6F">
        <w:rPr>
          <w:sz w:val="28"/>
          <w:szCs w:val="28"/>
        </w:rPr>
        <w:t>является определение перечня категорий юридических и физических лиц, имеющих право на эти льготы. В противном случае результативность особого режима налогообложения на депрессивных территориях может быть сведена к нулю или может вызвать обратный эффект. Льготами по налогам должен пользоваться исключительно ограниченный круг плательщиков.</w:t>
      </w:r>
    </w:p>
    <w:p w:rsidR="000E357C" w:rsidRPr="00355C6F" w:rsidRDefault="000E357C" w:rsidP="00355C6F">
      <w:pPr>
        <w:suppressAutoHyphens/>
        <w:spacing w:line="360" w:lineRule="auto"/>
        <w:ind w:firstLine="709"/>
        <w:jc w:val="both"/>
        <w:rPr>
          <w:sz w:val="28"/>
        </w:rPr>
      </w:pPr>
      <w:r w:rsidRPr="00355C6F">
        <w:rPr>
          <w:sz w:val="28"/>
        </w:rPr>
        <w:t xml:space="preserve">Практика последних лет показывает бесперспективность попыток устранения основных недостатков действующей налоговой системы путем внесения хотя и правильных, но лишь отдельных, </w:t>
      </w:r>
      <w:r w:rsidR="00355C6F" w:rsidRPr="00355C6F">
        <w:rPr>
          <w:sz w:val="28"/>
        </w:rPr>
        <w:t>"</w:t>
      </w:r>
      <w:r w:rsidRPr="00355C6F">
        <w:rPr>
          <w:sz w:val="28"/>
        </w:rPr>
        <w:t>точечных</w:t>
      </w:r>
      <w:r w:rsidR="00355C6F" w:rsidRPr="00355C6F">
        <w:rPr>
          <w:sz w:val="28"/>
        </w:rPr>
        <w:t>"</w:t>
      </w:r>
      <w:r w:rsidRPr="00355C6F">
        <w:rPr>
          <w:sz w:val="28"/>
        </w:rPr>
        <w:t xml:space="preserve"> изменений в налоговое законодательство. Налоговая реформа должна предусматривать, с одной стороны, снижение налоговой нагрузки и решение наиболее важных для бизнеса вопросов (ликвидация барьеров, препятствующих развитию инвестиций), а с другой стороны, - большую </w:t>
      </w:r>
      <w:r w:rsidR="00355C6F" w:rsidRPr="00355C6F">
        <w:rPr>
          <w:sz w:val="28"/>
        </w:rPr>
        <w:t>"</w:t>
      </w:r>
      <w:r w:rsidRPr="00355C6F">
        <w:rPr>
          <w:sz w:val="28"/>
        </w:rPr>
        <w:t>прозрачность</w:t>
      </w:r>
      <w:r w:rsidR="00355C6F" w:rsidRPr="00355C6F">
        <w:rPr>
          <w:sz w:val="28"/>
        </w:rPr>
        <w:t>"</w:t>
      </w:r>
      <w:r w:rsidRPr="00355C6F">
        <w:rPr>
          <w:sz w:val="28"/>
        </w:rPr>
        <w:t xml:space="preserve"> работы налогоплательщиков для государства, улучшение налогового администрирования и сужение возможностей для уклонения от налогообложения.</w:t>
      </w:r>
    </w:p>
    <w:p w:rsidR="000E357C" w:rsidRPr="00355C6F" w:rsidRDefault="000E357C" w:rsidP="00355C6F">
      <w:pPr>
        <w:suppressAutoHyphens/>
        <w:spacing w:line="360" w:lineRule="auto"/>
        <w:ind w:firstLine="709"/>
        <w:jc w:val="both"/>
        <w:rPr>
          <w:sz w:val="28"/>
        </w:rPr>
      </w:pPr>
      <w:r w:rsidRPr="00355C6F">
        <w:rPr>
          <w:sz w:val="28"/>
        </w:rPr>
        <w:t xml:space="preserve">Следует добиваться перехода к системе единого общегосударственного Реестра налогоплательщиков, в котором должны учитываться все граждане, начиная с рождения. При этом каждому гражданину должен присваиваться единый и постоянный идентификационный номер (ПИН-код). Необходимо также поставить вопрос о переводе в систему МНС России кадастра недвижимости (Земельного кадастра) и, возможно, единого депозитария ценных бумаг предприятий </w:t>
      </w:r>
      <w:r w:rsidR="00355C6F" w:rsidRPr="00355C6F">
        <w:rPr>
          <w:sz w:val="28"/>
        </w:rPr>
        <w:t>"</w:t>
      </w:r>
      <w:r w:rsidRPr="00355C6F">
        <w:rPr>
          <w:sz w:val="28"/>
        </w:rPr>
        <w:t>первой линии</w:t>
      </w:r>
      <w:r w:rsidR="00355C6F" w:rsidRPr="00355C6F">
        <w:rPr>
          <w:sz w:val="28"/>
        </w:rPr>
        <w:t>"</w:t>
      </w:r>
      <w:r w:rsidRPr="00355C6F">
        <w:rPr>
          <w:sz w:val="28"/>
        </w:rPr>
        <w:t xml:space="preserve"> (прошедших листинг фондовой биржи). Клиентов этих двух реестров интересует, прежде всего, надежность ведения их учета, что и будет им обеспечено под строгим контролем государства — в лице налоговых органов. Одновременно будут решены и вопросы пресечения</w:t>
      </w:r>
      <w:r w:rsidR="00355C6F" w:rsidRPr="00355C6F">
        <w:rPr>
          <w:sz w:val="28"/>
        </w:rPr>
        <w:t xml:space="preserve"> </w:t>
      </w:r>
      <w:r w:rsidRPr="00355C6F">
        <w:rPr>
          <w:sz w:val="28"/>
        </w:rPr>
        <w:t>уклонения от уплаты налогов.</w:t>
      </w:r>
    </w:p>
    <w:p w:rsidR="000E357C" w:rsidRPr="00355C6F" w:rsidRDefault="000E357C" w:rsidP="00355C6F">
      <w:pPr>
        <w:pStyle w:val="af5"/>
        <w:suppressAutoHyphens/>
        <w:spacing w:after="0" w:line="360" w:lineRule="auto"/>
        <w:ind w:left="0" w:firstLine="709"/>
        <w:jc w:val="both"/>
        <w:rPr>
          <w:sz w:val="28"/>
          <w:szCs w:val="28"/>
        </w:rPr>
      </w:pPr>
      <w:r w:rsidRPr="00355C6F">
        <w:rPr>
          <w:sz w:val="28"/>
          <w:szCs w:val="28"/>
        </w:rPr>
        <w:t>В настоящее время совершенствование налоговой системы, прежде всего, следует направить на устранение недостатков, препятствующих обеспечению полноты поступления в бюджетную систему финансовых ресурсов, упрощение структуры налогов и сборов, как в количественном, так и учетно-контрольном аспекте.</w:t>
      </w:r>
    </w:p>
    <w:p w:rsidR="000E357C" w:rsidRPr="00355C6F" w:rsidRDefault="000E357C" w:rsidP="00355C6F">
      <w:pPr>
        <w:suppressAutoHyphens/>
        <w:spacing w:line="360" w:lineRule="auto"/>
        <w:ind w:firstLine="709"/>
        <w:jc w:val="both"/>
        <w:rPr>
          <w:sz w:val="28"/>
        </w:rPr>
      </w:pPr>
      <w:r w:rsidRPr="00355C6F">
        <w:rPr>
          <w:sz w:val="28"/>
        </w:rPr>
        <w:t>При перестройке налоговой системы</w:t>
      </w:r>
      <w:r w:rsidRPr="00355C6F">
        <w:rPr>
          <w:bCs/>
          <w:sz w:val="28"/>
        </w:rPr>
        <w:t xml:space="preserve"> </w:t>
      </w:r>
      <w:r w:rsidRPr="00355C6F">
        <w:rPr>
          <w:sz w:val="28"/>
        </w:rPr>
        <w:t>должна быть</w:t>
      </w:r>
      <w:r w:rsidRPr="00355C6F">
        <w:rPr>
          <w:bCs/>
          <w:sz w:val="28"/>
        </w:rPr>
        <w:t xml:space="preserve"> </w:t>
      </w:r>
      <w:r w:rsidRPr="00355C6F">
        <w:rPr>
          <w:sz w:val="28"/>
        </w:rPr>
        <w:t>создана целостная и активно действующая система регуляторов</w:t>
      </w:r>
      <w:r w:rsidRPr="00355C6F">
        <w:rPr>
          <w:bCs/>
          <w:sz w:val="28"/>
        </w:rPr>
        <w:t xml:space="preserve"> </w:t>
      </w:r>
      <w:r w:rsidRPr="00355C6F">
        <w:rPr>
          <w:sz w:val="28"/>
        </w:rPr>
        <w:t>экономики</w:t>
      </w:r>
      <w:r w:rsidRPr="00355C6F">
        <w:rPr>
          <w:bCs/>
          <w:sz w:val="28"/>
        </w:rPr>
        <w:t>,</w:t>
      </w:r>
      <w:r w:rsidRPr="00355C6F">
        <w:rPr>
          <w:sz w:val="28"/>
        </w:rPr>
        <w:t xml:space="preserve"> формирующая цели</w:t>
      </w:r>
      <w:r w:rsidRPr="00355C6F">
        <w:rPr>
          <w:bCs/>
          <w:sz w:val="28"/>
        </w:rPr>
        <w:t xml:space="preserve"> </w:t>
      </w:r>
      <w:r w:rsidRPr="00355C6F">
        <w:rPr>
          <w:sz w:val="28"/>
        </w:rPr>
        <w:t>и выбор</w:t>
      </w:r>
      <w:r w:rsidRPr="00355C6F">
        <w:rPr>
          <w:bCs/>
          <w:sz w:val="28"/>
        </w:rPr>
        <w:t xml:space="preserve"> </w:t>
      </w:r>
      <w:r w:rsidRPr="00355C6F">
        <w:rPr>
          <w:sz w:val="28"/>
        </w:rPr>
        <w:t>стратегии, методов и средств</w:t>
      </w:r>
      <w:r w:rsidRPr="00355C6F">
        <w:rPr>
          <w:bCs/>
          <w:sz w:val="28"/>
        </w:rPr>
        <w:t xml:space="preserve"> </w:t>
      </w:r>
      <w:r w:rsidRPr="00355C6F">
        <w:rPr>
          <w:sz w:val="28"/>
        </w:rPr>
        <w:t>хозяйственной деятельности каждым производителем,</w:t>
      </w:r>
      <w:r w:rsidRPr="00355C6F">
        <w:rPr>
          <w:bCs/>
          <w:sz w:val="28"/>
        </w:rPr>
        <w:t xml:space="preserve"> </w:t>
      </w:r>
      <w:r w:rsidRPr="00355C6F">
        <w:rPr>
          <w:sz w:val="28"/>
        </w:rPr>
        <w:t>при одновременном</w:t>
      </w:r>
      <w:r w:rsidRPr="00355C6F">
        <w:rPr>
          <w:bCs/>
          <w:sz w:val="28"/>
        </w:rPr>
        <w:t xml:space="preserve"> </w:t>
      </w:r>
      <w:r w:rsidRPr="00355C6F">
        <w:rPr>
          <w:sz w:val="28"/>
        </w:rPr>
        <w:t>учете приоритета общегосударственных</w:t>
      </w:r>
      <w:r w:rsidRPr="00355C6F">
        <w:rPr>
          <w:bCs/>
          <w:sz w:val="28"/>
        </w:rPr>
        <w:t xml:space="preserve"> </w:t>
      </w:r>
      <w:r w:rsidRPr="00355C6F">
        <w:rPr>
          <w:sz w:val="28"/>
        </w:rPr>
        <w:t>интересов. Только в этом случае следует ожидать выхода страны и регионов из социально-экономического</w:t>
      </w:r>
      <w:r w:rsidRPr="00355C6F">
        <w:rPr>
          <w:bCs/>
          <w:sz w:val="28"/>
        </w:rPr>
        <w:t xml:space="preserve"> </w:t>
      </w:r>
      <w:r w:rsidRPr="00355C6F">
        <w:rPr>
          <w:sz w:val="28"/>
        </w:rPr>
        <w:t>кризиса.</w:t>
      </w:r>
    </w:p>
    <w:p w:rsidR="000E357C" w:rsidRPr="00355C6F" w:rsidRDefault="000E357C" w:rsidP="00355C6F">
      <w:pPr>
        <w:suppressAutoHyphens/>
        <w:spacing w:line="360" w:lineRule="auto"/>
        <w:ind w:firstLine="709"/>
        <w:jc w:val="both"/>
        <w:rPr>
          <w:sz w:val="28"/>
          <w:szCs w:val="21"/>
        </w:rPr>
      </w:pPr>
      <w:r w:rsidRPr="00355C6F">
        <w:rPr>
          <w:sz w:val="28"/>
          <w:szCs w:val="21"/>
        </w:rPr>
        <w:t>В рыночной экономике применяются различные методы стимулирования инвестиционной деятельности. Но стержневую роль играет система налогообложения, потому что от нее зависит величина всех источников инвестиций предприятий: собственных, привлеченных и бюджетных. Поэтому налоговая система должна активно использоваться в инвестиционной политике государства и регионов.</w:t>
      </w:r>
    </w:p>
    <w:p w:rsidR="000E357C" w:rsidRPr="00355C6F" w:rsidRDefault="000E357C" w:rsidP="00355C6F">
      <w:pPr>
        <w:suppressAutoHyphens/>
        <w:spacing w:line="360" w:lineRule="auto"/>
        <w:ind w:firstLine="709"/>
        <w:jc w:val="both"/>
        <w:rPr>
          <w:sz w:val="28"/>
        </w:rPr>
      </w:pPr>
      <w:r w:rsidRPr="00355C6F">
        <w:rPr>
          <w:bCs/>
          <w:sz w:val="28"/>
          <w:szCs w:val="18"/>
        </w:rPr>
        <w:t>Существуют следующие методы и направления использования налоговых инструментов в развитии инвестиционного процесса:</w:t>
      </w:r>
    </w:p>
    <w:p w:rsidR="000E357C" w:rsidRPr="00355C6F" w:rsidRDefault="000E357C" w:rsidP="00355C6F">
      <w:pPr>
        <w:numPr>
          <w:ilvl w:val="0"/>
          <w:numId w:val="19"/>
        </w:numPr>
        <w:suppressAutoHyphens/>
        <w:autoSpaceDE w:val="0"/>
        <w:autoSpaceDN w:val="0"/>
        <w:adjustRightInd w:val="0"/>
        <w:spacing w:line="360" w:lineRule="auto"/>
        <w:ind w:left="0" w:firstLine="709"/>
        <w:jc w:val="both"/>
        <w:rPr>
          <w:sz w:val="28"/>
          <w:szCs w:val="21"/>
        </w:rPr>
      </w:pPr>
      <w:r w:rsidRPr="00355C6F">
        <w:rPr>
          <w:sz w:val="28"/>
          <w:szCs w:val="21"/>
        </w:rPr>
        <w:t>Варьируя объемом взимаемых налогов, государство воздействует на уровень сбережений населения, величину чистой прибыли и амортизационных отчислений предприятий, и соответственно определяет объем потенциальных источников финансирования инвестиционных программ фирм и важнейшие макроэкономические пропорции: потребление, накопление, инвестирование.</w:t>
      </w:r>
    </w:p>
    <w:p w:rsidR="000E357C" w:rsidRPr="00355C6F" w:rsidRDefault="000E357C" w:rsidP="00355C6F">
      <w:pPr>
        <w:numPr>
          <w:ilvl w:val="0"/>
          <w:numId w:val="19"/>
        </w:numPr>
        <w:suppressAutoHyphens/>
        <w:autoSpaceDE w:val="0"/>
        <w:autoSpaceDN w:val="0"/>
        <w:adjustRightInd w:val="0"/>
        <w:spacing w:line="360" w:lineRule="auto"/>
        <w:ind w:left="0" w:firstLine="709"/>
        <w:jc w:val="both"/>
        <w:rPr>
          <w:sz w:val="28"/>
        </w:rPr>
      </w:pPr>
      <w:r w:rsidRPr="00355C6F">
        <w:rPr>
          <w:sz w:val="28"/>
        </w:rPr>
        <w:t>Используя целенаправленные налоговые льготы, государство направляет инвестиции организаций в приоритетные сферы деятельности, и влияет на региональное размещение капитала.</w:t>
      </w:r>
    </w:p>
    <w:p w:rsidR="000E357C" w:rsidRPr="00355C6F" w:rsidRDefault="000E357C" w:rsidP="00355C6F">
      <w:pPr>
        <w:suppressAutoHyphens/>
        <w:spacing w:line="360" w:lineRule="auto"/>
        <w:ind w:firstLine="709"/>
        <w:jc w:val="both"/>
        <w:rPr>
          <w:sz w:val="28"/>
          <w:szCs w:val="21"/>
        </w:rPr>
      </w:pPr>
      <w:r w:rsidRPr="00355C6F">
        <w:rPr>
          <w:sz w:val="28"/>
          <w:szCs w:val="21"/>
        </w:rPr>
        <w:t xml:space="preserve">В связи с необходимостью оживления инвестиционной деятельности следует целенаправленно использовать дифференцированные налоговые льготы по капитальным вложениям. Тенденция на общее снижение </w:t>
      </w:r>
      <w:r w:rsidR="00676903" w:rsidRPr="00355C6F">
        <w:rPr>
          <w:sz w:val="28"/>
          <w:szCs w:val="21"/>
        </w:rPr>
        <w:t xml:space="preserve">налоговых льгот с </w:t>
      </w:r>
      <w:r w:rsidR="00AB543F" w:rsidRPr="00355C6F">
        <w:rPr>
          <w:sz w:val="28"/>
          <w:szCs w:val="21"/>
        </w:rPr>
        <w:t>2005</w:t>
      </w:r>
      <w:r w:rsidRPr="00355C6F">
        <w:rPr>
          <w:sz w:val="28"/>
          <w:szCs w:val="21"/>
        </w:rPr>
        <w:t>г., отмена их по налогу на прибыль, НДС и предоставление льгот на платной основе посредством отсрочки/рассрочки налогового кредита и инвестиционного налогового кредита, на наш взгляд,</w:t>
      </w:r>
      <w:r w:rsidR="00355C6F" w:rsidRPr="00355C6F">
        <w:rPr>
          <w:sz w:val="28"/>
          <w:szCs w:val="21"/>
        </w:rPr>
        <w:t xml:space="preserve"> </w:t>
      </w:r>
      <w:r w:rsidRPr="00355C6F">
        <w:rPr>
          <w:sz w:val="28"/>
          <w:szCs w:val="21"/>
        </w:rPr>
        <w:t>является преждевременной и не приемлема для 39,8 процентов предприятий вследствие их убыточности и неплатежеспособности.</w:t>
      </w:r>
    </w:p>
    <w:p w:rsidR="000E357C" w:rsidRPr="00355C6F" w:rsidRDefault="000E357C" w:rsidP="00355C6F">
      <w:pPr>
        <w:suppressAutoHyphens/>
        <w:spacing w:line="360" w:lineRule="auto"/>
        <w:ind w:firstLine="709"/>
        <w:jc w:val="both"/>
        <w:rPr>
          <w:sz w:val="28"/>
        </w:rPr>
      </w:pPr>
      <w:r w:rsidRPr="00355C6F">
        <w:rPr>
          <w:sz w:val="28"/>
          <w:szCs w:val="21"/>
        </w:rPr>
        <w:t xml:space="preserve">Закон РФ от 25.02.99 г. </w:t>
      </w:r>
      <w:r w:rsidR="00355C6F" w:rsidRPr="00355C6F">
        <w:rPr>
          <w:sz w:val="28"/>
          <w:szCs w:val="21"/>
        </w:rPr>
        <w:t>"</w:t>
      </w:r>
      <w:r w:rsidRPr="00355C6F">
        <w:rPr>
          <w:sz w:val="28"/>
          <w:szCs w:val="21"/>
        </w:rPr>
        <w:t>Об инвестиционной деятельности в РФ, осуществляемой в форме капитальных вложений</w:t>
      </w:r>
      <w:r w:rsidR="00355C6F" w:rsidRPr="00355C6F">
        <w:rPr>
          <w:sz w:val="28"/>
          <w:szCs w:val="21"/>
        </w:rPr>
        <w:t>"</w:t>
      </w:r>
      <w:r w:rsidRPr="00355C6F">
        <w:rPr>
          <w:sz w:val="28"/>
          <w:szCs w:val="21"/>
        </w:rPr>
        <w:t xml:space="preserve"> дает право субъектам Федерации и органам местного самоуправления стимулировать инвестиционную деятельность с помощью налогового регулирования. На основе федерального закона приняты региональные законы, предоставляющие льготное налогообложение иностранным инвесторам.</w:t>
      </w:r>
    </w:p>
    <w:p w:rsidR="000E357C" w:rsidRPr="00355C6F" w:rsidRDefault="000E357C" w:rsidP="00355C6F">
      <w:pPr>
        <w:suppressAutoHyphens/>
        <w:spacing w:line="360" w:lineRule="auto"/>
        <w:ind w:firstLine="709"/>
        <w:jc w:val="both"/>
        <w:rPr>
          <w:sz w:val="28"/>
          <w:szCs w:val="21"/>
        </w:rPr>
      </w:pPr>
      <w:r w:rsidRPr="00355C6F">
        <w:rPr>
          <w:sz w:val="28"/>
          <w:szCs w:val="21"/>
        </w:rPr>
        <w:t>Объем иностранных инвестиций, как показывают исследования, в большей степени зависит от политической стабильности, чем от политической системы и экономических факторов. Но при сохранении стабильности благоприятный налоговый климат способствует привлечению иностранного капитала, поэтому налоговый фактор в западных странах используется для роста инвестиций.</w:t>
      </w:r>
    </w:p>
    <w:p w:rsidR="000E357C" w:rsidRPr="00355C6F" w:rsidRDefault="000E357C" w:rsidP="00355C6F">
      <w:pPr>
        <w:suppressAutoHyphens/>
        <w:spacing w:line="360" w:lineRule="auto"/>
        <w:ind w:firstLine="709"/>
        <w:jc w:val="both"/>
        <w:rPr>
          <w:sz w:val="28"/>
        </w:rPr>
      </w:pPr>
      <w:r w:rsidRPr="00355C6F">
        <w:rPr>
          <w:sz w:val="28"/>
          <w:szCs w:val="21"/>
        </w:rPr>
        <w:t>Система налогообложения влияет на величину всех источников инвестиций, поэтому следует целенаправленно использовать налоговые инструменты для стимулирования роста всех источников инвестиций (собственных, заемных и бюджетных) в соответствии с приоритетами развития национальной экономики и экономики регионов России:</w:t>
      </w:r>
    </w:p>
    <w:p w:rsidR="000E357C" w:rsidRPr="00355C6F" w:rsidRDefault="000E357C" w:rsidP="00355C6F">
      <w:pPr>
        <w:tabs>
          <w:tab w:val="left" w:pos="485"/>
        </w:tabs>
        <w:suppressAutoHyphens/>
        <w:spacing w:line="360" w:lineRule="auto"/>
        <w:ind w:firstLine="709"/>
        <w:jc w:val="both"/>
        <w:rPr>
          <w:sz w:val="28"/>
        </w:rPr>
      </w:pPr>
      <w:r w:rsidRPr="00355C6F">
        <w:rPr>
          <w:sz w:val="28"/>
          <w:szCs w:val="21"/>
        </w:rPr>
        <w:t>-</w:t>
      </w:r>
      <w:r w:rsidRPr="00355C6F">
        <w:rPr>
          <w:sz w:val="28"/>
          <w:szCs w:val="21"/>
        </w:rPr>
        <w:tab/>
        <w:t xml:space="preserve"> налог на прибыль должен выполнять не только фискальную, но и регулирующую функцию, для этого необходимо дифференцировать в зависимости от сферы деятельности (производство, торговля, финансовая сфера) льготы по налогу на прибыль или ставки налога;</w:t>
      </w:r>
    </w:p>
    <w:p w:rsidR="000E357C" w:rsidRPr="00355C6F" w:rsidRDefault="000E357C" w:rsidP="00355C6F">
      <w:pPr>
        <w:numPr>
          <w:ilvl w:val="0"/>
          <w:numId w:val="20"/>
        </w:numPr>
        <w:tabs>
          <w:tab w:val="left" w:pos="432"/>
        </w:tabs>
        <w:suppressAutoHyphens/>
        <w:autoSpaceDE w:val="0"/>
        <w:autoSpaceDN w:val="0"/>
        <w:adjustRightInd w:val="0"/>
        <w:spacing w:line="360" w:lineRule="auto"/>
        <w:ind w:firstLine="709"/>
        <w:jc w:val="both"/>
        <w:rPr>
          <w:sz w:val="28"/>
          <w:szCs w:val="21"/>
        </w:rPr>
      </w:pPr>
      <w:r w:rsidRPr="00355C6F">
        <w:rPr>
          <w:sz w:val="28"/>
          <w:szCs w:val="21"/>
        </w:rPr>
        <w:t xml:space="preserve"> освободить от налогообложения инвестиции, направленные на развитие производства;</w:t>
      </w:r>
    </w:p>
    <w:p w:rsidR="000E357C" w:rsidRPr="00355C6F" w:rsidRDefault="000E357C" w:rsidP="00355C6F">
      <w:pPr>
        <w:numPr>
          <w:ilvl w:val="0"/>
          <w:numId w:val="20"/>
        </w:numPr>
        <w:tabs>
          <w:tab w:val="left" w:pos="432"/>
        </w:tabs>
        <w:suppressAutoHyphens/>
        <w:autoSpaceDE w:val="0"/>
        <w:autoSpaceDN w:val="0"/>
        <w:adjustRightInd w:val="0"/>
        <w:spacing w:line="360" w:lineRule="auto"/>
        <w:ind w:firstLine="709"/>
        <w:jc w:val="both"/>
        <w:rPr>
          <w:sz w:val="28"/>
          <w:szCs w:val="21"/>
        </w:rPr>
      </w:pPr>
      <w:r w:rsidRPr="00355C6F">
        <w:rPr>
          <w:sz w:val="28"/>
          <w:szCs w:val="21"/>
        </w:rPr>
        <w:t xml:space="preserve"> установить дифференцированную ставку налогообложения прибыли банков в зависимости от коэффициента вложенных средств в производственную сферу или целевые налоговые льготы по инвестициям в сферу производства, что позволит изменить финансовые потоки в необходимом для государства направлении;</w:t>
      </w:r>
    </w:p>
    <w:p w:rsidR="000E357C" w:rsidRPr="00355C6F" w:rsidRDefault="000E357C" w:rsidP="00355C6F">
      <w:pPr>
        <w:numPr>
          <w:ilvl w:val="0"/>
          <w:numId w:val="20"/>
        </w:numPr>
        <w:tabs>
          <w:tab w:val="left" w:pos="432"/>
        </w:tabs>
        <w:suppressAutoHyphens/>
        <w:autoSpaceDE w:val="0"/>
        <w:autoSpaceDN w:val="0"/>
        <w:adjustRightInd w:val="0"/>
        <w:spacing w:line="360" w:lineRule="auto"/>
        <w:ind w:firstLine="709"/>
        <w:jc w:val="both"/>
        <w:rPr>
          <w:sz w:val="28"/>
          <w:szCs w:val="21"/>
        </w:rPr>
      </w:pPr>
      <w:r w:rsidRPr="00355C6F">
        <w:rPr>
          <w:sz w:val="28"/>
          <w:szCs w:val="21"/>
        </w:rPr>
        <w:t xml:space="preserve"> установить в крайне бедных регионах льготный режим налогообложения прибыли предприятий, в части перечисляемой в федеральный бюджет, с целью привлечения инвестиций;</w:t>
      </w:r>
    </w:p>
    <w:p w:rsidR="000E357C" w:rsidRPr="00355C6F" w:rsidRDefault="000E357C" w:rsidP="00355C6F">
      <w:pPr>
        <w:numPr>
          <w:ilvl w:val="0"/>
          <w:numId w:val="20"/>
        </w:numPr>
        <w:tabs>
          <w:tab w:val="left" w:pos="432"/>
        </w:tabs>
        <w:suppressAutoHyphens/>
        <w:autoSpaceDE w:val="0"/>
        <w:autoSpaceDN w:val="0"/>
        <w:adjustRightInd w:val="0"/>
        <w:spacing w:line="360" w:lineRule="auto"/>
        <w:ind w:firstLine="709"/>
        <w:jc w:val="both"/>
        <w:rPr>
          <w:sz w:val="28"/>
          <w:szCs w:val="21"/>
        </w:rPr>
      </w:pPr>
      <w:r w:rsidRPr="00355C6F">
        <w:rPr>
          <w:sz w:val="28"/>
          <w:szCs w:val="21"/>
        </w:rPr>
        <w:t xml:space="preserve"> осуществлять постоянный мониторинг использования всех источников инвестиций по регионам для определения имеющихся у них резервов и объема ресурсов, которые предстоит выделить из федерального бюджета для их экономического развития.</w:t>
      </w:r>
    </w:p>
    <w:p w:rsidR="000E357C" w:rsidRPr="00355C6F" w:rsidRDefault="000E357C" w:rsidP="00355C6F">
      <w:pPr>
        <w:suppressAutoHyphens/>
        <w:spacing w:line="360" w:lineRule="auto"/>
        <w:ind w:firstLine="709"/>
        <w:jc w:val="both"/>
        <w:rPr>
          <w:sz w:val="28"/>
        </w:rPr>
      </w:pPr>
      <w:r w:rsidRPr="00355C6F">
        <w:rPr>
          <w:sz w:val="28"/>
          <w:szCs w:val="23"/>
        </w:rPr>
        <w:t>Важно подчеркнуть, что главным направлением совершенствования налогообложения было и остается сохранение существующей и наращивание налогооблагаемой базы, что прямо зависит от экономической политики, проводимой государством. Первостепенное внимание при совершенствовании налогообложения должно быть уделено расширению налогооблагаемой базы, в том числе и с помощью налогов, которые могут оказывать стимулирующее влияние на ее налогообложение. Налоговый механизм должен взаимодействовать с кредитно-банковской политикой, процентными ставками, предоставлять определенные преимущества финансовым, кредитным учреждениям и предприятиям, использующим долгосрочные ссуды на инвестиционные цели.</w:t>
      </w:r>
    </w:p>
    <w:p w:rsidR="000E357C" w:rsidRPr="00355C6F" w:rsidRDefault="000E357C" w:rsidP="00355C6F">
      <w:pPr>
        <w:suppressAutoHyphens/>
        <w:spacing w:line="360" w:lineRule="auto"/>
        <w:ind w:firstLine="709"/>
        <w:jc w:val="both"/>
        <w:rPr>
          <w:sz w:val="28"/>
        </w:rPr>
      </w:pPr>
      <w:r w:rsidRPr="00355C6F">
        <w:rPr>
          <w:sz w:val="28"/>
          <w:szCs w:val="23"/>
        </w:rPr>
        <w:t>С целью расширения налогооблагаемой базы должны быть срочно разработаны методы налоговой защиты новых инвестиций и налоговые методы стимулирования НТП, а возмещающий эффект от этих мероприятий скажется на получении дополнительного налога на прибыль. В то же время нельзя допускать "тотальных налоговых льгот" типа льгот на всякие капиталовложения без учета их значимости в воспроизводственном процессе.</w:t>
      </w:r>
    </w:p>
    <w:p w:rsidR="000E357C" w:rsidRPr="00355C6F" w:rsidRDefault="000E357C" w:rsidP="00355C6F">
      <w:pPr>
        <w:suppressAutoHyphens/>
        <w:spacing w:line="360" w:lineRule="auto"/>
        <w:ind w:firstLine="709"/>
        <w:jc w:val="both"/>
        <w:rPr>
          <w:sz w:val="28"/>
        </w:rPr>
      </w:pPr>
      <w:r w:rsidRPr="00355C6F">
        <w:rPr>
          <w:sz w:val="28"/>
          <w:szCs w:val="17"/>
        </w:rPr>
        <w:t>Все эти цели и задачи должны быть сформулированы в рамках Государственной налоговой доктрины России, а методы и средства их решения - в Общую концепцию налоговой политики и Основные направления развития налоговой системы России. В этих документах можно будет не только обозначить и закрепить основные направления развития налоговой службы, затрагивающие процесс модернизации и совершенствования ее структуры, но и сформировать условия, обеспечивающие наиболее полное и эффективное выполнение возложенных на нее действующим законодательством задач с учетом тенденции развития налогово-бюджетной системы и национальной экономики в целом.</w:t>
      </w:r>
    </w:p>
    <w:p w:rsidR="000E357C" w:rsidRPr="00355C6F" w:rsidRDefault="000E357C" w:rsidP="00355C6F">
      <w:pPr>
        <w:suppressAutoHyphens/>
        <w:spacing w:line="360" w:lineRule="auto"/>
        <w:ind w:firstLine="709"/>
        <w:jc w:val="both"/>
        <w:rPr>
          <w:sz w:val="28"/>
          <w:szCs w:val="17"/>
        </w:rPr>
      </w:pPr>
      <w:r w:rsidRPr="00355C6F">
        <w:rPr>
          <w:sz w:val="28"/>
          <w:szCs w:val="17"/>
        </w:rPr>
        <w:t>Переориентация функции налоговой системы с фискальной на стимулирующую позволит без ущерба для экономики в полной мере использовать налоговые рычаги государственного регулирования, создавая предпосылки для экономического роста и притока инвестиций в производственную сферу, что, в свою очередь, позволит создать надежный фундамент для обеспечения стабильных поступлений в</w:t>
      </w:r>
      <w:r w:rsidRPr="00355C6F">
        <w:rPr>
          <w:iCs/>
          <w:sz w:val="28"/>
          <w:szCs w:val="17"/>
        </w:rPr>
        <w:t xml:space="preserve"> </w:t>
      </w:r>
      <w:r w:rsidRPr="00355C6F">
        <w:rPr>
          <w:sz w:val="28"/>
          <w:szCs w:val="17"/>
        </w:rPr>
        <w:t>казну государства.</w:t>
      </w:r>
    </w:p>
    <w:p w:rsidR="000E357C" w:rsidRPr="00355C6F" w:rsidRDefault="000E357C" w:rsidP="00355C6F">
      <w:pPr>
        <w:suppressAutoHyphens/>
        <w:spacing w:line="360" w:lineRule="auto"/>
        <w:ind w:firstLine="709"/>
        <w:jc w:val="both"/>
        <w:rPr>
          <w:sz w:val="28"/>
        </w:rPr>
      </w:pPr>
      <w:r w:rsidRPr="00355C6F">
        <w:rPr>
          <w:sz w:val="28"/>
        </w:rPr>
        <w:t>Для оживления и повышения конечной результативности инвестиционной деятельности следует предусмотреть:</w:t>
      </w:r>
    </w:p>
    <w:p w:rsidR="000E357C" w:rsidRPr="00355C6F" w:rsidRDefault="000E357C" w:rsidP="00355C6F">
      <w:pPr>
        <w:suppressAutoHyphens/>
        <w:spacing w:line="360" w:lineRule="auto"/>
        <w:ind w:firstLine="709"/>
        <w:jc w:val="both"/>
        <w:rPr>
          <w:sz w:val="28"/>
        </w:rPr>
      </w:pPr>
      <w:r w:rsidRPr="00355C6F">
        <w:rPr>
          <w:sz w:val="28"/>
        </w:rPr>
        <w:t>- отсрочку выплаты налогов на прибыль в результате инвестирования ресурсосберегающих технологий при введении в пределах нормативных сроков их внедрения и освоения;</w:t>
      </w:r>
    </w:p>
    <w:p w:rsidR="000E357C" w:rsidRPr="00355C6F" w:rsidRDefault="000E357C" w:rsidP="00355C6F">
      <w:pPr>
        <w:suppressAutoHyphens/>
        <w:spacing w:line="360" w:lineRule="auto"/>
        <w:ind w:firstLine="709"/>
        <w:jc w:val="both"/>
        <w:rPr>
          <w:sz w:val="28"/>
        </w:rPr>
      </w:pPr>
      <w:r w:rsidRPr="00355C6F">
        <w:rPr>
          <w:sz w:val="28"/>
        </w:rPr>
        <w:t>- льготы по налогам на прибыль в первые годы функционирования предприятий, созданных (перепрофилированных) в экономически отсталых регионах и выпускающих продукцию как для удовлетворения общегосударственных, так и, особенно, региональных нужд. Подобные льготы могут предоставляться на срок от двух до трех лет с момента полного освоения мощностей предприятия путем уменьшения налогооблагаемой прибыли на ту ее часть, которая получена в результате выпуска упомянутой продукции. Уменьшение платежей в федеральный и региональные бюджеты следует осуществлять пропорционально размерам прибыли, полученной от производства продукции общегосударственного и регионального значения;</w:t>
      </w:r>
    </w:p>
    <w:p w:rsidR="000E357C" w:rsidRPr="00355C6F" w:rsidRDefault="000E357C" w:rsidP="00355C6F">
      <w:pPr>
        <w:suppressAutoHyphens/>
        <w:spacing w:line="360" w:lineRule="auto"/>
        <w:ind w:firstLine="709"/>
        <w:jc w:val="both"/>
        <w:rPr>
          <w:sz w:val="28"/>
        </w:rPr>
      </w:pPr>
      <w:r w:rsidRPr="00355C6F">
        <w:rPr>
          <w:sz w:val="28"/>
        </w:rPr>
        <w:t>- льготное налогообложение прибыли, полученной в результате завершения сооружения и ввода на полную мощность объектов незавершенного строительства, приобретенных у других предприятий и расположенных в экономически отсталых регионах, особенно в случае их перепрофилирования на выпуск социально-значимой продукции. В это</w:t>
      </w:r>
      <w:r w:rsidR="00676903" w:rsidRPr="00355C6F">
        <w:rPr>
          <w:sz w:val="28"/>
        </w:rPr>
        <w:t xml:space="preserve">м случае следовало бы </w:t>
      </w:r>
      <w:r w:rsidRPr="00355C6F">
        <w:rPr>
          <w:sz w:val="28"/>
        </w:rPr>
        <w:t>предусматривать полное освобождение предприятий от платежей из прибыли в бюджет на срок нормативной окупаемости вложенных средств. В иных случаях налог на прибыль может не взиматься в течение первых двух лет в начала их функционирования;</w:t>
      </w:r>
    </w:p>
    <w:p w:rsidR="000E357C" w:rsidRPr="00355C6F" w:rsidRDefault="000E357C" w:rsidP="00355C6F">
      <w:pPr>
        <w:suppressAutoHyphens/>
        <w:spacing w:line="360" w:lineRule="auto"/>
        <w:ind w:firstLine="709"/>
        <w:jc w:val="both"/>
        <w:rPr>
          <w:sz w:val="28"/>
        </w:rPr>
      </w:pPr>
      <w:r w:rsidRPr="00355C6F">
        <w:rPr>
          <w:sz w:val="28"/>
        </w:rPr>
        <w:t>- освобождение от всех налогов в местные бюджеты предприятий, создающих в результате инвестирования новые рабочие места на срок до двух лет с момента заполнения открывающихся вакансий;</w:t>
      </w:r>
    </w:p>
    <w:p w:rsidR="000E357C" w:rsidRPr="00355C6F" w:rsidRDefault="000E357C" w:rsidP="00355C6F">
      <w:pPr>
        <w:suppressAutoHyphens/>
        <w:spacing w:line="360" w:lineRule="auto"/>
        <w:ind w:firstLine="709"/>
        <w:jc w:val="both"/>
        <w:rPr>
          <w:sz w:val="28"/>
        </w:rPr>
      </w:pPr>
      <w:r w:rsidRPr="00355C6F">
        <w:rPr>
          <w:sz w:val="28"/>
        </w:rPr>
        <w:t>- распространение действия инвестиционного налогового кредита на предприятиях</w:t>
      </w:r>
      <w:r w:rsidRPr="00355C6F">
        <w:rPr>
          <w:iCs/>
          <w:sz w:val="28"/>
        </w:rPr>
        <w:t xml:space="preserve"> </w:t>
      </w:r>
      <w:r w:rsidRPr="00355C6F">
        <w:rPr>
          <w:sz w:val="28"/>
        </w:rPr>
        <w:t>экономически отсталых регионов, которые внедряют прогрессивные технологии, способствующие увеличению выпуска продукции, повышению ее качества, конкурентоспособности, улучшают использование действующего производственного потенциала. Размер этого кредита может составлять 50 процентов от стоимости закупленного и введенного в действие оборудования в рамках программ технической модернизации производства. Возвращать его целесообразно в пределах нормативных сроков внедрения и освоения новых технологий, но не позднее чем через три года после его предоставления;</w:t>
      </w:r>
    </w:p>
    <w:p w:rsidR="000E357C" w:rsidRPr="00355C6F" w:rsidRDefault="000E357C" w:rsidP="00355C6F">
      <w:pPr>
        <w:suppressAutoHyphens/>
        <w:spacing w:line="360" w:lineRule="auto"/>
        <w:ind w:firstLine="709"/>
        <w:jc w:val="both"/>
        <w:rPr>
          <w:sz w:val="28"/>
        </w:rPr>
      </w:pPr>
      <w:r w:rsidRPr="00355C6F">
        <w:rPr>
          <w:sz w:val="28"/>
        </w:rPr>
        <w:t>- налоговые льготы, стимулирующие инвестиционную активность, должны сочетаться с системой контроля и действенных санкций. Нарушение условий, дающих право на льготы, должно привлечь за собой не только их отмену, но и ужесточение регулирующего воздействие с помощью санкций.</w:t>
      </w:r>
    </w:p>
    <w:p w:rsidR="000E357C" w:rsidRPr="00355C6F" w:rsidRDefault="000E357C" w:rsidP="00355C6F">
      <w:pPr>
        <w:suppressAutoHyphens/>
        <w:spacing w:line="360" w:lineRule="auto"/>
        <w:ind w:firstLine="709"/>
        <w:jc w:val="both"/>
        <w:rPr>
          <w:sz w:val="28"/>
          <w:szCs w:val="21"/>
        </w:rPr>
      </w:pPr>
      <w:r w:rsidRPr="00355C6F">
        <w:rPr>
          <w:sz w:val="28"/>
          <w:szCs w:val="21"/>
        </w:rPr>
        <w:t>Рациональное использование налогового стимулирования инвестиций открывает возможность устойчивого экономического развития регионов и России в целом.</w:t>
      </w:r>
    </w:p>
    <w:p w:rsidR="000E357C" w:rsidRPr="00355C6F" w:rsidRDefault="000E357C" w:rsidP="00355C6F">
      <w:pPr>
        <w:suppressAutoHyphens/>
        <w:spacing w:line="360" w:lineRule="auto"/>
        <w:ind w:firstLine="709"/>
        <w:jc w:val="both"/>
        <w:rPr>
          <w:sz w:val="28"/>
        </w:rPr>
      </w:pPr>
    </w:p>
    <w:p w:rsidR="0010048F" w:rsidRPr="00355C6F" w:rsidRDefault="006E3EDF" w:rsidP="00355C6F">
      <w:pPr>
        <w:suppressAutoHyphens/>
        <w:spacing w:line="360" w:lineRule="auto"/>
        <w:ind w:firstLine="709"/>
        <w:jc w:val="both"/>
        <w:rPr>
          <w:sz w:val="28"/>
          <w:szCs w:val="28"/>
        </w:rPr>
      </w:pPr>
      <w:r w:rsidRPr="00355C6F">
        <w:rPr>
          <w:sz w:val="28"/>
          <w:szCs w:val="28"/>
        </w:rPr>
        <w:t>3.3</w:t>
      </w:r>
      <w:r w:rsidR="0010048F" w:rsidRPr="00355C6F">
        <w:rPr>
          <w:sz w:val="28"/>
          <w:szCs w:val="28"/>
        </w:rPr>
        <w:t xml:space="preserve"> Страте</w:t>
      </w:r>
      <w:r w:rsidR="00DE5F41" w:rsidRPr="00355C6F">
        <w:rPr>
          <w:sz w:val="28"/>
          <w:szCs w:val="28"/>
        </w:rPr>
        <w:t xml:space="preserve">гические установки привлечения </w:t>
      </w:r>
      <w:r w:rsidR="0010048F" w:rsidRPr="00355C6F">
        <w:rPr>
          <w:sz w:val="28"/>
          <w:szCs w:val="28"/>
        </w:rPr>
        <w:t xml:space="preserve">инвестиций в </w:t>
      </w:r>
      <w:r w:rsidRPr="00355C6F">
        <w:rPr>
          <w:sz w:val="28"/>
          <w:szCs w:val="28"/>
        </w:rPr>
        <w:t>регион</w:t>
      </w:r>
    </w:p>
    <w:p w:rsidR="00A85E2F" w:rsidRPr="00355C6F" w:rsidRDefault="00A85E2F" w:rsidP="00355C6F">
      <w:pPr>
        <w:pStyle w:val="a4"/>
        <w:shd w:val="clear" w:color="auto" w:fill="auto"/>
        <w:suppressAutoHyphens/>
        <w:spacing w:line="360" w:lineRule="auto"/>
        <w:ind w:left="0" w:right="0" w:firstLine="709"/>
        <w:rPr>
          <w:color w:val="auto"/>
          <w:sz w:val="28"/>
        </w:rPr>
      </w:pPr>
    </w:p>
    <w:p w:rsidR="00A85E2F" w:rsidRPr="00355C6F" w:rsidRDefault="00A85E2F" w:rsidP="00355C6F">
      <w:pPr>
        <w:pStyle w:val="a4"/>
        <w:shd w:val="clear" w:color="auto" w:fill="auto"/>
        <w:suppressAutoHyphens/>
        <w:spacing w:line="360" w:lineRule="auto"/>
        <w:ind w:left="0" w:right="0" w:firstLine="709"/>
        <w:rPr>
          <w:color w:val="auto"/>
          <w:sz w:val="28"/>
        </w:rPr>
      </w:pPr>
      <w:r w:rsidRPr="00355C6F">
        <w:rPr>
          <w:color w:val="auto"/>
          <w:sz w:val="28"/>
        </w:rPr>
        <w:t>Привлечение зарубежных инвестиций оказывает положительное влияние на экономику принимающих стран и регионов. Рациональное использование зарубежных капиталовложений способствует развитию производства, передаче передовых технологий, созданию рабочих мест, росту производительности труда, повышению конкурентоспособности продукции на мировом рынке, развитию депрессивных районов. Создание организаций с иностранными инвестициями расширяет налогооблагаемую базу и может стать важным дополнительным источником формирования дох</w:t>
      </w:r>
      <w:r w:rsidR="00C90FD9" w:rsidRPr="00355C6F">
        <w:rPr>
          <w:color w:val="auto"/>
          <w:sz w:val="28"/>
        </w:rPr>
        <w:t>одной части бюджета государства</w:t>
      </w:r>
      <w:r w:rsidRPr="00355C6F">
        <w:rPr>
          <w:color w:val="auto"/>
          <w:sz w:val="28"/>
        </w:rPr>
        <w:t>.</w:t>
      </w:r>
    </w:p>
    <w:p w:rsidR="00A85E2F" w:rsidRPr="00355C6F" w:rsidRDefault="00A85E2F" w:rsidP="00355C6F">
      <w:pPr>
        <w:pStyle w:val="a4"/>
        <w:shd w:val="clear" w:color="auto" w:fill="auto"/>
        <w:suppressAutoHyphens/>
        <w:spacing w:line="360" w:lineRule="auto"/>
        <w:ind w:left="0" w:right="0" w:firstLine="709"/>
        <w:rPr>
          <w:color w:val="auto"/>
          <w:sz w:val="28"/>
        </w:rPr>
      </w:pPr>
      <w:r w:rsidRPr="00355C6F">
        <w:rPr>
          <w:color w:val="auto"/>
          <w:sz w:val="28"/>
        </w:rPr>
        <w:t xml:space="preserve">В мире существует 7 триллионов долларов потенциальных инвестиционных средств, борьба за получение которых ведется в самых различных формах. Одной из важнейших тенденций последних десятилетий в этом плане стало объединение усилий различных иерархических уровней власти (федеральных, региональных, местных) по привлечению зарубежного капитала. Как свидетельствует опыт многих промышленно развитых стран мира (США, Германии, Великобритании и др.), перенос акцента в стимулировании деятельности иностранных инвесторов на региональный уровень управления (штатов в США, земель в Германии, графств в Великобритании) наметился в конце </w:t>
      </w:r>
      <w:r w:rsidR="00AB543F" w:rsidRPr="00355C6F">
        <w:rPr>
          <w:color w:val="auto"/>
          <w:sz w:val="28"/>
        </w:rPr>
        <w:t>2001</w:t>
      </w:r>
      <w:r w:rsidRPr="00355C6F">
        <w:rPr>
          <w:color w:val="auto"/>
          <w:sz w:val="28"/>
        </w:rPr>
        <w:t xml:space="preserve">-го - начале </w:t>
      </w:r>
      <w:r w:rsidR="00AB543F" w:rsidRPr="00355C6F">
        <w:rPr>
          <w:color w:val="auto"/>
          <w:sz w:val="28"/>
        </w:rPr>
        <w:t>2006</w:t>
      </w:r>
      <w:r w:rsidRPr="00355C6F">
        <w:rPr>
          <w:color w:val="auto"/>
          <w:sz w:val="28"/>
        </w:rPr>
        <w:t xml:space="preserve">-го гг. За прошедшие годы в этих странах накоплен значительный опыт в организации инвестиционной политики, стимулировании деятельности зарубежных предпринимателей, отработке механизма взаимодействия властных структур в данной области. Подчеркнем, что выявленной закономерностью при этом является разработка на федеральном уровне общих </w:t>
      </w:r>
      <w:r w:rsidR="00355C6F" w:rsidRPr="00355C6F">
        <w:rPr>
          <w:color w:val="auto"/>
          <w:sz w:val="28"/>
        </w:rPr>
        <w:t>"</w:t>
      </w:r>
      <w:r w:rsidRPr="00355C6F">
        <w:rPr>
          <w:color w:val="auto"/>
          <w:sz w:val="28"/>
        </w:rPr>
        <w:t>контуров</w:t>
      </w:r>
      <w:r w:rsidR="00355C6F" w:rsidRPr="00355C6F">
        <w:rPr>
          <w:color w:val="auto"/>
          <w:sz w:val="28"/>
        </w:rPr>
        <w:t>"</w:t>
      </w:r>
      <w:r w:rsidRPr="00355C6F">
        <w:rPr>
          <w:color w:val="auto"/>
          <w:sz w:val="28"/>
        </w:rPr>
        <w:t xml:space="preserve"> правового поля для деятельности предприятия.</w:t>
      </w:r>
    </w:p>
    <w:p w:rsidR="00A85E2F" w:rsidRPr="00355C6F" w:rsidRDefault="00A85E2F" w:rsidP="00355C6F">
      <w:pPr>
        <w:pStyle w:val="a4"/>
        <w:shd w:val="clear" w:color="auto" w:fill="auto"/>
        <w:suppressAutoHyphens/>
        <w:spacing w:line="360" w:lineRule="auto"/>
        <w:ind w:left="0" w:right="0" w:firstLine="709"/>
        <w:rPr>
          <w:color w:val="auto"/>
          <w:sz w:val="28"/>
        </w:rPr>
      </w:pPr>
      <w:r w:rsidRPr="00355C6F">
        <w:rPr>
          <w:color w:val="auto"/>
          <w:sz w:val="28"/>
        </w:rPr>
        <w:t xml:space="preserve">Не обошли эти тенденции и Россию, территориальные структуры власти которой постепенно нарабатывают свой собственный опыт вовлечения регионов в мирохозяйственные связи. Но в силу особенностей проводимых реформ процесс привлечения иностранных инвесторов в экономику регионов России идет </w:t>
      </w:r>
      <w:r w:rsidR="005771B0" w:rsidRPr="00355C6F">
        <w:rPr>
          <w:color w:val="auto"/>
          <w:sz w:val="28"/>
        </w:rPr>
        <w:t xml:space="preserve">сложно. Так, накопленный к </w:t>
      </w:r>
      <w:r w:rsidR="00AB543F" w:rsidRPr="00355C6F">
        <w:rPr>
          <w:color w:val="auto"/>
          <w:sz w:val="28"/>
        </w:rPr>
        <w:t>2008</w:t>
      </w:r>
      <w:r w:rsidRPr="00355C6F">
        <w:rPr>
          <w:color w:val="auto"/>
          <w:sz w:val="28"/>
        </w:rPr>
        <w:t>г. за период преобразований объем прямых иностранных инв</w:t>
      </w:r>
      <w:r w:rsidR="005771B0" w:rsidRPr="00355C6F">
        <w:rPr>
          <w:color w:val="auto"/>
          <w:sz w:val="28"/>
        </w:rPr>
        <w:t>естиций в российскую экономику</w:t>
      </w:r>
      <w:r w:rsidRPr="00355C6F">
        <w:rPr>
          <w:color w:val="auto"/>
          <w:sz w:val="28"/>
        </w:rPr>
        <w:t xml:space="preserve"> составил около 22,5 млрд</w:t>
      </w:r>
      <w:r w:rsidR="00C90FD9" w:rsidRPr="00355C6F">
        <w:rPr>
          <w:color w:val="auto"/>
          <w:sz w:val="28"/>
        </w:rPr>
        <w:t>.</w:t>
      </w:r>
      <w:r w:rsidRPr="00355C6F">
        <w:rPr>
          <w:color w:val="auto"/>
          <w:sz w:val="28"/>
        </w:rPr>
        <w:t xml:space="preserve"> долларов. Аналогичный показатель для США в том же году равнялся 1351,1 млрд</w:t>
      </w:r>
      <w:r w:rsidR="00C90FD9" w:rsidRPr="00355C6F">
        <w:rPr>
          <w:color w:val="auto"/>
          <w:sz w:val="28"/>
        </w:rPr>
        <w:t>.</w:t>
      </w:r>
      <w:r w:rsidRPr="00355C6F">
        <w:rPr>
          <w:color w:val="auto"/>
          <w:sz w:val="28"/>
        </w:rPr>
        <w:t xml:space="preserve"> долларов, Франции - 401,3, Китая - 447,9, Бразилии -235,9 млрд</w:t>
      </w:r>
      <w:r w:rsidR="00C90FD9" w:rsidRPr="00355C6F">
        <w:rPr>
          <w:color w:val="auto"/>
          <w:sz w:val="28"/>
        </w:rPr>
        <w:t>.</w:t>
      </w:r>
      <w:r w:rsidRPr="00355C6F">
        <w:rPr>
          <w:color w:val="auto"/>
          <w:sz w:val="28"/>
        </w:rPr>
        <w:t xml:space="preserve"> долларов. Показатели России в сфере привлечения иностранного капитала выглядят также скромно на фоне развивающихся стран и стран Центральной и Восточной Европы. Так, объем поступивших в российскую экономику в </w:t>
      </w:r>
      <w:r w:rsidR="00AB543F" w:rsidRPr="00355C6F">
        <w:rPr>
          <w:color w:val="auto"/>
          <w:sz w:val="28"/>
        </w:rPr>
        <w:t>2001</w:t>
      </w:r>
      <w:r w:rsidRPr="00355C6F">
        <w:rPr>
          <w:color w:val="auto"/>
          <w:sz w:val="28"/>
        </w:rPr>
        <w:t>-</w:t>
      </w:r>
      <w:r w:rsidR="00AB543F" w:rsidRPr="00355C6F">
        <w:rPr>
          <w:color w:val="auto"/>
          <w:sz w:val="28"/>
        </w:rPr>
        <w:t>2006</w:t>
      </w:r>
      <w:r w:rsidRPr="00355C6F">
        <w:rPr>
          <w:color w:val="auto"/>
          <w:sz w:val="28"/>
        </w:rPr>
        <w:t xml:space="preserve"> гг. прямых иностранных инвестиций на душу населения составляет лишь 295,8 долларов по сравнению с 2140 долларами в Венгрии, 1266 долларами в Польше,</w:t>
      </w:r>
      <w:r w:rsidR="005771B0" w:rsidRPr="00355C6F">
        <w:rPr>
          <w:color w:val="auto"/>
          <w:sz w:val="28"/>
        </w:rPr>
        <w:t xml:space="preserve"> 705 долларами в Латвии. В </w:t>
      </w:r>
      <w:r w:rsidR="00AB543F" w:rsidRPr="00355C6F">
        <w:rPr>
          <w:color w:val="auto"/>
          <w:sz w:val="28"/>
        </w:rPr>
        <w:t>2005</w:t>
      </w:r>
      <w:r w:rsidRPr="00355C6F">
        <w:rPr>
          <w:color w:val="auto"/>
          <w:sz w:val="28"/>
        </w:rPr>
        <w:t>г. удельный вес России в общей сумме накопленных в мировой экономике инвестиций составлял лишь 0,3%, тогда как у Бразилии эта доля составляла 3,3%, Китая - 6,2%, США - 18,3%. Во многом происхождение российских трудностей объясняется отсутствием опыта, квалифицированных исполнителей, незнанием приемов, наработанных мировой практикой. В экономически развитых странах накоплен богатый опыт привлечения зарубежных инвестиций, который может быть использован при формировании инвестиционной политики в регионах России. Именно поэтому изучение зарубежного опыта привлечения инвестиций и его адаптация к российским условиям.</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Намерения и действия властей по привлечению инвестиций:</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xml:space="preserve">- Реализация инвестиционных проектов в большинстве случаев происходит на региональном и муниципальном уровнях, а </w:t>
      </w:r>
      <w:r w:rsidR="008718AD" w:rsidRPr="00355C6F">
        <w:rPr>
          <w:color w:val="auto"/>
          <w:sz w:val="28"/>
          <w:szCs w:val="36"/>
        </w:rPr>
        <w:t>потому потенциальному инвестору</w:t>
      </w:r>
      <w:r w:rsidRPr="00355C6F">
        <w:rPr>
          <w:color w:val="auto"/>
          <w:sz w:val="28"/>
          <w:szCs w:val="36"/>
        </w:rPr>
        <w:t xml:space="preserve"> важно знать о намерениях властей. В условиях рыночной экономики минимальное требование к властям со стороны инвестора – это эффективно функционирующая институциональная среда и стабильная налоговая политика. При выполнении этих требований инвестор, теоретически, способен взять на себя все остальные вопросы реализации инвестиционных проектов. Проблемой переходной экономики является то, что нормальные рыночные институты ещё не начали функционировать.</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этой связи очень важна нацеленность властей субъекта на преодоление имеющихся институциональных препятствий, что выражается в существовании политики привлечения инвестиций в регион. Эта политика должна отражать позиции властей по основным аспектам инвестиционной деятельности: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1) Принципиально наличие органов и должностных лиц, ответственных за привлечение инвестиций, а также возможность курирования инвестиционных проектов представителями власти как потенциальная защита от противозаконных действий отдельных представителей власти.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2) Приоритетные направления инвестирования, что определяет заинтересованность властей в связанных с этим проектах;</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3)</w:t>
      </w:r>
      <w:r w:rsidR="00355C6F" w:rsidRPr="00355C6F">
        <w:rPr>
          <w:color w:val="auto"/>
          <w:sz w:val="28"/>
          <w:szCs w:val="36"/>
        </w:rPr>
        <w:t xml:space="preserve"> </w:t>
      </w:r>
      <w:r w:rsidRPr="00355C6F">
        <w:rPr>
          <w:color w:val="auto"/>
          <w:sz w:val="28"/>
          <w:szCs w:val="36"/>
        </w:rPr>
        <w:t>Существование рынка производственных площадок;</w:t>
      </w:r>
    </w:p>
    <w:p w:rsidR="00A85E2F" w:rsidRPr="00355C6F" w:rsidRDefault="0033726A"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4)</w:t>
      </w:r>
      <w:r w:rsidR="00355C6F" w:rsidRPr="00355C6F">
        <w:rPr>
          <w:color w:val="auto"/>
          <w:sz w:val="28"/>
          <w:szCs w:val="36"/>
        </w:rPr>
        <w:t xml:space="preserve"> </w:t>
      </w:r>
      <w:r w:rsidRPr="00355C6F">
        <w:rPr>
          <w:color w:val="auto"/>
          <w:sz w:val="28"/>
          <w:szCs w:val="36"/>
        </w:rPr>
        <w:t>Наличие</w:t>
      </w:r>
      <w:r w:rsidR="00A85E2F" w:rsidRPr="00355C6F">
        <w:rPr>
          <w:color w:val="auto"/>
          <w:sz w:val="28"/>
          <w:szCs w:val="36"/>
        </w:rPr>
        <w:t xml:space="preserve"> рабочей силой требуемой квалификации и возможность её подготовки на месте;</w:t>
      </w:r>
    </w:p>
    <w:p w:rsidR="00A85E2F" w:rsidRPr="00355C6F" w:rsidRDefault="005771B0"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5)</w:t>
      </w:r>
      <w:r w:rsidR="00355C6F" w:rsidRPr="00355C6F">
        <w:rPr>
          <w:color w:val="auto"/>
          <w:sz w:val="28"/>
          <w:szCs w:val="36"/>
        </w:rPr>
        <w:t xml:space="preserve"> </w:t>
      </w:r>
      <w:r w:rsidR="00A85E2F" w:rsidRPr="00355C6F">
        <w:rPr>
          <w:color w:val="auto"/>
          <w:sz w:val="28"/>
          <w:szCs w:val="36"/>
        </w:rPr>
        <w:t>Налоговые льготы и условия их получения;</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6) Порядок предоставления земли, величина арендной платы за землю</w:t>
      </w:r>
      <w:r w:rsidR="005771B0" w:rsidRPr="00355C6F">
        <w:rPr>
          <w:color w:val="auto"/>
          <w:sz w:val="28"/>
          <w:szCs w:val="36"/>
        </w:rPr>
        <w:t>.</w:t>
      </w:r>
    </w:p>
    <w:p w:rsidR="00A85E2F" w:rsidRPr="00355C6F" w:rsidRDefault="00676903"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Российская п</w:t>
      </w:r>
      <w:r w:rsidR="00A85E2F" w:rsidRPr="00355C6F">
        <w:rPr>
          <w:color w:val="auto"/>
          <w:sz w:val="28"/>
          <w:szCs w:val="36"/>
        </w:rPr>
        <w:t>рактика показывает, что практически в каждом регионе есть структуры и должностные лица, ответственные за привлечение инвестиций на территорию субъекта федерации. В ходе проведенного анализа выяснено, что около 60% просмотренных официальных сайтов регионов содержат информацию о структурных подразделениях, так или иначе занимающимися проблемами инвестирования. Кроме этого, в трёх субъектах федерации найдена</w:t>
      </w:r>
      <w:r w:rsidRPr="00355C6F">
        <w:rPr>
          <w:color w:val="auto"/>
          <w:sz w:val="28"/>
          <w:szCs w:val="36"/>
        </w:rPr>
        <w:t xml:space="preserve"> информация о практике выделения</w:t>
      </w:r>
      <w:r w:rsidR="00A85E2F" w:rsidRPr="00355C6F">
        <w:rPr>
          <w:color w:val="auto"/>
          <w:sz w:val="28"/>
          <w:szCs w:val="36"/>
        </w:rPr>
        <w:t xml:space="preserve"> </w:t>
      </w:r>
      <w:r w:rsidR="00355C6F" w:rsidRPr="00355C6F">
        <w:rPr>
          <w:color w:val="auto"/>
          <w:sz w:val="28"/>
          <w:szCs w:val="36"/>
        </w:rPr>
        <w:t>"</w:t>
      </w:r>
      <w:r w:rsidR="00A85E2F" w:rsidRPr="00355C6F">
        <w:rPr>
          <w:color w:val="auto"/>
          <w:sz w:val="28"/>
          <w:szCs w:val="36"/>
        </w:rPr>
        <w:t>поводырей</w:t>
      </w:r>
      <w:r w:rsidR="00355C6F" w:rsidRPr="00355C6F">
        <w:rPr>
          <w:color w:val="auto"/>
          <w:sz w:val="28"/>
          <w:szCs w:val="36"/>
        </w:rPr>
        <w:t>"</w:t>
      </w:r>
      <w:r w:rsidR="00A85E2F" w:rsidRPr="00355C6F">
        <w:rPr>
          <w:color w:val="auto"/>
          <w:sz w:val="28"/>
          <w:szCs w:val="36"/>
        </w:rPr>
        <w:t xml:space="preserve"> - должностных лиц, сопров</w:t>
      </w:r>
      <w:r w:rsidR="000B4941" w:rsidRPr="00355C6F">
        <w:rPr>
          <w:color w:val="auto"/>
          <w:sz w:val="28"/>
          <w:szCs w:val="36"/>
        </w:rPr>
        <w:t>ождающих инвестиционные проекты.</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Приоритетные направления инвестирования.</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идеале, приоритетные направления инвестирования должны соответствовать имеющемуся потенциалу региона (чтобы быть привлекательными для инвестора) и учитывать тенденции и желаемые направления развития региона (чтобы быть привлекательными для администрации, реализующей определённую стратегию развития региона). Определение властями приоритетных направлений развития говорит, как минимум, о понимании существующих возможностей региона, а также о формировании видени</w:t>
      </w:r>
      <w:r w:rsidR="000B4941" w:rsidRPr="00355C6F">
        <w:rPr>
          <w:color w:val="auto"/>
          <w:sz w:val="28"/>
          <w:szCs w:val="36"/>
        </w:rPr>
        <w:t>я направления развития региона.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Около трети регионов, по результатам исследования, определили для себя приоритетные виды деятельности для инвестиций. Детальность проработки приоритетных направлений варьирует от достаточно общих положений (</w:t>
      </w:r>
      <w:r w:rsidR="00355C6F" w:rsidRPr="00355C6F">
        <w:rPr>
          <w:color w:val="auto"/>
          <w:sz w:val="28"/>
          <w:szCs w:val="36"/>
        </w:rPr>
        <w:t>"</w:t>
      </w:r>
      <w:r w:rsidRPr="00355C6F">
        <w:rPr>
          <w:color w:val="auto"/>
          <w:sz w:val="28"/>
          <w:szCs w:val="36"/>
        </w:rPr>
        <w:t>промышленность и сельское хозяйство</w:t>
      </w:r>
      <w:r w:rsidR="00355C6F" w:rsidRPr="00355C6F">
        <w:rPr>
          <w:color w:val="auto"/>
          <w:sz w:val="28"/>
          <w:szCs w:val="36"/>
        </w:rPr>
        <w:t>"</w:t>
      </w:r>
      <w:r w:rsidRPr="00355C6F">
        <w:rPr>
          <w:color w:val="auto"/>
          <w:sz w:val="28"/>
          <w:szCs w:val="36"/>
        </w:rPr>
        <w:t xml:space="preserve"> в Воронежской области) до бо</w:t>
      </w:r>
      <w:r w:rsidR="00676903" w:rsidRPr="00355C6F">
        <w:rPr>
          <w:color w:val="auto"/>
          <w:sz w:val="28"/>
          <w:szCs w:val="36"/>
        </w:rPr>
        <w:t>лее детализированных, например,</w:t>
      </w:r>
      <w:r w:rsidRPr="00355C6F">
        <w:rPr>
          <w:color w:val="auto"/>
          <w:sz w:val="28"/>
          <w:szCs w:val="36"/>
        </w:rPr>
        <w:t xml:space="preserve"> производство бумаги и картона; производство изделий из бумаги и картона в Пензенской области.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ряде случаев в регионах виды деятельности, являющиеся приорит</w:t>
      </w:r>
      <w:r w:rsidR="00C90FD9" w:rsidRPr="00355C6F">
        <w:rPr>
          <w:color w:val="auto"/>
          <w:sz w:val="28"/>
          <w:szCs w:val="36"/>
        </w:rPr>
        <w:t>етными</w:t>
      </w:r>
      <w:r w:rsidRPr="00355C6F">
        <w:rPr>
          <w:color w:val="auto"/>
          <w:sz w:val="28"/>
          <w:szCs w:val="36"/>
        </w:rPr>
        <w:t>, определяются по отчётным данным, что относится к тому, что уже состоялось, а задача состоит в указани</w:t>
      </w:r>
      <w:r w:rsidR="000B4941" w:rsidRPr="00355C6F">
        <w:rPr>
          <w:color w:val="auto"/>
          <w:sz w:val="28"/>
          <w:szCs w:val="36"/>
        </w:rPr>
        <w:t>и того, что намерены развивать.</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Встречаются также случаи, когда государственная поддержка инвестиционной деятельности хоть и осуществляется по приоритетным направлениям, сами эти направления не уточнены (Вологодская область) – помимо информации, что приоритетные направления деятельности определяются Правительством, выяснить на сайте ничего не удалось.</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На этом фоне выделяется ряд субъектов, которые наилучшим образом определяют приоритетные виды деятельности: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1. Выделение направлений инвестирования, наиболее эффективных в краткосрочной и в долгосрочной перспективе. В долгосрочной перспективе выделены другие приоритетные направления, например, создание наукоемких, инновационно ориентированных производств.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2. Выделение основных направлений развития административно-территориальных единиц субъекта, которые могут представлять интерес для потенциальных инвесторов (как уже сложившиеся, так и перспективные).</w:t>
      </w:r>
    </w:p>
    <w:p w:rsidR="00A85E2F" w:rsidRPr="00355C6F" w:rsidRDefault="005771B0"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3.</w:t>
      </w:r>
      <w:r w:rsidR="00A85E2F" w:rsidRPr="00355C6F">
        <w:rPr>
          <w:color w:val="auto"/>
          <w:sz w:val="28"/>
          <w:szCs w:val="36"/>
        </w:rPr>
        <w:t xml:space="preserve"> Рынок строительных/производственных площадок.</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Самый эффективный способ использования незанятых площадей с одной стороны, и привлечения инвесторов с другой, - это информирование потенциальных инвесторов о возможностях использования этих площадей. В этой связи задача властей субъекта</w:t>
      </w:r>
      <w:r w:rsidR="000B4941" w:rsidRPr="00355C6F">
        <w:rPr>
          <w:color w:val="auto"/>
          <w:sz w:val="28"/>
          <w:szCs w:val="36"/>
        </w:rPr>
        <w:t xml:space="preserve"> – создать рынок неиспользуемых</w:t>
      </w:r>
      <w:r w:rsidRPr="00355C6F">
        <w:rPr>
          <w:color w:val="auto"/>
          <w:sz w:val="28"/>
          <w:szCs w:val="36"/>
        </w:rPr>
        <w:t xml:space="preserve"> площадок, взяв на себя работу по систематизации и обобщению информации о свободных площадках, предста</w:t>
      </w:r>
      <w:r w:rsidR="0033726A" w:rsidRPr="00355C6F">
        <w:rPr>
          <w:color w:val="auto"/>
          <w:sz w:val="28"/>
          <w:szCs w:val="36"/>
        </w:rPr>
        <w:t>вляющих интерес для инвесторов.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По результатам исследований выявлено, что около трети из них содержат информацию о площадках, предлаг</w:t>
      </w:r>
      <w:r w:rsidR="000B4941" w:rsidRPr="00355C6F">
        <w:rPr>
          <w:color w:val="auto"/>
          <w:sz w:val="28"/>
          <w:szCs w:val="36"/>
        </w:rPr>
        <w:t>аемых для сдачи или реализации.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Основными недостатками для многих баз – недостаточность информации об объектах, в ряде случаев это только краткое описание объекта,</w:t>
      </w:r>
      <w:r w:rsidR="000B4941" w:rsidRPr="00355C6F">
        <w:rPr>
          <w:color w:val="auto"/>
          <w:sz w:val="28"/>
          <w:szCs w:val="36"/>
        </w:rPr>
        <w:t xml:space="preserve"> адрес и контактная информация.</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Наихудшим</w:t>
      </w:r>
      <w:r w:rsidR="006530CE" w:rsidRPr="00355C6F">
        <w:rPr>
          <w:color w:val="auto"/>
          <w:sz w:val="28"/>
          <w:szCs w:val="36"/>
        </w:rPr>
        <w:t>и примерами являются такие базы</w:t>
      </w:r>
      <w:r w:rsidRPr="00355C6F">
        <w:rPr>
          <w:color w:val="auto"/>
          <w:sz w:val="28"/>
          <w:szCs w:val="36"/>
        </w:rPr>
        <w:t xml:space="preserve"> неиспользуемых площадок, которые включают только пустующие помещения муниципальной и областной собственности, пре</w:t>
      </w:r>
      <w:r w:rsidR="00C90FD9" w:rsidRPr="00355C6F">
        <w:rPr>
          <w:color w:val="auto"/>
          <w:sz w:val="28"/>
          <w:szCs w:val="36"/>
        </w:rPr>
        <w:t>дназначенные для сдачи в аренду</w:t>
      </w:r>
      <w:r w:rsidRPr="00355C6F">
        <w:rPr>
          <w:color w:val="auto"/>
          <w:sz w:val="28"/>
          <w:szCs w:val="36"/>
        </w:rPr>
        <w:t>,</w:t>
      </w:r>
      <w:r w:rsidR="00C90FD9" w:rsidRPr="00355C6F">
        <w:rPr>
          <w:color w:val="auto"/>
          <w:sz w:val="28"/>
          <w:szCs w:val="36"/>
        </w:rPr>
        <w:t xml:space="preserve"> </w:t>
      </w:r>
      <w:r w:rsidRPr="00355C6F">
        <w:rPr>
          <w:color w:val="auto"/>
          <w:sz w:val="28"/>
          <w:szCs w:val="36"/>
        </w:rPr>
        <w:t>и не включают площадки, находящиеся в частной собственности.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Для инвестора обучение всегда сопряжено с длительностью и высокими затратами, особенно на ранней стадии организации бизнеса. Роль поставщика кадров для бизнеса должны брать на себя власти, формирующие систе</w:t>
      </w:r>
      <w:r w:rsidR="00C90FD9" w:rsidRPr="00355C6F">
        <w:rPr>
          <w:color w:val="auto"/>
          <w:sz w:val="28"/>
          <w:szCs w:val="36"/>
        </w:rPr>
        <w:t>му образования в регионе. Так, в</w:t>
      </w:r>
      <w:r w:rsidRPr="00355C6F">
        <w:rPr>
          <w:color w:val="auto"/>
          <w:sz w:val="28"/>
          <w:szCs w:val="36"/>
        </w:rPr>
        <w:t xml:space="preserve"> Ленинградской области ведётся каталог организаций области, осуществляющих подготовку и повышение квалификации</w:t>
      </w:r>
      <w:r w:rsidR="0033726A" w:rsidRPr="00355C6F">
        <w:rPr>
          <w:color w:val="auto"/>
          <w:sz w:val="28"/>
          <w:szCs w:val="36"/>
        </w:rPr>
        <w:t xml:space="preserve"> кадров рабочих и специалистов.</w:t>
      </w:r>
      <w:r w:rsidRPr="00355C6F">
        <w:rPr>
          <w:color w:val="auto"/>
          <w:sz w:val="28"/>
          <w:szCs w:val="36"/>
        </w:rPr>
        <w:t xml:space="preserve"> В целом, только в 2-х регионах выявлены предло</w:t>
      </w:r>
      <w:r w:rsidR="006530CE" w:rsidRPr="00355C6F">
        <w:rPr>
          <w:color w:val="auto"/>
          <w:sz w:val="28"/>
          <w:szCs w:val="36"/>
        </w:rPr>
        <w:t>жения властей о готовности взять</w:t>
      </w:r>
      <w:r w:rsidRPr="00355C6F">
        <w:rPr>
          <w:color w:val="auto"/>
          <w:sz w:val="28"/>
          <w:szCs w:val="36"/>
        </w:rPr>
        <w:t xml:space="preserve"> на себя часть задач по подготовке трудовых ресурс</w:t>
      </w:r>
      <w:r w:rsidR="000B4941" w:rsidRPr="00355C6F">
        <w:rPr>
          <w:color w:val="auto"/>
          <w:sz w:val="28"/>
          <w:szCs w:val="36"/>
        </w:rPr>
        <w:t>ов для инвестиционных проектов.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различных субъектах используются различные механизмы предоставления налоговых льгот:</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на все инвестиционные проекты (Тверская, Калужская, Белгородская, Томская и др. области);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одобренные инвестиционные проекты (Новгородская область, Псковская об</w:t>
      </w:r>
      <w:r w:rsidR="00676903" w:rsidRPr="00355C6F">
        <w:rPr>
          <w:color w:val="auto"/>
          <w:sz w:val="28"/>
          <w:szCs w:val="36"/>
        </w:rPr>
        <w:t xml:space="preserve">ласть </w:t>
      </w:r>
      <w:r w:rsidR="00355C6F" w:rsidRPr="00355C6F">
        <w:rPr>
          <w:color w:val="auto"/>
          <w:sz w:val="28"/>
          <w:szCs w:val="36"/>
        </w:rPr>
        <w:t>"</w:t>
      </w:r>
      <w:r w:rsidR="00676903" w:rsidRPr="00355C6F">
        <w:rPr>
          <w:color w:val="auto"/>
          <w:sz w:val="28"/>
          <w:szCs w:val="36"/>
        </w:rPr>
        <w:t>в разрешительном порядке</w:t>
      </w:r>
      <w:r w:rsidRPr="00355C6F">
        <w:rPr>
          <w:color w:val="auto"/>
          <w:sz w:val="28"/>
          <w:szCs w:val="36"/>
        </w:rPr>
        <w:t xml:space="preserve"> по утвержденным Администрацией области проектам без ограничения видов деятельности</w:t>
      </w:r>
      <w:r w:rsidR="00355C6F" w:rsidRPr="00355C6F">
        <w:rPr>
          <w:color w:val="auto"/>
          <w:sz w:val="28"/>
          <w:szCs w:val="36"/>
        </w:rPr>
        <w:t>"</w:t>
      </w:r>
      <w:r w:rsidRPr="00355C6F">
        <w:rPr>
          <w:color w:val="auto"/>
          <w:sz w:val="28"/>
          <w:szCs w:val="36"/>
        </w:rPr>
        <w:t xml:space="preserve">, Краснодарский край </w:t>
      </w:r>
      <w:r w:rsidR="00355C6F" w:rsidRPr="00355C6F">
        <w:rPr>
          <w:color w:val="auto"/>
          <w:sz w:val="28"/>
          <w:szCs w:val="36"/>
        </w:rPr>
        <w:t>"</w:t>
      </w:r>
      <w:r w:rsidRPr="00355C6F">
        <w:rPr>
          <w:color w:val="auto"/>
          <w:sz w:val="28"/>
          <w:szCs w:val="36"/>
        </w:rPr>
        <w:t>для организаций, реализующих инвестиционные проекты, одобренные высшим исполнительным органом государственной власти</w:t>
      </w:r>
      <w:r w:rsidR="00355C6F" w:rsidRPr="00355C6F">
        <w:rPr>
          <w:color w:val="auto"/>
          <w:sz w:val="28"/>
          <w:szCs w:val="36"/>
        </w:rPr>
        <w:t>"</w:t>
      </w:r>
      <w:r w:rsidRPr="00355C6F">
        <w:rPr>
          <w:color w:val="auto"/>
          <w:sz w:val="28"/>
          <w:szCs w:val="36"/>
        </w:rPr>
        <w:t>, Красноярский край);</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инвестиционные проекты по приоритетным направлениям развития (Ярославская область, Республик</w:t>
      </w:r>
      <w:r w:rsidR="0033726A" w:rsidRPr="00355C6F">
        <w:rPr>
          <w:color w:val="auto"/>
          <w:sz w:val="28"/>
          <w:szCs w:val="36"/>
        </w:rPr>
        <w:t>а Ингушетия, Ростовская область</w:t>
      </w:r>
      <w:r w:rsidRPr="00355C6F">
        <w:rPr>
          <w:color w:val="auto"/>
          <w:sz w:val="28"/>
          <w:szCs w:val="36"/>
        </w:rPr>
        <w:t xml:space="preserve"> и др.);</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проекты, включённые в Программу (Вологодская область, Республика Алтай)</w:t>
      </w:r>
      <w:r w:rsidR="00C90FD9" w:rsidRPr="00355C6F">
        <w:rPr>
          <w:color w:val="auto"/>
          <w:sz w:val="28"/>
          <w:szCs w:val="36"/>
        </w:rPr>
        <w:t>;</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все инвестиционные проекты, в заявительном порядке (Псковская область)</w:t>
      </w:r>
      <w:r w:rsidR="00C90FD9" w:rsidRPr="00355C6F">
        <w:rPr>
          <w:color w:val="auto"/>
          <w:sz w:val="28"/>
          <w:szCs w:val="36"/>
        </w:rPr>
        <w:t>;</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w:t>
      </w:r>
      <w:r w:rsidR="005771B0" w:rsidRPr="00355C6F">
        <w:rPr>
          <w:color w:val="auto"/>
          <w:sz w:val="28"/>
          <w:szCs w:val="36"/>
        </w:rPr>
        <w:t xml:space="preserve"> </w:t>
      </w:r>
      <w:r w:rsidRPr="00355C6F">
        <w:rPr>
          <w:color w:val="auto"/>
          <w:sz w:val="28"/>
          <w:szCs w:val="36"/>
        </w:rPr>
        <w:t>организациям, созданным с участием иностранного капитала.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Информация о привлечении инвестиций.</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данном разделе рассмотрены вопросы, связанные с возможным восприятием информации, посвящённые вопросам привлечения инвестиций на сайтах субъектов, с позиций инвестора.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Первый шаг об объявлении заинтересованности в привл</w:t>
      </w:r>
      <w:r w:rsidR="0033726A" w:rsidRPr="00355C6F">
        <w:rPr>
          <w:color w:val="auto"/>
          <w:sz w:val="28"/>
          <w:szCs w:val="36"/>
        </w:rPr>
        <w:t>ечении инвестиций на территорию</w:t>
      </w:r>
      <w:r w:rsidRPr="00355C6F">
        <w:rPr>
          <w:color w:val="auto"/>
          <w:sz w:val="28"/>
          <w:szCs w:val="36"/>
        </w:rPr>
        <w:t xml:space="preserve"> субъекта – создание сайта органов власти и, что немаловажно, публикация актуальной, периодически</w:t>
      </w:r>
      <w:r w:rsidR="000B4941" w:rsidRPr="00355C6F">
        <w:rPr>
          <w:color w:val="auto"/>
          <w:sz w:val="28"/>
          <w:szCs w:val="36"/>
        </w:rPr>
        <w:t xml:space="preserve"> обновляемой информации на нём.</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При ближайшем рассмотрении Интернет-ресурсов субъектов, представленных в Интернете можно сказать, что все они выполняют разные задачи – от краткой визитки региона с контактной информацией до полноценного портала с актуальной законодательно-нормативной базо</w:t>
      </w:r>
      <w:r w:rsidR="0033726A" w:rsidRPr="00355C6F">
        <w:rPr>
          <w:color w:val="auto"/>
          <w:sz w:val="28"/>
          <w:szCs w:val="36"/>
        </w:rPr>
        <w:t>й, действующими информационными</w:t>
      </w:r>
      <w:r w:rsidRPr="00355C6F">
        <w:rPr>
          <w:color w:val="auto"/>
          <w:sz w:val="28"/>
          <w:szCs w:val="36"/>
        </w:rPr>
        <w:t xml:space="preserve"> и новостными ресурсами и т.п. Не вдаваясь в вопросы эффективности действий по привлечению инвестиций, можно отметить, что практически все субъекты федерации так или иначе проявляют инвестиционную активность, о чём свидетельствуют существование структурных подразделений, занимающихся вопросами инвестиций, наличие отчетов об инвестиционной привлекательности, законов и программ по поддержке инв</w:t>
      </w:r>
      <w:r w:rsidR="000B4941" w:rsidRPr="00355C6F">
        <w:rPr>
          <w:color w:val="auto"/>
          <w:sz w:val="28"/>
          <w:szCs w:val="36"/>
        </w:rPr>
        <w:t>естиционной деятельности и т.п.</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Хотя не все субъекты вопрос инвестиций волнует в равной степени. Создаётся видимость заинтересованности властей в привлечении инвестиций при отсутствии конкретных действий и конкретных механизмов государственной поддержки. В ряде субъектов не раскрыты условия предоставления заявленных форм поддержки инвесторов.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В отношении политики и действий вла</w:t>
      </w:r>
      <w:r w:rsidR="000B4941" w:rsidRPr="00355C6F">
        <w:rPr>
          <w:color w:val="auto"/>
          <w:sz w:val="28"/>
          <w:szCs w:val="36"/>
        </w:rPr>
        <w:t>стей по привлечению инвестиций:</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xml:space="preserve">1. В регионе должна быть чётко выражена политика привлечения инвестиций. Намерение привлекать инвестиции должно быть сформулировано в документах (политика, стратегия), а также закреплено на уровне законов и программ развития. Политика должна отражать существенные аспекты </w:t>
      </w:r>
      <w:r w:rsidR="000B4941" w:rsidRPr="00355C6F">
        <w:rPr>
          <w:color w:val="auto"/>
          <w:sz w:val="28"/>
          <w:szCs w:val="36"/>
        </w:rPr>
        <w:t>инвестиционной деятельности.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2. Властями должны быть определены приоритетные направления инвестирования. Понимание потенциала субъекта и его сильных и слабых сторон должно быть учтено в стратегии развития региона, а также должно определять приоритетные направления инвестирования. Наилучший вариант – выделение приоритетных направлений в краткосрочном периоде (за счёт существующей инфраструктуры и ресурсов), и в долгосрочном периоде, учитывая глобальные тенденции и желаемое направление развития.</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 xml:space="preserve">3. Для преодоления административных барьеров наилучшими вариантами являются: практика </w:t>
      </w:r>
      <w:r w:rsidR="00355C6F" w:rsidRPr="00355C6F">
        <w:rPr>
          <w:color w:val="auto"/>
          <w:sz w:val="28"/>
          <w:szCs w:val="36"/>
        </w:rPr>
        <w:t>"</w:t>
      </w:r>
      <w:r w:rsidRPr="00355C6F">
        <w:rPr>
          <w:color w:val="auto"/>
          <w:sz w:val="28"/>
          <w:szCs w:val="36"/>
        </w:rPr>
        <w:t>одного окна</w:t>
      </w:r>
      <w:r w:rsidR="00355C6F" w:rsidRPr="00355C6F">
        <w:rPr>
          <w:color w:val="auto"/>
          <w:sz w:val="28"/>
          <w:szCs w:val="36"/>
        </w:rPr>
        <w:t>"</w:t>
      </w:r>
      <w:r w:rsidRPr="00355C6F">
        <w:rPr>
          <w:color w:val="auto"/>
          <w:sz w:val="28"/>
          <w:szCs w:val="36"/>
        </w:rPr>
        <w:t xml:space="preserve">, институт </w:t>
      </w:r>
      <w:r w:rsidR="00355C6F" w:rsidRPr="00355C6F">
        <w:rPr>
          <w:color w:val="auto"/>
          <w:sz w:val="28"/>
          <w:szCs w:val="36"/>
        </w:rPr>
        <w:t>"</w:t>
      </w:r>
      <w:r w:rsidRPr="00355C6F">
        <w:rPr>
          <w:color w:val="auto"/>
          <w:sz w:val="28"/>
          <w:szCs w:val="36"/>
        </w:rPr>
        <w:t>поводырей</w:t>
      </w:r>
      <w:r w:rsidR="00355C6F" w:rsidRPr="00355C6F">
        <w:rPr>
          <w:color w:val="auto"/>
          <w:sz w:val="28"/>
          <w:szCs w:val="36"/>
        </w:rPr>
        <w:t>"</w:t>
      </w:r>
      <w:r w:rsidRPr="00355C6F">
        <w:rPr>
          <w:color w:val="auto"/>
          <w:sz w:val="28"/>
          <w:szCs w:val="36"/>
        </w:rPr>
        <w:t xml:space="preserve"> - кураторство инвестиционных проектов.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4. Предоставление налоговых льгот проектам, соответствующим приоритетным направлениям развития региона. Срок предоставления налоговых льгот целесообразно увязывать со сроком реализации инвестиционного проекта.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Предоставление этих льгот различным субъектам инвестиционной деятельности, помимо предприятий, инвестирующих со</w:t>
      </w:r>
      <w:r w:rsidR="000B4941" w:rsidRPr="00355C6F">
        <w:rPr>
          <w:color w:val="auto"/>
          <w:sz w:val="28"/>
          <w:szCs w:val="36"/>
        </w:rPr>
        <w:t>бственные или заёмные средства.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5. Организация рынка свободных производственных и строительных площадей. Реализацию новых проектов выгоднее осуществлять на уже имеющейся инфраструктуре. Это касается и среднего и малого бизнеса, для которых создаётся реестр пестующих офисных помещений, и крупного бизнеса с целыми пустующим</w:t>
      </w:r>
      <w:r w:rsidR="000B4941" w:rsidRPr="00355C6F">
        <w:rPr>
          <w:color w:val="auto"/>
          <w:sz w:val="28"/>
          <w:szCs w:val="36"/>
        </w:rPr>
        <w:t>и производственными площадками.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6. Регулирование земельных отношений. Для крупных инвестиций принципиальным вопросом остаётся необходимость приобретения земли в собственность. Для решения этого вопроса должен быть закреплен порядок передачи земли, порядок выкупа земли в собственность. Также должен быть определён размер или хотя бы порядок расчёта величины арендной платы за землю.</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7. Содействовать инвесторам в обеспечении рабочей силой. Помимо развития района как привлекательного места для жилья, власти должны брать на себя часть вопросов подготовки ра</w:t>
      </w:r>
      <w:r w:rsidR="000B4941" w:rsidRPr="00355C6F">
        <w:rPr>
          <w:color w:val="auto"/>
          <w:sz w:val="28"/>
          <w:szCs w:val="36"/>
        </w:rPr>
        <w:t>бочей силы нужной квалификации.</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Эта задача может решаться как выдачей субсидий на частичное финансирование обучения, так и организация специализированных обучающих программ для одобренных инвестиционных проектов.</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8. Целесообразно иметь путеводитель инвестора, который поможет сориентироваться на территории субъекта,</w:t>
      </w:r>
      <w:r w:rsidR="006530CE" w:rsidRPr="00355C6F">
        <w:rPr>
          <w:color w:val="auto"/>
          <w:sz w:val="28"/>
          <w:szCs w:val="36"/>
        </w:rPr>
        <w:t xml:space="preserve"> а также найти все необходимые</w:t>
      </w:r>
      <w:r w:rsidRPr="00355C6F">
        <w:rPr>
          <w:color w:val="auto"/>
          <w:sz w:val="28"/>
          <w:szCs w:val="36"/>
        </w:rPr>
        <w:t xml:space="preserve"> организации (финансовые, страховые, другие участники инвестиционного процесса), также раздел </w:t>
      </w:r>
      <w:r w:rsidR="00355C6F" w:rsidRPr="00355C6F">
        <w:rPr>
          <w:color w:val="auto"/>
          <w:sz w:val="28"/>
          <w:szCs w:val="36"/>
        </w:rPr>
        <w:t>"</w:t>
      </w:r>
      <w:r w:rsidRPr="00355C6F">
        <w:rPr>
          <w:color w:val="auto"/>
          <w:sz w:val="28"/>
          <w:szCs w:val="36"/>
        </w:rPr>
        <w:t>что и сколько стоит для инвестора</w:t>
      </w:r>
      <w:r w:rsidR="00355C6F" w:rsidRPr="00355C6F">
        <w:rPr>
          <w:color w:val="auto"/>
          <w:sz w:val="28"/>
          <w:szCs w:val="36"/>
        </w:rPr>
        <w:t>"</w:t>
      </w:r>
      <w:r w:rsidRPr="00355C6F">
        <w:rPr>
          <w:color w:val="auto"/>
          <w:sz w:val="28"/>
          <w:szCs w:val="36"/>
        </w:rPr>
        <w:t xml:space="preserve"> - стоимость офисных помещений, зарплата, стоимость жилья, стоимость квадратного метра земли, стоимость промышленной недвижимости, тарифы, прожиточный минимум, потребительская корзина.</w:t>
      </w:r>
    </w:p>
    <w:p w:rsidR="00A85E2F" w:rsidRPr="00355C6F" w:rsidRDefault="00A85E2F" w:rsidP="00355C6F">
      <w:pPr>
        <w:pStyle w:val="a4"/>
        <w:shd w:val="clear" w:color="auto" w:fill="auto"/>
        <w:suppressAutoHyphens/>
        <w:spacing w:line="360" w:lineRule="auto"/>
        <w:ind w:left="0" w:right="0" w:firstLine="709"/>
        <w:rPr>
          <w:color w:val="auto"/>
          <w:sz w:val="28"/>
          <w:szCs w:val="36"/>
        </w:rPr>
      </w:pPr>
      <w:r w:rsidRPr="00355C6F">
        <w:rPr>
          <w:color w:val="auto"/>
          <w:sz w:val="28"/>
          <w:szCs w:val="36"/>
        </w:rPr>
        <w:t>9. Заинтересованность в привлечении инвестиций на уровне муниципалитетов, особенно в решении земельного вопроса.</w:t>
      </w:r>
    </w:p>
    <w:p w:rsidR="00A85E2F" w:rsidRPr="00355C6F" w:rsidRDefault="00A85E2F" w:rsidP="00355C6F">
      <w:pPr>
        <w:pStyle w:val="a4"/>
        <w:shd w:val="clear" w:color="auto" w:fill="auto"/>
        <w:suppressAutoHyphens/>
        <w:spacing w:line="360" w:lineRule="auto"/>
        <w:ind w:left="0" w:right="0" w:firstLine="709"/>
        <w:rPr>
          <w:color w:val="auto"/>
          <w:sz w:val="28"/>
        </w:rPr>
      </w:pPr>
      <w:r w:rsidRPr="00355C6F">
        <w:rPr>
          <w:color w:val="auto"/>
          <w:sz w:val="28"/>
        </w:rPr>
        <w:t>Сравнивая относительную предпочтительность привлечения капитала в различных формах, следует подчеркнуть, что инвестиции имеют ряд преимуществ, так как это не просто денежные средства, вкладываемые в предприятия, это новые, наиболее современные технологии, столь необходимые народному хозяйству любой страны; распространение современных управленческих и организационных моделей на предприятия; возможность улучшить трудовую этику в экономике.</w:t>
      </w:r>
    </w:p>
    <w:p w:rsidR="00A85E2F" w:rsidRDefault="00A85E2F" w:rsidP="00355C6F">
      <w:pPr>
        <w:pStyle w:val="a4"/>
        <w:shd w:val="clear" w:color="auto" w:fill="auto"/>
        <w:suppressAutoHyphens/>
        <w:spacing w:line="360" w:lineRule="auto"/>
        <w:ind w:left="0" w:right="0" w:firstLine="709"/>
        <w:rPr>
          <w:color w:val="auto"/>
          <w:sz w:val="28"/>
          <w:lang w:val="en-US"/>
        </w:rPr>
      </w:pPr>
      <w:r w:rsidRPr="00355C6F">
        <w:rPr>
          <w:color w:val="auto"/>
          <w:sz w:val="28"/>
        </w:rPr>
        <w:t>Последние десятилетия развития мировой экономики убедительно доказали, что экономический рост немыслим без привлечения инвестиций. Правительства экономически развитых стран как институты власти выполняют активную роль в разработке и реализации политики привлечения инвестиций для содействия экономическому росту страны и регионов, а также для получения максимально возможных экономических преимуществ.</w:t>
      </w:r>
    </w:p>
    <w:p w:rsidR="00355C6F" w:rsidRPr="00355C6F" w:rsidRDefault="00355C6F" w:rsidP="00355C6F">
      <w:pPr>
        <w:pStyle w:val="a4"/>
        <w:shd w:val="clear" w:color="auto" w:fill="auto"/>
        <w:suppressAutoHyphens/>
        <w:spacing w:line="360" w:lineRule="auto"/>
        <w:ind w:left="0" w:right="0" w:firstLine="709"/>
        <w:rPr>
          <w:color w:val="auto"/>
          <w:sz w:val="28"/>
          <w:lang w:val="en-US"/>
        </w:rPr>
      </w:pPr>
    </w:p>
    <w:p w:rsidR="00CB3A03" w:rsidRDefault="00B003D3" w:rsidP="00355C6F">
      <w:pPr>
        <w:suppressAutoHyphens/>
        <w:spacing w:line="360" w:lineRule="auto"/>
        <w:ind w:firstLine="709"/>
        <w:jc w:val="both"/>
        <w:rPr>
          <w:sz w:val="28"/>
          <w:szCs w:val="32"/>
          <w:lang w:val="en-US"/>
        </w:rPr>
      </w:pPr>
      <w:bookmarkStart w:id="0" w:name="aN8"/>
      <w:bookmarkEnd w:id="0"/>
      <w:r w:rsidRPr="00355C6F">
        <w:rPr>
          <w:sz w:val="28"/>
        </w:rPr>
        <w:br w:type="page"/>
      </w:r>
      <w:r w:rsidR="00CB3A03" w:rsidRPr="00355C6F">
        <w:rPr>
          <w:sz w:val="28"/>
          <w:szCs w:val="32"/>
        </w:rPr>
        <w:t>Заключение</w:t>
      </w:r>
    </w:p>
    <w:p w:rsidR="00355C6F" w:rsidRPr="00355C6F" w:rsidRDefault="00355C6F" w:rsidP="00355C6F">
      <w:pPr>
        <w:suppressAutoHyphens/>
        <w:spacing w:line="360" w:lineRule="auto"/>
        <w:ind w:firstLine="709"/>
        <w:jc w:val="both"/>
        <w:rPr>
          <w:sz w:val="28"/>
          <w:szCs w:val="32"/>
          <w:lang w:val="en-US"/>
        </w:rPr>
      </w:pPr>
    </w:p>
    <w:p w:rsidR="00425C29" w:rsidRPr="00355C6F" w:rsidRDefault="00425C29" w:rsidP="00355C6F">
      <w:pPr>
        <w:pStyle w:val="a4"/>
        <w:shd w:val="clear" w:color="auto" w:fill="auto"/>
        <w:suppressAutoHyphens/>
        <w:spacing w:line="360" w:lineRule="auto"/>
        <w:ind w:left="0" w:right="0" w:firstLine="709"/>
        <w:rPr>
          <w:color w:val="auto"/>
          <w:sz w:val="28"/>
        </w:rPr>
      </w:pPr>
      <w:r w:rsidRPr="00355C6F">
        <w:rPr>
          <w:color w:val="auto"/>
          <w:sz w:val="28"/>
        </w:rPr>
        <w:t>Рассмотрев инвестиционную политику государства</w:t>
      </w:r>
      <w:r w:rsidR="00A13D60" w:rsidRPr="00355C6F">
        <w:rPr>
          <w:color w:val="auto"/>
          <w:sz w:val="28"/>
        </w:rPr>
        <w:t>,</w:t>
      </w:r>
      <w:r w:rsidRPr="00355C6F">
        <w:rPr>
          <w:color w:val="auto"/>
          <w:sz w:val="28"/>
        </w:rPr>
        <w:t xml:space="preserve"> мы увидели, что правительство (как обычно) всё пустило на самотёк, предоставив инициативу регионам, которые сейчас налаживают непосредственные контакты с представителями как западного, так и российского капитала. Примером этому может служить мэр Москвы Ю.М. Лужков. Обладая огромной энергией, он, с завидным упорством, привлекает финансовые активы для капитальных вложений в предприятия Москвы, реконструкции древнейших памятников архитектуры. Что и говорить - Москва сейчас выглядит как настоящая столица России, и чтобы достичь этого Юрию Михайловичу потребовался не один год упорной работы, но взглянув на наиболее привлекательные регионы для инвестиций мы легко заметим, что и по количеству накопленных средств, и по количеству средств привлечённых за первый квартал </w:t>
      </w:r>
      <w:r w:rsidR="00AB543F" w:rsidRPr="00355C6F">
        <w:rPr>
          <w:color w:val="auto"/>
          <w:sz w:val="28"/>
        </w:rPr>
        <w:t>2006</w:t>
      </w:r>
      <w:r w:rsidRPr="00355C6F">
        <w:rPr>
          <w:color w:val="auto"/>
          <w:sz w:val="28"/>
        </w:rPr>
        <w:t xml:space="preserve"> года Москва занимает первое место. Акции российских предприятий за последние полгода подорожали в среднем почти в 2,5 раза. Такой рост привлекает на фондовый рынок даже самых осторожных инвесторов, имеющих стойкое предубеждение против бумаг предприятий. В первом квартале </w:t>
      </w:r>
      <w:r w:rsidR="00AB543F" w:rsidRPr="00355C6F">
        <w:rPr>
          <w:color w:val="auto"/>
          <w:sz w:val="28"/>
        </w:rPr>
        <w:t>2006</w:t>
      </w:r>
      <w:r w:rsidRPr="00355C6F">
        <w:rPr>
          <w:color w:val="auto"/>
          <w:sz w:val="28"/>
        </w:rPr>
        <w:t xml:space="preserve"> года в экономику России было инвестировано 2,2 млрд. долларов иностранного капитала, что в 2,5 раза больше, чем за аналогичный период прошлого года. Это даёт надежду на то, что инвестиционный климат России всё же делает какие-то движения вперёд, хотя и не очень уверенными шагами. В целом общая ситуация в российском производстве может резко измениться в ближайшие 5-10 лет в лучшую сторону, если существующие тенденции капиталовложений будут сохраняться в будущем. В перспективе мы уже можем надеяться на улучшение ситуации в российской экономике в целом по России, ведь вместе с увеличением инвестиций в нашу экономику, увеличится её стабильность, уменьшится риск долгосрочных кредитов, а </w:t>
      </w:r>
      <w:r w:rsidR="00A13D60" w:rsidRPr="00355C6F">
        <w:rPr>
          <w:color w:val="auto"/>
          <w:sz w:val="28"/>
        </w:rPr>
        <w:t>значит,</w:t>
      </w:r>
      <w:r w:rsidRPr="00355C6F">
        <w:rPr>
          <w:color w:val="auto"/>
          <w:sz w:val="28"/>
        </w:rPr>
        <w:t xml:space="preserve"> будут претворяться в жизнь многие проекты, рассчитанные на улучшение социальной сферы (бюджет в данный момент не справляется даже с необходимым минимумом программ), что в свою очередь уменьшит социальную напряжённость в стране. Только так, последовательными и тщательно продуманными реформами, мы можем добиться остановки спада производства и стабильного его роста.</w:t>
      </w:r>
    </w:p>
    <w:p w:rsidR="004016E9" w:rsidRPr="00355C6F" w:rsidRDefault="004016E9" w:rsidP="00355C6F">
      <w:pPr>
        <w:pStyle w:val="a4"/>
        <w:shd w:val="clear" w:color="auto" w:fill="auto"/>
        <w:suppressAutoHyphens/>
        <w:spacing w:line="360" w:lineRule="auto"/>
        <w:ind w:left="0" w:right="0" w:firstLine="709"/>
        <w:rPr>
          <w:color w:val="auto"/>
          <w:sz w:val="28"/>
        </w:rPr>
      </w:pPr>
      <w:r w:rsidRPr="00355C6F">
        <w:rPr>
          <w:color w:val="auto"/>
          <w:sz w:val="28"/>
        </w:rPr>
        <w:t>Наиболее существенную роль в повышении интереса иностран</w:t>
      </w:r>
      <w:r w:rsidR="0033726A" w:rsidRPr="00355C6F">
        <w:rPr>
          <w:color w:val="auto"/>
          <w:sz w:val="28"/>
        </w:rPr>
        <w:t>ных инвесторов к нашим проектам</w:t>
      </w:r>
      <w:r w:rsidRPr="00355C6F">
        <w:rPr>
          <w:color w:val="auto"/>
          <w:sz w:val="28"/>
        </w:rPr>
        <w:t xml:space="preserve"> помимо макроэкономических факторов такие составляющие инвестиционного климата, как налоговое законодательство, реструктуризация банковской системы, решительная позиция правительства по выработке законодательства, гарантирующего и обеспечивающего права инвесторов.</w:t>
      </w:r>
    </w:p>
    <w:p w:rsidR="00425C29" w:rsidRPr="00355C6F" w:rsidRDefault="00425C29" w:rsidP="00355C6F">
      <w:pPr>
        <w:pStyle w:val="a4"/>
        <w:shd w:val="clear" w:color="auto" w:fill="auto"/>
        <w:suppressAutoHyphens/>
        <w:spacing w:line="360" w:lineRule="auto"/>
        <w:ind w:left="0" w:right="0" w:firstLine="709"/>
        <w:rPr>
          <w:color w:val="auto"/>
          <w:sz w:val="28"/>
        </w:rPr>
      </w:pPr>
      <w:r w:rsidRPr="00355C6F">
        <w:rPr>
          <w:color w:val="auto"/>
          <w:sz w:val="28"/>
        </w:rPr>
        <w:t>Итогом проведенного исследования являлось получение следующих результатов:</w:t>
      </w:r>
    </w:p>
    <w:p w:rsidR="00291B9B" w:rsidRPr="00355C6F" w:rsidRDefault="00425C29" w:rsidP="00355C6F">
      <w:pPr>
        <w:pStyle w:val="a4"/>
        <w:shd w:val="clear" w:color="auto" w:fill="auto"/>
        <w:suppressAutoHyphens/>
        <w:spacing w:line="360" w:lineRule="auto"/>
        <w:ind w:left="0" w:right="0" w:firstLine="709"/>
        <w:rPr>
          <w:color w:val="auto"/>
          <w:sz w:val="28"/>
        </w:rPr>
      </w:pPr>
      <w:r w:rsidRPr="00355C6F">
        <w:rPr>
          <w:color w:val="auto"/>
          <w:sz w:val="28"/>
        </w:rPr>
        <w:t>1.</w:t>
      </w:r>
      <w:r w:rsidR="00522046" w:rsidRPr="00355C6F">
        <w:rPr>
          <w:color w:val="auto"/>
          <w:sz w:val="28"/>
        </w:rPr>
        <w:t xml:space="preserve"> </w:t>
      </w:r>
      <w:r w:rsidR="00291B9B" w:rsidRPr="00355C6F">
        <w:rPr>
          <w:color w:val="auto"/>
          <w:sz w:val="28"/>
        </w:rPr>
        <w:t>В первую очередь было раскрыто понятие и сущность инвестиционной деятельности. Сам термин инвестиции означает вкладывать, соответственно инвестиционная деятельность – это вложение инвестиций и осуществления каких либо действий для получения прибыли.</w:t>
      </w:r>
    </w:p>
    <w:p w:rsidR="00425C29" w:rsidRPr="00355C6F" w:rsidRDefault="00425C29" w:rsidP="00355C6F">
      <w:pPr>
        <w:pStyle w:val="a4"/>
        <w:shd w:val="clear" w:color="auto" w:fill="auto"/>
        <w:suppressAutoHyphens/>
        <w:spacing w:line="360" w:lineRule="auto"/>
        <w:ind w:left="0" w:right="0" w:firstLine="709"/>
        <w:rPr>
          <w:color w:val="auto"/>
          <w:sz w:val="28"/>
        </w:rPr>
      </w:pPr>
      <w:r w:rsidRPr="00355C6F">
        <w:rPr>
          <w:color w:val="auto"/>
          <w:sz w:val="28"/>
        </w:rPr>
        <w:t>2.</w:t>
      </w:r>
      <w:r w:rsidR="00291B9B" w:rsidRPr="00355C6F">
        <w:rPr>
          <w:color w:val="auto"/>
          <w:sz w:val="28"/>
        </w:rPr>
        <w:t xml:space="preserve"> </w:t>
      </w:r>
      <w:r w:rsidR="00FC4171" w:rsidRPr="00355C6F">
        <w:rPr>
          <w:color w:val="auto"/>
          <w:sz w:val="28"/>
        </w:rPr>
        <w:t>Изучив роль государства в регулировании инвестиционной деятельности, мы определили, что государство определяет стратегию поведения инвесторов на рынке инвестиционных товаров</w:t>
      </w:r>
      <w:r w:rsidR="000B4941" w:rsidRPr="00355C6F">
        <w:rPr>
          <w:color w:val="auto"/>
          <w:sz w:val="28"/>
        </w:rPr>
        <w:t>, а также структуру инвестиций.</w:t>
      </w:r>
    </w:p>
    <w:p w:rsidR="00FC4171" w:rsidRPr="00355C6F" w:rsidRDefault="00FC4171" w:rsidP="00355C6F">
      <w:pPr>
        <w:pStyle w:val="a4"/>
        <w:shd w:val="clear" w:color="auto" w:fill="auto"/>
        <w:suppressAutoHyphens/>
        <w:spacing w:line="360" w:lineRule="auto"/>
        <w:ind w:left="0" w:right="0" w:firstLine="709"/>
        <w:rPr>
          <w:color w:val="auto"/>
          <w:sz w:val="28"/>
        </w:rPr>
      </w:pPr>
      <w:r w:rsidRPr="00355C6F">
        <w:rPr>
          <w:color w:val="auto"/>
          <w:sz w:val="28"/>
        </w:rPr>
        <w:t xml:space="preserve">3. </w:t>
      </w:r>
      <w:r w:rsidR="009C4337" w:rsidRPr="00355C6F">
        <w:rPr>
          <w:color w:val="auto"/>
          <w:sz w:val="28"/>
        </w:rPr>
        <w:t>Проведен расчет экономической эффекти</w:t>
      </w:r>
      <w:r w:rsidR="000B4941" w:rsidRPr="00355C6F">
        <w:rPr>
          <w:color w:val="auto"/>
          <w:sz w:val="28"/>
        </w:rPr>
        <w:t>вности инвестиционных проектов.</w:t>
      </w:r>
    </w:p>
    <w:p w:rsidR="009D0EC0" w:rsidRPr="00355C6F" w:rsidRDefault="009D0EC0" w:rsidP="00355C6F">
      <w:pPr>
        <w:pStyle w:val="a4"/>
        <w:shd w:val="clear" w:color="auto" w:fill="auto"/>
        <w:suppressAutoHyphens/>
        <w:spacing w:line="360" w:lineRule="auto"/>
        <w:ind w:left="0" w:right="0" w:firstLine="709"/>
        <w:rPr>
          <w:color w:val="auto"/>
          <w:sz w:val="28"/>
        </w:rPr>
      </w:pPr>
      <w:r w:rsidRPr="00355C6F">
        <w:rPr>
          <w:color w:val="auto"/>
          <w:sz w:val="28"/>
        </w:rPr>
        <w:t xml:space="preserve">4. </w:t>
      </w:r>
      <w:r w:rsidR="006E3EDF" w:rsidRPr="00355C6F">
        <w:rPr>
          <w:color w:val="auto"/>
          <w:sz w:val="28"/>
        </w:rPr>
        <w:t>Приведены различные механизмы привлечения инвестиций в реальный сектор экономики</w:t>
      </w:r>
      <w:r w:rsidR="000B4941" w:rsidRPr="00355C6F">
        <w:rPr>
          <w:color w:val="auto"/>
          <w:sz w:val="28"/>
        </w:rPr>
        <w:t>.</w:t>
      </w:r>
    </w:p>
    <w:p w:rsidR="009D0EC0" w:rsidRPr="00355C6F" w:rsidRDefault="006E3EDF" w:rsidP="00355C6F">
      <w:pPr>
        <w:pStyle w:val="a4"/>
        <w:shd w:val="clear" w:color="auto" w:fill="auto"/>
        <w:suppressAutoHyphens/>
        <w:spacing w:line="360" w:lineRule="auto"/>
        <w:ind w:left="0" w:right="0" w:firstLine="709"/>
        <w:rPr>
          <w:color w:val="auto"/>
          <w:sz w:val="28"/>
        </w:rPr>
      </w:pPr>
      <w:r w:rsidRPr="00355C6F">
        <w:rPr>
          <w:color w:val="auto"/>
          <w:sz w:val="28"/>
        </w:rPr>
        <w:t>5</w:t>
      </w:r>
      <w:r w:rsidR="009D0EC0" w:rsidRPr="00355C6F">
        <w:rPr>
          <w:color w:val="auto"/>
          <w:sz w:val="28"/>
        </w:rPr>
        <w:t>. Проведен расчет экономической эффективности инвестиционной деятельности.</w:t>
      </w:r>
    </w:p>
    <w:p w:rsidR="006E3EDF" w:rsidRPr="00355C6F" w:rsidRDefault="006E3EDF" w:rsidP="00355C6F">
      <w:pPr>
        <w:pStyle w:val="a4"/>
        <w:shd w:val="clear" w:color="auto" w:fill="auto"/>
        <w:suppressAutoHyphens/>
        <w:spacing w:line="360" w:lineRule="auto"/>
        <w:ind w:left="0" w:right="0" w:firstLine="709"/>
        <w:rPr>
          <w:color w:val="auto"/>
          <w:sz w:val="28"/>
        </w:rPr>
      </w:pPr>
      <w:r w:rsidRPr="00355C6F">
        <w:rPr>
          <w:color w:val="auto"/>
          <w:sz w:val="28"/>
        </w:rPr>
        <w:t>6. Раскрыта роль инвестиций в процессе реформирования отраслей региональной экономики.</w:t>
      </w:r>
    </w:p>
    <w:p w:rsidR="00CB3A03" w:rsidRPr="00355C6F" w:rsidRDefault="00CB3A03" w:rsidP="00355C6F">
      <w:pPr>
        <w:pStyle w:val="a4"/>
        <w:shd w:val="clear" w:color="auto" w:fill="auto"/>
        <w:suppressAutoHyphens/>
        <w:spacing w:line="360" w:lineRule="auto"/>
        <w:ind w:left="0" w:right="0" w:firstLine="709"/>
        <w:rPr>
          <w:color w:val="auto"/>
          <w:sz w:val="28"/>
        </w:rPr>
      </w:pPr>
      <w:r w:rsidRPr="00355C6F">
        <w:rPr>
          <w:color w:val="auto"/>
          <w:sz w:val="28"/>
        </w:rPr>
        <w:t>Хочется верить, что при сохранении нынешней динамики преобразований Россия в ближайшее время станет страной с благоприятными условиями для ведения бизнеса, строгим соблюдением прав и законных интересов собственников. При достижении этой цели наша страна станет не только привлекательным реципиентом иностранных инвестиций, но и более тесно интегрируется в международную эконом</w:t>
      </w:r>
      <w:r w:rsidR="000B4941" w:rsidRPr="00355C6F">
        <w:rPr>
          <w:color w:val="auto"/>
          <w:sz w:val="28"/>
        </w:rPr>
        <w:t>ическую и политическую систему.</w:t>
      </w:r>
    </w:p>
    <w:p w:rsidR="00CB3A03" w:rsidRDefault="00CB3A03" w:rsidP="00355C6F">
      <w:pPr>
        <w:pStyle w:val="a4"/>
        <w:shd w:val="clear" w:color="auto" w:fill="auto"/>
        <w:suppressAutoHyphens/>
        <w:spacing w:line="360" w:lineRule="auto"/>
        <w:ind w:left="0" w:right="0" w:firstLine="709"/>
        <w:rPr>
          <w:color w:val="auto"/>
          <w:sz w:val="28"/>
          <w:lang w:val="en-US"/>
        </w:rPr>
      </w:pPr>
      <w:r w:rsidRPr="00355C6F">
        <w:rPr>
          <w:color w:val="auto"/>
          <w:sz w:val="28"/>
        </w:rPr>
        <w:t>Правительством Российской Федерации будет продолжена целенаправленная политика по выработке и реализации мер, обеспечивающих равенство условий конкуренции; развитие финансовой инфраструктуры и иных условий</w:t>
      </w:r>
      <w:r w:rsidR="00355C6F" w:rsidRPr="00355C6F">
        <w:rPr>
          <w:color w:val="auto"/>
          <w:sz w:val="28"/>
        </w:rPr>
        <w:t xml:space="preserve"> </w:t>
      </w:r>
      <w:r w:rsidRPr="00355C6F">
        <w:rPr>
          <w:color w:val="auto"/>
          <w:sz w:val="28"/>
        </w:rPr>
        <w:t>стабильного развития экономики, причем проводиться данная политика будет с учетом мнений граждан, иностранных и российских бизнесменов.</w:t>
      </w:r>
    </w:p>
    <w:p w:rsidR="00355C6F" w:rsidRPr="00355C6F" w:rsidRDefault="00355C6F" w:rsidP="00355C6F">
      <w:pPr>
        <w:pStyle w:val="a4"/>
        <w:shd w:val="clear" w:color="auto" w:fill="auto"/>
        <w:suppressAutoHyphens/>
        <w:spacing w:line="360" w:lineRule="auto"/>
        <w:ind w:left="0" w:right="0" w:firstLine="709"/>
        <w:rPr>
          <w:color w:val="auto"/>
          <w:sz w:val="28"/>
          <w:lang w:val="en-US"/>
        </w:rPr>
      </w:pPr>
    </w:p>
    <w:p w:rsidR="00BB62E7" w:rsidRPr="00355C6F" w:rsidRDefault="00425C29" w:rsidP="00355C6F">
      <w:pPr>
        <w:pStyle w:val="a4"/>
        <w:shd w:val="clear" w:color="auto" w:fill="auto"/>
        <w:suppressAutoHyphens/>
        <w:spacing w:line="360" w:lineRule="auto"/>
        <w:ind w:left="0" w:right="0" w:firstLine="709"/>
        <w:rPr>
          <w:color w:val="auto"/>
          <w:sz w:val="28"/>
          <w:szCs w:val="32"/>
        </w:rPr>
      </w:pPr>
      <w:r w:rsidRPr="00355C6F">
        <w:rPr>
          <w:color w:val="auto"/>
          <w:sz w:val="28"/>
        </w:rPr>
        <w:br w:type="page"/>
      </w:r>
      <w:r w:rsidR="00BB62E7" w:rsidRPr="00355C6F">
        <w:rPr>
          <w:color w:val="auto"/>
          <w:sz w:val="28"/>
          <w:szCs w:val="32"/>
        </w:rPr>
        <w:t>Список используемой литературы</w:t>
      </w:r>
    </w:p>
    <w:p w:rsidR="00BB62E7" w:rsidRPr="00355C6F" w:rsidRDefault="00BB62E7" w:rsidP="00355C6F">
      <w:pPr>
        <w:pStyle w:val="a4"/>
        <w:shd w:val="clear" w:color="auto" w:fill="auto"/>
        <w:suppressAutoHyphens/>
        <w:spacing w:line="360" w:lineRule="auto"/>
        <w:ind w:left="0" w:right="0" w:firstLine="0"/>
        <w:jc w:val="left"/>
        <w:rPr>
          <w:color w:val="auto"/>
          <w:sz w:val="28"/>
        </w:rPr>
      </w:pP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 </w:t>
      </w:r>
      <w:r w:rsidR="00BB62E7" w:rsidRPr="00355C6F">
        <w:rPr>
          <w:color w:val="auto"/>
          <w:sz w:val="28"/>
        </w:rPr>
        <w:t xml:space="preserve">Закон РСФСР </w:t>
      </w:r>
      <w:r w:rsidR="00355C6F" w:rsidRPr="00355C6F">
        <w:rPr>
          <w:color w:val="auto"/>
          <w:sz w:val="28"/>
        </w:rPr>
        <w:t>"</w:t>
      </w:r>
      <w:r w:rsidR="00BB62E7" w:rsidRPr="00355C6F">
        <w:rPr>
          <w:color w:val="auto"/>
          <w:sz w:val="28"/>
        </w:rPr>
        <w:t>Об инвестиционной деятельности в РСФ</w:t>
      </w:r>
      <w:r w:rsidR="002501E3" w:rsidRPr="00355C6F">
        <w:rPr>
          <w:color w:val="auto"/>
          <w:sz w:val="28"/>
        </w:rPr>
        <w:t>СР</w:t>
      </w:r>
      <w:r w:rsidR="00355C6F" w:rsidRPr="00355C6F">
        <w:rPr>
          <w:color w:val="auto"/>
          <w:sz w:val="28"/>
        </w:rPr>
        <w:t>"</w:t>
      </w:r>
      <w:r w:rsidR="002501E3" w:rsidRPr="00355C6F">
        <w:rPr>
          <w:color w:val="auto"/>
          <w:sz w:val="28"/>
        </w:rPr>
        <w:t xml:space="preserve"> (с изменениями на 25.02.</w:t>
      </w:r>
      <w:r w:rsidR="00AB543F" w:rsidRPr="00355C6F">
        <w:rPr>
          <w:color w:val="auto"/>
          <w:sz w:val="28"/>
        </w:rPr>
        <w:t>2007</w:t>
      </w:r>
      <w:r w:rsidR="00BB62E7" w:rsidRPr="00355C6F">
        <w:rPr>
          <w:color w:val="auto"/>
          <w:sz w:val="28"/>
        </w:rPr>
        <w:t>г.)</w:t>
      </w:r>
      <w:r w:rsidR="00C90FD9"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2. </w:t>
      </w:r>
      <w:r w:rsidR="00BB62E7" w:rsidRPr="00355C6F">
        <w:rPr>
          <w:color w:val="auto"/>
          <w:sz w:val="28"/>
        </w:rPr>
        <w:t xml:space="preserve">Федеральный закон </w:t>
      </w:r>
      <w:r w:rsidR="00355C6F" w:rsidRPr="00355C6F">
        <w:rPr>
          <w:color w:val="auto"/>
          <w:sz w:val="28"/>
        </w:rPr>
        <w:t>"</w:t>
      </w:r>
      <w:r w:rsidR="00BB62E7" w:rsidRPr="00355C6F">
        <w:rPr>
          <w:color w:val="auto"/>
          <w:sz w:val="28"/>
        </w:rPr>
        <w:t>Об инвестиционной деятельности в РФ, осуществляемой в форме капитальных вложен</w:t>
      </w:r>
      <w:r w:rsidR="002501E3" w:rsidRPr="00355C6F">
        <w:rPr>
          <w:color w:val="auto"/>
          <w:sz w:val="28"/>
        </w:rPr>
        <w:t>ий</w:t>
      </w:r>
      <w:r w:rsidR="00355C6F" w:rsidRPr="00355C6F">
        <w:rPr>
          <w:color w:val="auto"/>
          <w:sz w:val="28"/>
        </w:rPr>
        <w:t>"</w:t>
      </w:r>
      <w:r w:rsidR="002501E3" w:rsidRPr="00355C6F">
        <w:rPr>
          <w:color w:val="auto"/>
          <w:sz w:val="28"/>
        </w:rPr>
        <w:t xml:space="preserve"> (с изменениями от 02.01.</w:t>
      </w:r>
      <w:r w:rsidR="00AB543F" w:rsidRPr="00355C6F">
        <w:rPr>
          <w:color w:val="auto"/>
          <w:sz w:val="28"/>
        </w:rPr>
        <w:t>2006</w:t>
      </w:r>
      <w:r w:rsidR="00BB62E7" w:rsidRPr="00355C6F">
        <w:rPr>
          <w:color w:val="auto"/>
          <w:sz w:val="28"/>
        </w:rPr>
        <w:t xml:space="preserve"> г.)</w:t>
      </w:r>
      <w:r w:rsidR="00C90FD9"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3. </w:t>
      </w:r>
      <w:r w:rsidR="00BB62E7" w:rsidRPr="00355C6F">
        <w:rPr>
          <w:color w:val="auto"/>
          <w:sz w:val="28"/>
        </w:rPr>
        <w:t xml:space="preserve">Программа </w:t>
      </w:r>
      <w:r w:rsidR="00355C6F" w:rsidRPr="00355C6F">
        <w:rPr>
          <w:color w:val="auto"/>
          <w:sz w:val="28"/>
        </w:rPr>
        <w:t>"</w:t>
      </w:r>
      <w:r w:rsidR="00BB62E7" w:rsidRPr="00355C6F">
        <w:rPr>
          <w:color w:val="auto"/>
          <w:sz w:val="28"/>
        </w:rPr>
        <w:t>Улучшение</w:t>
      </w:r>
      <w:r w:rsidR="002501E3" w:rsidRPr="00355C6F">
        <w:rPr>
          <w:color w:val="auto"/>
          <w:sz w:val="28"/>
        </w:rPr>
        <w:t xml:space="preserve"> инвестиционного климата на </w:t>
      </w:r>
      <w:r w:rsidR="00AB543F" w:rsidRPr="00355C6F">
        <w:rPr>
          <w:color w:val="auto"/>
          <w:sz w:val="28"/>
        </w:rPr>
        <w:t>2007</w:t>
      </w:r>
      <w:r w:rsidR="002501E3" w:rsidRPr="00355C6F">
        <w:rPr>
          <w:color w:val="auto"/>
          <w:sz w:val="28"/>
        </w:rPr>
        <w:t xml:space="preserve"> -–</w:t>
      </w:r>
      <w:r w:rsidR="00AB543F" w:rsidRPr="00355C6F">
        <w:rPr>
          <w:color w:val="auto"/>
          <w:sz w:val="28"/>
        </w:rPr>
        <w:t>2008</w:t>
      </w:r>
      <w:r w:rsidR="00BB62E7" w:rsidRPr="00355C6F">
        <w:rPr>
          <w:color w:val="auto"/>
          <w:sz w:val="28"/>
        </w:rPr>
        <w:t>г.</w:t>
      </w:r>
      <w:r w:rsidR="00355C6F" w:rsidRPr="00355C6F">
        <w:rPr>
          <w:color w:val="auto"/>
          <w:sz w:val="28"/>
        </w:rPr>
        <w:t>"</w:t>
      </w:r>
      <w:r w:rsidR="00BB62E7" w:rsidRPr="00355C6F">
        <w:rPr>
          <w:color w:val="auto"/>
          <w:sz w:val="28"/>
        </w:rPr>
        <w:t>, утверждена постановлением областного Собрания депутатов от 18.12.</w:t>
      </w:r>
      <w:r w:rsidR="00AB543F" w:rsidRPr="00355C6F">
        <w:rPr>
          <w:color w:val="auto"/>
          <w:sz w:val="28"/>
        </w:rPr>
        <w:t>2006</w:t>
      </w:r>
      <w:r w:rsidR="00BB62E7" w:rsidRPr="00355C6F">
        <w:rPr>
          <w:color w:val="auto"/>
          <w:sz w:val="28"/>
        </w:rPr>
        <w:t>г. № 972</w:t>
      </w:r>
      <w:r w:rsidR="00C90FD9"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4.</w:t>
      </w:r>
      <w:r w:rsidR="00355C6F" w:rsidRPr="00355C6F">
        <w:rPr>
          <w:color w:val="auto"/>
          <w:sz w:val="28"/>
        </w:rPr>
        <w:t xml:space="preserve"> </w:t>
      </w:r>
      <w:r w:rsidR="00BB62E7" w:rsidRPr="00355C6F">
        <w:rPr>
          <w:color w:val="auto"/>
          <w:sz w:val="28"/>
        </w:rPr>
        <w:t xml:space="preserve">Бланк И.А., Инвестиционный менеджмент </w:t>
      </w:r>
      <w:r w:rsidR="00AB543F" w:rsidRPr="00355C6F">
        <w:rPr>
          <w:color w:val="auto"/>
          <w:sz w:val="28"/>
        </w:rPr>
        <w:t>2006</w:t>
      </w:r>
      <w:r w:rsidR="00BB62E7" w:rsidRPr="00355C6F">
        <w:rPr>
          <w:color w:val="auto"/>
          <w:sz w:val="28"/>
        </w:rPr>
        <w:t>г</w:t>
      </w:r>
      <w:r w:rsidR="00C90FD9"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5. </w:t>
      </w:r>
      <w:r w:rsidR="00BB62E7" w:rsidRPr="00355C6F">
        <w:rPr>
          <w:color w:val="auto"/>
          <w:sz w:val="28"/>
        </w:rPr>
        <w:t xml:space="preserve">Информационно-аналитические материалы, </w:t>
      </w:r>
      <w:r w:rsidR="00355C6F" w:rsidRPr="00355C6F">
        <w:rPr>
          <w:color w:val="auto"/>
          <w:sz w:val="28"/>
        </w:rPr>
        <w:t>"</w:t>
      </w:r>
      <w:r w:rsidR="00BB62E7" w:rsidRPr="00355C6F">
        <w:rPr>
          <w:color w:val="auto"/>
          <w:sz w:val="28"/>
        </w:rPr>
        <w:t>Инвестиционный климат в РФ и меры по его улучшению</w:t>
      </w:r>
      <w:r w:rsidR="00355C6F" w:rsidRPr="00355C6F">
        <w:rPr>
          <w:color w:val="auto"/>
          <w:sz w:val="28"/>
        </w:rPr>
        <w:t>"</w:t>
      </w:r>
      <w:r w:rsidR="00BB62E7"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6. </w:t>
      </w:r>
      <w:r w:rsidR="00BB62E7" w:rsidRPr="00355C6F">
        <w:rPr>
          <w:color w:val="auto"/>
          <w:sz w:val="28"/>
        </w:rPr>
        <w:t xml:space="preserve">Инвестиции в России, </w:t>
      </w:r>
      <w:r w:rsidR="00355C6F" w:rsidRPr="00355C6F">
        <w:rPr>
          <w:color w:val="auto"/>
          <w:sz w:val="28"/>
        </w:rPr>
        <w:t>"</w:t>
      </w:r>
      <w:r w:rsidR="00BB62E7" w:rsidRPr="00355C6F">
        <w:rPr>
          <w:color w:val="auto"/>
          <w:sz w:val="28"/>
        </w:rPr>
        <w:t>Инвестиции не манна небесная</w:t>
      </w:r>
      <w:r w:rsidR="00355C6F" w:rsidRPr="00355C6F">
        <w:rPr>
          <w:color w:val="auto"/>
          <w:sz w:val="28"/>
        </w:rPr>
        <w:t>"</w:t>
      </w:r>
      <w:r w:rsidR="00BB62E7" w:rsidRPr="00355C6F">
        <w:rPr>
          <w:color w:val="auto"/>
          <w:sz w:val="28"/>
        </w:rPr>
        <w:t xml:space="preserve"> Министерство экономического развития и торговли Российской Федерации. Методические рекомендации к разработке показателей прогнозов социально-экономического развития субъектов </w:t>
      </w:r>
      <w:r w:rsidR="002501E3" w:rsidRPr="00355C6F">
        <w:rPr>
          <w:color w:val="auto"/>
          <w:sz w:val="28"/>
        </w:rPr>
        <w:t xml:space="preserve">Российской Федерации. – М., </w:t>
      </w:r>
      <w:r w:rsidR="00AB543F" w:rsidRPr="00355C6F">
        <w:rPr>
          <w:color w:val="auto"/>
          <w:sz w:val="28"/>
        </w:rPr>
        <w:t>2008</w:t>
      </w:r>
      <w:r w:rsidR="000B4941" w:rsidRPr="00355C6F">
        <w:rPr>
          <w:color w:val="auto"/>
          <w:sz w:val="28"/>
        </w:rPr>
        <w:t>.</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7. </w:t>
      </w:r>
      <w:r w:rsidR="00BB62E7" w:rsidRPr="00355C6F">
        <w:rPr>
          <w:color w:val="auto"/>
          <w:sz w:val="28"/>
        </w:rPr>
        <w:t>Балацкий Е., Павличенко Р. Иностранные инвестиции и экономический рост: теория и практика исследования // Мировая экономика и международные о</w:t>
      </w:r>
      <w:r w:rsidR="002501E3" w:rsidRPr="00355C6F">
        <w:rPr>
          <w:color w:val="auto"/>
          <w:sz w:val="28"/>
        </w:rPr>
        <w:t xml:space="preserve">тношения. </w:t>
      </w:r>
      <w:r w:rsidR="00AB543F" w:rsidRPr="00355C6F">
        <w:rPr>
          <w:color w:val="auto"/>
          <w:sz w:val="28"/>
        </w:rPr>
        <w:t>2008</w:t>
      </w:r>
      <w:r w:rsidR="000B4941" w:rsidRPr="00355C6F">
        <w:rPr>
          <w:color w:val="auto"/>
          <w:sz w:val="28"/>
        </w:rPr>
        <w:t>. № 1.</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snapToGrid w:val="0"/>
          <w:color w:val="auto"/>
          <w:sz w:val="28"/>
        </w:rPr>
        <w:t xml:space="preserve">8. </w:t>
      </w:r>
      <w:r w:rsidR="00BB62E7" w:rsidRPr="00355C6F">
        <w:rPr>
          <w:snapToGrid w:val="0"/>
          <w:color w:val="auto"/>
          <w:sz w:val="28"/>
        </w:rPr>
        <w:t>Берзон Н.</w:t>
      </w:r>
      <w:r w:rsidR="00355C6F" w:rsidRPr="00355C6F">
        <w:rPr>
          <w:snapToGrid w:val="0"/>
          <w:color w:val="auto"/>
          <w:sz w:val="28"/>
        </w:rPr>
        <w:t xml:space="preserve"> </w:t>
      </w:r>
      <w:r w:rsidR="00BB62E7" w:rsidRPr="00355C6F">
        <w:rPr>
          <w:snapToGrid w:val="0"/>
          <w:color w:val="auto"/>
          <w:sz w:val="28"/>
        </w:rPr>
        <w:t>Формирование инвестиционного климата в экон</w:t>
      </w:r>
      <w:r w:rsidRPr="00355C6F">
        <w:rPr>
          <w:snapToGrid w:val="0"/>
          <w:color w:val="auto"/>
          <w:sz w:val="28"/>
        </w:rPr>
        <w:t>омике</w:t>
      </w:r>
      <w:r w:rsidR="00355C6F" w:rsidRPr="00355C6F">
        <w:rPr>
          <w:snapToGrid w:val="0"/>
          <w:color w:val="auto"/>
          <w:sz w:val="28"/>
        </w:rPr>
        <w:t xml:space="preserve"> </w:t>
      </w:r>
      <w:r w:rsidRPr="00355C6F">
        <w:rPr>
          <w:snapToGrid w:val="0"/>
          <w:color w:val="auto"/>
          <w:sz w:val="28"/>
        </w:rPr>
        <w:t xml:space="preserve">//Вопросы экономики. </w:t>
      </w:r>
      <w:r w:rsidR="00AB543F" w:rsidRPr="00355C6F">
        <w:rPr>
          <w:snapToGrid w:val="0"/>
          <w:color w:val="auto"/>
          <w:sz w:val="28"/>
        </w:rPr>
        <w:t>2006</w:t>
      </w:r>
      <w:r w:rsidR="000B4941" w:rsidRPr="00355C6F">
        <w:rPr>
          <w:snapToGrid w:val="0"/>
          <w:color w:val="auto"/>
          <w:sz w:val="28"/>
        </w:rPr>
        <w:t>. № 7.</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snapToGrid w:val="0"/>
          <w:color w:val="auto"/>
          <w:sz w:val="28"/>
        </w:rPr>
        <w:t xml:space="preserve">9. </w:t>
      </w:r>
      <w:r w:rsidR="00BB62E7" w:rsidRPr="00355C6F">
        <w:rPr>
          <w:snapToGrid w:val="0"/>
          <w:color w:val="auto"/>
          <w:sz w:val="28"/>
        </w:rPr>
        <w:t>Воронина Н.В. Особенности инвестиционного климата России на современном этапе</w:t>
      </w:r>
      <w:r w:rsidR="00355C6F" w:rsidRPr="00355C6F">
        <w:rPr>
          <w:snapToGrid w:val="0"/>
          <w:color w:val="auto"/>
          <w:sz w:val="28"/>
        </w:rPr>
        <w:t xml:space="preserve"> </w:t>
      </w:r>
      <w:r w:rsidR="00BB62E7" w:rsidRPr="00355C6F">
        <w:rPr>
          <w:snapToGrid w:val="0"/>
          <w:color w:val="auto"/>
          <w:sz w:val="28"/>
        </w:rPr>
        <w:t>// Финансы и кре</w:t>
      </w:r>
      <w:r w:rsidR="000B4941" w:rsidRPr="00355C6F">
        <w:rPr>
          <w:snapToGrid w:val="0"/>
          <w:color w:val="auto"/>
          <w:sz w:val="28"/>
        </w:rPr>
        <w:t xml:space="preserve">дит. </w:t>
      </w:r>
      <w:r w:rsidR="00AB543F" w:rsidRPr="00355C6F">
        <w:rPr>
          <w:snapToGrid w:val="0"/>
          <w:color w:val="auto"/>
          <w:sz w:val="28"/>
        </w:rPr>
        <w:t>2007</w:t>
      </w:r>
      <w:r w:rsidR="000B4941" w:rsidRPr="00355C6F">
        <w:rPr>
          <w:snapToGrid w:val="0"/>
          <w:color w:val="auto"/>
          <w:sz w:val="28"/>
        </w:rPr>
        <w:t>. № 4.</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snapToGrid w:val="0"/>
          <w:color w:val="auto"/>
          <w:sz w:val="28"/>
        </w:rPr>
        <w:t xml:space="preserve">10. </w:t>
      </w:r>
      <w:r w:rsidR="00BB62E7" w:rsidRPr="00355C6F">
        <w:rPr>
          <w:snapToGrid w:val="0"/>
          <w:color w:val="auto"/>
          <w:sz w:val="28"/>
        </w:rPr>
        <w:t xml:space="preserve">Дзедзичек М.Г. Об иностранных инвестициях в Россию // Информационно-аналитический бюллетень Бюро экономического анализа. </w:t>
      </w:r>
      <w:r w:rsidR="00AB543F" w:rsidRPr="00355C6F">
        <w:rPr>
          <w:snapToGrid w:val="0"/>
          <w:color w:val="auto"/>
          <w:sz w:val="28"/>
        </w:rPr>
        <w:t>2007</w:t>
      </w:r>
      <w:r w:rsidR="00BB62E7" w:rsidRPr="00355C6F">
        <w:rPr>
          <w:snapToGrid w:val="0"/>
          <w:color w:val="auto"/>
          <w:sz w:val="28"/>
        </w:rPr>
        <w:t>. № 52.</w:t>
      </w:r>
    </w:p>
    <w:p w:rsidR="00BB62E7" w:rsidRPr="00355C6F" w:rsidRDefault="00076CFD" w:rsidP="00355C6F">
      <w:pPr>
        <w:pStyle w:val="a4"/>
        <w:shd w:val="clear" w:color="auto" w:fill="auto"/>
        <w:suppressAutoHyphens/>
        <w:spacing w:line="360" w:lineRule="auto"/>
        <w:ind w:left="0" w:right="0" w:firstLine="0"/>
        <w:jc w:val="left"/>
        <w:rPr>
          <w:color w:val="auto"/>
          <w:sz w:val="28"/>
        </w:rPr>
      </w:pPr>
      <w:r w:rsidRPr="00355C6F">
        <w:rPr>
          <w:snapToGrid w:val="0"/>
          <w:color w:val="auto"/>
          <w:sz w:val="28"/>
        </w:rPr>
        <w:t xml:space="preserve">11. </w:t>
      </w:r>
      <w:r w:rsidR="00BB62E7" w:rsidRPr="00355C6F">
        <w:rPr>
          <w:snapToGrid w:val="0"/>
          <w:color w:val="auto"/>
          <w:sz w:val="28"/>
        </w:rPr>
        <w:t xml:space="preserve">Дынкин А.А. и др. Инвестиционная политика России: состояние, зарубежный опыт, перспективы. - М.: ИМЭМО, </w:t>
      </w:r>
      <w:r w:rsidR="00AB543F" w:rsidRPr="00355C6F">
        <w:rPr>
          <w:snapToGrid w:val="0"/>
          <w:color w:val="auto"/>
          <w:sz w:val="28"/>
        </w:rPr>
        <w:t>2005</w:t>
      </w:r>
      <w:r w:rsidR="002501E3" w:rsidRPr="00355C6F">
        <w:rPr>
          <w:snapToGrid w:val="0"/>
          <w:color w:val="auto"/>
          <w:sz w:val="28"/>
        </w:rPr>
        <w:t>г.</w:t>
      </w:r>
    </w:p>
    <w:p w:rsidR="00796532" w:rsidRPr="00355C6F" w:rsidRDefault="00076CFD" w:rsidP="00355C6F">
      <w:pPr>
        <w:pStyle w:val="a4"/>
        <w:shd w:val="clear" w:color="auto" w:fill="auto"/>
        <w:suppressAutoHyphens/>
        <w:spacing w:line="360" w:lineRule="auto"/>
        <w:ind w:left="0" w:right="0" w:firstLine="0"/>
        <w:jc w:val="left"/>
        <w:rPr>
          <w:color w:val="auto"/>
          <w:sz w:val="28"/>
          <w:szCs w:val="24"/>
        </w:rPr>
      </w:pPr>
      <w:r w:rsidRPr="00355C6F">
        <w:rPr>
          <w:color w:val="auto"/>
          <w:sz w:val="28"/>
        </w:rPr>
        <w:t xml:space="preserve">12. </w:t>
      </w:r>
      <w:r w:rsidR="00BB62E7" w:rsidRPr="00355C6F">
        <w:rPr>
          <w:color w:val="auto"/>
          <w:sz w:val="28"/>
        </w:rPr>
        <w:t>Российский стати</w:t>
      </w:r>
      <w:r w:rsidR="00A13D60" w:rsidRPr="00355C6F">
        <w:rPr>
          <w:color w:val="auto"/>
          <w:sz w:val="28"/>
        </w:rPr>
        <w:t xml:space="preserve">стический ежегодник. М., </w:t>
      </w:r>
      <w:r w:rsidR="00AB543F" w:rsidRPr="00355C6F">
        <w:rPr>
          <w:color w:val="auto"/>
          <w:sz w:val="28"/>
        </w:rPr>
        <w:t>2008</w:t>
      </w:r>
      <w:r w:rsidR="00A13D60" w:rsidRPr="00355C6F">
        <w:rPr>
          <w:color w:val="auto"/>
          <w:sz w:val="28"/>
        </w:rPr>
        <w:t>.</w:t>
      </w:r>
    </w:p>
    <w:p w:rsidR="005F2E27" w:rsidRPr="00355C6F" w:rsidRDefault="002501E3"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13. </w:t>
      </w:r>
      <w:r w:rsidR="005F2E27" w:rsidRPr="00355C6F">
        <w:rPr>
          <w:color w:val="auto"/>
          <w:sz w:val="28"/>
        </w:rPr>
        <w:t>Е. Кондрате</w:t>
      </w:r>
      <w:r w:rsidR="00F14398" w:rsidRPr="00355C6F">
        <w:rPr>
          <w:color w:val="auto"/>
          <w:sz w:val="28"/>
        </w:rPr>
        <w:t xml:space="preserve">нко. </w:t>
      </w:r>
      <w:r w:rsidR="00355C6F" w:rsidRPr="00355C6F">
        <w:rPr>
          <w:color w:val="auto"/>
          <w:sz w:val="28"/>
        </w:rPr>
        <w:t>"</w:t>
      </w:r>
      <w:r w:rsidR="00F14398" w:rsidRPr="00355C6F">
        <w:rPr>
          <w:color w:val="auto"/>
          <w:sz w:val="28"/>
        </w:rPr>
        <w:t xml:space="preserve">Инвестиционные ресурсы - проблемы </w:t>
      </w:r>
      <w:r w:rsidR="005F2E27" w:rsidRPr="00355C6F">
        <w:rPr>
          <w:color w:val="auto"/>
          <w:sz w:val="28"/>
        </w:rPr>
        <w:t>аккумуляции</w:t>
      </w:r>
      <w:r w:rsidR="00355C6F" w:rsidRPr="00355C6F">
        <w:rPr>
          <w:color w:val="auto"/>
          <w:sz w:val="28"/>
        </w:rPr>
        <w:t>"</w:t>
      </w:r>
      <w:r w:rsidR="005F2E27" w:rsidRPr="00355C6F">
        <w:rPr>
          <w:color w:val="auto"/>
          <w:sz w:val="28"/>
        </w:rPr>
        <w:t xml:space="preserve"> М., Ж. </w:t>
      </w:r>
      <w:r w:rsidR="00355C6F" w:rsidRPr="00355C6F">
        <w:rPr>
          <w:color w:val="auto"/>
          <w:sz w:val="28"/>
        </w:rPr>
        <w:t>"</w:t>
      </w:r>
      <w:r w:rsidR="005F2E27" w:rsidRPr="00355C6F">
        <w:rPr>
          <w:color w:val="auto"/>
          <w:sz w:val="28"/>
        </w:rPr>
        <w:t>Экономист</w:t>
      </w:r>
      <w:r w:rsidR="00355C6F" w:rsidRPr="00355C6F">
        <w:rPr>
          <w:color w:val="auto"/>
          <w:sz w:val="28"/>
        </w:rPr>
        <w:t>"</w:t>
      </w:r>
      <w:r w:rsidR="005F2E27" w:rsidRPr="00355C6F">
        <w:rPr>
          <w:color w:val="auto"/>
          <w:sz w:val="28"/>
        </w:rPr>
        <w:t xml:space="preserve">, №7, </w:t>
      </w:r>
      <w:r w:rsidR="00AB543F" w:rsidRPr="00355C6F">
        <w:rPr>
          <w:color w:val="auto"/>
          <w:sz w:val="28"/>
        </w:rPr>
        <w:t>2008</w:t>
      </w:r>
      <w:r w:rsidR="005F2E27" w:rsidRPr="00355C6F">
        <w:rPr>
          <w:color w:val="auto"/>
          <w:sz w:val="28"/>
        </w:rPr>
        <w:t>г.</w:t>
      </w:r>
    </w:p>
    <w:p w:rsidR="00CB507F" w:rsidRPr="00355C6F" w:rsidRDefault="00F14398" w:rsidP="00355C6F">
      <w:pPr>
        <w:pStyle w:val="a4"/>
        <w:shd w:val="clear" w:color="auto" w:fill="auto"/>
        <w:suppressAutoHyphens/>
        <w:spacing w:line="360" w:lineRule="auto"/>
        <w:ind w:left="0" w:right="0" w:firstLine="0"/>
        <w:jc w:val="left"/>
        <w:rPr>
          <w:color w:val="auto"/>
          <w:sz w:val="28"/>
        </w:rPr>
      </w:pPr>
      <w:r w:rsidRPr="00355C6F">
        <w:rPr>
          <w:color w:val="auto"/>
          <w:sz w:val="28"/>
        </w:rPr>
        <w:t xml:space="preserve">14. </w:t>
      </w:r>
      <w:r w:rsidR="005F2E27" w:rsidRPr="00355C6F">
        <w:rPr>
          <w:color w:val="auto"/>
          <w:sz w:val="28"/>
        </w:rPr>
        <w:t xml:space="preserve">А. Мартынов. </w:t>
      </w:r>
      <w:r w:rsidR="00355C6F" w:rsidRPr="00355C6F">
        <w:rPr>
          <w:color w:val="auto"/>
          <w:sz w:val="28"/>
        </w:rPr>
        <w:t>"</w:t>
      </w:r>
      <w:r w:rsidR="005F2E27" w:rsidRPr="00355C6F">
        <w:rPr>
          <w:color w:val="auto"/>
          <w:sz w:val="28"/>
        </w:rPr>
        <w:t>Активизация инвестиционной по</w:t>
      </w:r>
      <w:r w:rsidRPr="00355C6F">
        <w:rPr>
          <w:color w:val="auto"/>
          <w:sz w:val="28"/>
        </w:rPr>
        <w:t>литики</w:t>
      </w:r>
      <w:r w:rsidR="00355C6F" w:rsidRPr="00355C6F">
        <w:rPr>
          <w:color w:val="auto"/>
          <w:sz w:val="28"/>
        </w:rPr>
        <w:t>"</w:t>
      </w:r>
      <w:r w:rsidRPr="00355C6F">
        <w:rPr>
          <w:color w:val="auto"/>
          <w:sz w:val="28"/>
        </w:rPr>
        <w:t xml:space="preserve"> </w:t>
      </w:r>
      <w:r w:rsidR="005F2E27" w:rsidRPr="00355C6F">
        <w:rPr>
          <w:color w:val="auto"/>
          <w:sz w:val="28"/>
        </w:rPr>
        <w:t xml:space="preserve">М., Ж. </w:t>
      </w:r>
      <w:r w:rsidR="00355C6F" w:rsidRPr="00355C6F">
        <w:rPr>
          <w:color w:val="auto"/>
          <w:sz w:val="28"/>
        </w:rPr>
        <w:t>"</w:t>
      </w:r>
      <w:r w:rsidR="005F2E27" w:rsidRPr="00355C6F">
        <w:rPr>
          <w:color w:val="auto"/>
          <w:sz w:val="28"/>
        </w:rPr>
        <w:t>Экономист</w:t>
      </w:r>
      <w:r w:rsidR="00355C6F" w:rsidRPr="00355C6F">
        <w:rPr>
          <w:color w:val="auto"/>
          <w:sz w:val="28"/>
        </w:rPr>
        <w:t>"</w:t>
      </w:r>
      <w:r w:rsidR="005F2E27" w:rsidRPr="00355C6F">
        <w:rPr>
          <w:color w:val="auto"/>
          <w:sz w:val="28"/>
        </w:rPr>
        <w:t xml:space="preserve">, №9, </w:t>
      </w:r>
      <w:r w:rsidR="00AB543F" w:rsidRPr="00355C6F">
        <w:rPr>
          <w:color w:val="auto"/>
          <w:sz w:val="28"/>
        </w:rPr>
        <w:t>2006</w:t>
      </w:r>
      <w:r w:rsidR="005F2E27" w:rsidRPr="00355C6F">
        <w:rPr>
          <w:color w:val="auto"/>
          <w:sz w:val="28"/>
        </w:rPr>
        <w:t>г.</w:t>
      </w:r>
    </w:p>
    <w:p w:rsidR="002501E3" w:rsidRPr="00355C6F" w:rsidRDefault="002501E3"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28"/>
        </w:rPr>
        <w:t>15. Пономарев Р.А. Эффективность инвести</w:t>
      </w:r>
      <w:r w:rsidR="00F14398" w:rsidRPr="00355C6F">
        <w:rPr>
          <w:color w:val="auto"/>
          <w:sz w:val="28"/>
          <w:szCs w:val="28"/>
        </w:rPr>
        <w:t>ционной деятельности в России</w:t>
      </w:r>
      <w:r w:rsidRPr="00355C6F">
        <w:rPr>
          <w:color w:val="auto"/>
          <w:sz w:val="28"/>
          <w:szCs w:val="28"/>
        </w:rPr>
        <w:t xml:space="preserve">, </w:t>
      </w:r>
      <w:r w:rsidR="00AB543F" w:rsidRPr="00355C6F">
        <w:rPr>
          <w:color w:val="auto"/>
          <w:sz w:val="28"/>
          <w:szCs w:val="28"/>
        </w:rPr>
        <w:t>2009</w:t>
      </w:r>
      <w:r w:rsidRPr="00355C6F">
        <w:rPr>
          <w:color w:val="auto"/>
          <w:sz w:val="28"/>
          <w:szCs w:val="28"/>
        </w:rPr>
        <w:t>г.</w:t>
      </w:r>
    </w:p>
    <w:p w:rsidR="002501E3" w:rsidRPr="00355C6F" w:rsidRDefault="00A13D60" w:rsidP="00355C6F">
      <w:pPr>
        <w:pStyle w:val="a4"/>
        <w:shd w:val="clear" w:color="auto" w:fill="auto"/>
        <w:suppressAutoHyphens/>
        <w:spacing w:line="360" w:lineRule="auto"/>
        <w:ind w:left="0" w:right="0" w:firstLine="0"/>
        <w:jc w:val="left"/>
        <w:rPr>
          <w:color w:val="auto"/>
          <w:sz w:val="28"/>
          <w:szCs w:val="14"/>
        </w:rPr>
      </w:pPr>
      <w:r w:rsidRPr="00355C6F">
        <w:rPr>
          <w:color w:val="auto"/>
          <w:sz w:val="28"/>
          <w:szCs w:val="14"/>
        </w:rPr>
        <w:t>16.</w:t>
      </w:r>
      <w:r w:rsidR="002501E3" w:rsidRPr="00355C6F">
        <w:rPr>
          <w:color w:val="auto"/>
          <w:sz w:val="28"/>
          <w:szCs w:val="28"/>
        </w:rPr>
        <w:t xml:space="preserve">Пономарев Р.А. Организационные основы формирования инвестиционной политики </w:t>
      </w:r>
      <w:r w:rsidRPr="00355C6F">
        <w:rPr>
          <w:color w:val="auto"/>
          <w:sz w:val="28"/>
          <w:szCs w:val="28"/>
        </w:rPr>
        <w:t xml:space="preserve">российских компаний, </w:t>
      </w:r>
      <w:r w:rsidR="00AB543F" w:rsidRPr="00355C6F">
        <w:rPr>
          <w:color w:val="auto"/>
          <w:sz w:val="28"/>
          <w:szCs w:val="28"/>
        </w:rPr>
        <w:t>2008</w:t>
      </w:r>
      <w:r w:rsidRPr="00355C6F">
        <w:rPr>
          <w:color w:val="auto"/>
          <w:sz w:val="28"/>
          <w:szCs w:val="28"/>
        </w:rPr>
        <w:t>. №48.</w:t>
      </w:r>
    </w:p>
    <w:p w:rsidR="007A28AB" w:rsidRPr="00355C6F" w:rsidRDefault="002501E3" w:rsidP="00355C6F">
      <w:pPr>
        <w:pStyle w:val="a4"/>
        <w:shd w:val="clear" w:color="auto" w:fill="auto"/>
        <w:suppressAutoHyphens/>
        <w:spacing w:line="360" w:lineRule="auto"/>
        <w:ind w:left="0" w:right="0" w:firstLine="0"/>
        <w:jc w:val="left"/>
        <w:rPr>
          <w:color w:val="auto"/>
          <w:sz w:val="28"/>
          <w:szCs w:val="14"/>
        </w:rPr>
      </w:pPr>
      <w:r w:rsidRPr="00355C6F">
        <w:rPr>
          <w:color w:val="auto"/>
          <w:sz w:val="28"/>
          <w:szCs w:val="14"/>
        </w:rPr>
        <w:t xml:space="preserve">17. </w:t>
      </w:r>
      <w:r w:rsidRPr="00355C6F">
        <w:rPr>
          <w:color w:val="auto"/>
          <w:sz w:val="28"/>
          <w:szCs w:val="28"/>
        </w:rPr>
        <w:t xml:space="preserve">Пономарев Р.А. Роль иностранных инвестиций в экономике России: от теории к практике </w:t>
      </w:r>
      <w:r w:rsidR="00AB543F" w:rsidRPr="00355C6F">
        <w:rPr>
          <w:color w:val="auto"/>
          <w:sz w:val="28"/>
          <w:szCs w:val="28"/>
        </w:rPr>
        <w:t>2008</w:t>
      </w:r>
      <w:r w:rsidRPr="00355C6F">
        <w:rPr>
          <w:color w:val="auto"/>
          <w:sz w:val="28"/>
          <w:szCs w:val="28"/>
        </w:rPr>
        <w:t>г.</w:t>
      </w:r>
    </w:p>
    <w:p w:rsidR="002501E3" w:rsidRPr="00355C6F" w:rsidRDefault="007A28AB"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14"/>
        </w:rPr>
        <w:t xml:space="preserve">18. </w:t>
      </w:r>
      <w:r w:rsidR="002501E3" w:rsidRPr="00355C6F">
        <w:rPr>
          <w:color w:val="auto"/>
          <w:sz w:val="28"/>
          <w:szCs w:val="28"/>
        </w:rPr>
        <w:t>Пономарев Р.А. Управление инвестиционной деятельностью предприятий на о</w:t>
      </w:r>
      <w:r w:rsidR="00C90FD9" w:rsidRPr="00355C6F">
        <w:rPr>
          <w:color w:val="auto"/>
          <w:sz w:val="28"/>
          <w:szCs w:val="28"/>
        </w:rPr>
        <w:t>снове системы бюджетирования.</w:t>
      </w:r>
    </w:p>
    <w:p w:rsidR="002501E3" w:rsidRPr="00355C6F" w:rsidRDefault="007A28AB"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14"/>
        </w:rPr>
        <w:t>19</w:t>
      </w:r>
      <w:r w:rsidR="002501E3" w:rsidRPr="00355C6F">
        <w:rPr>
          <w:color w:val="auto"/>
          <w:sz w:val="28"/>
          <w:szCs w:val="14"/>
        </w:rPr>
        <w:t xml:space="preserve">. </w:t>
      </w:r>
      <w:r w:rsidR="002501E3" w:rsidRPr="00355C6F">
        <w:rPr>
          <w:color w:val="auto"/>
          <w:sz w:val="28"/>
          <w:szCs w:val="28"/>
        </w:rPr>
        <w:t>Пономарев Р.А. Повышение эффективности управления инвестиционной деятельн</w:t>
      </w:r>
      <w:r w:rsidR="00C90FD9" w:rsidRPr="00355C6F">
        <w:rPr>
          <w:color w:val="auto"/>
          <w:sz w:val="28"/>
          <w:szCs w:val="28"/>
        </w:rPr>
        <w:t>остью промышленного предприятия.</w:t>
      </w:r>
    </w:p>
    <w:p w:rsidR="006757F7" w:rsidRPr="00355C6F" w:rsidRDefault="006757F7"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28"/>
        </w:rPr>
        <w:t xml:space="preserve">20. Брихгем Ю., Гапенски Л. </w:t>
      </w:r>
      <w:r w:rsidR="00CF42FE" w:rsidRPr="00355C6F">
        <w:rPr>
          <w:color w:val="auto"/>
          <w:sz w:val="28"/>
          <w:szCs w:val="28"/>
        </w:rPr>
        <w:t xml:space="preserve">Финансовый менеджмент: Полный курс; Экономическая школа </w:t>
      </w:r>
      <w:r w:rsidR="00AB543F" w:rsidRPr="00355C6F">
        <w:rPr>
          <w:color w:val="auto"/>
          <w:sz w:val="28"/>
          <w:szCs w:val="28"/>
        </w:rPr>
        <w:t>2005</w:t>
      </w:r>
      <w:r w:rsidR="00CF42FE" w:rsidRPr="00355C6F">
        <w:rPr>
          <w:color w:val="auto"/>
          <w:sz w:val="28"/>
          <w:szCs w:val="28"/>
        </w:rPr>
        <w:t>г.</w:t>
      </w:r>
    </w:p>
    <w:p w:rsidR="00CF42FE" w:rsidRPr="00355C6F" w:rsidRDefault="00CF42FE"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28"/>
        </w:rPr>
        <w:t>21. Воронцовский А.В. Анализ и обоснования инвестиционных решений на рынке; Проблемв теории и практики управления.</w:t>
      </w:r>
    </w:p>
    <w:p w:rsidR="00CF42FE" w:rsidRPr="00355C6F" w:rsidRDefault="00CF42FE" w:rsidP="00355C6F">
      <w:pPr>
        <w:pStyle w:val="a4"/>
        <w:shd w:val="clear" w:color="auto" w:fill="auto"/>
        <w:suppressAutoHyphens/>
        <w:spacing w:line="360" w:lineRule="auto"/>
        <w:ind w:left="0" w:right="0" w:firstLine="0"/>
        <w:jc w:val="left"/>
        <w:rPr>
          <w:color w:val="auto"/>
          <w:sz w:val="28"/>
          <w:szCs w:val="28"/>
        </w:rPr>
      </w:pPr>
      <w:r w:rsidRPr="00355C6F">
        <w:rPr>
          <w:color w:val="auto"/>
          <w:sz w:val="28"/>
          <w:szCs w:val="28"/>
        </w:rPr>
        <w:t>22. Завлин П.Н., Васильев А.В., Кноль А.И. Оценка экономической эффективности инвестиционных проектов.</w:t>
      </w:r>
      <w:r w:rsidR="00AB543F" w:rsidRPr="00355C6F">
        <w:rPr>
          <w:color w:val="auto"/>
          <w:sz w:val="28"/>
          <w:szCs w:val="28"/>
        </w:rPr>
        <w:t>2003</w:t>
      </w:r>
      <w:r w:rsidRPr="00355C6F">
        <w:rPr>
          <w:color w:val="auto"/>
          <w:sz w:val="28"/>
          <w:szCs w:val="28"/>
        </w:rPr>
        <w:t>-</w:t>
      </w:r>
      <w:r w:rsidR="00AB543F" w:rsidRPr="00355C6F">
        <w:rPr>
          <w:color w:val="auto"/>
          <w:sz w:val="28"/>
          <w:szCs w:val="28"/>
        </w:rPr>
        <w:t>2006</w:t>
      </w:r>
      <w:r w:rsidRPr="00355C6F">
        <w:rPr>
          <w:color w:val="auto"/>
          <w:sz w:val="28"/>
          <w:szCs w:val="28"/>
        </w:rPr>
        <w:t>г.</w:t>
      </w:r>
    </w:p>
    <w:p w:rsidR="00A85E2F" w:rsidRPr="00355C6F" w:rsidRDefault="00CF42FE" w:rsidP="00355C6F">
      <w:pPr>
        <w:pStyle w:val="a4"/>
        <w:shd w:val="clear" w:color="auto" w:fill="auto"/>
        <w:suppressAutoHyphens/>
        <w:spacing w:line="360" w:lineRule="auto"/>
        <w:ind w:left="0" w:right="0" w:firstLine="0"/>
        <w:jc w:val="left"/>
        <w:rPr>
          <w:color w:val="auto"/>
          <w:sz w:val="28"/>
          <w:szCs w:val="36"/>
        </w:rPr>
      </w:pPr>
      <w:r w:rsidRPr="00355C6F">
        <w:rPr>
          <w:color w:val="auto"/>
          <w:sz w:val="28"/>
          <w:szCs w:val="28"/>
        </w:rPr>
        <w:t>23. Шарп</w:t>
      </w:r>
      <w:r w:rsidR="00302258" w:rsidRPr="00355C6F">
        <w:rPr>
          <w:color w:val="auto"/>
          <w:sz w:val="28"/>
          <w:szCs w:val="28"/>
        </w:rPr>
        <w:t xml:space="preserve"> У., Александер Г., Бэйли Дж. Инвестиции., Инфра –</w:t>
      </w:r>
      <w:r w:rsidR="00C62F2A" w:rsidRPr="00355C6F">
        <w:rPr>
          <w:color w:val="auto"/>
          <w:sz w:val="28"/>
          <w:szCs w:val="28"/>
        </w:rPr>
        <w:t xml:space="preserve"> </w:t>
      </w:r>
      <w:r w:rsidR="00302258" w:rsidRPr="00355C6F">
        <w:rPr>
          <w:color w:val="auto"/>
          <w:sz w:val="28"/>
          <w:szCs w:val="28"/>
        </w:rPr>
        <w:t xml:space="preserve">М, </w:t>
      </w:r>
      <w:r w:rsidR="00AB543F" w:rsidRPr="00355C6F">
        <w:rPr>
          <w:color w:val="auto"/>
          <w:sz w:val="28"/>
          <w:szCs w:val="28"/>
        </w:rPr>
        <w:t>2001</w:t>
      </w:r>
      <w:r w:rsidR="00302258" w:rsidRPr="00355C6F">
        <w:rPr>
          <w:color w:val="auto"/>
          <w:sz w:val="28"/>
          <w:szCs w:val="28"/>
        </w:rPr>
        <w:t>-</w:t>
      </w:r>
      <w:r w:rsidR="00AB543F" w:rsidRPr="00355C6F">
        <w:rPr>
          <w:color w:val="auto"/>
          <w:sz w:val="28"/>
          <w:szCs w:val="28"/>
        </w:rPr>
        <w:t>2006</w:t>
      </w:r>
      <w:r w:rsidR="00302258" w:rsidRPr="00355C6F">
        <w:rPr>
          <w:color w:val="auto"/>
          <w:sz w:val="28"/>
          <w:szCs w:val="28"/>
        </w:rPr>
        <w:t>г.</w:t>
      </w:r>
      <w:bookmarkStart w:id="1" w:name="_GoBack"/>
      <w:bookmarkEnd w:id="1"/>
    </w:p>
    <w:sectPr w:rsidR="00A85E2F" w:rsidRPr="00355C6F" w:rsidSect="00355C6F">
      <w:headerReference w:type="even" r:id="rId11"/>
      <w:headerReference w:type="default" r:id="rId12"/>
      <w:footnotePr>
        <w:numStart w:val="3"/>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179" w:rsidRDefault="00F92179">
      <w:r>
        <w:separator/>
      </w:r>
    </w:p>
  </w:endnote>
  <w:endnote w:type="continuationSeparator" w:id="0">
    <w:p w:rsidR="00F92179" w:rsidRDefault="00F92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179" w:rsidRDefault="00F92179">
      <w:r>
        <w:separator/>
      </w:r>
    </w:p>
  </w:footnote>
  <w:footnote w:type="continuationSeparator" w:id="0">
    <w:p w:rsidR="00F92179" w:rsidRDefault="00F92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625" w:rsidRDefault="00167625" w:rsidP="00C62F2A">
    <w:pPr>
      <w:pStyle w:val="af0"/>
      <w:framePr w:wrap="around" w:vAnchor="text" w:hAnchor="margin" w:xAlign="right" w:y="1"/>
      <w:rPr>
        <w:rStyle w:val="af2"/>
      </w:rPr>
    </w:pPr>
  </w:p>
  <w:p w:rsidR="00167625" w:rsidRDefault="00167625" w:rsidP="00167625">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625" w:rsidRDefault="00167625" w:rsidP="00167625">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A0A724"/>
    <w:lvl w:ilvl="0">
      <w:numFmt w:val="decimal"/>
      <w:lvlText w:val="*"/>
      <w:lvlJc w:val="left"/>
      <w:rPr>
        <w:rFonts w:cs="Times New Roman"/>
      </w:rPr>
    </w:lvl>
  </w:abstractNum>
  <w:abstractNum w:abstractNumId="1">
    <w:nsid w:val="0F4E4C2D"/>
    <w:multiLevelType w:val="multilevel"/>
    <w:tmpl w:val="5778121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435"/>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2">
    <w:nsid w:val="10890168"/>
    <w:multiLevelType w:val="multilevel"/>
    <w:tmpl w:val="350ED72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32A73D4"/>
    <w:multiLevelType w:val="singleLevel"/>
    <w:tmpl w:val="D3F025D6"/>
    <w:lvl w:ilvl="0">
      <w:start w:val="1"/>
      <w:numFmt w:val="decimal"/>
      <w:lvlText w:val="%1. "/>
      <w:legacy w:legacy="1" w:legacySpace="0" w:legacyIndent="283"/>
      <w:lvlJc w:val="left"/>
      <w:pPr>
        <w:ind w:left="425" w:hanging="283"/>
      </w:pPr>
      <w:rPr>
        <w:rFonts w:ascii="Times New Roman CYR" w:hAnsi="Times New Roman CYR" w:cs="Times New Roman CYR" w:hint="default"/>
        <w:b w:val="0"/>
        <w:i w:val="0"/>
        <w:sz w:val="28"/>
      </w:rPr>
    </w:lvl>
  </w:abstractNum>
  <w:abstractNum w:abstractNumId="4">
    <w:nsid w:val="151571FC"/>
    <w:multiLevelType w:val="hybridMultilevel"/>
    <w:tmpl w:val="877E9674"/>
    <w:lvl w:ilvl="0" w:tplc="969C4E20">
      <w:start w:val="1"/>
      <w:numFmt w:val="decimal"/>
      <w:lvlText w:val="%1."/>
      <w:lvlJc w:val="left"/>
      <w:pPr>
        <w:tabs>
          <w:tab w:val="num" w:pos="997"/>
        </w:tabs>
        <w:ind w:left="997" w:hanging="645"/>
      </w:pPr>
      <w:rPr>
        <w:rFonts w:cs="Times New Roman" w:hint="default"/>
      </w:rPr>
    </w:lvl>
    <w:lvl w:ilvl="1" w:tplc="04190019" w:tentative="1">
      <w:start w:val="1"/>
      <w:numFmt w:val="lowerLetter"/>
      <w:lvlText w:val="%2."/>
      <w:lvlJc w:val="left"/>
      <w:pPr>
        <w:tabs>
          <w:tab w:val="num" w:pos="1432"/>
        </w:tabs>
        <w:ind w:left="1432" w:hanging="360"/>
      </w:pPr>
      <w:rPr>
        <w:rFonts w:cs="Times New Roman"/>
      </w:rPr>
    </w:lvl>
    <w:lvl w:ilvl="2" w:tplc="0419001B" w:tentative="1">
      <w:start w:val="1"/>
      <w:numFmt w:val="lowerRoman"/>
      <w:lvlText w:val="%3."/>
      <w:lvlJc w:val="right"/>
      <w:pPr>
        <w:tabs>
          <w:tab w:val="num" w:pos="2152"/>
        </w:tabs>
        <w:ind w:left="2152" w:hanging="180"/>
      </w:pPr>
      <w:rPr>
        <w:rFonts w:cs="Times New Roman"/>
      </w:rPr>
    </w:lvl>
    <w:lvl w:ilvl="3" w:tplc="0419000F" w:tentative="1">
      <w:start w:val="1"/>
      <w:numFmt w:val="decimal"/>
      <w:lvlText w:val="%4."/>
      <w:lvlJc w:val="left"/>
      <w:pPr>
        <w:tabs>
          <w:tab w:val="num" w:pos="2872"/>
        </w:tabs>
        <w:ind w:left="2872" w:hanging="360"/>
      </w:pPr>
      <w:rPr>
        <w:rFonts w:cs="Times New Roman"/>
      </w:rPr>
    </w:lvl>
    <w:lvl w:ilvl="4" w:tplc="04190019" w:tentative="1">
      <w:start w:val="1"/>
      <w:numFmt w:val="lowerLetter"/>
      <w:lvlText w:val="%5."/>
      <w:lvlJc w:val="left"/>
      <w:pPr>
        <w:tabs>
          <w:tab w:val="num" w:pos="3592"/>
        </w:tabs>
        <w:ind w:left="3592" w:hanging="360"/>
      </w:pPr>
      <w:rPr>
        <w:rFonts w:cs="Times New Roman"/>
      </w:rPr>
    </w:lvl>
    <w:lvl w:ilvl="5" w:tplc="0419001B" w:tentative="1">
      <w:start w:val="1"/>
      <w:numFmt w:val="lowerRoman"/>
      <w:lvlText w:val="%6."/>
      <w:lvlJc w:val="right"/>
      <w:pPr>
        <w:tabs>
          <w:tab w:val="num" w:pos="4312"/>
        </w:tabs>
        <w:ind w:left="4312" w:hanging="180"/>
      </w:pPr>
      <w:rPr>
        <w:rFonts w:cs="Times New Roman"/>
      </w:rPr>
    </w:lvl>
    <w:lvl w:ilvl="6" w:tplc="0419000F" w:tentative="1">
      <w:start w:val="1"/>
      <w:numFmt w:val="decimal"/>
      <w:lvlText w:val="%7."/>
      <w:lvlJc w:val="left"/>
      <w:pPr>
        <w:tabs>
          <w:tab w:val="num" w:pos="5032"/>
        </w:tabs>
        <w:ind w:left="5032" w:hanging="360"/>
      </w:pPr>
      <w:rPr>
        <w:rFonts w:cs="Times New Roman"/>
      </w:rPr>
    </w:lvl>
    <w:lvl w:ilvl="7" w:tplc="04190019" w:tentative="1">
      <w:start w:val="1"/>
      <w:numFmt w:val="lowerLetter"/>
      <w:lvlText w:val="%8."/>
      <w:lvlJc w:val="left"/>
      <w:pPr>
        <w:tabs>
          <w:tab w:val="num" w:pos="5752"/>
        </w:tabs>
        <w:ind w:left="5752" w:hanging="360"/>
      </w:pPr>
      <w:rPr>
        <w:rFonts w:cs="Times New Roman"/>
      </w:rPr>
    </w:lvl>
    <w:lvl w:ilvl="8" w:tplc="0419001B" w:tentative="1">
      <w:start w:val="1"/>
      <w:numFmt w:val="lowerRoman"/>
      <w:lvlText w:val="%9."/>
      <w:lvlJc w:val="right"/>
      <w:pPr>
        <w:tabs>
          <w:tab w:val="num" w:pos="6472"/>
        </w:tabs>
        <w:ind w:left="6472" w:hanging="180"/>
      </w:pPr>
      <w:rPr>
        <w:rFonts w:cs="Times New Roman"/>
      </w:rPr>
    </w:lvl>
  </w:abstractNum>
  <w:abstractNum w:abstractNumId="5">
    <w:nsid w:val="19E065F2"/>
    <w:multiLevelType w:val="hybridMultilevel"/>
    <w:tmpl w:val="D406A192"/>
    <w:lvl w:ilvl="0" w:tplc="B4BC2076">
      <w:start w:val="1"/>
      <w:numFmt w:val="decimal"/>
      <w:lvlText w:val="%1."/>
      <w:lvlJc w:val="left"/>
      <w:pPr>
        <w:tabs>
          <w:tab w:val="num" w:pos="1080"/>
        </w:tabs>
        <w:ind w:left="1080" w:hanging="108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E4C08EC"/>
    <w:multiLevelType w:val="singleLevel"/>
    <w:tmpl w:val="D6868D42"/>
    <w:lvl w:ilvl="0">
      <w:start w:val="1"/>
      <w:numFmt w:val="decimal"/>
      <w:lvlText w:val="%1)"/>
      <w:legacy w:legacy="1" w:legacySpace="0" w:legacyIndent="336"/>
      <w:lvlJc w:val="left"/>
      <w:rPr>
        <w:rFonts w:ascii="Times New Roman" w:hAnsi="Times New Roman" w:cs="Times New Roman" w:hint="default"/>
      </w:rPr>
    </w:lvl>
  </w:abstractNum>
  <w:abstractNum w:abstractNumId="7">
    <w:nsid w:val="1F790C45"/>
    <w:multiLevelType w:val="hybridMultilevel"/>
    <w:tmpl w:val="D93EC61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CB00D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CF93D4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4E0C7965"/>
    <w:multiLevelType w:val="hybridMultilevel"/>
    <w:tmpl w:val="F8E628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566A6497"/>
    <w:multiLevelType w:val="singleLevel"/>
    <w:tmpl w:val="9F88A7FA"/>
    <w:lvl w:ilvl="0">
      <w:start w:val="2"/>
      <w:numFmt w:val="bullet"/>
      <w:lvlText w:val="-"/>
      <w:lvlJc w:val="left"/>
      <w:pPr>
        <w:tabs>
          <w:tab w:val="num" w:pos="360"/>
        </w:tabs>
        <w:ind w:left="360" w:hanging="360"/>
      </w:pPr>
      <w:rPr>
        <w:rFonts w:hint="default"/>
      </w:rPr>
    </w:lvl>
  </w:abstractNum>
  <w:abstractNum w:abstractNumId="12">
    <w:nsid w:val="5E2906F5"/>
    <w:multiLevelType w:val="singleLevel"/>
    <w:tmpl w:val="22AC65D8"/>
    <w:lvl w:ilvl="0">
      <w:start w:val="1"/>
      <w:numFmt w:val="decimal"/>
      <w:lvlText w:val="%1."/>
      <w:legacy w:legacy="1" w:legacySpace="0" w:legacyIndent="307"/>
      <w:lvlJc w:val="left"/>
      <w:rPr>
        <w:rFonts w:ascii="Times New Roman" w:hAnsi="Times New Roman" w:cs="Times New Roman" w:hint="default"/>
      </w:rPr>
    </w:lvl>
  </w:abstractNum>
  <w:abstractNum w:abstractNumId="13">
    <w:nsid w:val="65780651"/>
    <w:multiLevelType w:val="singleLevel"/>
    <w:tmpl w:val="DEBA4116"/>
    <w:lvl w:ilvl="0">
      <w:start w:val="1"/>
      <w:numFmt w:val="decimal"/>
      <w:lvlText w:val="%1."/>
      <w:lvlJc w:val="left"/>
      <w:pPr>
        <w:tabs>
          <w:tab w:val="num" w:pos="1080"/>
        </w:tabs>
        <w:ind w:left="1080" w:hanging="360"/>
      </w:pPr>
      <w:rPr>
        <w:rFonts w:cs="Times New Roman" w:hint="default"/>
      </w:rPr>
    </w:lvl>
  </w:abstractNum>
  <w:abstractNum w:abstractNumId="14">
    <w:nsid w:val="6E0D4791"/>
    <w:multiLevelType w:val="multilevel"/>
    <w:tmpl w:val="B664B6C0"/>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125"/>
        </w:tabs>
        <w:ind w:left="1125" w:hanging="48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310"/>
        </w:tabs>
        <w:ind w:left="5310" w:hanging="144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15">
    <w:nsid w:val="78EA69FE"/>
    <w:multiLevelType w:val="multilevel"/>
    <w:tmpl w:val="F43C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7C291E"/>
    <w:multiLevelType w:val="singleLevel"/>
    <w:tmpl w:val="50EE3C26"/>
    <w:lvl w:ilvl="0">
      <w:start w:val="1"/>
      <w:numFmt w:val="decimal"/>
      <w:lvlText w:val="%1."/>
      <w:lvlJc w:val="left"/>
      <w:pPr>
        <w:tabs>
          <w:tab w:val="num" w:pos="1080"/>
        </w:tabs>
        <w:ind w:left="1080" w:hanging="360"/>
      </w:pPr>
      <w:rPr>
        <w:rFonts w:cs="Times New Roman" w:hint="default"/>
      </w:rPr>
    </w:lvl>
  </w:abstractNum>
  <w:num w:numId="1">
    <w:abstractNumId w:val="2"/>
  </w:num>
  <w:num w:numId="2">
    <w:abstractNumId w:val="8"/>
  </w:num>
  <w:num w:numId="3">
    <w:abstractNumId w:val="15"/>
  </w:num>
  <w:num w:numId="4">
    <w:abstractNumId w:val="1"/>
  </w:num>
  <w:num w:numId="5">
    <w:abstractNumId w:val="11"/>
  </w:num>
  <w:num w:numId="6">
    <w:abstractNumId w:val="7"/>
  </w:num>
  <w:num w:numId="7">
    <w:abstractNumId w:val="10"/>
  </w:num>
  <w:num w:numId="8">
    <w:abstractNumId w:val="14"/>
  </w:num>
  <w:num w:numId="9">
    <w:abstractNumId w:val="13"/>
  </w:num>
  <w:num w:numId="10">
    <w:abstractNumId w:val="16"/>
  </w:num>
  <w:num w:numId="11">
    <w:abstractNumId w:val="9"/>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346"/>
        <w:lvlJc w:val="left"/>
        <w:rPr>
          <w:rFonts w:ascii="Times New Roman" w:hAnsi="Times New Roman" w:hint="default"/>
        </w:rPr>
      </w:lvl>
    </w:lvlOverride>
  </w:num>
  <w:num w:numId="15">
    <w:abstractNumId w:val="0"/>
    <w:lvlOverride w:ilvl="0">
      <w:lvl w:ilvl="0">
        <w:numFmt w:val="bullet"/>
        <w:lvlText w:val="-"/>
        <w:legacy w:legacy="1" w:legacySpace="0" w:legacyIndent="273"/>
        <w:lvlJc w:val="left"/>
        <w:rPr>
          <w:rFonts w:ascii="Times New Roman" w:hAnsi="Times New Roman" w:hint="default"/>
        </w:rPr>
      </w:lvl>
    </w:lvlOverride>
  </w:num>
  <w:num w:numId="16">
    <w:abstractNumId w:val="0"/>
    <w:lvlOverride w:ilvl="0">
      <w:lvl w:ilvl="0">
        <w:numFmt w:val="bullet"/>
        <w:lvlText w:val="-"/>
        <w:legacy w:legacy="1" w:legacySpace="0" w:legacyIndent="269"/>
        <w:lvlJc w:val="left"/>
        <w:rPr>
          <w:rFonts w:ascii="Times New Roman" w:hAnsi="Times New Roman" w:hint="default"/>
        </w:rPr>
      </w:lvl>
    </w:lvlOverride>
  </w:num>
  <w:num w:numId="17">
    <w:abstractNumId w:val="6"/>
  </w:num>
  <w:num w:numId="18">
    <w:abstractNumId w:val="6"/>
    <w:lvlOverride w:ilvl="0">
      <w:lvl w:ilvl="0">
        <w:start w:val="3"/>
        <w:numFmt w:val="decimal"/>
        <w:lvlText w:val="%1)"/>
        <w:legacy w:legacy="1" w:legacySpace="0" w:legacyIndent="341"/>
        <w:lvlJc w:val="left"/>
        <w:rPr>
          <w:rFonts w:ascii="Times New Roman" w:hAnsi="Times New Roman" w:cs="Times New Roman" w:hint="default"/>
        </w:rPr>
      </w:lvl>
    </w:lvlOverride>
  </w:num>
  <w:num w:numId="19">
    <w:abstractNumId w:val="4"/>
  </w:num>
  <w:num w:numId="20">
    <w:abstractNumId w:val="0"/>
    <w:lvlOverride w:ilvl="0">
      <w:lvl w:ilvl="0">
        <w:numFmt w:val="bullet"/>
        <w:lvlText w:val="-"/>
        <w:legacy w:legacy="1" w:legacySpace="0" w:legacyIndent="139"/>
        <w:lvlJc w:val="left"/>
        <w:rPr>
          <w:rFonts w:ascii="Times New Roman" w:hAnsi="Times New Roman" w:hint="default"/>
        </w:rPr>
      </w:lvl>
    </w:lvlOverride>
  </w:num>
  <w:num w:numId="21">
    <w:abstractNumId w:val="12"/>
  </w:num>
  <w:num w:numId="22">
    <w:abstractNumId w:val="0"/>
    <w:lvlOverride w:ilvl="0">
      <w:lvl w:ilvl="0">
        <w:numFmt w:val="bullet"/>
        <w:lvlText w:val="-"/>
        <w:legacy w:legacy="1" w:legacySpace="0" w:legacyIndent="182"/>
        <w:lvlJc w:val="left"/>
        <w:rPr>
          <w:rFonts w:ascii="Times New Roman" w:hAnsi="Times New Roman" w:hint="default"/>
        </w:rPr>
      </w:lvl>
    </w:lvlOverride>
  </w:num>
  <w:num w:numId="23">
    <w:abstractNumId w:val="0"/>
    <w:lvlOverride w:ilvl="0">
      <w:lvl w:ilvl="0">
        <w:numFmt w:val="bullet"/>
        <w:lvlText w:val="-"/>
        <w:legacy w:legacy="1" w:legacySpace="0" w:legacyIndent="1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Start w:val="3"/>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03D"/>
    <w:rsid w:val="00000438"/>
    <w:rsid w:val="0000239B"/>
    <w:rsid w:val="0000592C"/>
    <w:rsid w:val="000218B3"/>
    <w:rsid w:val="000230A5"/>
    <w:rsid w:val="000369AF"/>
    <w:rsid w:val="00037383"/>
    <w:rsid w:val="0005470E"/>
    <w:rsid w:val="0006388A"/>
    <w:rsid w:val="00071DF0"/>
    <w:rsid w:val="000721A1"/>
    <w:rsid w:val="00073180"/>
    <w:rsid w:val="00076CFD"/>
    <w:rsid w:val="00077EB5"/>
    <w:rsid w:val="00080062"/>
    <w:rsid w:val="00083D4F"/>
    <w:rsid w:val="000A6810"/>
    <w:rsid w:val="000B4941"/>
    <w:rsid w:val="000C07B0"/>
    <w:rsid w:val="000C309A"/>
    <w:rsid w:val="000D60F9"/>
    <w:rsid w:val="000E357C"/>
    <w:rsid w:val="000F7CAE"/>
    <w:rsid w:val="000F7DCC"/>
    <w:rsid w:val="0010048F"/>
    <w:rsid w:val="001008AE"/>
    <w:rsid w:val="00101C58"/>
    <w:rsid w:val="00104858"/>
    <w:rsid w:val="0011108C"/>
    <w:rsid w:val="0012175D"/>
    <w:rsid w:val="0013133F"/>
    <w:rsid w:val="00132C9D"/>
    <w:rsid w:val="00134C83"/>
    <w:rsid w:val="00137C15"/>
    <w:rsid w:val="00140195"/>
    <w:rsid w:val="001456B5"/>
    <w:rsid w:val="0016034D"/>
    <w:rsid w:val="00163FCF"/>
    <w:rsid w:val="00167625"/>
    <w:rsid w:val="00170369"/>
    <w:rsid w:val="0018289B"/>
    <w:rsid w:val="001941A9"/>
    <w:rsid w:val="00194B3D"/>
    <w:rsid w:val="00196628"/>
    <w:rsid w:val="001A62F0"/>
    <w:rsid w:val="001B0ABA"/>
    <w:rsid w:val="001B4AF7"/>
    <w:rsid w:val="001B6295"/>
    <w:rsid w:val="001C3960"/>
    <w:rsid w:val="001C792F"/>
    <w:rsid w:val="001D248D"/>
    <w:rsid w:val="001E0C04"/>
    <w:rsid w:val="001E3DB5"/>
    <w:rsid w:val="001F0C19"/>
    <w:rsid w:val="001F0E9F"/>
    <w:rsid w:val="001F5726"/>
    <w:rsid w:val="001F57DF"/>
    <w:rsid w:val="0020269A"/>
    <w:rsid w:val="002038D1"/>
    <w:rsid w:val="002102DD"/>
    <w:rsid w:val="00210A07"/>
    <w:rsid w:val="0021131F"/>
    <w:rsid w:val="0023435B"/>
    <w:rsid w:val="00236880"/>
    <w:rsid w:val="00243700"/>
    <w:rsid w:val="00245B55"/>
    <w:rsid w:val="002467E6"/>
    <w:rsid w:val="002501E3"/>
    <w:rsid w:val="0025760F"/>
    <w:rsid w:val="00260052"/>
    <w:rsid w:val="00272F56"/>
    <w:rsid w:val="002776AB"/>
    <w:rsid w:val="00280775"/>
    <w:rsid w:val="002840A9"/>
    <w:rsid w:val="00287776"/>
    <w:rsid w:val="00291B9B"/>
    <w:rsid w:val="002922BE"/>
    <w:rsid w:val="002B2A97"/>
    <w:rsid w:val="002B7CBB"/>
    <w:rsid w:val="002C10E3"/>
    <w:rsid w:val="002C2B3D"/>
    <w:rsid w:val="002C5581"/>
    <w:rsid w:val="002C60BC"/>
    <w:rsid w:val="002D0B9D"/>
    <w:rsid w:val="002D1317"/>
    <w:rsid w:val="002D2668"/>
    <w:rsid w:val="002F2A9C"/>
    <w:rsid w:val="00302258"/>
    <w:rsid w:val="003041C7"/>
    <w:rsid w:val="003074A5"/>
    <w:rsid w:val="00325334"/>
    <w:rsid w:val="0033726A"/>
    <w:rsid w:val="00337F7A"/>
    <w:rsid w:val="00350CBE"/>
    <w:rsid w:val="00355C6F"/>
    <w:rsid w:val="003618CE"/>
    <w:rsid w:val="00364BB4"/>
    <w:rsid w:val="00374035"/>
    <w:rsid w:val="003740BA"/>
    <w:rsid w:val="00374903"/>
    <w:rsid w:val="00375A51"/>
    <w:rsid w:val="00384957"/>
    <w:rsid w:val="00387F84"/>
    <w:rsid w:val="00396A25"/>
    <w:rsid w:val="003A28BF"/>
    <w:rsid w:val="003A293A"/>
    <w:rsid w:val="003B0ED1"/>
    <w:rsid w:val="003F04D8"/>
    <w:rsid w:val="003F2B18"/>
    <w:rsid w:val="003F30AA"/>
    <w:rsid w:val="003F5DDF"/>
    <w:rsid w:val="00400836"/>
    <w:rsid w:val="004016E9"/>
    <w:rsid w:val="00413271"/>
    <w:rsid w:val="0042096B"/>
    <w:rsid w:val="00424A21"/>
    <w:rsid w:val="00425C29"/>
    <w:rsid w:val="0043649F"/>
    <w:rsid w:val="00441A3D"/>
    <w:rsid w:val="00444D6E"/>
    <w:rsid w:val="00454077"/>
    <w:rsid w:val="00474A77"/>
    <w:rsid w:val="00476A1A"/>
    <w:rsid w:val="00480173"/>
    <w:rsid w:val="00480FDC"/>
    <w:rsid w:val="0048570C"/>
    <w:rsid w:val="004B5DF1"/>
    <w:rsid w:val="004B75BE"/>
    <w:rsid w:val="004C4D77"/>
    <w:rsid w:val="004C501A"/>
    <w:rsid w:val="004D1C91"/>
    <w:rsid w:val="004D2627"/>
    <w:rsid w:val="004D483A"/>
    <w:rsid w:val="004D4C59"/>
    <w:rsid w:val="004E3E11"/>
    <w:rsid w:val="004F71BD"/>
    <w:rsid w:val="00511B75"/>
    <w:rsid w:val="00512824"/>
    <w:rsid w:val="00512A66"/>
    <w:rsid w:val="00520C4E"/>
    <w:rsid w:val="005211C6"/>
    <w:rsid w:val="00522046"/>
    <w:rsid w:val="00523DB7"/>
    <w:rsid w:val="00525312"/>
    <w:rsid w:val="00564F9D"/>
    <w:rsid w:val="00570D04"/>
    <w:rsid w:val="005728EF"/>
    <w:rsid w:val="005771B0"/>
    <w:rsid w:val="0058596C"/>
    <w:rsid w:val="0059747A"/>
    <w:rsid w:val="005A164B"/>
    <w:rsid w:val="005B2EB7"/>
    <w:rsid w:val="005B529E"/>
    <w:rsid w:val="005C3547"/>
    <w:rsid w:val="005D522D"/>
    <w:rsid w:val="005E0BAF"/>
    <w:rsid w:val="005E5C45"/>
    <w:rsid w:val="005E7428"/>
    <w:rsid w:val="005F2E27"/>
    <w:rsid w:val="005F3592"/>
    <w:rsid w:val="005F4BF0"/>
    <w:rsid w:val="005F6034"/>
    <w:rsid w:val="005F7589"/>
    <w:rsid w:val="0060287D"/>
    <w:rsid w:val="00607CA2"/>
    <w:rsid w:val="006111E8"/>
    <w:rsid w:val="006135F3"/>
    <w:rsid w:val="006159F6"/>
    <w:rsid w:val="006172D0"/>
    <w:rsid w:val="00620FEF"/>
    <w:rsid w:val="00625F84"/>
    <w:rsid w:val="00627010"/>
    <w:rsid w:val="00630E0A"/>
    <w:rsid w:val="00633592"/>
    <w:rsid w:val="00634655"/>
    <w:rsid w:val="00634ECA"/>
    <w:rsid w:val="006352E6"/>
    <w:rsid w:val="00637041"/>
    <w:rsid w:val="0063782A"/>
    <w:rsid w:val="006530CE"/>
    <w:rsid w:val="00653EEC"/>
    <w:rsid w:val="00656525"/>
    <w:rsid w:val="00656983"/>
    <w:rsid w:val="006757F7"/>
    <w:rsid w:val="00676903"/>
    <w:rsid w:val="006827E7"/>
    <w:rsid w:val="00685023"/>
    <w:rsid w:val="0068680B"/>
    <w:rsid w:val="00692288"/>
    <w:rsid w:val="006A0412"/>
    <w:rsid w:val="006A7CFB"/>
    <w:rsid w:val="006B5DA3"/>
    <w:rsid w:val="006D1314"/>
    <w:rsid w:val="006E3EDF"/>
    <w:rsid w:val="006F026C"/>
    <w:rsid w:val="006F351A"/>
    <w:rsid w:val="006F6714"/>
    <w:rsid w:val="00700146"/>
    <w:rsid w:val="00706873"/>
    <w:rsid w:val="00710457"/>
    <w:rsid w:val="00714272"/>
    <w:rsid w:val="007241EC"/>
    <w:rsid w:val="00726C19"/>
    <w:rsid w:val="007333B6"/>
    <w:rsid w:val="007355AD"/>
    <w:rsid w:val="007501ED"/>
    <w:rsid w:val="00756467"/>
    <w:rsid w:val="00760405"/>
    <w:rsid w:val="00777AE0"/>
    <w:rsid w:val="00793796"/>
    <w:rsid w:val="0079380B"/>
    <w:rsid w:val="00794A93"/>
    <w:rsid w:val="00796532"/>
    <w:rsid w:val="007A1290"/>
    <w:rsid w:val="007A28AB"/>
    <w:rsid w:val="007A2BF7"/>
    <w:rsid w:val="007A3A9C"/>
    <w:rsid w:val="007B35C1"/>
    <w:rsid w:val="007B7080"/>
    <w:rsid w:val="007C0420"/>
    <w:rsid w:val="007C0B03"/>
    <w:rsid w:val="007D1F05"/>
    <w:rsid w:val="007D4A62"/>
    <w:rsid w:val="007D6781"/>
    <w:rsid w:val="007E1D29"/>
    <w:rsid w:val="007E2725"/>
    <w:rsid w:val="007E41C9"/>
    <w:rsid w:val="007E4206"/>
    <w:rsid w:val="007F5D9A"/>
    <w:rsid w:val="007F76F0"/>
    <w:rsid w:val="00802136"/>
    <w:rsid w:val="00806EDE"/>
    <w:rsid w:val="00815D84"/>
    <w:rsid w:val="00830367"/>
    <w:rsid w:val="008414F9"/>
    <w:rsid w:val="0086120F"/>
    <w:rsid w:val="00863650"/>
    <w:rsid w:val="00863A90"/>
    <w:rsid w:val="008718AD"/>
    <w:rsid w:val="00872605"/>
    <w:rsid w:val="00873712"/>
    <w:rsid w:val="00880310"/>
    <w:rsid w:val="00881D22"/>
    <w:rsid w:val="00884660"/>
    <w:rsid w:val="00887DFD"/>
    <w:rsid w:val="00894348"/>
    <w:rsid w:val="008B3E6A"/>
    <w:rsid w:val="008B4F85"/>
    <w:rsid w:val="008C29DD"/>
    <w:rsid w:val="008D08D4"/>
    <w:rsid w:val="008D6CE0"/>
    <w:rsid w:val="008D74A4"/>
    <w:rsid w:val="008E3E79"/>
    <w:rsid w:val="008E579B"/>
    <w:rsid w:val="008F1A41"/>
    <w:rsid w:val="008F26D4"/>
    <w:rsid w:val="008F3096"/>
    <w:rsid w:val="008F3EC6"/>
    <w:rsid w:val="00902C8C"/>
    <w:rsid w:val="00903D6C"/>
    <w:rsid w:val="009171C4"/>
    <w:rsid w:val="00934E2D"/>
    <w:rsid w:val="00952F8B"/>
    <w:rsid w:val="00955CB6"/>
    <w:rsid w:val="0096098C"/>
    <w:rsid w:val="009609B6"/>
    <w:rsid w:val="00971E70"/>
    <w:rsid w:val="00976D16"/>
    <w:rsid w:val="0099445B"/>
    <w:rsid w:val="0099453D"/>
    <w:rsid w:val="009A1E9C"/>
    <w:rsid w:val="009A2AFA"/>
    <w:rsid w:val="009A488D"/>
    <w:rsid w:val="009A78E2"/>
    <w:rsid w:val="009C143B"/>
    <w:rsid w:val="009C4337"/>
    <w:rsid w:val="009D0EC0"/>
    <w:rsid w:val="009E0B94"/>
    <w:rsid w:val="00A021AB"/>
    <w:rsid w:val="00A06D3E"/>
    <w:rsid w:val="00A1251B"/>
    <w:rsid w:val="00A13D60"/>
    <w:rsid w:val="00A155EE"/>
    <w:rsid w:val="00A2349C"/>
    <w:rsid w:val="00A275A6"/>
    <w:rsid w:val="00A357A0"/>
    <w:rsid w:val="00A44F7B"/>
    <w:rsid w:val="00A47AFF"/>
    <w:rsid w:val="00A47F12"/>
    <w:rsid w:val="00A52D50"/>
    <w:rsid w:val="00A612C8"/>
    <w:rsid w:val="00A66CB3"/>
    <w:rsid w:val="00A71686"/>
    <w:rsid w:val="00A74FC0"/>
    <w:rsid w:val="00A75BB3"/>
    <w:rsid w:val="00A85E2F"/>
    <w:rsid w:val="00A86CB9"/>
    <w:rsid w:val="00A950F9"/>
    <w:rsid w:val="00AA4D9B"/>
    <w:rsid w:val="00AB2380"/>
    <w:rsid w:val="00AB543F"/>
    <w:rsid w:val="00AC610C"/>
    <w:rsid w:val="00AE105A"/>
    <w:rsid w:val="00B003D3"/>
    <w:rsid w:val="00B062C1"/>
    <w:rsid w:val="00B06E6A"/>
    <w:rsid w:val="00B1661A"/>
    <w:rsid w:val="00B23430"/>
    <w:rsid w:val="00B312AA"/>
    <w:rsid w:val="00B355FC"/>
    <w:rsid w:val="00B47C56"/>
    <w:rsid w:val="00B91E7B"/>
    <w:rsid w:val="00BA6F5C"/>
    <w:rsid w:val="00BB61F2"/>
    <w:rsid w:val="00BB62E7"/>
    <w:rsid w:val="00BC07ED"/>
    <w:rsid w:val="00BC1655"/>
    <w:rsid w:val="00BC2B36"/>
    <w:rsid w:val="00BC2C6F"/>
    <w:rsid w:val="00BC657D"/>
    <w:rsid w:val="00BC7FA3"/>
    <w:rsid w:val="00BE20FB"/>
    <w:rsid w:val="00BE4E34"/>
    <w:rsid w:val="00BF16B4"/>
    <w:rsid w:val="00C07AFF"/>
    <w:rsid w:val="00C17E70"/>
    <w:rsid w:val="00C2468F"/>
    <w:rsid w:val="00C30C3C"/>
    <w:rsid w:val="00C33217"/>
    <w:rsid w:val="00C345F3"/>
    <w:rsid w:val="00C3649C"/>
    <w:rsid w:val="00C46FBC"/>
    <w:rsid w:val="00C6072D"/>
    <w:rsid w:val="00C6123D"/>
    <w:rsid w:val="00C62F2A"/>
    <w:rsid w:val="00C7096E"/>
    <w:rsid w:val="00C74D93"/>
    <w:rsid w:val="00C759F6"/>
    <w:rsid w:val="00C90FD9"/>
    <w:rsid w:val="00C93F6A"/>
    <w:rsid w:val="00CA0A3D"/>
    <w:rsid w:val="00CA0A70"/>
    <w:rsid w:val="00CB3A03"/>
    <w:rsid w:val="00CB507F"/>
    <w:rsid w:val="00CB7421"/>
    <w:rsid w:val="00CC0F8B"/>
    <w:rsid w:val="00CC3521"/>
    <w:rsid w:val="00CC6A26"/>
    <w:rsid w:val="00CD5BE2"/>
    <w:rsid w:val="00CD61CE"/>
    <w:rsid w:val="00CF42FE"/>
    <w:rsid w:val="00D007F2"/>
    <w:rsid w:val="00D0266F"/>
    <w:rsid w:val="00D06070"/>
    <w:rsid w:val="00D07332"/>
    <w:rsid w:val="00D104E5"/>
    <w:rsid w:val="00D27EB6"/>
    <w:rsid w:val="00D3235C"/>
    <w:rsid w:val="00D3603D"/>
    <w:rsid w:val="00D45DF2"/>
    <w:rsid w:val="00D54705"/>
    <w:rsid w:val="00D62667"/>
    <w:rsid w:val="00D70C52"/>
    <w:rsid w:val="00D74BDA"/>
    <w:rsid w:val="00D76AF7"/>
    <w:rsid w:val="00D77CEF"/>
    <w:rsid w:val="00D916E9"/>
    <w:rsid w:val="00DA1815"/>
    <w:rsid w:val="00DA3D08"/>
    <w:rsid w:val="00DA69E1"/>
    <w:rsid w:val="00DB2435"/>
    <w:rsid w:val="00DB5578"/>
    <w:rsid w:val="00DB6E41"/>
    <w:rsid w:val="00DC36FB"/>
    <w:rsid w:val="00DD041D"/>
    <w:rsid w:val="00DD0A27"/>
    <w:rsid w:val="00DE5F41"/>
    <w:rsid w:val="00E16AFA"/>
    <w:rsid w:val="00E25BD1"/>
    <w:rsid w:val="00E3494C"/>
    <w:rsid w:val="00E3597D"/>
    <w:rsid w:val="00E37E17"/>
    <w:rsid w:val="00E41486"/>
    <w:rsid w:val="00E44B9F"/>
    <w:rsid w:val="00E6186A"/>
    <w:rsid w:val="00E65661"/>
    <w:rsid w:val="00E75F1A"/>
    <w:rsid w:val="00E83747"/>
    <w:rsid w:val="00E83CAC"/>
    <w:rsid w:val="00E87A66"/>
    <w:rsid w:val="00E9422D"/>
    <w:rsid w:val="00EA011C"/>
    <w:rsid w:val="00EA637C"/>
    <w:rsid w:val="00EC5133"/>
    <w:rsid w:val="00EC5CD7"/>
    <w:rsid w:val="00EE6008"/>
    <w:rsid w:val="00EE7035"/>
    <w:rsid w:val="00EF12FE"/>
    <w:rsid w:val="00EF5422"/>
    <w:rsid w:val="00F018B1"/>
    <w:rsid w:val="00F14398"/>
    <w:rsid w:val="00F2226F"/>
    <w:rsid w:val="00F26A3D"/>
    <w:rsid w:val="00F34D00"/>
    <w:rsid w:val="00F50B65"/>
    <w:rsid w:val="00F60A2A"/>
    <w:rsid w:val="00F6119B"/>
    <w:rsid w:val="00F66A67"/>
    <w:rsid w:val="00F67FE2"/>
    <w:rsid w:val="00F70E14"/>
    <w:rsid w:val="00F71AC3"/>
    <w:rsid w:val="00F84E70"/>
    <w:rsid w:val="00F92179"/>
    <w:rsid w:val="00FA0A79"/>
    <w:rsid w:val="00FA568D"/>
    <w:rsid w:val="00FC4171"/>
    <w:rsid w:val="00FC621D"/>
    <w:rsid w:val="00FD337B"/>
    <w:rsid w:val="00FE6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711E42A4-F53C-4877-9A0A-26FECD305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B62E7"/>
    <w:pPr>
      <w:keepNext/>
      <w:jc w:val="both"/>
      <w:outlineLvl w:val="0"/>
    </w:pPr>
    <w:rPr>
      <w:sz w:val="28"/>
      <w:szCs w:val="20"/>
    </w:rPr>
  </w:style>
  <w:style w:type="paragraph" w:styleId="2">
    <w:name w:val="heading 2"/>
    <w:basedOn w:val="a"/>
    <w:next w:val="a"/>
    <w:link w:val="20"/>
    <w:uiPriority w:val="9"/>
    <w:qFormat/>
    <w:rsid w:val="00C62F2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42096B"/>
    <w:pPr>
      <w:spacing w:before="100" w:beforeAutospacing="1" w:after="100" w:afterAutospacing="1"/>
    </w:pPr>
    <w:rPr>
      <w:rFonts w:ascii="Verdana" w:hAnsi="Verdana"/>
      <w:sz w:val="18"/>
      <w:szCs w:val="18"/>
    </w:rPr>
  </w:style>
  <w:style w:type="character" w:customStyle="1" w:styleId="sel">
    <w:name w:val="sel"/>
    <w:rsid w:val="0042096B"/>
    <w:rPr>
      <w:rFonts w:cs="Times New Roman"/>
    </w:rPr>
  </w:style>
  <w:style w:type="paragraph" w:styleId="a4">
    <w:name w:val="Block Text"/>
    <w:basedOn w:val="a"/>
    <w:link w:val="a5"/>
    <w:uiPriority w:val="99"/>
    <w:rsid w:val="00384957"/>
    <w:pPr>
      <w:shd w:val="clear" w:color="auto" w:fill="FFFFFF"/>
      <w:spacing w:line="466" w:lineRule="exact"/>
      <w:ind w:left="14" w:right="24" w:firstLine="830"/>
      <w:jc w:val="both"/>
    </w:pPr>
    <w:rPr>
      <w:color w:val="000000"/>
      <w:sz w:val="27"/>
      <w:szCs w:val="20"/>
    </w:rPr>
  </w:style>
  <w:style w:type="paragraph" w:styleId="21">
    <w:name w:val="Body Text Indent 2"/>
    <w:basedOn w:val="a"/>
    <w:link w:val="22"/>
    <w:uiPriority w:val="99"/>
    <w:rsid w:val="00793796"/>
    <w:pPr>
      <w:spacing w:line="360" w:lineRule="auto"/>
      <w:ind w:left="-540" w:firstLine="540"/>
    </w:pPr>
  </w:style>
  <w:style w:type="character" w:customStyle="1" w:styleId="22">
    <w:name w:val="Основной текст с отступом 2 Знак"/>
    <w:link w:val="21"/>
    <w:uiPriority w:val="99"/>
    <w:locked/>
    <w:rsid w:val="007A1290"/>
    <w:rPr>
      <w:rFonts w:cs="Times New Roman"/>
      <w:sz w:val="24"/>
      <w:szCs w:val="24"/>
      <w:lang w:val="ru-RU" w:eastAsia="ru-RU" w:bidi="ar-SA"/>
    </w:rPr>
  </w:style>
  <w:style w:type="paragraph" w:styleId="a6">
    <w:name w:val="Document Map"/>
    <w:basedOn w:val="a"/>
    <w:link w:val="a7"/>
    <w:uiPriority w:val="99"/>
    <w:semiHidden/>
    <w:rsid w:val="008B3E6A"/>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rPr>
  </w:style>
  <w:style w:type="character" w:customStyle="1" w:styleId="a5">
    <w:name w:val="Цитата Знак"/>
    <w:link w:val="a4"/>
    <w:locked/>
    <w:rsid w:val="00C33217"/>
    <w:rPr>
      <w:rFonts w:cs="Times New Roman"/>
      <w:color w:val="000000"/>
      <w:sz w:val="27"/>
      <w:lang w:val="ru-RU" w:eastAsia="ru-RU" w:bidi="ar-SA"/>
    </w:rPr>
  </w:style>
  <w:style w:type="paragraph" w:styleId="23">
    <w:name w:val="Body Text 2"/>
    <w:basedOn w:val="a"/>
    <w:link w:val="24"/>
    <w:uiPriority w:val="99"/>
    <w:rsid w:val="00C345F3"/>
    <w:pPr>
      <w:ind w:firstLine="567"/>
      <w:jc w:val="both"/>
    </w:pPr>
    <w:rPr>
      <w:sz w:val="28"/>
      <w:szCs w:val="20"/>
    </w:rPr>
  </w:style>
  <w:style w:type="character" w:customStyle="1" w:styleId="24">
    <w:name w:val="Основной текст 2 Знак"/>
    <w:link w:val="23"/>
    <w:uiPriority w:val="99"/>
    <w:semiHidden/>
    <w:locked/>
    <w:rPr>
      <w:rFonts w:cs="Times New Roman"/>
      <w:sz w:val="24"/>
      <w:szCs w:val="24"/>
    </w:rPr>
  </w:style>
  <w:style w:type="character" w:styleId="a8">
    <w:name w:val="Hyperlink"/>
    <w:uiPriority w:val="99"/>
    <w:rsid w:val="00E9422D"/>
    <w:rPr>
      <w:rFonts w:cs="Times New Roman"/>
      <w:color w:val="1A6375"/>
      <w:u w:val="single"/>
    </w:rPr>
  </w:style>
  <w:style w:type="character" w:customStyle="1" w:styleId="hlnormal1">
    <w:name w:val="hlnormal1"/>
    <w:rsid w:val="00E9422D"/>
    <w:rPr>
      <w:rFonts w:ascii="Arial" w:hAnsi="Arial" w:cs="Arial"/>
      <w:sz w:val="20"/>
      <w:szCs w:val="20"/>
    </w:rPr>
  </w:style>
  <w:style w:type="paragraph" w:styleId="a9">
    <w:name w:val="footnote text"/>
    <w:basedOn w:val="a"/>
    <w:link w:val="aa"/>
    <w:uiPriority w:val="99"/>
    <w:semiHidden/>
    <w:rsid w:val="00CB3A03"/>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CB3A03"/>
    <w:rPr>
      <w:rFonts w:cs="Times New Roman"/>
      <w:vertAlign w:val="superscript"/>
    </w:rPr>
  </w:style>
  <w:style w:type="paragraph" w:styleId="ac">
    <w:name w:val="endnote text"/>
    <w:basedOn w:val="a"/>
    <w:link w:val="ad"/>
    <w:uiPriority w:val="99"/>
    <w:semiHidden/>
    <w:rsid w:val="00BB62E7"/>
    <w:rPr>
      <w:sz w:val="20"/>
      <w:szCs w:val="20"/>
    </w:rPr>
  </w:style>
  <w:style w:type="character" w:customStyle="1" w:styleId="ad">
    <w:name w:val="Текст концевой сноски Знак"/>
    <w:link w:val="ac"/>
    <w:uiPriority w:val="99"/>
    <w:semiHidden/>
    <w:locked/>
    <w:rPr>
      <w:rFonts w:cs="Times New Roman"/>
    </w:rPr>
  </w:style>
  <w:style w:type="paragraph" w:styleId="ae">
    <w:name w:val="Plain Text"/>
    <w:basedOn w:val="a"/>
    <w:link w:val="af"/>
    <w:uiPriority w:val="99"/>
    <w:rsid w:val="002501E3"/>
    <w:rPr>
      <w:rFonts w:ascii="Courier New" w:hAnsi="Courier New"/>
      <w:sz w:val="20"/>
      <w:szCs w:val="20"/>
    </w:rPr>
  </w:style>
  <w:style w:type="character" w:customStyle="1" w:styleId="af">
    <w:name w:val="Текст Знак"/>
    <w:link w:val="ae"/>
    <w:uiPriority w:val="99"/>
    <w:semiHidden/>
    <w:locked/>
    <w:rPr>
      <w:rFonts w:ascii="Courier New" w:hAnsi="Courier New" w:cs="Courier New"/>
    </w:rPr>
  </w:style>
  <w:style w:type="paragraph" w:styleId="af0">
    <w:name w:val="header"/>
    <w:basedOn w:val="a"/>
    <w:link w:val="af1"/>
    <w:uiPriority w:val="99"/>
    <w:rsid w:val="00167625"/>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character" w:styleId="af2">
    <w:name w:val="page number"/>
    <w:uiPriority w:val="99"/>
    <w:rsid w:val="00167625"/>
    <w:rPr>
      <w:rFonts w:cs="Times New Roman"/>
    </w:rPr>
  </w:style>
  <w:style w:type="paragraph" w:styleId="af3">
    <w:name w:val="Body Text"/>
    <w:basedOn w:val="a"/>
    <w:link w:val="af4"/>
    <w:uiPriority w:val="99"/>
    <w:rsid w:val="00C62F2A"/>
    <w:pPr>
      <w:widowControl w:val="0"/>
      <w:suppressAutoHyphens/>
      <w:spacing w:after="120"/>
    </w:pPr>
    <w:rPr>
      <w:rFonts w:ascii="Arial" w:hAnsi="Arial"/>
      <w:kern w:val="2"/>
      <w:sz w:val="20"/>
    </w:rPr>
  </w:style>
  <w:style w:type="character" w:customStyle="1" w:styleId="af4">
    <w:name w:val="Основной текст Знак"/>
    <w:link w:val="af3"/>
    <w:uiPriority w:val="99"/>
    <w:semiHidden/>
    <w:locked/>
    <w:rPr>
      <w:rFonts w:cs="Times New Roman"/>
      <w:sz w:val="24"/>
      <w:szCs w:val="24"/>
    </w:rPr>
  </w:style>
  <w:style w:type="paragraph" w:styleId="af5">
    <w:name w:val="Body Text Indent"/>
    <w:basedOn w:val="a"/>
    <w:link w:val="af6"/>
    <w:uiPriority w:val="99"/>
    <w:rsid w:val="000E357C"/>
    <w:pPr>
      <w:spacing w:after="120"/>
      <w:ind w:left="283"/>
    </w:pPr>
  </w:style>
  <w:style w:type="character" w:customStyle="1" w:styleId="af6">
    <w:name w:val="Основной текст с отступом Знак"/>
    <w:link w:val="af5"/>
    <w:uiPriority w:val="99"/>
    <w:semiHidden/>
    <w:locked/>
    <w:rPr>
      <w:rFonts w:cs="Times New Roman"/>
      <w:sz w:val="24"/>
      <w:szCs w:val="24"/>
    </w:rPr>
  </w:style>
  <w:style w:type="paragraph" w:styleId="af7">
    <w:name w:val="Title"/>
    <w:basedOn w:val="a"/>
    <w:link w:val="af8"/>
    <w:uiPriority w:val="10"/>
    <w:qFormat/>
    <w:rsid w:val="000E357C"/>
    <w:pPr>
      <w:autoSpaceDE w:val="0"/>
      <w:autoSpaceDN w:val="0"/>
      <w:spacing w:line="312" w:lineRule="auto"/>
      <w:jc w:val="center"/>
    </w:pPr>
    <w:rPr>
      <w:rFonts w:ascii="Arial Black" w:hAnsi="Arial Black" w:cs="Arial Black"/>
      <w:sz w:val="32"/>
      <w:szCs w:val="32"/>
    </w:rPr>
  </w:style>
  <w:style w:type="character" w:customStyle="1" w:styleId="af8">
    <w:name w:val="Название Знак"/>
    <w:link w:val="af7"/>
    <w:uiPriority w:val="10"/>
    <w:locked/>
    <w:rPr>
      <w:rFonts w:ascii="Cambria" w:eastAsia="Times New Roman" w:hAnsi="Cambria" w:cs="Times New Roman"/>
      <w:b/>
      <w:bCs/>
      <w:kern w:val="28"/>
      <w:sz w:val="32"/>
      <w:szCs w:val="32"/>
    </w:rPr>
  </w:style>
  <w:style w:type="paragraph" w:styleId="af9">
    <w:name w:val="footer"/>
    <w:basedOn w:val="a"/>
    <w:link w:val="afa"/>
    <w:uiPriority w:val="99"/>
    <w:rsid w:val="006352E6"/>
    <w:pPr>
      <w:tabs>
        <w:tab w:val="center" w:pos="4677"/>
        <w:tab w:val="right" w:pos="9355"/>
      </w:tabs>
    </w:pPr>
  </w:style>
  <w:style w:type="character" w:customStyle="1" w:styleId="afa">
    <w:name w:val="Нижний колонтитул Знак"/>
    <w:link w:val="af9"/>
    <w:uiPriority w:val="99"/>
    <w:locked/>
    <w:rsid w:val="006352E6"/>
    <w:rPr>
      <w:rFonts w:cs="Times New Roman"/>
      <w:sz w:val="24"/>
      <w:szCs w:val="24"/>
    </w:rPr>
  </w:style>
  <w:style w:type="table" w:styleId="afb">
    <w:name w:val="Table Grid"/>
    <w:basedOn w:val="a1"/>
    <w:uiPriority w:val="59"/>
    <w:rsid w:val="00355C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095668">
      <w:marLeft w:val="0"/>
      <w:marRight w:val="0"/>
      <w:marTop w:val="0"/>
      <w:marBottom w:val="0"/>
      <w:divBdr>
        <w:top w:val="none" w:sz="0" w:space="0" w:color="auto"/>
        <w:left w:val="none" w:sz="0" w:space="0" w:color="auto"/>
        <w:bottom w:val="none" w:sz="0" w:space="0" w:color="auto"/>
        <w:right w:val="none" w:sz="0" w:space="0" w:color="auto"/>
      </w:divBdr>
      <w:divsChild>
        <w:div w:id="1096095692">
          <w:marLeft w:val="0"/>
          <w:marRight w:val="0"/>
          <w:marTop w:val="0"/>
          <w:marBottom w:val="0"/>
          <w:divBdr>
            <w:top w:val="none" w:sz="0" w:space="0" w:color="auto"/>
            <w:left w:val="none" w:sz="0" w:space="0" w:color="auto"/>
            <w:bottom w:val="none" w:sz="0" w:space="0" w:color="auto"/>
            <w:right w:val="none" w:sz="0" w:space="0" w:color="auto"/>
          </w:divBdr>
          <w:divsChild>
            <w:div w:id="1096095676">
              <w:marLeft w:val="0"/>
              <w:marRight w:val="0"/>
              <w:marTop w:val="0"/>
              <w:marBottom w:val="0"/>
              <w:divBdr>
                <w:top w:val="none" w:sz="0" w:space="0" w:color="auto"/>
                <w:left w:val="none" w:sz="0" w:space="0" w:color="auto"/>
                <w:bottom w:val="none" w:sz="0" w:space="0" w:color="auto"/>
                <w:right w:val="none" w:sz="0" w:space="0" w:color="auto"/>
              </w:divBdr>
              <w:divsChild>
                <w:div w:id="1096095673">
                  <w:marLeft w:val="0"/>
                  <w:marRight w:val="0"/>
                  <w:marTop w:val="0"/>
                  <w:marBottom w:val="0"/>
                  <w:divBdr>
                    <w:top w:val="none" w:sz="0" w:space="0" w:color="auto"/>
                    <w:left w:val="none" w:sz="0" w:space="0" w:color="auto"/>
                    <w:bottom w:val="none" w:sz="0" w:space="0" w:color="auto"/>
                    <w:right w:val="none" w:sz="0" w:space="0" w:color="auto"/>
                  </w:divBdr>
                  <w:divsChild>
                    <w:div w:id="1096095681">
                      <w:marLeft w:val="0"/>
                      <w:marRight w:val="0"/>
                      <w:marTop w:val="0"/>
                      <w:marBottom w:val="0"/>
                      <w:divBdr>
                        <w:top w:val="none" w:sz="0" w:space="0" w:color="auto"/>
                        <w:left w:val="none" w:sz="0" w:space="0" w:color="auto"/>
                        <w:bottom w:val="none" w:sz="0" w:space="0" w:color="auto"/>
                        <w:right w:val="none" w:sz="0" w:space="0" w:color="auto"/>
                      </w:divBdr>
                      <w:divsChild>
                        <w:div w:id="10960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095669">
      <w:marLeft w:val="0"/>
      <w:marRight w:val="0"/>
      <w:marTop w:val="0"/>
      <w:marBottom w:val="0"/>
      <w:divBdr>
        <w:top w:val="none" w:sz="0" w:space="0" w:color="auto"/>
        <w:left w:val="none" w:sz="0" w:space="0" w:color="auto"/>
        <w:bottom w:val="none" w:sz="0" w:space="0" w:color="auto"/>
        <w:right w:val="none" w:sz="0" w:space="0" w:color="auto"/>
      </w:divBdr>
    </w:div>
    <w:div w:id="1096095672">
      <w:marLeft w:val="0"/>
      <w:marRight w:val="0"/>
      <w:marTop w:val="0"/>
      <w:marBottom w:val="0"/>
      <w:divBdr>
        <w:top w:val="none" w:sz="0" w:space="0" w:color="auto"/>
        <w:left w:val="none" w:sz="0" w:space="0" w:color="auto"/>
        <w:bottom w:val="none" w:sz="0" w:space="0" w:color="auto"/>
        <w:right w:val="none" w:sz="0" w:space="0" w:color="auto"/>
      </w:divBdr>
      <w:divsChild>
        <w:div w:id="1096095688">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096095674">
      <w:marLeft w:val="0"/>
      <w:marRight w:val="0"/>
      <w:marTop w:val="0"/>
      <w:marBottom w:val="0"/>
      <w:divBdr>
        <w:top w:val="none" w:sz="0" w:space="0" w:color="auto"/>
        <w:left w:val="none" w:sz="0" w:space="0" w:color="auto"/>
        <w:bottom w:val="none" w:sz="0" w:space="0" w:color="auto"/>
        <w:right w:val="none" w:sz="0" w:space="0" w:color="auto"/>
      </w:divBdr>
      <w:divsChild>
        <w:div w:id="1096095671">
          <w:marLeft w:val="0"/>
          <w:marRight w:val="0"/>
          <w:marTop w:val="0"/>
          <w:marBottom w:val="0"/>
          <w:divBdr>
            <w:top w:val="none" w:sz="0" w:space="0" w:color="auto"/>
            <w:left w:val="none" w:sz="0" w:space="0" w:color="auto"/>
            <w:bottom w:val="none" w:sz="0" w:space="0" w:color="auto"/>
            <w:right w:val="none" w:sz="0" w:space="0" w:color="auto"/>
          </w:divBdr>
          <w:divsChild>
            <w:div w:id="1096095689">
              <w:marLeft w:val="0"/>
              <w:marRight w:val="0"/>
              <w:marTop w:val="0"/>
              <w:marBottom w:val="0"/>
              <w:divBdr>
                <w:top w:val="none" w:sz="0" w:space="0" w:color="auto"/>
                <w:left w:val="none" w:sz="0" w:space="0" w:color="auto"/>
                <w:bottom w:val="none" w:sz="0" w:space="0" w:color="auto"/>
                <w:right w:val="none" w:sz="0" w:space="0" w:color="auto"/>
              </w:divBdr>
              <w:divsChild>
                <w:div w:id="1096095670">
                  <w:marLeft w:val="0"/>
                  <w:marRight w:val="0"/>
                  <w:marTop w:val="0"/>
                  <w:marBottom w:val="0"/>
                  <w:divBdr>
                    <w:top w:val="none" w:sz="0" w:space="0" w:color="auto"/>
                    <w:left w:val="none" w:sz="0" w:space="0" w:color="auto"/>
                    <w:bottom w:val="none" w:sz="0" w:space="0" w:color="auto"/>
                    <w:right w:val="none" w:sz="0" w:space="0" w:color="auto"/>
                  </w:divBdr>
                  <w:divsChild>
                    <w:div w:id="1096095690">
                      <w:marLeft w:val="0"/>
                      <w:marRight w:val="0"/>
                      <w:marTop w:val="0"/>
                      <w:marBottom w:val="0"/>
                      <w:divBdr>
                        <w:top w:val="none" w:sz="0" w:space="0" w:color="auto"/>
                        <w:left w:val="none" w:sz="0" w:space="0" w:color="auto"/>
                        <w:bottom w:val="none" w:sz="0" w:space="0" w:color="auto"/>
                        <w:right w:val="none" w:sz="0" w:space="0" w:color="auto"/>
                      </w:divBdr>
                      <w:divsChild>
                        <w:div w:id="109609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095677">
      <w:marLeft w:val="0"/>
      <w:marRight w:val="0"/>
      <w:marTop w:val="0"/>
      <w:marBottom w:val="0"/>
      <w:divBdr>
        <w:top w:val="none" w:sz="0" w:space="0" w:color="auto"/>
        <w:left w:val="none" w:sz="0" w:space="0" w:color="auto"/>
        <w:bottom w:val="none" w:sz="0" w:space="0" w:color="auto"/>
        <w:right w:val="none" w:sz="0" w:space="0" w:color="auto"/>
      </w:divBdr>
      <w:divsChild>
        <w:div w:id="1096095680">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096095679">
      <w:marLeft w:val="0"/>
      <w:marRight w:val="0"/>
      <w:marTop w:val="0"/>
      <w:marBottom w:val="0"/>
      <w:divBdr>
        <w:top w:val="none" w:sz="0" w:space="0" w:color="auto"/>
        <w:left w:val="none" w:sz="0" w:space="0" w:color="auto"/>
        <w:bottom w:val="none" w:sz="0" w:space="0" w:color="auto"/>
        <w:right w:val="none" w:sz="0" w:space="0" w:color="auto"/>
      </w:divBdr>
      <w:divsChild>
        <w:div w:id="1096095683">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096095682">
      <w:marLeft w:val="0"/>
      <w:marRight w:val="0"/>
      <w:marTop w:val="0"/>
      <w:marBottom w:val="0"/>
      <w:divBdr>
        <w:top w:val="none" w:sz="0" w:space="0" w:color="auto"/>
        <w:left w:val="none" w:sz="0" w:space="0" w:color="auto"/>
        <w:bottom w:val="none" w:sz="0" w:space="0" w:color="auto"/>
        <w:right w:val="none" w:sz="0" w:space="0" w:color="auto"/>
      </w:divBdr>
    </w:div>
    <w:div w:id="1096095684">
      <w:marLeft w:val="0"/>
      <w:marRight w:val="0"/>
      <w:marTop w:val="0"/>
      <w:marBottom w:val="0"/>
      <w:divBdr>
        <w:top w:val="none" w:sz="0" w:space="0" w:color="auto"/>
        <w:left w:val="none" w:sz="0" w:space="0" w:color="auto"/>
        <w:bottom w:val="none" w:sz="0" w:space="0" w:color="auto"/>
        <w:right w:val="none" w:sz="0" w:space="0" w:color="auto"/>
      </w:divBdr>
    </w:div>
    <w:div w:id="1096095685">
      <w:marLeft w:val="0"/>
      <w:marRight w:val="0"/>
      <w:marTop w:val="0"/>
      <w:marBottom w:val="0"/>
      <w:divBdr>
        <w:top w:val="none" w:sz="0" w:space="0" w:color="auto"/>
        <w:left w:val="none" w:sz="0" w:space="0" w:color="auto"/>
        <w:bottom w:val="none" w:sz="0" w:space="0" w:color="auto"/>
        <w:right w:val="none" w:sz="0" w:space="0" w:color="auto"/>
      </w:divBdr>
      <w:divsChild>
        <w:div w:id="1096095691">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096095686">
      <w:marLeft w:val="0"/>
      <w:marRight w:val="0"/>
      <w:marTop w:val="0"/>
      <w:marBottom w:val="0"/>
      <w:divBdr>
        <w:top w:val="none" w:sz="0" w:space="0" w:color="auto"/>
        <w:left w:val="none" w:sz="0" w:space="0" w:color="auto"/>
        <w:bottom w:val="none" w:sz="0" w:space="0" w:color="auto"/>
        <w:right w:val="none" w:sz="0" w:space="0" w:color="auto"/>
      </w:divBdr>
      <w:divsChild>
        <w:div w:id="1096095678">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096095693">
      <w:marLeft w:val="0"/>
      <w:marRight w:val="0"/>
      <w:marTop w:val="0"/>
      <w:marBottom w:val="0"/>
      <w:divBdr>
        <w:top w:val="none" w:sz="0" w:space="0" w:color="auto"/>
        <w:left w:val="none" w:sz="0" w:space="0" w:color="auto"/>
        <w:bottom w:val="none" w:sz="0" w:space="0" w:color="auto"/>
        <w:right w:val="none" w:sz="0" w:space="0" w:color="auto"/>
      </w:divBdr>
    </w:div>
    <w:div w:id="10960956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220B6-7F3C-4BC3-B622-D4C4D4FD8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22581</Words>
  <Characters>128714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cp:lastPrinted>2008-05-22T09:31:00Z</cp:lastPrinted>
  <dcterms:created xsi:type="dcterms:W3CDTF">2014-03-21T15:47:00Z</dcterms:created>
  <dcterms:modified xsi:type="dcterms:W3CDTF">2014-03-21T15:47:00Z</dcterms:modified>
</cp:coreProperties>
</file>