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235" w:rsidRPr="008935BA" w:rsidRDefault="00F70235" w:rsidP="008935BA">
      <w:pPr>
        <w:pStyle w:val="ad"/>
      </w:pPr>
      <w:r w:rsidRPr="008935BA">
        <w:t>Содержание</w:t>
      </w:r>
    </w:p>
    <w:p w:rsidR="008935BA" w:rsidRPr="008935BA" w:rsidRDefault="008935BA" w:rsidP="008935BA">
      <w:pPr>
        <w:pStyle w:val="ad"/>
      </w:pPr>
    </w:p>
    <w:p w:rsidR="00F70235" w:rsidRPr="008935BA" w:rsidRDefault="00F70235" w:rsidP="008935BA">
      <w:pPr>
        <w:pStyle w:val="ae"/>
        <w:tabs>
          <w:tab w:val="clear" w:pos="9072"/>
          <w:tab w:val="left" w:leader="dot" w:pos="9214"/>
        </w:tabs>
        <w:rPr>
          <w:noProof/>
        </w:rPr>
      </w:pPr>
      <w:r w:rsidRPr="00587815">
        <w:rPr>
          <w:noProof/>
        </w:rPr>
        <w:t>Введение</w:t>
      </w:r>
      <w:r w:rsidRPr="00587815">
        <w:rPr>
          <w:noProof/>
          <w:webHidden/>
        </w:rPr>
        <w:tab/>
      </w:r>
      <w:r w:rsidR="008935BA" w:rsidRPr="00587815">
        <w:rPr>
          <w:noProof/>
          <w:webHidden/>
        </w:rPr>
        <w:t>2</w:t>
      </w:r>
    </w:p>
    <w:p w:rsidR="00F70235" w:rsidRPr="008935BA" w:rsidRDefault="00F70235" w:rsidP="008935BA">
      <w:pPr>
        <w:pStyle w:val="ae"/>
        <w:tabs>
          <w:tab w:val="clear" w:pos="9072"/>
          <w:tab w:val="left" w:leader="dot" w:pos="9214"/>
        </w:tabs>
        <w:rPr>
          <w:noProof/>
        </w:rPr>
      </w:pPr>
      <w:r w:rsidRPr="00587815">
        <w:rPr>
          <w:noProof/>
        </w:rPr>
        <w:t>1 Теоретические аспекты инновационного менеджмента</w:t>
      </w:r>
      <w:r w:rsidRPr="00587815">
        <w:rPr>
          <w:noProof/>
          <w:webHidden/>
        </w:rPr>
        <w:tab/>
      </w:r>
      <w:r w:rsidR="008935BA" w:rsidRPr="00587815">
        <w:rPr>
          <w:noProof/>
          <w:webHidden/>
        </w:rPr>
        <w:t>4</w:t>
      </w:r>
    </w:p>
    <w:p w:rsidR="00F70235" w:rsidRPr="008935BA" w:rsidRDefault="00F70235" w:rsidP="008935BA">
      <w:pPr>
        <w:pStyle w:val="ae"/>
        <w:tabs>
          <w:tab w:val="clear" w:pos="9072"/>
          <w:tab w:val="left" w:leader="dot" w:pos="9214"/>
        </w:tabs>
        <w:rPr>
          <w:noProof/>
        </w:rPr>
      </w:pPr>
      <w:r w:rsidRPr="00587815">
        <w:rPr>
          <w:noProof/>
        </w:rPr>
        <w:t>1.1 Понятие инновационной деятельности</w:t>
      </w:r>
      <w:r w:rsidRPr="00587815">
        <w:rPr>
          <w:noProof/>
          <w:webHidden/>
        </w:rPr>
        <w:tab/>
      </w:r>
      <w:r w:rsidR="008935BA" w:rsidRPr="00587815">
        <w:rPr>
          <w:noProof/>
          <w:webHidden/>
        </w:rPr>
        <w:t>4</w:t>
      </w:r>
    </w:p>
    <w:p w:rsidR="00F70235" w:rsidRPr="008935BA" w:rsidRDefault="00F70235" w:rsidP="008935BA">
      <w:pPr>
        <w:pStyle w:val="ae"/>
        <w:rPr>
          <w:noProof/>
        </w:rPr>
      </w:pPr>
      <w:r w:rsidRPr="00587815">
        <w:rPr>
          <w:noProof/>
        </w:rPr>
        <w:t>1.2 Инновационный менеджмент: понятие,</w:t>
      </w:r>
      <w:r w:rsidR="008935BA" w:rsidRPr="00587815">
        <w:rPr>
          <w:noProof/>
        </w:rPr>
        <w:t xml:space="preserve"> </w:t>
      </w:r>
      <w:r w:rsidRPr="00587815">
        <w:rPr>
          <w:noProof/>
        </w:rPr>
        <w:t>принципы, значение</w:t>
      </w:r>
      <w:r w:rsidRPr="00587815">
        <w:rPr>
          <w:noProof/>
          <w:webHidden/>
        </w:rPr>
        <w:tab/>
      </w:r>
      <w:r w:rsidR="008935BA" w:rsidRPr="00587815">
        <w:rPr>
          <w:noProof/>
          <w:webHidden/>
        </w:rPr>
        <w:t>10</w:t>
      </w:r>
    </w:p>
    <w:p w:rsidR="00F70235" w:rsidRPr="008935BA" w:rsidRDefault="00F70235" w:rsidP="008935BA">
      <w:pPr>
        <w:pStyle w:val="ae"/>
        <w:rPr>
          <w:noProof/>
        </w:rPr>
      </w:pPr>
      <w:r w:rsidRPr="00587815">
        <w:rPr>
          <w:noProof/>
        </w:rPr>
        <w:t>1.3 Роль инновационного менеджмента в повышении эффективности деятельности организации</w:t>
      </w:r>
      <w:r w:rsidRPr="00587815">
        <w:rPr>
          <w:noProof/>
          <w:webHidden/>
        </w:rPr>
        <w:tab/>
      </w:r>
      <w:r w:rsidR="008935BA" w:rsidRPr="00587815">
        <w:rPr>
          <w:noProof/>
          <w:webHidden/>
        </w:rPr>
        <w:t>16</w:t>
      </w:r>
    </w:p>
    <w:p w:rsidR="00F70235" w:rsidRPr="008935BA" w:rsidRDefault="00F70235" w:rsidP="008935BA">
      <w:pPr>
        <w:pStyle w:val="ae"/>
        <w:rPr>
          <w:noProof/>
        </w:rPr>
      </w:pPr>
      <w:r w:rsidRPr="00587815">
        <w:rPr>
          <w:noProof/>
        </w:rPr>
        <w:t>2 Зарубежная и российская практика государственного регулирования инновационной деятельности</w:t>
      </w:r>
      <w:r w:rsidRPr="00587815">
        <w:rPr>
          <w:noProof/>
          <w:webHidden/>
        </w:rPr>
        <w:tab/>
      </w:r>
      <w:r w:rsidR="008935BA" w:rsidRPr="00587815">
        <w:rPr>
          <w:noProof/>
          <w:webHidden/>
        </w:rPr>
        <w:t>25</w:t>
      </w:r>
    </w:p>
    <w:p w:rsidR="00F70235" w:rsidRPr="008935BA" w:rsidRDefault="00F70235" w:rsidP="008935BA">
      <w:pPr>
        <w:pStyle w:val="ae"/>
        <w:rPr>
          <w:noProof/>
        </w:rPr>
      </w:pPr>
      <w:r w:rsidRPr="00587815">
        <w:rPr>
          <w:noProof/>
        </w:rPr>
        <w:t>2.1 Зарубежный опыт государственного регулирования инновационной деятельности</w:t>
      </w:r>
      <w:r w:rsidRPr="00587815">
        <w:rPr>
          <w:noProof/>
          <w:webHidden/>
        </w:rPr>
        <w:tab/>
      </w:r>
      <w:r w:rsidR="008935BA" w:rsidRPr="00587815">
        <w:rPr>
          <w:noProof/>
          <w:webHidden/>
        </w:rPr>
        <w:t>25</w:t>
      </w:r>
    </w:p>
    <w:p w:rsidR="00F70235" w:rsidRPr="008935BA" w:rsidRDefault="00F70235" w:rsidP="008935BA">
      <w:pPr>
        <w:pStyle w:val="ae"/>
        <w:rPr>
          <w:noProof/>
        </w:rPr>
      </w:pPr>
      <w:r w:rsidRPr="00587815">
        <w:rPr>
          <w:noProof/>
        </w:rPr>
        <w:t>2.2 Государственное регулирование инновационной деятельности в России</w:t>
      </w:r>
      <w:r w:rsidRPr="00587815">
        <w:rPr>
          <w:noProof/>
          <w:webHidden/>
        </w:rPr>
        <w:tab/>
      </w:r>
      <w:r w:rsidR="008935BA" w:rsidRPr="00587815">
        <w:rPr>
          <w:noProof/>
          <w:webHidden/>
        </w:rPr>
        <w:t>34</w:t>
      </w:r>
    </w:p>
    <w:p w:rsidR="00F70235" w:rsidRPr="008935BA" w:rsidRDefault="00F70235" w:rsidP="008935BA">
      <w:pPr>
        <w:pStyle w:val="ae"/>
        <w:rPr>
          <w:noProof/>
        </w:rPr>
      </w:pPr>
      <w:r w:rsidRPr="00587815">
        <w:rPr>
          <w:noProof/>
        </w:rPr>
        <w:t>2.3 Государственная поддержка инновационной деятельности на примере технопарка «Зеленоград»</w:t>
      </w:r>
      <w:r w:rsidRPr="00587815">
        <w:rPr>
          <w:noProof/>
          <w:webHidden/>
        </w:rPr>
        <w:tab/>
      </w:r>
      <w:r w:rsidR="008935BA" w:rsidRPr="00587815">
        <w:rPr>
          <w:noProof/>
          <w:webHidden/>
        </w:rPr>
        <w:t>42</w:t>
      </w:r>
    </w:p>
    <w:p w:rsidR="00F70235" w:rsidRPr="008935BA" w:rsidRDefault="00F70235" w:rsidP="008935BA">
      <w:pPr>
        <w:pStyle w:val="ae"/>
        <w:rPr>
          <w:noProof/>
        </w:rPr>
      </w:pPr>
      <w:r w:rsidRPr="00587815">
        <w:rPr>
          <w:noProof/>
        </w:rPr>
        <w:t>Заключение</w:t>
      </w:r>
      <w:r w:rsidRPr="00587815">
        <w:rPr>
          <w:noProof/>
          <w:webHidden/>
        </w:rPr>
        <w:tab/>
      </w:r>
      <w:r w:rsidR="008935BA" w:rsidRPr="00587815">
        <w:rPr>
          <w:noProof/>
          <w:webHidden/>
        </w:rPr>
        <w:t>50</w:t>
      </w:r>
    </w:p>
    <w:p w:rsidR="00F70235" w:rsidRPr="008935BA" w:rsidRDefault="00F70235" w:rsidP="008935BA">
      <w:pPr>
        <w:pStyle w:val="ae"/>
        <w:rPr>
          <w:noProof/>
        </w:rPr>
      </w:pPr>
      <w:r w:rsidRPr="00587815">
        <w:rPr>
          <w:noProof/>
        </w:rPr>
        <w:t>Список использованных источников</w:t>
      </w:r>
      <w:r w:rsidRPr="00587815">
        <w:rPr>
          <w:noProof/>
          <w:webHidden/>
        </w:rPr>
        <w:tab/>
      </w:r>
      <w:r w:rsidR="008935BA" w:rsidRPr="00587815">
        <w:rPr>
          <w:noProof/>
          <w:webHidden/>
        </w:rPr>
        <w:t>52</w:t>
      </w:r>
    </w:p>
    <w:p w:rsidR="00F70235" w:rsidRPr="008935BA" w:rsidRDefault="00F70235" w:rsidP="008935BA">
      <w:pPr>
        <w:pStyle w:val="ad"/>
      </w:pPr>
    </w:p>
    <w:p w:rsidR="001E224D" w:rsidRPr="008935BA" w:rsidRDefault="002B4BC2" w:rsidP="008935BA">
      <w:pPr>
        <w:pStyle w:val="ad"/>
      </w:pPr>
      <w:r w:rsidRPr="008935BA">
        <w:br w:type="page"/>
      </w:r>
      <w:bookmarkStart w:id="0" w:name="_Toc279601848"/>
      <w:bookmarkStart w:id="1" w:name="_Toc279601932"/>
      <w:bookmarkStart w:id="2" w:name="_Toc279602622"/>
      <w:bookmarkStart w:id="3" w:name="_Toc279602913"/>
      <w:bookmarkStart w:id="4" w:name="_Toc279603077"/>
      <w:bookmarkStart w:id="5" w:name="_Toc279603500"/>
      <w:r w:rsidR="001F3A5E" w:rsidRPr="008935BA">
        <w:t>Введение</w:t>
      </w:r>
      <w:bookmarkEnd w:id="0"/>
      <w:bookmarkEnd w:id="1"/>
      <w:bookmarkEnd w:id="2"/>
      <w:bookmarkEnd w:id="3"/>
      <w:bookmarkEnd w:id="4"/>
      <w:bookmarkEnd w:id="5"/>
    </w:p>
    <w:p w:rsidR="007E7EB8" w:rsidRPr="008935BA" w:rsidRDefault="007E7EB8" w:rsidP="008935BA">
      <w:pPr>
        <w:pStyle w:val="ad"/>
      </w:pPr>
    </w:p>
    <w:p w:rsidR="008935BA" w:rsidRDefault="00A33D5A" w:rsidP="008935BA">
      <w:pPr>
        <w:pStyle w:val="ad"/>
      </w:pPr>
      <w:r w:rsidRPr="008935BA">
        <w:t>В современных условиях инновационная деятельность в той или</w:t>
      </w:r>
      <w:r w:rsidR="00EB7CBF" w:rsidRPr="008935BA">
        <w:t xml:space="preserve"> </w:t>
      </w:r>
      <w:r w:rsidRPr="008935BA">
        <w:t>иной степени присуща любому прои</w:t>
      </w:r>
      <w:r w:rsidR="00EB7CBF" w:rsidRPr="008935BA">
        <w:t xml:space="preserve">зводственному предприятию. Даже </w:t>
      </w:r>
      <w:r w:rsidRPr="008935BA">
        <w:t xml:space="preserve">если предприятие не является лидером </w:t>
      </w:r>
      <w:r w:rsidR="00EB7CBF" w:rsidRPr="008935BA">
        <w:t xml:space="preserve">на рынке инноваций, то рано или </w:t>
      </w:r>
      <w:r w:rsidRPr="008935BA">
        <w:t>поздно оно непременно столкнется с не</w:t>
      </w:r>
      <w:r w:rsidR="00EB7CBF" w:rsidRPr="008935BA">
        <w:t xml:space="preserve">обходимостью производить замену </w:t>
      </w:r>
      <w:r w:rsidRPr="008935BA">
        <w:t>морально устаревших технологий и продуктов.</w:t>
      </w:r>
    </w:p>
    <w:p w:rsidR="001F3A5E" w:rsidRPr="008935BA" w:rsidRDefault="00A33D5A" w:rsidP="008935BA">
      <w:pPr>
        <w:pStyle w:val="ad"/>
      </w:pPr>
      <w:r w:rsidRPr="008935BA">
        <w:t>Таким образом, вопросы</w:t>
      </w:r>
      <w:r w:rsidR="00EB7CBF" w:rsidRPr="008935BA">
        <w:t xml:space="preserve"> </w:t>
      </w:r>
      <w:r w:rsidRPr="008935BA">
        <w:t>управления инновационной деятельност</w:t>
      </w:r>
      <w:r w:rsidR="00EB7CBF" w:rsidRPr="008935BA">
        <w:t xml:space="preserve">ью являются весьма актуальными. </w:t>
      </w:r>
      <w:r w:rsidRPr="008935BA">
        <w:t>Тем более что такая деятельность являе</w:t>
      </w:r>
      <w:r w:rsidR="00EB7CBF" w:rsidRPr="008935BA">
        <w:t xml:space="preserve">тся очень сложной, сочетающей в </w:t>
      </w:r>
      <w:r w:rsidRPr="008935BA">
        <w:t>себе разнообразные научные, техничес</w:t>
      </w:r>
      <w:r w:rsidR="00EB7CBF" w:rsidRPr="008935BA">
        <w:t xml:space="preserve">кие, экономические, социальные, </w:t>
      </w:r>
      <w:r w:rsidRPr="008935BA">
        <w:t>психологические проблемы.</w:t>
      </w:r>
    </w:p>
    <w:p w:rsidR="008935BA" w:rsidRDefault="008B27CA" w:rsidP="008935BA">
      <w:pPr>
        <w:pStyle w:val="ad"/>
      </w:pPr>
      <w:r w:rsidRPr="008935BA">
        <w:t>Цел</w:t>
      </w:r>
      <w:r w:rsidR="006E3514" w:rsidRPr="008935BA">
        <w:t>ью</w:t>
      </w:r>
      <w:r w:rsidRPr="008935BA">
        <w:t xml:space="preserve"> данной курсовой работы являются: </w:t>
      </w:r>
      <w:r w:rsidR="006E3514" w:rsidRPr="008935BA">
        <w:t>изучение зарубежной практики государственной поддержки инновационной деятельности и рассмотрение российского опыта в данной области на примере технопарка «Зеленоград».</w:t>
      </w:r>
    </w:p>
    <w:p w:rsidR="008B27CA" w:rsidRPr="008935BA" w:rsidRDefault="008B27CA" w:rsidP="008935BA">
      <w:pPr>
        <w:pStyle w:val="ad"/>
      </w:pPr>
      <w:r w:rsidRPr="008935BA">
        <w:t>Цел</w:t>
      </w:r>
      <w:r w:rsidR="006E3514" w:rsidRPr="008935BA">
        <w:t>ь</w:t>
      </w:r>
      <w:r w:rsidRPr="008935BA">
        <w:t xml:space="preserve"> позволяют сформулировать основные задачи работы:</w:t>
      </w:r>
    </w:p>
    <w:p w:rsidR="008935BA" w:rsidRDefault="008B27CA" w:rsidP="008935BA">
      <w:pPr>
        <w:pStyle w:val="ad"/>
      </w:pPr>
      <w:r w:rsidRPr="008935BA">
        <w:t>определение понятия инновационной деятельности;</w:t>
      </w:r>
    </w:p>
    <w:p w:rsidR="008935BA" w:rsidRDefault="008B27CA" w:rsidP="008935BA">
      <w:pPr>
        <w:pStyle w:val="ad"/>
      </w:pPr>
      <w:r w:rsidRPr="008935BA">
        <w:t>изучение развития концепции инновационного менеджмента;</w:t>
      </w:r>
    </w:p>
    <w:p w:rsidR="008B27CA" w:rsidRPr="008935BA" w:rsidRDefault="008B27CA" w:rsidP="008935BA">
      <w:pPr>
        <w:pStyle w:val="ad"/>
      </w:pPr>
      <w:r w:rsidRPr="008935BA">
        <w:t>рассмотрение роли инновационного менеджмента в деятельности организации;</w:t>
      </w:r>
    </w:p>
    <w:p w:rsidR="008B27CA" w:rsidRPr="008935BA" w:rsidRDefault="008B27CA" w:rsidP="008935BA">
      <w:pPr>
        <w:pStyle w:val="ad"/>
      </w:pPr>
      <w:r w:rsidRPr="008935BA">
        <w:t>определение влияния инновационного менеджмента на</w:t>
      </w:r>
      <w:r w:rsidR="00EA008A" w:rsidRPr="008935BA">
        <w:t xml:space="preserve"> </w:t>
      </w:r>
      <w:r w:rsidRPr="008935BA">
        <w:t>эффективност</w:t>
      </w:r>
      <w:r w:rsidR="00EA008A" w:rsidRPr="008935BA">
        <w:t>ь</w:t>
      </w:r>
      <w:r w:rsidRPr="008935BA">
        <w:t xml:space="preserve"> деятельности</w:t>
      </w:r>
      <w:r w:rsidR="008935BA">
        <w:t xml:space="preserve"> </w:t>
      </w:r>
      <w:r w:rsidR="00EA008A" w:rsidRPr="008935BA">
        <w:t>предприятия;</w:t>
      </w:r>
    </w:p>
    <w:p w:rsidR="00EA008A" w:rsidRPr="008935BA" w:rsidRDefault="00EA008A" w:rsidP="008935BA">
      <w:pPr>
        <w:pStyle w:val="ad"/>
      </w:pPr>
      <w:r w:rsidRPr="008935BA">
        <w:t>сравнение российской и зарубежной практики государственного регулирования и подде</w:t>
      </w:r>
      <w:r w:rsidR="00F52459" w:rsidRPr="008935BA">
        <w:t>ржки инновационной деятельности;</w:t>
      </w:r>
    </w:p>
    <w:p w:rsidR="008935BA" w:rsidRDefault="00F52459" w:rsidP="008935BA">
      <w:pPr>
        <w:pStyle w:val="ad"/>
      </w:pPr>
      <w:r w:rsidRPr="008935BA">
        <w:t>рассмотрение реализации государственной поддержки инновационной деятельности на примере технопарка «Зеленоград».</w:t>
      </w:r>
    </w:p>
    <w:p w:rsidR="001E580F" w:rsidRPr="008935BA" w:rsidRDefault="001E580F" w:rsidP="008935BA">
      <w:pPr>
        <w:pStyle w:val="ad"/>
      </w:pPr>
      <w:r w:rsidRPr="008935BA">
        <w:t>Объектом исследования выступает технопарк «Зеленоград».</w:t>
      </w:r>
    </w:p>
    <w:p w:rsidR="008935BA" w:rsidRDefault="001E580F" w:rsidP="008935BA">
      <w:pPr>
        <w:pStyle w:val="ad"/>
      </w:pPr>
      <w:r w:rsidRPr="008935BA">
        <w:t xml:space="preserve">Предмет исследования: </w:t>
      </w:r>
      <w:r w:rsidR="00CC56EB" w:rsidRPr="008935BA">
        <w:t>вопросы государственного регулирования инновационной деятельности и государственной поддержки инновационных проектов.</w:t>
      </w:r>
    </w:p>
    <w:p w:rsidR="00837702" w:rsidRPr="008935BA" w:rsidRDefault="00837702" w:rsidP="008935BA">
      <w:pPr>
        <w:pStyle w:val="ad"/>
      </w:pPr>
      <w:r w:rsidRPr="008935BA">
        <w:t>Информационной базой данной работы выступают:</w:t>
      </w:r>
    </w:p>
    <w:p w:rsidR="00837702" w:rsidRPr="008935BA" w:rsidRDefault="00837702" w:rsidP="008935BA">
      <w:pPr>
        <w:pStyle w:val="ad"/>
      </w:pPr>
      <w:r w:rsidRPr="008935BA">
        <w:t>- труды российских и зарубежных исследователей;</w:t>
      </w:r>
    </w:p>
    <w:p w:rsidR="008935BA" w:rsidRDefault="00837702" w:rsidP="008935BA">
      <w:pPr>
        <w:pStyle w:val="ad"/>
      </w:pPr>
      <w:r w:rsidRPr="008935BA">
        <w:t>- статистические данные;</w:t>
      </w:r>
    </w:p>
    <w:p w:rsidR="00837702" w:rsidRPr="008935BA" w:rsidRDefault="00837702" w:rsidP="008935BA">
      <w:pPr>
        <w:pStyle w:val="ad"/>
      </w:pPr>
      <w:r w:rsidRPr="008935BA">
        <w:t>- тексты федеральных законов;</w:t>
      </w:r>
    </w:p>
    <w:p w:rsidR="00837702" w:rsidRPr="008935BA" w:rsidRDefault="00837702" w:rsidP="008935BA">
      <w:pPr>
        <w:pStyle w:val="ad"/>
      </w:pPr>
      <w:r w:rsidRPr="008935BA">
        <w:t>- учебно-методическое пособие для бакалавров и специалистов дневного и вечернего отделений, обучающихся по направлению 080500 «Менеджмент» и специальности 080507 «Менеджмент организации»;</w:t>
      </w:r>
    </w:p>
    <w:p w:rsidR="008935BA" w:rsidRDefault="00837702" w:rsidP="008935BA">
      <w:pPr>
        <w:pStyle w:val="ad"/>
      </w:pPr>
      <w:r w:rsidRPr="008935BA">
        <w:t>- источники сети Internet.</w:t>
      </w:r>
    </w:p>
    <w:p w:rsidR="008935BA" w:rsidRDefault="00B672FD" w:rsidP="008935BA">
      <w:pPr>
        <w:pStyle w:val="ad"/>
      </w:pPr>
      <w:r w:rsidRPr="008935BA">
        <w:t>Решение всех вышеуказанных задач</w:t>
      </w:r>
      <w:r w:rsidR="00EA008A" w:rsidRPr="008935BA">
        <w:t xml:space="preserve">, на </w:t>
      </w:r>
      <w:r w:rsidR="00474A23" w:rsidRPr="008935BA">
        <w:t>наш</w:t>
      </w:r>
      <w:r w:rsidR="00EA008A" w:rsidRPr="008935BA">
        <w:t xml:space="preserve"> взгляд, позволит сделать выводы о значимости инновационной деятельности в современной экономической ситуации, а также, выявить основные </w:t>
      </w:r>
      <w:r w:rsidR="00FA23F9" w:rsidRPr="008935BA">
        <w:t>направления развития инноваций и способы поддержки их развития.</w:t>
      </w:r>
    </w:p>
    <w:p w:rsidR="008935BA" w:rsidRDefault="008935BA" w:rsidP="008935BA">
      <w:pPr>
        <w:pStyle w:val="ad"/>
      </w:pPr>
      <w:bookmarkStart w:id="6" w:name="_Toc279601849"/>
      <w:bookmarkStart w:id="7" w:name="_Toc279601933"/>
      <w:bookmarkStart w:id="8" w:name="_Toc279602623"/>
      <w:bookmarkStart w:id="9" w:name="_Toc279602914"/>
      <w:bookmarkStart w:id="10" w:name="_Toc279603078"/>
      <w:bookmarkStart w:id="11" w:name="_Toc279603501"/>
    </w:p>
    <w:p w:rsidR="00B6285E" w:rsidRPr="008935BA" w:rsidRDefault="004E58A3" w:rsidP="008935BA">
      <w:pPr>
        <w:pStyle w:val="ad"/>
      </w:pPr>
      <w:r w:rsidRPr="008935BA">
        <w:br w:type="page"/>
      </w:r>
      <w:r w:rsidR="00B6285E" w:rsidRPr="008935BA">
        <w:t>1 Теоретические аспекты инновационного менеджмента</w:t>
      </w:r>
      <w:bookmarkEnd w:id="6"/>
      <w:bookmarkEnd w:id="7"/>
      <w:bookmarkEnd w:id="8"/>
      <w:bookmarkEnd w:id="9"/>
      <w:bookmarkEnd w:id="10"/>
      <w:bookmarkEnd w:id="11"/>
    </w:p>
    <w:p w:rsidR="007E7EB8" w:rsidRPr="008935BA" w:rsidRDefault="007E7EB8" w:rsidP="008935BA">
      <w:pPr>
        <w:pStyle w:val="ad"/>
      </w:pPr>
      <w:bookmarkStart w:id="12" w:name="_Toc279601850"/>
      <w:bookmarkStart w:id="13" w:name="_Toc279601934"/>
      <w:bookmarkStart w:id="14" w:name="_Toc279602624"/>
      <w:bookmarkStart w:id="15" w:name="_Toc279602915"/>
      <w:bookmarkStart w:id="16" w:name="_Toc279603079"/>
      <w:bookmarkStart w:id="17" w:name="_Toc279603502"/>
    </w:p>
    <w:p w:rsidR="00B6285E" w:rsidRPr="008935BA" w:rsidRDefault="00B6285E" w:rsidP="008935BA">
      <w:pPr>
        <w:pStyle w:val="ad"/>
      </w:pPr>
      <w:r w:rsidRPr="008935BA">
        <w:t>1.1 Понятие инновационной деятельности</w:t>
      </w:r>
      <w:bookmarkEnd w:id="12"/>
      <w:bookmarkEnd w:id="13"/>
      <w:bookmarkEnd w:id="14"/>
      <w:bookmarkEnd w:id="15"/>
      <w:bookmarkEnd w:id="16"/>
      <w:bookmarkEnd w:id="17"/>
    </w:p>
    <w:p w:rsidR="007E7EB8" w:rsidRPr="008935BA" w:rsidRDefault="007E7EB8" w:rsidP="008935BA">
      <w:pPr>
        <w:pStyle w:val="ad"/>
      </w:pPr>
    </w:p>
    <w:p w:rsidR="008935BA" w:rsidRDefault="00976E18" w:rsidP="008935BA">
      <w:pPr>
        <w:pStyle w:val="ad"/>
      </w:pPr>
      <w:r w:rsidRPr="008935BA">
        <w:t>Содержание инновационной деятельности, ее характерные черты и особенности находят отражение в таком фундаментальном понятии, как понятие инновации. Необходимо отметить, что это понятие и в российской, и в зарубежной литературе часто определяется по-разному.</w:t>
      </w:r>
      <w:r w:rsidRPr="008935BA">
        <w:footnoteReference w:id="1"/>
      </w:r>
    </w:p>
    <w:p w:rsidR="00D657BD" w:rsidRPr="008935BA" w:rsidRDefault="00C02634" w:rsidP="008935BA">
      <w:pPr>
        <w:pStyle w:val="ad"/>
      </w:pPr>
      <w:r w:rsidRPr="008935BA">
        <w:t>Нужно</w:t>
      </w:r>
      <w:r w:rsidR="00D657BD" w:rsidRPr="008935BA">
        <w:t xml:space="preserve"> иметь в виду, что широко употребляемый в научном обороте термин "инновация" происходит от латинского слова “innovus” (in - в и novus - новый</w:t>
      </w:r>
      <w:r w:rsidR="00387D26" w:rsidRPr="008935BA">
        <w:t>)</w:t>
      </w:r>
      <w:r w:rsidR="00D657BD" w:rsidRPr="008935BA">
        <w:t>, по содержанию термины "инновация" и "нововведения" могут рассматриваться как синонимы. Термин “нововведение” тесно связан и с понятием "новшество", и нередко эти термины отождествляются. Объединяющим началом этих понятий является рассмотрение инновации (нововведения) в двух значениях, т. е. как новшества (новое изделие, процессы, услуги) и как процесса его осуществления.</w:t>
      </w:r>
      <w:r w:rsidR="00D657BD" w:rsidRPr="008935BA">
        <w:footnoteReference w:id="2"/>
      </w:r>
    </w:p>
    <w:p w:rsidR="00CA5E69" w:rsidRPr="008935BA" w:rsidRDefault="00CA5E69" w:rsidP="008935BA">
      <w:pPr>
        <w:pStyle w:val="ad"/>
      </w:pPr>
      <w:r w:rsidRPr="008935BA">
        <w:t>Существует несколько подходов к определению сущности инноваций:</w:t>
      </w:r>
    </w:p>
    <w:p w:rsidR="008935BA" w:rsidRDefault="00CA5E69" w:rsidP="008935BA">
      <w:pPr>
        <w:pStyle w:val="ad"/>
      </w:pPr>
      <w:r w:rsidRPr="008935BA">
        <w:t>1.Инновация – это процесс (в технике, технологии, организации, производстве и т.д.) внедрения в практику каких-либо новых элементов, получающих общественное признание в виде рыночного (коммерческого) успеха.</w:t>
      </w:r>
    </w:p>
    <w:p w:rsidR="008935BA" w:rsidRDefault="00CA5E69" w:rsidP="008935BA">
      <w:pPr>
        <w:pStyle w:val="ad"/>
      </w:pPr>
      <w:r w:rsidRPr="008935BA">
        <w:t>2.Нововведение (инновация)</w:t>
      </w:r>
      <w:r w:rsidR="008935BA">
        <w:t xml:space="preserve"> </w:t>
      </w:r>
      <w:r w:rsidRPr="008935BA">
        <w:t>– это результат творческого процесса в виде нового продукта (техники, технологии, метода).</w:t>
      </w:r>
    </w:p>
    <w:p w:rsidR="008935BA" w:rsidRDefault="00CA5E69" w:rsidP="008935BA">
      <w:pPr>
        <w:pStyle w:val="ad"/>
      </w:pPr>
      <w:r w:rsidRPr="008935BA">
        <w:t>Именно этого подхода придерживаются основные международные статистические стандарты в области науки и инноваций (руководство ЮНЕСКО, и руководство Фраскатти).</w:t>
      </w:r>
    </w:p>
    <w:p w:rsidR="008935BA" w:rsidRDefault="00CA5E69" w:rsidP="008935BA">
      <w:pPr>
        <w:pStyle w:val="ad"/>
      </w:pPr>
      <w:r w:rsidRPr="008935BA">
        <w:t>Согласно этому стандарту, инновация – это конечный результат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 либо в новом подходе к социальным услугам.</w:t>
      </w:r>
    </w:p>
    <w:p w:rsidR="00CA5E69" w:rsidRPr="008935BA" w:rsidRDefault="00CA5E69" w:rsidP="008935BA">
      <w:pPr>
        <w:pStyle w:val="ad"/>
      </w:pPr>
      <w:r w:rsidRPr="008935BA">
        <w:t>Установленные формы государственной статистической отчетности организации об инновационной деятельности РФ свидетельствуют об аналогичной трактовке инноваций и в российской практике, а именно: инновация – это внедренные на рынке новые, или значительно усовершенствованные продукты, услуги или методы их производства (передачи), внедренные в практике новые или усовершенствованные производственные процессы.</w:t>
      </w:r>
    </w:p>
    <w:p w:rsidR="00CA5E69" w:rsidRPr="008935BA" w:rsidRDefault="00CB0604" w:rsidP="008935BA">
      <w:pPr>
        <w:pStyle w:val="ad"/>
      </w:pPr>
      <w:r w:rsidRPr="008935BA">
        <w:t>3.Рыночный подход</w:t>
      </w:r>
      <w:r w:rsidR="00CA5E69" w:rsidRPr="008935BA">
        <w:t>.</w:t>
      </w:r>
    </w:p>
    <w:p w:rsidR="00CA5E69" w:rsidRPr="008935BA" w:rsidRDefault="00CA5E69" w:rsidP="008935BA">
      <w:pPr>
        <w:pStyle w:val="ad"/>
      </w:pPr>
      <w:r w:rsidRPr="008935BA">
        <w:t>Нововведение (</w:t>
      </w:r>
      <w:r w:rsidR="00CB0604" w:rsidRPr="008935BA">
        <w:t xml:space="preserve">А.С. </w:t>
      </w:r>
      <w:r w:rsidRPr="008935BA">
        <w:t>Коротаев) – это новое приложение научных и технических знаний, приводящее к рыночному успеху.</w:t>
      </w:r>
    </w:p>
    <w:p w:rsidR="00CA5E69" w:rsidRPr="008935BA" w:rsidRDefault="00CB0604" w:rsidP="008935BA">
      <w:pPr>
        <w:pStyle w:val="ad"/>
      </w:pPr>
      <w:r w:rsidRPr="008935BA">
        <w:t xml:space="preserve">А.А. </w:t>
      </w:r>
      <w:r w:rsidR="00CA5E69" w:rsidRPr="008935BA">
        <w:t>Кутейников не разграничивает понятия «нововведение» и «инновация» и определяет их как новый способ удовлетворения</w:t>
      </w:r>
      <w:r w:rsidR="008935BA">
        <w:t xml:space="preserve"> </w:t>
      </w:r>
      <w:r w:rsidR="00CA5E69" w:rsidRPr="008935BA">
        <w:t>сложившихся общественных потребностей, дающий прирост полезного эффекта и, как правило, основанный на достижениях науки и техники.</w:t>
      </w:r>
    </w:p>
    <w:p w:rsidR="008935BA" w:rsidRDefault="00CA5E69" w:rsidP="008935BA">
      <w:pPr>
        <w:pStyle w:val="ad"/>
      </w:pPr>
      <w:r w:rsidRPr="008935BA">
        <w:t>4.Финансовый подход.</w:t>
      </w:r>
    </w:p>
    <w:p w:rsidR="00CA5E69" w:rsidRPr="008935BA" w:rsidRDefault="0038060A" w:rsidP="008935BA">
      <w:pPr>
        <w:pStyle w:val="ad"/>
      </w:pPr>
      <w:r w:rsidRPr="008935BA">
        <w:t>С точки зрения данного подхода</w:t>
      </w:r>
      <w:r w:rsidR="008935BA">
        <w:t xml:space="preserve"> </w:t>
      </w:r>
      <w:r w:rsidRPr="008935BA">
        <w:t>и</w:t>
      </w:r>
      <w:r w:rsidR="00CA5E69" w:rsidRPr="008935BA">
        <w:t>н</w:t>
      </w:r>
      <w:r w:rsidRPr="008935BA">
        <w:t>н</w:t>
      </w:r>
      <w:r w:rsidR="00CA5E69" w:rsidRPr="008935BA">
        <w:t>овация – это процесс инвестирования в новации, вложение средств в новой техники, технологии и научных институтов.</w:t>
      </w:r>
    </w:p>
    <w:p w:rsidR="00134799" w:rsidRPr="008935BA" w:rsidRDefault="00134799" w:rsidP="008935BA">
      <w:pPr>
        <w:pStyle w:val="ad"/>
      </w:pPr>
      <w:r w:rsidRPr="008935BA">
        <w:t>Существуют различные виды классификации инноваций. В зависимости от используемых критериев различают:</w:t>
      </w:r>
    </w:p>
    <w:p w:rsidR="00134799" w:rsidRPr="008935BA" w:rsidRDefault="00134799" w:rsidP="008935BA">
      <w:pPr>
        <w:pStyle w:val="ad"/>
      </w:pPr>
      <w:r w:rsidRPr="008935BA">
        <w:t>- по видам работ - научные, технические (конструкторские и технологические), опытно-экспериментальные и производственные инновации;</w:t>
      </w:r>
    </w:p>
    <w:p w:rsidR="00134799" w:rsidRPr="008935BA" w:rsidRDefault="00134799" w:rsidP="008935BA">
      <w:pPr>
        <w:pStyle w:val="ad"/>
      </w:pPr>
      <w:r w:rsidRPr="008935BA">
        <w:t>- по конкретным результатам процесса нововведений (инноваций) - патенты, изобретения, новые или модифицированные изделия, прогрессивные технологические процессы, услуги, стандарты, новые методы управления и организации производства;</w:t>
      </w:r>
    </w:p>
    <w:p w:rsidR="00134799" w:rsidRPr="008935BA" w:rsidRDefault="00134799" w:rsidP="008935BA">
      <w:pPr>
        <w:pStyle w:val="ad"/>
      </w:pPr>
      <w:r w:rsidRPr="008935BA">
        <w:t>- по степени новизны - принципиально новые, новые, модификационные (модифицирующие) и псевдоинновации (псевдонововведения);</w:t>
      </w:r>
    </w:p>
    <w:p w:rsidR="00134799" w:rsidRPr="008935BA" w:rsidRDefault="00134799" w:rsidP="008935BA">
      <w:pPr>
        <w:pStyle w:val="ad"/>
      </w:pPr>
      <w:r w:rsidRPr="008935BA">
        <w:t>- по предметному (вещественному) содержанию - продуктовые, технологические, социальн0-экономические, экологические, информационные, организационные и управленческие инновации;</w:t>
      </w:r>
    </w:p>
    <w:p w:rsidR="00134799" w:rsidRPr="008935BA" w:rsidRDefault="00134799" w:rsidP="008935BA">
      <w:pPr>
        <w:pStyle w:val="ad"/>
      </w:pPr>
      <w:r w:rsidRPr="008935BA">
        <w:t>- по виду эффекта - научно-технические, экономические, социальные, экологические, информационные и политические инновации;.</w:t>
      </w:r>
    </w:p>
    <w:p w:rsidR="00134799" w:rsidRPr="008935BA" w:rsidRDefault="00134799" w:rsidP="008935BA">
      <w:pPr>
        <w:pStyle w:val="ad"/>
      </w:pPr>
      <w:r w:rsidRPr="008935BA">
        <w:t>- по охвату основных сфер деятельности - производственно-технологические, организационно-управленческие, социально-политические и финансово-экономические инновации.</w:t>
      </w:r>
      <w:r w:rsidR="00AE21B5" w:rsidRPr="008935BA">
        <w:footnoteReference w:id="3"/>
      </w:r>
    </w:p>
    <w:p w:rsidR="008B27CA" w:rsidRPr="008935BA" w:rsidRDefault="005B4DC8" w:rsidP="008935BA">
      <w:pPr>
        <w:pStyle w:val="ad"/>
      </w:pPr>
      <w:r w:rsidRPr="008935BA">
        <w:t>Кроме того существует и обобщенная классификация инноваций по ряду признаков (см. Приложение А).</w:t>
      </w:r>
    </w:p>
    <w:p w:rsidR="00904BF1" w:rsidRPr="008935BA" w:rsidRDefault="00904BF1" w:rsidP="008935BA">
      <w:pPr>
        <w:pStyle w:val="ad"/>
      </w:pPr>
      <w:r w:rsidRPr="008935BA">
        <w:t>Понятие «инновация» тесно связано с понятием «инновационный процесс».</w:t>
      </w:r>
    </w:p>
    <w:p w:rsidR="00904BF1" w:rsidRPr="008935BA" w:rsidRDefault="009B5DAB" w:rsidP="008935BA">
      <w:pPr>
        <w:pStyle w:val="ad"/>
      </w:pPr>
      <w:r w:rsidRPr="008935BA">
        <w:t>Инновационный процесс представляет собой процесс создания и распространения нововведений (инноваций).</w:t>
      </w:r>
    </w:p>
    <w:p w:rsidR="009B5DAB" w:rsidRPr="008935BA" w:rsidRDefault="009B5DAB" w:rsidP="008935BA">
      <w:pPr>
        <w:pStyle w:val="ad"/>
      </w:pPr>
      <w:r w:rsidRPr="008935BA">
        <w:t>Понятие «инновационного процесса» шире понятия «инновации», т.к. собственно инновация (нововведение) является одним из компонентов инновационного процесса.</w:t>
      </w:r>
      <w:r w:rsidR="00813ADF" w:rsidRPr="008935BA">
        <w:footnoteReference w:id="4"/>
      </w:r>
    </w:p>
    <w:p w:rsidR="00337BD8" w:rsidRPr="008935BA" w:rsidRDefault="00337BD8" w:rsidP="008935BA">
      <w:pPr>
        <w:pStyle w:val="ad"/>
      </w:pPr>
      <w:r w:rsidRPr="008935BA">
        <w:t xml:space="preserve">В общем виде схема инновационного процесса представлена </w:t>
      </w:r>
      <w:r w:rsidR="003B0D43" w:rsidRPr="008935BA">
        <w:t xml:space="preserve">в </w:t>
      </w:r>
      <w:r w:rsidRPr="008935BA">
        <w:t>Приложени</w:t>
      </w:r>
      <w:r w:rsidR="003B0D43" w:rsidRPr="008935BA">
        <w:t>и</w:t>
      </w:r>
      <w:r w:rsidRPr="008935BA">
        <w:t xml:space="preserve"> Б. Первый компонент инновационного процесса – новации, т.е. новые идеи, знания – это результат законченных научных исследований (фундаментальных и прикладных), опытно-конструкторских разработок, иные научно-технические результаты. Вторым компонентом инновационного процесса является внедрение, введение новации в практическую деятельность, т.е. нововведение или инновация. Третьим компонентом инновационного процесса является диффузия инноваций, под которой подразумевается распространение уже однажды освоенной, реализованной инновации, т.е. применение инновационных продуктов, услуг или технологий в новых местах и условиях.</w:t>
      </w:r>
    </w:p>
    <w:p w:rsidR="00337BD8" w:rsidRPr="008935BA" w:rsidRDefault="00337BD8" w:rsidP="008935BA">
      <w:pPr>
        <w:pStyle w:val="ad"/>
      </w:pPr>
      <w:r w:rsidRPr="008935BA">
        <w:t>Деятельность по организации и осуществлению инновационного процесса называется инновационной деятельностью. Следовательно, инновационная деятельность – это использование результатов законченных научных исследований, опытно-конструкторских разработок либо иных научно-технических достижений для создания нового или усовершенствованного продукта, реализуемого на рынке, нового или усовершенствованного технологического процесса, используемого в практической деятельности, их распространение, а также связанные с этим дополнительные научные исследования, разработки и опытно-конструкторские работы.</w:t>
      </w:r>
      <w:r w:rsidR="001F6570" w:rsidRPr="008935BA">
        <w:footnoteReference w:id="5"/>
      </w:r>
    </w:p>
    <w:p w:rsidR="00337BD8" w:rsidRPr="008935BA" w:rsidRDefault="00337BD8" w:rsidP="008935BA">
      <w:pPr>
        <w:pStyle w:val="ad"/>
      </w:pPr>
      <w:r w:rsidRPr="008935BA">
        <w:t>Иначе говоря, инновационная деятельность представляет собой взаимосвязанную совокупность видов работ по созданию и распространению инноваций. Основными видами инновационной деятельности являются научно-исследовательские и опытно-конструкторские работы (НИОКР); технологические работы, подготовка производства и проведение промышленных испытаний; приобретение патентов, лицензий и ноу-хау; инвестиционная деятельность, необходимая для реализации инновационных проектов; сертификация и стандартизация инновационных продуктов и изделий, необходимых для их изготовления; маркетинг и организация рынков сбыта инновационной продукции; подготовка и переподготовка кадров для инновационной деятельности и др.</w:t>
      </w:r>
      <w:r w:rsidR="002D5DDF" w:rsidRPr="008935BA">
        <w:footnoteReference w:id="6"/>
      </w:r>
    </w:p>
    <w:p w:rsidR="00337BD8" w:rsidRPr="008935BA" w:rsidRDefault="00337BD8" w:rsidP="008935BA">
      <w:pPr>
        <w:pStyle w:val="ad"/>
      </w:pPr>
      <w:r w:rsidRPr="008935BA">
        <w:t>Основными элементами структуры инновационной деятельности являются инновационные проекты и программы и выполняющие их организации.</w:t>
      </w:r>
      <w:r w:rsidR="00FD0DA8" w:rsidRPr="008935BA">
        <w:footnoteReference w:id="7"/>
      </w:r>
    </w:p>
    <w:p w:rsidR="00F72737" w:rsidRPr="008935BA" w:rsidRDefault="00F72737" w:rsidP="008935BA">
      <w:pPr>
        <w:pStyle w:val="ad"/>
      </w:pPr>
      <w:r w:rsidRPr="008935BA">
        <w:t>Инновационная деятельность – это совместная деятельность множества участников рынка в едином инновационном процессе с целью создания и реализации инновации.</w:t>
      </w:r>
      <w:r w:rsidR="007076A5" w:rsidRPr="008935BA">
        <w:footnoteReference w:id="8"/>
      </w:r>
    </w:p>
    <w:p w:rsidR="00F72737" w:rsidRPr="008935BA" w:rsidRDefault="00F72737" w:rsidP="008935BA">
      <w:pPr>
        <w:pStyle w:val="ad"/>
      </w:pPr>
      <w:r w:rsidRPr="008935BA">
        <w:t>В основе инновационной деятельности лежит научно-техническая деятельность. Понятие научно-технической деятельности разработано ЮНЕСКО и охватывает:</w:t>
      </w:r>
    </w:p>
    <w:p w:rsidR="00F72737" w:rsidRPr="008935BA" w:rsidRDefault="00F72737" w:rsidP="008935BA">
      <w:pPr>
        <w:pStyle w:val="ad"/>
      </w:pPr>
      <w:r w:rsidRPr="008935BA">
        <w:t>1) научные исследования и разработки;</w:t>
      </w:r>
    </w:p>
    <w:p w:rsidR="00F72737" w:rsidRPr="008935BA" w:rsidRDefault="00F72737" w:rsidP="008935BA">
      <w:pPr>
        <w:pStyle w:val="ad"/>
      </w:pPr>
      <w:r w:rsidRPr="008935BA">
        <w:t>2) научно-техническое образование и подготовку кадров;</w:t>
      </w:r>
    </w:p>
    <w:p w:rsidR="00F72737" w:rsidRPr="008935BA" w:rsidRDefault="00F72737" w:rsidP="008935BA">
      <w:pPr>
        <w:pStyle w:val="ad"/>
      </w:pPr>
      <w:r w:rsidRPr="008935BA">
        <w:t>3) научно-технические услуги.</w:t>
      </w:r>
    </w:p>
    <w:p w:rsidR="00F72737" w:rsidRPr="008935BA" w:rsidRDefault="00F72737" w:rsidP="008935BA">
      <w:pPr>
        <w:pStyle w:val="ad"/>
      </w:pPr>
      <w:r w:rsidRPr="008935BA">
        <w:t>Инновационная деятельность переводит научно-техническую деятельность в экономическое «русло», обеспечивая производственную и коммерческую реализацию научно-технических достижений.</w:t>
      </w:r>
    </w:p>
    <w:p w:rsidR="00F72737" w:rsidRPr="008935BA" w:rsidRDefault="00F72737" w:rsidP="008935BA">
      <w:pPr>
        <w:pStyle w:val="ad"/>
      </w:pPr>
      <w:r w:rsidRPr="008935BA">
        <w:t>В инновационной деятельности выделяют следующие категории основных участников, классифицируя их по первоочередности:</w:t>
      </w:r>
    </w:p>
    <w:p w:rsidR="00F72737" w:rsidRPr="008935BA" w:rsidRDefault="00F72737" w:rsidP="008935BA">
      <w:pPr>
        <w:pStyle w:val="ad"/>
      </w:pPr>
      <w:r w:rsidRPr="008935BA">
        <w:t>1) новаторы;</w:t>
      </w:r>
    </w:p>
    <w:p w:rsidR="00F72737" w:rsidRPr="008935BA" w:rsidRDefault="00F72737" w:rsidP="008935BA">
      <w:pPr>
        <w:pStyle w:val="ad"/>
      </w:pPr>
      <w:r w:rsidRPr="008935BA">
        <w:t>2) ранние реципиенты (пионеры, лидеры);</w:t>
      </w:r>
    </w:p>
    <w:p w:rsidR="00F72737" w:rsidRPr="008935BA" w:rsidRDefault="00F72737" w:rsidP="008935BA">
      <w:pPr>
        <w:pStyle w:val="ad"/>
      </w:pPr>
      <w:r w:rsidRPr="008935BA">
        <w:t>3) имитаторы, которые в свою очередь делятся на:</w:t>
      </w:r>
    </w:p>
    <w:p w:rsidR="00F72737" w:rsidRPr="008935BA" w:rsidRDefault="00F72737" w:rsidP="008935BA">
      <w:pPr>
        <w:pStyle w:val="ad"/>
      </w:pPr>
      <w:r w:rsidRPr="008935BA">
        <w:t>a) ранее большинство;</w:t>
      </w:r>
    </w:p>
    <w:p w:rsidR="00F72737" w:rsidRPr="008935BA" w:rsidRDefault="00F72737" w:rsidP="008935BA">
      <w:pPr>
        <w:pStyle w:val="ad"/>
      </w:pPr>
      <w:r w:rsidRPr="008935BA">
        <w:t>б) отстающие.</w:t>
      </w:r>
      <w:r w:rsidR="00F67C0C" w:rsidRPr="008935BA">
        <w:footnoteReference w:id="9"/>
      </w:r>
    </w:p>
    <w:p w:rsidR="00F72737" w:rsidRPr="008935BA" w:rsidRDefault="00F72737" w:rsidP="008935BA">
      <w:pPr>
        <w:pStyle w:val="ad"/>
      </w:pPr>
      <w:r w:rsidRPr="008935BA">
        <w:t>Новаторы являются генераторами научно-технических знаний. Это могут быть индивидуальные изобретатели, научные и исследовательские организации, малые научные предприятия. Они заинтересованы в получении дохода от продажи разработанного ими интеллектуального продукта, который со временем может стать инновацией.</w:t>
      </w:r>
    </w:p>
    <w:p w:rsidR="00F72737" w:rsidRPr="008935BA" w:rsidRDefault="00F72737" w:rsidP="008935BA">
      <w:pPr>
        <w:pStyle w:val="ad"/>
      </w:pPr>
      <w:r w:rsidRPr="008935BA">
        <w:t>Ранние реципиенты (пионеры, лидеры) − это производственные фирмы, первыми освоившие новшество, используя интеллектуальный продукт новаторов. Они стремятся к получению сверхприбыли путем скорейшего продвижения инновации на рынок. К фирмам-пионерам, прежде всего, относятся венчурные фирмы, работающие в малом бизнесе. В эту категорию попадают также и крупные корпорации, являющиеся лидерами в своих отраслях. Если такие фирмы имеют в своей структуре научные, научно- исследовательские, проектные подразделения, то они являются также и новаторами. Хотя и в этом случае они могут воспользоваться услугами чисто научных или проектных организаций, заключив с ними договор или купив патент (лицензию). Раннее большинство представлено фирмами-имитаторами, которые вслед за "пионерами" внедрили новшество в производство, что также обеспечивает им дополнительную прибыль.</w:t>
      </w:r>
      <w:r w:rsidR="00D24123" w:rsidRPr="008935BA">
        <w:footnoteReference w:id="10"/>
      </w:r>
    </w:p>
    <w:p w:rsidR="00F72737" w:rsidRPr="008935BA" w:rsidRDefault="00F72737" w:rsidP="008935BA">
      <w:pPr>
        <w:pStyle w:val="ad"/>
      </w:pPr>
      <w:r w:rsidRPr="008935BA">
        <w:t>Отстающие – это фирмы, которые сталкиваются с ситуацией, когда запаздывание с нововведениями приводит к выпуску изделий новых для них, но которые либо уже морально устарели, либо не пользуются спросом на рынке из-за излишнего предложения. Поэтому зачастую отстающие фирмы вместо ожидаемой прибыли терпят убытки.</w:t>
      </w:r>
    </w:p>
    <w:p w:rsidR="00943F02" w:rsidRPr="008935BA" w:rsidRDefault="00F72737" w:rsidP="008935BA">
      <w:pPr>
        <w:pStyle w:val="ad"/>
      </w:pPr>
      <w:r w:rsidRPr="008935BA">
        <w:t>Фирмы-имитаторы не занимаются научно-исследовательской и изобретательской деятельностью, они приобретают патенты и лицензии у фирм-новаторов, либо принимают на работу по договору специалистов, разработавших инновацию, либо нелегально копируют инновацию («инновационное пиратство»).</w:t>
      </w:r>
      <w:r w:rsidR="005F5E31" w:rsidRPr="008935BA">
        <w:footnoteReference w:id="11"/>
      </w:r>
    </w:p>
    <w:p w:rsidR="003E747C" w:rsidRPr="008935BA" w:rsidRDefault="003E747C" w:rsidP="008935BA">
      <w:pPr>
        <w:pStyle w:val="ad"/>
      </w:pPr>
      <w:r w:rsidRPr="008935BA">
        <w:t>Кроме вышеперечисленных основных участников инновационной деятельности существуют множество других, которые выполняют обслуживающие функции и создают инновационную инфраструктуру:</w:t>
      </w:r>
    </w:p>
    <w:p w:rsidR="003E747C" w:rsidRPr="008935BA" w:rsidRDefault="003E747C" w:rsidP="008935BA">
      <w:pPr>
        <w:pStyle w:val="ad"/>
      </w:pPr>
      <w:r w:rsidRPr="008935BA">
        <w:t>• биржи, банки;</w:t>
      </w:r>
    </w:p>
    <w:p w:rsidR="003E747C" w:rsidRPr="008935BA" w:rsidRDefault="003E747C" w:rsidP="008935BA">
      <w:pPr>
        <w:pStyle w:val="ad"/>
      </w:pPr>
      <w:r w:rsidRPr="008935BA">
        <w:t>• инвестиционные и финансовые компании;</w:t>
      </w:r>
    </w:p>
    <w:p w:rsidR="003E747C" w:rsidRPr="008935BA" w:rsidRDefault="003E747C" w:rsidP="008935BA">
      <w:pPr>
        <w:pStyle w:val="ad"/>
      </w:pPr>
      <w:r w:rsidRPr="008935BA">
        <w:t>• средства массовой информации;</w:t>
      </w:r>
    </w:p>
    <w:p w:rsidR="003E747C" w:rsidRPr="008935BA" w:rsidRDefault="003E747C" w:rsidP="008935BA">
      <w:pPr>
        <w:pStyle w:val="ad"/>
      </w:pPr>
      <w:r w:rsidRPr="008935BA">
        <w:t>• информационные технологии и средства деловой коммуникации;</w:t>
      </w:r>
    </w:p>
    <w:p w:rsidR="003E747C" w:rsidRPr="008935BA" w:rsidRDefault="003E747C" w:rsidP="008935BA">
      <w:pPr>
        <w:pStyle w:val="ad"/>
      </w:pPr>
      <w:r w:rsidRPr="008935BA">
        <w:t>• патентные организации;</w:t>
      </w:r>
    </w:p>
    <w:p w:rsidR="003E747C" w:rsidRPr="008935BA" w:rsidRDefault="003E747C" w:rsidP="008935BA">
      <w:pPr>
        <w:pStyle w:val="ad"/>
      </w:pPr>
      <w:r w:rsidRPr="008935BA">
        <w:t>• органы сертификации;</w:t>
      </w:r>
    </w:p>
    <w:p w:rsidR="003E747C" w:rsidRPr="008935BA" w:rsidRDefault="003E747C" w:rsidP="008935BA">
      <w:pPr>
        <w:pStyle w:val="ad"/>
      </w:pPr>
      <w:r w:rsidRPr="008935BA">
        <w:t>• библиотеки;</w:t>
      </w:r>
    </w:p>
    <w:p w:rsidR="003E747C" w:rsidRPr="008935BA" w:rsidRDefault="003E747C" w:rsidP="008935BA">
      <w:pPr>
        <w:pStyle w:val="ad"/>
      </w:pPr>
      <w:r w:rsidRPr="008935BA">
        <w:t>• ярмарки, аукционы, семинары;</w:t>
      </w:r>
    </w:p>
    <w:p w:rsidR="003E747C" w:rsidRPr="008935BA" w:rsidRDefault="003E747C" w:rsidP="008935BA">
      <w:pPr>
        <w:pStyle w:val="ad"/>
      </w:pPr>
      <w:r w:rsidRPr="008935BA">
        <w:t>• система страхования;</w:t>
      </w:r>
    </w:p>
    <w:p w:rsidR="003E747C" w:rsidRPr="008935BA" w:rsidRDefault="003E747C" w:rsidP="008935BA">
      <w:pPr>
        <w:pStyle w:val="ad"/>
      </w:pPr>
      <w:r w:rsidRPr="008935BA">
        <w:t>• рекламные агенства;</w:t>
      </w:r>
    </w:p>
    <w:p w:rsidR="003E747C" w:rsidRPr="008935BA" w:rsidRDefault="003E747C" w:rsidP="008935BA">
      <w:pPr>
        <w:pStyle w:val="ad"/>
      </w:pPr>
      <w:r w:rsidRPr="008935BA">
        <w:t>• система образования;</w:t>
      </w:r>
    </w:p>
    <w:p w:rsidR="003E747C" w:rsidRPr="008935BA" w:rsidRDefault="003E747C" w:rsidP="008935BA">
      <w:pPr>
        <w:pStyle w:val="ad"/>
      </w:pPr>
      <w:r w:rsidRPr="008935BA">
        <w:t>• консалтинговые компании.</w:t>
      </w:r>
      <w:r w:rsidR="007F180C" w:rsidRPr="008935BA">
        <w:footnoteReference w:id="12"/>
      </w:r>
    </w:p>
    <w:p w:rsidR="00E65D25" w:rsidRPr="008935BA" w:rsidRDefault="007F180C" w:rsidP="008935BA">
      <w:pPr>
        <w:pStyle w:val="ad"/>
      </w:pPr>
      <w:r w:rsidRPr="008935BA">
        <w:t>В Российской Федерации субъектами инновационной деятельности являются принимающие участие в инновационной деятельности юридические лица, независимо от организационно-правовой формы и формы собственности; физические лица – граждане Российской Федерации; органы государственной власти Российской Федерации, субъектов РФ; органы местного самоуправления; иностранные организации и граждане.</w:t>
      </w:r>
      <w:r w:rsidRPr="008935BA">
        <w:footnoteReference w:id="13"/>
      </w:r>
    </w:p>
    <w:p w:rsidR="00A2753D" w:rsidRPr="008935BA" w:rsidRDefault="00A2753D" w:rsidP="008935BA">
      <w:pPr>
        <w:pStyle w:val="ad"/>
      </w:pPr>
      <w:r w:rsidRPr="008935BA">
        <w:t>Таким образом,</w:t>
      </w:r>
      <w:r w:rsidR="008935BA">
        <w:t xml:space="preserve"> </w:t>
      </w:r>
      <w:r w:rsidRPr="008935BA">
        <w:t>мы рассмотрели понятие инновации и различные подходы к определению сущности инноваций, кроме того ознакомились с многообразием классификационных критериев для данного п</w:t>
      </w:r>
      <w:r w:rsidR="00443C2B" w:rsidRPr="008935BA">
        <w:t>онятия, выяснили, в чем заключается содержание инновационного процесса и</w:t>
      </w:r>
      <w:r w:rsidR="008935BA">
        <w:t xml:space="preserve"> </w:t>
      </w:r>
      <w:r w:rsidR="00443C2B" w:rsidRPr="008935BA">
        <w:t>инновационной деятельности, изучили взаимосвязь всех этих категорий друг с другом и с другими процессами, происходящими в организации.</w:t>
      </w:r>
    </w:p>
    <w:p w:rsidR="0086036F" w:rsidRPr="008935BA" w:rsidRDefault="0086036F" w:rsidP="008935BA">
      <w:pPr>
        <w:pStyle w:val="ad"/>
      </w:pPr>
      <w:bookmarkStart w:id="18" w:name="_Toc279601851"/>
      <w:bookmarkStart w:id="19" w:name="_Toc279601935"/>
      <w:bookmarkStart w:id="20" w:name="_Toc279602625"/>
      <w:bookmarkStart w:id="21" w:name="_Toc279602916"/>
      <w:bookmarkStart w:id="22" w:name="_Toc279603080"/>
      <w:bookmarkStart w:id="23" w:name="_Toc279603503"/>
    </w:p>
    <w:p w:rsidR="007F180C" w:rsidRPr="008935BA" w:rsidRDefault="00E65D25" w:rsidP="008935BA">
      <w:pPr>
        <w:pStyle w:val="ad"/>
      </w:pPr>
      <w:r w:rsidRPr="008935BA">
        <w:t>1.2 Инновационный менеджмент: понятие,</w:t>
      </w:r>
      <w:r w:rsidR="008935BA">
        <w:t xml:space="preserve"> </w:t>
      </w:r>
      <w:r w:rsidRPr="008935BA">
        <w:t>принципы, значение</w:t>
      </w:r>
      <w:bookmarkEnd w:id="18"/>
      <w:bookmarkEnd w:id="19"/>
      <w:bookmarkEnd w:id="20"/>
      <w:bookmarkEnd w:id="21"/>
      <w:bookmarkEnd w:id="22"/>
      <w:bookmarkEnd w:id="23"/>
    </w:p>
    <w:p w:rsidR="007E7EB8" w:rsidRPr="008935BA" w:rsidRDefault="007E7EB8" w:rsidP="008935BA">
      <w:pPr>
        <w:pStyle w:val="ad"/>
      </w:pPr>
    </w:p>
    <w:p w:rsidR="00F84E8D" w:rsidRPr="008935BA" w:rsidRDefault="00F84E8D" w:rsidP="008935BA">
      <w:pPr>
        <w:pStyle w:val="ad"/>
      </w:pPr>
      <w:r w:rsidRPr="008935BA">
        <w:t xml:space="preserve">По </w:t>
      </w:r>
      <w:r w:rsidR="00BB5081" w:rsidRPr="008935BA">
        <w:t>сути,</w:t>
      </w:r>
      <w:r w:rsidRPr="008935BA">
        <w:t xml:space="preserve"> инновационный менеджмент есть не что </w:t>
      </w:r>
      <w:r w:rsidR="00BB5081" w:rsidRPr="008935BA">
        <w:t>иное,</w:t>
      </w:r>
      <w:r w:rsidRPr="008935BA">
        <w:t xml:space="preserve"> как управление изменениями, приводящее к росту конкурентоспособности фирмы и её продукции, управление развитием на основе инноваций.</w:t>
      </w:r>
    </w:p>
    <w:p w:rsidR="00F84E8D" w:rsidRPr="008935BA" w:rsidRDefault="00F84E8D" w:rsidP="008935BA">
      <w:pPr>
        <w:pStyle w:val="ad"/>
      </w:pPr>
      <w:r w:rsidRPr="008935BA">
        <w:t>С выходом России на международный рынок, который сопровождается усилением конкуренции не только внутренних, но и внешних производителей, значение инновационного менеджмента многократно возрастает. Необходимо использовать систему инновационного менеджмента на российских предприятиях с учётом опыта развитых зарубежных стран и отечественного оборонного комплекса. Именно усиление конкуренции является одним из главных условий возникновения и становления инновационного менеджмента.</w:t>
      </w:r>
      <w:r w:rsidR="00DE4460" w:rsidRPr="008935BA">
        <w:footnoteReference w:id="14"/>
      </w:r>
    </w:p>
    <w:p w:rsidR="00F84E8D" w:rsidRPr="008935BA" w:rsidRDefault="00F84E8D" w:rsidP="008935BA">
      <w:pPr>
        <w:pStyle w:val="ad"/>
      </w:pPr>
      <w:r w:rsidRPr="008935BA">
        <w:t>Содержание понятия «инновационный менеджмент» можно рассматривать по крайней мере в трёх аспектах: как науку и искусство управления инновациями, как вид деятельности и процесс принятия управленческих решений, как аппарат управления инновациями.</w:t>
      </w:r>
      <w:r w:rsidR="00370151" w:rsidRPr="008935BA">
        <w:footnoteReference w:id="15"/>
      </w:r>
    </w:p>
    <w:p w:rsidR="00F84E8D" w:rsidRPr="008935BA" w:rsidRDefault="00F84E8D" w:rsidP="008935BA">
      <w:pPr>
        <w:pStyle w:val="ad"/>
      </w:pPr>
      <w:r w:rsidRPr="008935BA">
        <w:t>Как наука и искусство управления инновационный менеджмент базируется на теоретических положениях общего менеджмента.</w:t>
      </w:r>
    </w:p>
    <w:p w:rsidR="00F84E8D" w:rsidRPr="008935BA" w:rsidRDefault="00F84E8D" w:rsidP="008935BA">
      <w:pPr>
        <w:pStyle w:val="ad"/>
      </w:pPr>
      <w:r w:rsidRPr="008935BA">
        <w:t>Как вид деятельности и процесс принятия управленческих решений инновационный менеджмент представляет собой совокупность процедур, составляющих технологическую схему управления инновациями на различных уровнях.</w:t>
      </w:r>
    </w:p>
    <w:p w:rsidR="00F84E8D" w:rsidRPr="008935BA" w:rsidRDefault="00F84E8D" w:rsidP="008935BA">
      <w:pPr>
        <w:pStyle w:val="ad"/>
      </w:pPr>
      <w:r w:rsidRPr="008935BA">
        <w:t>Инновационный менеджмент как аппарат управления инновациями предполагает структурное оформление инновационной сферы и включает систему управления инновациями, обладающую иерархической структурой и состоящую из специализированных органов управления, и институт менеджеров – руководителей различного уровня.</w:t>
      </w:r>
      <w:r w:rsidR="00370151" w:rsidRPr="008935BA">
        <w:footnoteReference w:id="16"/>
      </w:r>
    </w:p>
    <w:p w:rsidR="00F84E8D" w:rsidRPr="008935BA" w:rsidRDefault="00F84E8D" w:rsidP="008935BA">
      <w:pPr>
        <w:pStyle w:val="ad"/>
      </w:pPr>
      <w:r w:rsidRPr="008935BA">
        <w:t>Как и для общей науки менеджмента, для инновационного менеджмента характерно эволюционное развитие основных теоретических положений и концепций. Можно выделить 4 относительно самостоятельных этапа развития инновационного менеджмента: факторный подход, функциональная концепция, системный и ситуационный подходы (см. Приложение В).</w:t>
      </w:r>
    </w:p>
    <w:p w:rsidR="00346EB9" w:rsidRPr="008935BA" w:rsidRDefault="00F84E8D" w:rsidP="008935BA">
      <w:pPr>
        <w:pStyle w:val="ad"/>
      </w:pPr>
      <w:r w:rsidRPr="008935BA">
        <w:t>Некоторые исследователи</w:t>
      </w:r>
      <w:r w:rsidR="008935BA">
        <w:t xml:space="preserve"> </w:t>
      </w:r>
      <w:r w:rsidRPr="008935BA">
        <w:t>выделяют гораздо больше этапов, включая в их число маркетинговый, воспроизводственный, комплексный, интеграционный, процессный и другие подходы. Однако все их можно свести к рассмотренным четырём.</w:t>
      </w:r>
    </w:p>
    <w:p w:rsidR="00BD36B8" w:rsidRPr="008935BA" w:rsidRDefault="00BD36B8" w:rsidP="008935BA">
      <w:pPr>
        <w:pStyle w:val="ad"/>
      </w:pPr>
      <w:r w:rsidRPr="008935BA">
        <w:t>Инновационный менеджмент тесно взаимосвязан с рядом специальных и общепрофессиональных дисциплин (см. Приложение Г). Эти дисциплины имеют общую методическую базу, терминологию, применяемый инструментарий, единую организационную основу. Тем самым инновационный менеджмент как учебная дисциплина способствует формированию современного образа мышления специалиста. В деятельности инновационного менеджера упор следует делать на способность быстро и правильно оценивать хозяйственную ситуацию и находить единственно возможный правильный подход.</w:t>
      </w:r>
      <w:r w:rsidR="00E06F30" w:rsidRPr="008935BA">
        <w:footnoteReference w:id="17"/>
      </w:r>
    </w:p>
    <w:p w:rsidR="00BD36B8" w:rsidRPr="008935BA" w:rsidRDefault="00BD36B8" w:rsidP="008935BA">
      <w:pPr>
        <w:pStyle w:val="ad"/>
      </w:pPr>
      <w:r w:rsidRPr="008935BA">
        <w:t xml:space="preserve">Инновационный менеджмент включает следующие основные функции: планирование, организацию, контроль, мотивирование. Конкретное содержание этих дисциплин различается в зависимости от уровня менеджмента: государство, регион, организация. </w:t>
      </w:r>
      <w:r w:rsidR="001B7441" w:rsidRPr="008935BA">
        <w:footnoteReference w:id="18"/>
      </w:r>
    </w:p>
    <w:p w:rsidR="00BD36B8" w:rsidRPr="008935BA" w:rsidRDefault="00BD36B8" w:rsidP="008935BA">
      <w:pPr>
        <w:pStyle w:val="ad"/>
      </w:pPr>
      <w:r w:rsidRPr="008935BA">
        <w:t>Планирование основано на предварительном определении целей инновационной деятельности. Цель – это требуемое или желаемое состояние инновационной системы, выражаемое совокупностью характеристик. Планирование заключается в обоснованном формировании основных направлений и пропорций инновационной деятельности для достижения целей в соответствии с имеющимися ресурсами и рыночным спросом.</w:t>
      </w:r>
    </w:p>
    <w:p w:rsidR="00BD36B8" w:rsidRPr="008935BA" w:rsidRDefault="00BD36B8" w:rsidP="008935BA">
      <w:pPr>
        <w:pStyle w:val="ad"/>
      </w:pPr>
      <w:r w:rsidRPr="008935BA">
        <w:t>Процесс организации включает формирование организационных структур, распределение материальных, информационных и инновационных потоков между исполнителями, распределение ответственности, риска, полномочий.</w:t>
      </w:r>
    </w:p>
    <w:p w:rsidR="00BD36B8" w:rsidRPr="008935BA" w:rsidRDefault="00BD36B8" w:rsidP="008935BA">
      <w:pPr>
        <w:pStyle w:val="ad"/>
      </w:pPr>
      <w:r w:rsidRPr="008935BA">
        <w:t>Контроль в инновационном менеджменте выполняет функцию обратной связи в процессе управления инновациями, является условием завершённости системы управления. В задачи контроля входит:</w:t>
      </w:r>
    </w:p>
    <w:p w:rsidR="00BD36B8" w:rsidRPr="008935BA" w:rsidRDefault="00BD36B8" w:rsidP="008935BA">
      <w:pPr>
        <w:pStyle w:val="ad"/>
      </w:pPr>
      <w:r w:rsidRPr="008935BA">
        <w:t>- сбор и систематизация информации о состоянии инновационной деятельности и её результатах;</w:t>
      </w:r>
    </w:p>
    <w:p w:rsidR="00BD36B8" w:rsidRPr="008935BA" w:rsidRDefault="00BD36B8" w:rsidP="008935BA">
      <w:pPr>
        <w:pStyle w:val="ad"/>
      </w:pPr>
      <w:r w:rsidRPr="008935BA">
        <w:t>- анализ причин отклонения и факторов, влияющих на результаты деятельности;</w:t>
      </w:r>
    </w:p>
    <w:p w:rsidR="00BD36B8" w:rsidRPr="008935BA" w:rsidRDefault="00BD36B8" w:rsidP="008935BA">
      <w:pPr>
        <w:pStyle w:val="ad"/>
      </w:pPr>
      <w:r w:rsidRPr="008935BA">
        <w:t>- подготовка и реализация решений, направленных на безусловное достижение целей развития.</w:t>
      </w:r>
      <w:r w:rsidR="007B2BD3" w:rsidRPr="008935BA">
        <w:footnoteReference w:id="19"/>
      </w:r>
    </w:p>
    <w:p w:rsidR="00BD36B8" w:rsidRPr="008935BA" w:rsidRDefault="00BD36B8" w:rsidP="008935BA">
      <w:pPr>
        <w:pStyle w:val="ad"/>
      </w:pPr>
      <w:r w:rsidRPr="008935BA">
        <w:t>В системе инновационного менеджмента мотивация выполняет задачу стимулирования сотрудников к качественному выполнению делегированных задач в пределах полномочий. Кроме распорядительных решений, менеджер должен создать условия, побуждающие всех участников к продуктивному сотрудничеству. Отсутствие стимулов способно разрушить самые перспективные организационные построения.</w:t>
      </w:r>
    </w:p>
    <w:p w:rsidR="00C35374" w:rsidRPr="008935BA" w:rsidRDefault="00C35374" w:rsidP="008935BA">
      <w:pPr>
        <w:pStyle w:val="ad"/>
      </w:pPr>
      <w:r w:rsidRPr="008935BA">
        <w:t>К принципам инновационного менеджмента можно отнести следующее:</w:t>
      </w:r>
    </w:p>
    <w:p w:rsidR="008935BA" w:rsidRDefault="00C35374" w:rsidP="008935BA">
      <w:pPr>
        <w:pStyle w:val="ad"/>
      </w:pPr>
      <w:r w:rsidRPr="008935BA">
        <w:t>1. Предвидение. Внимание менеджера должно быть постоянно направлено на поиск новых идей, оценку их реальности, перспективности. Это характеризуют позицию не только менеджера, но и всего персонала.</w:t>
      </w:r>
    </w:p>
    <w:p w:rsidR="00C35374" w:rsidRPr="008935BA" w:rsidRDefault="00C35374" w:rsidP="008935BA">
      <w:pPr>
        <w:pStyle w:val="ad"/>
      </w:pPr>
      <w:r w:rsidRPr="008935BA">
        <w:t>2. Постановка неординарных сложных целей, требующих новых подходов и решений.</w:t>
      </w:r>
    </w:p>
    <w:p w:rsidR="00C35374" w:rsidRPr="008935BA" w:rsidRDefault="00C35374" w:rsidP="008935BA">
      <w:pPr>
        <w:pStyle w:val="ad"/>
      </w:pPr>
      <w:r w:rsidRPr="008935BA">
        <w:t>3. Стратегический характер инновационного менеджмента.</w:t>
      </w:r>
    </w:p>
    <w:p w:rsidR="008935BA" w:rsidRDefault="00C35374" w:rsidP="008935BA">
      <w:pPr>
        <w:pStyle w:val="ad"/>
      </w:pPr>
      <w:r w:rsidRPr="008935BA">
        <w:t>4. Поощрение инициативы, лояльность к идеям. На ранних стадиях созревания идеи трудно отличить глупость от гениальности.</w:t>
      </w:r>
    </w:p>
    <w:p w:rsidR="00C35374" w:rsidRPr="008935BA" w:rsidRDefault="00C35374" w:rsidP="008935BA">
      <w:pPr>
        <w:pStyle w:val="ad"/>
      </w:pPr>
      <w:r w:rsidRPr="008935BA">
        <w:t>5. Ресурсная поддержка инноваций.</w:t>
      </w:r>
    </w:p>
    <w:p w:rsidR="00C35374" w:rsidRPr="008935BA" w:rsidRDefault="00C35374" w:rsidP="008935BA">
      <w:pPr>
        <w:pStyle w:val="ad"/>
      </w:pPr>
      <w:r w:rsidRPr="008935BA">
        <w:t>6. Разделение традиционного и инновационного управления. Традиционное предполагает движение от существующего положения, имеющихся ресурсов к возможному результату; в отличие от него инновационное управление направлено от результата к определению необходимых для его достижения ресурсов. Различаются и цели управления: решение текущих задач производства и развитие.</w:t>
      </w:r>
    </w:p>
    <w:p w:rsidR="00C35374" w:rsidRPr="008935BA" w:rsidRDefault="00C35374" w:rsidP="008935BA">
      <w:pPr>
        <w:pStyle w:val="ad"/>
      </w:pPr>
      <w:r w:rsidRPr="008935BA">
        <w:t>7. Преодоление психологического сопротивления инновациям, которое объясняется сложившимися привычками, опасениями, неопределённостью, свойствами инновационной деятельности.</w:t>
      </w:r>
    </w:p>
    <w:p w:rsidR="00C35374" w:rsidRPr="008935BA" w:rsidRDefault="00C35374" w:rsidP="008935BA">
      <w:pPr>
        <w:pStyle w:val="ad"/>
      </w:pPr>
      <w:r w:rsidRPr="008935BA">
        <w:t>8. Вариантность управленческих решений, определяемая множеством и неопределённостью путей достижения инновационных целей.</w:t>
      </w:r>
    </w:p>
    <w:p w:rsidR="00C35374" w:rsidRPr="008935BA" w:rsidRDefault="00C35374" w:rsidP="008935BA">
      <w:pPr>
        <w:pStyle w:val="ad"/>
      </w:pPr>
      <w:r w:rsidRPr="008935BA">
        <w:t>9. Постепенность, поэтапность инновационных преобразований, предварительная их подготовка.</w:t>
      </w:r>
    </w:p>
    <w:p w:rsidR="00C35374" w:rsidRPr="008935BA" w:rsidRDefault="00C35374" w:rsidP="008935BA">
      <w:pPr>
        <w:pStyle w:val="ad"/>
      </w:pPr>
      <w:r w:rsidRPr="008935BA">
        <w:t>10. Отказ от фундаментального представления о равновесном состоянии управляемой системы в пользу её неравномерности.</w:t>
      </w:r>
      <w:r w:rsidR="001B7441" w:rsidRPr="008935BA">
        <w:footnoteReference w:id="20"/>
      </w:r>
    </w:p>
    <w:p w:rsidR="00C35374" w:rsidRPr="008935BA" w:rsidRDefault="00C35374" w:rsidP="008935BA">
      <w:pPr>
        <w:pStyle w:val="ad"/>
      </w:pPr>
      <w:r w:rsidRPr="008935BA">
        <w:t>Непрерывные изменения, происходящие в инновационной системе, дезорганизующей структурированную систему управления вплоть до возникновения хаоса. Возможна лишь временная упорядоченность. Это наиболее важный принцип инновационного менеджмента, характеризующий его специфику. В умении упорядочить и заставить действовать изменяющуюся систему проявляется эффективность инновационного менеджмента. Сущность этой эффективности выражается согласованностью оценок процессов и событий, аддитивностью усилий субъектов, устойчивостью к дезорганизующему воздействию, стремлением к экономической целесообразности, ресурсосбережению и социальности.</w:t>
      </w:r>
      <w:r w:rsidR="007C5221" w:rsidRPr="008935BA">
        <w:footnoteReference w:id="21"/>
      </w:r>
    </w:p>
    <w:p w:rsidR="007E7DB2" w:rsidRPr="008935BA" w:rsidRDefault="007E7DB2" w:rsidP="008935BA">
      <w:pPr>
        <w:pStyle w:val="ad"/>
      </w:pPr>
      <w:r w:rsidRPr="008935BA">
        <w:t>Один из определяющих моментов инновационной деятельности предприятия – вопрос о разработке новых продуктов и инновациях. Не подлежит сомнению, что непрерывное внедрение новшеств – единственный способ</w:t>
      </w:r>
      <w:r w:rsidR="008935BA">
        <w:t xml:space="preserve"> </w:t>
      </w:r>
      <w:r w:rsidRPr="008935BA">
        <w:t>поддержания высоких темпов развития компании и уровня доходности. В условиях современной энергичной, даже агрессивной, конкуренции весьма непросто поддерживать высокую прибыльность товаров текущего ассортимента. Только постоянно модернизируя изделия, расширяя товарные линии, компании имеют возможность в течение длительного времени добиваться высоких показателей прибыли, отстаивать лидерские позиции на рынке. Однако способности компании к инновационной деятельности, быстрой реакции на изменения рынка, нуждаются в постоянных</w:t>
      </w:r>
      <w:r w:rsidR="008935BA">
        <w:t xml:space="preserve"> </w:t>
      </w:r>
      <w:r w:rsidRPr="008935BA">
        <w:t>«тренировках», их реализация требует не только фундаментальных изменений в организационной структуре, но и философии фирмы.</w:t>
      </w:r>
      <w:r w:rsidR="004A7FDD" w:rsidRPr="008935BA">
        <w:footnoteReference w:id="22"/>
      </w:r>
    </w:p>
    <w:p w:rsidR="007E7DB2" w:rsidRPr="008935BA" w:rsidRDefault="007E7DB2" w:rsidP="008935BA">
      <w:pPr>
        <w:pStyle w:val="ad"/>
      </w:pPr>
      <w:r w:rsidRPr="008935BA">
        <w:t>Значение инноваций постоянно возрастает, так как практика бизнеса буквально заставляет каждую компанию вводить разнообразные новшества и рационализировать производство. Необходимость инноваций диктует не только изменяющаяся внешняя среда, но и угроза устаревания существующих продуктов. Современный потребитель является уже разборчивым и, зачастую придирчивым, покупателем. Он не всегда использует даже дорогостоящие стиральные машины, холодильники и плиты в течение всего срока службы (до 10 лет). И стремится поменять свою технику при возникновении желания получить что-то новое. В результате трансформаций среды возникают как новые потребности, так и новые знания, и способы удовлетворения этих потребностей.</w:t>
      </w:r>
      <w:r w:rsidR="008935BA">
        <w:t xml:space="preserve"> </w:t>
      </w:r>
      <w:r w:rsidRPr="008935BA">
        <w:t>Все ускоряющиеся темпы изменения мира – появление новых технологий, смена предпочтений и вкусов потребителей, ужесточение конкуренции – детерминирует сокращение жизненного цикла товара. Компании, неспособные модернизировать производство, рано или поздно уступают место на рынке передовым организациям. Потребитель с каждым годом поглощает всё большее количество информации со стороны производителей, и становится всё более образованным. И единственным выходом со стороны индустрии может быть только предоставление потребителю новинок.</w:t>
      </w:r>
      <w:r w:rsidR="003B7C30" w:rsidRPr="008935BA">
        <w:footnoteReference w:id="23"/>
      </w:r>
    </w:p>
    <w:p w:rsidR="00FB3FA7" w:rsidRPr="008935BA" w:rsidRDefault="00CB7973" w:rsidP="008935BA">
      <w:pPr>
        <w:pStyle w:val="ad"/>
      </w:pPr>
      <w:r w:rsidRPr="008935BA">
        <w:t>Инновации – залог успешного развития компании. Даже если фирма постоянно модернизирует свои товары, рынки, на которых она работает, могут войти в стадию спада, и стремящимся к развитию компаниям, время от времени приходится «высаживаться на новые территории». Кроме того, инновации имеют решающее значение для поддержания или повышения уровня доходности. Под «прессом» конкурентной борьбы показатели рентабельности, достаточно быстро после выхода товаров</w:t>
      </w:r>
      <w:r w:rsidR="008935BA">
        <w:t xml:space="preserve"> </w:t>
      </w:r>
      <w:r w:rsidRPr="008935BA">
        <w:t>на рынок начинают сокращаться. Модернизация продукта и расширение специализации позволяет в лучшем случае поддерживать уровень прибыли, а действительно значительный доход приносят только по-настоящему новаторские товары.</w:t>
      </w:r>
      <w:r w:rsidR="0044013C" w:rsidRPr="008935BA">
        <w:footnoteReference w:id="24"/>
      </w:r>
    </w:p>
    <w:p w:rsidR="00FA7875" w:rsidRPr="008935BA" w:rsidRDefault="00FA7875" w:rsidP="008935BA">
      <w:pPr>
        <w:pStyle w:val="ad"/>
      </w:pPr>
      <w:r w:rsidRPr="008935BA">
        <w:t>В связи с этим можно сделать вывод, что в настоящее время значительно возрастает роль инновационного менеджмента как основы предпринимательства в области трансферта интеллектуальных продуктов в практику, как особ</w:t>
      </w:r>
      <w:r w:rsidR="000C6753" w:rsidRPr="008935BA">
        <w:t>ой</w:t>
      </w:r>
      <w:r w:rsidRPr="008935BA">
        <w:t xml:space="preserve"> организационно-управленческ</w:t>
      </w:r>
      <w:r w:rsidR="000C6753" w:rsidRPr="008935BA">
        <w:t>ой</w:t>
      </w:r>
      <w:r w:rsidRPr="008935BA">
        <w:t xml:space="preserve"> деятельност</w:t>
      </w:r>
      <w:r w:rsidR="000C6753" w:rsidRPr="008935BA">
        <w:t>и</w:t>
      </w:r>
      <w:r w:rsidRPr="008935BA">
        <w:t>, направленн</w:t>
      </w:r>
      <w:r w:rsidR="000C6753" w:rsidRPr="008935BA">
        <w:t>ой</w:t>
      </w:r>
      <w:r w:rsidRPr="008935BA">
        <w:t xml:space="preserve"> на достижение высокой конкурентоспособности субъекта хозяйствования путём использования инноваций для обеспечения его устойчивости и развития в динамичной рыночной среде.</w:t>
      </w:r>
    </w:p>
    <w:p w:rsidR="008935BA" w:rsidRDefault="008935BA" w:rsidP="008935BA">
      <w:pPr>
        <w:pStyle w:val="ad"/>
      </w:pPr>
      <w:bookmarkStart w:id="24" w:name="_Toc279601852"/>
      <w:bookmarkStart w:id="25" w:name="_Toc279601936"/>
      <w:bookmarkStart w:id="26" w:name="_Toc279602626"/>
      <w:bookmarkStart w:id="27" w:name="_Toc279602917"/>
      <w:bookmarkStart w:id="28" w:name="_Toc279603081"/>
      <w:bookmarkStart w:id="29" w:name="_Toc279603504"/>
    </w:p>
    <w:p w:rsidR="00CB7973" w:rsidRPr="008935BA" w:rsidRDefault="00FB3FA7" w:rsidP="008935BA">
      <w:pPr>
        <w:pStyle w:val="ad"/>
      </w:pPr>
      <w:r w:rsidRPr="008935BA">
        <w:t xml:space="preserve">1.3 </w:t>
      </w:r>
      <w:r w:rsidR="00B2144A" w:rsidRPr="008935BA">
        <w:t>Роль</w:t>
      </w:r>
      <w:r w:rsidRPr="008935BA">
        <w:t xml:space="preserve"> инновационного менеджмента в повышении эффективности деятельности организации</w:t>
      </w:r>
      <w:bookmarkEnd w:id="24"/>
      <w:bookmarkEnd w:id="25"/>
      <w:bookmarkEnd w:id="26"/>
      <w:bookmarkEnd w:id="27"/>
      <w:bookmarkEnd w:id="28"/>
      <w:bookmarkEnd w:id="29"/>
    </w:p>
    <w:p w:rsidR="00C242EF" w:rsidRPr="008935BA" w:rsidRDefault="00C242EF" w:rsidP="008935BA">
      <w:pPr>
        <w:pStyle w:val="ad"/>
      </w:pPr>
    </w:p>
    <w:p w:rsidR="00B2144A" w:rsidRPr="008935BA" w:rsidRDefault="00B2144A" w:rsidP="008935BA">
      <w:pPr>
        <w:pStyle w:val="ad"/>
      </w:pPr>
      <w:r w:rsidRPr="008935BA">
        <w:t>Развитие организаций происходит, как правило, путем освоения разнообразных инноваций. Эти инновации могут затрагивать все сферы деятельности организации. Следует отметить, что любые достаточно серьезные инновации в одной сфере деятельности организации, обычно, требуют незамедлительных изменений в сопряженных участках, а иногда и общей перестройки организационных структур менеджмента.</w:t>
      </w:r>
      <w:r w:rsidR="00EE764D" w:rsidRPr="008935BA">
        <w:footnoteReference w:id="25"/>
      </w:r>
    </w:p>
    <w:p w:rsidR="00B2144A" w:rsidRPr="008935BA" w:rsidRDefault="00B2144A" w:rsidP="008935BA">
      <w:pPr>
        <w:pStyle w:val="ad"/>
      </w:pPr>
      <w:r w:rsidRPr="008935BA">
        <w:t>Инновациями являются любые технические, организационные, экономические и управленческие изменения, отличные от существующей практики в данной организации. Они могут использоваться в других организациях, но для тех организаций, в которых они еще не освоены, их внедрение является сложным и трудоемким процессом, часто приводящим к немалым трудностям. Организации обладают различной восприимчивостью к инновациям. Инновационный потенциал и восприимчивость существенно зависят от параметров организационных структур менеджмента, профессионально-квалификационного состава, промышленно-производственного персонала, внешних условий хозяйственной деятельности и других факторов.</w:t>
      </w:r>
      <w:r w:rsidR="00A35808" w:rsidRPr="008935BA">
        <w:footnoteReference w:id="26"/>
      </w:r>
    </w:p>
    <w:p w:rsidR="00B2144A" w:rsidRPr="008935BA" w:rsidRDefault="00B2144A" w:rsidP="008935BA">
      <w:pPr>
        <w:pStyle w:val="ad"/>
      </w:pPr>
      <w:r w:rsidRPr="008935BA">
        <w:t>Инновации находятся, с одной стороны, в противоречии со всем консервативным, направленным на сохранение существующего положения, с другой стороны, – нацелены, в пределах стратегии изменений, на значительное повышение технико-экономической эффективности деятельности организации.</w:t>
      </w:r>
    </w:p>
    <w:p w:rsidR="00B2144A" w:rsidRPr="008935BA" w:rsidRDefault="00B2144A" w:rsidP="008935BA">
      <w:pPr>
        <w:pStyle w:val="ad"/>
      </w:pPr>
      <w:r w:rsidRPr="008935BA">
        <w:t>Инновация – элементарная составляющая предпринимательства, всегда присущая рыночной экономике. Внедрение инноваций представляет собой творческий процесс, а сами инновации являются "первичным ресурсом" предпринимательства в рыночной экономике.</w:t>
      </w:r>
      <w:r w:rsidR="00F84E43" w:rsidRPr="008935BA">
        <w:footnoteReference w:id="27"/>
      </w:r>
    </w:p>
    <w:p w:rsidR="00B2144A" w:rsidRPr="008935BA" w:rsidRDefault="00B2144A" w:rsidP="008935BA">
      <w:pPr>
        <w:pStyle w:val="ad"/>
      </w:pPr>
      <w:r w:rsidRPr="008935BA">
        <w:t>К объектам инновации относят: продукцию (виды, качество); материалы; средства производства; технологические процессы; человеческий фактор (развитие личностей); социальную сферу (изменение поведения сотрудников организации); организационное развитие организации.</w:t>
      </w:r>
    </w:p>
    <w:p w:rsidR="00B2144A" w:rsidRPr="008935BA" w:rsidRDefault="00B2144A" w:rsidP="008935BA">
      <w:pPr>
        <w:pStyle w:val="ad"/>
      </w:pPr>
      <w:r w:rsidRPr="008935BA">
        <w:t>Продуктовые инновации разделяются на производимые по инициативе изготовителей и покупателей.</w:t>
      </w:r>
    </w:p>
    <w:p w:rsidR="00B2144A" w:rsidRPr="008935BA" w:rsidRDefault="00B2144A" w:rsidP="008935BA">
      <w:pPr>
        <w:pStyle w:val="ad"/>
      </w:pPr>
      <w:r w:rsidRPr="008935BA">
        <w:t>В центре инновационного процесса всегда инициатива изготовителя. Инновации подразумевают создание изобретений и внедрение рационализаторских предложений в процесс производства.</w:t>
      </w:r>
    </w:p>
    <w:p w:rsidR="00B2144A" w:rsidRPr="008935BA" w:rsidRDefault="00B2144A" w:rsidP="008935BA">
      <w:pPr>
        <w:pStyle w:val="ad"/>
      </w:pPr>
      <w:r w:rsidRPr="008935BA">
        <w:t>Тенденции развития экономики России подразумевают освоение современных достижений НТП. Организациям необходимо овладевать новыми совершенными технологиями для выпуска конкурентного продукта. Организации должны рисковать, внедряя новейшие достижения науки, новую продукцию и технологию, организацию менеджмента и производства.</w:t>
      </w:r>
      <w:r w:rsidR="00A35808" w:rsidRPr="008935BA">
        <w:footnoteReference w:id="28"/>
      </w:r>
    </w:p>
    <w:p w:rsidR="00B2144A" w:rsidRPr="008935BA" w:rsidRDefault="00B2144A" w:rsidP="008935BA">
      <w:pPr>
        <w:pStyle w:val="ad"/>
      </w:pPr>
      <w:r w:rsidRPr="008935BA">
        <w:t>Работа с инновациями и их внедрение представляются достаточно рискованными мероприятиями. Степень риска при осуществлении различных инноваций различна. Инновации на частичную модернизацию оборудования и технологии производства, обновление выпускаемой продукции, снижение издержек производства и повышение материальной заинтересованности членов коллектива в результатах труда связаны с незначительным риском и объявляются обязательными условиями неуклонного повышения эффективности производства.</w:t>
      </w:r>
    </w:p>
    <w:p w:rsidR="00B2144A" w:rsidRPr="008935BA" w:rsidRDefault="00B2144A" w:rsidP="008935BA">
      <w:pPr>
        <w:pStyle w:val="ad"/>
      </w:pPr>
      <w:r w:rsidRPr="008935BA">
        <w:t>Значительно больший риск представляет внедрение принципиально новых достижений науки и техники, существенно изменяющих техническую базу производства и организацию менеджмента. К их числу относятся не только фундаментальные разработки в области техники и технологии, но и новые организационно-экономические решения.</w:t>
      </w:r>
      <w:r w:rsidR="00AE78ED" w:rsidRPr="008935BA">
        <w:footnoteReference w:id="29"/>
      </w:r>
    </w:p>
    <w:p w:rsidR="00B2144A" w:rsidRPr="008935BA" w:rsidRDefault="00B2144A" w:rsidP="008935BA">
      <w:pPr>
        <w:pStyle w:val="ad"/>
      </w:pPr>
      <w:r w:rsidRPr="008935BA">
        <w:t>Инновационный потенциал организаций во многом предопределяется разнообразием и степенью производственно-технологического единства входящих в их состав производственных единиц. Чем более активную роль играют организации в воспроизводственном процессе и чем больше степень интеграции их основных производств, тем выше инновационный потенциал.</w:t>
      </w:r>
    </w:p>
    <w:p w:rsidR="00B2144A" w:rsidRPr="008935BA" w:rsidRDefault="00B2144A" w:rsidP="008935BA">
      <w:pPr>
        <w:pStyle w:val="ad"/>
      </w:pPr>
      <w:r w:rsidRPr="008935BA">
        <w:t>Говоря об инновациях и способах их внедрения, нельзя забывать о таком немаловажном факторе, как восприимчивость к инновациям. Восприимчивость организаций к инновациям сокращается по мере возрастания производства и развития организационных структур, преобладания крупносерийного и массового типов производства. Чем больше объем производства, выше уровень выпускаемой продукции, тем труднее производство поддается перестройке.</w:t>
      </w:r>
      <w:r w:rsidR="00A35808" w:rsidRPr="008935BA">
        <w:footnoteReference w:id="30"/>
      </w:r>
    </w:p>
    <w:p w:rsidR="00B2144A" w:rsidRPr="008935BA" w:rsidRDefault="00B2144A" w:rsidP="008935BA">
      <w:pPr>
        <w:pStyle w:val="ad"/>
      </w:pPr>
      <w:r w:rsidRPr="008935BA">
        <w:t>Наибольшую восприимчивость к инновациям имеют небольшие узкоспециализированные организации. Они специализированы на удовлетворении конкретных запросов потребителей и обладают способностью гибко перестраиваться в зависимости от характера и темпов развития промышленного производства. Их организационные структуры менеджмента оказываются наиболее мобильными и чувствительными к современным научно-техническим тенденциям и организационно-экономическим новшествам.</w:t>
      </w:r>
    </w:p>
    <w:p w:rsidR="00B2144A" w:rsidRPr="008935BA" w:rsidRDefault="00B2144A" w:rsidP="008935BA">
      <w:pPr>
        <w:pStyle w:val="ad"/>
      </w:pPr>
      <w:r w:rsidRPr="008935BA">
        <w:t>Внедрение технических, организационных и экономических инноваций требует адекватных изменений в действующих формах и методах организации менеджмента. Внедрение обусловливает необходимость непрерывности управленческих инноваций. Последнее становится все более важным условием повышения эффективности деятельности организаций.</w:t>
      </w:r>
      <w:r w:rsidR="00366F58" w:rsidRPr="008935BA">
        <w:footnoteReference w:id="31"/>
      </w:r>
    </w:p>
    <w:p w:rsidR="00B2144A" w:rsidRPr="008935BA" w:rsidRDefault="00B2144A" w:rsidP="008935BA">
      <w:pPr>
        <w:pStyle w:val="ad"/>
      </w:pPr>
      <w:r w:rsidRPr="008935BA">
        <w:t>В современной экономической науке все технические изменения рассматриваются в форме новой продукции и более эффективной технологии. Внедрение новых товаров выступает в качестве надежного средства обеспечения преимуществ перед конкурентами, установления выгодных цен и изменения доли рынка в свою пользу. Рост массы прибыли на основе продуктовых инноваций противодействует понижению нормы прибыли. В свою очередь технологические инновации оказывают непосредственное воздействие на экономию издержек и увеличение прибыли, но не оказывают прямого влияния, например, на объем продаж. Последний может возрасти при сочетании технологических инноваций с мероприятиями в области маркетинга.</w:t>
      </w:r>
      <w:r w:rsidR="00A35808" w:rsidRPr="008935BA">
        <w:footnoteReference w:id="32"/>
      </w:r>
    </w:p>
    <w:p w:rsidR="00B2144A" w:rsidRPr="008935BA" w:rsidRDefault="00B2144A" w:rsidP="008935BA">
      <w:pPr>
        <w:pStyle w:val="ad"/>
      </w:pPr>
      <w:r w:rsidRPr="008935BA">
        <w:t>Совместное воздействие на структуру инноваций в промышленности экономической обстановки, условий формирования структуры в отраслях и в организациях привело к сохранению преимущественной ориентации на обновление выпускаемой продукции в последнее десятилетие. На это же нацеливается действующая система экономического стимулирования.</w:t>
      </w:r>
    </w:p>
    <w:p w:rsidR="00B2144A" w:rsidRPr="008935BA" w:rsidRDefault="00B2144A" w:rsidP="008935BA">
      <w:pPr>
        <w:pStyle w:val="ad"/>
      </w:pPr>
      <w:r w:rsidRPr="008935BA">
        <w:t>Отставание уровня технологии снижает и эффективность освоения производством новых видов продукции, так как производство часто технологически не успевает реализовать все преимущества новых конструкторских решений. В целом это привело к тому, что сегодня промышленность имеет низкий уровень производства и отсутствуют необходимые материально-технические предпосылки для значительного повышения конкурентоспособности продукции на мировом рынке.</w:t>
      </w:r>
      <w:r w:rsidR="00A35808" w:rsidRPr="008935BA">
        <w:footnoteReference w:id="33"/>
      </w:r>
    </w:p>
    <w:p w:rsidR="00B2144A" w:rsidRPr="008935BA" w:rsidRDefault="00B2144A" w:rsidP="008935BA">
      <w:pPr>
        <w:pStyle w:val="ad"/>
      </w:pPr>
      <w:r w:rsidRPr="008935BA">
        <w:t>Очень часто потребность в инновациях зарождается внутри самой организации. В практике встречаются такие ситуации, когда предприятие само становится одновременно разработчиком и потребителем инновационных технологий. Инновации стимулируются увеличением спроса на продукцию и ростом объема продаж, а также возможным повышением цен на некоторые виды ресурсов. Изменения в технологии могут иногда открывать новые возможности для продуктовых инноваций.</w:t>
      </w:r>
    </w:p>
    <w:p w:rsidR="00B2144A" w:rsidRPr="008935BA" w:rsidRDefault="00B2144A" w:rsidP="008935BA">
      <w:pPr>
        <w:pStyle w:val="ad"/>
      </w:pPr>
      <w:r w:rsidRPr="008935BA">
        <w:t>Достаточно часто организация, внедрив инновации, затем распространяет их на коммерческой основе в других организациях. Скорость их распространения (диффузии) зависит от относительной потребности в инвестициях и эффективности каждой инновации. При этом, чем большее число организаций использовало данную инновацию, тем выше потери тех организаций, которые ее не использовали. Это также ускоряет процесс распространения.</w:t>
      </w:r>
      <w:r w:rsidR="00FC2F9B" w:rsidRPr="008935BA">
        <w:footnoteReference w:id="34"/>
      </w:r>
    </w:p>
    <w:p w:rsidR="00B2144A" w:rsidRPr="008935BA" w:rsidRDefault="00B2144A" w:rsidP="008935BA">
      <w:pPr>
        <w:pStyle w:val="ad"/>
      </w:pPr>
      <w:r w:rsidRPr="008935BA">
        <w:t>Положительный эффект от внедрения инновационных технологий очевиден. Это, как правило, быстрое и существенное повышение производительности труда, равный с продуктовыми и далее более высокий коммерческий эффект, высокая доля прироста производительности. Все это обусловлено совершенствованием технологических процессов. Ввиду того, что технологические инновации обеспечивают снижение затрат на производство, а в дальнейшем и цен, наибольшую выгоду от этих инноваций получают производители, владеющие более высокой долей рынка продаж продукции.</w:t>
      </w:r>
      <w:r w:rsidR="00AF7CBE" w:rsidRPr="008935BA">
        <w:footnoteReference w:id="35"/>
      </w:r>
    </w:p>
    <w:p w:rsidR="00B2144A" w:rsidRPr="008935BA" w:rsidRDefault="00B2144A" w:rsidP="008935BA">
      <w:pPr>
        <w:pStyle w:val="ad"/>
      </w:pPr>
      <w:r w:rsidRPr="008935BA">
        <w:t>Важнейшей предпосылкой ускорения введения инноваций и повышения их научно-технического уровня являются стремительно развивающиеся компьютерные технологии. Разработка и внедрение инновации становится одним из основных направлений стратегии организации, так как определяет многие направления ее развития.</w:t>
      </w:r>
      <w:r w:rsidR="00A35808" w:rsidRPr="008935BA">
        <w:footnoteReference w:id="36"/>
      </w:r>
    </w:p>
    <w:p w:rsidR="00B2144A" w:rsidRPr="008935BA" w:rsidRDefault="00B2144A" w:rsidP="008935BA">
      <w:pPr>
        <w:pStyle w:val="ad"/>
      </w:pPr>
      <w:r w:rsidRPr="008935BA">
        <w:t>Осуществление инновационной политики в целом предполагает такие операции, как: разработка планов и программ инновационной деятельности; наблюдение за ходом разработки инновации и ее внедрением; рассмотрение проектов разработки инновации; проведение единой инновационной политики; координация инновационной деятельности в функциональных и производственных подразделениях; обеспечение финансовыми и материально-техническими ресурсами; обеспечение разработки инновации квалифицированными кадрами; создание временных целевых групп для комплексного решения инновационных проблем – от цели до внедрения инновации.</w:t>
      </w:r>
    </w:p>
    <w:p w:rsidR="00B2144A" w:rsidRPr="008935BA" w:rsidRDefault="00B2144A" w:rsidP="008935BA">
      <w:pPr>
        <w:pStyle w:val="ad"/>
      </w:pPr>
      <w:r w:rsidRPr="008935BA">
        <w:t>На сегодняшний день большое количество крупных организаций создали, так называемые, научно-технические комплексы, которые позволяют проводить разработку и внедрение инновационных технологий в производство.</w:t>
      </w:r>
    </w:p>
    <w:p w:rsidR="00B2144A" w:rsidRPr="008935BA" w:rsidRDefault="00B2144A" w:rsidP="008935BA">
      <w:pPr>
        <w:pStyle w:val="ad"/>
      </w:pPr>
      <w:r w:rsidRPr="008935BA">
        <w:t>Анализируя мировой опыт, следует ожидать, что на этапе подъема экономики России начнет проявляться тенденция к переориентации направленности научно-технической и производственно-сбытовой деятельности в инновационной политике промышленных организаций, так как время требует создания новых поколений наукоемкой продукции, разработки и внедрения технологических процессов на уровне мировых стандартов.</w:t>
      </w:r>
      <w:r w:rsidR="000B49B9" w:rsidRPr="008935BA">
        <w:footnoteReference w:id="37"/>
      </w:r>
    </w:p>
    <w:p w:rsidR="00B2144A" w:rsidRPr="008935BA" w:rsidRDefault="00B2144A" w:rsidP="008935BA">
      <w:pPr>
        <w:pStyle w:val="ad"/>
      </w:pPr>
      <w:r w:rsidRPr="008935BA">
        <w:t>Инновационная деятельность составляет органическую часть маркетинговой деятельности организации, в особенности это относится к организациям, занятым производством наукоемкой продукции. Здесь наблюдается особенно тесное взаимодействие инженерно-технических подразделений с подразделением маркетинга.</w:t>
      </w:r>
    </w:p>
    <w:p w:rsidR="00B2144A" w:rsidRPr="008935BA" w:rsidRDefault="00B2144A" w:rsidP="008935BA">
      <w:pPr>
        <w:pStyle w:val="ad"/>
      </w:pPr>
      <w:r w:rsidRPr="008935BA">
        <w:t>В этой связи можно назвать следующие цели инновации: поиск нового технического решения – создание изобретения; проведение научных исследований и технологических разработок; технологическая подготовка серийного производства новой продукции; закрепление продукции на новых рынках путем постоянного совершенствования технологии, повышение конкурентоспособности.</w:t>
      </w:r>
      <w:r w:rsidR="00A35808" w:rsidRPr="008935BA">
        <w:footnoteReference w:id="38"/>
      </w:r>
    </w:p>
    <w:p w:rsidR="00B2144A" w:rsidRPr="008935BA" w:rsidRDefault="00B2144A" w:rsidP="008935BA">
      <w:pPr>
        <w:pStyle w:val="ad"/>
      </w:pPr>
      <w:r w:rsidRPr="008935BA">
        <w:t>Главное в инновационной политике организации – формулирование основной цели разработки инновации, определение срока ее проведения, оценка результатов в виде конкретных практических целей, сокращение сроков внедрения новой продукции.</w:t>
      </w:r>
    </w:p>
    <w:p w:rsidR="00B2144A" w:rsidRPr="008935BA" w:rsidRDefault="00B2144A" w:rsidP="008935BA">
      <w:pPr>
        <w:pStyle w:val="ad"/>
      </w:pPr>
      <w:r w:rsidRPr="008935BA">
        <w:t>Четкая политика в области разработки инновации задает направление сбору информации и выработке предложений, что приводит к настойчивому поиску возможностей и создает мотивацию для групп разработчиков.</w:t>
      </w:r>
    </w:p>
    <w:p w:rsidR="00B2144A" w:rsidRPr="008935BA" w:rsidRDefault="00B2144A" w:rsidP="008935BA">
      <w:pPr>
        <w:pStyle w:val="ad"/>
      </w:pPr>
      <w:r w:rsidRPr="008935BA">
        <w:t>Основными целями инновации являются минимизация себестоимости продукции и повышение качества технологических, организационных и кадровых решений.</w:t>
      </w:r>
      <w:r w:rsidR="00A35808" w:rsidRPr="008935BA">
        <w:footnoteReference w:id="39"/>
      </w:r>
    </w:p>
    <w:p w:rsidR="008935BA" w:rsidRDefault="00B2144A" w:rsidP="008935BA">
      <w:pPr>
        <w:pStyle w:val="ad"/>
      </w:pPr>
      <w:r w:rsidRPr="008935BA">
        <w:t>При внедрении высокоэффективной новой технологии наибольшее значение имеют следующие результаты:</w:t>
      </w:r>
    </w:p>
    <w:p w:rsidR="008935BA" w:rsidRDefault="005E131B" w:rsidP="008935BA">
      <w:pPr>
        <w:pStyle w:val="ad"/>
      </w:pPr>
      <w:r w:rsidRPr="008935BA">
        <w:t>-</w:t>
      </w:r>
      <w:r w:rsidR="00B2144A" w:rsidRPr="008935BA">
        <w:t xml:space="preserve"> сокращение доли ручного труда и улучшение условий труда;</w:t>
      </w:r>
    </w:p>
    <w:p w:rsidR="008935BA" w:rsidRDefault="005E131B" w:rsidP="008935BA">
      <w:pPr>
        <w:pStyle w:val="ad"/>
      </w:pPr>
      <w:r w:rsidRPr="008935BA">
        <w:t>-</w:t>
      </w:r>
      <w:r w:rsidR="00B2144A" w:rsidRPr="008935BA">
        <w:t xml:space="preserve"> обеспечение непрерывного и стабильного производственного процесса, снижение непроизводственных затрат времени;</w:t>
      </w:r>
    </w:p>
    <w:p w:rsidR="008935BA" w:rsidRDefault="005E131B" w:rsidP="008935BA">
      <w:pPr>
        <w:pStyle w:val="ad"/>
      </w:pPr>
      <w:r w:rsidRPr="008935BA">
        <w:t>-</w:t>
      </w:r>
      <w:r w:rsidR="00B2144A" w:rsidRPr="008935BA">
        <w:t xml:space="preserve"> снижение трудоемкости и материалоемкости на единицу продукции;</w:t>
      </w:r>
    </w:p>
    <w:p w:rsidR="008935BA" w:rsidRDefault="005E131B" w:rsidP="008935BA">
      <w:pPr>
        <w:pStyle w:val="ad"/>
      </w:pPr>
      <w:r w:rsidRPr="008935BA">
        <w:t>-</w:t>
      </w:r>
      <w:r w:rsidR="00B2144A" w:rsidRPr="008935BA">
        <w:t xml:space="preserve"> повышение эффективности использования оборудования;</w:t>
      </w:r>
    </w:p>
    <w:p w:rsidR="008935BA" w:rsidRDefault="005E131B" w:rsidP="008935BA">
      <w:pPr>
        <w:pStyle w:val="ad"/>
      </w:pPr>
      <w:r w:rsidRPr="008935BA">
        <w:t>-</w:t>
      </w:r>
      <w:r w:rsidR="00B2144A" w:rsidRPr="008935BA">
        <w:t xml:space="preserve"> диффузия инновации в других организациях на коммерческой основе.</w:t>
      </w:r>
    </w:p>
    <w:p w:rsidR="007B0596" w:rsidRPr="008935BA" w:rsidRDefault="00D4793B" w:rsidP="008935BA">
      <w:pPr>
        <w:pStyle w:val="ad"/>
      </w:pPr>
      <w:r w:rsidRPr="008935BA">
        <w:t xml:space="preserve">Таким </w:t>
      </w:r>
      <w:r w:rsidR="00ED648C" w:rsidRPr="008935BA">
        <w:t>образом,</w:t>
      </w:r>
      <w:r w:rsidRPr="008935BA">
        <w:t xml:space="preserve"> мы рассмотрели вопрос о значимости инновационного менеджмента для эффективной деятельности любой организации и можем утверждать, что </w:t>
      </w:r>
      <w:r w:rsidR="00B2144A" w:rsidRPr="008935BA">
        <w:t>создание необходимых и достаточных условий для рациональной организации менеджмента инноваций в промышленных организациях позволит в целом для организации повысить конкурентоспособность выпускаемой продукции и рентабельность ее деятельности.</w:t>
      </w:r>
      <w:r w:rsidRPr="008935BA">
        <w:t xml:space="preserve"> Кроме того, организациям необходимо овладевать новыми совершенными технологиями для выпуска конкурентного продукта. Организации должны рисковать, внедряя новейшие достижения науки, новую продукцию и технологию, организацию менеджмента и производства.</w:t>
      </w:r>
    </w:p>
    <w:p w:rsidR="00D4793B" w:rsidRPr="008935BA" w:rsidRDefault="00D4793B" w:rsidP="008935BA">
      <w:pPr>
        <w:pStyle w:val="ad"/>
      </w:pPr>
    </w:p>
    <w:p w:rsidR="007B0596" w:rsidRPr="008935BA" w:rsidRDefault="007B0596" w:rsidP="008935BA">
      <w:pPr>
        <w:pStyle w:val="ad"/>
      </w:pPr>
      <w:r w:rsidRPr="008935BA">
        <w:br w:type="page"/>
      </w:r>
      <w:bookmarkStart w:id="30" w:name="_Toc279601853"/>
      <w:bookmarkStart w:id="31" w:name="_Toc279601937"/>
      <w:bookmarkStart w:id="32" w:name="_Toc279602627"/>
      <w:bookmarkStart w:id="33" w:name="_Toc279602918"/>
      <w:bookmarkStart w:id="34" w:name="_Toc279603082"/>
      <w:bookmarkStart w:id="35" w:name="_Toc279603505"/>
      <w:r w:rsidRPr="008935BA">
        <w:t>2 Зарубежная и российская практика государственного регулирования инновационной деятельности</w:t>
      </w:r>
      <w:bookmarkEnd w:id="30"/>
      <w:bookmarkEnd w:id="31"/>
      <w:bookmarkEnd w:id="32"/>
      <w:bookmarkEnd w:id="33"/>
      <w:bookmarkEnd w:id="34"/>
      <w:bookmarkEnd w:id="35"/>
    </w:p>
    <w:p w:rsidR="0009126D" w:rsidRPr="008935BA" w:rsidRDefault="0009126D" w:rsidP="008935BA">
      <w:pPr>
        <w:pStyle w:val="ad"/>
      </w:pPr>
      <w:bookmarkStart w:id="36" w:name="_Toc279601854"/>
      <w:bookmarkStart w:id="37" w:name="_Toc279601938"/>
      <w:bookmarkStart w:id="38" w:name="_Toc279602628"/>
      <w:bookmarkStart w:id="39" w:name="_Toc279602919"/>
      <w:bookmarkStart w:id="40" w:name="_Toc279603083"/>
      <w:bookmarkStart w:id="41" w:name="_Toc279603506"/>
    </w:p>
    <w:p w:rsidR="007B0596" w:rsidRPr="008935BA" w:rsidRDefault="007B0596" w:rsidP="008935BA">
      <w:pPr>
        <w:pStyle w:val="ad"/>
      </w:pPr>
      <w:r w:rsidRPr="008935BA">
        <w:t>2.1 Зарубежный опыт государственного регулирования инновационной деятельности</w:t>
      </w:r>
      <w:bookmarkEnd w:id="36"/>
      <w:bookmarkEnd w:id="37"/>
      <w:bookmarkEnd w:id="38"/>
      <w:bookmarkEnd w:id="39"/>
      <w:bookmarkEnd w:id="40"/>
      <w:bookmarkEnd w:id="41"/>
    </w:p>
    <w:p w:rsidR="0009126D" w:rsidRPr="008935BA" w:rsidRDefault="0009126D" w:rsidP="008935BA">
      <w:pPr>
        <w:pStyle w:val="ad"/>
      </w:pPr>
    </w:p>
    <w:p w:rsidR="0010336E" w:rsidRPr="008935BA" w:rsidRDefault="0010336E" w:rsidP="008935BA">
      <w:pPr>
        <w:pStyle w:val="ad"/>
      </w:pPr>
      <w:r w:rsidRPr="008935BA">
        <w:t>Инновационная деятельность характеризуется сложностью и высоким риском. Для инициации инновации бывает недостаточно наличия внутренних стимулов и потенциала. Здесь решающей движущей силой могут стать внешние стимулы и в частности государственная поддержка. Сферой активной государственной поддержки является, прежде всего, фаза «Фундаментальная наука». Научные идеи не могут быть непосредственно использованы в хозяйственной деятельности, целью которой является прибыль. Поэтому государство во многом берет на себя функцию обеспечения бизнеса одним из важнейших ресурсов инновационного процесса – научными знаниями и идеями. Таким образом, целями государственной политики ведущих стран мира в области поддержки науки являются:</w:t>
      </w:r>
    </w:p>
    <w:p w:rsidR="0010336E" w:rsidRPr="008935BA" w:rsidRDefault="00896B28" w:rsidP="008935BA">
      <w:pPr>
        <w:pStyle w:val="ad"/>
      </w:pPr>
      <w:r w:rsidRPr="008935BA">
        <w:t>-</w:t>
      </w:r>
      <w:r w:rsidR="0010336E" w:rsidRPr="008935BA">
        <w:t xml:space="preserve"> увеличение вклада науки и техники в развитие экономики страны. В зарубежных странах до 90 % экономического роста достигается за счет научно-технического прогресса, тогда как в России –</w:t>
      </w:r>
      <w:r w:rsidRPr="008935BA">
        <w:t xml:space="preserve"> по данным на 2009 год</w:t>
      </w:r>
      <w:r w:rsidR="0010336E" w:rsidRPr="008935BA">
        <w:t xml:space="preserve"> менее 5 %. (в 1990 эта доля доходила до 65 %);</w:t>
      </w:r>
    </w:p>
    <w:p w:rsidR="0010336E" w:rsidRPr="008935BA" w:rsidRDefault="00896B28" w:rsidP="008935BA">
      <w:pPr>
        <w:pStyle w:val="ad"/>
      </w:pPr>
      <w:r w:rsidRPr="008935BA">
        <w:t>-</w:t>
      </w:r>
      <w:r w:rsidR="0010336E" w:rsidRPr="008935BA">
        <w:t xml:space="preserve"> обеспечение прогрессивных преобразований в сфере материального производства;</w:t>
      </w:r>
    </w:p>
    <w:p w:rsidR="0010336E" w:rsidRPr="008935BA" w:rsidRDefault="00896B28" w:rsidP="008935BA">
      <w:pPr>
        <w:pStyle w:val="ad"/>
      </w:pPr>
      <w:r w:rsidRPr="008935BA">
        <w:t>-</w:t>
      </w:r>
      <w:r w:rsidR="0010336E" w:rsidRPr="008935BA">
        <w:t xml:space="preserve"> повышение конкурентоспособности национального продукта на мировом рынке;</w:t>
      </w:r>
    </w:p>
    <w:p w:rsidR="0010336E" w:rsidRPr="008935BA" w:rsidRDefault="00896B28" w:rsidP="008935BA">
      <w:pPr>
        <w:pStyle w:val="ad"/>
      </w:pPr>
      <w:r w:rsidRPr="008935BA">
        <w:t>-</w:t>
      </w:r>
      <w:r w:rsidR="0010336E" w:rsidRPr="008935BA">
        <w:t xml:space="preserve"> укрепление безопасности и обороноспособности страны;</w:t>
      </w:r>
    </w:p>
    <w:p w:rsidR="0010336E" w:rsidRPr="008935BA" w:rsidRDefault="00896B28" w:rsidP="008935BA">
      <w:pPr>
        <w:pStyle w:val="ad"/>
      </w:pPr>
      <w:r w:rsidRPr="008935BA">
        <w:t>-</w:t>
      </w:r>
      <w:r w:rsidR="0010336E" w:rsidRPr="008935BA">
        <w:t xml:space="preserve"> улучшение экологической обстановки;</w:t>
      </w:r>
    </w:p>
    <w:p w:rsidR="0010336E" w:rsidRPr="008935BA" w:rsidRDefault="00896B28" w:rsidP="008935BA">
      <w:pPr>
        <w:pStyle w:val="ad"/>
      </w:pPr>
      <w:r w:rsidRPr="008935BA">
        <w:t>-</w:t>
      </w:r>
      <w:r w:rsidR="0010336E" w:rsidRPr="008935BA">
        <w:t xml:space="preserve"> сохранение и развитие сложившихся научных школ.</w:t>
      </w:r>
      <w:r w:rsidR="00256F0A" w:rsidRPr="008935BA">
        <w:footnoteReference w:id="40"/>
      </w:r>
    </w:p>
    <w:p w:rsidR="0010336E" w:rsidRPr="008935BA" w:rsidRDefault="0010336E" w:rsidP="008935BA">
      <w:pPr>
        <w:pStyle w:val="ad"/>
      </w:pPr>
      <w:r w:rsidRPr="008935BA">
        <w:t>Принципами, на основе которых реализуются вышеперечисленные цели, являются:</w:t>
      </w:r>
    </w:p>
    <w:p w:rsidR="0010336E" w:rsidRPr="008935BA" w:rsidRDefault="007C27E6" w:rsidP="008935BA">
      <w:pPr>
        <w:pStyle w:val="ad"/>
      </w:pPr>
      <w:r w:rsidRPr="008935BA">
        <w:t>-</w:t>
      </w:r>
      <w:r w:rsidR="0010336E" w:rsidRPr="008935BA">
        <w:t xml:space="preserve"> свобода научного и научно-технического творчества;</w:t>
      </w:r>
    </w:p>
    <w:p w:rsidR="0010336E" w:rsidRPr="008935BA" w:rsidRDefault="007C27E6" w:rsidP="008935BA">
      <w:pPr>
        <w:pStyle w:val="ad"/>
      </w:pPr>
      <w:r w:rsidRPr="008935BA">
        <w:t>-</w:t>
      </w:r>
      <w:r w:rsidR="0010336E" w:rsidRPr="008935BA">
        <w:t xml:space="preserve"> правовая охрана интеллектуальной собственности;</w:t>
      </w:r>
    </w:p>
    <w:p w:rsidR="0010336E" w:rsidRPr="008935BA" w:rsidRDefault="007C27E6" w:rsidP="008935BA">
      <w:pPr>
        <w:pStyle w:val="ad"/>
      </w:pPr>
      <w:r w:rsidRPr="008935BA">
        <w:t>-</w:t>
      </w:r>
      <w:r w:rsidR="0010336E" w:rsidRPr="008935BA">
        <w:t xml:space="preserve"> интеграция научной, научно-технической деятельности и</w:t>
      </w:r>
    </w:p>
    <w:p w:rsidR="0010336E" w:rsidRPr="008935BA" w:rsidRDefault="0010336E" w:rsidP="008935BA">
      <w:pPr>
        <w:pStyle w:val="ad"/>
      </w:pPr>
      <w:r w:rsidRPr="008935BA">
        <w:t>образования;</w:t>
      </w:r>
    </w:p>
    <w:p w:rsidR="008935BA" w:rsidRDefault="007C27E6" w:rsidP="008935BA">
      <w:pPr>
        <w:pStyle w:val="ad"/>
      </w:pPr>
      <w:r w:rsidRPr="008935BA">
        <w:t>-</w:t>
      </w:r>
      <w:r w:rsidR="0010336E" w:rsidRPr="008935BA">
        <w:t xml:space="preserve"> концентрация ресурсов на приоритетных направлениях научного развития.</w:t>
      </w:r>
      <w:r w:rsidR="00F906D8" w:rsidRPr="008935BA">
        <w:footnoteReference w:id="41"/>
      </w:r>
    </w:p>
    <w:p w:rsidR="0010336E" w:rsidRPr="008935BA" w:rsidRDefault="0010336E" w:rsidP="008935BA">
      <w:pPr>
        <w:pStyle w:val="ad"/>
      </w:pPr>
      <w:r w:rsidRPr="008935BA">
        <w:t>Следует отметить тенденцию, сложившуюся в области финансирования науки в США и Японии: в отличие от европейских стран и России, где исследования финансируются по всему фронту, в этих странах приоритетно финансируются работы, являющиеся опорными для развития многих отраслей знания.</w:t>
      </w:r>
    </w:p>
    <w:p w:rsidR="0010336E" w:rsidRPr="008935BA" w:rsidRDefault="00182306" w:rsidP="008935BA">
      <w:pPr>
        <w:pStyle w:val="ad"/>
      </w:pPr>
      <w:r w:rsidRPr="008935BA">
        <w:t>-</w:t>
      </w:r>
      <w:r w:rsidR="0010336E" w:rsidRPr="008935BA">
        <w:t xml:space="preserve"> стимулирование деловой активности в научной и научно- технической деятельности;</w:t>
      </w:r>
    </w:p>
    <w:p w:rsidR="007B0596" w:rsidRPr="008935BA" w:rsidRDefault="00182306" w:rsidP="008935BA">
      <w:pPr>
        <w:pStyle w:val="ad"/>
      </w:pPr>
      <w:r w:rsidRPr="008935BA">
        <w:t>-</w:t>
      </w:r>
      <w:r w:rsidR="0010336E" w:rsidRPr="008935BA">
        <w:t xml:space="preserve"> развитие международного научного сотрудничества.</w:t>
      </w:r>
    </w:p>
    <w:p w:rsidR="004B41C0" w:rsidRPr="008935BA" w:rsidRDefault="004B41C0" w:rsidP="008935BA">
      <w:pPr>
        <w:pStyle w:val="ad"/>
      </w:pPr>
      <w:r w:rsidRPr="008935BA">
        <w:t>При обеспечении поддержки инновационной деятельности государства различных стран придерживаются следующих стратегий, различающихся по уровню и формам поддержки:</w:t>
      </w:r>
    </w:p>
    <w:p w:rsidR="004B41C0" w:rsidRPr="008935BA" w:rsidRDefault="00384F4D" w:rsidP="008935BA">
      <w:pPr>
        <w:pStyle w:val="ad"/>
      </w:pPr>
      <w:r w:rsidRPr="008935BA">
        <w:t>-</w:t>
      </w:r>
      <w:r w:rsidR="004B41C0" w:rsidRPr="008935BA">
        <w:t xml:space="preserve"> стратегия активного вмешательства;</w:t>
      </w:r>
    </w:p>
    <w:p w:rsidR="004B41C0" w:rsidRPr="008935BA" w:rsidRDefault="00384F4D" w:rsidP="008935BA">
      <w:pPr>
        <w:pStyle w:val="ad"/>
      </w:pPr>
      <w:r w:rsidRPr="008935BA">
        <w:t>-</w:t>
      </w:r>
      <w:r w:rsidR="004B41C0" w:rsidRPr="008935BA">
        <w:t xml:space="preserve"> стратегия децентрализованного регулирования;</w:t>
      </w:r>
    </w:p>
    <w:p w:rsidR="004B41C0" w:rsidRPr="008935BA" w:rsidRDefault="00384F4D" w:rsidP="008935BA">
      <w:pPr>
        <w:pStyle w:val="ad"/>
      </w:pPr>
      <w:r w:rsidRPr="008935BA">
        <w:t>-</w:t>
      </w:r>
      <w:r w:rsidR="004B41C0" w:rsidRPr="008935BA">
        <w:t xml:space="preserve"> смешанная стратегия.</w:t>
      </w:r>
      <w:r w:rsidR="00C94398" w:rsidRPr="008935BA">
        <w:footnoteReference w:id="42"/>
      </w:r>
    </w:p>
    <w:p w:rsidR="004B41C0" w:rsidRPr="008935BA" w:rsidRDefault="004B41C0" w:rsidP="008935BA">
      <w:pPr>
        <w:pStyle w:val="ad"/>
      </w:pPr>
      <w:r w:rsidRPr="008935BA">
        <w:t>Суть стратегии активного вмешательства заключается в признании государством научной, научно-технической и инновационной деятельности как главной, определяющей экономический рост национального хозяйства. Государство берет на себя активную роль в организации и финансировании многих важных программ и проектов, осуществление которых вносит весомый вклад в развитие национальной экономики (Япония, Франция, Нидерланды).</w:t>
      </w:r>
    </w:p>
    <w:p w:rsidR="008935BA" w:rsidRDefault="004B41C0" w:rsidP="008935BA">
      <w:pPr>
        <w:pStyle w:val="ad"/>
      </w:pPr>
      <w:r w:rsidRPr="008935BA">
        <w:t>Стратегия децентрализованного регулирования представляет собой более сложный механизм участия государства в научной и инновационной сфере. Государство и в этой стратегии играет важную роль, но при этом отсутствуют жесткие директивные связи, характерные для стратегии активного вмешательства. На первое место здесь выходят научные организации и производственные фирмы, а роль государства заключается в создании им необходимых правовых, экономических и других условий (США, Великобритания).</w:t>
      </w:r>
    </w:p>
    <w:p w:rsidR="004B41C0" w:rsidRPr="008935BA" w:rsidRDefault="004B41C0" w:rsidP="008935BA">
      <w:pPr>
        <w:pStyle w:val="ad"/>
      </w:pPr>
      <w:r w:rsidRPr="008935BA">
        <w:t>Смешанная стратегия используется в странах, где в экономике значительную часть составляет государственный сектор и государство заинтересовано в поддержке высокого экспортного потенциала отраслей этого сектора. По отношению к государственным организациям государство использует стратегию активного вмешательства, к остальным – стратегию децентрализованного регулирования (Швеция).</w:t>
      </w:r>
      <w:r w:rsidR="00CB1759" w:rsidRPr="008935BA">
        <w:footnoteReference w:id="43"/>
      </w:r>
    </w:p>
    <w:p w:rsidR="00FB3FA7" w:rsidRPr="008935BA" w:rsidRDefault="004B41C0" w:rsidP="008935BA">
      <w:pPr>
        <w:pStyle w:val="ad"/>
      </w:pPr>
      <w:r w:rsidRPr="008935BA">
        <w:t>Рассмотрим реализацию данных целей и принципов на практике, на примере зарубежных стран.</w:t>
      </w:r>
    </w:p>
    <w:p w:rsidR="004B41C0" w:rsidRPr="008935BA" w:rsidRDefault="004B41C0" w:rsidP="008935BA">
      <w:pPr>
        <w:pStyle w:val="ad"/>
      </w:pPr>
      <w:r w:rsidRPr="008935BA">
        <w:t>В мировой практике используются следующие виды налоговых льгот, стимулирующих инновационную деятельность:</w:t>
      </w:r>
    </w:p>
    <w:p w:rsidR="004B41C0" w:rsidRPr="008935BA" w:rsidRDefault="004B41C0" w:rsidP="008935BA">
      <w:pPr>
        <w:pStyle w:val="ad"/>
      </w:pPr>
      <w:r w:rsidRPr="008935BA">
        <w:t>предоставление исследовательского и инвестиционного налогового кредита, т.е. отсрочка налоговых платежей в части затрат из прибыли на инновационные цели</w:t>
      </w:r>
      <w:r w:rsidR="008F1B2C" w:rsidRPr="008935BA">
        <w:t>;</w:t>
      </w:r>
    </w:p>
    <w:p w:rsidR="004B41C0" w:rsidRPr="008935BA" w:rsidRDefault="004B41C0" w:rsidP="008935BA">
      <w:pPr>
        <w:pStyle w:val="ad"/>
      </w:pPr>
      <w:r w:rsidRPr="008935BA">
        <w:t>уменьшение налога на прирост инновационных затрат</w:t>
      </w:r>
      <w:r w:rsidR="008F1B2C" w:rsidRPr="008935BA">
        <w:t>;</w:t>
      </w:r>
    </w:p>
    <w:p w:rsidR="004B41C0" w:rsidRPr="008935BA" w:rsidRDefault="004B41C0" w:rsidP="008935BA">
      <w:pPr>
        <w:pStyle w:val="ad"/>
      </w:pPr>
      <w:r w:rsidRPr="008935BA">
        <w:t>«налоговые каникулы» в течение нескольких лет на прибыль, полученную от реализации инновационных проектов</w:t>
      </w:r>
      <w:r w:rsidR="008F1B2C" w:rsidRPr="008935BA">
        <w:t>;</w:t>
      </w:r>
    </w:p>
    <w:p w:rsidR="004B41C0" w:rsidRPr="008935BA" w:rsidRDefault="004B41C0" w:rsidP="008935BA">
      <w:pPr>
        <w:pStyle w:val="ad"/>
      </w:pPr>
      <w:r w:rsidRPr="008935BA">
        <w:t>льготное налогообложение дивидендов юридических и физических лиц, полученных по акциям инновационных организаций</w:t>
      </w:r>
      <w:r w:rsidR="008F1B2C" w:rsidRPr="008935BA">
        <w:t>;</w:t>
      </w:r>
    </w:p>
    <w:p w:rsidR="004B41C0" w:rsidRPr="008935BA" w:rsidRDefault="004B41C0" w:rsidP="008935BA">
      <w:pPr>
        <w:pStyle w:val="ad"/>
      </w:pPr>
      <w:r w:rsidRPr="008935BA">
        <w:t>снижение ставок налога на прибыль, направленную на заказные и совместные НИОКР</w:t>
      </w:r>
      <w:r w:rsidR="008F1B2C" w:rsidRPr="008935BA">
        <w:t>;</w:t>
      </w:r>
    </w:p>
    <w:p w:rsidR="004B41C0" w:rsidRPr="008935BA" w:rsidRDefault="004B41C0" w:rsidP="008935BA">
      <w:pPr>
        <w:pStyle w:val="ad"/>
      </w:pPr>
      <w:r w:rsidRPr="008935BA">
        <w:t>связь предоставления льгот с учетом приоритетности выполняемых проектов</w:t>
      </w:r>
      <w:r w:rsidR="008F1B2C" w:rsidRPr="008935BA">
        <w:t>;</w:t>
      </w:r>
    </w:p>
    <w:p w:rsidR="004B41C0" w:rsidRPr="008935BA" w:rsidRDefault="004B41C0" w:rsidP="008935BA">
      <w:pPr>
        <w:pStyle w:val="ad"/>
      </w:pPr>
      <w:r w:rsidRPr="008935BA">
        <w:t>льготное налогообложение прибыли, полученной в результате использования патентов, лицензий, ноу-хау и др. нематериальных активов, входящих в состав интеллектуальной собственности</w:t>
      </w:r>
      <w:r w:rsidR="008F1B2C" w:rsidRPr="008935BA">
        <w:t>;</w:t>
      </w:r>
    </w:p>
    <w:p w:rsidR="004B41C0" w:rsidRPr="008935BA" w:rsidRDefault="004B41C0" w:rsidP="008935BA">
      <w:pPr>
        <w:pStyle w:val="ad"/>
      </w:pPr>
      <w:r w:rsidRPr="008935BA">
        <w:t>уменьшение налогооблагаемой прибыли на сумму стоимости приборов и оборудования, предаваемых вузам, НИИ и другим инновационным организациям</w:t>
      </w:r>
      <w:r w:rsidR="008F1B2C" w:rsidRPr="008935BA">
        <w:t>;</w:t>
      </w:r>
    </w:p>
    <w:p w:rsidR="004B41C0" w:rsidRPr="008935BA" w:rsidRDefault="004B41C0" w:rsidP="008935BA">
      <w:pPr>
        <w:pStyle w:val="ad"/>
      </w:pPr>
      <w:r w:rsidRPr="008935BA">
        <w:t>вычет из налогооблагаемой прибыли взносов в благотворительные фонды, деятельность которых связана с финансированием инноваций</w:t>
      </w:r>
      <w:r w:rsidR="008F1B2C" w:rsidRPr="008935BA">
        <w:t>;</w:t>
      </w:r>
    </w:p>
    <w:p w:rsidR="004B41C0" w:rsidRPr="008935BA" w:rsidRDefault="004B41C0" w:rsidP="008935BA">
      <w:pPr>
        <w:pStyle w:val="ad"/>
      </w:pPr>
      <w:r w:rsidRPr="008935BA">
        <w:t>зачисление части прибыли инновационной организации на специальные счета с последующим льготным налогообложением в случае использования на инновационные цели.</w:t>
      </w:r>
      <w:r w:rsidR="00343229" w:rsidRPr="008935BA">
        <w:footnoteReference w:id="44"/>
      </w:r>
    </w:p>
    <w:p w:rsidR="004B41C0" w:rsidRPr="008935BA" w:rsidRDefault="004B41C0" w:rsidP="008935BA">
      <w:pPr>
        <w:pStyle w:val="ad"/>
      </w:pPr>
      <w:r w:rsidRPr="008935BA">
        <w:t>В настоящее время можно выделить три главных типа моделей научно-инновационного развития промышленно развитых стран:</w:t>
      </w:r>
    </w:p>
    <w:p w:rsidR="004B41C0" w:rsidRPr="008935BA" w:rsidRDefault="004B41C0" w:rsidP="008935BA">
      <w:pPr>
        <w:pStyle w:val="ad"/>
      </w:pPr>
      <w:r w:rsidRPr="008935BA">
        <w:t>1. страны, ориентированные на лидерство в науке, реализацию крупномасштабных целевых проектов, охватывающих все стадии научно-производственного цикла, как правило, со значительной долей научно-инновационного потенциала в оборонном секторе (США, Англия, Франция)</w:t>
      </w:r>
      <w:r w:rsidR="00AE706A" w:rsidRPr="008935BA">
        <w:t>;</w:t>
      </w:r>
    </w:p>
    <w:p w:rsidR="004B41C0" w:rsidRPr="008935BA" w:rsidRDefault="004B41C0" w:rsidP="008935BA">
      <w:pPr>
        <w:pStyle w:val="ad"/>
      </w:pPr>
      <w:r w:rsidRPr="008935BA">
        <w:t>2. страны, ориентированные на распространение нововведений, создание благоприятной инновационной среды, рационализацию всей структуры экономики (Германия, Швеция, Швейцария)</w:t>
      </w:r>
      <w:r w:rsidR="00AE706A" w:rsidRPr="008935BA">
        <w:t>;</w:t>
      </w:r>
    </w:p>
    <w:p w:rsidR="004B41C0" w:rsidRPr="008935BA" w:rsidRDefault="004B41C0" w:rsidP="008935BA">
      <w:pPr>
        <w:pStyle w:val="ad"/>
      </w:pPr>
      <w:r w:rsidRPr="008935BA">
        <w:t>3. страны, стимулирующие нововведения путем развития инновационной инфраструктуры, обеспечения восприимчивости к достижениям мирового научно-технического прогресса, координации действий различных секторов в области науки и технологий (Япония, Южная Корея).</w:t>
      </w:r>
    </w:p>
    <w:p w:rsidR="008935BA" w:rsidRDefault="008F1B2C" w:rsidP="008935BA">
      <w:pPr>
        <w:pStyle w:val="ad"/>
      </w:pPr>
      <w:r w:rsidRPr="008935BA">
        <w:t>Рассмотрим подробнее особенности регулирования инновационной деятельности в США.</w:t>
      </w:r>
    </w:p>
    <w:p w:rsidR="004B41C0" w:rsidRPr="008935BA" w:rsidRDefault="004B41C0" w:rsidP="008935BA">
      <w:pPr>
        <w:pStyle w:val="ad"/>
      </w:pPr>
      <w:r w:rsidRPr="008935BA">
        <w:t>Органами государственного регулирования инновационной деятельности в США являются:</w:t>
      </w:r>
    </w:p>
    <w:p w:rsidR="004B41C0" w:rsidRPr="008935BA" w:rsidRDefault="004B41C0" w:rsidP="008935BA">
      <w:pPr>
        <w:pStyle w:val="ad"/>
      </w:pPr>
      <w:r w:rsidRPr="008935BA">
        <w:t>Американский научный фонд (курирует фундаментальные исследования)</w:t>
      </w:r>
    </w:p>
    <w:p w:rsidR="004B41C0" w:rsidRPr="008935BA" w:rsidRDefault="004B41C0" w:rsidP="008935BA">
      <w:pPr>
        <w:pStyle w:val="ad"/>
      </w:pPr>
      <w:r w:rsidRPr="008935BA">
        <w:t>Американский научный совет (курирует промышленность и университеты)</w:t>
      </w:r>
    </w:p>
    <w:p w:rsidR="004B41C0" w:rsidRPr="008935BA" w:rsidRDefault="004B41C0" w:rsidP="008935BA">
      <w:pPr>
        <w:pStyle w:val="ad"/>
      </w:pPr>
      <w:r w:rsidRPr="008935BA">
        <w:t>НАСА</w:t>
      </w:r>
    </w:p>
    <w:p w:rsidR="004B41C0" w:rsidRPr="008935BA" w:rsidRDefault="004B41C0" w:rsidP="008935BA">
      <w:pPr>
        <w:pStyle w:val="ad"/>
      </w:pPr>
      <w:r w:rsidRPr="008935BA">
        <w:t>Национальное бюро стандартов</w:t>
      </w:r>
    </w:p>
    <w:p w:rsidR="004B41C0" w:rsidRPr="008935BA" w:rsidRDefault="004B41C0" w:rsidP="008935BA">
      <w:pPr>
        <w:pStyle w:val="ad"/>
      </w:pPr>
      <w:r w:rsidRPr="008935BA">
        <w:t>Министерство обороны</w:t>
      </w:r>
    </w:p>
    <w:p w:rsidR="004B41C0" w:rsidRPr="008935BA" w:rsidRDefault="004B41C0" w:rsidP="008935BA">
      <w:pPr>
        <w:pStyle w:val="ad"/>
      </w:pPr>
      <w:r w:rsidRPr="008935BA">
        <w:t>Национальный центр промышленных исследований</w:t>
      </w:r>
    </w:p>
    <w:p w:rsidR="004B41C0" w:rsidRPr="008935BA" w:rsidRDefault="004B41C0" w:rsidP="008935BA">
      <w:pPr>
        <w:pStyle w:val="ad"/>
      </w:pPr>
      <w:r w:rsidRPr="008935BA">
        <w:t>Национальная академия наук</w:t>
      </w:r>
    </w:p>
    <w:p w:rsidR="004B41C0" w:rsidRPr="008935BA" w:rsidRDefault="004B41C0" w:rsidP="008935BA">
      <w:pPr>
        <w:pStyle w:val="ad"/>
      </w:pPr>
      <w:r w:rsidRPr="008935BA">
        <w:t>Национальная техническая академия</w:t>
      </w:r>
    </w:p>
    <w:p w:rsidR="004B41C0" w:rsidRPr="008935BA" w:rsidRDefault="004B41C0" w:rsidP="008935BA">
      <w:pPr>
        <w:pStyle w:val="ad"/>
      </w:pPr>
      <w:r w:rsidRPr="008935BA">
        <w:t>Американская ассоциация содействия развитию науки.</w:t>
      </w:r>
    </w:p>
    <w:p w:rsidR="004B41C0" w:rsidRPr="008935BA" w:rsidRDefault="004B41C0" w:rsidP="008935BA">
      <w:pPr>
        <w:pStyle w:val="ad"/>
      </w:pPr>
      <w:r w:rsidRPr="008935BA">
        <w:t>Последние четыре структуры имеют смешанное финансирование, остальные – из федерального бюджета. Источники финансирования: около 50 % - частные фирмы и организации, 46 % - федеральное правительство (на основе конкурсов), остальное - университеты, колледжи, неправительственные организации.</w:t>
      </w:r>
    </w:p>
    <w:p w:rsidR="004B41C0" w:rsidRPr="008935BA" w:rsidRDefault="004B41C0" w:rsidP="008935BA">
      <w:pPr>
        <w:pStyle w:val="ad"/>
      </w:pPr>
      <w:r w:rsidRPr="008935BA">
        <w:t>Государство стимулирует создание венчурных фондов и исследовательских центров. По представлению Национального научного фонда США наиболее эффективные исследовательские центры и венчурные фонды могут первые 5 лет полностью или частично финансироваться из федерального бюджета. Самые эффективные и наукоемкие исследования государство финансирует полностью из-за их сложности, высоких издержек, риска, сильной международной конкуренции.</w:t>
      </w:r>
    </w:p>
    <w:p w:rsidR="004B41C0" w:rsidRPr="008935BA" w:rsidRDefault="004B41C0" w:rsidP="008935BA">
      <w:pPr>
        <w:pStyle w:val="ad"/>
      </w:pPr>
      <w:r w:rsidRPr="008935BA">
        <w:t>В США существует практика бесплатной выдачи лицензий на коммерческое использование изобретений, запатентованных в ходе бюджетных исследований и являющихся собственностью федерального правительства.</w:t>
      </w:r>
    </w:p>
    <w:p w:rsidR="004B41C0" w:rsidRPr="008935BA" w:rsidRDefault="004B41C0" w:rsidP="008935BA">
      <w:pPr>
        <w:pStyle w:val="ad"/>
      </w:pPr>
      <w:r w:rsidRPr="008935BA">
        <w:t>Существенный элемент прямой поддержки инновационных процессов - формирование государственной инновационной инфраструктуры. Государство может создавать сети центров распространения нововведений и консультационных центров, оказывающих деловые услуги инноваторам.</w:t>
      </w:r>
    </w:p>
    <w:p w:rsidR="004B41C0" w:rsidRPr="008935BA" w:rsidRDefault="004B41C0" w:rsidP="008935BA">
      <w:pPr>
        <w:pStyle w:val="ad"/>
      </w:pPr>
      <w:r w:rsidRPr="008935BA">
        <w:t>Государство способствует формированию рынка инноваций, и само выступает его агентом.</w:t>
      </w:r>
    </w:p>
    <w:p w:rsidR="004B41C0" w:rsidRPr="008935BA" w:rsidRDefault="004B41C0" w:rsidP="008935BA">
      <w:pPr>
        <w:pStyle w:val="ad"/>
      </w:pPr>
      <w:r w:rsidRPr="008935BA">
        <w:t>Государственные органы призваны осуществлять мониторинг и прогнозирование инновационных процессов в стране и за рубежом, а часто и поиск наиболее эффективных передовых технологий для широкого внедрения. Особое место занимает государственная экспертиза инновационных проектов, поскольку отдельным организациям, осуществляющим нововведения, трудно оценить все их возможные эффекты в общеэкономическом масштабе.</w:t>
      </w:r>
    </w:p>
    <w:p w:rsidR="004B41C0" w:rsidRPr="008935BA" w:rsidRDefault="004B41C0" w:rsidP="008935BA">
      <w:pPr>
        <w:pStyle w:val="ad"/>
      </w:pPr>
      <w:r w:rsidRPr="008935BA">
        <w:t>Особенностью государственной инновационной политики США является также низкая «ведомственная» концентрация решений по выработке и реализации инновационных проектов.</w:t>
      </w:r>
    </w:p>
    <w:p w:rsidR="004B41C0" w:rsidRPr="008935BA" w:rsidRDefault="004B41C0" w:rsidP="008935BA">
      <w:pPr>
        <w:pStyle w:val="ad"/>
      </w:pPr>
      <w:r w:rsidRPr="008935BA">
        <w:t>В США большое внимание уделяется прогнозированию, стандартизации, оптимизации управленческого решения, государственной экспертизе инновационных проектов, ведению государственной статистики инноваций, отработан механизм развития внутренней и международной конкуренции, антитрестовское законодательство действует уже более 100 лет.</w:t>
      </w:r>
      <w:r w:rsidR="00343229" w:rsidRPr="008935BA">
        <w:footnoteReference w:id="45"/>
      </w:r>
    </w:p>
    <w:p w:rsidR="004B41C0" w:rsidRPr="008935BA" w:rsidRDefault="004B41C0" w:rsidP="008935BA">
      <w:pPr>
        <w:pStyle w:val="ad"/>
      </w:pPr>
      <w:r w:rsidRPr="008935BA">
        <w:t>Япония</w:t>
      </w:r>
      <w:r w:rsidR="00F222CE" w:rsidRPr="008935BA">
        <w:t xml:space="preserve"> также имеет свои особенности в сфере государственного регулирования инновационной деятельности.</w:t>
      </w:r>
    </w:p>
    <w:p w:rsidR="004B41C0" w:rsidRPr="008935BA" w:rsidRDefault="004B41C0" w:rsidP="008935BA">
      <w:pPr>
        <w:pStyle w:val="ad"/>
      </w:pPr>
      <w:r w:rsidRPr="008935BA">
        <w:t>Ключевую роль в определении стратегии развития промышленности Японии, разработке промышленных НИОКР и их внедрении играет Министерство внешней торговли и промышленности (МВТП). Контроль за выполнением конкретных направлений НТП осуществляет Управление по науке и технике. Под эгидой МВТП находится и Японская ассоциация промышленных технологий, которая занимается экспортом и импортом лицензий. Имеется долговременная программа научно-технического развития страны, осуществляется стимулирование прикладных исследований и закупок лицензий за рубежом. В реализации НТП опора делается на крупные корпорации.</w:t>
      </w:r>
    </w:p>
    <w:p w:rsidR="004B41C0" w:rsidRPr="008935BA" w:rsidRDefault="004B41C0" w:rsidP="008935BA">
      <w:pPr>
        <w:pStyle w:val="ad"/>
      </w:pPr>
      <w:r w:rsidRPr="008935BA">
        <w:t>На сегодняшний день в Японии, государственные расходы на НИОКР увеличились до 3,5 % ВВП, в основном на фундаментальные исследования и генерирование принципиально новых идей. Государственная политика Японии направлена на превращение страны из импортера лицензий в их экспортера.</w:t>
      </w:r>
    </w:p>
    <w:p w:rsidR="004B41C0" w:rsidRPr="008935BA" w:rsidRDefault="004B41C0" w:rsidP="008935BA">
      <w:pPr>
        <w:pStyle w:val="ad"/>
      </w:pPr>
      <w:r w:rsidRPr="008935BA">
        <w:t>МВТП Японии не только определяет стратегию общего и отраслевого развития промышленности и внешней торговли, но и имеет в своем распоряжении достаточно большой арсенал средств и методов, позволяющих конкретизировать эту стратегию. Помимо традиционных экономических и административных способов воздействия на развитие экспортного производства и экспорта, таких как льготное кредитование и страхование экспорта, частичное освобождение экспортеров от уплаты налогов, прямое субсидирование, государственная комплексная помощь экспортерам, содействие их сбытовой деятельности и т.п., японские государственные органы широко используют и косвенные методы:</w:t>
      </w:r>
    </w:p>
    <w:p w:rsidR="004B41C0" w:rsidRPr="008935BA" w:rsidRDefault="004B41C0" w:rsidP="008935BA">
      <w:pPr>
        <w:pStyle w:val="ad"/>
      </w:pPr>
      <w:r w:rsidRPr="008935BA">
        <w:t>целевое распределение финансовых ресурсов, предоставляемых частными банками, и сосредоточение их в приоритетных отраслях</w:t>
      </w:r>
    </w:p>
    <w:p w:rsidR="004B41C0" w:rsidRPr="008935BA" w:rsidRDefault="004B41C0" w:rsidP="008935BA">
      <w:pPr>
        <w:pStyle w:val="ad"/>
      </w:pPr>
      <w:r w:rsidRPr="008935BA">
        <w:t>содействие организациям в приобретении передовой иностранной технологии</w:t>
      </w:r>
    </w:p>
    <w:p w:rsidR="004B41C0" w:rsidRPr="008935BA" w:rsidRDefault="004B41C0" w:rsidP="008935BA">
      <w:pPr>
        <w:pStyle w:val="ad"/>
      </w:pPr>
      <w:r w:rsidRPr="008935BA">
        <w:t>контроль за научно-техническим обменом с зарубежными странами.</w:t>
      </w:r>
    </w:p>
    <w:p w:rsidR="004B41C0" w:rsidRPr="008935BA" w:rsidRDefault="004B41C0" w:rsidP="008935BA">
      <w:pPr>
        <w:pStyle w:val="ad"/>
      </w:pPr>
      <w:r w:rsidRPr="008935BA">
        <w:t>Японская модель интеграции науки и производства, научно-технического прогресса предполагает строительство совершенно новых городов-технополисов, сосредотачивающих НИОКР и наукоемкое промышленное производство.</w:t>
      </w:r>
    </w:p>
    <w:p w:rsidR="004B41C0" w:rsidRPr="008935BA" w:rsidRDefault="004B41C0" w:rsidP="008935BA">
      <w:pPr>
        <w:pStyle w:val="ad"/>
      </w:pPr>
      <w:r w:rsidRPr="008935BA">
        <w:t>Стратегия технополисов - это стратегия прорыва в новые сферы деятельности на основе развития сети региональных центров высшего технологического уровня, а тем самым - это стратегия интеллектуализации всего японского хозяйства.</w:t>
      </w:r>
    </w:p>
    <w:p w:rsidR="004B41C0" w:rsidRPr="008935BA" w:rsidRDefault="004B41C0" w:rsidP="008935BA">
      <w:pPr>
        <w:pStyle w:val="ad"/>
      </w:pPr>
      <w:r w:rsidRPr="008935BA">
        <w:t>Государственное регулирование инновационными процессами в Японии также характеризуется индикативным планированием НИОКР, высокими импортными таможенными тарифами, предоставлением налоговых и кредитных льгот в финансировании НИОКР, протекционистской политикой в продвижении новой наукоемкой продукции.</w:t>
      </w:r>
      <w:r w:rsidR="00343229" w:rsidRPr="008935BA">
        <w:footnoteReference w:id="46"/>
      </w:r>
    </w:p>
    <w:p w:rsidR="004B41C0" w:rsidRPr="008935BA" w:rsidRDefault="00F640F4" w:rsidP="008935BA">
      <w:pPr>
        <w:pStyle w:val="ad"/>
      </w:pPr>
      <w:r w:rsidRPr="008935BA">
        <w:t xml:space="preserve">Теперь рассмотрим государственное регулирование инновационной деятельности в </w:t>
      </w:r>
      <w:r w:rsidR="004B41C0" w:rsidRPr="008935BA">
        <w:t>Германи</w:t>
      </w:r>
      <w:r w:rsidRPr="008935BA">
        <w:t>и</w:t>
      </w:r>
      <w:r w:rsidR="004B41C0" w:rsidRPr="008935BA">
        <w:t>, Англи</w:t>
      </w:r>
      <w:r w:rsidRPr="008935BA">
        <w:t>и и</w:t>
      </w:r>
      <w:r w:rsidR="008935BA">
        <w:t xml:space="preserve"> </w:t>
      </w:r>
      <w:r w:rsidR="004B41C0" w:rsidRPr="008935BA">
        <w:t>Франци</w:t>
      </w:r>
      <w:r w:rsidRPr="008935BA">
        <w:t>и</w:t>
      </w:r>
      <w:r w:rsidR="00714BD0" w:rsidRPr="008935BA">
        <w:t>.</w:t>
      </w:r>
    </w:p>
    <w:p w:rsidR="004B41C0" w:rsidRPr="008935BA" w:rsidRDefault="004B41C0" w:rsidP="008935BA">
      <w:pPr>
        <w:pStyle w:val="ad"/>
      </w:pPr>
      <w:r w:rsidRPr="008935BA">
        <w:t>Эти страны входят в Евросоюз и занимают соответственно 3 (2,3 % ВВП), 4 (2,4 % ВВП) и 5-е (2,2 %) места в мире по абсолютной величине затрат на НИОКР. Из федерального бюджета НИОКР финансируется на 35-45 %.</w:t>
      </w:r>
    </w:p>
    <w:p w:rsidR="004B41C0" w:rsidRPr="008935BA" w:rsidRDefault="004B41C0" w:rsidP="008935BA">
      <w:pPr>
        <w:pStyle w:val="ad"/>
      </w:pPr>
      <w:r w:rsidRPr="008935BA">
        <w:t>Евросоюз большое внимание уделяет активизации инновационной деятельности.</w:t>
      </w:r>
    </w:p>
    <w:p w:rsidR="004B41C0" w:rsidRPr="008935BA" w:rsidRDefault="004B41C0" w:rsidP="008935BA">
      <w:pPr>
        <w:pStyle w:val="ad"/>
      </w:pPr>
      <w:r w:rsidRPr="008935BA">
        <w:t>К основным направлениям инновационной политики Евросоюза относятся:</w:t>
      </w:r>
    </w:p>
    <w:p w:rsidR="004B41C0" w:rsidRPr="008935BA" w:rsidRDefault="004B41C0" w:rsidP="008935BA">
      <w:pPr>
        <w:pStyle w:val="ad"/>
      </w:pPr>
      <w:r w:rsidRPr="008935BA">
        <w:t>выработка единого антимонопольного законодательства</w:t>
      </w:r>
    </w:p>
    <w:p w:rsidR="004B41C0" w:rsidRPr="008935BA" w:rsidRDefault="004B41C0" w:rsidP="008935BA">
      <w:pPr>
        <w:pStyle w:val="ad"/>
      </w:pPr>
      <w:r w:rsidRPr="008935BA">
        <w:t>использование системы ускоренной амортизации оборудования</w:t>
      </w:r>
    </w:p>
    <w:p w:rsidR="004B41C0" w:rsidRPr="008935BA" w:rsidRDefault="004B41C0" w:rsidP="008935BA">
      <w:pPr>
        <w:pStyle w:val="ad"/>
      </w:pPr>
      <w:r w:rsidRPr="008935BA">
        <w:t>льготное налогообложение НИОКР</w:t>
      </w:r>
    </w:p>
    <w:p w:rsidR="004B41C0" w:rsidRPr="008935BA" w:rsidRDefault="004B41C0" w:rsidP="008935BA">
      <w:pPr>
        <w:pStyle w:val="ad"/>
      </w:pPr>
      <w:r w:rsidRPr="008935BA">
        <w:t>поощрение малого наукоемкого бизнеса</w:t>
      </w:r>
    </w:p>
    <w:p w:rsidR="004B41C0" w:rsidRPr="008935BA" w:rsidRDefault="004B41C0" w:rsidP="008935BA">
      <w:pPr>
        <w:pStyle w:val="ad"/>
      </w:pPr>
      <w:r w:rsidRPr="008935BA">
        <w:t>прямое финансирование организаций для поощрения инноваций в области новейшей технологии</w:t>
      </w:r>
    </w:p>
    <w:p w:rsidR="004B41C0" w:rsidRPr="008935BA" w:rsidRDefault="004B41C0" w:rsidP="008935BA">
      <w:pPr>
        <w:pStyle w:val="ad"/>
      </w:pPr>
      <w:r w:rsidRPr="008935BA">
        <w:t>стимулирование сотрудничества университетской науки и организаций, производящих наукоемкую продукцию.</w:t>
      </w:r>
      <w:r w:rsidR="00A6792D" w:rsidRPr="008935BA">
        <w:footnoteReference w:id="47"/>
      </w:r>
    </w:p>
    <w:p w:rsidR="004B41C0" w:rsidRPr="008935BA" w:rsidRDefault="004B41C0" w:rsidP="008935BA">
      <w:pPr>
        <w:pStyle w:val="ad"/>
      </w:pPr>
      <w:r w:rsidRPr="008935BA">
        <w:t>Основой инновационной политики Евросоюза является «План развития международной инфраструктуры инноваций и передачи технологий», принятый в 1985 году. Главная цель данного документа - ускорение и упрощение процессов воплощения результатов научных исследований в готовых продуктах на национальном и наднациональном уровнях, а также содействие распространению инноваций в Евросоюзе.</w:t>
      </w:r>
    </w:p>
    <w:p w:rsidR="004B41C0" w:rsidRPr="008935BA" w:rsidRDefault="004B41C0" w:rsidP="008935BA">
      <w:pPr>
        <w:pStyle w:val="ad"/>
      </w:pPr>
      <w:r w:rsidRPr="008935BA">
        <w:t>С 1988 года действует программа «ВЭЛЬЮ» по распространению в Евросоюзе результатов НИОКР.</w:t>
      </w:r>
    </w:p>
    <w:p w:rsidR="004B41C0" w:rsidRPr="008935BA" w:rsidRDefault="004B41C0" w:rsidP="008935BA">
      <w:pPr>
        <w:pStyle w:val="ad"/>
      </w:pPr>
      <w:r w:rsidRPr="008935BA">
        <w:t>В ответ на падение доли европейских компаний на рынках высоких технологий были приняты:</w:t>
      </w:r>
    </w:p>
    <w:p w:rsidR="004B41C0" w:rsidRPr="008935BA" w:rsidRDefault="004B41C0" w:rsidP="008935BA">
      <w:pPr>
        <w:pStyle w:val="ad"/>
      </w:pPr>
      <w:r w:rsidRPr="008935BA">
        <w:t>ЭСПРИТ - Европейская стратегическая программа научных исследований в сфере технологии информационных систем</w:t>
      </w:r>
    </w:p>
    <w:p w:rsidR="004B41C0" w:rsidRPr="008935BA" w:rsidRDefault="004B41C0" w:rsidP="008935BA">
      <w:pPr>
        <w:pStyle w:val="ad"/>
      </w:pPr>
      <w:r w:rsidRPr="008935BA">
        <w:t>РАСЕ - исследование передовых способов связи в Европе (цель - проведение совместных НИР в области интегрированной широкополосной связи)</w:t>
      </w:r>
    </w:p>
    <w:p w:rsidR="004B41C0" w:rsidRPr="008935BA" w:rsidRDefault="004B41C0" w:rsidP="008935BA">
      <w:pPr>
        <w:pStyle w:val="ad"/>
      </w:pPr>
      <w:r w:rsidRPr="008935BA">
        <w:t>ЭВРИКА - комплексная программа, направленная на стимулирование появления путем альянсов между европейскими группами мощных промышленных компаний, способных противостоять конкуренции, особенно со стороны американских и японских корпораций и организовать скоординированные европейские НИОКР в шести областях: оптроника, новые материалы, большие ЭВМ, мощные лазеры, ускорители частиц, искусственный интеллект.</w:t>
      </w:r>
    </w:p>
    <w:p w:rsidR="004B41C0" w:rsidRPr="008935BA" w:rsidRDefault="004B41C0" w:rsidP="008935BA">
      <w:pPr>
        <w:pStyle w:val="ad"/>
      </w:pPr>
      <w:r w:rsidRPr="008935BA">
        <w:t>Стимулирование инновационной деятельности в Евросоюзе осуществляется примерно на тех же принципах, которые приняты в мировой практике.</w:t>
      </w:r>
      <w:r w:rsidR="00343229" w:rsidRPr="008935BA">
        <w:footnoteReference w:id="48"/>
      </w:r>
    </w:p>
    <w:p w:rsidR="008935BA" w:rsidRDefault="00607FBB" w:rsidP="008935BA">
      <w:pPr>
        <w:pStyle w:val="ad"/>
      </w:pPr>
      <w:r w:rsidRPr="008935BA">
        <w:t>Таким образом, можно сделать вывод, что за рубежом государство уделяет достаточно много внимания развитию инновационной деятельности, ее поддержке. Данное направление является для них одним из приоритетных, поскольку напрямую связано с развитием этих стран в целом и с повышением их</w:t>
      </w:r>
      <w:r w:rsidR="008935BA">
        <w:t xml:space="preserve"> </w:t>
      </w:r>
      <w:r w:rsidRPr="008935BA">
        <w:t>конкурентоспособности на международной арене.</w:t>
      </w:r>
    </w:p>
    <w:p w:rsidR="00EB5A1A" w:rsidRPr="008935BA" w:rsidRDefault="00EB5A1A" w:rsidP="008935BA">
      <w:pPr>
        <w:pStyle w:val="ad"/>
      </w:pPr>
      <w:bookmarkStart w:id="42" w:name="_Toc279601855"/>
      <w:bookmarkStart w:id="43" w:name="_Toc279601939"/>
      <w:bookmarkStart w:id="44" w:name="_Toc279602629"/>
      <w:bookmarkStart w:id="45" w:name="_Toc279602920"/>
      <w:bookmarkStart w:id="46" w:name="_Toc279603084"/>
      <w:bookmarkStart w:id="47" w:name="_Toc279603507"/>
    </w:p>
    <w:p w:rsidR="004B41C0" w:rsidRPr="008935BA" w:rsidRDefault="00EC5F65" w:rsidP="008935BA">
      <w:pPr>
        <w:pStyle w:val="ad"/>
      </w:pPr>
      <w:r w:rsidRPr="008935BA">
        <w:t>2.2 Государственное регулирование инновационной деятельности в России</w:t>
      </w:r>
      <w:bookmarkEnd w:id="42"/>
      <w:bookmarkEnd w:id="43"/>
      <w:bookmarkEnd w:id="44"/>
      <w:bookmarkEnd w:id="45"/>
      <w:bookmarkEnd w:id="46"/>
      <w:bookmarkEnd w:id="47"/>
    </w:p>
    <w:p w:rsidR="00EB5A1A" w:rsidRPr="008935BA" w:rsidRDefault="00EB5A1A" w:rsidP="008935BA">
      <w:pPr>
        <w:pStyle w:val="ad"/>
      </w:pPr>
    </w:p>
    <w:p w:rsidR="007D6655" w:rsidRPr="008935BA" w:rsidRDefault="007D6655" w:rsidP="008935BA">
      <w:pPr>
        <w:pStyle w:val="ad"/>
      </w:pPr>
      <w:r w:rsidRPr="008935BA">
        <w:t>Государственная инновационная политика</w:t>
      </w:r>
      <w:r w:rsidR="00E55CA8" w:rsidRPr="008935BA">
        <w:t xml:space="preserve"> в России</w:t>
      </w:r>
      <w:r w:rsidRPr="008935BA">
        <w:t xml:space="preserve"> представляет собой совокупность мероприятий, направленных на активизацию инновационной деятельности, повышение ее эффективности и широкое использование результатов в целях ускоренного социально-экономического развития страны и наиболее полного удовлетворения общественных потребностей. Она включает три этапа:</w:t>
      </w:r>
    </w:p>
    <w:p w:rsidR="007D6655" w:rsidRPr="008935BA" w:rsidRDefault="007D6655" w:rsidP="008935BA">
      <w:pPr>
        <w:pStyle w:val="ad"/>
      </w:pPr>
      <w:r w:rsidRPr="008935BA">
        <w:t>- разработку научно обоснованных концепций (системы взглядов) развития инновационной деятельности - осуществляется на основе анализа состояния инновационного потенциала;</w:t>
      </w:r>
    </w:p>
    <w:p w:rsidR="007D6655" w:rsidRPr="008935BA" w:rsidRDefault="007D6655" w:rsidP="008935BA">
      <w:pPr>
        <w:pStyle w:val="ad"/>
      </w:pPr>
      <w:r w:rsidRPr="008935BA">
        <w:t>- определение основных направлений государственной поддержки инноваций;</w:t>
      </w:r>
    </w:p>
    <w:p w:rsidR="007D6655" w:rsidRPr="008935BA" w:rsidRDefault="007D6655" w:rsidP="008935BA">
      <w:pPr>
        <w:pStyle w:val="ad"/>
      </w:pPr>
      <w:r w:rsidRPr="008935BA">
        <w:t>- осуществление практических действий по реализации поставленных целей, направленных на повышение инновационной активности.</w:t>
      </w:r>
      <w:r w:rsidR="00B91F3C" w:rsidRPr="008935BA">
        <w:footnoteReference w:id="49"/>
      </w:r>
    </w:p>
    <w:p w:rsidR="00D25129" w:rsidRPr="008935BA" w:rsidRDefault="00D25129" w:rsidP="008935BA">
      <w:pPr>
        <w:pStyle w:val="ad"/>
      </w:pPr>
      <w:r w:rsidRPr="008935BA">
        <w:t>В России в области государственной поддержки инновационной деятельности положение сложилось не лучшим образом по следующим причинам:</w:t>
      </w:r>
    </w:p>
    <w:p w:rsidR="00D25129" w:rsidRPr="008935BA" w:rsidRDefault="00E55CA8" w:rsidP="008935BA">
      <w:pPr>
        <w:pStyle w:val="ad"/>
      </w:pPr>
      <w:r w:rsidRPr="008935BA">
        <w:t>-</w:t>
      </w:r>
      <w:r w:rsidR="00D25129" w:rsidRPr="008935BA">
        <w:t xml:space="preserve"> провал политики конверсии военного производства привел к значительному сокращению военной инновационной деятельности при отсутствии значительного наращивания на оборонных предприятиях инновационной деятельности по продуктам гражданского назначения;</w:t>
      </w:r>
    </w:p>
    <w:p w:rsidR="00D25129" w:rsidRPr="008935BA" w:rsidRDefault="00E55CA8" w:rsidP="008935BA">
      <w:pPr>
        <w:pStyle w:val="ad"/>
      </w:pPr>
      <w:r w:rsidRPr="008935BA">
        <w:t>-</w:t>
      </w:r>
      <w:r w:rsidR="00D25129" w:rsidRPr="008935BA">
        <w:t xml:space="preserve"> невозможность найти применения своим изобретениям и “ноу-хау”, низкий уровень жизни привел к массовому явлению “утечки мозгов” за границу.</w:t>
      </w:r>
    </w:p>
    <w:p w:rsidR="00D25129" w:rsidRPr="008935BA" w:rsidRDefault="00E55CA8" w:rsidP="008935BA">
      <w:pPr>
        <w:pStyle w:val="ad"/>
      </w:pPr>
      <w:r w:rsidRPr="008935BA">
        <w:t>-</w:t>
      </w:r>
      <w:r w:rsidR="00D25129" w:rsidRPr="008935BA">
        <w:t xml:space="preserve"> </w:t>
      </w:r>
      <w:r w:rsidR="007D6655" w:rsidRPr="008935BA">
        <w:t>невыделение</w:t>
      </w:r>
      <w:r w:rsidR="00D25129" w:rsidRPr="008935BA">
        <w:t xml:space="preserve"> государством средств на патентование изобретений, приводит к снижению поданых заявок на патенты. В то же время в СССР доходы от продажи лицензий составляли порядка 500 млн долл., при затратах государства на патен</w:t>
      </w:r>
      <w:r w:rsidRPr="008935BA">
        <w:t>тование в размере 4 –5 млн долл.;</w:t>
      </w:r>
    </w:p>
    <w:p w:rsidR="00D25129" w:rsidRPr="008935BA" w:rsidRDefault="00E55CA8" w:rsidP="008935BA">
      <w:pPr>
        <w:pStyle w:val="ad"/>
      </w:pPr>
      <w:r w:rsidRPr="008935BA">
        <w:t>-</w:t>
      </w:r>
      <w:r w:rsidR="00D25129" w:rsidRPr="008935BA">
        <w:t xml:space="preserve"> отсутствие продуманной налоговой политики, стимулирующей инновационную деятельность предприятий, является причиной низкой инновационной активности предприятий;</w:t>
      </w:r>
    </w:p>
    <w:p w:rsidR="00D25129" w:rsidRPr="008935BA" w:rsidRDefault="00E55CA8" w:rsidP="008935BA">
      <w:pPr>
        <w:pStyle w:val="ad"/>
      </w:pPr>
      <w:r w:rsidRPr="008935BA">
        <w:t>-</w:t>
      </w:r>
      <w:r w:rsidR="00D25129" w:rsidRPr="008935BA">
        <w:t xml:space="preserve"> постепенное снижение активности фундаментальной и прикладной науки.</w:t>
      </w:r>
    </w:p>
    <w:p w:rsidR="00A36BC9" w:rsidRPr="008935BA" w:rsidRDefault="00D25129" w:rsidP="008935BA">
      <w:pPr>
        <w:pStyle w:val="ad"/>
      </w:pPr>
      <w:r w:rsidRPr="008935BA">
        <w:t xml:space="preserve">Тем не менее, государство в тяжелых условиях затянувшегося экономического спада предпринимает меры для поддержки научно- технической и инновационной деятельности. </w:t>
      </w:r>
      <w:r w:rsidR="00816DC8" w:rsidRPr="008935BA">
        <w:footnoteReference w:id="50"/>
      </w:r>
    </w:p>
    <w:p w:rsidR="00D25129" w:rsidRPr="008935BA" w:rsidRDefault="00D25129" w:rsidP="008935BA">
      <w:pPr>
        <w:pStyle w:val="ad"/>
      </w:pPr>
      <w:r w:rsidRPr="008935BA">
        <w:t>В состав государственных органов, занимающихся наукой, входят:</w:t>
      </w:r>
    </w:p>
    <w:p w:rsidR="005B27A4" w:rsidRPr="008935BA" w:rsidRDefault="005B27A4" w:rsidP="008935BA">
      <w:pPr>
        <w:pStyle w:val="ad"/>
      </w:pPr>
      <w:r w:rsidRPr="008935BA">
        <w:t>- Министерство образования и науки Российской Федерации;</w:t>
      </w:r>
    </w:p>
    <w:p w:rsidR="00CC4C94" w:rsidRPr="008935BA" w:rsidRDefault="00CC4C94" w:rsidP="008935BA">
      <w:pPr>
        <w:pStyle w:val="ad"/>
      </w:pPr>
      <w:r w:rsidRPr="008935BA">
        <w:t>- Федеральная служба по интеллектуальной собственности, патентам и товарным знакам</w:t>
      </w:r>
      <w:r w:rsidR="00075D53" w:rsidRPr="008935BA">
        <w:t xml:space="preserve"> (Роспатент)</w:t>
      </w:r>
      <w:r w:rsidRPr="008935BA">
        <w:t>;</w:t>
      </w:r>
    </w:p>
    <w:p w:rsidR="008935BA" w:rsidRDefault="00CC4C94" w:rsidP="008935BA">
      <w:pPr>
        <w:pStyle w:val="ad"/>
      </w:pPr>
      <w:r w:rsidRPr="008935BA">
        <w:t>- Федеральная служба по надзору в сфере образования и науки</w:t>
      </w:r>
      <w:r w:rsidR="00E65B0D" w:rsidRPr="008935BA">
        <w:t xml:space="preserve"> (Рособрнадзор).</w:t>
      </w:r>
      <w:r w:rsidR="00DA0A2C" w:rsidRPr="008935BA">
        <w:footnoteReference w:id="51"/>
      </w:r>
    </w:p>
    <w:p w:rsidR="008935BA" w:rsidRDefault="00D25129" w:rsidP="008935BA">
      <w:pPr>
        <w:pStyle w:val="ad"/>
      </w:pPr>
      <w:r w:rsidRPr="008935BA">
        <w:t xml:space="preserve">Управление научно-технической деятельностью государство осуществляет через государственные и федеральные научно-технические программы. </w:t>
      </w:r>
      <w:r w:rsidR="003077D3" w:rsidRPr="008935BA">
        <w:t>Например, на ближайшие годы запланированы следующие федеральные программы:</w:t>
      </w:r>
    </w:p>
    <w:p w:rsidR="003077D3" w:rsidRPr="008935BA" w:rsidRDefault="003077D3" w:rsidP="008935BA">
      <w:pPr>
        <w:pStyle w:val="ad"/>
      </w:pPr>
      <w:r w:rsidRPr="008935BA">
        <w:t>- Федеральная целевая программа "Развитие инфраструктуры наноиндустрии в Российской Федерации на 2008 - 2010 годы" (Принята постановлением Правительства Российской Федерации от 2 августа 2007 г. N 498);</w:t>
      </w:r>
    </w:p>
    <w:p w:rsidR="003077D3" w:rsidRPr="008935BA" w:rsidRDefault="003077D3" w:rsidP="008935BA">
      <w:pPr>
        <w:pStyle w:val="ad"/>
      </w:pPr>
      <w:r w:rsidRPr="008935BA">
        <w:t>-</w:t>
      </w:r>
      <w:r w:rsidR="008935BA">
        <w:t xml:space="preserve"> </w:t>
      </w:r>
      <w:r w:rsidR="00C33D26" w:rsidRPr="008935BA">
        <w:t>Федеральная целевая программа "Национальная технологическая база" на 2007 - 2011 годы (Утверждена постановлением Правительства Российской Федерации от 29 января 2007 г. N 54);</w:t>
      </w:r>
    </w:p>
    <w:p w:rsidR="00171F6C" w:rsidRPr="008935BA" w:rsidRDefault="00171F6C" w:rsidP="008935BA">
      <w:pPr>
        <w:pStyle w:val="ad"/>
      </w:pPr>
      <w:r w:rsidRPr="008935BA">
        <w:t>- Федеральная целевая программа "Развитие атомного энергопромышленного комплекса России на 2007 - 2010 годы и на перспективу до 2015 года" (Утверждена постановлением Правительства Российской Федерации от 6 октября 2006 г. N 605);</w:t>
      </w:r>
    </w:p>
    <w:p w:rsidR="00171F6C" w:rsidRPr="008935BA" w:rsidRDefault="00171F6C" w:rsidP="008935BA">
      <w:pPr>
        <w:pStyle w:val="ad"/>
      </w:pPr>
      <w:r w:rsidRPr="008935BA">
        <w:t>- Федеральная целевая программа "Исследования и разработки по приоритетным направлениям развития научно-технологического комплекса России на 2007 - 2012 годы" (Утверждена Правительством Российской Федерации от 17 октября 2006 г. N 613);</w:t>
      </w:r>
    </w:p>
    <w:p w:rsidR="00171F6C" w:rsidRPr="008935BA" w:rsidRDefault="00171F6C" w:rsidP="008935BA">
      <w:pPr>
        <w:pStyle w:val="ad"/>
      </w:pPr>
      <w:r w:rsidRPr="008935BA">
        <w:t>- Федеральная целевая программа "Электронная Россия (2002 - 2010 годы)" (Утверждена постановлением Правительства РФ от 28 января 2002 г. N 65 Изменена постановлением Правительства РФ от 15 августа 2006 г. N 502);</w:t>
      </w:r>
    </w:p>
    <w:p w:rsidR="00171F6C" w:rsidRPr="008935BA" w:rsidRDefault="00171F6C" w:rsidP="008935BA">
      <w:pPr>
        <w:pStyle w:val="ad"/>
      </w:pPr>
      <w:r w:rsidRPr="008935BA">
        <w:t>- Концепция Федеральной целевой программы "Исследования и разработки по приоритетным направлениям развития научно-технологического комплекса России на 2007 - 2012 годы" (Утверждена распоряжением Правительства РФ от 6 июля 2006 года N 977-р).</w:t>
      </w:r>
      <w:r w:rsidR="00A10FBE" w:rsidRPr="008935BA">
        <w:footnoteReference w:id="52"/>
      </w:r>
    </w:p>
    <w:p w:rsidR="008935BA" w:rsidRDefault="008A181A" w:rsidP="008935BA">
      <w:pPr>
        <w:pStyle w:val="ad"/>
      </w:pPr>
      <w:r w:rsidRPr="008935BA">
        <w:t>Общая законодательная база правового регулирования инновационной деятельности включает:</w:t>
      </w:r>
    </w:p>
    <w:p w:rsidR="008A181A" w:rsidRPr="008935BA" w:rsidRDefault="008A181A" w:rsidP="008935BA">
      <w:pPr>
        <w:pStyle w:val="ad"/>
      </w:pPr>
      <w:r w:rsidRPr="008935BA">
        <w:t>- Конституцию Российской Федерации;</w:t>
      </w:r>
    </w:p>
    <w:p w:rsidR="008A181A" w:rsidRPr="008935BA" w:rsidRDefault="008A181A" w:rsidP="008935BA">
      <w:pPr>
        <w:pStyle w:val="ad"/>
      </w:pPr>
      <w:r w:rsidRPr="008935BA">
        <w:t>- Гражданский кодекс РФ;</w:t>
      </w:r>
    </w:p>
    <w:p w:rsidR="008A181A" w:rsidRPr="008935BA" w:rsidRDefault="008A181A" w:rsidP="008935BA">
      <w:pPr>
        <w:pStyle w:val="ad"/>
      </w:pPr>
      <w:r w:rsidRPr="008935BA">
        <w:t>- Уголовный кодекс РФ (в части уголовной ответственности за нарушение прав интеллектуальной собственности);</w:t>
      </w:r>
    </w:p>
    <w:p w:rsidR="008A181A" w:rsidRPr="008935BA" w:rsidRDefault="008A181A" w:rsidP="008935BA">
      <w:pPr>
        <w:pStyle w:val="ad"/>
      </w:pPr>
      <w:r w:rsidRPr="008935BA">
        <w:t xml:space="preserve">- Федеральный закон от 23 августа </w:t>
      </w:r>
      <w:smartTag w:uri="urn:schemas-microsoft-com:office:smarttags" w:element="metricconverter">
        <w:smartTagPr>
          <w:attr w:name="ProductID" w:val="1996 г"/>
        </w:smartTagPr>
        <w:r w:rsidRPr="008935BA">
          <w:t>1996 г</w:t>
        </w:r>
      </w:smartTag>
      <w:r w:rsidRPr="008935BA">
        <w:t xml:space="preserve">. № 127-ФЗ </w:t>
      </w:r>
      <w:r w:rsidR="004D0999" w:rsidRPr="008935BA">
        <w:t>«</w:t>
      </w:r>
      <w:r w:rsidRPr="008935BA">
        <w:t>О науке и государственной научно-технической политике»;</w:t>
      </w:r>
    </w:p>
    <w:p w:rsidR="008A181A" w:rsidRPr="008935BA" w:rsidRDefault="008A181A" w:rsidP="008935BA">
      <w:pPr>
        <w:pStyle w:val="ad"/>
      </w:pPr>
      <w:r w:rsidRPr="008935BA">
        <w:t xml:space="preserve">- Федеральный закон от 4 июля </w:t>
      </w:r>
      <w:smartTag w:uri="urn:schemas-microsoft-com:office:smarttags" w:element="metricconverter">
        <w:smartTagPr>
          <w:attr w:name="ProductID" w:val="1996 г"/>
        </w:smartTagPr>
        <w:r w:rsidRPr="008935BA">
          <w:t>1996 г</w:t>
        </w:r>
      </w:smartTag>
      <w:r w:rsidRPr="008935BA">
        <w:t>. № 85-ФЗ «Об участии в международном информационном обмене»;</w:t>
      </w:r>
    </w:p>
    <w:p w:rsidR="008A181A" w:rsidRPr="008935BA" w:rsidRDefault="008A181A" w:rsidP="008935BA">
      <w:pPr>
        <w:pStyle w:val="ad"/>
      </w:pPr>
      <w:r w:rsidRPr="008935BA">
        <w:t xml:space="preserve">- Федеральный закон от 27 декабря </w:t>
      </w:r>
      <w:smartTag w:uri="urn:schemas-microsoft-com:office:smarttags" w:element="metricconverter">
        <w:smartTagPr>
          <w:attr w:name="ProductID" w:val="2002 г"/>
        </w:smartTagPr>
        <w:r w:rsidRPr="008935BA">
          <w:t>2002 г</w:t>
        </w:r>
      </w:smartTag>
      <w:r w:rsidRPr="008935BA">
        <w:t>. № 184-ФЗ «О техническом регулировании»;</w:t>
      </w:r>
    </w:p>
    <w:p w:rsidR="008A181A" w:rsidRPr="008935BA" w:rsidRDefault="008A181A" w:rsidP="008935BA">
      <w:pPr>
        <w:pStyle w:val="ad"/>
      </w:pPr>
      <w:r w:rsidRPr="008935BA">
        <w:t xml:space="preserve">- Патентный закон от 23 сентября № 3517-1 (в ред. от 7 февраля </w:t>
      </w:r>
      <w:smartTag w:uri="urn:schemas-microsoft-com:office:smarttags" w:element="metricconverter">
        <w:smartTagPr>
          <w:attr w:name="ProductID" w:val="2003 г"/>
        </w:smartTagPr>
        <w:r w:rsidRPr="008935BA">
          <w:t>2003 г</w:t>
        </w:r>
      </w:smartTag>
      <w:r w:rsidRPr="008935BA">
        <w:t>.);</w:t>
      </w:r>
    </w:p>
    <w:p w:rsidR="008A181A" w:rsidRPr="008935BA" w:rsidRDefault="008A181A" w:rsidP="008935BA">
      <w:pPr>
        <w:pStyle w:val="ad"/>
      </w:pPr>
      <w:r w:rsidRPr="008935BA">
        <w:t xml:space="preserve">- Закон РФ от 2 3 сентября № 35 20-1 </w:t>
      </w:r>
      <w:r w:rsidR="004D0999" w:rsidRPr="008935BA">
        <w:t>«</w:t>
      </w:r>
      <w:r w:rsidRPr="008935BA">
        <w:t xml:space="preserve">О товарных знаках, знаках обслуживания и наименованиях мест происхождения товаров» (в ред. от 24 декабря </w:t>
      </w:r>
      <w:smartTag w:uri="urn:schemas-microsoft-com:office:smarttags" w:element="metricconverter">
        <w:smartTagPr>
          <w:attr w:name="ProductID" w:val="2002 г"/>
        </w:smartTagPr>
        <w:r w:rsidRPr="008935BA">
          <w:t>2002 г</w:t>
        </w:r>
      </w:smartTag>
      <w:r w:rsidRPr="008935BA">
        <w:t>.);</w:t>
      </w:r>
    </w:p>
    <w:p w:rsidR="008A181A" w:rsidRPr="008935BA" w:rsidRDefault="008A181A" w:rsidP="008935BA">
      <w:pPr>
        <w:pStyle w:val="ad"/>
      </w:pPr>
      <w:r w:rsidRPr="008935BA">
        <w:t xml:space="preserve">- Закон РФ от 23 сентября </w:t>
      </w:r>
      <w:smartTag w:uri="urn:schemas-microsoft-com:office:smarttags" w:element="metricconverter">
        <w:smartTagPr>
          <w:attr w:name="ProductID" w:val="2002 г"/>
        </w:smartTagPr>
        <w:r w:rsidRPr="008935BA">
          <w:t>2002 г</w:t>
        </w:r>
      </w:smartTag>
      <w:r w:rsidRPr="008935BA">
        <w:t>. № 3523-1 &lt;О правовой охране программ для электронных вычислительных машин и баз данных»;</w:t>
      </w:r>
    </w:p>
    <w:p w:rsidR="008A181A" w:rsidRPr="008935BA" w:rsidRDefault="008A181A" w:rsidP="008935BA">
      <w:pPr>
        <w:pStyle w:val="ad"/>
      </w:pPr>
      <w:r w:rsidRPr="008935BA">
        <w:t xml:space="preserve">- Закон РФ от 23 сентября </w:t>
      </w:r>
      <w:smartTag w:uri="urn:schemas-microsoft-com:office:smarttags" w:element="metricconverter">
        <w:smartTagPr>
          <w:attr w:name="ProductID" w:val="1992 г"/>
        </w:smartTagPr>
        <w:r w:rsidRPr="008935BA">
          <w:t>1992 г</w:t>
        </w:r>
      </w:smartTag>
      <w:r w:rsidRPr="008935BA">
        <w:t xml:space="preserve">. № 3526-1 &lt;-О правовой охране топологий интегральных микросхем» (в ред. от 9 июля </w:t>
      </w:r>
      <w:smartTag w:uri="urn:schemas-microsoft-com:office:smarttags" w:element="metricconverter">
        <w:smartTagPr>
          <w:attr w:name="ProductID" w:val="2002 г"/>
        </w:smartTagPr>
        <w:r w:rsidRPr="008935BA">
          <w:t>2002 г</w:t>
        </w:r>
      </w:smartTag>
      <w:r w:rsidRPr="008935BA">
        <w:t>.);</w:t>
      </w:r>
    </w:p>
    <w:p w:rsidR="008A181A" w:rsidRPr="008935BA" w:rsidRDefault="008A181A" w:rsidP="008935BA">
      <w:pPr>
        <w:pStyle w:val="ad"/>
      </w:pPr>
      <w:r w:rsidRPr="008935BA">
        <w:t xml:space="preserve">- Закон РФ от 6 августа </w:t>
      </w:r>
      <w:smartTag w:uri="urn:schemas-microsoft-com:office:smarttags" w:element="metricconverter">
        <w:smartTagPr>
          <w:attr w:name="ProductID" w:val="1993 г"/>
        </w:smartTagPr>
        <w:r w:rsidRPr="008935BA">
          <w:t>1993 г</w:t>
        </w:r>
      </w:smartTag>
      <w:r w:rsidRPr="008935BA">
        <w:t>. № 5605-1 &lt;-О селекционных достижениях».</w:t>
      </w:r>
      <w:r w:rsidR="00866CE7" w:rsidRPr="008935BA">
        <w:footnoteReference w:id="53"/>
      </w:r>
    </w:p>
    <w:p w:rsidR="008A181A" w:rsidRPr="008935BA" w:rsidRDefault="008A181A" w:rsidP="008935BA">
      <w:pPr>
        <w:pStyle w:val="ad"/>
      </w:pPr>
      <w:r w:rsidRPr="008935BA">
        <w:t>Специальная законодательная база об инновациях включает следующие виды актов:</w:t>
      </w:r>
    </w:p>
    <w:p w:rsidR="008A181A" w:rsidRPr="008935BA" w:rsidRDefault="008A181A" w:rsidP="008935BA">
      <w:pPr>
        <w:pStyle w:val="ad"/>
      </w:pPr>
      <w:r w:rsidRPr="008935BA">
        <w:t>а) документы декларативного характера (указы, концепции, законы, постановления, соглашения и др.);</w:t>
      </w:r>
    </w:p>
    <w:p w:rsidR="008A181A" w:rsidRPr="008935BA" w:rsidRDefault="008A181A" w:rsidP="008935BA">
      <w:pPr>
        <w:pStyle w:val="ad"/>
      </w:pPr>
      <w:r w:rsidRPr="008935BA">
        <w:t>б) постановления и распоряжения, определяющие функции органов исполнительной власти и аппарата в части инновационной деятельности;</w:t>
      </w:r>
    </w:p>
    <w:p w:rsidR="008935BA" w:rsidRDefault="008A181A" w:rsidP="008935BA">
      <w:pPr>
        <w:pStyle w:val="ad"/>
      </w:pPr>
      <w:r w:rsidRPr="008935BA">
        <w:t>в) программные документы, а также документы, определяющие облик и порядок формирования инфраструктуры поддержки, виды прямой поддержки инноваций, льготы и иные механизмы поддержки. Документы этой группы по своему содержанию охватывают такие аспекты, как программы развития и поддержки инноваций, формирование инфраструктуры поддержки инновационной деятельности;</w:t>
      </w:r>
    </w:p>
    <w:p w:rsidR="008A181A" w:rsidRPr="008935BA" w:rsidRDefault="008A181A" w:rsidP="008935BA">
      <w:pPr>
        <w:pStyle w:val="ad"/>
      </w:pPr>
      <w:r w:rsidRPr="008935BA">
        <w:t>г) инструкции о порядке предоставления статистической отчетности и другие документы частного характера.</w:t>
      </w:r>
      <w:r w:rsidR="00866CE7" w:rsidRPr="008935BA">
        <w:footnoteReference w:id="54"/>
      </w:r>
    </w:p>
    <w:p w:rsidR="005A33DC" w:rsidRPr="008935BA" w:rsidRDefault="00AF3119" w:rsidP="008935BA">
      <w:pPr>
        <w:pStyle w:val="ad"/>
      </w:pPr>
      <w:r w:rsidRPr="008935BA">
        <w:t>Проблема выделения приоритетных направлений науки и технологий в России приобрела особую актуальность в связи с сокращением бюджетного финансирования этой сферы. С тех пор данной проблеме уделяется постоянное внимание на самых различных уровнях управления</w:t>
      </w:r>
    </w:p>
    <w:p w:rsidR="005A33DC" w:rsidRPr="008935BA" w:rsidRDefault="005A33DC" w:rsidP="008935BA">
      <w:pPr>
        <w:pStyle w:val="ad"/>
      </w:pPr>
      <w:r w:rsidRPr="008935BA">
        <w:t xml:space="preserve">В настоящее время можно говорить о первых итогах </w:t>
      </w:r>
      <w:r w:rsidR="006D33E9" w:rsidRPr="008935BA">
        <w:t>проделанной</w:t>
      </w:r>
      <w:r w:rsidRPr="008935BA">
        <w:t xml:space="preserve"> работы, определяющей направления научно-технологического развития России на ближайшее десятилетие. В марте 2002 г. в Кремле состоялось совместное заседание Совета Безопасности, президиума Госсовета и Совета по науке и технике при Президенте РФ, на котором обсуждались "Основы политики Российской Федерации в области развития науки и технологий на период до 2010 года и дальнейшую перспективу". Целью государственной политики в этом документе, подписанном Президентом Российской Федерации В.В. Путиным, назван "переход к инновационному пути развития на основе выбранных приоритетов".</w:t>
      </w:r>
    </w:p>
    <w:p w:rsidR="005A33DC" w:rsidRPr="008935BA" w:rsidRDefault="005A33DC" w:rsidP="008935BA">
      <w:pPr>
        <w:pStyle w:val="ad"/>
      </w:pPr>
      <w:r w:rsidRPr="008935BA">
        <w:t>Здесь же определены важнейшие направления государственной политики в области развития науки и технологий, цель, задачи и пути их реализации, а также система экономических и иных мер, стимулирующих научную и научно-техническую деятельность. Их реализация направлена на обеспечение стратегических национальных приоритетов Российской Федерации, к которым относятся повышение качества жизни населения, достижение экономического роста, развитие фундаментальной науки, образования, культуры, обеспечение обороны и безопасности страны. Основы политики в рассматриваемой сфере формируются и реализуются с учетом обеспечения федеральных интересов и интересов субъектов Российской Федерации. Развитие науки и технологий должно служить решению задач социально-экономического прогресса страны и относится к числу высших приоритетов Российской Федерации. Базой развития науки и технологий в Российской Федерации являются:</w:t>
      </w:r>
    </w:p>
    <w:p w:rsidR="005A33DC" w:rsidRPr="008935BA" w:rsidRDefault="005A33DC" w:rsidP="008935BA">
      <w:pPr>
        <w:pStyle w:val="ad"/>
      </w:pPr>
      <w:r w:rsidRPr="008935BA">
        <w:t>1) научно-технический комплекс, представляющий собой совокупность организаций различной организационно-правовой формы и формы собственности, осуществляющих научную, научно-техническую деятельность и подготовку научных работников, в том числе кадров высшей квалификации;</w:t>
      </w:r>
    </w:p>
    <w:p w:rsidR="005A33DC" w:rsidRPr="008935BA" w:rsidRDefault="005A33DC" w:rsidP="008935BA">
      <w:pPr>
        <w:pStyle w:val="ad"/>
      </w:pPr>
      <w:r w:rsidRPr="008935BA">
        <w:t>2) Фундаментальная наука, имеющая признанные научные школы, достижения мирового уровня, а также развитая система высшего образования;</w:t>
      </w:r>
    </w:p>
    <w:p w:rsidR="00D25129" w:rsidRPr="008935BA" w:rsidRDefault="005A33DC" w:rsidP="008935BA">
      <w:pPr>
        <w:pStyle w:val="ad"/>
      </w:pPr>
      <w:r w:rsidRPr="008935BA">
        <w:t>3) Важнейшие прикладные исследования и разработки, производственный потенциал, уникальные производственные и иные технологии, научно-технический задел;</w:t>
      </w:r>
    </w:p>
    <w:p w:rsidR="005A33DC" w:rsidRPr="008935BA" w:rsidRDefault="005A33DC" w:rsidP="008935BA">
      <w:pPr>
        <w:pStyle w:val="ad"/>
      </w:pPr>
      <w:r w:rsidRPr="008935BA">
        <w:t>4) высококвалифицированные кадры научных работников и специалистов, информационная инфраструктура, материально-техническая и опытно-экспериментальная база;</w:t>
      </w:r>
    </w:p>
    <w:p w:rsidR="005A33DC" w:rsidRPr="008935BA" w:rsidRDefault="005A33DC" w:rsidP="008935BA">
      <w:pPr>
        <w:pStyle w:val="ad"/>
      </w:pPr>
      <w:r w:rsidRPr="008935BA">
        <w:t>5) опыт концентрации усилий на решении сложных научно-технических и технологических проблем национального масштаба;</w:t>
      </w:r>
    </w:p>
    <w:p w:rsidR="005A33DC" w:rsidRPr="008935BA" w:rsidRDefault="005A33DC" w:rsidP="008935BA">
      <w:pPr>
        <w:pStyle w:val="ad"/>
      </w:pPr>
      <w:r w:rsidRPr="008935BA">
        <w:t>6) богатые природные сырьевые ресурсы, развитая транспортная и коммуникационная инфраструктура.</w:t>
      </w:r>
      <w:r w:rsidR="002B67BA" w:rsidRPr="008935BA">
        <w:footnoteReference w:id="55"/>
      </w:r>
    </w:p>
    <w:p w:rsidR="005A33DC" w:rsidRPr="008935BA" w:rsidRDefault="005A33DC" w:rsidP="008935BA">
      <w:pPr>
        <w:pStyle w:val="ad"/>
      </w:pPr>
      <w:r w:rsidRPr="008935BA">
        <w:t>Для перехода к инновационному пути развития страны на основе избранных приоритетов должны быть решены следующие задачи:</w:t>
      </w:r>
    </w:p>
    <w:p w:rsidR="005A33DC" w:rsidRPr="008935BA" w:rsidRDefault="005A33DC" w:rsidP="008935BA">
      <w:pPr>
        <w:pStyle w:val="ad"/>
      </w:pPr>
      <w:r w:rsidRPr="008935BA">
        <w:t>1) создание организационных и экономических механизмов для повышения востребованности инноваций отечественным производством, обеспечения опережающего развития фундаментальной науки, важнейших прикладных исследований и разработок;</w:t>
      </w:r>
    </w:p>
    <w:p w:rsidR="005A33DC" w:rsidRPr="008935BA" w:rsidRDefault="005A33DC" w:rsidP="008935BA">
      <w:pPr>
        <w:pStyle w:val="ad"/>
      </w:pPr>
      <w:r w:rsidRPr="008935BA">
        <w:t>2) совершенствование нормативно-правовой базы научной, научно-технической и инновационной деятельности;</w:t>
      </w:r>
    </w:p>
    <w:p w:rsidR="005A33DC" w:rsidRPr="008935BA" w:rsidRDefault="005A33DC" w:rsidP="008935BA">
      <w:pPr>
        <w:pStyle w:val="ad"/>
      </w:pPr>
      <w:r w:rsidRPr="008935BA">
        <w:t>3) адаптация научно-технического комплекса к условиям рыночной экономики, обеспечение взаимодействия государственного и частного капитала в целях развития науки, технологий и техники;</w:t>
      </w:r>
    </w:p>
    <w:p w:rsidR="005A33DC" w:rsidRPr="008935BA" w:rsidRDefault="005A33DC" w:rsidP="008935BA">
      <w:pPr>
        <w:pStyle w:val="ad"/>
      </w:pPr>
      <w:r w:rsidRPr="008935BA">
        <w:t>4) рациональное сочетание государственного регулирования и рыночных механизмов, мер прямого и косвенного стимулирования научной, научно-технической и инновационной деятельности при реализации приоритетных направлений развития науки, технологий и техники;</w:t>
      </w:r>
    </w:p>
    <w:p w:rsidR="005A33DC" w:rsidRPr="008935BA" w:rsidRDefault="005A33DC" w:rsidP="008935BA">
      <w:pPr>
        <w:pStyle w:val="ad"/>
      </w:pPr>
      <w:r w:rsidRPr="008935BA">
        <w:t>5) совершенствование системы подготовки научных и инженерных кадров высшей квалификации в области науки и технологий;</w:t>
      </w:r>
    </w:p>
    <w:p w:rsidR="005A33DC" w:rsidRPr="008935BA" w:rsidRDefault="005A33DC" w:rsidP="008935BA">
      <w:pPr>
        <w:pStyle w:val="ad"/>
      </w:pPr>
      <w:r w:rsidRPr="008935BA">
        <w:t>6) поддержка научных исследований и экспериментальных разработок в приоритетных направлениях развития науки, технологи и техники с учетом мировых тенденций в этой сфере;</w:t>
      </w:r>
    </w:p>
    <w:p w:rsidR="005A33DC" w:rsidRPr="008935BA" w:rsidRDefault="005A33DC" w:rsidP="008935BA">
      <w:pPr>
        <w:pStyle w:val="ad"/>
      </w:pPr>
      <w:r w:rsidRPr="008935BA">
        <w:t>7) укрепление научно-исследовательского сектора высшей школы;</w:t>
      </w:r>
    </w:p>
    <w:p w:rsidR="005A33DC" w:rsidRPr="008935BA" w:rsidRDefault="005A33DC" w:rsidP="008935BA">
      <w:pPr>
        <w:pStyle w:val="ad"/>
      </w:pPr>
      <w:r w:rsidRPr="008935BA">
        <w:t>8) активизация деятельности по обмену знаниями и технологиями между оборонным и гражданским секторами экономики, развитие технологий двойного применения и расширение их использования;</w:t>
      </w:r>
    </w:p>
    <w:p w:rsidR="005A33DC" w:rsidRPr="008935BA" w:rsidRDefault="005A33DC" w:rsidP="008935BA">
      <w:pPr>
        <w:pStyle w:val="ad"/>
      </w:pPr>
      <w:r w:rsidRPr="008935BA">
        <w:t>9) ускоренная реализация научных и научно-технических достижений, способствующих предотвращению возникновения военных конфликтов, техногенных и экологических катастроф и снижению ущерба от них;</w:t>
      </w:r>
    </w:p>
    <w:p w:rsidR="005A33DC" w:rsidRPr="008935BA" w:rsidRDefault="005A33DC" w:rsidP="008935BA">
      <w:pPr>
        <w:pStyle w:val="ad"/>
      </w:pPr>
      <w:r w:rsidRPr="008935BA">
        <w:t>10) разработка и модернизация вооружения, военной и специальной техники, содействие развитию оборонно-промышленного комплекса;</w:t>
      </w:r>
    </w:p>
    <w:p w:rsidR="005A33DC" w:rsidRPr="008935BA" w:rsidRDefault="005A33DC" w:rsidP="008935BA">
      <w:pPr>
        <w:pStyle w:val="ad"/>
      </w:pPr>
      <w:r w:rsidRPr="008935BA">
        <w:t>11) совершенствование технических средств, форм и способов борьбы с терроризмом, в том числе международным.</w:t>
      </w:r>
      <w:r w:rsidR="0098277D" w:rsidRPr="008935BA">
        <w:footnoteReference w:id="56"/>
      </w:r>
    </w:p>
    <w:p w:rsidR="008935BA" w:rsidRDefault="00FA173D" w:rsidP="008935BA">
      <w:pPr>
        <w:pStyle w:val="ad"/>
      </w:pPr>
      <w:r w:rsidRPr="008935BA">
        <w:t>В России сложилась четырехуровневая система управления инновационным процессом:</w:t>
      </w:r>
    </w:p>
    <w:p w:rsidR="008935BA" w:rsidRDefault="00FA173D" w:rsidP="008935BA">
      <w:pPr>
        <w:pStyle w:val="ad"/>
      </w:pPr>
      <w:r w:rsidRPr="008935BA">
        <w:t>1) высший государственный, федеральный;</w:t>
      </w:r>
    </w:p>
    <w:p w:rsidR="008935BA" w:rsidRDefault="00FA173D" w:rsidP="008935BA">
      <w:pPr>
        <w:pStyle w:val="ad"/>
      </w:pPr>
      <w:r w:rsidRPr="008935BA">
        <w:t>2) средний государственный, отраслевой;</w:t>
      </w:r>
    </w:p>
    <w:p w:rsidR="008935BA" w:rsidRDefault="00FA173D" w:rsidP="008935BA">
      <w:pPr>
        <w:pStyle w:val="ad"/>
      </w:pPr>
      <w:r w:rsidRPr="008935BA">
        <w:t>3) государственный региональный;</w:t>
      </w:r>
    </w:p>
    <w:p w:rsidR="008935BA" w:rsidRDefault="00FA173D" w:rsidP="008935BA">
      <w:pPr>
        <w:pStyle w:val="ad"/>
      </w:pPr>
      <w:r w:rsidRPr="008935BA">
        <w:t>4) нижний государственный, институциональный.</w:t>
      </w:r>
    </w:p>
    <w:p w:rsidR="008935BA" w:rsidRDefault="00FA173D" w:rsidP="008935BA">
      <w:pPr>
        <w:pStyle w:val="ad"/>
      </w:pPr>
      <w:r w:rsidRPr="008935BA">
        <w:t>По своему содержанию управление инновационным процессом, независимо от уровня управления, включает:</w:t>
      </w:r>
    </w:p>
    <w:p w:rsidR="008935BA" w:rsidRDefault="00FA173D" w:rsidP="008935BA">
      <w:pPr>
        <w:pStyle w:val="ad"/>
      </w:pPr>
      <w:r w:rsidRPr="008935BA">
        <w:t>а) организационную структуру управления - конкретные органы управления, распределение власти и ответственности между ними, соотношение прав и обязанностей;</w:t>
      </w:r>
    </w:p>
    <w:p w:rsidR="008935BA" w:rsidRDefault="00FA173D" w:rsidP="008935BA">
      <w:pPr>
        <w:pStyle w:val="ad"/>
      </w:pPr>
      <w:r w:rsidRPr="008935BA">
        <w:t>б) систему сбора, обработки и анализа необходимой информации;</w:t>
      </w:r>
    </w:p>
    <w:p w:rsidR="008935BA" w:rsidRDefault="00FA173D" w:rsidP="008935BA">
      <w:pPr>
        <w:pStyle w:val="ad"/>
      </w:pPr>
      <w:r w:rsidRPr="008935BA">
        <w:t>в) механизм принятия решений и контроль за их выполнением;</w:t>
      </w:r>
    </w:p>
    <w:p w:rsidR="00FA173D" w:rsidRPr="008935BA" w:rsidRDefault="00FA173D" w:rsidP="008935BA">
      <w:pPr>
        <w:pStyle w:val="ad"/>
      </w:pPr>
      <w:r w:rsidRPr="008935BA">
        <w:t>г) систему подбора и расстановки кадров.</w:t>
      </w:r>
    </w:p>
    <w:p w:rsidR="00FA173D" w:rsidRPr="008935BA" w:rsidRDefault="00FA173D" w:rsidP="008935BA">
      <w:pPr>
        <w:pStyle w:val="ad"/>
      </w:pPr>
      <w:r w:rsidRPr="008935BA">
        <w:t xml:space="preserve">Организационная структура управления (регулирования) инновационным процессом на высшем государственном, федеральном уровне представлена </w:t>
      </w:r>
      <w:r w:rsidR="00256008" w:rsidRPr="008935BA">
        <w:t>в Приложении Д</w:t>
      </w:r>
      <w:r w:rsidRPr="008935BA">
        <w:t>. По общим и наиболее важным вопросам государственной инновационной политики издаются указы Президента РФ. Решение принципиальных государственных проблем в области инновационной сферы, ее законодательное регулирование осуществляет Федеральное Собрание.</w:t>
      </w:r>
    </w:p>
    <w:p w:rsidR="00FA173D" w:rsidRPr="008935BA" w:rsidRDefault="00FA173D" w:rsidP="008935BA">
      <w:pPr>
        <w:pStyle w:val="ad"/>
      </w:pPr>
      <w:r w:rsidRPr="008935BA">
        <w:t>В формировании государственной научно-технической, инновационной политики и ее реализации участвуют все межотраслевые органы</w:t>
      </w:r>
      <w:r w:rsidR="001D3DDA" w:rsidRPr="008935BA">
        <w:t>.</w:t>
      </w:r>
    </w:p>
    <w:p w:rsidR="00075202" w:rsidRPr="008935BA" w:rsidRDefault="00FA173D" w:rsidP="008935BA">
      <w:pPr>
        <w:pStyle w:val="ad"/>
      </w:pPr>
      <w:r w:rsidRPr="008935BA">
        <w:t>Большую работу по формированию инновационной политики и управлению инновационным процессом проводят такие специальные органы, как Российская Академия наук (РАН), Госстандарт России, Государственный комитет РФ по делам изобретений и открытий и др. Государственный комитет по делам изобретений и открытий является не только экспертным органом, который регистрирует изобретения и открытия и выдает соответствующие документы (патенты, свидетельства), но и участвует в организации внедрения изобретений, осуществляя контроль за деятельностью ведомств в этой области.</w:t>
      </w:r>
      <w:r w:rsidR="009767AB" w:rsidRPr="008935BA">
        <w:footnoteReference w:id="57"/>
      </w:r>
    </w:p>
    <w:p w:rsidR="008935BA" w:rsidRDefault="00F90619" w:rsidP="008935BA">
      <w:pPr>
        <w:pStyle w:val="ad"/>
      </w:pPr>
      <w:r w:rsidRPr="008935BA">
        <w:t>Таким образом, можно утверждать, что, несмотря на значительное отставание России от стран Запада в области государственной поддержки инновационной деятельности, наша страна имеет значительные перспективы развития. Кроме того, инновационный путь развития признан приоритетным для России на ближайшие годы. Об этом свидетельствует большое количество федеральных целевых программ в области науки и инновационной деятельности, многие из которых уже начали претворяться в жизнь.</w:t>
      </w:r>
    </w:p>
    <w:p w:rsidR="00090F69" w:rsidRPr="008935BA" w:rsidRDefault="00090F69" w:rsidP="008935BA">
      <w:pPr>
        <w:pStyle w:val="ad"/>
      </w:pPr>
      <w:bookmarkStart w:id="48" w:name="_Toc279601856"/>
      <w:bookmarkStart w:id="49" w:name="_Toc279601940"/>
      <w:bookmarkStart w:id="50" w:name="_Toc279602630"/>
      <w:bookmarkStart w:id="51" w:name="_Toc279602921"/>
      <w:bookmarkStart w:id="52" w:name="_Toc279603085"/>
      <w:bookmarkStart w:id="53" w:name="_Toc279603508"/>
    </w:p>
    <w:p w:rsidR="00535B71" w:rsidRPr="008935BA" w:rsidRDefault="002B4BC2" w:rsidP="008935BA">
      <w:pPr>
        <w:pStyle w:val="ad"/>
      </w:pPr>
      <w:r w:rsidRPr="008935BA">
        <w:t>2</w:t>
      </w:r>
      <w:r w:rsidR="00075202" w:rsidRPr="008935BA">
        <w:t xml:space="preserve">.3 </w:t>
      </w:r>
      <w:r w:rsidR="00066BDC" w:rsidRPr="008935BA">
        <w:t>Государственная поддержка инновационной деятельности на примере технопарка «Зеленоград»</w:t>
      </w:r>
      <w:bookmarkEnd w:id="48"/>
      <w:bookmarkEnd w:id="49"/>
      <w:bookmarkEnd w:id="50"/>
      <w:bookmarkEnd w:id="51"/>
      <w:bookmarkEnd w:id="52"/>
      <w:bookmarkEnd w:id="53"/>
    </w:p>
    <w:p w:rsidR="00090F69" w:rsidRPr="008935BA" w:rsidRDefault="00090F69" w:rsidP="008935BA">
      <w:pPr>
        <w:pStyle w:val="ad"/>
      </w:pPr>
    </w:p>
    <w:p w:rsidR="008935BA" w:rsidRDefault="001B42AA" w:rsidP="008935BA">
      <w:pPr>
        <w:pStyle w:val="ad"/>
      </w:pPr>
      <w:r w:rsidRPr="008935BA">
        <w:t>В московском регионе развитию малого бизнеса всегда уделялось много внимания. Однако усилия были в основном сосредоточены в сфере расширения потребительских услуг и товаров</w:t>
      </w:r>
      <w:r w:rsidR="00322F36" w:rsidRPr="008935BA">
        <w:t>.</w:t>
      </w:r>
      <w:r w:rsidRPr="008935BA">
        <w:t xml:space="preserve"> Учитывая роль высоких технологий и наукоемкого бизнеса Правительство Москвы 29.04.97 г. приняло Постановление № 296, в соответствие с которым создан региональный научно-технологический парк, в задачу которого входит поддержка и развитие малых инновационных фирм, работающих в сфере высоких технологий.</w:t>
      </w:r>
    </w:p>
    <w:p w:rsidR="008935BA" w:rsidRDefault="001B42AA" w:rsidP="008935BA">
      <w:pPr>
        <w:pStyle w:val="ad"/>
      </w:pPr>
      <w:r w:rsidRPr="008935BA">
        <w:t>Кроме того</w:t>
      </w:r>
      <w:r w:rsidR="008E7A0A" w:rsidRPr="008935BA">
        <w:t>,</w:t>
      </w:r>
      <w:r w:rsidRPr="008935BA">
        <w:t xml:space="preserve"> Правительство Москвы Постановлением от 30 декабря 1997 г. № 942 приняло Комплексную Программу развития и поддержки малого предпринимательства в г. Москве на 1998-2000 гг. , одним из пунктов которой является организация технопарка нового типа для развития высокотехнологичных малых предприятий. Было решено, что территориально этот парк будет находиться в г. Зеленограде, находящемся в 30 км от Москвы, но административно подчиняющемуся Москве.</w:t>
      </w:r>
      <w:r w:rsidR="00C82DB8" w:rsidRPr="008935BA">
        <w:footnoteReference w:id="58"/>
      </w:r>
    </w:p>
    <w:p w:rsidR="00066BDC" w:rsidRPr="008935BA" w:rsidRDefault="001B42AA" w:rsidP="008935BA">
      <w:pPr>
        <w:pStyle w:val="ad"/>
      </w:pPr>
      <w:r w:rsidRPr="008935BA">
        <w:t>Учредителями технопарка стали Департамент развития и поддержки малого предпринимательства (в лице своего финансового органа - Московского фонда поддержки предпринимательства) и Департамент государственного и муниципального имущества г. Москвы. Для реализации Постановления и Комплексной программы учредителями в 1998 г. был выкуплен и передан технопарку промышленный корпус одного из бывших крупных предприятий электронной промышленности площадью 14 000 кв. м и выделены средства на капитальный ремонт и реконструкцию здания.</w:t>
      </w:r>
      <w:r w:rsidR="00ED1DEE" w:rsidRPr="008935BA">
        <w:footnoteReference w:id="59"/>
      </w:r>
    </w:p>
    <w:p w:rsidR="008935BA" w:rsidRDefault="001B42AA" w:rsidP="008935BA">
      <w:pPr>
        <w:pStyle w:val="ad"/>
      </w:pPr>
      <w:r w:rsidRPr="008935BA">
        <w:t>Выбор Зеленограда для реализации пилотного проекта Правительства Москвы был обусловлен целым рядом причин:</w:t>
      </w:r>
    </w:p>
    <w:p w:rsidR="008935BA" w:rsidRDefault="00322F36" w:rsidP="008935BA">
      <w:pPr>
        <w:pStyle w:val="ad"/>
      </w:pPr>
      <w:r w:rsidRPr="008935BA">
        <w:t>-</w:t>
      </w:r>
      <w:r w:rsidR="001B42AA" w:rsidRPr="008935BA">
        <w:t xml:space="preserve"> Мировой опыт развития высоких технологий свидетельствует, что эффективная деятельность технопарка достигается при его размещении в компактном регионе сосредоточения научных, промышленных и высших уч</w:t>
      </w:r>
      <w:r w:rsidRPr="008935BA">
        <w:t>ебных заведениях (технополисах);</w:t>
      </w:r>
    </w:p>
    <w:p w:rsidR="008935BA" w:rsidRDefault="00322F36" w:rsidP="008935BA">
      <w:pPr>
        <w:pStyle w:val="ad"/>
      </w:pPr>
      <w:r w:rsidRPr="008935BA">
        <w:t>-</w:t>
      </w:r>
      <w:r w:rsidR="001B42AA" w:rsidRPr="008935BA">
        <w:t xml:space="preserve"> Наличие значительного объема неиспользуемых или недостаточно продуктивно используемых производственных помещений на крупных промышленных предприятиях города Зеленограда, с наличием производственной инфраструктуры: вода, сжатый воздух, вентиляция, энергетика, наличие транспортных магистралей, удобный подъезд и т.п.</w:t>
      </w:r>
      <w:r w:rsidRPr="008935BA">
        <w:t>;</w:t>
      </w:r>
    </w:p>
    <w:p w:rsidR="008935BA" w:rsidRDefault="00322F36" w:rsidP="008935BA">
      <w:pPr>
        <w:pStyle w:val="ad"/>
      </w:pPr>
      <w:r w:rsidRPr="008935BA">
        <w:t>-</w:t>
      </w:r>
      <w:r w:rsidR="001B42AA" w:rsidRPr="008935BA">
        <w:t xml:space="preserve"> Наличие в городе Зеленограде достаточного числа научно-технических малых предприятий, приемлющих концепцию научно-технологического парка, а также отдельных лиц держателей инноваций или пот</w:t>
      </w:r>
      <w:r w:rsidRPr="008935BA">
        <w:t>енциальных создателей инноваций;</w:t>
      </w:r>
    </w:p>
    <w:p w:rsidR="008935BA" w:rsidRDefault="00322F36" w:rsidP="008935BA">
      <w:pPr>
        <w:pStyle w:val="ad"/>
      </w:pPr>
      <w:r w:rsidRPr="008935BA">
        <w:t>-</w:t>
      </w:r>
      <w:r w:rsidR="001B42AA" w:rsidRPr="008935BA">
        <w:t xml:space="preserve"> Имеющаяся у предпринимателей города существенная потребность в производственных и офисных площадях с требуемым качеством производст</w:t>
      </w:r>
      <w:r w:rsidRPr="008935BA">
        <w:t>венной и офисной инфраструктуры;</w:t>
      </w:r>
    </w:p>
    <w:p w:rsidR="001B42AA" w:rsidRPr="008935BA" w:rsidRDefault="00322F36" w:rsidP="008935BA">
      <w:pPr>
        <w:pStyle w:val="ad"/>
      </w:pPr>
      <w:r w:rsidRPr="008935BA">
        <w:t>-</w:t>
      </w:r>
      <w:r w:rsidR="001B42AA" w:rsidRPr="008935BA">
        <w:t xml:space="preserve"> Имеющийся опыт по поддержанию малого бизнеса у соответствующих структур префектуры и у Зеленоградского технопарка при МГИЭТ</w:t>
      </w:r>
      <w:r w:rsidRPr="008935BA">
        <w:t>;</w:t>
      </w:r>
      <w:r w:rsidR="00ED1DEE" w:rsidRPr="008935BA">
        <w:footnoteReference w:id="60"/>
      </w:r>
    </w:p>
    <w:p w:rsidR="00855600" w:rsidRPr="008935BA" w:rsidRDefault="00855600" w:rsidP="008935BA">
      <w:pPr>
        <w:pStyle w:val="ad"/>
      </w:pPr>
      <w:r w:rsidRPr="008935BA">
        <w:t>Стратегическая основная цель (миссия) технопарка в отношении малых инновационных предприятий:</w:t>
      </w:r>
    </w:p>
    <w:p w:rsidR="008935BA" w:rsidRDefault="00322F36" w:rsidP="008935BA">
      <w:pPr>
        <w:pStyle w:val="ad"/>
      </w:pPr>
      <w:r w:rsidRPr="008935BA">
        <w:t>Мы обеспечим успех Ваши идеям!</w:t>
      </w:r>
    </w:p>
    <w:p w:rsidR="008935BA" w:rsidRDefault="0012134E" w:rsidP="008935BA">
      <w:pPr>
        <w:pStyle w:val="ad"/>
      </w:pPr>
      <w:r w:rsidRPr="008935BA">
        <w:t>Прием малых фирм в технопарк осуществляется на конкурсной основе по степени соответствия базовым критериям. Критерии приема малых новых фирм в технопарк могут быть классифицированы по следующим признакам:</w:t>
      </w:r>
    </w:p>
    <w:p w:rsidR="0012134E" w:rsidRPr="008935BA" w:rsidRDefault="001B55DA" w:rsidP="008935BA">
      <w:pPr>
        <w:pStyle w:val="ad"/>
      </w:pPr>
      <w:r w:rsidRPr="008935BA">
        <w:t>-</w:t>
      </w:r>
      <w:r w:rsidR="0012134E" w:rsidRPr="008935BA">
        <w:t xml:space="preserve"> по виду деятельности</w:t>
      </w:r>
      <w:r w:rsidR="004040F8" w:rsidRPr="008935BA">
        <w:t>:</w:t>
      </w:r>
    </w:p>
    <w:p w:rsidR="008935BA" w:rsidRDefault="0012134E" w:rsidP="008935BA">
      <w:pPr>
        <w:pStyle w:val="ad"/>
      </w:pPr>
      <w:r w:rsidRPr="008935BA">
        <w:t>основной вид деятельности предприятия (реализуемый или планируемый) относится к области высоких технологий (полупроводниковое и электровакуумное машиностроение, микроэлектроника, информатика и телекоммуникации, оптическая и лазерная технология, контрольно-измерительная и управляющая аппаратура, медицинское оборудование и т.п.);</w:t>
      </w:r>
    </w:p>
    <w:p w:rsidR="008935BA" w:rsidRDefault="0012134E" w:rsidP="008935BA">
      <w:pPr>
        <w:pStyle w:val="ad"/>
      </w:pPr>
      <w:r w:rsidRPr="008935BA">
        <w:t>предприятие оказывает сервисные услуги научно-техническому бизнесу и для работающих в технопарке фирм эти услуги предоставляются по льготным расценкам;</w:t>
      </w:r>
    </w:p>
    <w:p w:rsidR="008935BA" w:rsidRDefault="0012134E" w:rsidP="008935BA">
      <w:pPr>
        <w:pStyle w:val="ad"/>
      </w:pPr>
      <w:r w:rsidRPr="008935BA">
        <w:t>в отдельных случаях допускается по представлению префектуры Зеленограда прием предприятий, решающих определенные региональные задачи;</w:t>
      </w:r>
    </w:p>
    <w:p w:rsidR="008935BA" w:rsidRDefault="001B55DA" w:rsidP="008935BA">
      <w:pPr>
        <w:pStyle w:val="ad"/>
      </w:pPr>
      <w:r w:rsidRPr="008935BA">
        <w:t>-</w:t>
      </w:r>
      <w:r w:rsidR="0012134E" w:rsidRPr="008935BA">
        <w:t xml:space="preserve"> по соответствию технологий предприятия требованиям экологической безопасности</w:t>
      </w:r>
    </w:p>
    <w:p w:rsidR="008935BA" w:rsidRDefault="001B55DA" w:rsidP="008935BA">
      <w:pPr>
        <w:pStyle w:val="ad"/>
      </w:pPr>
      <w:r w:rsidRPr="008935BA">
        <w:t>-</w:t>
      </w:r>
      <w:r w:rsidR="0012134E" w:rsidRPr="008935BA">
        <w:t xml:space="preserve"> по организационному уровню</w:t>
      </w:r>
      <w:r w:rsidR="004040F8" w:rsidRPr="008935BA">
        <w:t>:</w:t>
      </w:r>
    </w:p>
    <w:p w:rsidR="008935BA" w:rsidRDefault="0012134E" w:rsidP="008935BA">
      <w:pPr>
        <w:pStyle w:val="ad"/>
      </w:pPr>
      <w:r w:rsidRPr="008935BA">
        <w:t>наличие грамотного менеджмента с созидательным потенциалом;</w:t>
      </w:r>
    </w:p>
    <w:p w:rsidR="008935BA" w:rsidRDefault="004040F8" w:rsidP="008935BA">
      <w:pPr>
        <w:pStyle w:val="ad"/>
      </w:pPr>
      <w:r w:rsidRPr="008935BA">
        <w:t>р</w:t>
      </w:r>
      <w:r w:rsidR="0012134E" w:rsidRPr="008935BA">
        <w:t>есурсы в области персонала и его квалификация</w:t>
      </w:r>
      <w:r w:rsidR="001B55DA" w:rsidRPr="008935BA">
        <w:t>;</w:t>
      </w:r>
    </w:p>
    <w:p w:rsidR="008935BA" w:rsidRDefault="0012134E" w:rsidP="008935BA">
      <w:pPr>
        <w:pStyle w:val="ad"/>
      </w:pPr>
      <w:r w:rsidRPr="008935BA">
        <w:t>потребности заявителя в производственных и офисных площадях, возможности расширения, сроки аренды;</w:t>
      </w:r>
    </w:p>
    <w:p w:rsidR="008935BA" w:rsidRDefault="001B55DA" w:rsidP="008935BA">
      <w:pPr>
        <w:pStyle w:val="ad"/>
      </w:pPr>
      <w:r w:rsidRPr="008935BA">
        <w:t>-</w:t>
      </w:r>
      <w:r w:rsidR="0012134E" w:rsidRPr="008935BA">
        <w:t xml:space="preserve"> по экономическим показателям</w:t>
      </w:r>
      <w:r w:rsidR="004040F8" w:rsidRPr="008935BA">
        <w:t>:</w:t>
      </w:r>
    </w:p>
    <w:p w:rsidR="008935BA" w:rsidRDefault="0012134E" w:rsidP="008935BA">
      <w:pPr>
        <w:pStyle w:val="ad"/>
      </w:pPr>
      <w:r w:rsidRPr="008935BA">
        <w:t>объемы реализованной продукции и финансовые прогнозы по развитию предприятия;</w:t>
      </w:r>
    </w:p>
    <w:p w:rsidR="001B42AA" w:rsidRPr="008935BA" w:rsidRDefault="0012134E" w:rsidP="008935BA">
      <w:pPr>
        <w:pStyle w:val="ad"/>
      </w:pPr>
      <w:r w:rsidRPr="008935BA">
        <w:t>конкурентоспособность производимого продукта.</w:t>
      </w:r>
      <w:r w:rsidR="00ED1DEE" w:rsidRPr="008935BA">
        <w:footnoteReference w:id="61"/>
      </w:r>
    </w:p>
    <w:p w:rsidR="00004DF6" w:rsidRPr="008935BA" w:rsidRDefault="00004DF6" w:rsidP="008935BA">
      <w:pPr>
        <w:pStyle w:val="ad"/>
      </w:pPr>
      <w:r w:rsidRPr="008935BA">
        <w:t>Технопарк после завершения реконструкции будет представлять четырехэтажное здание, состоящее из 10 тысяч кв. м производственных и 1, 5 тысяч офисных площадей</w:t>
      </w:r>
      <w:r w:rsidR="00DB007A" w:rsidRPr="008935BA">
        <w:t>,</w:t>
      </w:r>
      <w:r w:rsidRPr="008935BA">
        <w:t xml:space="preserve"> а также вспомогательные помещения (конференц-зал, Интернет-кафе, комнаты для переговоров, выставочный зал и т.д.).</w:t>
      </w:r>
    </w:p>
    <w:p w:rsidR="00004DF6" w:rsidRPr="008935BA" w:rsidRDefault="00004DF6" w:rsidP="008935BA">
      <w:pPr>
        <w:pStyle w:val="ad"/>
      </w:pPr>
      <w:r w:rsidRPr="008935BA">
        <w:t>Структура технопарка направлена на организацию его функционирования в режиме оптимального выполнения основной задачи. Управленческая структура (структура дирекции) технопарка и направления деятельности базовых звеньев представлена в Приложении Е.</w:t>
      </w:r>
    </w:p>
    <w:p w:rsidR="008935BA" w:rsidRDefault="00B67873" w:rsidP="008935BA">
      <w:pPr>
        <w:pStyle w:val="ad"/>
      </w:pPr>
      <w:r w:rsidRPr="008935BA">
        <w:t>Опыт работы различных технопарков и инновационных центров как в России, так и за рубежом показал, что успех в инновационной деятельности малых предприятий (выход на рынок) обусловлен обязательным наличием трех факторов:</w:t>
      </w:r>
    </w:p>
    <w:p w:rsidR="008935BA" w:rsidRDefault="00954168" w:rsidP="008935BA">
      <w:pPr>
        <w:pStyle w:val="ad"/>
      </w:pPr>
      <w:r w:rsidRPr="008935BA">
        <w:t>-</w:t>
      </w:r>
      <w:r w:rsidR="00B67873" w:rsidRPr="008935BA">
        <w:t xml:space="preserve"> рациональной инфраструктуры</w:t>
      </w:r>
      <w:r w:rsidR="008E7A0A" w:rsidRPr="008935BA">
        <w:t>;</w:t>
      </w:r>
    </w:p>
    <w:p w:rsidR="008935BA" w:rsidRDefault="00954168" w:rsidP="008935BA">
      <w:pPr>
        <w:pStyle w:val="ad"/>
      </w:pPr>
      <w:r w:rsidRPr="008935BA">
        <w:t>-</w:t>
      </w:r>
      <w:r w:rsidR="00B67873" w:rsidRPr="008935BA">
        <w:t xml:space="preserve"> квалифицированным менеджментом</w:t>
      </w:r>
      <w:r w:rsidR="008E7A0A" w:rsidRPr="008935BA">
        <w:t>;</w:t>
      </w:r>
    </w:p>
    <w:p w:rsidR="00B67873" w:rsidRPr="008935BA" w:rsidRDefault="00954168" w:rsidP="008935BA">
      <w:pPr>
        <w:pStyle w:val="ad"/>
      </w:pPr>
      <w:r w:rsidRPr="008935BA">
        <w:t>-</w:t>
      </w:r>
      <w:r w:rsidR="00B67873" w:rsidRPr="008935BA">
        <w:t xml:space="preserve"> разумной схемой финансирования. </w:t>
      </w:r>
      <w:r w:rsidR="0081666A" w:rsidRPr="008935BA">
        <w:footnoteReference w:id="62"/>
      </w:r>
    </w:p>
    <w:p w:rsidR="00DB007A" w:rsidRPr="008935BA" w:rsidRDefault="00B67873" w:rsidP="008935BA">
      <w:pPr>
        <w:pStyle w:val="ad"/>
      </w:pPr>
      <w:r w:rsidRPr="008935BA">
        <w:t>В принципе и отработанная схема финансирования и подготовка менеджеров относятся к инфраструктуре в широком смысле этого слова. Следовательно, создание оптимальной инновационной инфраструктуры технопарка является одним из ключевых факторов успешной деятельности его по коммерциализации технологий. Именно это предопределяет необходимость построения инфраструктуры как целостного комплекса, охватывающего весь цикл осуществления этих видов деятельности, начиная с генерации новых научно-технических идей и их отработки и вплоть до выпуска и реализации созданной наукоемкой продукции. Условно такой инновационный путь продукта по этапам можно представить схемой</w:t>
      </w:r>
      <w:r w:rsidR="00810A1C" w:rsidRPr="008935BA">
        <w:t xml:space="preserve"> (Приложение Ж).</w:t>
      </w:r>
    </w:p>
    <w:p w:rsidR="008935BA" w:rsidRDefault="005A362E" w:rsidP="008935BA">
      <w:pPr>
        <w:pStyle w:val="ad"/>
      </w:pPr>
      <w:r w:rsidRPr="008935BA">
        <w:t>К сожалению, накопленный в развитых странах опыт венчурного финансирования наукоемких малых предприятий из-за целого ряда причин мало приемлем в российских условиях. В связи с этим для развития высокотехнологичного малого бизнеса в "наукограде" Зеленоград необходима отработка пилотной финансовой структуры, с последующим переносом наработанных схем на региональный уровень. Такая структура должна опираться на региональные бюджетные средства с возможным привлечением федеральных ресурсов, а также российских и зарубежных частных инвесторов. Создание венчурной структуры для малого высокотехнологичного бизнеса требует выполнения ряда мероприятий:</w:t>
      </w:r>
    </w:p>
    <w:p w:rsidR="008935BA" w:rsidRDefault="005A362E" w:rsidP="008935BA">
      <w:pPr>
        <w:pStyle w:val="ad"/>
      </w:pPr>
      <w:r w:rsidRPr="008935BA">
        <w:t>1. создание при поддержке и непосредственном участии Правительства Москвы субъектов венчурной деятельности:</w:t>
      </w:r>
    </w:p>
    <w:p w:rsidR="008935BA" w:rsidRDefault="005A362E" w:rsidP="008935BA">
      <w:pPr>
        <w:pStyle w:val="ad"/>
      </w:pPr>
      <w:r w:rsidRPr="008935BA">
        <w:t>* "Московская венчурная компания" (МВК) в форме общества с ограниченной ответственностью;</w:t>
      </w:r>
    </w:p>
    <w:p w:rsidR="008935BA" w:rsidRDefault="005A362E" w:rsidP="008935BA">
      <w:pPr>
        <w:pStyle w:val="ad"/>
      </w:pPr>
      <w:r w:rsidRPr="008935BA">
        <w:t>* "Агентство венчурного капитала и инновационных технологий" в форме некоммерческой организации;</w:t>
      </w:r>
    </w:p>
    <w:p w:rsidR="008935BA" w:rsidRDefault="005A362E" w:rsidP="008935BA">
      <w:pPr>
        <w:pStyle w:val="ad"/>
      </w:pPr>
      <w:r w:rsidRPr="008935BA">
        <w:t>2. создание Московского агентства по гарантированию инвестиций (в том числе и иностранных) по аналогии со страховыми агентствами "Гермес" (Германия) и "Кофаз" (Франция).</w:t>
      </w:r>
    </w:p>
    <w:p w:rsidR="008935BA" w:rsidRDefault="005A362E" w:rsidP="008935BA">
      <w:pPr>
        <w:pStyle w:val="ad"/>
      </w:pPr>
      <w:r w:rsidRPr="008935BA">
        <w:t>Распределение венчурных ресурсов должно быть определено по следующим направлениям:</w:t>
      </w:r>
    </w:p>
    <w:p w:rsidR="008935BA" w:rsidRDefault="005A362E" w:rsidP="008935BA">
      <w:pPr>
        <w:pStyle w:val="ad"/>
      </w:pPr>
      <w:r w:rsidRPr="008935BA">
        <w:t>1. выделение грантов - 5 - 7 %;</w:t>
      </w:r>
    </w:p>
    <w:p w:rsidR="008935BA" w:rsidRDefault="005A362E" w:rsidP="008935BA">
      <w:pPr>
        <w:pStyle w:val="ad"/>
      </w:pPr>
      <w:r w:rsidRPr="008935BA">
        <w:t>2. гарантийный фонд - 5 - 7 %;</w:t>
      </w:r>
    </w:p>
    <w:p w:rsidR="008935BA" w:rsidRDefault="005A362E" w:rsidP="008935BA">
      <w:pPr>
        <w:pStyle w:val="ad"/>
      </w:pPr>
      <w:r w:rsidRPr="008935BA">
        <w:t>3. компенсация процентных ставок банковских и других кредитных учреждений - 5 - 10 %;</w:t>
      </w:r>
    </w:p>
    <w:p w:rsidR="008935BA" w:rsidRDefault="005A362E" w:rsidP="008935BA">
      <w:pPr>
        <w:pStyle w:val="ad"/>
      </w:pPr>
      <w:r w:rsidRPr="008935BA">
        <w:t>4. льготные среднесрочные кредиты - 15 - 30 %;</w:t>
      </w:r>
    </w:p>
    <w:p w:rsidR="008935BA" w:rsidRDefault="005A362E" w:rsidP="008935BA">
      <w:pPr>
        <w:pStyle w:val="ad"/>
      </w:pPr>
      <w:r w:rsidRPr="008935BA">
        <w:t>5. инвестиционные долгосрочные кредиты - 15 - 30 %;</w:t>
      </w:r>
    </w:p>
    <w:p w:rsidR="008935BA" w:rsidRDefault="005A362E" w:rsidP="008935BA">
      <w:pPr>
        <w:pStyle w:val="ad"/>
      </w:pPr>
      <w:r w:rsidRPr="008935BA">
        <w:t>6. прямое акционерное инвестирование - 15 - 45 %;</w:t>
      </w:r>
    </w:p>
    <w:p w:rsidR="008935BA" w:rsidRDefault="005A362E" w:rsidP="008935BA">
      <w:pPr>
        <w:pStyle w:val="ad"/>
      </w:pPr>
      <w:r w:rsidRPr="008935BA">
        <w:t>7. образовательные расходы - 5 - 7 %;</w:t>
      </w:r>
    </w:p>
    <w:p w:rsidR="008935BA" w:rsidRDefault="005A362E" w:rsidP="008935BA">
      <w:pPr>
        <w:pStyle w:val="ad"/>
      </w:pPr>
      <w:r w:rsidRPr="008935BA">
        <w:t>8. организационно-управленческая и экспертная деятельность - 5 - 10 %.</w:t>
      </w:r>
    </w:p>
    <w:p w:rsidR="008935BA" w:rsidRDefault="005A362E" w:rsidP="008935BA">
      <w:pPr>
        <w:pStyle w:val="ad"/>
      </w:pPr>
      <w:r w:rsidRPr="008935BA">
        <w:t>Каждое из рассмотренных направлений должно финансироваться из соответствующего источника</w:t>
      </w:r>
      <w:r w:rsidR="00653D21" w:rsidRPr="008935BA">
        <w:t xml:space="preserve"> (Приложение </w:t>
      </w:r>
      <w:r w:rsidR="00850245" w:rsidRPr="008935BA">
        <w:t>И</w:t>
      </w:r>
      <w:r w:rsidR="00653D21" w:rsidRPr="008935BA">
        <w:t>).</w:t>
      </w:r>
      <w:r w:rsidR="0081666A" w:rsidRPr="008935BA">
        <w:footnoteReference w:id="63"/>
      </w:r>
    </w:p>
    <w:p w:rsidR="008935BA" w:rsidRDefault="00326D76" w:rsidP="008935BA">
      <w:pPr>
        <w:pStyle w:val="ad"/>
      </w:pPr>
      <w:r w:rsidRPr="008935BA">
        <w:t>В настоящее время технопарк:</w:t>
      </w:r>
    </w:p>
    <w:p w:rsidR="008935BA" w:rsidRDefault="00A02F5D" w:rsidP="008935BA">
      <w:pPr>
        <w:pStyle w:val="ad"/>
      </w:pPr>
      <w:r w:rsidRPr="008935BA">
        <w:t>-</w:t>
      </w:r>
      <w:r w:rsidR="00326D76" w:rsidRPr="008935BA">
        <w:t xml:space="preserve"> является членом Международной ассоциации технопарков IASP (International Association of Science Parks);</w:t>
      </w:r>
    </w:p>
    <w:p w:rsidR="008935BA" w:rsidRDefault="00A02F5D" w:rsidP="008935BA">
      <w:pPr>
        <w:pStyle w:val="ad"/>
      </w:pPr>
      <w:r w:rsidRPr="008935BA">
        <w:t>-</w:t>
      </w:r>
      <w:r w:rsidR="00326D76" w:rsidRPr="008935BA">
        <w:t xml:space="preserve"> входит в инфраструктуру поддержки и развития инновационного бизнеса г. Москвы;</w:t>
      </w:r>
    </w:p>
    <w:p w:rsidR="008935BA" w:rsidRDefault="00A02F5D" w:rsidP="008935BA">
      <w:pPr>
        <w:pStyle w:val="ad"/>
      </w:pPr>
      <w:r w:rsidRPr="008935BA">
        <w:t>-</w:t>
      </w:r>
      <w:r w:rsidR="00326D76" w:rsidRPr="008935BA">
        <w:t xml:space="preserve"> входит в Реестр инновационно-активных предприятий г. Москвы.</w:t>
      </w:r>
    </w:p>
    <w:p w:rsidR="008935BA" w:rsidRDefault="00A02F5D" w:rsidP="008935BA">
      <w:pPr>
        <w:pStyle w:val="ad"/>
      </w:pPr>
      <w:r w:rsidRPr="008935BA">
        <w:t>-</w:t>
      </w:r>
      <w:r w:rsidR="00326D76" w:rsidRPr="008935BA">
        <w:t xml:space="preserve"> входит в состав Окружного экспертного совета по инновационной деятельности Зеленограда;</w:t>
      </w:r>
    </w:p>
    <w:p w:rsidR="008935BA" w:rsidRDefault="00A02F5D" w:rsidP="008935BA">
      <w:pPr>
        <w:pStyle w:val="ad"/>
      </w:pPr>
      <w:r w:rsidRPr="008935BA">
        <w:t>-</w:t>
      </w:r>
      <w:r w:rsidR="00326D76" w:rsidRPr="008935BA">
        <w:t xml:space="preserve"> является членом Московской торгово-промышленной палаты.</w:t>
      </w:r>
    </w:p>
    <w:p w:rsidR="008935BA" w:rsidRDefault="00326D76" w:rsidP="008935BA">
      <w:pPr>
        <w:pStyle w:val="ad"/>
      </w:pPr>
      <w:r w:rsidRPr="008935BA">
        <w:t>Учредители технопарка:</w:t>
      </w:r>
    </w:p>
    <w:p w:rsidR="008935BA" w:rsidRDefault="00A02F5D" w:rsidP="008935BA">
      <w:pPr>
        <w:pStyle w:val="ad"/>
      </w:pPr>
      <w:r w:rsidRPr="008935BA">
        <w:t>-</w:t>
      </w:r>
      <w:r w:rsidR="00326D76" w:rsidRPr="008935BA">
        <w:t xml:space="preserve"> Московский фонд поддержки и развития малого предпринимательства;</w:t>
      </w:r>
    </w:p>
    <w:p w:rsidR="008935BA" w:rsidRDefault="00A02F5D" w:rsidP="008935BA">
      <w:pPr>
        <w:pStyle w:val="ad"/>
      </w:pPr>
      <w:r w:rsidRPr="008935BA">
        <w:t>-</w:t>
      </w:r>
      <w:r w:rsidR="00326D76" w:rsidRPr="008935BA">
        <w:t xml:space="preserve"> Департамент государственного и муниципального имущества г. Москвы;</w:t>
      </w:r>
    </w:p>
    <w:p w:rsidR="008935BA" w:rsidRDefault="00A02F5D" w:rsidP="008935BA">
      <w:pPr>
        <w:pStyle w:val="ad"/>
      </w:pPr>
      <w:r w:rsidRPr="008935BA">
        <w:t>-</w:t>
      </w:r>
      <w:r w:rsidR="00326D76" w:rsidRPr="008935BA">
        <w:t xml:space="preserve"> Московский инновационный фонд;</w:t>
      </w:r>
    </w:p>
    <w:p w:rsidR="00326D76" w:rsidRPr="008935BA" w:rsidRDefault="00A02F5D" w:rsidP="008935BA">
      <w:pPr>
        <w:pStyle w:val="ad"/>
      </w:pPr>
      <w:r w:rsidRPr="008935BA">
        <w:t>-</w:t>
      </w:r>
      <w:r w:rsidR="00326D76" w:rsidRPr="008935BA">
        <w:t xml:space="preserve"> Ассоциация предприятий малого бизнеса.</w:t>
      </w:r>
      <w:r w:rsidR="009473AD" w:rsidRPr="008935BA">
        <w:footnoteReference w:id="64"/>
      </w:r>
    </w:p>
    <w:p w:rsidR="00326D76" w:rsidRPr="008935BA" w:rsidRDefault="00326D76" w:rsidP="008935BA">
      <w:pPr>
        <w:pStyle w:val="ad"/>
      </w:pPr>
      <w:r w:rsidRPr="008935BA">
        <w:t>Технические характеристики:</w:t>
      </w:r>
    </w:p>
    <w:p w:rsidR="00326D76" w:rsidRPr="008935BA" w:rsidRDefault="00326D76" w:rsidP="008935BA">
      <w:pPr>
        <w:pStyle w:val="ad"/>
      </w:pPr>
      <w:r w:rsidRPr="008935BA">
        <w:t>Технопарк располагается в четырехэтажном корпусе, имеющем 10 тысяч кв. м. производственных и 1,5 тысячи кв. м. офисных площадей, а также вспомогательные помещения (конференц-зал, комнаты для переговоров, выставочный зал, интернет - кафе и т. п.).</w:t>
      </w:r>
    </w:p>
    <w:p w:rsidR="008935BA" w:rsidRDefault="00326D76" w:rsidP="008935BA">
      <w:pPr>
        <w:pStyle w:val="ad"/>
      </w:pPr>
      <w:r w:rsidRPr="008935BA">
        <w:t>Цели создания:</w:t>
      </w:r>
    </w:p>
    <w:p w:rsidR="008935BA" w:rsidRDefault="00A02F5D" w:rsidP="008935BA">
      <w:pPr>
        <w:pStyle w:val="ad"/>
      </w:pPr>
      <w:r w:rsidRPr="008935BA">
        <w:t>-</w:t>
      </w:r>
      <w:r w:rsidR="00326D76" w:rsidRPr="008935BA">
        <w:t xml:space="preserve"> развитие высоких инновационных технологий в России;</w:t>
      </w:r>
    </w:p>
    <w:p w:rsidR="008935BA" w:rsidRDefault="00A02F5D" w:rsidP="008935BA">
      <w:pPr>
        <w:pStyle w:val="ad"/>
      </w:pPr>
      <w:r w:rsidRPr="008935BA">
        <w:t>-</w:t>
      </w:r>
      <w:r w:rsidR="00326D76" w:rsidRPr="008935BA">
        <w:t xml:space="preserve"> развитие малого бизнеса инновационной направленности, обеспечение лучших, по сравнению со средними по региону, условий ведения хозяйственной деятельности для малых предприятий-производителей;</w:t>
      </w:r>
    </w:p>
    <w:p w:rsidR="008935BA" w:rsidRDefault="00A02F5D" w:rsidP="008935BA">
      <w:pPr>
        <w:pStyle w:val="ad"/>
      </w:pPr>
      <w:r w:rsidRPr="008935BA">
        <w:t>-</w:t>
      </w:r>
      <w:r w:rsidR="00326D76" w:rsidRPr="008935BA">
        <w:t xml:space="preserve"> налаживание производственных и научных связей между крупными промышленными предприятиями и малым наукоемким бизнесом;</w:t>
      </w:r>
    </w:p>
    <w:p w:rsidR="00326D76" w:rsidRPr="008935BA" w:rsidRDefault="00A02F5D" w:rsidP="008935BA">
      <w:pPr>
        <w:pStyle w:val="ad"/>
      </w:pPr>
      <w:r w:rsidRPr="008935BA">
        <w:t>-</w:t>
      </w:r>
      <w:r w:rsidR="00326D76" w:rsidRPr="008935BA">
        <w:t xml:space="preserve"> создание новых рабочих мест.</w:t>
      </w:r>
    </w:p>
    <w:p w:rsidR="008935BA" w:rsidRDefault="00326D76" w:rsidP="008935BA">
      <w:pPr>
        <w:pStyle w:val="ad"/>
      </w:pPr>
      <w:r w:rsidRPr="008935BA">
        <w:t>Основные задачи:</w:t>
      </w:r>
    </w:p>
    <w:p w:rsidR="008935BA" w:rsidRDefault="00A02F5D" w:rsidP="008935BA">
      <w:pPr>
        <w:pStyle w:val="ad"/>
      </w:pPr>
      <w:r w:rsidRPr="008935BA">
        <w:t>-</w:t>
      </w:r>
      <w:r w:rsidR="00326D76" w:rsidRPr="008935BA">
        <w:t xml:space="preserve"> формирование в регионе ориентированной на рынок научно-производственной инфраструктуры, интеграция потенциала научно-производственного и образовательного комплекса Зеленограда;</w:t>
      </w:r>
    </w:p>
    <w:p w:rsidR="008935BA" w:rsidRDefault="00A02F5D" w:rsidP="008935BA">
      <w:pPr>
        <w:pStyle w:val="ad"/>
      </w:pPr>
      <w:r w:rsidRPr="008935BA">
        <w:t>-</w:t>
      </w:r>
      <w:r w:rsidR="00326D76" w:rsidRPr="008935BA">
        <w:t xml:space="preserve"> создание системы комплексной поддержки малых инновационных предприятий;</w:t>
      </w:r>
    </w:p>
    <w:p w:rsidR="008935BA" w:rsidRDefault="00A02F5D" w:rsidP="008935BA">
      <w:pPr>
        <w:pStyle w:val="ad"/>
      </w:pPr>
      <w:r w:rsidRPr="008935BA">
        <w:t>-</w:t>
      </w:r>
      <w:r w:rsidR="00326D76" w:rsidRPr="008935BA">
        <w:t xml:space="preserve"> содействие созданию и развитию новых наукоемких технологий и организации производства конкурентоспособной и импортозамещающей продукции в условиях рынка;</w:t>
      </w:r>
    </w:p>
    <w:p w:rsidR="008935BA" w:rsidRDefault="00A02F5D" w:rsidP="008935BA">
      <w:pPr>
        <w:pStyle w:val="ad"/>
      </w:pPr>
      <w:r w:rsidRPr="008935BA">
        <w:t>-</w:t>
      </w:r>
      <w:r w:rsidR="00326D76" w:rsidRPr="008935BA">
        <w:t xml:space="preserve"> обеспечение условий для подготовки менеджмента инновационных предприятий в области коммерциализации технологий и управления инновациями;</w:t>
      </w:r>
    </w:p>
    <w:p w:rsidR="00326D76" w:rsidRPr="008935BA" w:rsidRDefault="00A02F5D" w:rsidP="008935BA">
      <w:pPr>
        <w:pStyle w:val="ad"/>
      </w:pPr>
      <w:r w:rsidRPr="008935BA">
        <w:t>-</w:t>
      </w:r>
      <w:r w:rsidR="00326D76" w:rsidRPr="008935BA">
        <w:t xml:space="preserve"> содействие международным связям малых высокотехнологичных фирм в науке и инновационной деятельности.</w:t>
      </w:r>
      <w:r w:rsidR="00777B48" w:rsidRPr="008935BA">
        <w:footnoteReference w:id="65"/>
      </w:r>
    </w:p>
    <w:p w:rsidR="008935BA" w:rsidRDefault="00326D76" w:rsidP="008935BA">
      <w:pPr>
        <w:pStyle w:val="ad"/>
      </w:pPr>
      <w:r w:rsidRPr="008935BA">
        <w:t>В рамках системы комплексной поддержки инновационных проектов ставится задача довести комплекс услуг до принципа “одного окна” - пришедший в технопарк носитель инноваций должен быть отсечен от бюрократических процедур и получить на месте любые консалтинговые услуги, помощь в регистрации малого предприятия, в техническом и финансовом обеспечении проекта, а также помещения для его реализации.</w:t>
      </w:r>
    </w:p>
    <w:p w:rsidR="008935BA" w:rsidRDefault="00326D76" w:rsidP="008935BA">
      <w:pPr>
        <w:pStyle w:val="ad"/>
      </w:pPr>
      <w:r w:rsidRPr="008935BA">
        <w:t>Технопарк предоставляет находящимся на его территории фирмам следующий комплекс услуг:</w:t>
      </w:r>
    </w:p>
    <w:p w:rsidR="008935BA" w:rsidRDefault="000D5B3E" w:rsidP="008935BA">
      <w:pPr>
        <w:pStyle w:val="ad"/>
      </w:pPr>
      <w:r w:rsidRPr="008935BA">
        <w:t>-</w:t>
      </w:r>
      <w:r w:rsidR="00326D76" w:rsidRPr="008935BA">
        <w:t xml:space="preserve"> производственные и офисные помещения;</w:t>
      </w:r>
    </w:p>
    <w:p w:rsidR="008935BA" w:rsidRDefault="000D5B3E" w:rsidP="008935BA">
      <w:pPr>
        <w:pStyle w:val="ad"/>
      </w:pPr>
      <w:r w:rsidRPr="008935BA">
        <w:t>-</w:t>
      </w:r>
      <w:r w:rsidR="00326D76" w:rsidRPr="008935BA">
        <w:t xml:space="preserve"> консультации по планированию бизнеса и правовым вопросам;</w:t>
      </w:r>
    </w:p>
    <w:p w:rsidR="008935BA" w:rsidRDefault="000D5B3E" w:rsidP="008935BA">
      <w:pPr>
        <w:pStyle w:val="ad"/>
      </w:pPr>
      <w:r w:rsidRPr="008935BA">
        <w:t>-</w:t>
      </w:r>
      <w:r w:rsidR="00326D76" w:rsidRPr="008935BA">
        <w:t xml:space="preserve"> подготовка бизнес-планов;</w:t>
      </w:r>
    </w:p>
    <w:p w:rsidR="008935BA" w:rsidRDefault="000D5B3E" w:rsidP="008935BA">
      <w:pPr>
        <w:pStyle w:val="ad"/>
      </w:pPr>
      <w:r w:rsidRPr="008935BA">
        <w:t>-</w:t>
      </w:r>
      <w:r w:rsidR="00326D76" w:rsidRPr="008935BA">
        <w:t xml:space="preserve"> типографские работы;</w:t>
      </w:r>
    </w:p>
    <w:p w:rsidR="008935BA" w:rsidRDefault="000D5B3E" w:rsidP="008935BA">
      <w:pPr>
        <w:pStyle w:val="ad"/>
      </w:pPr>
      <w:r w:rsidRPr="008935BA">
        <w:t>-</w:t>
      </w:r>
      <w:r w:rsidR="00326D76" w:rsidRPr="008935BA">
        <w:t xml:space="preserve"> предоставление площадей в выставочном зале технопарка для демонстрации своей продукции;</w:t>
      </w:r>
    </w:p>
    <w:p w:rsidR="00326D76" w:rsidRPr="008935BA" w:rsidRDefault="000D5B3E" w:rsidP="008935BA">
      <w:pPr>
        <w:pStyle w:val="ad"/>
      </w:pPr>
      <w:r w:rsidRPr="008935BA">
        <w:t>-</w:t>
      </w:r>
      <w:r w:rsidR="00326D76" w:rsidRPr="008935BA">
        <w:t xml:space="preserve"> предоставление возможности показа конкурентоспособной продукции на крупнейших российских и международных выставках.</w:t>
      </w:r>
    </w:p>
    <w:p w:rsidR="001B6606" w:rsidRPr="008935BA" w:rsidRDefault="001B6606" w:rsidP="008935BA">
      <w:pPr>
        <w:pStyle w:val="ad"/>
      </w:pPr>
      <w:r w:rsidRPr="008935BA">
        <w:t xml:space="preserve">Успешная реализация наукоемких инновационных проектов малых предприятий технопарка должна реально продемонстрировать эффективность инновационного бизнеса и способствовать увеличению масштабов деятельности технопарка. В этом процессе должно происходить увеличение инновационного потенциала Зеленограда, объединение его научно-технического комплекса и превращение города в образование нового типа </w:t>
      </w:r>
      <w:r w:rsidR="00677411" w:rsidRPr="008935BA">
        <w:t>- т</w:t>
      </w:r>
      <w:r w:rsidRPr="008935BA">
        <w:t>ехнополис "Зеленоград".</w:t>
      </w:r>
      <w:r w:rsidR="00BA392F" w:rsidRPr="008935BA">
        <w:footnoteReference w:id="66"/>
      </w:r>
    </w:p>
    <w:p w:rsidR="0032480F" w:rsidRPr="008935BA" w:rsidRDefault="0032480F" w:rsidP="008935BA">
      <w:pPr>
        <w:pStyle w:val="ad"/>
      </w:pPr>
      <w:r w:rsidRPr="008935BA">
        <w:t>В настоящее время в технопарке находится 40 малых предприятий научно-технического профиля, ориентированных на развитие высоких технологий, и 3 предприятия инфраструктуры, включая сам «Технопарк». На этих предприятиях работают более 950 человек. Среди специалистов малых инновационных предприятий работают 12 докторов наук, 36 кандидатов наук, из всех работающих более 87% имеют высшее образование. По численности и уровню квалификации специалистов технопарк близок к исследовательским центрам крупных международных корпораций.</w:t>
      </w:r>
    </w:p>
    <w:p w:rsidR="0032480F" w:rsidRPr="008935BA" w:rsidRDefault="0032480F" w:rsidP="008935BA">
      <w:pPr>
        <w:pStyle w:val="ad"/>
      </w:pPr>
      <w:r w:rsidRPr="008935BA">
        <w:t>Основные направления деятельности малых инновационных предприятий технопарка:</w:t>
      </w:r>
    </w:p>
    <w:p w:rsidR="0032480F" w:rsidRPr="008935BA" w:rsidRDefault="0032480F" w:rsidP="008935BA">
      <w:pPr>
        <w:pStyle w:val="ad"/>
      </w:pPr>
      <w:r w:rsidRPr="008935BA">
        <w:t>– нанотехнологии;</w:t>
      </w:r>
    </w:p>
    <w:p w:rsidR="0032480F" w:rsidRPr="008935BA" w:rsidRDefault="0032480F" w:rsidP="008935BA">
      <w:pPr>
        <w:pStyle w:val="ad"/>
      </w:pPr>
      <w:r w:rsidRPr="008935BA">
        <w:t>– технологии безопасности;</w:t>
      </w:r>
    </w:p>
    <w:p w:rsidR="0032480F" w:rsidRPr="008935BA" w:rsidRDefault="0032480F" w:rsidP="008935BA">
      <w:pPr>
        <w:pStyle w:val="ad"/>
      </w:pPr>
      <w:r w:rsidRPr="008935BA">
        <w:t>– медицинская техника;</w:t>
      </w:r>
    </w:p>
    <w:p w:rsidR="0032480F" w:rsidRPr="008935BA" w:rsidRDefault="0032480F" w:rsidP="008935BA">
      <w:pPr>
        <w:pStyle w:val="ad"/>
      </w:pPr>
      <w:r w:rsidRPr="008935BA">
        <w:t>– лазерные и оптические технологии;</w:t>
      </w:r>
    </w:p>
    <w:p w:rsidR="0032480F" w:rsidRPr="008935BA" w:rsidRDefault="0032480F" w:rsidP="008935BA">
      <w:pPr>
        <w:pStyle w:val="ad"/>
      </w:pPr>
      <w:r w:rsidRPr="008935BA">
        <w:t>– приборы и сенсоры для экологического мониторинга;</w:t>
      </w:r>
    </w:p>
    <w:p w:rsidR="00653D21" w:rsidRPr="008935BA" w:rsidRDefault="0032480F" w:rsidP="008935BA">
      <w:pPr>
        <w:pStyle w:val="ad"/>
      </w:pPr>
      <w:r w:rsidRPr="008935BA">
        <w:t>– солнечная энергетика.</w:t>
      </w:r>
      <w:r w:rsidR="00004132" w:rsidRPr="008935BA">
        <w:footnoteReference w:id="67"/>
      </w:r>
    </w:p>
    <w:p w:rsidR="00DB3AD1" w:rsidRPr="008935BA" w:rsidRDefault="00DB3AD1" w:rsidP="008935BA">
      <w:pPr>
        <w:pStyle w:val="ad"/>
      </w:pPr>
      <w:r w:rsidRPr="008935BA">
        <w:t>В заключении стоит отметить, что, хотя технопарк «Зеленоград» изначально создавался как пилотный проект, он оправдал затраты на создание и ожидания, которые с ним связывались. Он оказался экономически выгодным проектом. Уже в первые два года налоговые поступления от его фирм позволили возместить бюджетные затраты на создание этой структуры.</w:t>
      </w:r>
      <w:r w:rsidR="00510370" w:rsidRPr="008935BA">
        <w:t xml:space="preserve"> Поиск путей дальнейшего развития малых высокотехнологичных предприятий – одна из основных задач технопарка «Зеленоград» города Москвы на современном этапе.</w:t>
      </w:r>
    </w:p>
    <w:p w:rsidR="00FA173D" w:rsidRPr="008935BA" w:rsidRDefault="005A362E" w:rsidP="008935BA">
      <w:pPr>
        <w:pStyle w:val="ad"/>
      </w:pPr>
      <w:r w:rsidRPr="008935BA">
        <w:br w:type="page"/>
      </w:r>
      <w:bookmarkStart w:id="54" w:name="_Toc279601857"/>
      <w:bookmarkStart w:id="55" w:name="_Toc279601941"/>
      <w:bookmarkStart w:id="56" w:name="_Toc279602631"/>
      <w:bookmarkStart w:id="57" w:name="_Toc279602922"/>
      <w:bookmarkStart w:id="58" w:name="_Toc279603086"/>
      <w:bookmarkStart w:id="59" w:name="_Toc279603509"/>
      <w:r w:rsidR="00535B71" w:rsidRPr="008935BA">
        <w:t>Заключение</w:t>
      </w:r>
      <w:bookmarkEnd w:id="54"/>
      <w:bookmarkEnd w:id="55"/>
      <w:bookmarkEnd w:id="56"/>
      <w:bookmarkEnd w:id="57"/>
      <w:bookmarkEnd w:id="58"/>
      <w:bookmarkEnd w:id="59"/>
    </w:p>
    <w:p w:rsidR="00C65180" w:rsidRPr="008935BA" w:rsidRDefault="00C65180" w:rsidP="008935BA">
      <w:pPr>
        <w:pStyle w:val="ad"/>
      </w:pPr>
    </w:p>
    <w:p w:rsidR="008935BA" w:rsidRDefault="0081550C" w:rsidP="008935BA">
      <w:pPr>
        <w:pStyle w:val="ad"/>
      </w:pPr>
      <w:r w:rsidRPr="008935BA">
        <w:t>Ключевым направлением достижения экономического роста и повышения качества жизни населения в современном мире является развитие инновационной деятельности, широкое распространение инновационны</w:t>
      </w:r>
      <w:r w:rsidR="0040483B" w:rsidRPr="008935BA">
        <w:t>х технологий, продуктов и услуг, а также активная государственная политика в области инноваций.</w:t>
      </w:r>
    </w:p>
    <w:p w:rsidR="00DA566E" w:rsidRPr="008935BA" w:rsidRDefault="00DB4EE0" w:rsidP="008935BA">
      <w:pPr>
        <w:pStyle w:val="ad"/>
      </w:pPr>
      <w:r w:rsidRPr="008935BA">
        <w:t>В ходе данной курсовой работы</w:t>
      </w:r>
      <w:r w:rsidR="00DA566E" w:rsidRPr="008935BA">
        <w:t xml:space="preserve"> мы рассмотрели понятие инновации и различные подходы к определению сущности инноваций, кроме того ознакомились с многообразием классификационных критериев для данного понятия, выяснили, в чем заключается содержание инновационного процесса и</w:t>
      </w:r>
      <w:r w:rsidR="008935BA">
        <w:t xml:space="preserve"> </w:t>
      </w:r>
      <w:r w:rsidR="00DA566E" w:rsidRPr="008935BA">
        <w:t>инновационной деятельности, изучили взаимосвязь всех этих категорий друг с другом и с другими процессами, происходящими в организации.</w:t>
      </w:r>
    </w:p>
    <w:p w:rsidR="00DA566E" w:rsidRPr="008935BA" w:rsidRDefault="00DA566E" w:rsidP="008935BA">
      <w:pPr>
        <w:pStyle w:val="ad"/>
      </w:pPr>
      <w:r w:rsidRPr="008935BA">
        <w:t>Кроме того нами была изучена сущность инновационного менеджмента, как управления изменениями, приводящего к росту конкурентоспособности фирмы и её продукции, управления развитием на основе инноваций. Мы рассмотрели основные функции и принципы инновационного менеджмента и оценили его возрастающую роль в качестве основы предпринимательства в области трансферта интеллектуальных продуктов в практику.</w:t>
      </w:r>
    </w:p>
    <w:p w:rsidR="00103483" w:rsidRPr="008935BA" w:rsidRDefault="00027620" w:rsidP="008935BA">
      <w:pPr>
        <w:pStyle w:val="ad"/>
      </w:pPr>
      <w:r w:rsidRPr="008935BA">
        <w:t xml:space="preserve">При рассмотрении роли производственного менеджмента в повышении эффективности деятельности организации нами было доказано, что </w:t>
      </w:r>
      <w:r w:rsidR="00103483" w:rsidRPr="008935BA">
        <w:t>в современных условиях любое предприятие не сможет выпускать конкурентоспособный продукт и привлекать новых потребителей, не совершенствуя и не развивая инновационную деятельность. Организации должны рисковать, внедряя новейшие достижения науки, новую продукцию и технологию, организацию менеджмента и производства.</w:t>
      </w:r>
    </w:p>
    <w:p w:rsidR="008935BA" w:rsidRDefault="00532445" w:rsidP="008935BA">
      <w:pPr>
        <w:pStyle w:val="ad"/>
      </w:pPr>
      <w:r w:rsidRPr="008935BA">
        <w:t>В данной работе, кроме того, был изучен российский и зарубежный опыт государственного регулирования инновационной деятельности. В результате, можно отметить, что и в Росси, и на Западе поддержка НИОКР, изобретений и инноваций</w:t>
      </w:r>
      <w:r w:rsidR="008935BA">
        <w:t xml:space="preserve"> </w:t>
      </w:r>
      <w:r w:rsidRPr="008935BA">
        <w:t>является приоритетным направлением в государственной политике. Однако в России наблюдается значительное отставание от зарубежных стран по многим показателям.</w:t>
      </w:r>
    </w:p>
    <w:p w:rsidR="00532445" w:rsidRPr="008935BA" w:rsidRDefault="00532445" w:rsidP="008935BA">
      <w:pPr>
        <w:pStyle w:val="ad"/>
      </w:pPr>
      <w:r w:rsidRPr="008935BA">
        <w:t>Несмотря на подобного рода тенденции, можно с уверенностью утверждать, что в ближайшем будущем картина сильно изменится. Об этом свидетельствует большое количество федеральных целевых программ в области развития инноваций, а также</w:t>
      </w:r>
      <w:r w:rsidR="008935BA">
        <w:t xml:space="preserve"> </w:t>
      </w:r>
      <w:r w:rsidRPr="008935BA">
        <w:t>растущая популярность и эффективность технопарков в нашей стране.</w:t>
      </w:r>
    </w:p>
    <w:p w:rsidR="008935BA" w:rsidRDefault="00532445" w:rsidP="008935BA">
      <w:pPr>
        <w:pStyle w:val="ad"/>
      </w:pPr>
      <w:r w:rsidRPr="008935BA">
        <w:t>В данной работе мы рассмотрели деятельность технопарка «Зеленоград», выявили особенности его функционирования и перспективы дальнейшего развития.</w:t>
      </w:r>
    </w:p>
    <w:p w:rsidR="00532445" w:rsidRPr="008935BA" w:rsidRDefault="007472DA" w:rsidP="008935BA">
      <w:pPr>
        <w:pStyle w:val="ad"/>
      </w:pPr>
      <w:r w:rsidRPr="008935BA">
        <w:t>В заключении стоит отметить, что, хотя в настоящее время инновационная деятельность является одной из наиболее слабых звеньев в формировании рыночной инфраструктуры России (а это, в свою очередь, напрямую влияет на уровень конкурентоспособности отечественных товаров на внутреннем и внешнем рынке), имеются значительные предпосылки для изменения данной ситуации в лучшую сторону.</w:t>
      </w:r>
    </w:p>
    <w:p w:rsidR="00DB4EE0" w:rsidRPr="008935BA" w:rsidRDefault="00DB4EE0" w:rsidP="008935BA">
      <w:pPr>
        <w:pStyle w:val="ad"/>
      </w:pPr>
    </w:p>
    <w:p w:rsidR="00DE5DCB" w:rsidRPr="008935BA" w:rsidRDefault="00714BD0" w:rsidP="008935BA">
      <w:pPr>
        <w:pStyle w:val="ad"/>
      </w:pPr>
      <w:r w:rsidRPr="008935BA">
        <w:br w:type="page"/>
      </w:r>
      <w:bookmarkStart w:id="60" w:name="_Toc279601858"/>
      <w:bookmarkStart w:id="61" w:name="_Toc279601942"/>
      <w:bookmarkStart w:id="62" w:name="_Toc279602632"/>
      <w:bookmarkStart w:id="63" w:name="_Toc279602923"/>
      <w:bookmarkStart w:id="64" w:name="_Toc279603087"/>
      <w:bookmarkStart w:id="65" w:name="_Toc279603510"/>
      <w:r w:rsidR="002B7D26" w:rsidRPr="008935BA">
        <w:t xml:space="preserve">Список </w:t>
      </w:r>
      <w:bookmarkEnd w:id="60"/>
      <w:bookmarkEnd w:id="61"/>
      <w:bookmarkEnd w:id="62"/>
      <w:bookmarkEnd w:id="63"/>
      <w:r w:rsidR="00925E84" w:rsidRPr="008935BA">
        <w:t>использованных источников</w:t>
      </w:r>
      <w:bookmarkEnd w:id="64"/>
      <w:bookmarkEnd w:id="65"/>
    </w:p>
    <w:p w:rsidR="00C65180" w:rsidRPr="008935BA" w:rsidRDefault="00C65180" w:rsidP="008935BA">
      <w:pPr>
        <w:pStyle w:val="ad"/>
      </w:pPr>
    </w:p>
    <w:p w:rsidR="00680FF3" w:rsidRPr="008935BA" w:rsidRDefault="00680FF3" w:rsidP="008935BA">
      <w:pPr>
        <w:pStyle w:val="ae"/>
      </w:pPr>
      <w:r w:rsidRPr="008935BA">
        <w:t>1 Абрамешин А.Е., Воронина Т.П; Инновационный менеджмент: Учебник для вузов / - М.: Вита-Пресс, 2001. – 272 С.</w:t>
      </w:r>
    </w:p>
    <w:p w:rsidR="00C02897" w:rsidRPr="008935BA" w:rsidRDefault="00C02897" w:rsidP="008935BA">
      <w:pPr>
        <w:pStyle w:val="ae"/>
      </w:pPr>
      <w:r w:rsidRPr="008935BA">
        <w:t>2 Анисимов Ю.П., Журавлев Ю.В. Теория и практика инновационной деятельности: учебное пособие. - Воронеж 2010. - 539 С.</w:t>
      </w:r>
    </w:p>
    <w:p w:rsidR="00C02897" w:rsidRPr="008935BA" w:rsidRDefault="00C02897" w:rsidP="008935BA">
      <w:pPr>
        <w:pStyle w:val="ae"/>
      </w:pPr>
      <w:r w:rsidRPr="008935BA">
        <w:t>3 Аньшин В.М., Дагаев А.А. Инновационный менеджмент Учеб. пособие / Под ред. В.М. Аньшина, А.А. Дагаева. — 3-е изд., перераб., доп. — М.: Дело, 2007. — 584 С.</w:t>
      </w:r>
    </w:p>
    <w:p w:rsidR="00C02897" w:rsidRPr="008935BA" w:rsidRDefault="00C02897" w:rsidP="008935BA">
      <w:pPr>
        <w:pStyle w:val="ae"/>
      </w:pPr>
      <w:r w:rsidRPr="008935BA">
        <w:t>5 Гугелев А.В. Инновационный менеджмент:учебник. - М.:Дашков и Ко, 2008. - 235 С.</w:t>
      </w:r>
    </w:p>
    <w:p w:rsidR="00C02897" w:rsidRPr="008935BA" w:rsidRDefault="00C02897" w:rsidP="008935BA">
      <w:pPr>
        <w:pStyle w:val="ae"/>
      </w:pPr>
      <w:r w:rsidRPr="008935BA">
        <w:t>6 Медынский В.Г. Инновационный менеджмент: учебник по специальности "Менеджмент организации". - М.:ИНФРА-М, 2007. - 239 С.</w:t>
      </w:r>
    </w:p>
    <w:p w:rsidR="00C02897" w:rsidRPr="008935BA" w:rsidRDefault="00C02897" w:rsidP="008935BA">
      <w:pPr>
        <w:pStyle w:val="ae"/>
      </w:pPr>
      <w:r w:rsidRPr="008935BA">
        <w:t>7 Мухамедьяров А.М. Инновационный менеджмент: Учеб. пособие — М.: ИНФРА-М, 2007 – 127 С.</w:t>
      </w:r>
    </w:p>
    <w:p w:rsidR="00C02897" w:rsidRPr="008935BA" w:rsidRDefault="00C02897" w:rsidP="008935BA">
      <w:pPr>
        <w:pStyle w:val="ae"/>
      </w:pPr>
      <w:r w:rsidRPr="008935BA">
        <w:t>8 Оголёва Л.Н. Инновационный менеджмент: Учебное пособие / Под ред. проф., д.э.н. Л.Н. Оголёвой. – М.: ИНФРА-М, 2001. – 143 С.</w:t>
      </w:r>
    </w:p>
    <w:p w:rsidR="000E6C28" w:rsidRPr="008935BA" w:rsidRDefault="000E6C28" w:rsidP="008935BA">
      <w:pPr>
        <w:pStyle w:val="ae"/>
      </w:pPr>
      <w:r w:rsidRPr="008935BA">
        <w:t>9 Фатхутдинов Р.А. Инновационный менеджмент:учебник для студентов вузов, обучающихся по экономическим и техническим специальностям. - Питер, 2008. - 442 С.</w:t>
      </w:r>
    </w:p>
    <w:p w:rsidR="000E6C28" w:rsidRPr="008935BA" w:rsidRDefault="000E6C28" w:rsidP="008935BA">
      <w:pPr>
        <w:pStyle w:val="ae"/>
      </w:pPr>
      <w:r w:rsidRPr="008935BA">
        <w:t>10 Шемякина Т.Ю. Инновационный процесс: регулирование и управление. Учебное пособие по специальности "Менеджмент организации". - М.: Флинта, 2007. - 238 с.</w:t>
      </w:r>
    </w:p>
    <w:p w:rsidR="008935BA" w:rsidRDefault="00EF50F4" w:rsidP="008935BA">
      <w:pPr>
        <w:pStyle w:val="ae"/>
      </w:pPr>
      <w:r w:rsidRPr="008935BA">
        <w:t>11 Шабуришвили М.В. Инновационная деятельность как реализация инновационного процесса в масштабах организации / М.В. Шабуришвили.// Интернет портал «Корпоративный менеджмент». – (http://www.cfin.ru/bandurin/article/sbrn03/11.shtml).</w:t>
      </w:r>
    </w:p>
    <w:p w:rsidR="000E6C28" w:rsidRPr="008935BA" w:rsidRDefault="000E6C28" w:rsidP="008935BA">
      <w:pPr>
        <w:pStyle w:val="ae"/>
      </w:pPr>
      <w:r w:rsidRPr="008935BA">
        <w:t xml:space="preserve">12 </w:t>
      </w:r>
      <w:r w:rsidR="00EF50F4" w:rsidRPr="008935BA">
        <w:t>Инновационный менеджмент // Свободная энциклопедия. – (http://ru.wikipedia.org).</w:t>
      </w:r>
    </w:p>
    <w:p w:rsidR="000E6C28" w:rsidRPr="008935BA" w:rsidRDefault="000E6C28" w:rsidP="008935BA">
      <w:pPr>
        <w:pStyle w:val="ae"/>
      </w:pPr>
      <w:r w:rsidRPr="008935BA">
        <w:t xml:space="preserve">13 </w:t>
      </w:r>
      <w:r w:rsidR="00AF42B0" w:rsidRPr="008935BA">
        <w:t>Гольдштейн Г. Я. И</w:t>
      </w:r>
      <w:r w:rsidRPr="008935BA">
        <w:t>нновационн</w:t>
      </w:r>
      <w:r w:rsidR="00AF42B0" w:rsidRPr="008935BA">
        <w:t>ый</w:t>
      </w:r>
      <w:r w:rsidRPr="008935BA">
        <w:t xml:space="preserve"> менеджмент</w:t>
      </w:r>
      <w:r w:rsidR="00AF42B0" w:rsidRPr="008935BA">
        <w:t xml:space="preserve"> / Г.Я. Гольдштейн // «Административно-управленческий портал». – (http://www.aup.ru)</w:t>
      </w:r>
    </w:p>
    <w:p w:rsidR="000E6C28" w:rsidRPr="008935BA" w:rsidRDefault="000E6C28" w:rsidP="008935BA">
      <w:pPr>
        <w:pStyle w:val="ae"/>
      </w:pPr>
      <w:r w:rsidRPr="008935BA">
        <w:t>14 Инновационный менеджмент малых предприятий</w:t>
      </w:r>
      <w:r w:rsidR="006C1CF0" w:rsidRPr="008935BA">
        <w:t xml:space="preserve"> // «Портал дистанционного консультирования малого предпринимательства». – (http://www.dist-cons.ru/modules/innova/section4.html)</w:t>
      </w:r>
    </w:p>
    <w:p w:rsidR="008935BA" w:rsidRDefault="00F35577" w:rsidP="008935BA">
      <w:pPr>
        <w:pStyle w:val="ae"/>
      </w:pPr>
      <w:r w:rsidRPr="008935BA">
        <w:t xml:space="preserve">15 </w:t>
      </w:r>
      <w:r w:rsidR="00030C0D" w:rsidRPr="008935BA">
        <w:t>Пилипчук В.В. Инновационный менеджмент: Учебное пособие / В.В. Пилипчук // Портал: «Единое окно доступа к образовательным ресурсам». – (http://window.edu.ru/window_catalog/pdf2txt?p_id=18300)</w:t>
      </w:r>
    </w:p>
    <w:p w:rsidR="00EA5421" w:rsidRPr="008935BA" w:rsidRDefault="000E6C28" w:rsidP="008935BA">
      <w:pPr>
        <w:pStyle w:val="ae"/>
      </w:pPr>
      <w:r w:rsidRPr="008935BA">
        <w:t>1</w:t>
      </w:r>
      <w:r w:rsidR="00F35577" w:rsidRPr="008935BA">
        <w:t>6</w:t>
      </w:r>
      <w:r w:rsidRPr="008935BA">
        <w:t xml:space="preserve"> </w:t>
      </w:r>
      <w:r w:rsidR="00BA392F" w:rsidRPr="008935BA">
        <w:t>Инновации малого наукоемкого бизнеса г. Москвы</w:t>
      </w:r>
      <w:r w:rsidR="00030C0D" w:rsidRPr="008935BA">
        <w:t>. Технопарк «Зеленоград». – (</w:t>
      </w:r>
      <w:r w:rsidR="00FC65A2" w:rsidRPr="008935BA">
        <w:t>http://www.tech-park.ru</w:t>
      </w:r>
      <w:r w:rsidR="00030C0D" w:rsidRPr="008935BA">
        <w:t>)</w:t>
      </w:r>
    </w:p>
    <w:p w:rsidR="00FC65A2" w:rsidRPr="008935BA" w:rsidRDefault="00680554" w:rsidP="008935BA">
      <w:pPr>
        <w:pStyle w:val="ae"/>
      </w:pPr>
      <w:r w:rsidRPr="008935BA">
        <w:t>17 Роль государства в инновационном развитии и инновационные приоритеты России // Сайт о нанотехнологиях в России. – (</w:t>
      </w:r>
      <w:r w:rsidR="00AB1D11" w:rsidRPr="008935BA">
        <w:t>http://www.nanonewsnet.ru/articles/2009/vladimir-arutyunov-rol-gosudarstva-v-innovatsionnom-razvitii-innovatsionnye-prioritety</w:t>
      </w:r>
      <w:r w:rsidRPr="008935BA">
        <w:t>)</w:t>
      </w:r>
    </w:p>
    <w:p w:rsidR="00AB1D11" w:rsidRPr="008935BA" w:rsidRDefault="00AB1D11" w:rsidP="008935BA">
      <w:pPr>
        <w:pStyle w:val="ae"/>
      </w:pPr>
      <w:r w:rsidRPr="008935BA">
        <w:t>18 Федеральный портал по научной и инновационной деятельности. – (http://www.sci-innov.ru/gov_programs/fcp/)</w:t>
      </w:r>
    </w:p>
    <w:p w:rsidR="00AB1D11" w:rsidRPr="008935BA" w:rsidRDefault="00AB1D11" w:rsidP="008935BA">
      <w:pPr>
        <w:pStyle w:val="ae"/>
      </w:pPr>
      <w:r w:rsidRPr="008935BA">
        <w:t>19</w:t>
      </w:r>
      <w:r w:rsidR="00B15ECF" w:rsidRPr="008935BA">
        <w:t xml:space="preserve"> </w:t>
      </w:r>
      <w:r w:rsidR="00547C20" w:rsidRPr="008935BA">
        <w:t>Официальный сайт Министерства образования и науки РФ. – (http://mon.gov.ru/)</w:t>
      </w:r>
    </w:p>
    <w:p w:rsidR="00547C20" w:rsidRPr="008935BA" w:rsidRDefault="00547C20" w:rsidP="008935BA">
      <w:pPr>
        <w:pStyle w:val="ae"/>
      </w:pPr>
      <w:r w:rsidRPr="008935BA">
        <w:t xml:space="preserve">20 </w:t>
      </w:r>
      <w:r w:rsidR="0039462D" w:rsidRPr="008935BA">
        <w:t>Технопарк «Зеленоград» // Портал: «Малый бизнес Москвы». – (http://www.mbm.ru/stuff.asp?id=637)</w:t>
      </w:r>
    </w:p>
    <w:p w:rsidR="00547C20" w:rsidRPr="008935BA" w:rsidRDefault="0039462D" w:rsidP="008935BA">
      <w:pPr>
        <w:pStyle w:val="ae"/>
      </w:pPr>
      <w:r w:rsidRPr="008935BA">
        <w:t xml:space="preserve">21 </w:t>
      </w:r>
      <w:r w:rsidR="004B70F1" w:rsidRPr="008935BA">
        <w:t>Технопарк «Зеленоград» ОАО // Портал межсекторного взаимодействия. – (http://www.uzel.org/production/profile-tehnopark-sci-industry/index.html)</w:t>
      </w:r>
    </w:p>
    <w:p w:rsidR="00AB1D11" w:rsidRPr="008935BA" w:rsidRDefault="003208D6" w:rsidP="008935BA">
      <w:pPr>
        <w:pStyle w:val="ae"/>
      </w:pPr>
      <w:r w:rsidRPr="008935BA">
        <w:t>22 Морозов А.В. Деятельность ОАО «Технопарк-Зеленоград» по развитию инновационного малого предпринимательства</w:t>
      </w:r>
      <w:r w:rsidR="000D25C2" w:rsidRPr="008935BA">
        <w:t xml:space="preserve"> / А.В. Морозов // Портал «Федеральный справочник». – (http://federalbook.ru/news/analitics/22.12.2009.html)</w:t>
      </w:r>
      <w:bookmarkStart w:id="66" w:name="_GoBack"/>
      <w:bookmarkEnd w:id="66"/>
    </w:p>
    <w:sectPr w:rsidR="00AB1D11" w:rsidRPr="008935BA" w:rsidSect="008935BA">
      <w:footerReference w:type="default" r:id="rId8"/>
      <w:pgSz w:w="11906" w:h="16838" w:code="9"/>
      <w:pgMar w:top="1134" w:right="851" w:bottom="1134" w:left="1134" w:header="709" w:footer="305"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677" w:rsidRDefault="00195677" w:rsidP="00D657BD">
      <w:pPr>
        <w:spacing w:after="0" w:line="240" w:lineRule="auto"/>
      </w:pPr>
      <w:r>
        <w:separator/>
      </w:r>
    </w:p>
  </w:endnote>
  <w:endnote w:type="continuationSeparator" w:id="0">
    <w:p w:rsidR="00195677" w:rsidRDefault="00195677" w:rsidP="00D65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92D" w:rsidRPr="008935BA" w:rsidRDefault="00587815" w:rsidP="008935BA">
    <w:pPr>
      <w:pStyle w:val="a9"/>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677" w:rsidRDefault="00195677" w:rsidP="00D657BD">
      <w:pPr>
        <w:spacing w:after="0" w:line="240" w:lineRule="auto"/>
      </w:pPr>
      <w:r>
        <w:separator/>
      </w:r>
    </w:p>
  </w:footnote>
  <w:footnote w:type="continuationSeparator" w:id="0">
    <w:p w:rsidR="00195677" w:rsidRDefault="00195677" w:rsidP="00D657BD">
      <w:pPr>
        <w:spacing w:after="0" w:line="240" w:lineRule="auto"/>
      </w:pPr>
      <w:r>
        <w:continuationSeparator/>
      </w:r>
    </w:p>
  </w:footnote>
  <w:footnote w:id="1">
    <w:p w:rsidR="00195677" w:rsidRDefault="00A6792D" w:rsidP="008935BA">
      <w:pPr>
        <w:pStyle w:val="af"/>
      </w:pPr>
      <w:r w:rsidRPr="00F95E70">
        <w:rPr>
          <w:rStyle w:val="a6"/>
        </w:rPr>
        <w:footnoteRef/>
      </w:r>
      <w:r w:rsidRPr="00F95E70">
        <w:t xml:space="preserve"> Абрамешин А.Е., Воронина Т.П; Инновационный менеджмент: Учебник для вузов / - М.: Вита-Пресс, 2001. – </w:t>
      </w:r>
      <w:r>
        <w:t>С</w:t>
      </w:r>
      <w:r w:rsidRPr="00F95E70">
        <w:t>.10.</w:t>
      </w:r>
    </w:p>
  </w:footnote>
  <w:footnote w:id="2">
    <w:p w:rsidR="00195677" w:rsidRDefault="00A6792D" w:rsidP="008935BA">
      <w:pPr>
        <w:pStyle w:val="af"/>
      </w:pPr>
      <w:r w:rsidRPr="00F95E70">
        <w:rPr>
          <w:rStyle w:val="a6"/>
        </w:rPr>
        <w:footnoteRef/>
      </w:r>
      <w:r w:rsidRPr="00F95E70">
        <w:t xml:space="preserve"> Мухамедьяров А.М. Инновационный менеджмент: Учеб. пособие — М.: ИНФРА-М, 2007 – </w:t>
      </w:r>
      <w:r>
        <w:t>С</w:t>
      </w:r>
      <w:r w:rsidRPr="00F95E70">
        <w:t>.4</w:t>
      </w:r>
      <w:r>
        <w:t>.</w:t>
      </w:r>
    </w:p>
  </w:footnote>
  <w:footnote w:id="3">
    <w:p w:rsidR="00195677" w:rsidRDefault="00A6792D" w:rsidP="008935BA">
      <w:pPr>
        <w:pStyle w:val="af"/>
      </w:pPr>
      <w:r w:rsidRPr="00F95E70">
        <w:rPr>
          <w:rStyle w:val="a6"/>
        </w:rPr>
        <w:footnoteRef/>
      </w:r>
      <w:r w:rsidRPr="00F95E70">
        <w:t xml:space="preserve"> Мухамедьяров А.М. Инновационный менеджмент: Учеб. пособие — М.: ИНФРА-М, 2007 – </w:t>
      </w:r>
      <w:r>
        <w:t>С</w:t>
      </w:r>
      <w:r w:rsidRPr="00F95E70">
        <w:t>.5 – 6.</w:t>
      </w:r>
    </w:p>
  </w:footnote>
  <w:footnote w:id="4">
    <w:p w:rsidR="00195677" w:rsidRDefault="00A6792D" w:rsidP="008935BA">
      <w:pPr>
        <w:pStyle w:val="af"/>
      </w:pPr>
      <w:r>
        <w:rPr>
          <w:rStyle w:val="a6"/>
        </w:rPr>
        <w:footnoteRef/>
      </w:r>
      <w:r>
        <w:t xml:space="preserve"> Тот же – С.7.</w:t>
      </w:r>
    </w:p>
  </w:footnote>
  <w:footnote w:id="5">
    <w:p w:rsidR="00195677" w:rsidRDefault="00A6792D" w:rsidP="008935BA">
      <w:pPr>
        <w:pStyle w:val="af"/>
      </w:pPr>
      <w:r>
        <w:rPr>
          <w:rStyle w:val="a6"/>
        </w:rPr>
        <w:footnoteRef/>
      </w:r>
      <w:r>
        <w:t xml:space="preserve"> </w:t>
      </w:r>
      <w:r w:rsidRPr="00F95E70">
        <w:t xml:space="preserve">Мухамедьяров А.М. Инновационный менеджмент: Учеб. пособие — М.: ИНФРА-М, 2007 – </w:t>
      </w:r>
      <w:r>
        <w:t>С</w:t>
      </w:r>
      <w:r w:rsidRPr="00F95E70">
        <w:t>.</w:t>
      </w:r>
      <w:r>
        <w:t>9</w:t>
      </w:r>
      <w:r w:rsidRPr="00F95E70">
        <w:t xml:space="preserve"> – </w:t>
      </w:r>
      <w:r>
        <w:t>10</w:t>
      </w:r>
      <w:r w:rsidRPr="00F95E70">
        <w:t>.</w:t>
      </w:r>
    </w:p>
  </w:footnote>
  <w:footnote w:id="6">
    <w:p w:rsidR="00195677" w:rsidRDefault="00A6792D" w:rsidP="008935BA">
      <w:pPr>
        <w:pStyle w:val="af"/>
      </w:pPr>
      <w:r>
        <w:rPr>
          <w:rStyle w:val="a6"/>
        </w:rPr>
        <w:footnoteRef/>
      </w:r>
      <w:r>
        <w:t xml:space="preserve"> Тот же – С. 12. </w:t>
      </w:r>
    </w:p>
  </w:footnote>
  <w:footnote w:id="7">
    <w:p w:rsidR="00195677" w:rsidRDefault="00A6792D" w:rsidP="008935BA">
      <w:pPr>
        <w:pStyle w:val="af"/>
      </w:pPr>
      <w:r w:rsidRPr="00F95E70">
        <w:rPr>
          <w:rStyle w:val="a6"/>
        </w:rPr>
        <w:footnoteRef/>
      </w:r>
      <w:r w:rsidRPr="00F95E70">
        <w:t xml:space="preserve"> Абрамешин А.Е., Воронина Т.П; Инновационный менеджмент: Учебник для вузов / - М.: Вита-Пресс, 2007. – </w:t>
      </w:r>
      <w:r>
        <w:t>С</w:t>
      </w:r>
      <w:r w:rsidRPr="00F95E70">
        <w:t>.17.</w:t>
      </w:r>
    </w:p>
  </w:footnote>
  <w:footnote w:id="8">
    <w:p w:rsidR="00195677" w:rsidRDefault="00A6792D" w:rsidP="008935BA">
      <w:pPr>
        <w:pStyle w:val="af"/>
      </w:pPr>
      <w:r>
        <w:rPr>
          <w:rStyle w:val="a6"/>
        </w:rPr>
        <w:footnoteRef/>
      </w:r>
      <w:r>
        <w:t xml:space="preserve"> </w:t>
      </w:r>
      <w:r w:rsidRPr="007076A5">
        <w:t>Фатхутдинов Р.А. Инновационный менеджмент:учебник для студентов вузов, обучающихся по экономическим и техническим специальностям. - Питер, 2008. – С. 44.</w:t>
      </w:r>
      <w:r>
        <w:t xml:space="preserve"> </w:t>
      </w:r>
    </w:p>
  </w:footnote>
  <w:footnote w:id="9">
    <w:p w:rsidR="00195677" w:rsidRDefault="00A6792D" w:rsidP="008935BA">
      <w:pPr>
        <w:pStyle w:val="af"/>
      </w:pPr>
      <w:r>
        <w:rPr>
          <w:rStyle w:val="a6"/>
        </w:rPr>
        <w:footnoteRef/>
      </w:r>
      <w:r>
        <w:t xml:space="preserve"> </w:t>
      </w:r>
      <w:r w:rsidRPr="00F67C0C">
        <w:t>Инновационный менеджмент // Свободная энциклопедия. – (http://ru.wikipedia.org).</w:t>
      </w:r>
    </w:p>
  </w:footnote>
  <w:footnote w:id="10">
    <w:p w:rsidR="00195677" w:rsidRDefault="00A6792D" w:rsidP="008935BA">
      <w:pPr>
        <w:pStyle w:val="af"/>
      </w:pPr>
      <w:r w:rsidRPr="00F95E70">
        <w:rPr>
          <w:rStyle w:val="a6"/>
        </w:rPr>
        <w:footnoteRef/>
      </w:r>
      <w:r w:rsidRPr="00F95E70">
        <w:t xml:space="preserve"> Аньшин В.М., Дагаев А.А. Инновационный менеджмент Учеб. пособие / Под ред. В.М. Аньшина, А.А. Дагаева. — 3-е изд., перераб., доп. — М.: Дело, 2007. — С.27.</w:t>
      </w:r>
    </w:p>
  </w:footnote>
  <w:footnote w:id="11">
    <w:p w:rsidR="00195677" w:rsidRDefault="00A6792D" w:rsidP="008935BA">
      <w:pPr>
        <w:pStyle w:val="af"/>
      </w:pPr>
      <w:r>
        <w:rPr>
          <w:rStyle w:val="a6"/>
        </w:rPr>
        <w:footnoteRef/>
      </w:r>
      <w:r>
        <w:t xml:space="preserve"> </w:t>
      </w:r>
      <w:r w:rsidRPr="00F67C0C">
        <w:t>Инновационный менеджмент // Свободная энциклопедия. – (http://ru.wikipedia.org).</w:t>
      </w:r>
    </w:p>
  </w:footnote>
  <w:footnote w:id="12">
    <w:p w:rsidR="00195677" w:rsidRDefault="00A6792D" w:rsidP="008935BA">
      <w:pPr>
        <w:pStyle w:val="af"/>
      </w:pPr>
      <w:r w:rsidRPr="00F95E70">
        <w:rPr>
          <w:rStyle w:val="a6"/>
        </w:rPr>
        <w:footnoteRef/>
      </w:r>
      <w:r w:rsidRPr="00F95E70">
        <w:t xml:space="preserve"> Дорофеев В.Д., Дресвянников В.А.- Инновационный менеджмент: Учеб. пособие – Пенза: Изд-во Пенз. гос. ун-та, 2003 – с.14 – 16.</w:t>
      </w:r>
    </w:p>
  </w:footnote>
  <w:footnote w:id="13">
    <w:p w:rsidR="00195677" w:rsidRDefault="00A6792D" w:rsidP="008935BA">
      <w:pPr>
        <w:pStyle w:val="af"/>
      </w:pPr>
      <w:r w:rsidRPr="00F95E70">
        <w:rPr>
          <w:rStyle w:val="a6"/>
        </w:rPr>
        <w:footnoteRef/>
      </w:r>
      <w:r w:rsidRPr="00F95E70">
        <w:t xml:space="preserve"> Абрамешин А.Е., Воронина Т.П; Инновационный менеджмент: Учебник для вузов / - М.: Вита-Пресс, 2001. – с.17.</w:t>
      </w:r>
    </w:p>
  </w:footnote>
  <w:footnote w:id="14">
    <w:p w:rsidR="00195677" w:rsidRDefault="00A6792D" w:rsidP="008935BA">
      <w:pPr>
        <w:pStyle w:val="af"/>
      </w:pPr>
      <w:r w:rsidRPr="00F95E70">
        <w:rPr>
          <w:rStyle w:val="a6"/>
        </w:rPr>
        <w:footnoteRef/>
      </w:r>
      <w:r w:rsidRPr="00F95E70">
        <w:t xml:space="preserve"> Аньшин В.М., Дагаев А.А. Инновационный менеджмент Учеб. пособие / Под ред. В.М. Аньшина, А.А. Дагаева. — 3-е изд., перераб., доп. — М.: Дело, 2007. — С.9.</w:t>
      </w:r>
    </w:p>
  </w:footnote>
  <w:footnote w:id="15">
    <w:p w:rsidR="00195677" w:rsidRDefault="00A6792D" w:rsidP="008935BA">
      <w:pPr>
        <w:pStyle w:val="af"/>
      </w:pPr>
      <w:r>
        <w:rPr>
          <w:rStyle w:val="a6"/>
        </w:rPr>
        <w:footnoteRef/>
      </w:r>
      <w:r>
        <w:t xml:space="preserve"> </w:t>
      </w:r>
      <w:r w:rsidRPr="00370151">
        <w:t>Тот же – С. 10.</w:t>
      </w:r>
    </w:p>
  </w:footnote>
  <w:footnote w:id="16">
    <w:p w:rsidR="00195677" w:rsidRDefault="00A6792D" w:rsidP="008935BA">
      <w:pPr>
        <w:pStyle w:val="af"/>
      </w:pPr>
      <w:r>
        <w:rPr>
          <w:rStyle w:val="a6"/>
        </w:rPr>
        <w:footnoteRef/>
      </w:r>
      <w:r>
        <w:t xml:space="preserve"> </w:t>
      </w:r>
      <w:r w:rsidRPr="00F95E70">
        <w:t>Аньшин В.М., Дагаев А.А. Инновационный менеджмент Учеб. пособие / Под ред. В.М. Аньшина, А.А. Дагаева. — 3-е изд., перераб., доп. — М.: Дело, 2007. — С.9.</w:t>
      </w:r>
    </w:p>
  </w:footnote>
  <w:footnote w:id="17">
    <w:p w:rsidR="00195677" w:rsidRDefault="00A6792D" w:rsidP="008935BA">
      <w:pPr>
        <w:pStyle w:val="af"/>
      </w:pPr>
      <w:r>
        <w:rPr>
          <w:rStyle w:val="a6"/>
        </w:rPr>
        <w:footnoteRef/>
      </w:r>
      <w:r>
        <w:t xml:space="preserve"> </w:t>
      </w:r>
      <w:r w:rsidRPr="00E06F30">
        <w:t>Шемякина Т.Ю. Инновационный процесс: регулирование и управление. Учебное пособие по специальности "Менеджмент организации". - М.: Флинта, 2007. – С. 45.</w:t>
      </w:r>
      <w:r>
        <w:t xml:space="preserve"> </w:t>
      </w:r>
    </w:p>
  </w:footnote>
  <w:footnote w:id="18">
    <w:p w:rsidR="00195677" w:rsidRDefault="00A6792D" w:rsidP="008935BA">
      <w:pPr>
        <w:pStyle w:val="af"/>
      </w:pPr>
      <w:r w:rsidRPr="00F95E70">
        <w:rPr>
          <w:rStyle w:val="a6"/>
        </w:rPr>
        <w:footnoteRef/>
      </w:r>
      <w:r w:rsidRPr="00F95E70">
        <w:t xml:space="preserve"> Анисимов Ю.п., Журавлев Ю.В. Теория и практика инновационной деятельности: учебное пособие. - Воронеж 2010. – С.34 - 35.</w:t>
      </w:r>
    </w:p>
  </w:footnote>
  <w:footnote w:id="19">
    <w:p w:rsidR="00195677" w:rsidRDefault="00A6792D" w:rsidP="008935BA">
      <w:pPr>
        <w:pStyle w:val="af"/>
      </w:pPr>
      <w:r>
        <w:rPr>
          <w:rStyle w:val="a6"/>
        </w:rPr>
        <w:footnoteRef/>
      </w:r>
      <w:r>
        <w:t xml:space="preserve"> </w:t>
      </w:r>
      <w:r w:rsidRPr="007B2BD3">
        <w:t>Тот же – С. 37.</w:t>
      </w:r>
    </w:p>
  </w:footnote>
  <w:footnote w:id="20">
    <w:p w:rsidR="00195677" w:rsidRDefault="00A6792D" w:rsidP="008935BA">
      <w:pPr>
        <w:pStyle w:val="af"/>
      </w:pPr>
      <w:r w:rsidRPr="00F95E70">
        <w:rPr>
          <w:rStyle w:val="a6"/>
        </w:rPr>
        <w:footnoteRef/>
      </w:r>
      <w:r w:rsidRPr="00F95E70">
        <w:t xml:space="preserve"> Фатхутдинов Р.А. Инновационный менеджмент:учебник для студентов вузов, обучающихся по экономическим и техническим специальностям. - Питер, 2008. – С. 45.</w:t>
      </w:r>
    </w:p>
  </w:footnote>
  <w:footnote w:id="21">
    <w:p w:rsidR="00195677" w:rsidRDefault="00A6792D" w:rsidP="008935BA">
      <w:pPr>
        <w:pStyle w:val="af"/>
      </w:pPr>
      <w:r>
        <w:rPr>
          <w:rStyle w:val="a6"/>
        </w:rPr>
        <w:footnoteRef/>
      </w:r>
      <w:r>
        <w:t xml:space="preserve"> </w:t>
      </w:r>
      <w:r w:rsidRPr="007C5221">
        <w:t>Пилипчук В.В. Инновационный менеджмент: Учебное пособие / В.В. Пилипчук // Портал: «Единое окно доступа к образовательным ресурсам». – (http://window.edu.ru/window_catalog/pdf2txt?p_id=18300)</w:t>
      </w:r>
    </w:p>
  </w:footnote>
  <w:footnote w:id="22">
    <w:p w:rsidR="00195677" w:rsidRDefault="00A6792D" w:rsidP="008935BA">
      <w:pPr>
        <w:pStyle w:val="af"/>
      </w:pPr>
      <w:r>
        <w:rPr>
          <w:rStyle w:val="a6"/>
        </w:rPr>
        <w:footnoteRef/>
      </w:r>
      <w:r>
        <w:t xml:space="preserve"> </w:t>
      </w:r>
      <w:r w:rsidRPr="004A7FDD">
        <w:t>Тот же</w:t>
      </w:r>
      <w:r>
        <w:t xml:space="preserve"> </w:t>
      </w:r>
    </w:p>
  </w:footnote>
  <w:footnote w:id="23">
    <w:p w:rsidR="00195677" w:rsidRDefault="00A6792D" w:rsidP="008935BA">
      <w:pPr>
        <w:pStyle w:val="af"/>
      </w:pPr>
      <w:r w:rsidRPr="00F95E70">
        <w:rPr>
          <w:rStyle w:val="a6"/>
        </w:rPr>
        <w:footnoteRef/>
      </w:r>
      <w:r w:rsidRPr="00F95E70">
        <w:t xml:space="preserve"> Инновационный менеджмент: Учебное пособие / Под ред. проф., д.э.н. Л.Н. Оголёвой. – М.: ИНФРА-М, 2001.- С. 10. </w:t>
      </w:r>
    </w:p>
  </w:footnote>
  <w:footnote w:id="24">
    <w:p w:rsidR="00195677" w:rsidRDefault="00A6792D" w:rsidP="008935BA">
      <w:pPr>
        <w:pStyle w:val="af"/>
      </w:pPr>
      <w:r>
        <w:rPr>
          <w:rStyle w:val="a6"/>
        </w:rPr>
        <w:footnoteRef/>
      </w:r>
      <w:r>
        <w:t xml:space="preserve"> </w:t>
      </w:r>
      <w:r w:rsidRPr="007C5221">
        <w:t>Пилипчук В.В. Инновационный менеджмент: Учебное пособие / В.В. Пилипчук // Портал: «Единое окно доступа к образовательным ресурсам». – (http://window.edu.ru/window_catalog/pdf2txt?p_id=18300)</w:t>
      </w:r>
    </w:p>
  </w:footnote>
  <w:footnote w:id="25">
    <w:p w:rsidR="00195677" w:rsidRDefault="00A6792D" w:rsidP="008935BA">
      <w:pPr>
        <w:pStyle w:val="af"/>
      </w:pPr>
      <w:r w:rsidRPr="00F95E70">
        <w:rPr>
          <w:rStyle w:val="a6"/>
        </w:rPr>
        <w:footnoteRef/>
      </w:r>
      <w:r w:rsidRPr="00F95E70">
        <w:t xml:space="preserve"> Гугелев А.В. Инновационный менеджмент: учебник. - М.:Дашков и Ко, 2008. С. 13-15.</w:t>
      </w:r>
    </w:p>
  </w:footnote>
  <w:footnote w:id="26">
    <w:p w:rsidR="00195677" w:rsidRDefault="00A6792D" w:rsidP="008935BA">
      <w:pPr>
        <w:pStyle w:val="af"/>
      </w:pPr>
      <w:r w:rsidRPr="00F95E70">
        <w:rPr>
          <w:rStyle w:val="a6"/>
        </w:rPr>
        <w:footnoteRef/>
      </w:r>
      <w:r w:rsidRPr="00F95E70">
        <w:t xml:space="preserve"> </w:t>
      </w:r>
      <w:r w:rsidRPr="00F10985">
        <w:t>Шабуришвили М.В. Инновационная деятельность как реализация инновационного процесса в масштабах организации / М.В. Шабуришвили.// Интернет портал «Корпоративный менеджмент». – (http://www.cfin.ru/bandurin/article/sbrn03/11.shtml).</w:t>
      </w:r>
    </w:p>
  </w:footnote>
  <w:footnote w:id="27">
    <w:p w:rsidR="00195677" w:rsidRDefault="00A6792D" w:rsidP="008935BA">
      <w:pPr>
        <w:pStyle w:val="af"/>
      </w:pPr>
      <w:r>
        <w:rPr>
          <w:rStyle w:val="a6"/>
        </w:rPr>
        <w:footnoteRef/>
      </w:r>
      <w:r>
        <w:t xml:space="preserve"> </w:t>
      </w:r>
      <w:r w:rsidRPr="00F84E43">
        <w:t>Шабуришвили М.В. Инновационная деятельность как реализация инновационного процесса в масштабах организации / М.В. Шабуришвили.// Интернет портал «Корпоративный менеджмент». – (http://www.cfin.ru/bandurin/article/sbrn03/11.shtml).</w:t>
      </w:r>
    </w:p>
  </w:footnote>
  <w:footnote w:id="28">
    <w:p w:rsidR="00195677" w:rsidRDefault="00A6792D" w:rsidP="008935BA">
      <w:pPr>
        <w:pStyle w:val="af"/>
      </w:pPr>
      <w:r w:rsidRPr="00F95E70">
        <w:rPr>
          <w:rStyle w:val="a6"/>
        </w:rPr>
        <w:footnoteRef/>
      </w:r>
      <w:r w:rsidRPr="00F95E70">
        <w:t xml:space="preserve"> </w:t>
      </w:r>
      <w:r>
        <w:t>Тот же.</w:t>
      </w:r>
    </w:p>
  </w:footnote>
  <w:footnote w:id="29">
    <w:p w:rsidR="00195677" w:rsidRDefault="00A6792D" w:rsidP="008935BA">
      <w:pPr>
        <w:pStyle w:val="af"/>
      </w:pPr>
      <w:r>
        <w:rPr>
          <w:rStyle w:val="a6"/>
        </w:rPr>
        <w:footnoteRef/>
      </w:r>
      <w:r>
        <w:t xml:space="preserve"> </w:t>
      </w:r>
      <w:r w:rsidRPr="00F84E43">
        <w:t>Шабуришвили М.В. Инновационная деятельность как реализация инновационного процесса в масштабах организации / М.В. Шабуришвили.// Интернет портал «Корпоративный менеджмент». – (http://www.cfin.ru/bandurin/article/sbrn03/11.shtml).</w:t>
      </w:r>
    </w:p>
  </w:footnote>
  <w:footnote w:id="30">
    <w:p w:rsidR="00195677" w:rsidRDefault="00A6792D" w:rsidP="008935BA">
      <w:pPr>
        <w:pStyle w:val="af"/>
      </w:pPr>
      <w:r w:rsidRPr="00F95E70">
        <w:rPr>
          <w:rStyle w:val="a6"/>
        </w:rPr>
        <w:footnoteRef/>
      </w:r>
      <w:r w:rsidRPr="00F95E70">
        <w:t xml:space="preserve"> </w:t>
      </w:r>
      <w:r w:rsidRPr="00FC583B">
        <w:t>Инновационный менеджмент // Свободная энциклопедия. – (http://ru.wikipedia.org).</w:t>
      </w:r>
    </w:p>
  </w:footnote>
  <w:footnote w:id="31">
    <w:p w:rsidR="00195677" w:rsidRDefault="00A6792D" w:rsidP="008935BA">
      <w:pPr>
        <w:pStyle w:val="af"/>
      </w:pPr>
      <w:r>
        <w:rPr>
          <w:rStyle w:val="a6"/>
        </w:rPr>
        <w:footnoteRef/>
      </w:r>
      <w:r>
        <w:t xml:space="preserve"> </w:t>
      </w:r>
      <w:r w:rsidRPr="00366F58">
        <w:t>Инновационный менеджмент // Свободная энциклопедия. – (http://ru.wikipedia.org).</w:t>
      </w:r>
    </w:p>
  </w:footnote>
  <w:footnote w:id="32">
    <w:p w:rsidR="00195677" w:rsidRDefault="00A6792D" w:rsidP="008935BA">
      <w:pPr>
        <w:pStyle w:val="af"/>
      </w:pPr>
      <w:r w:rsidRPr="00F95E70">
        <w:rPr>
          <w:rStyle w:val="a6"/>
        </w:rPr>
        <w:footnoteRef/>
      </w:r>
      <w:r w:rsidRPr="00F95E70">
        <w:t xml:space="preserve"> </w:t>
      </w:r>
      <w:r>
        <w:t>Тот же.</w:t>
      </w:r>
    </w:p>
  </w:footnote>
  <w:footnote w:id="33">
    <w:p w:rsidR="00195677" w:rsidRDefault="00A6792D" w:rsidP="008935BA">
      <w:pPr>
        <w:pStyle w:val="af"/>
      </w:pPr>
      <w:r w:rsidRPr="00F95E70">
        <w:rPr>
          <w:rStyle w:val="a6"/>
        </w:rPr>
        <w:footnoteRef/>
      </w:r>
      <w:r w:rsidRPr="00F95E70">
        <w:t xml:space="preserve"> </w:t>
      </w:r>
      <w:r w:rsidRPr="00F84E43">
        <w:t>Шабуришвили М.В. Инновационная деятельность как реализация инновационного процесса в масштабах организации / М.В. Шабуришвили.// Интернет портал «Корпоративный менеджмент». – (http://www.cfin.ru/bandurin/article/sbrn03/11.shtml).</w:t>
      </w:r>
    </w:p>
  </w:footnote>
  <w:footnote w:id="34">
    <w:p w:rsidR="00195677" w:rsidRDefault="00A6792D" w:rsidP="008935BA">
      <w:pPr>
        <w:pStyle w:val="af"/>
      </w:pPr>
      <w:r>
        <w:rPr>
          <w:rStyle w:val="a6"/>
        </w:rPr>
        <w:footnoteRef/>
      </w:r>
      <w:r>
        <w:t xml:space="preserve"> </w:t>
      </w:r>
      <w:r w:rsidRPr="00451FC6">
        <w:t>Гольдштейн Г. Я. Инновационный менеджмент / Г.Я. Гольдштейн // «Административно-управленческий портал». – (http://www.aup.ru)</w:t>
      </w:r>
    </w:p>
  </w:footnote>
  <w:footnote w:id="35">
    <w:p w:rsidR="00195677" w:rsidRDefault="00A6792D" w:rsidP="008935BA">
      <w:pPr>
        <w:pStyle w:val="af"/>
      </w:pPr>
      <w:r>
        <w:rPr>
          <w:rStyle w:val="a6"/>
        </w:rPr>
        <w:footnoteRef/>
      </w:r>
      <w:r>
        <w:t xml:space="preserve"> </w:t>
      </w:r>
      <w:r w:rsidRPr="00AF7CBE">
        <w:t>Тот же.</w:t>
      </w:r>
    </w:p>
  </w:footnote>
  <w:footnote w:id="36">
    <w:p w:rsidR="00195677" w:rsidRDefault="00A6792D" w:rsidP="008935BA">
      <w:pPr>
        <w:pStyle w:val="af"/>
      </w:pPr>
      <w:r w:rsidRPr="00F95E70">
        <w:rPr>
          <w:rStyle w:val="a6"/>
        </w:rPr>
        <w:footnoteRef/>
      </w:r>
      <w:r w:rsidRPr="00F95E70">
        <w:t xml:space="preserve"> </w:t>
      </w:r>
      <w:r w:rsidRPr="00451FC6">
        <w:t>Гольдштейн Г. Я. Инновационный менеджмент / Г.Я. Гольдштейн // «Административно-управленческий портал». – (http://www.aup.ru)</w:t>
      </w:r>
    </w:p>
  </w:footnote>
  <w:footnote w:id="37">
    <w:p w:rsidR="00195677" w:rsidRDefault="00A6792D" w:rsidP="008935BA">
      <w:pPr>
        <w:pStyle w:val="af"/>
      </w:pPr>
      <w:r>
        <w:rPr>
          <w:rStyle w:val="a6"/>
        </w:rPr>
        <w:footnoteRef/>
      </w:r>
      <w:r>
        <w:t xml:space="preserve"> </w:t>
      </w:r>
      <w:r w:rsidRPr="000B49B9">
        <w:t>Роль государства в инновационном развитии и инновационные приоритеты России // Сайт о нанотехнологиях в России. – (http://www.nanonewsnet.ru/articles/2009/vladimir-arutyunov-rol-gosudarstva-v-innovatsionnom-razvitii-innovatsionnye-prioritety)</w:t>
      </w:r>
    </w:p>
  </w:footnote>
  <w:footnote w:id="38">
    <w:p w:rsidR="00195677" w:rsidRDefault="00A6792D" w:rsidP="008935BA">
      <w:pPr>
        <w:pStyle w:val="af"/>
      </w:pPr>
      <w:r w:rsidRPr="00F95E70">
        <w:rPr>
          <w:rStyle w:val="a6"/>
        </w:rPr>
        <w:footnoteRef/>
      </w:r>
      <w:r w:rsidRPr="00F95E70">
        <w:t xml:space="preserve"> </w:t>
      </w:r>
      <w:r w:rsidRPr="00451FC6">
        <w:t>Гольдштейн Г. Я. Инновационный менеджмент / Г.Я. Гольдштейн // «Административно-управленческий портал». – (http://www.aup.ru)</w:t>
      </w:r>
    </w:p>
  </w:footnote>
  <w:footnote w:id="39">
    <w:p w:rsidR="00195677" w:rsidRDefault="00A6792D" w:rsidP="008935BA">
      <w:pPr>
        <w:pStyle w:val="af"/>
      </w:pPr>
      <w:r w:rsidRPr="00F95E70">
        <w:rPr>
          <w:rStyle w:val="a6"/>
        </w:rPr>
        <w:footnoteRef/>
      </w:r>
      <w:r w:rsidRPr="00F95E70">
        <w:t xml:space="preserve"> </w:t>
      </w:r>
      <w:r>
        <w:t xml:space="preserve">Тот же. </w:t>
      </w:r>
    </w:p>
  </w:footnote>
  <w:footnote w:id="40">
    <w:p w:rsidR="00195677" w:rsidRDefault="00A6792D" w:rsidP="008935BA">
      <w:pPr>
        <w:pStyle w:val="af"/>
      </w:pPr>
      <w:r>
        <w:rPr>
          <w:rStyle w:val="a6"/>
        </w:rPr>
        <w:footnoteRef/>
      </w:r>
      <w:r>
        <w:t xml:space="preserve"> </w:t>
      </w:r>
      <w:r w:rsidRPr="00256F0A">
        <w:t xml:space="preserve">Аньшин В.М., Дагаев А.А. Инновационный менеджмент Учеб. пособие / Под ред. В.М. Аньшина, А.А. Дагаева. — 3-е изд., перераб., доп. — М.: Дело, 2007. — С. 134-137. </w:t>
      </w:r>
    </w:p>
  </w:footnote>
  <w:footnote w:id="41">
    <w:p w:rsidR="00195677" w:rsidRDefault="00A6792D" w:rsidP="008935BA">
      <w:pPr>
        <w:pStyle w:val="af"/>
      </w:pPr>
      <w:r>
        <w:rPr>
          <w:rStyle w:val="a6"/>
        </w:rPr>
        <w:footnoteRef/>
      </w:r>
      <w:r>
        <w:t xml:space="preserve"> Тот же – С. 137.</w:t>
      </w:r>
    </w:p>
  </w:footnote>
  <w:footnote w:id="42">
    <w:p w:rsidR="00195677" w:rsidRDefault="00A6792D" w:rsidP="008935BA">
      <w:pPr>
        <w:pStyle w:val="af"/>
      </w:pPr>
      <w:r>
        <w:rPr>
          <w:rStyle w:val="a6"/>
        </w:rPr>
        <w:footnoteRef/>
      </w:r>
      <w:r>
        <w:t xml:space="preserve"> </w:t>
      </w:r>
      <w:r w:rsidRPr="00F95E70">
        <w:t>Дорофеев В.Д., Дресвянников В.А.- Инновационный менеджмент: Учеб. пособие – Пенза: Изд-во Пенз. гос. ун-та, 2003 – с.81 – 83.</w:t>
      </w:r>
    </w:p>
  </w:footnote>
  <w:footnote w:id="43">
    <w:p w:rsidR="00195677" w:rsidRDefault="00A6792D" w:rsidP="008935BA">
      <w:pPr>
        <w:pStyle w:val="af"/>
      </w:pPr>
      <w:r w:rsidRPr="00F95E70">
        <w:rPr>
          <w:rStyle w:val="a6"/>
        </w:rPr>
        <w:footnoteRef/>
      </w:r>
      <w:r w:rsidRPr="00F95E70">
        <w:t xml:space="preserve"> Дорофеев В.Д., Дресвянников В.А.- Инновационный менеджмент: Учеб. пособие – Пенза: Изд-во Пенз. гос. ун-та, 2003 – с.81 – 83.</w:t>
      </w:r>
    </w:p>
  </w:footnote>
  <w:footnote w:id="44">
    <w:p w:rsidR="00195677" w:rsidRDefault="00A6792D" w:rsidP="008935BA">
      <w:pPr>
        <w:pStyle w:val="af"/>
      </w:pPr>
      <w:r w:rsidRPr="00F95E70">
        <w:rPr>
          <w:rStyle w:val="a6"/>
        </w:rPr>
        <w:footnoteRef/>
      </w:r>
      <w:r w:rsidRPr="00F95E70">
        <w:t xml:space="preserve"> </w:t>
      </w:r>
      <w:r w:rsidRPr="00C8488B">
        <w:t>Пилипчук В.В. Инновационный менеджмент: Учебное пособие / В.В. Пилипчук // Портал: «Единое окно доступа к образовательным ресурсам». – (http://window.edu.ru/window_catalog/pdf2txt?p_id=18300)</w:t>
      </w:r>
      <w:r>
        <w:t>.</w:t>
      </w:r>
    </w:p>
  </w:footnote>
  <w:footnote w:id="45">
    <w:p w:rsidR="00195677" w:rsidRDefault="00A6792D" w:rsidP="008935BA">
      <w:pPr>
        <w:pStyle w:val="af"/>
      </w:pPr>
      <w:r w:rsidRPr="00F95E70">
        <w:rPr>
          <w:rStyle w:val="a6"/>
        </w:rPr>
        <w:footnoteRef/>
      </w:r>
      <w:r w:rsidRPr="00F95E70">
        <w:t xml:space="preserve"> </w:t>
      </w:r>
      <w:r w:rsidRPr="00526692">
        <w:t>Инновационный менеджмент // Свободная энциклопедия. – (http://ru.wikipedia.org).</w:t>
      </w:r>
    </w:p>
  </w:footnote>
  <w:footnote w:id="46">
    <w:p w:rsidR="00195677" w:rsidRDefault="00A6792D" w:rsidP="008935BA">
      <w:pPr>
        <w:pStyle w:val="af"/>
      </w:pPr>
      <w:r w:rsidRPr="00F95E70">
        <w:rPr>
          <w:rStyle w:val="a6"/>
        </w:rPr>
        <w:footnoteRef/>
      </w:r>
      <w:r w:rsidRPr="00F95E70">
        <w:t xml:space="preserve"> </w:t>
      </w:r>
      <w:r w:rsidRPr="007434BB">
        <w:t>Инновационный менеджмент // Свободная энциклопедия. – (http://ru.wikipedia.org).</w:t>
      </w:r>
    </w:p>
  </w:footnote>
  <w:footnote w:id="47">
    <w:p w:rsidR="00195677" w:rsidRDefault="00A6792D" w:rsidP="008935BA">
      <w:pPr>
        <w:pStyle w:val="af"/>
      </w:pPr>
      <w:r>
        <w:rPr>
          <w:rStyle w:val="a6"/>
        </w:rPr>
        <w:footnoteRef/>
      </w:r>
      <w:r>
        <w:t xml:space="preserve"> </w:t>
      </w:r>
      <w:r w:rsidR="00C608E0" w:rsidRPr="00C608E0">
        <w:t>Инновационный менеджмент // Свободная энциклопедия. – (http://ru.wikipedia.org).</w:t>
      </w:r>
    </w:p>
  </w:footnote>
  <w:footnote w:id="48">
    <w:p w:rsidR="00195677" w:rsidRDefault="00A6792D" w:rsidP="008935BA">
      <w:pPr>
        <w:pStyle w:val="af"/>
      </w:pPr>
      <w:r w:rsidRPr="00F95E70">
        <w:rPr>
          <w:rStyle w:val="a6"/>
        </w:rPr>
        <w:footnoteRef/>
      </w:r>
      <w:r w:rsidRPr="00F95E70">
        <w:t xml:space="preserve"> </w:t>
      </w:r>
      <w:r w:rsidR="00C608E0">
        <w:t>Тот же.</w:t>
      </w:r>
    </w:p>
  </w:footnote>
  <w:footnote w:id="49">
    <w:p w:rsidR="00195677" w:rsidRDefault="00A6792D" w:rsidP="008935BA">
      <w:pPr>
        <w:pStyle w:val="af"/>
      </w:pPr>
      <w:r w:rsidRPr="00F95E70">
        <w:rPr>
          <w:rStyle w:val="a6"/>
        </w:rPr>
        <w:footnoteRef/>
      </w:r>
      <w:r w:rsidRPr="00F95E70">
        <w:t xml:space="preserve"> Дорофеев В.Д., Дресвянников В.А.- Инновационный менеджмент: Учеб. пособие – Пенза: Изд-во Пенз. гос. ун-та, 2003 – С. 81.</w:t>
      </w:r>
    </w:p>
  </w:footnote>
  <w:footnote w:id="50">
    <w:p w:rsidR="00195677" w:rsidRDefault="00A6792D" w:rsidP="008935BA">
      <w:pPr>
        <w:pStyle w:val="af"/>
      </w:pPr>
      <w:r w:rsidRPr="00F95E70">
        <w:rPr>
          <w:rStyle w:val="a6"/>
        </w:rPr>
        <w:footnoteRef/>
      </w:r>
      <w:r w:rsidRPr="00F95E70">
        <w:t xml:space="preserve"> Мухамедьяров А.М. Инновационный менеджмент: Учеб. пособие — М.: ИНФРА-М, 2007 – с. 83.</w:t>
      </w:r>
    </w:p>
  </w:footnote>
  <w:footnote w:id="51">
    <w:p w:rsidR="00195677" w:rsidRDefault="00DA0A2C" w:rsidP="008935BA">
      <w:pPr>
        <w:pStyle w:val="af"/>
      </w:pPr>
      <w:r>
        <w:rPr>
          <w:rStyle w:val="a6"/>
        </w:rPr>
        <w:footnoteRef/>
      </w:r>
      <w:r>
        <w:t xml:space="preserve"> </w:t>
      </w:r>
      <w:r w:rsidRPr="00DA0A2C">
        <w:t>Официальный сайт Министерства образования и науки РФ. – (http://mon.gov.ru/).</w:t>
      </w:r>
    </w:p>
  </w:footnote>
  <w:footnote w:id="52">
    <w:p w:rsidR="00195677" w:rsidRDefault="00A10FBE" w:rsidP="008935BA">
      <w:pPr>
        <w:pStyle w:val="af"/>
      </w:pPr>
      <w:r>
        <w:rPr>
          <w:rStyle w:val="a6"/>
        </w:rPr>
        <w:footnoteRef/>
      </w:r>
      <w:r>
        <w:t xml:space="preserve"> </w:t>
      </w:r>
      <w:r w:rsidRPr="00A10FBE">
        <w:t>Федеральный портал по научной и инновационной деятельности. – (http://www.sci-innov.ru/gov_programs/fcp/).</w:t>
      </w:r>
    </w:p>
  </w:footnote>
  <w:footnote w:id="53">
    <w:p w:rsidR="00195677" w:rsidRDefault="00866CE7" w:rsidP="008935BA">
      <w:pPr>
        <w:pStyle w:val="af"/>
      </w:pPr>
      <w:r>
        <w:rPr>
          <w:rStyle w:val="a6"/>
        </w:rPr>
        <w:footnoteRef/>
      </w:r>
      <w:r>
        <w:t xml:space="preserve"> </w:t>
      </w:r>
      <w:r w:rsidRPr="00A10FBE">
        <w:t>Федеральный портал по научной и инновационной деятельности. – (http://www.sci-innov.ru/gov_programs/fcp/).</w:t>
      </w:r>
    </w:p>
  </w:footnote>
  <w:footnote w:id="54">
    <w:p w:rsidR="00195677" w:rsidRDefault="00866CE7" w:rsidP="008935BA">
      <w:pPr>
        <w:pStyle w:val="af"/>
      </w:pPr>
      <w:r>
        <w:rPr>
          <w:rStyle w:val="a6"/>
        </w:rPr>
        <w:footnoteRef/>
      </w:r>
      <w:r>
        <w:t xml:space="preserve"> </w:t>
      </w:r>
      <w:r w:rsidRPr="00A10FBE">
        <w:t>Федеральный портал по научной и инновационной деятельности. – (http://www.sci-innov.ru/gov_programs/fcp/).</w:t>
      </w:r>
    </w:p>
  </w:footnote>
  <w:footnote w:id="55">
    <w:p w:rsidR="00195677" w:rsidRDefault="002B67BA" w:rsidP="008935BA">
      <w:pPr>
        <w:pStyle w:val="af"/>
      </w:pPr>
      <w:r>
        <w:rPr>
          <w:rStyle w:val="a6"/>
        </w:rPr>
        <w:footnoteRef/>
      </w:r>
      <w:r>
        <w:t xml:space="preserve"> </w:t>
      </w:r>
      <w:r w:rsidRPr="00A10FBE">
        <w:t>Федеральный портал по научной и инновационной деятельности. – (http://www.sci-innov.ru/gov_programs/fcp/).</w:t>
      </w:r>
    </w:p>
  </w:footnote>
  <w:footnote w:id="56">
    <w:p w:rsidR="00195677" w:rsidRDefault="00A6792D" w:rsidP="008935BA">
      <w:pPr>
        <w:pStyle w:val="af"/>
      </w:pPr>
      <w:r w:rsidRPr="00F95E70">
        <w:rPr>
          <w:rStyle w:val="a6"/>
        </w:rPr>
        <w:footnoteRef/>
      </w:r>
      <w:r w:rsidRPr="00F95E70">
        <w:t xml:space="preserve"> Аньшин В.М., Дагаев А.А. Инновационный менеджмент Учеб. пособие / Под ред. В.М. Аньшина, А.А. Дагаева. — 3-е изд., перераб., доп. — М.: Дело, 2007. — С.166 - 168.</w:t>
      </w:r>
    </w:p>
  </w:footnote>
  <w:footnote w:id="57">
    <w:p w:rsidR="00195677" w:rsidRDefault="00A6792D" w:rsidP="008935BA">
      <w:pPr>
        <w:pStyle w:val="af"/>
      </w:pPr>
      <w:r w:rsidRPr="00F95E70">
        <w:rPr>
          <w:rStyle w:val="a6"/>
        </w:rPr>
        <w:footnoteRef/>
      </w:r>
      <w:r w:rsidRPr="00F95E70">
        <w:t xml:space="preserve"> Мухамедьяров А.М. Инновационный менеджмент: Учеб. пособие — М.: ИНФРА-М, 2007 – с. 63 - 64.</w:t>
      </w:r>
    </w:p>
  </w:footnote>
  <w:footnote w:id="58">
    <w:p w:rsidR="00195677" w:rsidRDefault="00C82DB8" w:rsidP="008935BA">
      <w:pPr>
        <w:pStyle w:val="af"/>
      </w:pPr>
      <w:r>
        <w:rPr>
          <w:rStyle w:val="a6"/>
        </w:rPr>
        <w:footnoteRef/>
      </w:r>
      <w:r>
        <w:t xml:space="preserve"> </w:t>
      </w:r>
      <w:r w:rsidR="00672A08" w:rsidRPr="00672A08">
        <w:t>Инновации малого наукоемкого бизнеса г. Москвы. Технопарк «Зеленоград». – (http://www.tech-park.ru)</w:t>
      </w:r>
      <w:r w:rsidR="00672A08">
        <w:t>.</w:t>
      </w:r>
    </w:p>
  </w:footnote>
  <w:footnote w:id="59">
    <w:p w:rsidR="00195677" w:rsidRDefault="00ED1DEE" w:rsidP="008935BA">
      <w:pPr>
        <w:pStyle w:val="af"/>
      </w:pPr>
      <w:r>
        <w:rPr>
          <w:rStyle w:val="a6"/>
        </w:rPr>
        <w:footnoteRef/>
      </w:r>
      <w:r>
        <w:t xml:space="preserve"> </w:t>
      </w:r>
      <w:r w:rsidR="00672A08" w:rsidRPr="00672A08">
        <w:t>Инновации малого наукоемкого бизнеса г. Москвы. Технопарк «Зеленоград». – (http://www.tech-park.ru)</w:t>
      </w:r>
      <w:r w:rsidR="00672A08">
        <w:t>.</w:t>
      </w:r>
    </w:p>
  </w:footnote>
  <w:footnote w:id="60">
    <w:p w:rsidR="00195677" w:rsidRDefault="00ED1DEE" w:rsidP="008935BA">
      <w:pPr>
        <w:pStyle w:val="af"/>
      </w:pPr>
      <w:r>
        <w:rPr>
          <w:rStyle w:val="a6"/>
        </w:rPr>
        <w:footnoteRef/>
      </w:r>
      <w:r>
        <w:t xml:space="preserve"> </w:t>
      </w:r>
      <w:r w:rsidR="00672A08" w:rsidRPr="00672A08">
        <w:t>Инновации малого наукоемкого бизнеса г. Москвы. Технопарк «Зеленоград». – (http://www.tech-park.ru)</w:t>
      </w:r>
      <w:r w:rsidR="00672A08">
        <w:t>.</w:t>
      </w:r>
    </w:p>
  </w:footnote>
  <w:footnote w:id="61">
    <w:p w:rsidR="00195677" w:rsidRDefault="00ED1DEE" w:rsidP="008935BA">
      <w:pPr>
        <w:pStyle w:val="af"/>
      </w:pPr>
      <w:r>
        <w:rPr>
          <w:rStyle w:val="a6"/>
        </w:rPr>
        <w:footnoteRef/>
      </w:r>
      <w:r>
        <w:t xml:space="preserve"> </w:t>
      </w:r>
      <w:r w:rsidRPr="00ED1DEE">
        <w:t>Технопарк «Зеленоград» // Портал: «Малый бизнес Москвы». – (http://www.mbm.ru/stuff.asp?id=637).</w:t>
      </w:r>
    </w:p>
  </w:footnote>
  <w:footnote w:id="62">
    <w:p w:rsidR="00195677" w:rsidRDefault="0081666A" w:rsidP="008935BA">
      <w:pPr>
        <w:pStyle w:val="af"/>
      </w:pPr>
      <w:r>
        <w:rPr>
          <w:rStyle w:val="a6"/>
        </w:rPr>
        <w:footnoteRef/>
      </w:r>
      <w:r>
        <w:t xml:space="preserve"> </w:t>
      </w:r>
      <w:r w:rsidR="00672A08" w:rsidRPr="00672A08">
        <w:t>Инновации малого наукоемкого бизнеса г. Москвы. Технопарк «Зеленоград». – (http://www.tech-park.ru)</w:t>
      </w:r>
      <w:r w:rsidR="00672A08">
        <w:t>.</w:t>
      </w:r>
    </w:p>
  </w:footnote>
  <w:footnote w:id="63">
    <w:p w:rsidR="00195677" w:rsidRDefault="0081666A" w:rsidP="008935BA">
      <w:pPr>
        <w:pStyle w:val="af"/>
      </w:pPr>
      <w:r>
        <w:rPr>
          <w:rStyle w:val="a6"/>
        </w:rPr>
        <w:footnoteRef/>
      </w:r>
      <w:r>
        <w:t xml:space="preserve"> </w:t>
      </w:r>
      <w:r w:rsidR="00672A08" w:rsidRPr="00672A08">
        <w:t>Инновации малого наукоемкого бизнеса г. Москвы. Технопарк «Зеленоград». – (http://www.tech-park.ru)</w:t>
      </w:r>
      <w:r w:rsidR="00672A08">
        <w:t>.</w:t>
      </w:r>
    </w:p>
  </w:footnote>
  <w:footnote w:id="64">
    <w:p w:rsidR="00195677" w:rsidRDefault="009473AD" w:rsidP="008935BA">
      <w:pPr>
        <w:pStyle w:val="af"/>
      </w:pPr>
      <w:r>
        <w:rPr>
          <w:rStyle w:val="a6"/>
        </w:rPr>
        <w:footnoteRef/>
      </w:r>
      <w:r>
        <w:t xml:space="preserve"> </w:t>
      </w:r>
      <w:r w:rsidRPr="009473AD">
        <w:t>Технопарк «Зеленоград» ОАО // Портал межсекторного взаимодействия. – (http://www.uzel.org/production/profile-tehnopark-sci-industry/index.html).</w:t>
      </w:r>
    </w:p>
  </w:footnote>
  <w:footnote w:id="65">
    <w:p w:rsidR="00195677" w:rsidRDefault="00777B48" w:rsidP="008935BA">
      <w:pPr>
        <w:pStyle w:val="af"/>
      </w:pPr>
      <w:r>
        <w:rPr>
          <w:rStyle w:val="a6"/>
        </w:rPr>
        <w:footnoteRef/>
      </w:r>
      <w:r>
        <w:t xml:space="preserve"> </w:t>
      </w:r>
      <w:r w:rsidRPr="00777B48">
        <w:t>Инновации малого наукоемкого бизнеса г. Москвы. Технопарк «Зеленоград». – (http://www.tech-park.ru).</w:t>
      </w:r>
    </w:p>
  </w:footnote>
  <w:footnote w:id="66">
    <w:p w:rsidR="00195677" w:rsidRDefault="00A6792D" w:rsidP="008935BA">
      <w:pPr>
        <w:pStyle w:val="af"/>
      </w:pPr>
      <w:r w:rsidRPr="00BA392F">
        <w:rPr>
          <w:rStyle w:val="a6"/>
        </w:rPr>
        <w:footnoteRef/>
      </w:r>
      <w:r w:rsidRPr="00BA392F">
        <w:t xml:space="preserve"> </w:t>
      </w:r>
      <w:r w:rsidR="00777B48" w:rsidRPr="00777B48">
        <w:t>Инновации малого наукоемкого бизнеса г. Москвы. Технопарк «Зеленоград». – (http://www.tech-park.ru)</w:t>
      </w:r>
      <w:r w:rsidR="00777B48">
        <w:t>.</w:t>
      </w:r>
    </w:p>
  </w:footnote>
  <w:footnote w:id="67">
    <w:p w:rsidR="00195677" w:rsidRDefault="00004132" w:rsidP="008935BA">
      <w:pPr>
        <w:pStyle w:val="af"/>
      </w:pPr>
      <w:r>
        <w:rPr>
          <w:rStyle w:val="a6"/>
        </w:rPr>
        <w:footnoteRef/>
      </w:r>
      <w:r>
        <w:t xml:space="preserve"> </w:t>
      </w:r>
      <w:r w:rsidRPr="00004132">
        <w:t>Морозов А.В. Деятельность ОАО «Технопарк-Зеленоград» по развитию инновационного малого предпринимательства / А.В. Морозов // Портал «Федеральный справочник». – (http://federalbook.ru/news/analitics/22.12.2009.html).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F388D"/>
    <w:multiLevelType w:val="hybridMultilevel"/>
    <w:tmpl w:val="7884CB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8F666B1"/>
    <w:multiLevelType w:val="hybridMultilevel"/>
    <w:tmpl w:val="C916C7DE"/>
    <w:lvl w:ilvl="0" w:tplc="91F0451E">
      <w:start w:val="1"/>
      <w:numFmt w:val="bullet"/>
      <w:lvlText w:val=""/>
      <w:lvlJc w:val="left"/>
      <w:pPr>
        <w:tabs>
          <w:tab w:val="num" w:pos="121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6E6"/>
    <w:rsid w:val="00004132"/>
    <w:rsid w:val="00004DF6"/>
    <w:rsid w:val="00027620"/>
    <w:rsid w:val="00030C0D"/>
    <w:rsid w:val="00032A99"/>
    <w:rsid w:val="00066BDC"/>
    <w:rsid w:val="00075202"/>
    <w:rsid w:val="00075D53"/>
    <w:rsid w:val="00090F69"/>
    <w:rsid w:val="0009126D"/>
    <w:rsid w:val="000B0B1C"/>
    <w:rsid w:val="000B49B9"/>
    <w:rsid w:val="000C6753"/>
    <w:rsid w:val="000D25C2"/>
    <w:rsid w:val="000D5B3E"/>
    <w:rsid w:val="000D732E"/>
    <w:rsid w:val="000E3BF4"/>
    <w:rsid w:val="000E54BF"/>
    <w:rsid w:val="000E6C28"/>
    <w:rsid w:val="0010336E"/>
    <w:rsid w:val="00103483"/>
    <w:rsid w:val="00120EE9"/>
    <w:rsid w:val="0012134E"/>
    <w:rsid w:val="00122C98"/>
    <w:rsid w:val="00134799"/>
    <w:rsid w:val="00171F6C"/>
    <w:rsid w:val="001720D4"/>
    <w:rsid w:val="00182306"/>
    <w:rsid w:val="00195677"/>
    <w:rsid w:val="001B42AA"/>
    <w:rsid w:val="001B55DA"/>
    <w:rsid w:val="001B6606"/>
    <w:rsid w:val="001B7441"/>
    <w:rsid w:val="001C6168"/>
    <w:rsid w:val="001C66E6"/>
    <w:rsid w:val="001D3DDA"/>
    <w:rsid w:val="001E224D"/>
    <w:rsid w:val="001E580F"/>
    <w:rsid w:val="001F3A5E"/>
    <w:rsid w:val="001F6570"/>
    <w:rsid w:val="001F7943"/>
    <w:rsid w:val="00256008"/>
    <w:rsid w:val="00256F0A"/>
    <w:rsid w:val="002B4BC2"/>
    <w:rsid w:val="002B67BA"/>
    <w:rsid w:val="002B7D26"/>
    <w:rsid w:val="002D5DDF"/>
    <w:rsid w:val="002E4DEB"/>
    <w:rsid w:val="003077D3"/>
    <w:rsid w:val="003208D6"/>
    <w:rsid w:val="00322F36"/>
    <w:rsid w:val="0032480F"/>
    <w:rsid w:val="00326D76"/>
    <w:rsid w:val="00337BD8"/>
    <w:rsid w:val="00343229"/>
    <w:rsid w:val="00346EB9"/>
    <w:rsid w:val="0035722D"/>
    <w:rsid w:val="00365E33"/>
    <w:rsid w:val="00366F58"/>
    <w:rsid w:val="00370151"/>
    <w:rsid w:val="0038060A"/>
    <w:rsid w:val="00384F4D"/>
    <w:rsid w:val="00387D26"/>
    <w:rsid w:val="0039462D"/>
    <w:rsid w:val="003B0D43"/>
    <w:rsid w:val="003B7C30"/>
    <w:rsid w:val="003B7D77"/>
    <w:rsid w:val="003D08CE"/>
    <w:rsid w:val="003E747C"/>
    <w:rsid w:val="004040F8"/>
    <w:rsid w:val="0040483B"/>
    <w:rsid w:val="0044013C"/>
    <w:rsid w:val="00443C2B"/>
    <w:rsid w:val="00451FC6"/>
    <w:rsid w:val="00474A23"/>
    <w:rsid w:val="00477040"/>
    <w:rsid w:val="00482258"/>
    <w:rsid w:val="004A7FDD"/>
    <w:rsid w:val="004B41C0"/>
    <w:rsid w:val="004B70F1"/>
    <w:rsid w:val="004D0999"/>
    <w:rsid w:val="004E37C1"/>
    <w:rsid w:val="004E58A3"/>
    <w:rsid w:val="004F4C5D"/>
    <w:rsid w:val="00510370"/>
    <w:rsid w:val="00511957"/>
    <w:rsid w:val="005144B6"/>
    <w:rsid w:val="00526692"/>
    <w:rsid w:val="00532445"/>
    <w:rsid w:val="00535B71"/>
    <w:rsid w:val="00547C20"/>
    <w:rsid w:val="00587815"/>
    <w:rsid w:val="005A33DC"/>
    <w:rsid w:val="005A362E"/>
    <w:rsid w:val="005B27A4"/>
    <w:rsid w:val="005B4DC8"/>
    <w:rsid w:val="005E131B"/>
    <w:rsid w:val="005F05E9"/>
    <w:rsid w:val="005F5E31"/>
    <w:rsid w:val="00607FBB"/>
    <w:rsid w:val="00653D21"/>
    <w:rsid w:val="006641F2"/>
    <w:rsid w:val="0066543E"/>
    <w:rsid w:val="00672A08"/>
    <w:rsid w:val="00677411"/>
    <w:rsid w:val="00680554"/>
    <w:rsid w:val="00680FF3"/>
    <w:rsid w:val="006C1CF0"/>
    <w:rsid w:val="006C3902"/>
    <w:rsid w:val="006D2F57"/>
    <w:rsid w:val="006D33E9"/>
    <w:rsid w:val="006D778B"/>
    <w:rsid w:val="006E3514"/>
    <w:rsid w:val="006F2B00"/>
    <w:rsid w:val="007076A5"/>
    <w:rsid w:val="00714BD0"/>
    <w:rsid w:val="00732167"/>
    <w:rsid w:val="007434BB"/>
    <w:rsid w:val="007472DA"/>
    <w:rsid w:val="00771831"/>
    <w:rsid w:val="00777B48"/>
    <w:rsid w:val="00781CD5"/>
    <w:rsid w:val="007B0596"/>
    <w:rsid w:val="007B2BD3"/>
    <w:rsid w:val="007B6A40"/>
    <w:rsid w:val="007C27E6"/>
    <w:rsid w:val="007C41F2"/>
    <w:rsid w:val="007C5221"/>
    <w:rsid w:val="007C7028"/>
    <w:rsid w:val="007D2C3C"/>
    <w:rsid w:val="007D3500"/>
    <w:rsid w:val="007D6655"/>
    <w:rsid w:val="007E24B1"/>
    <w:rsid w:val="007E7DB2"/>
    <w:rsid w:val="007E7EB8"/>
    <w:rsid w:val="007F180C"/>
    <w:rsid w:val="0081039A"/>
    <w:rsid w:val="00810A1C"/>
    <w:rsid w:val="00813ADF"/>
    <w:rsid w:val="0081550C"/>
    <w:rsid w:val="0081666A"/>
    <w:rsid w:val="00816DC8"/>
    <w:rsid w:val="00837702"/>
    <w:rsid w:val="00850245"/>
    <w:rsid w:val="00855600"/>
    <w:rsid w:val="0086036F"/>
    <w:rsid w:val="00866CE7"/>
    <w:rsid w:val="00885C88"/>
    <w:rsid w:val="00886E2A"/>
    <w:rsid w:val="008935BA"/>
    <w:rsid w:val="00896B28"/>
    <w:rsid w:val="008A181A"/>
    <w:rsid w:val="008B27CA"/>
    <w:rsid w:val="008E7A0A"/>
    <w:rsid w:val="008F1B2C"/>
    <w:rsid w:val="008F2E39"/>
    <w:rsid w:val="00904BF1"/>
    <w:rsid w:val="00925E84"/>
    <w:rsid w:val="00943F02"/>
    <w:rsid w:val="009473AD"/>
    <w:rsid w:val="00954168"/>
    <w:rsid w:val="00966EB7"/>
    <w:rsid w:val="009767AB"/>
    <w:rsid w:val="00976E18"/>
    <w:rsid w:val="0098277D"/>
    <w:rsid w:val="009B5DAB"/>
    <w:rsid w:val="009B7DBA"/>
    <w:rsid w:val="009D62F4"/>
    <w:rsid w:val="009E0CFA"/>
    <w:rsid w:val="00A02F5D"/>
    <w:rsid w:val="00A10FBE"/>
    <w:rsid w:val="00A2753D"/>
    <w:rsid w:val="00A33D5A"/>
    <w:rsid w:val="00A35808"/>
    <w:rsid w:val="00A36BC9"/>
    <w:rsid w:val="00A41EA0"/>
    <w:rsid w:val="00A6792D"/>
    <w:rsid w:val="00A82F73"/>
    <w:rsid w:val="00AB1D11"/>
    <w:rsid w:val="00AC0187"/>
    <w:rsid w:val="00AE21B5"/>
    <w:rsid w:val="00AE706A"/>
    <w:rsid w:val="00AE78ED"/>
    <w:rsid w:val="00AF3119"/>
    <w:rsid w:val="00AF42B0"/>
    <w:rsid w:val="00AF5139"/>
    <w:rsid w:val="00AF7CBE"/>
    <w:rsid w:val="00B15ECF"/>
    <w:rsid w:val="00B2144A"/>
    <w:rsid w:val="00B37452"/>
    <w:rsid w:val="00B6285E"/>
    <w:rsid w:val="00B672FD"/>
    <w:rsid w:val="00B67873"/>
    <w:rsid w:val="00B77C46"/>
    <w:rsid w:val="00B87C79"/>
    <w:rsid w:val="00B91F3C"/>
    <w:rsid w:val="00BA392F"/>
    <w:rsid w:val="00BB5081"/>
    <w:rsid w:val="00BC1309"/>
    <w:rsid w:val="00BD36B8"/>
    <w:rsid w:val="00BF27C9"/>
    <w:rsid w:val="00C02634"/>
    <w:rsid w:val="00C02897"/>
    <w:rsid w:val="00C20FDE"/>
    <w:rsid w:val="00C242EF"/>
    <w:rsid w:val="00C33D26"/>
    <w:rsid w:val="00C35374"/>
    <w:rsid w:val="00C608E0"/>
    <w:rsid w:val="00C65180"/>
    <w:rsid w:val="00C82DB8"/>
    <w:rsid w:val="00C8488B"/>
    <w:rsid w:val="00C94398"/>
    <w:rsid w:val="00CA5E69"/>
    <w:rsid w:val="00CB0604"/>
    <w:rsid w:val="00CB1759"/>
    <w:rsid w:val="00CB7973"/>
    <w:rsid w:val="00CC4C94"/>
    <w:rsid w:val="00CC56EB"/>
    <w:rsid w:val="00CD0C28"/>
    <w:rsid w:val="00CE0325"/>
    <w:rsid w:val="00CE203C"/>
    <w:rsid w:val="00CE4F45"/>
    <w:rsid w:val="00D1004A"/>
    <w:rsid w:val="00D24123"/>
    <w:rsid w:val="00D25129"/>
    <w:rsid w:val="00D4793B"/>
    <w:rsid w:val="00D657BD"/>
    <w:rsid w:val="00D940B7"/>
    <w:rsid w:val="00DA0A2C"/>
    <w:rsid w:val="00DA566E"/>
    <w:rsid w:val="00DA6E93"/>
    <w:rsid w:val="00DB007A"/>
    <w:rsid w:val="00DB3AD1"/>
    <w:rsid w:val="00DB4EE0"/>
    <w:rsid w:val="00DD25D7"/>
    <w:rsid w:val="00DD5DC5"/>
    <w:rsid w:val="00DE4460"/>
    <w:rsid w:val="00DE5DCB"/>
    <w:rsid w:val="00E06F30"/>
    <w:rsid w:val="00E23EFE"/>
    <w:rsid w:val="00E55CA8"/>
    <w:rsid w:val="00E65B0D"/>
    <w:rsid w:val="00E65D25"/>
    <w:rsid w:val="00EA008A"/>
    <w:rsid w:val="00EA5421"/>
    <w:rsid w:val="00EB5A1A"/>
    <w:rsid w:val="00EB7CBF"/>
    <w:rsid w:val="00EC5F65"/>
    <w:rsid w:val="00ED1DEE"/>
    <w:rsid w:val="00ED648C"/>
    <w:rsid w:val="00EE764D"/>
    <w:rsid w:val="00EF2A9F"/>
    <w:rsid w:val="00EF50F4"/>
    <w:rsid w:val="00F10985"/>
    <w:rsid w:val="00F222CE"/>
    <w:rsid w:val="00F35577"/>
    <w:rsid w:val="00F42872"/>
    <w:rsid w:val="00F52459"/>
    <w:rsid w:val="00F640F4"/>
    <w:rsid w:val="00F67C0C"/>
    <w:rsid w:val="00F70235"/>
    <w:rsid w:val="00F72737"/>
    <w:rsid w:val="00F84E43"/>
    <w:rsid w:val="00F84E8D"/>
    <w:rsid w:val="00F90619"/>
    <w:rsid w:val="00F906D8"/>
    <w:rsid w:val="00F95E70"/>
    <w:rsid w:val="00FA173D"/>
    <w:rsid w:val="00FA23F9"/>
    <w:rsid w:val="00FA7875"/>
    <w:rsid w:val="00FB3FA7"/>
    <w:rsid w:val="00FC2F9B"/>
    <w:rsid w:val="00FC583B"/>
    <w:rsid w:val="00FC65A2"/>
    <w:rsid w:val="00FD0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77A972-DF24-49DF-82FB-70E23BB03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EA5421"/>
    <w:pPr>
      <w:keepNext/>
      <w:spacing w:before="240" w:after="60"/>
      <w:outlineLvl w:val="0"/>
    </w:pPr>
    <w:rPr>
      <w:rFonts w:ascii="Times New Roman" w:hAnsi="Times New Roman"/>
      <w:bCs/>
      <w:kern w:val="32"/>
      <w:sz w:val="28"/>
      <w:szCs w:val="32"/>
    </w:rPr>
  </w:style>
  <w:style w:type="paragraph" w:styleId="2">
    <w:name w:val="heading 2"/>
    <w:basedOn w:val="a"/>
    <w:next w:val="a"/>
    <w:link w:val="20"/>
    <w:uiPriority w:val="9"/>
    <w:unhideWhenUsed/>
    <w:qFormat/>
    <w:rsid w:val="00714BD0"/>
    <w:pPr>
      <w:keepNext/>
      <w:spacing w:before="240" w:after="60"/>
      <w:outlineLvl w:val="1"/>
    </w:pPr>
    <w:rPr>
      <w:rFonts w:ascii="Times New Roman" w:hAnsi="Times New Roman"/>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A5421"/>
    <w:rPr>
      <w:rFonts w:ascii="Times New Roman" w:hAnsi="Times New Roman"/>
      <w:kern w:val="32"/>
      <w:sz w:val="32"/>
      <w:lang w:val="x-none" w:eastAsia="en-US"/>
    </w:rPr>
  </w:style>
  <w:style w:type="character" w:customStyle="1" w:styleId="20">
    <w:name w:val="Заголовок 2 Знак"/>
    <w:link w:val="2"/>
    <w:uiPriority w:val="9"/>
    <w:locked/>
    <w:rsid w:val="00714BD0"/>
    <w:rPr>
      <w:rFonts w:ascii="Times New Roman" w:hAnsi="Times New Roman"/>
      <w:sz w:val="28"/>
      <w:lang w:val="x-none" w:eastAsia="en-US"/>
    </w:rPr>
  </w:style>
  <w:style w:type="paragraph" w:styleId="a3">
    <w:name w:val="List Paragraph"/>
    <w:basedOn w:val="a"/>
    <w:uiPriority w:val="34"/>
    <w:qFormat/>
    <w:rsid w:val="00B6285E"/>
    <w:pPr>
      <w:ind w:left="720"/>
      <w:contextualSpacing/>
    </w:pPr>
  </w:style>
  <w:style w:type="paragraph" w:styleId="a4">
    <w:name w:val="footnote text"/>
    <w:basedOn w:val="a"/>
    <w:link w:val="a5"/>
    <w:uiPriority w:val="99"/>
    <w:semiHidden/>
    <w:unhideWhenUsed/>
    <w:rsid w:val="00D657BD"/>
    <w:pPr>
      <w:spacing w:after="0" w:line="240" w:lineRule="auto"/>
    </w:pPr>
    <w:rPr>
      <w:sz w:val="20"/>
      <w:szCs w:val="20"/>
      <w:lang w:eastAsia="ru-RU"/>
    </w:rPr>
  </w:style>
  <w:style w:type="character" w:customStyle="1" w:styleId="a5">
    <w:name w:val="Текст сноски Знак"/>
    <w:link w:val="a4"/>
    <w:uiPriority w:val="99"/>
    <w:semiHidden/>
    <w:locked/>
    <w:rsid w:val="00D657BD"/>
    <w:rPr>
      <w:sz w:val="20"/>
    </w:rPr>
  </w:style>
  <w:style w:type="character" w:styleId="a6">
    <w:name w:val="footnote reference"/>
    <w:uiPriority w:val="99"/>
    <w:semiHidden/>
    <w:unhideWhenUsed/>
    <w:rsid w:val="00D657BD"/>
    <w:rPr>
      <w:vertAlign w:val="superscript"/>
    </w:rPr>
  </w:style>
  <w:style w:type="paragraph" w:customStyle="1" w:styleId="PreformattedText">
    <w:name w:val="Preformatted Text"/>
    <w:basedOn w:val="a"/>
    <w:uiPriority w:val="99"/>
    <w:rsid w:val="004B41C0"/>
    <w:pPr>
      <w:widowControl w:val="0"/>
      <w:autoSpaceDN w:val="0"/>
      <w:adjustRightInd w:val="0"/>
      <w:spacing w:after="0" w:line="240" w:lineRule="auto"/>
    </w:pPr>
    <w:rPr>
      <w:rFonts w:ascii="Courier New" w:hAnsi="Courier New" w:cs="Courier New"/>
      <w:sz w:val="20"/>
      <w:szCs w:val="20"/>
    </w:rPr>
  </w:style>
  <w:style w:type="paragraph" w:styleId="a7">
    <w:name w:val="header"/>
    <w:basedOn w:val="a"/>
    <w:link w:val="a8"/>
    <w:uiPriority w:val="99"/>
    <w:unhideWhenUsed/>
    <w:rsid w:val="006D33E9"/>
    <w:pPr>
      <w:tabs>
        <w:tab w:val="center" w:pos="4677"/>
        <w:tab w:val="right" w:pos="9355"/>
      </w:tabs>
    </w:pPr>
  </w:style>
  <w:style w:type="character" w:customStyle="1" w:styleId="a8">
    <w:name w:val="Верхний колонтитул Знак"/>
    <w:link w:val="a7"/>
    <w:uiPriority w:val="99"/>
    <w:locked/>
    <w:rsid w:val="006D33E9"/>
    <w:rPr>
      <w:sz w:val="22"/>
      <w:lang w:val="x-none" w:eastAsia="en-US"/>
    </w:rPr>
  </w:style>
  <w:style w:type="paragraph" w:styleId="a9">
    <w:name w:val="footer"/>
    <w:basedOn w:val="a"/>
    <w:link w:val="aa"/>
    <w:uiPriority w:val="99"/>
    <w:unhideWhenUsed/>
    <w:rsid w:val="006D33E9"/>
    <w:pPr>
      <w:tabs>
        <w:tab w:val="center" w:pos="4677"/>
        <w:tab w:val="right" w:pos="9355"/>
      </w:tabs>
    </w:pPr>
  </w:style>
  <w:style w:type="character" w:customStyle="1" w:styleId="aa">
    <w:name w:val="Нижний колонтитул Знак"/>
    <w:link w:val="a9"/>
    <w:uiPriority w:val="99"/>
    <w:locked/>
    <w:rsid w:val="006D33E9"/>
    <w:rPr>
      <w:sz w:val="22"/>
      <w:lang w:val="x-none" w:eastAsia="en-US"/>
    </w:rPr>
  </w:style>
  <w:style w:type="character" w:styleId="ab">
    <w:name w:val="Hyperlink"/>
    <w:uiPriority w:val="99"/>
    <w:unhideWhenUsed/>
    <w:rsid w:val="00BA392F"/>
    <w:rPr>
      <w:color w:val="0000FF"/>
      <w:u w:val="single"/>
    </w:rPr>
  </w:style>
  <w:style w:type="paragraph" w:styleId="ac">
    <w:name w:val="TOC Heading"/>
    <w:basedOn w:val="1"/>
    <w:next w:val="a"/>
    <w:uiPriority w:val="39"/>
    <w:semiHidden/>
    <w:unhideWhenUsed/>
    <w:qFormat/>
    <w:rsid w:val="002B4BC2"/>
    <w:pPr>
      <w:keepLines/>
      <w:spacing w:before="480" w:after="0"/>
      <w:outlineLvl w:val="9"/>
    </w:pPr>
    <w:rPr>
      <w:rFonts w:ascii="Cambria" w:hAnsi="Cambria"/>
      <w:b/>
      <w:color w:val="365F91"/>
      <w:kern w:val="0"/>
      <w:szCs w:val="28"/>
      <w:lang w:eastAsia="ru-RU"/>
    </w:rPr>
  </w:style>
  <w:style w:type="paragraph" w:styleId="11">
    <w:name w:val="toc 1"/>
    <w:basedOn w:val="a"/>
    <w:next w:val="a"/>
    <w:autoRedefine/>
    <w:uiPriority w:val="39"/>
    <w:unhideWhenUsed/>
    <w:rsid w:val="002B4BC2"/>
  </w:style>
  <w:style w:type="paragraph" w:styleId="21">
    <w:name w:val="toc 2"/>
    <w:basedOn w:val="a"/>
    <w:next w:val="a"/>
    <w:autoRedefine/>
    <w:uiPriority w:val="39"/>
    <w:unhideWhenUsed/>
    <w:rsid w:val="002B4BC2"/>
    <w:pPr>
      <w:ind w:left="220"/>
    </w:pPr>
  </w:style>
  <w:style w:type="paragraph" w:customStyle="1" w:styleId="ad">
    <w:name w:val="А"/>
    <w:basedOn w:val="a"/>
    <w:qFormat/>
    <w:rsid w:val="008935BA"/>
    <w:pPr>
      <w:widowControl w:val="0"/>
      <w:overflowPunct w:val="0"/>
      <w:adjustRightInd w:val="0"/>
      <w:spacing w:after="0" w:line="360" w:lineRule="auto"/>
      <w:ind w:firstLine="720"/>
      <w:contextualSpacing/>
      <w:jc w:val="both"/>
    </w:pPr>
    <w:rPr>
      <w:rFonts w:ascii="Times New Roman" w:hAnsi="Times New Roman"/>
      <w:kern w:val="28"/>
      <w:sz w:val="28"/>
      <w:szCs w:val="20"/>
      <w:lang w:eastAsia="ru-RU"/>
    </w:rPr>
  </w:style>
  <w:style w:type="paragraph" w:customStyle="1" w:styleId="ae">
    <w:name w:val="ааПЛАН"/>
    <w:basedOn w:val="ad"/>
    <w:qFormat/>
    <w:rsid w:val="008935BA"/>
    <w:pPr>
      <w:tabs>
        <w:tab w:val="left" w:leader="dot" w:pos="9072"/>
      </w:tabs>
      <w:ind w:firstLine="0"/>
      <w:jc w:val="left"/>
    </w:pPr>
  </w:style>
  <w:style w:type="paragraph" w:customStyle="1" w:styleId="af">
    <w:name w:val="Б"/>
    <w:basedOn w:val="ad"/>
    <w:qFormat/>
    <w:rsid w:val="008935BA"/>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903591">
      <w:marLeft w:val="0"/>
      <w:marRight w:val="0"/>
      <w:marTop w:val="0"/>
      <w:marBottom w:val="0"/>
      <w:divBdr>
        <w:top w:val="none" w:sz="0" w:space="0" w:color="auto"/>
        <w:left w:val="none" w:sz="0" w:space="0" w:color="auto"/>
        <w:bottom w:val="none" w:sz="0" w:space="0" w:color="auto"/>
        <w:right w:val="none" w:sz="0" w:space="0" w:color="auto"/>
      </w:divBdr>
    </w:div>
    <w:div w:id="430903592">
      <w:marLeft w:val="0"/>
      <w:marRight w:val="0"/>
      <w:marTop w:val="0"/>
      <w:marBottom w:val="0"/>
      <w:divBdr>
        <w:top w:val="none" w:sz="0" w:space="0" w:color="auto"/>
        <w:left w:val="none" w:sz="0" w:space="0" w:color="auto"/>
        <w:bottom w:val="none" w:sz="0" w:space="0" w:color="auto"/>
        <w:right w:val="none" w:sz="0" w:space="0" w:color="auto"/>
      </w:divBdr>
    </w:div>
    <w:div w:id="430903593">
      <w:marLeft w:val="0"/>
      <w:marRight w:val="0"/>
      <w:marTop w:val="0"/>
      <w:marBottom w:val="0"/>
      <w:divBdr>
        <w:top w:val="none" w:sz="0" w:space="0" w:color="auto"/>
        <w:left w:val="none" w:sz="0" w:space="0" w:color="auto"/>
        <w:bottom w:val="none" w:sz="0" w:space="0" w:color="auto"/>
        <w:right w:val="none" w:sz="0" w:space="0" w:color="auto"/>
      </w:divBdr>
    </w:div>
    <w:div w:id="430903594">
      <w:marLeft w:val="0"/>
      <w:marRight w:val="0"/>
      <w:marTop w:val="0"/>
      <w:marBottom w:val="0"/>
      <w:divBdr>
        <w:top w:val="none" w:sz="0" w:space="0" w:color="auto"/>
        <w:left w:val="none" w:sz="0" w:space="0" w:color="auto"/>
        <w:bottom w:val="none" w:sz="0" w:space="0" w:color="auto"/>
        <w:right w:val="none" w:sz="0" w:space="0" w:color="auto"/>
      </w:divBdr>
    </w:div>
    <w:div w:id="430903595">
      <w:marLeft w:val="0"/>
      <w:marRight w:val="0"/>
      <w:marTop w:val="0"/>
      <w:marBottom w:val="0"/>
      <w:divBdr>
        <w:top w:val="none" w:sz="0" w:space="0" w:color="auto"/>
        <w:left w:val="none" w:sz="0" w:space="0" w:color="auto"/>
        <w:bottom w:val="none" w:sz="0" w:space="0" w:color="auto"/>
        <w:right w:val="none" w:sz="0" w:space="0" w:color="auto"/>
      </w:divBdr>
    </w:div>
    <w:div w:id="430903596">
      <w:marLeft w:val="0"/>
      <w:marRight w:val="0"/>
      <w:marTop w:val="0"/>
      <w:marBottom w:val="0"/>
      <w:divBdr>
        <w:top w:val="none" w:sz="0" w:space="0" w:color="auto"/>
        <w:left w:val="none" w:sz="0" w:space="0" w:color="auto"/>
        <w:bottom w:val="none" w:sz="0" w:space="0" w:color="auto"/>
        <w:right w:val="none" w:sz="0" w:space="0" w:color="auto"/>
      </w:divBdr>
    </w:div>
    <w:div w:id="430903597">
      <w:marLeft w:val="0"/>
      <w:marRight w:val="0"/>
      <w:marTop w:val="0"/>
      <w:marBottom w:val="0"/>
      <w:divBdr>
        <w:top w:val="none" w:sz="0" w:space="0" w:color="auto"/>
        <w:left w:val="none" w:sz="0" w:space="0" w:color="auto"/>
        <w:bottom w:val="none" w:sz="0" w:space="0" w:color="auto"/>
        <w:right w:val="none" w:sz="0" w:space="0" w:color="auto"/>
      </w:divBdr>
    </w:div>
    <w:div w:id="430903598">
      <w:marLeft w:val="0"/>
      <w:marRight w:val="0"/>
      <w:marTop w:val="0"/>
      <w:marBottom w:val="0"/>
      <w:divBdr>
        <w:top w:val="none" w:sz="0" w:space="0" w:color="auto"/>
        <w:left w:val="none" w:sz="0" w:space="0" w:color="auto"/>
        <w:bottom w:val="none" w:sz="0" w:space="0" w:color="auto"/>
        <w:right w:val="none" w:sz="0" w:space="0" w:color="auto"/>
      </w:divBdr>
    </w:div>
    <w:div w:id="430903599">
      <w:marLeft w:val="0"/>
      <w:marRight w:val="0"/>
      <w:marTop w:val="0"/>
      <w:marBottom w:val="0"/>
      <w:divBdr>
        <w:top w:val="none" w:sz="0" w:space="0" w:color="auto"/>
        <w:left w:val="none" w:sz="0" w:space="0" w:color="auto"/>
        <w:bottom w:val="none" w:sz="0" w:space="0" w:color="auto"/>
        <w:right w:val="none" w:sz="0" w:space="0" w:color="auto"/>
      </w:divBdr>
    </w:div>
    <w:div w:id="430903600">
      <w:marLeft w:val="0"/>
      <w:marRight w:val="0"/>
      <w:marTop w:val="0"/>
      <w:marBottom w:val="0"/>
      <w:divBdr>
        <w:top w:val="none" w:sz="0" w:space="0" w:color="auto"/>
        <w:left w:val="none" w:sz="0" w:space="0" w:color="auto"/>
        <w:bottom w:val="none" w:sz="0" w:space="0" w:color="auto"/>
        <w:right w:val="none" w:sz="0" w:space="0" w:color="auto"/>
      </w:divBdr>
    </w:div>
    <w:div w:id="430903601">
      <w:marLeft w:val="0"/>
      <w:marRight w:val="0"/>
      <w:marTop w:val="0"/>
      <w:marBottom w:val="0"/>
      <w:divBdr>
        <w:top w:val="none" w:sz="0" w:space="0" w:color="auto"/>
        <w:left w:val="none" w:sz="0" w:space="0" w:color="auto"/>
        <w:bottom w:val="none" w:sz="0" w:space="0" w:color="auto"/>
        <w:right w:val="none" w:sz="0" w:space="0" w:color="auto"/>
      </w:divBdr>
    </w:div>
    <w:div w:id="430903602">
      <w:marLeft w:val="0"/>
      <w:marRight w:val="0"/>
      <w:marTop w:val="0"/>
      <w:marBottom w:val="0"/>
      <w:divBdr>
        <w:top w:val="none" w:sz="0" w:space="0" w:color="auto"/>
        <w:left w:val="none" w:sz="0" w:space="0" w:color="auto"/>
        <w:bottom w:val="none" w:sz="0" w:space="0" w:color="auto"/>
        <w:right w:val="none" w:sz="0" w:space="0" w:color="auto"/>
      </w:divBdr>
    </w:div>
    <w:div w:id="430903603">
      <w:marLeft w:val="0"/>
      <w:marRight w:val="0"/>
      <w:marTop w:val="0"/>
      <w:marBottom w:val="0"/>
      <w:divBdr>
        <w:top w:val="none" w:sz="0" w:space="0" w:color="auto"/>
        <w:left w:val="none" w:sz="0" w:space="0" w:color="auto"/>
        <w:bottom w:val="none" w:sz="0" w:space="0" w:color="auto"/>
        <w:right w:val="none" w:sz="0" w:space="0" w:color="auto"/>
      </w:divBdr>
    </w:div>
    <w:div w:id="4309036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F40E8-F762-4993-9D3D-D49C7B24F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11669</Words>
  <Characters>66518</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admin</cp:lastModifiedBy>
  <cp:revision>2</cp:revision>
  <dcterms:created xsi:type="dcterms:W3CDTF">2014-03-19T13:09:00Z</dcterms:created>
  <dcterms:modified xsi:type="dcterms:W3CDTF">2014-03-19T13:09:00Z</dcterms:modified>
</cp:coreProperties>
</file>