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6B7" w:rsidRDefault="007C26B7" w:rsidP="00450FF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Белорусский государственный университет информатики и радиоэлектроники</w:t>
      </w:r>
    </w:p>
    <w:p w:rsidR="007C26B7" w:rsidRDefault="007C26B7" w:rsidP="00450FF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C26B7" w:rsidRDefault="007C26B7" w:rsidP="00450FF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экономики</w:t>
      </w:r>
    </w:p>
    <w:p w:rsidR="007C26B7" w:rsidRDefault="007C26B7" w:rsidP="00450FF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C26B7" w:rsidRDefault="007C26B7" w:rsidP="00450FF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C26B7" w:rsidRDefault="007C26B7" w:rsidP="00450FF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C26B7" w:rsidRDefault="007C26B7" w:rsidP="00450FF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C26B7" w:rsidRDefault="007C26B7" w:rsidP="00450FF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C26B7" w:rsidRDefault="007C26B7" w:rsidP="00450FF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РЕФЕРАТ на тему:</w:t>
      </w:r>
    </w:p>
    <w:p w:rsidR="007C26B7" w:rsidRDefault="007C26B7" w:rsidP="00450FF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828A0" w:rsidRDefault="007C26B7" w:rsidP="00450FF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3828A0" w:rsidRPr="007C26B7">
        <w:rPr>
          <w:b/>
          <w:sz w:val="28"/>
          <w:szCs w:val="28"/>
        </w:rPr>
        <w:t>Анализ структуры основных производственных фондов предприятия</w:t>
      </w:r>
      <w:r>
        <w:rPr>
          <w:b/>
          <w:sz w:val="28"/>
          <w:szCs w:val="28"/>
        </w:rPr>
        <w:t xml:space="preserve"> ОАО «Ивановский молочный завод»»</w:t>
      </w:r>
    </w:p>
    <w:p w:rsidR="007C26B7" w:rsidRDefault="007C26B7" w:rsidP="00450FF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C26B7" w:rsidRDefault="007C26B7" w:rsidP="00450FF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C26B7" w:rsidRDefault="007C26B7" w:rsidP="00450FF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C26B7" w:rsidRDefault="007C26B7" w:rsidP="00450FF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C26B7" w:rsidRDefault="007C26B7" w:rsidP="00450FF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C26B7" w:rsidRDefault="007C26B7" w:rsidP="00450FF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C26B7" w:rsidRDefault="007C26B7" w:rsidP="00450FF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50FF9" w:rsidRDefault="00450FF9" w:rsidP="00450FF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C26B7" w:rsidRDefault="007C26B7" w:rsidP="00450FF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C26B7" w:rsidRDefault="007C26B7" w:rsidP="00450FF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C26B7" w:rsidRDefault="007C26B7" w:rsidP="00450FF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C26B7" w:rsidRDefault="007C26B7" w:rsidP="00450FF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C26B7" w:rsidRDefault="007C26B7" w:rsidP="00450FF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C26B7" w:rsidRDefault="007C26B7" w:rsidP="00450FF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C26B7" w:rsidRDefault="007C26B7" w:rsidP="00450FF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C26B7" w:rsidRPr="007C26B7" w:rsidRDefault="007C26B7" w:rsidP="00450FF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Минск, 2008</w:t>
      </w:r>
    </w:p>
    <w:p w:rsidR="003828A0" w:rsidRPr="003828A0" w:rsidRDefault="003828A0" w:rsidP="00450FF9">
      <w:pPr>
        <w:pStyle w:val="2"/>
        <w:spacing w:line="360" w:lineRule="auto"/>
        <w:ind w:right="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3828A0">
        <w:rPr>
          <w:b/>
          <w:sz w:val="28"/>
          <w:szCs w:val="28"/>
        </w:rPr>
        <w:t>1. Анализ структуры ОПФ предприятия</w:t>
      </w:r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Приведём структуру ОПФ анализируемого предприятия:</w:t>
      </w:r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Pr="00B86D52" w:rsidRDefault="003828A0" w:rsidP="00450FF9">
      <w:pPr>
        <w:pStyle w:val="2"/>
        <w:spacing w:line="360" w:lineRule="auto"/>
        <w:ind w:right="0"/>
        <w:jc w:val="both"/>
        <w:rPr>
          <w:b/>
          <w:sz w:val="28"/>
          <w:szCs w:val="28"/>
        </w:rPr>
      </w:pPr>
      <w:r w:rsidRPr="00B86D52">
        <w:rPr>
          <w:b/>
          <w:sz w:val="28"/>
          <w:szCs w:val="28"/>
        </w:rPr>
        <w:t>Таблица 1</w:t>
      </w:r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Структура ОПФ ОАО «Ивановского молочного завода»</w:t>
      </w:r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tbl>
      <w:tblPr>
        <w:tblW w:w="7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0"/>
        <w:gridCol w:w="1240"/>
        <w:gridCol w:w="1240"/>
        <w:gridCol w:w="1160"/>
        <w:gridCol w:w="1000"/>
      </w:tblGrid>
      <w:tr w:rsidR="003828A0">
        <w:trPr>
          <w:trHeight w:val="255"/>
          <w:jc w:val="center"/>
        </w:trPr>
        <w:tc>
          <w:tcPr>
            <w:tcW w:w="2940" w:type="dxa"/>
            <w:vAlign w:val="center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 w:rsidRPr="00FF4173">
              <w:rPr>
                <w:rFonts w:ascii="Arial CYR" w:hAnsi="Arial CYR" w:cs="Arial CYR"/>
              </w:rPr>
              <w:t>Основные средства</w:t>
            </w:r>
          </w:p>
        </w:tc>
        <w:tc>
          <w:tcPr>
            <w:tcW w:w="1240" w:type="dxa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Ед. измерения</w:t>
            </w:r>
          </w:p>
        </w:tc>
        <w:tc>
          <w:tcPr>
            <w:tcW w:w="1240" w:type="dxa"/>
            <w:noWrap/>
            <w:vAlign w:val="center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 w:rsidRPr="00FF4173">
              <w:rPr>
                <w:rFonts w:ascii="Arial CYR" w:hAnsi="Arial CYR" w:cs="Arial CYR"/>
              </w:rPr>
              <w:t>200</w:t>
            </w:r>
            <w:r>
              <w:rPr>
                <w:rFonts w:ascii="Arial CYR" w:hAnsi="Arial CYR" w:cs="Arial CYR"/>
              </w:rPr>
              <w:t>5</w:t>
            </w:r>
            <w:r w:rsidRPr="00FF4173">
              <w:rPr>
                <w:rFonts w:ascii="Arial CYR" w:hAnsi="Arial CYR" w:cs="Arial CYR"/>
              </w:rPr>
              <w:t>год</w:t>
            </w:r>
          </w:p>
        </w:tc>
        <w:tc>
          <w:tcPr>
            <w:tcW w:w="1160" w:type="dxa"/>
            <w:noWrap/>
            <w:vAlign w:val="center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 w:rsidRPr="00FF4173">
              <w:rPr>
                <w:rFonts w:ascii="Arial CYR" w:hAnsi="Arial CYR" w:cs="Arial CYR"/>
              </w:rPr>
              <w:t>200</w:t>
            </w:r>
            <w:r>
              <w:rPr>
                <w:rFonts w:ascii="Arial CYR" w:hAnsi="Arial CYR" w:cs="Arial CYR"/>
              </w:rPr>
              <w:t>6</w:t>
            </w:r>
            <w:r w:rsidRPr="00FF4173">
              <w:rPr>
                <w:rFonts w:ascii="Arial CYR" w:hAnsi="Arial CYR" w:cs="Arial CYR"/>
              </w:rPr>
              <w:t>год</w:t>
            </w:r>
          </w:p>
        </w:tc>
        <w:tc>
          <w:tcPr>
            <w:tcW w:w="1000" w:type="dxa"/>
            <w:noWrap/>
            <w:vAlign w:val="center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 w:rsidRPr="00FF4173">
              <w:rPr>
                <w:rFonts w:ascii="Arial CYR" w:hAnsi="Arial CYR" w:cs="Arial CYR"/>
              </w:rPr>
              <w:t>200</w:t>
            </w:r>
            <w:r>
              <w:rPr>
                <w:rFonts w:ascii="Arial CYR" w:hAnsi="Arial CYR" w:cs="Arial CYR"/>
              </w:rPr>
              <w:t>7</w:t>
            </w:r>
            <w:r w:rsidRPr="00FF4173">
              <w:rPr>
                <w:rFonts w:ascii="Arial CYR" w:hAnsi="Arial CYR" w:cs="Arial CYR"/>
              </w:rPr>
              <w:t xml:space="preserve"> год</w:t>
            </w:r>
          </w:p>
        </w:tc>
      </w:tr>
      <w:tr w:rsidR="003828A0">
        <w:trPr>
          <w:trHeight w:val="255"/>
          <w:jc w:val="center"/>
        </w:trPr>
        <w:tc>
          <w:tcPr>
            <w:tcW w:w="2940" w:type="dxa"/>
            <w:vAlign w:val="center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 w:rsidRPr="00FF4173">
              <w:rPr>
                <w:rFonts w:ascii="Arial CYR" w:hAnsi="Arial CYR" w:cs="Arial CYR"/>
              </w:rPr>
              <w:t>Здания и сооружения</w:t>
            </w:r>
          </w:p>
        </w:tc>
        <w:tc>
          <w:tcPr>
            <w:tcW w:w="1240" w:type="dxa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%</w:t>
            </w:r>
          </w:p>
        </w:tc>
        <w:tc>
          <w:tcPr>
            <w:tcW w:w="1240" w:type="dxa"/>
            <w:noWrap/>
            <w:vAlign w:val="center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 w:rsidRPr="00FF4173">
              <w:rPr>
                <w:rFonts w:ascii="Arial CYR" w:hAnsi="Arial CYR" w:cs="Arial CYR"/>
              </w:rPr>
              <w:t>35,72</w:t>
            </w:r>
          </w:p>
        </w:tc>
        <w:tc>
          <w:tcPr>
            <w:tcW w:w="1160" w:type="dxa"/>
            <w:noWrap/>
            <w:vAlign w:val="center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 w:rsidRPr="00FF4173">
              <w:rPr>
                <w:rFonts w:ascii="Arial CYR" w:hAnsi="Arial CYR" w:cs="Arial CYR"/>
              </w:rPr>
              <w:t>35,97</w:t>
            </w:r>
          </w:p>
        </w:tc>
        <w:tc>
          <w:tcPr>
            <w:tcW w:w="1000" w:type="dxa"/>
            <w:noWrap/>
            <w:vAlign w:val="center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 w:rsidRPr="00FF4173">
              <w:rPr>
                <w:rFonts w:ascii="Arial CYR" w:hAnsi="Arial CYR" w:cs="Arial CYR"/>
              </w:rPr>
              <w:t>38,9</w:t>
            </w:r>
          </w:p>
        </w:tc>
      </w:tr>
      <w:tr w:rsidR="003828A0">
        <w:trPr>
          <w:trHeight w:val="510"/>
          <w:jc w:val="center"/>
        </w:trPr>
        <w:tc>
          <w:tcPr>
            <w:tcW w:w="2940" w:type="dxa"/>
            <w:vAlign w:val="center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 w:rsidRPr="00FF4173">
              <w:rPr>
                <w:rFonts w:ascii="Arial CYR" w:hAnsi="Arial CYR" w:cs="Arial CYR"/>
              </w:rPr>
              <w:t>Передаточные устройства, измерительные приборы</w:t>
            </w:r>
          </w:p>
        </w:tc>
        <w:tc>
          <w:tcPr>
            <w:tcW w:w="1240" w:type="dxa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%</w:t>
            </w:r>
          </w:p>
        </w:tc>
        <w:tc>
          <w:tcPr>
            <w:tcW w:w="1240" w:type="dxa"/>
            <w:noWrap/>
            <w:vAlign w:val="center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 w:rsidRPr="00FF4173">
              <w:rPr>
                <w:rFonts w:ascii="Arial CYR" w:hAnsi="Arial CYR" w:cs="Arial CYR"/>
              </w:rPr>
              <w:t>3,82</w:t>
            </w:r>
          </w:p>
        </w:tc>
        <w:tc>
          <w:tcPr>
            <w:tcW w:w="1160" w:type="dxa"/>
            <w:noWrap/>
            <w:vAlign w:val="center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 w:rsidRPr="00FF4173">
              <w:rPr>
                <w:rFonts w:ascii="Arial CYR" w:hAnsi="Arial CYR" w:cs="Arial CYR"/>
              </w:rPr>
              <w:t>3,82</w:t>
            </w:r>
          </w:p>
        </w:tc>
        <w:tc>
          <w:tcPr>
            <w:tcW w:w="1000" w:type="dxa"/>
            <w:noWrap/>
            <w:vAlign w:val="center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 w:rsidRPr="00FF4173">
              <w:rPr>
                <w:rFonts w:ascii="Arial CYR" w:hAnsi="Arial CYR" w:cs="Arial CYR"/>
              </w:rPr>
              <w:t>3,04</w:t>
            </w:r>
          </w:p>
        </w:tc>
      </w:tr>
      <w:tr w:rsidR="003828A0">
        <w:trPr>
          <w:trHeight w:val="255"/>
          <w:jc w:val="center"/>
        </w:trPr>
        <w:tc>
          <w:tcPr>
            <w:tcW w:w="2940" w:type="dxa"/>
            <w:vAlign w:val="center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 w:rsidRPr="00FF4173">
              <w:rPr>
                <w:rFonts w:ascii="Arial CYR" w:hAnsi="Arial CYR" w:cs="Arial CYR"/>
              </w:rPr>
              <w:t>Рабочий скот</w:t>
            </w:r>
          </w:p>
        </w:tc>
        <w:tc>
          <w:tcPr>
            <w:tcW w:w="1240" w:type="dxa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%</w:t>
            </w:r>
          </w:p>
        </w:tc>
        <w:tc>
          <w:tcPr>
            <w:tcW w:w="1240" w:type="dxa"/>
            <w:noWrap/>
            <w:vAlign w:val="center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 w:rsidRPr="00FF4173">
              <w:rPr>
                <w:rFonts w:ascii="Arial CYR" w:hAnsi="Arial CYR" w:cs="Arial CYR"/>
              </w:rPr>
              <w:t>0,03</w:t>
            </w:r>
          </w:p>
        </w:tc>
        <w:tc>
          <w:tcPr>
            <w:tcW w:w="1160" w:type="dxa"/>
            <w:noWrap/>
            <w:vAlign w:val="center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 w:rsidRPr="00FF4173">
              <w:rPr>
                <w:rFonts w:ascii="Arial CYR" w:hAnsi="Arial CYR" w:cs="Arial CYR"/>
              </w:rPr>
              <w:t>0,02</w:t>
            </w:r>
          </w:p>
        </w:tc>
        <w:tc>
          <w:tcPr>
            <w:tcW w:w="1000" w:type="dxa"/>
            <w:noWrap/>
            <w:vAlign w:val="center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 w:rsidRPr="00FF4173">
              <w:rPr>
                <w:rFonts w:ascii="Arial CYR" w:hAnsi="Arial CYR" w:cs="Arial CYR"/>
              </w:rPr>
              <w:t>0,03</w:t>
            </w:r>
          </w:p>
        </w:tc>
      </w:tr>
      <w:tr w:rsidR="003828A0">
        <w:trPr>
          <w:trHeight w:val="255"/>
          <w:jc w:val="center"/>
        </w:trPr>
        <w:tc>
          <w:tcPr>
            <w:tcW w:w="2940" w:type="dxa"/>
            <w:vAlign w:val="center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 w:rsidRPr="00FF4173">
              <w:rPr>
                <w:rFonts w:ascii="Arial CYR" w:hAnsi="Arial CYR" w:cs="Arial CYR"/>
              </w:rPr>
              <w:t>Машины и оборудование</w:t>
            </w:r>
          </w:p>
        </w:tc>
        <w:tc>
          <w:tcPr>
            <w:tcW w:w="1240" w:type="dxa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%</w:t>
            </w:r>
          </w:p>
        </w:tc>
        <w:tc>
          <w:tcPr>
            <w:tcW w:w="1240" w:type="dxa"/>
            <w:noWrap/>
            <w:vAlign w:val="center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 w:rsidRPr="00FF4173">
              <w:rPr>
                <w:rFonts w:ascii="Arial CYR" w:hAnsi="Arial CYR" w:cs="Arial CYR"/>
              </w:rPr>
              <w:t>45,59</w:t>
            </w:r>
          </w:p>
        </w:tc>
        <w:tc>
          <w:tcPr>
            <w:tcW w:w="1160" w:type="dxa"/>
            <w:noWrap/>
            <w:vAlign w:val="center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 w:rsidRPr="00FF4173">
              <w:rPr>
                <w:rFonts w:ascii="Arial CYR" w:hAnsi="Arial CYR" w:cs="Arial CYR"/>
              </w:rPr>
              <w:t>44,35</w:t>
            </w:r>
          </w:p>
        </w:tc>
        <w:tc>
          <w:tcPr>
            <w:tcW w:w="1000" w:type="dxa"/>
            <w:noWrap/>
            <w:vAlign w:val="center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 w:rsidRPr="00FF4173">
              <w:rPr>
                <w:rFonts w:ascii="Arial CYR" w:hAnsi="Arial CYR" w:cs="Arial CYR"/>
              </w:rPr>
              <w:t>53,32</w:t>
            </w:r>
          </w:p>
        </w:tc>
      </w:tr>
      <w:tr w:rsidR="003828A0">
        <w:trPr>
          <w:trHeight w:val="255"/>
          <w:jc w:val="center"/>
        </w:trPr>
        <w:tc>
          <w:tcPr>
            <w:tcW w:w="2940" w:type="dxa"/>
            <w:vAlign w:val="center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 w:rsidRPr="00FF4173">
              <w:rPr>
                <w:rFonts w:ascii="Arial CYR" w:hAnsi="Arial CYR" w:cs="Arial CYR"/>
              </w:rPr>
              <w:t>Транспортные средства</w:t>
            </w:r>
          </w:p>
        </w:tc>
        <w:tc>
          <w:tcPr>
            <w:tcW w:w="1240" w:type="dxa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%</w:t>
            </w:r>
          </w:p>
        </w:tc>
        <w:tc>
          <w:tcPr>
            <w:tcW w:w="1240" w:type="dxa"/>
            <w:noWrap/>
            <w:vAlign w:val="center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 w:rsidRPr="00FF4173">
              <w:rPr>
                <w:rFonts w:ascii="Arial CYR" w:hAnsi="Arial CYR" w:cs="Arial CYR"/>
              </w:rPr>
              <w:t>13,58</w:t>
            </w:r>
          </w:p>
        </w:tc>
        <w:tc>
          <w:tcPr>
            <w:tcW w:w="1160" w:type="dxa"/>
            <w:noWrap/>
            <w:vAlign w:val="center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 w:rsidRPr="00FF4173">
              <w:rPr>
                <w:rFonts w:ascii="Arial CYR" w:hAnsi="Arial CYR" w:cs="Arial CYR"/>
              </w:rPr>
              <w:t>14,51</w:t>
            </w:r>
          </w:p>
        </w:tc>
        <w:tc>
          <w:tcPr>
            <w:tcW w:w="1000" w:type="dxa"/>
            <w:noWrap/>
            <w:vAlign w:val="center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 w:rsidRPr="00FF4173">
              <w:rPr>
                <w:rFonts w:ascii="Arial CYR" w:hAnsi="Arial CYR" w:cs="Arial CYR"/>
              </w:rPr>
              <w:t>14,44</w:t>
            </w:r>
          </w:p>
        </w:tc>
      </w:tr>
      <w:tr w:rsidR="003828A0">
        <w:trPr>
          <w:trHeight w:val="510"/>
          <w:jc w:val="center"/>
        </w:trPr>
        <w:tc>
          <w:tcPr>
            <w:tcW w:w="2940" w:type="dxa"/>
            <w:vAlign w:val="center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 w:rsidRPr="00FF4173">
              <w:rPr>
                <w:rFonts w:ascii="Arial CYR" w:hAnsi="Arial CYR" w:cs="Arial CYR"/>
              </w:rPr>
              <w:t>Другие виды основных средств</w:t>
            </w:r>
          </w:p>
        </w:tc>
        <w:tc>
          <w:tcPr>
            <w:tcW w:w="1240" w:type="dxa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%</w:t>
            </w:r>
          </w:p>
        </w:tc>
        <w:tc>
          <w:tcPr>
            <w:tcW w:w="1240" w:type="dxa"/>
            <w:noWrap/>
            <w:vAlign w:val="center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 w:rsidRPr="00FF4173">
              <w:rPr>
                <w:rFonts w:ascii="Arial CYR" w:hAnsi="Arial CYR" w:cs="Arial CYR"/>
              </w:rPr>
              <w:t>1,26</w:t>
            </w:r>
          </w:p>
        </w:tc>
        <w:tc>
          <w:tcPr>
            <w:tcW w:w="1160" w:type="dxa"/>
            <w:noWrap/>
            <w:vAlign w:val="center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 w:rsidRPr="00FF4173">
              <w:rPr>
                <w:rFonts w:ascii="Arial CYR" w:hAnsi="Arial CYR" w:cs="Arial CYR"/>
              </w:rPr>
              <w:t>1,33</w:t>
            </w:r>
          </w:p>
        </w:tc>
        <w:tc>
          <w:tcPr>
            <w:tcW w:w="1000" w:type="dxa"/>
            <w:noWrap/>
            <w:vAlign w:val="center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 w:rsidRPr="00FF4173">
              <w:rPr>
                <w:rFonts w:ascii="Arial CYR" w:hAnsi="Arial CYR" w:cs="Arial CYR"/>
              </w:rPr>
              <w:t>0,6</w:t>
            </w:r>
          </w:p>
        </w:tc>
      </w:tr>
      <w:tr w:rsidR="003828A0">
        <w:trPr>
          <w:trHeight w:val="255"/>
          <w:jc w:val="center"/>
        </w:trPr>
        <w:tc>
          <w:tcPr>
            <w:tcW w:w="2940" w:type="dxa"/>
            <w:vAlign w:val="center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 w:rsidRPr="00FF4173">
              <w:rPr>
                <w:rFonts w:ascii="Arial CYR" w:hAnsi="Arial CYR" w:cs="Arial CYR"/>
              </w:rPr>
              <w:t>Итого</w:t>
            </w:r>
          </w:p>
        </w:tc>
        <w:tc>
          <w:tcPr>
            <w:tcW w:w="1240" w:type="dxa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%</w:t>
            </w:r>
          </w:p>
        </w:tc>
        <w:tc>
          <w:tcPr>
            <w:tcW w:w="1240" w:type="dxa"/>
            <w:noWrap/>
            <w:vAlign w:val="center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 w:rsidRPr="00FF4173">
              <w:rPr>
                <w:rFonts w:ascii="Arial CYR" w:hAnsi="Arial CYR" w:cs="Arial CYR"/>
              </w:rPr>
              <w:t>100</w:t>
            </w:r>
          </w:p>
        </w:tc>
        <w:tc>
          <w:tcPr>
            <w:tcW w:w="1160" w:type="dxa"/>
            <w:noWrap/>
            <w:vAlign w:val="center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 w:rsidRPr="00FF4173">
              <w:rPr>
                <w:rFonts w:ascii="Arial CYR" w:hAnsi="Arial CYR" w:cs="Arial CYR"/>
              </w:rPr>
              <w:t>100</w:t>
            </w:r>
          </w:p>
        </w:tc>
        <w:tc>
          <w:tcPr>
            <w:tcW w:w="1000" w:type="dxa"/>
            <w:noWrap/>
            <w:vAlign w:val="center"/>
          </w:tcPr>
          <w:p w:rsidR="003828A0" w:rsidRPr="00FF4173" w:rsidRDefault="003828A0" w:rsidP="00450FF9">
            <w:pPr>
              <w:spacing w:line="360" w:lineRule="auto"/>
              <w:jc w:val="both"/>
              <w:rPr>
                <w:rFonts w:ascii="Arial CYR" w:hAnsi="Arial CYR" w:cs="Arial CYR"/>
              </w:rPr>
            </w:pPr>
            <w:r w:rsidRPr="00FF4173">
              <w:rPr>
                <w:rFonts w:ascii="Arial CYR" w:hAnsi="Arial CYR" w:cs="Arial CYR"/>
              </w:rPr>
              <w:t>100</w:t>
            </w:r>
          </w:p>
        </w:tc>
      </w:tr>
    </w:tbl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видно, что основную часть в структуре ОПФ завода составляют машины и оборудование, процентное отношение которых в 2005 году увеличилось на 7,73% по сравнению с 2005 годом в общей доле основных средств, что свидетельствует об увеличении активной части ОПФ. Второе место в структуре ОПФ завода составляют здания и сооружения, доля которых за анализируемый период незначительно возросла, что связано со строительством второго производственного корпуса начиная с 2005 года. Также немаловажное место в структуре ОПФ занимают транспортные средства, доля которых в среднем за анализируемый период составляет 14%. Наиболее малую же долю занимает рабочий скот, доля которого не достигает и одного процента. Таким образом, наиболее весомый удельный вес принадлежит машинам и оборудованию предприятия, т.е. его активной части. </w:t>
      </w:r>
    </w:p>
    <w:p w:rsidR="003828A0" w:rsidRPr="003F25CB" w:rsidRDefault="003828A0" w:rsidP="00450FF9">
      <w:pPr>
        <w:spacing w:line="360" w:lineRule="auto"/>
        <w:ind w:firstLine="709"/>
        <w:jc w:val="both"/>
        <w:rPr>
          <w:sz w:val="28"/>
          <w:szCs w:val="28"/>
        </w:rPr>
      </w:pPr>
      <w:r w:rsidRPr="003F25CB">
        <w:rPr>
          <w:sz w:val="28"/>
          <w:szCs w:val="28"/>
        </w:rPr>
        <w:t>Средний возраст основных средств составляет около 40 лет. Средний износ основных фондов составляет 56% и характеризуется данными, приведенными ниже:</w:t>
      </w:r>
    </w:p>
    <w:p w:rsidR="003828A0" w:rsidRPr="003F25CB" w:rsidRDefault="003828A0" w:rsidP="00450FF9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F25CB">
        <w:rPr>
          <w:sz w:val="28"/>
          <w:szCs w:val="28"/>
        </w:rPr>
        <w:t>здания и сооружения                       33,6%</w:t>
      </w:r>
    </w:p>
    <w:p w:rsidR="003828A0" w:rsidRPr="003F25CB" w:rsidRDefault="003828A0" w:rsidP="00450FF9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F25CB">
        <w:rPr>
          <w:sz w:val="28"/>
          <w:szCs w:val="28"/>
        </w:rPr>
        <w:t xml:space="preserve">машины </w:t>
      </w:r>
      <w:r>
        <w:rPr>
          <w:sz w:val="28"/>
          <w:szCs w:val="28"/>
        </w:rPr>
        <w:t xml:space="preserve">и оборудование                 </w:t>
      </w:r>
      <w:r w:rsidRPr="003F25CB">
        <w:rPr>
          <w:sz w:val="28"/>
          <w:szCs w:val="28"/>
        </w:rPr>
        <w:t>63,0%</w:t>
      </w:r>
    </w:p>
    <w:p w:rsidR="003828A0" w:rsidRDefault="003828A0" w:rsidP="00450FF9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F25CB">
        <w:rPr>
          <w:sz w:val="28"/>
          <w:szCs w:val="28"/>
        </w:rPr>
        <w:t xml:space="preserve">транспортные средства                 </w:t>
      </w:r>
      <w:r>
        <w:rPr>
          <w:sz w:val="28"/>
          <w:szCs w:val="28"/>
        </w:rPr>
        <w:t xml:space="preserve">   </w:t>
      </w:r>
      <w:r w:rsidRPr="003F25CB">
        <w:rPr>
          <w:sz w:val="28"/>
          <w:szCs w:val="28"/>
        </w:rPr>
        <w:t>58,0%</w:t>
      </w:r>
    </w:p>
    <w:p w:rsidR="003828A0" w:rsidRDefault="003828A0" w:rsidP="00450FF9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828A0" w:rsidRPr="00126A77" w:rsidRDefault="003828A0" w:rsidP="00450FF9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kern w:val="32"/>
          <w:sz w:val="28"/>
        </w:rPr>
      </w:pPr>
      <w:bookmarkStart w:id="0" w:name="_Toc133777571"/>
      <w:r w:rsidRPr="00126A77">
        <w:rPr>
          <w:rFonts w:ascii="Times New Roman" w:hAnsi="Times New Roman" w:cs="Times New Roman"/>
          <w:kern w:val="32"/>
          <w:sz w:val="28"/>
        </w:rPr>
        <w:t>2 Анализ износа основных производственных фондов предприятия</w:t>
      </w:r>
      <w:bookmarkEnd w:id="0"/>
    </w:p>
    <w:p w:rsidR="003828A0" w:rsidRDefault="003828A0" w:rsidP="00450FF9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828A0" w:rsidRDefault="003828A0" w:rsidP="00450FF9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767E78">
        <w:rPr>
          <w:sz w:val="28"/>
          <w:szCs w:val="28"/>
        </w:rPr>
        <w:t xml:space="preserve">Эффективность ОПФ измеряется с помощью </w:t>
      </w:r>
      <w:r>
        <w:rPr>
          <w:sz w:val="28"/>
          <w:szCs w:val="28"/>
        </w:rPr>
        <w:t>системы показателей, которые подразделяются на обобщающие и частные. Так как обобщающие показатели характеризуют эффективность использования всех ОПФ, то рассчитаем данные показатели применительно к нашему предприятию.</w:t>
      </w:r>
    </w:p>
    <w:p w:rsidR="003828A0" w:rsidRPr="00767E78" w:rsidRDefault="003828A0" w:rsidP="00450FF9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828A0" w:rsidRDefault="003828A0" w:rsidP="00450FF9">
      <w:pPr>
        <w:pStyle w:val="a3"/>
        <w:spacing w:after="0" w:line="360" w:lineRule="auto"/>
        <w:ind w:left="0" w:firstLine="709"/>
        <w:jc w:val="both"/>
        <w:rPr>
          <w:b/>
          <w:sz w:val="28"/>
          <w:szCs w:val="28"/>
        </w:rPr>
      </w:pPr>
      <w:r w:rsidRPr="00555827">
        <w:rPr>
          <w:b/>
          <w:sz w:val="28"/>
          <w:szCs w:val="28"/>
        </w:rPr>
        <w:t xml:space="preserve">Таблица </w:t>
      </w:r>
      <w:r>
        <w:rPr>
          <w:b/>
          <w:sz w:val="28"/>
          <w:szCs w:val="28"/>
        </w:rPr>
        <w:t>2</w:t>
      </w:r>
    </w:p>
    <w:p w:rsidR="003828A0" w:rsidRPr="00555827" w:rsidRDefault="003828A0" w:rsidP="00450FF9">
      <w:pPr>
        <w:pStyle w:val="a3"/>
        <w:spacing w:after="0" w:line="360" w:lineRule="auto"/>
        <w:ind w:left="0" w:firstLine="709"/>
        <w:jc w:val="both"/>
        <w:rPr>
          <w:b/>
          <w:sz w:val="28"/>
          <w:szCs w:val="28"/>
        </w:rPr>
      </w:pPr>
    </w:p>
    <w:p w:rsidR="003828A0" w:rsidRDefault="003828A0" w:rsidP="00450FF9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Сводная ведомость по ОПФ за 2005-2007гг.</w:t>
      </w:r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26"/>
        <w:gridCol w:w="1368"/>
        <w:gridCol w:w="1267"/>
        <w:gridCol w:w="1051"/>
        <w:gridCol w:w="1267"/>
      </w:tblGrid>
      <w:tr w:rsidR="003828A0" w:rsidRPr="00450FF9">
        <w:trPr>
          <w:trHeight w:val="252"/>
          <w:jc w:val="center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8A0" w:rsidRPr="00450FF9" w:rsidRDefault="003828A0" w:rsidP="00450F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450FF9">
              <w:rPr>
                <w:rFonts w:ascii="Arial" w:hAnsi="Arial" w:cs="Arial"/>
                <w:color w:val="000000"/>
              </w:rPr>
              <w:t>Показатели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8A0" w:rsidRPr="00450FF9" w:rsidRDefault="003828A0" w:rsidP="00450F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450FF9">
              <w:rPr>
                <w:rFonts w:ascii="Arial" w:hAnsi="Arial" w:cs="Arial"/>
                <w:color w:val="000000"/>
              </w:rPr>
              <w:t>Ед. измерения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8A0" w:rsidRPr="00450FF9" w:rsidRDefault="003828A0" w:rsidP="00450F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450FF9">
              <w:rPr>
                <w:rFonts w:ascii="Arial" w:hAnsi="Arial" w:cs="Arial"/>
                <w:color w:val="000000"/>
              </w:rPr>
              <w:t>2005г.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8A0" w:rsidRPr="00450FF9" w:rsidRDefault="003828A0" w:rsidP="00450F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450FF9">
              <w:rPr>
                <w:rFonts w:ascii="Arial" w:hAnsi="Arial" w:cs="Arial"/>
                <w:color w:val="000000"/>
              </w:rPr>
              <w:t>2006г.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8A0" w:rsidRPr="00450FF9" w:rsidRDefault="003828A0" w:rsidP="00450F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450FF9">
              <w:rPr>
                <w:rFonts w:ascii="Arial" w:hAnsi="Arial" w:cs="Arial"/>
                <w:color w:val="000000"/>
              </w:rPr>
              <w:t>2007г.</w:t>
            </w:r>
          </w:p>
        </w:tc>
      </w:tr>
      <w:tr w:rsidR="003828A0" w:rsidRPr="00450FF9">
        <w:trPr>
          <w:trHeight w:val="252"/>
          <w:jc w:val="center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8A0" w:rsidRPr="00450FF9" w:rsidRDefault="003828A0" w:rsidP="00450F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450FF9">
              <w:rPr>
                <w:rFonts w:ascii="Arial" w:hAnsi="Arial" w:cs="Arial"/>
                <w:color w:val="000000"/>
              </w:rPr>
              <w:t>Балансовая стоимость ОПФ (</w:t>
            </w:r>
            <w:r w:rsidRPr="00450FF9">
              <w:t>С</w:t>
            </w:r>
            <w:r w:rsidRPr="00450FF9">
              <w:rPr>
                <w:vertAlign w:val="subscript"/>
              </w:rPr>
              <w:t>б.</w:t>
            </w:r>
            <w:r w:rsidRPr="00450FF9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8A0" w:rsidRPr="00450FF9" w:rsidRDefault="003828A0" w:rsidP="00450F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450FF9">
              <w:rPr>
                <w:rFonts w:ascii="Arial" w:hAnsi="Arial" w:cs="Arial"/>
                <w:color w:val="000000"/>
              </w:rPr>
              <w:t>млн. руб.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8A0" w:rsidRPr="00450FF9" w:rsidRDefault="003828A0" w:rsidP="00450F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450FF9">
              <w:rPr>
                <w:rFonts w:ascii="Arial" w:hAnsi="Arial" w:cs="Arial"/>
                <w:color w:val="000000"/>
              </w:rPr>
              <w:t>3483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8A0" w:rsidRPr="00450FF9" w:rsidRDefault="003828A0" w:rsidP="00450F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450FF9">
              <w:rPr>
                <w:rFonts w:ascii="Arial" w:hAnsi="Arial" w:cs="Arial"/>
                <w:color w:val="000000"/>
              </w:rPr>
              <w:t>4796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8A0" w:rsidRPr="00450FF9" w:rsidRDefault="003828A0" w:rsidP="00450F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450FF9">
              <w:rPr>
                <w:rFonts w:ascii="Arial" w:hAnsi="Arial" w:cs="Arial"/>
                <w:color w:val="000000"/>
              </w:rPr>
              <w:t>6260</w:t>
            </w:r>
          </w:p>
        </w:tc>
      </w:tr>
      <w:tr w:rsidR="003828A0" w:rsidRPr="00450FF9">
        <w:trPr>
          <w:trHeight w:val="252"/>
          <w:jc w:val="center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8A0" w:rsidRPr="00450FF9" w:rsidRDefault="003828A0" w:rsidP="00450F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450FF9">
              <w:rPr>
                <w:rFonts w:ascii="Arial" w:hAnsi="Arial" w:cs="Arial"/>
                <w:color w:val="000000"/>
              </w:rPr>
              <w:t>Износ (И)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8A0" w:rsidRPr="00450FF9" w:rsidRDefault="003828A0" w:rsidP="00450F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450FF9">
              <w:rPr>
                <w:rFonts w:ascii="Arial" w:hAnsi="Arial" w:cs="Arial"/>
                <w:color w:val="000000"/>
              </w:rPr>
              <w:t>млн. руб.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8A0" w:rsidRPr="00450FF9" w:rsidRDefault="003828A0" w:rsidP="00450F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450FF9">
              <w:rPr>
                <w:rFonts w:ascii="Arial" w:hAnsi="Arial" w:cs="Arial"/>
                <w:color w:val="000000"/>
              </w:rPr>
              <w:t>1753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8A0" w:rsidRPr="00450FF9" w:rsidRDefault="003828A0" w:rsidP="00450F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450FF9">
              <w:rPr>
                <w:rFonts w:ascii="Arial" w:hAnsi="Arial" w:cs="Arial"/>
                <w:color w:val="000000"/>
              </w:rPr>
              <w:t>2392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8A0" w:rsidRPr="00450FF9" w:rsidRDefault="003828A0" w:rsidP="00450F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450FF9">
              <w:rPr>
                <w:rFonts w:ascii="Arial" w:hAnsi="Arial" w:cs="Arial"/>
                <w:color w:val="000000"/>
              </w:rPr>
              <w:t>3258</w:t>
            </w:r>
          </w:p>
        </w:tc>
      </w:tr>
      <w:tr w:rsidR="003828A0" w:rsidRPr="00450FF9">
        <w:trPr>
          <w:trHeight w:val="252"/>
          <w:jc w:val="center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8A0" w:rsidRPr="00450FF9" w:rsidRDefault="003828A0" w:rsidP="00450F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450FF9">
              <w:rPr>
                <w:rFonts w:ascii="Arial" w:hAnsi="Arial" w:cs="Arial"/>
                <w:color w:val="000000"/>
              </w:rPr>
              <w:t>Остаточная стоимость ОПФ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8A0" w:rsidRPr="00450FF9" w:rsidRDefault="003828A0" w:rsidP="00450F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450FF9">
              <w:rPr>
                <w:rFonts w:ascii="Arial" w:hAnsi="Arial" w:cs="Arial"/>
                <w:color w:val="000000"/>
              </w:rPr>
              <w:t>млн. руб.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8A0" w:rsidRPr="00450FF9" w:rsidRDefault="003828A0" w:rsidP="00450F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450FF9">
              <w:rPr>
                <w:rFonts w:ascii="Arial" w:hAnsi="Arial" w:cs="Arial"/>
                <w:color w:val="000000"/>
              </w:rPr>
              <w:t>1730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8A0" w:rsidRPr="00450FF9" w:rsidRDefault="003828A0" w:rsidP="00450F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450FF9">
              <w:rPr>
                <w:rFonts w:ascii="Arial" w:hAnsi="Arial" w:cs="Arial"/>
                <w:color w:val="000000"/>
              </w:rPr>
              <w:t>2404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8A0" w:rsidRPr="00450FF9" w:rsidRDefault="003828A0" w:rsidP="00450F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450FF9">
              <w:rPr>
                <w:rFonts w:ascii="Arial" w:hAnsi="Arial" w:cs="Arial"/>
                <w:color w:val="000000"/>
              </w:rPr>
              <w:t>3002</w:t>
            </w:r>
          </w:p>
        </w:tc>
      </w:tr>
      <w:tr w:rsidR="003828A0" w:rsidRPr="00450FF9">
        <w:trPr>
          <w:trHeight w:val="250"/>
          <w:jc w:val="center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8A0" w:rsidRPr="00450FF9" w:rsidRDefault="003828A0" w:rsidP="00450F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450FF9">
              <w:rPr>
                <w:rFonts w:ascii="Arial" w:hAnsi="Arial" w:cs="Arial"/>
                <w:color w:val="000000"/>
              </w:rPr>
              <w:t>Среднегодовая стоимость ОПФ (</w:t>
            </w:r>
            <w:r w:rsidRPr="00450FF9">
              <w:t>С</w:t>
            </w:r>
            <w:r w:rsidRPr="00450FF9">
              <w:rPr>
                <w:vertAlign w:val="subscript"/>
              </w:rPr>
              <w:t>с.г.</w:t>
            </w:r>
            <w:r w:rsidRPr="00450FF9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8A0" w:rsidRPr="00450FF9" w:rsidRDefault="003828A0" w:rsidP="00450F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450FF9">
              <w:rPr>
                <w:rFonts w:ascii="Arial" w:hAnsi="Arial" w:cs="Arial"/>
                <w:color w:val="000000"/>
              </w:rPr>
              <w:t>млн. руб.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8A0" w:rsidRPr="00450FF9" w:rsidRDefault="003828A0" w:rsidP="00450F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450FF9">
              <w:rPr>
                <w:rFonts w:ascii="Arial" w:hAnsi="Arial" w:cs="Arial"/>
                <w:color w:val="000000"/>
              </w:rPr>
              <w:t>4796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8A0" w:rsidRPr="00450FF9" w:rsidRDefault="003828A0" w:rsidP="00450F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450FF9">
              <w:rPr>
                <w:rFonts w:ascii="Arial" w:hAnsi="Arial" w:cs="Arial"/>
                <w:color w:val="000000"/>
              </w:rPr>
              <w:t>6260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8A0" w:rsidRPr="00450FF9" w:rsidRDefault="003828A0" w:rsidP="00450F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450FF9">
              <w:rPr>
                <w:rFonts w:ascii="Arial" w:hAnsi="Arial" w:cs="Arial"/>
                <w:color w:val="000000"/>
              </w:rPr>
              <w:t>5878</w:t>
            </w:r>
          </w:p>
        </w:tc>
      </w:tr>
    </w:tbl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Pr="00B86D52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На основе приведённых данных можно приступить к анализу эффективности использования ОПФ. Для начала рассчитаем коэффициенты износа (К</w:t>
      </w:r>
      <w:r w:rsidRPr="00CC1B17">
        <w:rPr>
          <w:sz w:val="28"/>
          <w:szCs w:val="28"/>
          <w:vertAlign w:val="subscript"/>
        </w:rPr>
        <w:t>и.ф.</w:t>
      </w:r>
      <w:r>
        <w:rPr>
          <w:sz w:val="28"/>
          <w:szCs w:val="28"/>
        </w:rPr>
        <w:t xml:space="preserve">) и годности  (К </w:t>
      </w:r>
      <w:r w:rsidRPr="00CC1B17">
        <w:rPr>
          <w:sz w:val="28"/>
          <w:szCs w:val="28"/>
          <w:vertAlign w:val="subscript"/>
        </w:rPr>
        <w:t>г.ф</w:t>
      </w:r>
      <w:r>
        <w:rPr>
          <w:sz w:val="28"/>
          <w:szCs w:val="28"/>
        </w:rPr>
        <w:t>.) ОПФ.</w:t>
      </w:r>
    </w:p>
    <w:p w:rsidR="003828A0" w:rsidRPr="00B86D52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Pr="00B86D52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CC1B17">
        <w:rPr>
          <w:sz w:val="28"/>
          <w:szCs w:val="28"/>
          <w:vertAlign w:val="subscript"/>
        </w:rPr>
        <w:t>и.ф.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 И/С</w:t>
      </w:r>
      <w:r w:rsidRPr="00CC1B17">
        <w:rPr>
          <w:sz w:val="28"/>
          <w:szCs w:val="28"/>
          <w:vertAlign w:val="subscript"/>
        </w:rPr>
        <w:t>б.</w:t>
      </w:r>
      <w:r>
        <w:rPr>
          <w:sz w:val="28"/>
          <w:szCs w:val="28"/>
          <w:vertAlign w:val="subscript"/>
        </w:rPr>
        <w:t xml:space="preserve"> </w:t>
      </w:r>
      <w:r w:rsidRPr="00CC1B1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                                        1</w:t>
      </w:r>
    </w:p>
    <w:p w:rsidR="003828A0" w:rsidRPr="00B86D52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CC1B17">
        <w:rPr>
          <w:sz w:val="28"/>
          <w:szCs w:val="28"/>
          <w:vertAlign w:val="subscript"/>
        </w:rPr>
        <w:t>и.ф.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(2005г.) = 1753/3483 = 50,33%</w:t>
      </w:r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CC1B17">
        <w:rPr>
          <w:sz w:val="28"/>
          <w:szCs w:val="28"/>
          <w:vertAlign w:val="subscript"/>
        </w:rPr>
        <w:t>и.ф.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(2006г.) = 2392/4796 = 49,87%</w:t>
      </w:r>
    </w:p>
    <w:p w:rsidR="003828A0" w:rsidRPr="00B86D52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CC1B17">
        <w:rPr>
          <w:sz w:val="28"/>
          <w:szCs w:val="28"/>
          <w:vertAlign w:val="subscript"/>
        </w:rPr>
        <w:t>и.ф.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(2007г.) = 3258/6260 = 52,04 %</w:t>
      </w:r>
    </w:p>
    <w:p w:rsidR="003828A0" w:rsidRPr="00B86D52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Pr="00B86D52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CC1B17">
        <w:rPr>
          <w:sz w:val="28"/>
          <w:szCs w:val="28"/>
          <w:vertAlign w:val="subscript"/>
        </w:rPr>
        <w:t>г.ф</w:t>
      </w:r>
      <w:r>
        <w:rPr>
          <w:sz w:val="28"/>
          <w:szCs w:val="28"/>
        </w:rPr>
        <w:t>. = 100- К</w:t>
      </w:r>
      <w:r w:rsidRPr="00CC1B17">
        <w:rPr>
          <w:sz w:val="28"/>
          <w:szCs w:val="28"/>
          <w:vertAlign w:val="subscript"/>
        </w:rPr>
        <w:t>и.ф.</w:t>
      </w:r>
      <w:r>
        <w:rPr>
          <w:sz w:val="28"/>
          <w:szCs w:val="28"/>
          <w:vertAlign w:val="subscript"/>
        </w:rPr>
        <w:t xml:space="preserve">,                                                                 </w:t>
      </w:r>
      <w:r>
        <w:rPr>
          <w:sz w:val="28"/>
          <w:szCs w:val="28"/>
        </w:rPr>
        <w:t>2</w:t>
      </w:r>
    </w:p>
    <w:p w:rsidR="003828A0" w:rsidRPr="00B86D52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Pr="00CC1B17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CC1B17">
        <w:rPr>
          <w:sz w:val="28"/>
          <w:szCs w:val="28"/>
          <w:vertAlign w:val="subscript"/>
        </w:rPr>
        <w:t>г.ф</w:t>
      </w:r>
      <w:r>
        <w:rPr>
          <w:sz w:val="28"/>
          <w:szCs w:val="28"/>
        </w:rPr>
        <w:t>. (2005г.) = 100-50,33 = 49,67%</w:t>
      </w:r>
    </w:p>
    <w:p w:rsidR="003828A0" w:rsidRPr="00CC1B17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CC1B17">
        <w:rPr>
          <w:sz w:val="28"/>
          <w:szCs w:val="28"/>
          <w:vertAlign w:val="subscript"/>
        </w:rPr>
        <w:t>г.ф</w:t>
      </w:r>
      <w:r>
        <w:rPr>
          <w:sz w:val="28"/>
          <w:szCs w:val="28"/>
        </w:rPr>
        <w:t>. (2006г.) = 100-49,87 = 50,13%</w:t>
      </w:r>
    </w:p>
    <w:p w:rsidR="003828A0" w:rsidRPr="00306761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CC1B17">
        <w:rPr>
          <w:sz w:val="28"/>
          <w:szCs w:val="28"/>
          <w:vertAlign w:val="subscript"/>
        </w:rPr>
        <w:t>г.ф</w:t>
      </w:r>
      <w:r>
        <w:rPr>
          <w:sz w:val="28"/>
          <w:szCs w:val="28"/>
        </w:rPr>
        <w:t>. (2007г.) = 100-52,04 = 47,96%</w:t>
      </w:r>
    </w:p>
    <w:p w:rsidR="003828A0" w:rsidRPr="00306761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Pr="00CC1B17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Проведя данные расчёты, мы видим, что средний износ ОПФ по предприятию за анализируемый период составляет 50 %, во многом благодаря тому, что средний возраст установленного на предприятии оборудования составляет около 40 лет. Хотя и наблюдается небольшое снижение коэффициента износа в 2006 году по сравнению с 2005 годом, за счёт ввода нового оборудования, но уже в 2007 году значение данного коэффициента увеличивается, даже по сравнению с 2005годом, что говорит о галопирующем устаревании оборудования на заводе.</w:t>
      </w:r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Pr="00126A77" w:rsidRDefault="003828A0" w:rsidP="00450FF9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kern w:val="32"/>
          <w:sz w:val="28"/>
        </w:rPr>
      </w:pPr>
      <w:bookmarkStart w:id="1" w:name="_Toc133777572"/>
      <w:r>
        <w:rPr>
          <w:rFonts w:ascii="Times New Roman" w:hAnsi="Times New Roman" w:cs="Times New Roman"/>
          <w:kern w:val="32"/>
          <w:sz w:val="28"/>
        </w:rPr>
        <w:t>3</w:t>
      </w:r>
      <w:r w:rsidRPr="00126A77">
        <w:rPr>
          <w:rFonts w:ascii="Times New Roman" w:hAnsi="Times New Roman" w:cs="Times New Roman"/>
          <w:kern w:val="32"/>
          <w:sz w:val="28"/>
        </w:rPr>
        <w:t xml:space="preserve"> Анализ фондоотдачи и фондоемкости предприятия</w:t>
      </w:r>
      <w:bookmarkEnd w:id="1"/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Pr="00B86D52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Рассчитаем фондоотдачу ОПФ (Ф</w:t>
      </w:r>
      <w:r w:rsidRPr="00896EDF">
        <w:rPr>
          <w:sz w:val="28"/>
          <w:szCs w:val="28"/>
          <w:vertAlign w:val="subscript"/>
        </w:rPr>
        <w:t>о</w:t>
      </w:r>
      <w:r>
        <w:rPr>
          <w:sz w:val="28"/>
          <w:szCs w:val="28"/>
        </w:rPr>
        <w:t>), которая отражает количество продукции, произведённой в расчёте на 1 рубль ОПФ</w:t>
      </w:r>
    </w:p>
    <w:p w:rsidR="003828A0" w:rsidRPr="00B86D52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Pr="00B86D52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896EDF">
        <w:rPr>
          <w:sz w:val="28"/>
          <w:szCs w:val="28"/>
          <w:vertAlign w:val="subscript"/>
        </w:rPr>
        <w:t>о</w:t>
      </w:r>
      <w:r>
        <w:rPr>
          <w:sz w:val="28"/>
          <w:szCs w:val="28"/>
        </w:rPr>
        <w:t xml:space="preserve"> = ОПП/</w:t>
      </w:r>
      <w:r w:rsidRPr="00896EDF">
        <w:rPr>
          <w:sz w:val="28"/>
          <w:szCs w:val="28"/>
        </w:rPr>
        <w:t xml:space="preserve"> С</w:t>
      </w:r>
      <w:r w:rsidRPr="00896EDF">
        <w:rPr>
          <w:sz w:val="28"/>
          <w:szCs w:val="28"/>
          <w:vertAlign w:val="subscript"/>
        </w:rPr>
        <w:t>с.г.</w:t>
      </w:r>
      <w:r>
        <w:rPr>
          <w:sz w:val="28"/>
          <w:szCs w:val="28"/>
          <w:vertAlign w:val="subscript"/>
        </w:rPr>
        <w:t xml:space="preserve"> ,                                                                        </w:t>
      </w:r>
      <w:r>
        <w:rPr>
          <w:sz w:val="28"/>
          <w:szCs w:val="28"/>
        </w:rPr>
        <w:t>3</w:t>
      </w:r>
    </w:p>
    <w:p w:rsidR="003828A0" w:rsidRPr="00B86D52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896EDF">
        <w:rPr>
          <w:sz w:val="28"/>
          <w:szCs w:val="28"/>
          <w:vertAlign w:val="subscript"/>
        </w:rPr>
        <w:t>о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(2005г.) = 14149/4796 = 3 (руб.)</w:t>
      </w:r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896EDF">
        <w:rPr>
          <w:sz w:val="28"/>
          <w:szCs w:val="28"/>
          <w:vertAlign w:val="subscript"/>
        </w:rPr>
        <w:t>о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(2006г.) = 17451 / 6260 = 2,8 (руб.)</w:t>
      </w:r>
    </w:p>
    <w:p w:rsidR="003828A0" w:rsidRPr="00B86D52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896EDF">
        <w:rPr>
          <w:sz w:val="28"/>
          <w:szCs w:val="28"/>
          <w:vertAlign w:val="subscript"/>
        </w:rPr>
        <w:t>о</w:t>
      </w:r>
      <w:r>
        <w:rPr>
          <w:sz w:val="28"/>
          <w:szCs w:val="28"/>
        </w:rPr>
        <w:t>(2007г.) = 18731 / 5878 = 3,2 (руб.)</w:t>
      </w:r>
    </w:p>
    <w:p w:rsidR="003828A0" w:rsidRPr="00B86D52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Pr="00B86D52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Теперь рассчитаем фондоёмкость труда (Ф</w:t>
      </w:r>
      <w:r>
        <w:rPr>
          <w:sz w:val="28"/>
          <w:szCs w:val="28"/>
          <w:vertAlign w:val="subscript"/>
        </w:rPr>
        <w:t>ё</w:t>
      </w:r>
      <w:r>
        <w:rPr>
          <w:sz w:val="28"/>
          <w:szCs w:val="28"/>
        </w:rPr>
        <w:t>), которая характеризует стоимость ОПФ, приходящихся на единицу вырабатываемой продукции:</w:t>
      </w:r>
    </w:p>
    <w:p w:rsidR="003828A0" w:rsidRPr="00B86D52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Pr="00306761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>
        <w:rPr>
          <w:sz w:val="28"/>
          <w:szCs w:val="28"/>
          <w:vertAlign w:val="subscript"/>
        </w:rPr>
        <w:t>ё</w:t>
      </w:r>
      <w:r>
        <w:rPr>
          <w:sz w:val="28"/>
          <w:szCs w:val="28"/>
        </w:rPr>
        <w:t xml:space="preserve"> = </w:t>
      </w:r>
      <w:r w:rsidRPr="00896EDF">
        <w:rPr>
          <w:sz w:val="28"/>
          <w:szCs w:val="28"/>
        </w:rPr>
        <w:t>С</w:t>
      </w:r>
      <w:r w:rsidRPr="00896EDF">
        <w:rPr>
          <w:sz w:val="28"/>
          <w:szCs w:val="28"/>
          <w:vertAlign w:val="subscript"/>
        </w:rPr>
        <w:t>с.г</w:t>
      </w:r>
      <w:r>
        <w:rPr>
          <w:sz w:val="28"/>
          <w:szCs w:val="28"/>
        </w:rPr>
        <w:t xml:space="preserve"> /</w:t>
      </w:r>
      <w:r w:rsidRPr="00896EDF">
        <w:rPr>
          <w:sz w:val="28"/>
          <w:szCs w:val="28"/>
        </w:rPr>
        <w:t xml:space="preserve"> </w:t>
      </w:r>
      <w:r>
        <w:rPr>
          <w:sz w:val="28"/>
          <w:szCs w:val="28"/>
        </w:rPr>
        <w:t>ОПП = 1/</w:t>
      </w:r>
      <w:r w:rsidRPr="001D47DC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896EDF">
        <w:rPr>
          <w:sz w:val="28"/>
          <w:szCs w:val="28"/>
          <w:vertAlign w:val="subscript"/>
        </w:rPr>
        <w:t>о</w:t>
      </w:r>
      <w:r>
        <w:rPr>
          <w:sz w:val="28"/>
          <w:szCs w:val="28"/>
          <w:vertAlign w:val="subscript"/>
        </w:rPr>
        <w:t xml:space="preserve">, </w:t>
      </w:r>
      <w:r>
        <w:rPr>
          <w:sz w:val="28"/>
          <w:szCs w:val="28"/>
        </w:rPr>
        <w:t xml:space="preserve">                                       4</w:t>
      </w:r>
    </w:p>
    <w:p w:rsidR="003828A0" w:rsidRPr="00306761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Pr="001D47DC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>
        <w:rPr>
          <w:sz w:val="28"/>
          <w:szCs w:val="28"/>
          <w:vertAlign w:val="subscript"/>
        </w:rPr>
        <w:t xml:space="preserve">ё  </w:t>
      </w:r>
      <w:r>
        <w:rPr>
          <w:sz w:val="28"/>
          <w:szCs w:val="28"/>
        </w:rPr>
        <w:t>(2005г.) = 1/3 = 0,3 (руб.)</w:t>
      </w:r>
    </w:p>
    <w:p w:rsidR="003828A0" w:rsidRPr="001D47DC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>
        <w:rPr>
          <w:sz w:val="28"/>
          <w:szCs w:val="28"/>
          <w:vertAlign w:val="subscript"/>
        </w:rPr>
        <w:t xml:space="preserve">ё </w:t>
      </w:r>
      <w:r>
        <w:rPr>
          <w:sz w:val="28"/>
          <w:szCs w:val="28"/>
        </w:rPr>
        <w:t>(2006г.)  = 1/2,8 = 0,4 (руб.)</w:t>
      </w:r>
    </w:p>
    <w:p w:rsidR="003828A0" w:rsidRP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>
        <w:rPr>
          <w:sz w:val="28"/>
          <w:szCs w:val="28"/>
          <w:vertAlign w:val="subscript"/>
        </w:rPr>
        <w:t xml:space="preserve">ё </w:t>
      </w:r>
      <w:r>
        <w:rPr>
          <w:sz w:val="28"/>
          <w:szCs w:val="28"/>
        </w:rPr>
        <w:t>(2007г.) = 1/3,2 = 0,31 (руб.)</w:t>
      </w:r>
    </w:p>
    <w:p w:rsidR="003828A0" w:rsidRP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Проанализировав полученные данные можно сделать вывод, что рост фондоёмкости и снижение фондоотдачи в 2006 году по сравнению с 2005 годом является причиной низких темпов замены устаревшей техники и отсутствием необходимой новой техники. Хотя в начале 2006 года был введен ряд  нового оборудования, но из-за затягивания сроков освоения мощности новых объектов незначительное повышение фондоотдачи и незначительное понижение фондоёмкости наблюдается лишь в 2007 году.</w:t>
      </w:r>
    </w:p>
    <w:p w:rsidR="003828A0" w:rsidRPr="00B86D52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В условиях самофинансирования важно иметь представление и о том, насколько рентабельно используются ОПФ. Для этого необходимо рассчитать рентабельность ОПФ по формуле (Пб за 2005 год = -900 млн. руб.; за 2006год = -876 млн. руб.; за 2007 год = 214 млн.руб.):</w:t>
      </w:r>
    </w:p>
    <w:p w:rsidR="003828A0" w:rsidRPr="00B86D52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Pr="00B86D52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6D2462">
        <w:rPr>
          <w:sz w:val="28"/>
          <w:szCs w:val="28"/>
          <w:vertAlign w:val="subscript"/>
        </w:rPr>
        <w:t>о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 (Пб/</w:t>
      </w:r>
      <w:r w:rsidRPr="006D2462">
        <w:rPr>
          <w:sz w:val="28"/>
          <w:szCs w:val="28"/>
        </w:rPr>
        <w:t xml:space="preserve"> </w:t>
      </w:r>
      <w:r w:rsidRPr="00896EDF">
        <w:rPr>
          <w:sz w:val="28"/>
          <w:szCs w:val="28"/>
        </w:rPr>
        <w:t>С</w:t>
      </w:r>
      <w:r w:rsidRPr="00896EDF">
        <w:rPr>
          <w:sz w:val="28"/>
          <w:szCs w:val="28"/>
          <w:vertAlign w:val="subscript"/>
        </w:rPr>
        <w:t>с.г</w:t>
      </w:r>
      <w:r>
        <w:rPr>
          <w:sz w:val="28"/>
          <w:szCs w:val="28"/>
        </w:rPr>
        <w:t xml:space="preserve">)*100%,                </w:t>
      </w:r>
      <w:r w:rsidRPr="00B86D52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5</w:t>
      </w:r>
    </w:p>
    <w:p w:rsidR="003828A0" w:rsidRPr="00B86D52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6D2462">
        <w:rPr>
          <w:sz w:val="28"/>
          <w:szCs w:val="28"/>
          <w:vertAlign w:val="subscript"/>
        </w:rPr>
        <w:t>о</w:t>
      </w:r>
      <w:r>
        <w:rPr>
          <w:sz w:val="28"/>
          <w:szCs w:val="28"/>
        </w:rPr>
        <w:t xml:space="preserve"> (2005г.) </w:t>
      </w:r>
      <w:r>
        <w:rPr>
          <w:sz w:val="28"/>
          <w:szCs w:val="28"/>
          <w:vertAlign w:val="subscript"/>
        </w:rPr>
        <w:t xml:space="preserve">  </w:t>
      </w:r>
      <w:r>
        <w:rPr>
          <w:sz w:val="28"/>
          <w:szCs w:val="28"/>
        </w:rPr>
        <w:t>= (-900/4796)*100% = - 18,8 %</w:t>
      </w:r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6D2462">
        <w:rPr>
          <w:sz w:val="28"/>
          <w:szCs w:val="28"/>
          <w:vertAlign w:val="subscript"/>
        </w:rPr>
        <w:t>о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(2006г.) 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 (-876/6260)*100% = - 14 %</w:t>
      </w:r>
    </w:p>
    <w:p w:rsidR="003828A0" w:rsidRPr="00B86D52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6D2462">
        <w:rPr>
          <w:sz w:val="28"/>
          <w:szCs w:val="28"/>
          <w:vertAlign w:val="subscript"/>
        </w:rPr>
        <w:t>о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(2007г.) = (-214/5878)*100% = 3,6 %</w:t>
      </w:r>
    </w:p>
    <w:p w:rsidR="003828A0" w:rsidRPr="00B86D52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Полученные значения рентабельности ОПФ ещё раз доказывают о правильности сделанных нами выводов. Лишь в 2005 году намечается положительная тенденция, во многом благодаря росту балансовой прибыли за счёт роста себестоимости продукции и  увеличения её выпуска. </w:t>
      </w:r>
    </w:p>
    <w:p w:rsidR="003828A0" w:rsidRP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Необходимым условием роста фондоотдачи и рентабельности ОПФ является соблюдение условия опережающих темпов роста производительности труда над темпами роста фондовооружённости труда, который показывает какая стоимость ОПФ приходиться на одного работающего (Ф </w:t>
      </w:r>
      <w:r w:rsidRPr="005440E5">
        <w:rPr>
          <w:sz w:val="28"/>
          <w:szCs w:val="28"/>
          <w:vertAlign w:val="subscript"/>
        </w:rPr>
        <w:t>в.т.</w:t>
      </w:r>
      <w:r>
        <w:rPr>
          <w:sz w:val="28"/>
          <w:szCs w:val="28"/>
        </w:rPr>
        <w:t>).</w:t>
      </w:r>
    </w:p>
    <w:p w:rsidR="003828A0" w:rsidRP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P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 </w:t>
      </w:r>
      <w:r w:rsidRPr="005440E5">
        <w:rPr>
          <w:sz w:val="28"/>
          <w:szCs w:val="28"/>
          <w:vertAlign w:val="subscript"/>
        </w:rPr>
        <w:t>в.т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= </w:t>
      </w:r>
      <w:r w:rsidRPr="00896EDF">
        <w:rPr>
          <w:sz w:val="28"/>
          <w:szCs w:val="28"/>
        </w:rPr>
        <w:t>С</w:t>
      </w:r>
      <w:r w:rsidRPr="00896EDF">
        <w:rPr>
          <w:sz w:val="28"/>
          <w:szCs w:val="28"/>
          <w:vertAlign w:val="subscript"/>
        </w:rPr>
        <w:t>с.г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/ Ч </w:t>
      </w:r>
      <w:r>
        <w:rPr>
          <w:sz w:val="28"/>
          <w:szCs w:val="28"/>
          <w:vertAlign w:val="subscript"/>
        </w:rPr>
        <w:t xml:space="preserve">СП ,                                                                          </w:t>
      </w:r>
      <w:r>
        <w:rPr>
          <w:sz w:val="28"/>
          <w:szCs w:val="28"/>
        </w:rPr>
        <w:t>6</w:t>
      </w:r>
    </w:p>
    <w:p w:rsidR="003828A0" w:rsidRP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Pr="005440E5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 </w:t>
      </w:r>
      <w:r w:rsidRPr="005440E5">
        <w:rPr>
          <w:sz w:val="28"/>
          <w:szCs w:val="28"/>
          <w:vertAlign w:val="subscript"/>
        </w:rPr>
        <w:t>в.т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(2005г.) = 4796/222 = 21,6 (руб.)</w:t>
      </w:r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Ф </w:t>
      </w:r>
      <w:r w:rsidRPr="005440E5">
        <w:rPr>
          <w:sz w:val="28"/>
          <w:szCs w:val="28"/>
          <w:vertAlign w:val="subscript"/>
        </w:rPr>
        <w:t>в.т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(2006г.) = 6260/234 = 26,8 (руб.)</w:t>
      </w:r>
    </w:p>
    <w:p w:rsidR="003828A0" w:rsidRP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 </w:t>
      </w:r>
      <w:r w:rsidRPr="005440E5">
        <w:rPr>
          <w:sz w:val="28"/>
          <w:szCs w:val="28"/>
          <w:vertAlign w:val="subscript"/>
        </w:rPr>
        <w:t>в.т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(2007г.) = 5878/232 = 25,3 (руб.)</w:t>
      </w:r>
    </w:p>
    <w:p w:rsidR="003828A0" w:rsidRP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Pr="00B86D52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Теперь, на основе полученных данных, рассчитаем производительность труда.</w:t>
      </w:r>
    </w:p>
    <w:p w:rsidR="003828A0" w:rsidRPr="00B86D52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Pr="00B86D52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ПТ = Ф</w:t>
      </w:r>
      <w:r w:rsidRPr="00896EDF">
        <w:rPr>
          <w:sz w:val="28"/>
          <w:szCs w:val="28"/>
          <w:vertAlign w:val="subscript"/>
        </w:rPr>
        <w:t>о</w:t>
      </w:r>
      <w:r>
        <w:rPr>
          <w:sz w:val="28"/>
          <w:szCs w:val="28"/>
        </w:rPr>
        <w:t xml:space="preserve"> *</w:t>
      </w:r>
      <w:r w:rsidRPr="005440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 </w:t>
      </w:r>
      <w:r w:rsidRPr="005440E5">
        <w:rPr>
          <w:sz w:val="28"/>
          <w:szCs w:val="28"/>
          <w:vertAlign w:val="subscript"/>
        </w:rPr>
        <w:t>в.т</w:t>
      </w:r>
      <w:r>
        <w:rPr>
          <w:sz w:val="28"/>
          <w:szCs w:val="28"/>
          <w:vertAlign w:val="subscript"/>
        </w:rPr>
        <w:t xml:space="preserve">,                                                                        </w:t>
      </w:r>
      <w:r>
        <w:rPr>
          <w:sz w:val="28"/>
          <w:szCs w:val="28"/>
        </w:rPr>
        <w:t>7</w:t>
      </w:r>
    </w:p>
    <w:p w:rsidR="003828A0" w:rsidRPr="00B86D52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ПТ (2005г.)  = 3*21,6 = 64,8 (руб.)</w:t>
      </w:r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ПТ (2006г.)  = 2,8* 26,8 =75,04 (руб.) </w:t>
      </w:r>
    </w:p>
    <w:p w:rsidR="003828A0" w:rsidRPr="00B86D52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ПТ (2007г.)  = 3,2*25,3 = 80,96 (руб.)</w:t>
      </w:r>
    </w:p>
    <w:p w:rsidR="003828A0" w:rsidRPr="00B86D52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Анализируя полученные данные фондовооружённости и производительности труда, можно придти к выводу, что, несмотря на рост производительности труда на протяжении всего ан</w:t>
      </w:r>
      <w:r w:rsidR="00450FF9">
        <w:rPr>
          <w:sz w:val="28"/>
          <w:szCs w:val="28"/>
        </w:rPr>
        <w:t xml:space="preserve">ализируемого периода, значения </w:t>
      </w:r>
      <w:r>
        <w:rPr>
          <w:sz w:val="28"/>
          <w:szCs w:val="28"/>
        </w:rPr>
        <w:t>фондовооружённости труда не являются столь же положительными. Учитывая практически стабильную среднесписочную численность работающих за 2006-2007 года, и меняющуюся  среднегодовую стоимость ОПФ, не неожиданными являются и результаты посчитанной производительности труда. Тем не менее, не следует забывать, что анализ ОПФ, как и любой другой анализ, должен проводиться в совокупности по различным показателям. Поэтому делать выводы, основываясь лишь на полученных данных о производительности труда было бы ошибочным.</w:t>
      </w:r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Pr="00126A77" w:rsidRDefault="003828A0" w:rsidP="00450FF9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kern w:val="32"/>
          <w:sz w:val="28"/>
        </w:rPr>
      </w:pPr>
      <w:bookmarkStart w:id="2" w:name="_Toc133777573"/>
      <w:r>
        <w:rPr>
          <w:rFonts w:ascii="Times New Roman" w:hAnsi="Times New Roman" w:cs="Times New Roman"/>
          <w:kern w:val="32"/>
          <w:sz w:val="28"/>
        </w:rPr>
        <w:t>4</w:t>
      </w:r>
      <w:r w:rsidRPr="00126A77">
        <w:rPr>
          <w:rFonts w:ascii="Times New Roman" w:hAnsi="Times New Roman" w:cs="Times New Roman"/>
          <w:kern w:val="32"/>
          <w:sz w:val="28"/>
        </w:rPr>
        <w:t xml:space="preserve"> Анализ движения основных производственных фондов предприятия</w:t>
      </w:r>
      <w:bookmarkEnd w:id="2"/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Default="003828A0" w:rsidP="00450FF9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Проанализировав ОПФ на основе полученных результатов обобщающих показателей можно приступить к анализу состояния и движения ОПФ, т.е к анализу частных показателей ОПФ.  </w:t>
      </w:r>
    </w:p>
    <w:p w:rsidR="003828A0" w:rsidRDefault="003828A0" w:rsidP="00450FF9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828A0" w:rsidRDefault="003828A0" w:rsidP="00450FF9">
      <w:pPr>
        <w:pStyle w:val="a3"/>
        <w:spacing w:after="0" w:line="360" w:lineRule="auto"/>
        <w:ind w:left="0" w:firstLine="709"/>
        <w:jc w:val="both"/>
        <w:rPr>
          <w:b/>
          <w:sz w:val="28"/>
          <w:szCs w:val="28"/>
        </w:rPr>
      </w:pPr>
      <w:r w:rsidRPr="00555827">
        <w:rPr>
          <w:b/>
          <w:sz w:val="28"/>
          <w:szCs w:val="28"/>
        </w:rPr>
        <w:t xml:space="preserve">Таблица </w:t>
      </w:r>
      <w:r>
        <w:rPr>
          <w:b/>
          <w:sz w:val="28"/>
          <w:szCs w:val="28"/>
        </w:rPr>
        <w:t>3</w:t>
      </w:r>
    </w:p>
    <w:p w:rsidR="003828A0" w:rsidRPr="00555827" w:rsidRDefault="003828A0" w:rsidP="00450FF9">
      <w:pPr>
        <w:pStyle w:val="a3"/>
        <w:spacing w:after="0" w:line="360" w:lineRule="auto"/>
        <w:ind w:left="0" w:firstLine="709"/>
        <w:jc w:val="both"/>
        <w:rPr>
          <w:b/>
          <w:sz w:val="28"/>
          <w:szCs w:val="28"/>
        </w:rPr>
      </w:pPr>
    </w:p>
    <w:p w:rsidR="003828A0" w:rsidRDefault="003828A0" w:rsidP="00450FF9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 ОПФ за 2005 год </w:t>
      </w:r>
      <w:r w:rsidRPr="00620771">
        <w:rPr>
          <w:sz w:val="28"/>
          <w:szCs w:val="28"/>
        </w:rPr>
        <w:t>(</w:t>
      </w:r>
      <w:r>
        <w:rPr>
          <w:sz w:val="28"/>
          <w:szCs w:val="28"/>
        </w:rPr>
        <w:t>млн. руб.</w:t>
      </w:r>
      <w:r w:rsidRPr="00620771">
        <w:rPr>
          <w:sz w:val="28"/>
          <w:szCs w:val="28"/>
        </w:rPr>
        <w:t>)</w:t>
      </w:r>
    </w:p>
    <w:p w:rsidR="003828A0" w:rsidRDefault="003828A0" w:rsidP="00450FF9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</w:p>
    <w:tbl>
      <w:tblPr>
        <w:tblW w:w="7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8"/>
        <w:gridCol w:w="1229"/>
        <w:gridCol w:w="1211"/>
        <w:gridCol w:w="980"/>
        <w:gridCol w:w="1152"/>
      </w:tblGrid>
      <w:tr w:rsidR="003828A0" w:rsidRPr="00450FF9">
        <w:trPr>
          <w:trHeight w:val="510"/>
          <w:jc w:val="center"/>
        </w:trPr>
        <w:tc>
          <w:tcPr>
            <w:tcW w:w="29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Основные средства</w:t>
            </w:r>
          </w:p>
        </w:tc>
        <w:tc>
          <w:tcPr>
            <w:tcW w:w="12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Остаток на начало года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Поступило</w:t>
            </w:r>
          </w:p>
        </w:tc>
        <w:tc>
          <w:tcPr>
            <w:tcW w:w="9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Выбыло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Остаток на конец года</w:t>
            </w:r>
          </w:p>
        </w:tc>
      </w:tr>
      <w:tr w:rsidR="003828A0" w:rsidRPr="00450FF9">
        <w:trPr>
          <w:trHeight w:val="255"/>
          <w:jc w:val="center"/>
        </w:trPr>
        <w:tc>
          <w:tcPr>
            <w:tcW w:w="29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Здания и сооружения</w:t>
            </w:r>
          </w:p>
        </w:tc>
        <w:tc>
          <w:tcPr>
            <w:tcW w:w="12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1355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402</w:t>
            </w:r>
          </w:p>
        </w:tc>
        <w:tc>
          <w:tcPr>
            <w:tcW w:w="9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32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1725</w:t>
            </w:r>
          </w:p>
        </w:tc>
      </w:tr>
      <w:tr w:rsidR="003828A0" w:rsidRPr="00450FF9">
        <w:trPr>
          <w:trHeight w:val="510"/>
          <w:jc w:val="center"/>
        </w:trPr>
        <w:tc>
          <w:tcPr>
            <w:tcW w:w="29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Передаточные устройства, измерительные приборы</w:t>
            </w:r>
          </w:p>
        </w:tc>
        <w:tc>
          <w:tcPr>
            <w:tcW w:w="12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106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77</w:t>
            </w:r>
          </w:p>
        </w:tc>
        <w:tc>
          <w:tcPr>
            <w:tcW w:w="9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 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183</w:t>
            </w:r>
          </w:p>
        </w:tc>
      </w:tr>
      <w:tr w:rsidR="003828A0" w:rsidRPr="00450FF9">
        <w:trPr>
          <w:trHeight w:val="255"/>
          <w:jc w:val="center"/>
        </w:trPr>
        <w:tc>
          <w:tcPr>
            <w:tcW w:w="29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Рабочий скот</w:t>
            </w:r>
          </w:p>
        </w:tc>
        <w:tc>
          <w:tcPr>
            <w:tcW w:w="12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 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</w:t>
            </w:r>
          </w:p>
        </w:tc>
      </w:tr>
      <w:tr w:rsidR="003828A0" w:rsidRPr="00450FF9">
        <w:trPr>
          <w:trHeight w:val="255"/>
          <w:jc w:val="center"/>
        </w:trPr>
        <w:tc>
          <w:tcPr>
            <w:tcW w:w="29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Машины и оборудование</w:t>
            </w:r>
          </w:p>
        </w:tc>
        <w:tc>
          <w:tcPr>
            <w:tcW w:w="12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1857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270</w:t>
            </w:r>
          </w:p>
        </w:tc>
        <w:tc>
          <w:tcPr>
            <w:tcW w:w="9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 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2127</w:t>
            </w:r>
          </w:p>
        </w:tc>
      </w:tr>
      <w:tr w:rsidR="003828A0" w:rsidRPr="00450FF9">
        <w:trPr>
          <w:trHeight w:val="255"/>
          <w:jc w:val="center"/>
        </w:trPr>
        <w:tc>
          <w:tcPr>
            <w:tcW w:w="29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Транспортные средства</w:t>
            </w:r>
          </w:p>
        </w:tc>
        <w:tc>
          <w:tcPr>
            <w:tcW w:w="12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503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203</w:t>
            </w:r>
          </w:p>
        </w:tc>
        <w:tc>
          <w:tcPr>
            <w:tcW w:w="9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10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696</w:t>
            </w:r>
          </w:p>
        </w:tc>
      </w:tr>
      <w:tr w:rsidR="003828A0" w:rsidRPr="00450FF9">
        <w:trPr>
          <w:trHeight w:val="510"/>
          <w:jc w:val="center"/>
        </w:trPr>
        <w:tc>
          <w:tcPr>
            <w:tcW w:w="29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Другие виды основных средств</w:t>
            </w:r>
          </w:p>
        </w:tc>
        <w:tc>
          <w:tcPr>
            <w:tcW w:w="12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21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43</w:t>
            </w:r>
          </w:p>
        </w:tc>
        <w:tc>
          <w:tcPr>
            <w:tcW w:w="9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 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64</w:t>
            </w:r>
          </w:p>
        </w:tc>
      </w:tr>
      <w:tr w:rsidR="003828A0" w:rsidRPr="00450FF9">
        <w:trPr>
          <w:trHeight w:val="255"/>
          <w:jc w:val="center"/>
        </w:trPr>
        <w:tc>
          <w:tcPr>
            <w:tcW w:w="29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Итого</w:t>
            </w:r>
          </w:p>
        </w:tc>
        <w:tc>
          <w:tcPr>
            <w:tcW w:w="12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  <w:lang w:val="en-US"/>
              </w:rPr>
            </w:pPr>
            <w:r w:rsidRPr="00450FF9">
              <w:rPr>
                <w:rFonts w:ascii="Arial CYR" w:hAnsi="Arial CYR" w:cs="Arial CYR"/>
                <w:lang w:val="en-US"/>
              </w:rPr>
              <w:t>3843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995</w:t>
            </w:r>
          </w:p>
        </w:tc>
        <w:tc>
          <w:tcPr>
            <w:tcW w:w="9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42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4796</w:t>
            </w:r>
          </w:p>
        </w:tc>
      </w:tr>
      <w:tr w:rsidR="003828A0" w:rsidRPr="00450FF9">
        <w:trPr>
          <w:trHeight w:val="510"/>
          <w:jc w:val="center"/>
        </w:trPr>
        <w:tc>
          <w:tcPr>
            <w:tcW w:w="29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амортизация основных средств</w:t>
            </w:r>
          </w:p>
        </w:tc>
        <w:tc>
          <w:tcPr>
            <w:tcW w:w="12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1753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 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2392</w:t>
            </w:r>
          </w:p>
        </w:tc>
      </w:tr>
    </w:tbl>
    <w:p w:rsidR="003828A0" w:rsidRDefault="003828A0" w:rsidP="00450FF9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828A0" w:rsidRDefault="00450FF9" w:rsidP="00450FF9">
      <w:pPr>
        <w:pStyle w:val="a3"/>
        <w:spacing w:after="0"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828A0" w:rsidRPr="00555827">
        <w:rPr>
          <w:b/>
          <w:sz w:val="28"/>
          <w:szCs w:val="28"/>
        </w:rPr>
        <w:t xml:space="preserve">Таблица </w:t>
      </w:r>
      <w:r w:rsidR="003828A0">
        <w:rPr>
          <w:b/>
          <w:sz w:val="28"/>
          <w:szCs w:val="28"/>
        </w:rPr>
        <w:t>4</w:t>
      </w:r>
    </w:p>
    <w:p w:rsidR="003828A0" w:rsidRPr="00555827" w:rsidRDefault="003828A0" w:rsidP="00450FF9">
      <w:pPr>
        <w:pStyle w:val="a3"/>
        <w:spacing w:after="0" w:line="360" w:lineRule="auto"/>
        <w:ind w:left="0" w:firstLine="709"/>
        <w:jc w:val="both"/>
        <w:rPr>
          <w:b/>
          <w:sz w:val="28"/>
          <w:szCs w:val="28"/>
        </w:rPr>
      </w:pPr>
    </w:p>
    <w:p w:rsidR="003828A0" w:rsidRDefault="003828A0" w:rsidP="00450FF9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 ОПФ за 2006 год </w:t>
      </w:r>
      <w:r w:rsidRPr="00620771">
        <w:rPr>
          <w:sz w:val="28"/>
          <w:szCs w:val="28"/>
        </w:rPr>
        <w:t>(</w:t>
      </w:r>
      <w:r>
        <w:rPr>
          <w:sz w:val="28"/>
          <w:szCs w:val="28"/>
        </w:rPr>
        <w:t>млн. руб.</w:t>
      </w:r>
      <w:r w:rsidRPr="00620771">
        <w:rPr>
          <w:sz w:val="28"/>
          <w:szCs w:val="28"/>
        </w:rPr>
        <w:t>)</w:t>
      </w:r>
    </w:p>
    <w:p w:rsidR="003828A0" w:rsidRDefault="003828A0" w:rsidP="00450FF9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</w:p>
    <w:tbl>
      <w:tblPr>
        <w:tblW w:w="7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8"/>
        <w:gridCol w:w="1229"/>
        <w:gridCol w:w="1211"/>
        <w:gridCol w:w="980"/>
        <w:gridCol w:w="1152"/>
      </w:tblGrid>
      <w:tr w:rsidR="003828A0" w:rsidRPr="00450FF9">
        <w:trPr>
          <w:trHeight w:val="510"/>
          <w:jc w:val="center"/>
        </w:trPr>
        <w:tc>
          <w:tcPr>
            <w:tcW w:w="29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Основные средства</w:t>
            </w:r>
          </w:p>
        </w:tc>
        <w:tc>
          <w:tcPr>
            <w:tcW w:w="12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Остаток на начало года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Поступило</w:t>
            </w:r>
          </w:p>
        </w:tc>
        <w:tc>
          <w:tcPr>
            <w:tcW w:w="9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Выбыло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Остаток на конец года</w:t>
            </w:r>
          </w:p>
        </w:tc>
      </w:tr>
      <w:tr w:rsidR="003828A0" w:rsidRPr="00450FF9">
        <w:trPr>
          <w:trHeight w:val="255"/>
          <w:jc w:val="center"/>
        </w:trPr>
        <w:tc>
          <w:tcPr>
            <w:tcW w:w="29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Здания и сооружения</w:t>
            </w:r>
          </w:p>
        </w:tc>
        <w:tc>
          <w:tcPr>
            <w:tcW w:w="12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1725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515</w:t>
            </w:r>
          </w:p>
        </w:tc>
        <w:tc>
          <w:tcPr>
            <w:tcW w:w="9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4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2236</w:t>
            </w:r>
          </w:p>
        </w:tc>
      </w:tr>
      <w:tr w:rsidR="003828A0" w:rsidRPr="00450FF9">
        <w:trPr>
          <w:trHeight w:val="510"/>
          <w:jc w:val="center"/>
        </w:trPr>
        <w:tc>
          <w:tcPr>
            <w:tcW w:w="29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Передаточные устройства, измерительные приборы</w:t>
            </w:r>
          </w:p>
        </w:tc>
        <w:tc>
          <w:tcPr>
            <w:tcW w:w="12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183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56</w:t>
            </w:r>
          </w:p>
        </w:tc>
        <w:tc>
          <w:tcPr>
            <w:tcW w:w="9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 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239</w:t>
            </w:r>
          </w:p>
        </w:tc>
      </w:tr>
      <w:tr w:rsidR="003828A0" w:rsidRPr="00450FF9">
        <w:trPr>
          <w:trHeight w:val="255"/>
          <w:jc w:val="center"/>
        </w:trPr>
        <w:tc>
          <w:tcPr>
            <w:tcW w:w="29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Рабочий скот</w:t>
            </w:r>
          </w:p>
        </w:tc>
        <w:tc>
          <w:tcPr>
            <w:tcW w:w="12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</w:t>
            </w:r>
          </w:p>
        </w:tc>
        <w:tc>
          <w:tcPr>
            <w:tcW w:w="9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 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</w:t>
            </w:r>
          </w:p>
        </w:tc>
      </w:tr>
      <w:tr w:rsidR="003828A0" w:rsidRPr="00450FF9">
        <w:trPr>
          <w:trHeight w:val="255"/>
          <w:jc w:val="center"/>
        </w:trPr>
        <w:tc>
          <w:tcPr>
            <w:tcW w:w="29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Машины и оборудование</w:t>
            </w:r>
          </w:p>
        </w:tc>
        <w:tc>
          <w:tcPr>
            <w:tcW w:w="12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2127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792</w:t>
            </w:r>
          </w:p>
        </w:tc>
        <w:tc>
          <w:tcPr>
            <w:tcW w:w="9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65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2854</w:t>
            </w:r>
          </w:p>
        </w:tc>
      </w:tr>
      <w:tr w:rsidR="003828A0" w:rsidRPr="00450FF9">
        <w:trPr>
          <w:trHeight w:val="255"/>
          <w:jc w:val="center"/>
        </w:trPr>
        <w:tc>
          <w:tcPr>
            <w:tcW w:w="29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Транспортные средства</w:t>
            </w:r>
          </w:p>
        </w:tc>
        <w:tc>
          <w:tcPr>
            <w:tcW w:w="12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696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161</w:t>
            </w:r>
          </w:p>
        </w:tc>
        <w:tc>
          <w:tcPr>
            <w:tcW w:w="9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7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850</w:t>
            </w:r>
          </w:p>
        </w:tc>
      </w:tr>
      <w:tr w:rsidR="003828A0" w:rsidRPr="00450FF9">
        <w:trPr>
          <w:trHeight w:val="510"/>
          <w:jc w:val="center"/>
        </w:trPr>
        <w:tc>
          <w:tcPr>
            <w:tcW w:w="29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Другие виды основных средств</w:t>
            </w:r>
          </w:p>
        </w:tc>
        <w:tc>
          <w:tcPr>
            <w:tcW w:w="12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64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17</w:t>
            </w:r>
          </w:p>
        </w:tc>
        <w:tc>
          <w:tcPr>
            <w:tcW w:w="9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79</w:t>
            </w:r>
          </w:p>
        </w:tc>
      </w:tr>
      <w:tr w:rsidR="003828A0" w:rsidRPr="00450FF9">
        <w:trPr>
          <w:trHeight w:val="255"/>
          <w:jc w:val="center"/>
        </w:trPr>
        <w:tc>
          <w:tcPr>
            <w:tcW w:w="29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Всего</w:t>
            </w:r>
          </w:p>
        </w:tc>
        <w:tc>
          <w:tcPr>
            <w:tcW w:w="12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4796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1542</w:t>
            </w:r>
          </w:p>
        </w:tc>
        <w:tc>
          <w:tcPr>
            <w:tcW w:w="9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78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6260</w:t>
            </w:r>
          </w:p>
        </w:tc>
      </w:tr>
      <w:tr w:rsidR="003828A0" w:rsidRPr="00450FF9">
        <w:trPr>
          <w:trHeight w:val="510"/>
          <w:jc w:val="center"/>
        </w:trPr>
        <w:tc>
          <w:tcPr>
            <w:tcW w:w="29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амортизация основных средств</w:t>
            </w:r>
          </w:p>
        </w:tc>
        <w:tc>
          <w:tcPr>
            <w:tcW w:w="124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2392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 </w:t>
            </w:r>
          </w:p>
        </w:tc>
        <w:tc>
          <w:tcPr>
            <w:tcW w:w="1160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3258</w:t>
            </w:r>
          </w:p>
        </w:tc>
      </w:tr>
    </w:tbl>
    <w:p w:rsidR="003828A0" w:rsidRDefault="003828A0" w:rsidP="00450FF9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828A0" w:rsidRPr="003828A0" w:rsidRDefault="003828A0" w:rsidP="00450FF9">
      <w:pPr>
        <w:pStyle w:val="a3"/>
        <w:spacing w:after="0" w:line="360" w:lineRule="auto"/>
        <w:ind w:left="0" w:firstLine="709"/>
        <w:jc w:val="both"/>
        <w:rPr>
          <w:b/>
          <w:sz w:val="28"/>
          <w:szCs w:val="28"/>
        </w:rPr>
      </w:pPr>
      <w:r w:rsidRPr="00555827">
        <w:rPr>
          <w:b/>
          <w:sz w:val="28"/>
          <w:szCs w:val="28"/>
        </w:rPr>
        <w:t xml:space="preserve">Таблица </w:t>
      </w:r>
      <w:r>
        <w:rPr>
          <w:b/>
          <w:sz w:val="28"/>
          <w:szCs w:val="28"/>
        </w:rPr>
        <w:t>5</w:t>
      </w:r>
    </w:p>
    <w:p w:rsidR="003828A0" w:rsidRPr="003828A0" w:rsidRDefault="003828A0" w:rsidP="00450FF9">
      <w:pPr>
        <w:pStyle w:val="a3"/>
        <w:spacing w:after="0" w:line="360" w:lineRule="auto"/>
        <w:ind w:left="0" w:firstLine="709"/>
        <w:jc w:val="both"/>
        <w:rPr>
          <w:b/>
          <w:sz w:val="28"/>
          <w:szCs w:val="28"/>
        </w:rPr>
      </w:pPr>
    </w:p>
    <w:p w:rsidR="003828A0" w:rsidRPr="005E7CAE" w:rsidRDefault="003828A0" w:rsidP="00450FF9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Стоимость ОПФ за 2007 год</w:t>
      </w:r>
      <w:r w:rsidRPr="00620771">
        <w:rPr>
          <w:sz w:val="28"/>
          <w:szCs w:val="28"/>
        </w:rPr>
        <w:t xml:space="preserve"> (</w:t>
      </w:r>
      <w:r>
        <w:rPr>
          <w:sz w:val="28"/>
          <w:szCs w:val="28"/>
        </w:rPr>
        <w:t>млн. руб.</w:t>
      </w:r>
      <w:r w:rsidRPr="00620771">
        <w:rPr>
          <w:sz w:val="28"/>
          <w:szCs w:val="28"/>
        </w:rPr>
        <w:t>)</w:t>
      </w:r>
    </w:p>
    <w:p w:rsidR="003828A0" w:rsidRPr="005E7CAE" w:rsidRDefault="003828A0" w:rsidP="00450FF9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</w:p>
    <w:tbl>
      <w:tblPr>
        <w:tblW w:w="7460" w:type="dxa"/>
        <w:jc w:val="center"/>
        <w:tblLook w:val="0000" w:firstRow="0" w:lastRow="0" w:firstColumn="0" w:lastColumn="0" w:noHBand="0" w:noVBand="0"/>
      </w:tblPr>
      <w:tblGrid>
        <w:gridCol w:w="2888"/>
        <w:gridCol w:w="1229"/>
        <w:gridCol w:w="1211"/>
        <w:gridCol w:w="980"/>
        <w:gridCol w:w="1152"/>
      </w:tblGrid>
      <w:tr w:rsidR="003828A0" w:rsidRPr="00450FF9">
        <w:trPr>
          <w:trHeight w:val="600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Основные средства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Остаток на начало года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Поступило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Выбыло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Остаток на конец года</w:t>
            </w:r>
          </w:p>
        </w:tc>
      </w:tr>
      <w:tr w:rsidR="003828A0" w:rsidRPr="00450FF9">
        <w:trPr>
          <w:trHeight w:val="255"/>
          <w:jc w:val="center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Здания и сооружения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2236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2236</w:t>
            </w:r>
          </w:p>
        </w:tc>
      </w:tr>
      <w:tr w:rsidR="003828A0" w:rsidRPr="00450FF9">
        <w:trPr>
          <w:trHeight w:val="510"/>
          <w:jc w:val="center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Передаточные устройства, измерительные приборы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239</w:t>
            </w:r>
          </w:p>
        </w:tc>
      </w:tr>
      <w:tr w:rsidR="003828A0" w:rsidRPr="00450FF9">
        <w:trPr>
          <w:trHeight w:val="255"/>
          <w:jc w:val="center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Рабочий скот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 </w:t>
            </w:r>
          </w:p>
        </w:tc>
      </w:tr>
      <w:tr w:rsidR="003828A0" w:rsidRPr="00450FF9">
        <w:trPr>
          <w:trHeight w:val="255"/>
          <w:jc w:val="center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Машины и оборудование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2854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408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2493</w:t>
            </w:r>
          </w:p>
        </w:tc>
      </w:tr>
      <w:tr w:rsidR="003828A0" w:rsidRPr="00450FF9">
        <w:trPr>
          <w:trHeight w:val="255"/>
          <w:jc w:val="center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Транспортные средства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850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831</w:t>
            </w:r>
          </w:p>
        </w:tc>
      </w:tr>
      <w:tr w:rsidR="003828A0" w:rsidRPr="00450FF9">
        <w:trPr>
          <w:trHeight w:val="510"/>
          <w:jc w:val="center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Другие виды основных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79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79</w:t>
            </w:r>
          </w:p>
        </w:tc>
      </w:tr>
      <w:tr w:rsidR="003828A0" w:rsidRPr="00450FF9">
        <w:trPr>
          <w:trHeight w:val="255"/>
          <w:jc w:val="center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6260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429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5878</w:t>
            </w:r>
          </w:p>
        </w:tc>
      </w:tr>
      <w:tr w:rsidR="003828A0" w:rsidRPr="00450FF9">
        <w:trPr>
          <w:trHeight w:val="510"/>
          <w:jc w:val="center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амортизация основных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3258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4438</w:t>
            </w:r>
          </w:p>
        </w:tc>
      </w:tr>
    </w:tbl>
    <w:p w:rsidR="003828A0" w:rsidRDefault="003828A0" w:rsidP="00450FF9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828A0" w:rsidRP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Приступая к анализу ОПФ, проанализируем движение основных фондов за анализируемый период. Рассчитаем для начала коэффициент обновления ОПФ, который показывает интенсивность обновления ОПФ, по формуле:</w:t>
      </w:r>
    </w:p>
    <w:p w:rsidR="003828A0" w:rsidRP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Pr="00767E78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(Стоимость введенных ОПФ/стоимость ОПФ на конец года)*100%</w:t>
      </w:r>
      <w:r w:rsidRPr="005E7CA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8</w:t>
      </w:r>
    </w:p>
    <w:p w:rsidR="003828A0" w:rsidRP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Далее рассчитаем коэффициент выбытия ОПФ, который отражает степень интенсивности выбытия ОПФ из производства, по формуле:</w:t>
      </w:r>
    </w:p>
    <w:p w:rsidR="003828A0" w:rsidRPr="00767E78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(Стоимость выбывших ОПФ/стоимость ОПФ на начало года)*100%       9</w:t>
      </w:r>
    </w:p>
    <w:p w:rsidR="003828A0" w:rsidRP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Также рассчитаем коэффициент прироста ОПФ, который характеризует наращивание производственно технического потенциала, по формуле:</w:t>
      </w:r>
    </w:p>
    <w:p w:rsidR="003828A0" w:rsidRPr="00767E78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((Стоимость введенных ОПФ - Стоимость выбывших ОПФ)/</w:t>
      </w:r>
      <w:r w:rsidRPr="00856DF2">
        <w:rPr>
          <w:sz w:val="28"/>
          <w:szCs w:val="28"/>
        </w:rPr>
        <w:t xml:space="preserve"> </w:t>
      </w:r>
      <w:r>
        <w:rPr>
          <w:sz w:val="28"/>
          <w:szCs w:val="28"/>
        </w:rPr>
        <w:t>Стоимость введенных ОПФ))*100%                                                                                     10</w:t>
      </w:r>
    </w:p>
    <w:p w:rsidR="003828A0" w:rsidRP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И рассчитаем коэффициент компенсации выбытия, который характеризует интенсивность процесса замещения выбывающих из производственного процесса ОПФ новыми средствами труда. Он рассчитывается по формуле:</w:t>
      </w:r>
    </w:p>
    <w:p w:rsidR="003828A0" w:rsidRP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Pr="005E7CAE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(Стоимость выбывших ОПФ/</w:t>
      </w:r>
      <w:r w:rsidRPr="008705E3">
        <w:rPr>
          <w:sz w:val="28"/>
          <w:szCs w:val="28"/>
        </w:rPr>
        <w:t xml:space="preserve"> </w:t>
      </w:r>
      <w:r>
        <w:rPr>
          <w:sz w:val="28"/>
          <w:szCs w:val="28"/>
        </w:rPr>
        <w:t>Стоимость введенных ОПФ)*100%          11</w:t>
      </w:r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Поскольку отдельные группы ОПФ выполняют различные функции в производственном процессе и по срокам эксплуатации значительно отличаются друг от друга, все указанные коэффициенты вычислим не только в целом, но и по отдельным видам ОПФ.</w:t>
      </w:r>
    </w:p>
    <w:p w:rsidR="003828A0" w:rsidRP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Проведя соответствующие расчёты, сведём полученные результаты в таблицы.</w:t>
      </w:r>
    </w:p>
    <w:p w:rsidR="003828A0" w:rsidRP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Pr="003828A0" w:rsidRDefault="00450FF9" w:rsidP="00450FF9">
      <w:pPr>
        <w:pStyle w:val="a3"/>
        <w:spacing w:after="0"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828A0">
        <w:rPr>
          <w:sz w:val="28"/>
          <w:szCs w:val="28"/>
        </w:rPr>
        <w:t xml:space="preserve"> </w:t>
      </w:r>
      <w:r w:rsidR="003828A0" w:rsidRPr="00555827">
        <w:rPr>
          <w:b/>
          <w:sz w:val="28"/>
          <w:szCs w:val="28"/>
        </w:rPr>
        <w:t xml:space="preserve">Таблица </w:t>
      </w:r>
      <w:r w:rsidR="003828A0">
        <w:rPr>
          <w:b/>
          <w:sz w:val="28"/>
          <w:szCs w:val="28"/>
        </w:rPr>
        <w:t>5</w:t>
      </w:r>
    </w:p>
    <w:p w:rsidR="003828A0" w:rsidRPr="003828A0" w:rsidRDefault="003828A0" w:rsidP="00450FF9">
      <w:pPr>
        <w:pStyle w:val="a3"/>
        <w:spacing w:after="0" w:line="360" w:lineRule="auto"/>
        <w:ind w:left="0" w:firstLine="709"/>
        <w:jc w:val="both"/>
        <w:rPr>
          <w:b/>
          <w:sz w:val="28"/>
          <w:szCs w:val="28"/>
        </w:rPr>
      </w:pPr>
    </w:p>
    <w:p w:rsidR="003828A0" w:rsidRPr="003828A0" w:rsidRDefault="003828A0" w:rsidP="00450FF9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Коэффициенты движения ОПФ за 2005 год</w:t>
      </w:r>
    </w:p>
    <w:p w:rsidR="003828A0" w:rsidRPr="003828A0" w:rsidRDefault="003828A0" w:rsidP="00450FF9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</w:p>
    <w:tbl>
      <w:tblPr>
        <w:tblW w:w="7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48"/>
        <w:gridCol w:w="1329"/>
        <w:gridCol w:w="1036"/>
        <w:gridCol w:w="1073"/>
        <w:gridCol w:w="1432"/>
      </w:tblGrid>
      <w:tr w:rsidR="003828A0" w:rsidRPr="00450FF9">
        <w:trPr>
          <w:trHeight w:val="510"/>
          <w:jc w:val="center"/>
        </w:trPr>
        <w:tc>
          <w:tcPr>
            <w:tcW w:w="2648" w:type="dxa"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Основные средства</w:t>
            </w:r>
          </w:p>
        </w:tc>
        <w:tc>
          <w:tcPr>
            <w:tcW w:w="1329" w:type="dxa"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К обновления</w:t>
            </w:r>
          </w:p>
        </w:tc>
        <w:tc>
          <w:tcPr>
            <w:tcW w:w="1036" w:type="dxa"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К выбытия</w:t>
            </w:r>
          </w:p>
        </w:tc>
        <w:tc>
          <w:tcPr>
            <w:tcW w:w="1073" w:type="dxa"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К прироста</w:t>
            </w:r>
          </w:p>
        </w:tc>
        <w:tc>
          <w:tcPr>
            <w:tcW w:w="1432" w:type="dxa"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К компенсации</w:t>
            </w:r>
          </w:p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выбвтия</w:t>
            </w:r>
          </w:p>
        </w:tc>
      </w:tr>
      <w:tr w:rsidR="003828A0" w:rsidRPr="00450FF9">
        <w:trPr>
          <w:trHeight w:val="255"/>
          <w:jc w:val="center"/>
        </w:trPr>
        <w:tc>
          <w:tcPr>
            <w:tcW w:w="2648" w:type="dxa"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Здания и сооружения</w:t>
            </w:r>
          </w:p>
        </w:tc>
        <w:tc>
          <w:tcPr>
            <w:tcW w:w="1329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23,3</w:t>
            </w:r>
          </w:p>
        </w:tc>
        <w:tc>
          <w:tcPr>
            <w:tcW w:w="1036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2,4</w:t>
            </w:r>
          </w:p>
        </w:tc>
        <w:tc>
          <w:tcPr>
            <w:tcW w:w="1073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92,0</w:t>
            </w:r>
          </w:p>
        </w:tc>
        <w:tc>
          <w:tcPr>
            <w:tcW w:w="1432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0,08</w:t>
            </w:r>
          </w:p>
        </w:tc>
      </w:tr>
      <w:tr w:rsidR="003828A0" w:rsidRPr="00450FF9">
        <w:trPr>
          <w:trHeight w:val="510"/>
          <w:jc w:val="center"/>
        </w:trPr>
        <w:tc>
          <w:tcPr>
            <w:tcW w:w="2648" w:type="dxa"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Передаточные устройства, измерительные приборы</w:t>
            </w:r>
          </w:p>
        </w:tc>
        <w:tc>
          <w:tcPr>
            <w:tcW w:w="1329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42,1</w:t>
            </w:r>
          </w:p>
        </w:tc>
        <w:tc>
          <w:tcPr>
            <w:tcW w:w="1036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0,0</w:t>
            </w:r>
          </w:p>
        </w:tc>
        <w:tc>
          <w:tcPr>
            <w:tcW w:w="1073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100,0</w:t>
            </w:r>
          </w:p>
        </w:tc>
        <w:tc>
          <w:tcPr>
            <w:tcW w:w="1432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0,00</w:t>
            </w:r>
          </w:p>
        </w:tc>
      </w:tr>
      <w:tr w:rsidR="003828A0" w:rsidRPr="00450FF9">
        <w:trPr>
          <w:trHeight w:val="255"/>
          <w:jc w:val="center"/>
        </w:trPr>
        <w:tc>
          <w:tcPr>
            <w:tcW w:w="2648" w:type="dxa"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Рабочий скот</w:t>
            </w:r>
          </w:p>
        </w:tc>
        <w:tc>
          <w:tcPr>
            <w:tcW w:w="1329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0,0</w:t>
            </w:r>
          </w:p>
        </w:tc>
        <w:tc>
          <w:tcPr>
            <w:tcW w:w="1036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0,0</w:t>
            </w:r>
          </w:p>
        </w:tc>
        <w:tc>
          <w:tcPr>
            <w:tcW w:w="1073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-</w:t>
            </w:r>
          </w:p>
        </w:tc>
        <w:tc>
          <w:tcPr>
            <w:tcW w:w="1432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-</w:t>
            </w:r>
          </w:p>
        </w:tc>
      </w:tr>
      <w:tr w:rsidR="003828A0" w:rsidRPr="00450FF9">
        <w:trPr>
          <w:trHeight w:val="255"/>
          <w:jc w:val="center"/>
        </w:trPr>
        <w:tc>
          <w:tcPr>
            <w:tcW w:w="2648" w:type="dxa"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Машины и оборудование</w:t>
            </w:r>
          </w:p>
        </w:tc>
        <w:tc>
          <w:tcPr>
            <w:tcW w:w="1329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12,7</w:t>
            </w:r>
          </w:p>
        </w:tc>
        <w:tc>
          <w:tcPr>
            <w:tcW w:w="1036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0,0</w:t>
            </w:r>
          </w:p>
        </w:tc>
        <w:tc>
          <w:tcPr>
            <w:tcW w:w="1073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100,0</w:t>
            </w:r>
          </w:p>
        </w:tc>
        <w:tc>
          <w:tcPr>
            <w:tcW w:w="1432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0,00</w:t>
            </w:r>
          </w:p>
        </w:tc>
      </w:tr>
      <w:tr w:rsidR="003828A0" w:rsidRPr="00450FF9">
        <w:trPr>
          <w:trHeight w:val="255"/>
          <w:jc w:val="center"/>
        </w:trPr>
        <w:tc>
          <w:tcPr>
            <w:tcW w:w="2648" w:type="dxa"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Транспортные средства</w:t>
            </w:r>
          </w:p>
        </w:tc>
        <w:tc>
          <w:tcPr>
            <w:tcW w:w="1329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29,2</w:t>
            </w:r>
          </w:p>
        </w:tc>
        <w:tc>
          <w:tcPr>
            <w:tcW w:w="1036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2,0</w:t>
            </w:r>
          </w:p>
        </w:tc>
        <w:tc>
          <w:tcPr>
            <w:tcW w:w="1073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95,1</w:t>
            </w:r>
          </w:p>
        </w:tc>
        <w:tc>
          <w:tcPr>
            <w:tcW w:w="1432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0,05</w:t>
            </w:r>
          </w:p>
        </w:tc>
      </w:tr>
      <w:tr w:rsidR="003828A0" w:rsidRPr="00450FF9">
        <w:trPr>
          <w:trHeight w:val="510"/>
          <w:jc w:val="center"/>
        </w:trPr>
        <w:tc>
          <w:tcPr>
            <w:tcW w:w="2648" w:type="dxa"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Другие виды основных средств</w:t>
            </w:r>
          </w:p>
        </w:tc>
        <w:tc>
          <w:tcPr>
            <w:tcW w:w="1329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67,2</w:t>
            </w:r>
          </w:p>
        </w:tc>
        <w:tc>
          <w:tcPr>
            <w:tcW w:w="1036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0,0</w:t>
            </w:r>
          </w:p>
        </w:tc>
        <w:tc>
          <w:tcPr>
            <w:tcW w:w="1073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100,0</w:t>
            </w:r>
          </w:p>
        </w:tc>
        <w:tc>
          <w:tcPr>
            <w:tcW w:w="1432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0,00</w:t>
            </w:r>
          </w:p>
        </w:tc>
      </w:tr>
      <w:tr w:rsidR="003828A0" w:rsidRPr="00450FF9">
        <w:trPr>
          <w:trHeight w:val="255"/>
          <w:jc w:val="center"/>
        </w:trPr>
        <w:tc>
          <w:tcPr>
            <w:tcW w:w="2648" w:type="dxa"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Итого</w:t>
            </w:r>
          </w:p>
        </w:tc>
        <w:tc>
          <w:tcPr>
            <w:tcW w:w="1329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20,7</w:t>
            </w:r>
          </w:p>
        </w:tc>
        <w:tc>
          <w:tcPr>
            <w:tcW w:w="1036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1,2</w:t>
            </w:r>
          </w:p>
        </w:tc>
        <w:tc>
          <w:tcPr>
            <w:tcW w:w="1073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95,8</w:t>
            </w:r>
          </w:p>
        </w:tc>
        <w:tc>
          <w:tcPr>
            <w:tcW w:w="1432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0,04</w:t>
            </w:r>
          </w:p>
        </w:tc>
      </w:tr>
      <w:tr w:rsidR="003828A0" w:rsidRPr="00450FF9">
        <w:trPr>
          <w:trHeight w:val="255"/>
          <w:jc w:val="center"/>
        </w:trPr>
        <w:tc>
          <w:tcPr>
            <w:tcW w:w="2648" w:type="dxa"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Активная часть ОФ</w:t>
            </w:r>
          </w:p>
        </w:tc>
        <w:tc>
          <w:tcPr>
            <w:tcW w:w="1329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19,3</w:t>
            </w:r>
          </w:p>
        </w:tc>
        <w:tc>
          <w:tcPr>
            <w:tcW w:w="1036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0,5</w:t>
            </w:r>
          </w:p>
        </w:tc>
        <w:tc>
          <w:tcPr>
            <w:tcW w:w="1073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98,3</w:t>
            </w:r>
          </w:p>
        </w:tc>
        <w:tc>
          <w:tcPr>
            <w:tcW w:w="1432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0,02</w:t>
            </w:r>
          </w:p>
        </w:tc>
      </w:tr>
    </w:tbl>
    <w:p w:rsidR="003828A0" w:rsidRDefault="003828A0" w:rsidP="00450FF9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828A0" w:rsidRDefault="003828A0" w:rsidP="00450FF9">
      <w:pPr>
        <w:pStyle w:val="a3"/>
        <w:spacing w:after="0" w:line="360" w:lineRule="auto"/>
        <w:ind w:left="0" w:firstLine="709"/>
        <w:jc w:val="both"/>
        <w:rPr>
          <w:b/>
          <w:sz w:val="28"/>
          <w:szCs w:val="28"/>
          <w:lang w:val="en-US"/>
        </w:rPr>
      </w:pPr>
      <w:r w:rsidRPr="00555827">
        <w:rPr>
          <w:b/>
          <w:sz w:val="28"/>
          <w:szCs w:val="28"/>
        </w:rPr>
        <w:t xml:space="preserve">Таблица </w:t>
      </w:r>
      <w:r>
        <w:rPr>
          <w:b/>
          <w:sz w:val="28"/>
          <w:szCs w:val="28"/>
        </w:rPr>
        <w:t>7</w:t>
      </w:r>
    </w:p>
    <w:p w:rsidR="003828A0" w:rsidRPr="005E7CAE" w:rsidRDefault="003828A0" w:rsidP="00450FF9">
      <w:pPr>
        <w:pStyle w:val="a3"/>
        <w:spacing w:after="0" w:line="360" w:lineRule="auto"/>
        <w:ind w:left="0" w:firstLine="709"/>
        <w:jc w:val="both"/>
        <w:rPr>
          <w:b/>
          <w:sz w:val="28"/>
          <w:szCs w:val="28"/>
          <w:lang w:val="en-US"/>
        </w:rPr>
      </w:pPr>
    </w:p>
    <w:p w:rsidR="003828A0" w:rsidRDefault="003828A0" w:rsidP="00450FF9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Коэффициенты движения ОПФ за 2006 год</w:t>
      </w:r>
    </w:p>
    <w:p w:rsidR="003828A0" w:rsidRDefault="003828A0" w:rsidP="00450FF9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</w:p>
    <w:tbl>
      <w:tblPr>
        <w:tblW w:w="7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48"/>
        <w:gridCol w:w="1329"/>
        <w:gridCol w:w="1036"/>
        <w:gridCol w:w="1073"/>
        <w:gridCol w:w="1432"/>
      </w:tblGrid>
      <w:tr w:rsidR="003828A0" w:rsidRPr="00450FF9">
        <w:trPr>
          <w:trHeight w:val="510"/>
          <w:jc w:val="center"/>
        </w:trPr>
        <w:tc>
          <w:tcPr>
            <w:tcW w:w="2648" w:type="dxa"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Основные средства</w:t>
            </w:r>
          </w:p>
        </w:tc>
        <w:tc>
          <w:tcPr>
            <w:tcW w:w="1329" w:type="dxa"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К обновления</w:t>
            </w:r>
          </w:p>
        </w:tc>
        <w:tc>
          <w:tcPr>
            <w:tcW w:w="1036" w:type="dxa"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К выбытия</w:t>
            </w:r>
          </w:p>
        </w:tc>
        <w:tc>
          <w:tcPr>
            <w:tcW w:w="1073" w:type="dxa"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К прироста</w:t>
            </w:r>
          </w:p>
        </w:tc>
        <w:tc>
          <w:tcPr>
            <w:tcW w:w="1432" w:type="dxa"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К компенсации выбытия</w:t>
            </w:r>
          </w:p>
        </w:tc>
      </w:tr>
      <w:tr w:rsidR="003828A0" w:rsidRPr="00450FF9">
        <w:trPr>
          <w:trHeight w:val="255"/>
          <w:jc w:val="center"/>
        </w:trPr>
        <w:tc>
          <w:tcPr>
            <w:tcW w:w="2648" w:type="dxa"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Здания и сооружения</w:t>
            </w:r>
          </w:p>
        </w:tc>
        <w:tc>
          <w:tcPr>
            <w:tcW w:w="1329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23,0</w:t>
            </w:r>
          </w:p>
        </w:tc>
        <w:tc>
          <w:tcPr>
            <w:tcW w:w="1036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0,2</w:t>
            </w:r>
          </w:p>
        </w:tc>
        <w:tc>
          <w:tcPr>
            <w:tcW w:w="1073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99,2</w:t>
            </w:r>
          </w:p>
        </w:tc>
        <w:tc>
          <w:tcPr>
            <w:tcW w:w="1432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0,01</w:t>
            </w:r>
          </w:p>
        </w:tc>
      </w:tr>
      <w:tr w:rsidR="003828A0" w:rsidRPr="00450FF9">
        <w:trPr>
          <w:trHeight w:val="510"/>
          <w:jc w:val="center"/>
        </w:trPr>
        <w:tc>
          <w:tcPr>
            <w:tcW w:w="2648" w:type="dxa"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Передаточные устройства, измерительные приборы</w:t>
            </w:r>
          </w:p>
        </w:tc>
        <w:tc>
          <w:tcPr>
            <w:tcW w:w="1329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23,4</w:t>
            </w:r>
          </w:p>
        </w:tc>
        <w:tc>
          <w:tcPr>
            <w:tcW w:w="1036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0,0</w:t>
            </w:r>
          </w:p>
        </w:tc>
        <w:tc>
          <w:tcPr>
            <w:tcW w:w="1073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100,0</w:t>
            </w:r>
          </w:p>
        </w:tc>
        <w:tc>
          <w:tcPr>
            <w:tcW w:w="1432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0,00</w:t>
            </w:r>
          </w:p>
        </w:tc>
      </w:tr>
      <w:tr w:rsidR="003828A0" w:rsidRPr="00450FF9">
        <w:trPr>
          <w:trHeight w:val="255"/>
          <w:jc w:val="center"/>
        </w:trPr>
        <w:tc>
          <w:tcPr>
            <w:tcW w:w="2648" w:type="dxa"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Рабочий скот</w:t>
            </w:r>
          </w:p>
        </w:tc>
        <w:tc>
          <w:tcPr>
            <w:tcW w:w="1329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50,0</w:t>
            </w:r>
          </w:p>
        </w:tc>
        <w:tc>
          <w:tcPr>
            <w:tcW w:w="1036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0,0</w:t>
            </w:r>
          </w:p>
        </w:tc>
        <w:tc>
          <w:tcPr>
            <w:tcW w:w="1073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100,0</w:t>
            </w:r>
          </w:p>
        </w:tc>
        <w:tc>
          <w:tcPr>
            <w:tcW w:w="1432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0,00</w:t>
            </w:r>
          </w:p>
        </w:tc>
      </w:tr>
      <w:tr w:rsidR="003828A0" w:rsidRPr="00450FF9">
        <w:trPr>
          <w:trHeight w:val="255"/>
          <w:jc w:val="center"/>
        </w:trPr>
        <w:tc>
          <w:tcPr>
            <w:tcW w:w="2648" w:type="dxa"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Машины и оборудование</w:t>
            </w:r>
          </w:p>
        </w:tc>
        <w:tc>
          <w:tcPr>
            <w:tcW w:w="1329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27,8</w:t>
            </w:r>
          </w:p>
        </w:tc>
        <w:tc>
          <w:tcPr>
            <w:tcW w:w="1036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3,1</w:t>
            </w:r>
          </w:p>
        </w:tc>
        <w:tc>
          <w:tcPr>
            <w:tcW w:w="1073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91,8</w:t>
            </w:r>
          </w:p>
        </w:tc>
        <w:tc>
          <w:tcPr>
            <w:tcW w:w="1432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0,08</w:t>
            </w:r>
          </w:p>
        </w:tc>
      </w:tr>
      <w:tr w:rsidR="003828A0" w:rsidRPr="00450FF9">
        <w:trPr>
          <w:trHeight w:val="255"/>
          <w:jc w:val="center"/>
        </w:trPr>
        <w:tc>
          <w:tcPr>
            <w:tcW w:w="2648" w:type="dxa"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Транспортные средства</w:t>
            </w:r>
          </w:p>
        </w:tc>
        <w:tc>
          <w:tcPr>
            <w:tcW w:w="1329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18,9</w:t>
            </w:r>
          </w:p>
        </w:tc>
        <w:tc>
          <w:tcPr>
            <w:tcW w:w="1036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1,0</w:t>
            </w:r>
          </w:p>
        </w:tc>
        <w:tc>
          <w:tcPr>
            <w:tcW w:w="1073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95,7</w:t>
            </w:r>
          </w:p>
        </w:tc>
        <w:tc>
          <w:tcPr>
            <w:tcW w:w="1432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0,04</w:t>
            </w:r>
          </w:p>
        </w:tc>
      </w:tr>
      <w:tr w:rsidR="003828A0" w:rsidRPr="00450FF9">
        <w:trPr>
          <w:trHeight w:val="510"/>
          <w:jc w:val="center"/>
        </w:trPr>
        <w:tc>
          <w:tcPr>
            <w:tcW w:w="2648" w:type="dxa"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Другие виды основных средств</w:t>
            </w:r>
          </w:p>
        </w:tc>
        <w:tc>
          <w:tcPr>
            <w:tcW w:w="1329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21,5</w:t>
            </w:r>
          </w:p>
        </w:tc>
        <w:tc>
          <w:tcPr>
            <w:tcW w:w="1036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3,1</w:t>
            </w:r>
          </w:p>
        </w:tc>
        <w:tc>
          <w:tcPr>
            <w:tcW w:w="1073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88,2</w:t>
            </w:r>
          </w:p>
        </w:tc>
        <w:tc>
          <w:tcPr>
            <w:tcW w:w="1432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0,12</w:t>
            </w:r>
          </w:p>
        </w:tc>
      </w:tr>
      <w:tr w:rsidR="003828A0" w:rsidRPr="00450FF9">
        <w:trPr>
          <w:trHeight w:val="255"/>
          <w:jc w:val="center"/>
        </w:trPr>
        <w:tc>
          <w:tcPr>
            <w:tcW w:w="2648" w:type="dxa"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Итого</w:t>
            </w:r>
          </w:p>
        </w:tc>
        <w:tc>
          <w:tcPr>
            <w:tcW w:w="1329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24,6</w:t>
            </w:r>
          </w:p>
        </w:tc>
        <w:tc>
          <w:tcPr>
            <w:tcW w:w="1036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1,6</w:t>
            </w:r>
          </w:p>
        </w:tc>
        <w:tc>
          <w:tcPr>
            <w:tcW w:w="1073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94,9</w:t>
            </w:r>
          </w:p>
        </w:tc>
        <w:tc>
          <w:tcPr>
            <w:tcW w:w="1432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0,05</w:t>
            </w:r>
          </w:p>
        </w:tc>
      </w:tr>
      <w:tr w:rsidR="003828A0" w:rsidRPr="00450FF9">
        <w:trPr>
          <w:trHeight w:val="255"/>
          <w:jc w:val="center"/>
        </w:trPr>
        <w:tc>
          <w:tcPr>
            <w:tcW w:w="2648" w:type="dxa"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Активная часть ОФ</w:t>
            </w:r>
          </w:p>
        </w:tc>
        <w:tc>
          <w:tcPr>
            <w:tcW w:w="1329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25,5</w:t>
            </w:r>
          </w:p>
        </w:tc>
        <w:tc>
          <w:tcPr>
            <w:tcW w:w="1036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2,4</w:t>
            </w:r>
          </w:p>
        </w:tc>
        <w:tc>
          <w:tcPr>
            <w:tcW w:w="1073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92,8</w:t>
            </w:r>
          </w:p>
        </w:tc>
        <w:tc>
          <w:tcPr>
            <w:tcW w:w="1432" w:type="dxa"/>
            <w:noWrap/>
            <w:vAlign w:val="center"/>
          </w:tcPr>
          <w:p w:rsidR="003828A0" w:rsidRPr="00450FF9" w:rsidRDefault="003828A0" w:rsidP="00450FF9">
            <w:pPr>
              <w:ind w:left="-34"/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0,07</w:t>
            </w:r>
          </w:p>
        </w:tc>
      </w:tr>
    </w:tbl>
    <w:p w:rsidR="00450FF9" w:rsidRDefault="00450FF9" w:rsidP="00450FF9">
      <w:pPr>
        <w:pStyle w:val="a3"/>
        <w:spacing w:after="0" w:line="360" w:lineRule="auto"/>
        <w:ind w:left="0" w:firstLine="709"/>
        <w:jc w:val="both"/>
        <w:rPr>
          <w:b/>
          <w:sz w:val="28"/>
          <w:szCs w:val="28"/>
        </w:rPr>
      </w:pPr>
    </w:p>
    <w:p w:rsidR="003828A0" w:rsidRDefault="00450FF9" w:rsidP="00450FF9">
      <w:pPr>
        <w:pStyle w:val="a3"/>
        <w:spacing w:after="0" w:line="360" w:lineRule="auto"/>
        <w:ind w:left="0"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br w:type="page"/>
      </w:r>
      <w:r w:rsidR="003828A0" w:rsidRPr="00555827">
        <w:rPr>
          <w:b/>
          <w:sz w:val="28"/>
          <w:szCs w:val="28"/>
        </w:rPr>
        <w:t xml:space="preserve">Таблица </w:t>
      </w:r>
      <w:r w:rsidR="003828A0">
        <w:rPr>
          <w:b/>
          <w:sz w:val="28"/>
          <w:szCs w:val="28"/>
        </w:rPr>
        <w:t>8</w:t>
      </w:r>
    </w:p>
    <w:p w:rsidR="003828A0" w:rsidRPr="005E7CAE" w:rsidRDefault="003828A0" w:rsidP="00450FF9">
      <w:pPr>
        <w:pStyle w:val="a3"/>
        <w:spacing w:after="0" w:line="360" w:lineRule="auto"/>
        <w:ind w:left="0" w:firstLine="709"/>
        <w:jc w:val="both"/>
        <w:rPr>
          <w:b/>
          <w:sz w:val="28"/>
          <w:szCs w:val="28"/>
          <w:lang w:val="en-US"/>
        </w:rPr>
      </w:pPr>
    </w:p>
    <w:p w:rsidR="003828A0" w:rsidRPr="003828A0" w:rsidRDefault="003828A0" w:rsidP="00450FF9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Коэффициенты движения ОПФ за 2007 год</w:t>
      </w:r>
    </w:p>
    <w:p w:rsidR="003828A0" w:rsidRPr="003828A0" w:rsidRDefault="003828A0" w:rsidP="00450FF9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</w:p>
    <w:tbl>
      <w:tblPr>
        <w:tblW w:w="7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47"/>
        <w:gridCol w:w="1329"/>
        <w:gridCol w:w="1037"/>
        <w:gridCol w:w="1073"/>
        <w:gridCol w:w="1432"/>
      </w:tblGrid>
      <w:tr w:rsidR="003828A0" w:rsidRPr="00450FF9">
        <w:trPr>
          <w:trHeight w:val="600"/>
          <w:jc w:val="center"/>
        </w:trPr>
        <w:tc>
          <w:tcPr>
            <w:tcW w:w="2648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Основные средства</w:t>
            </w:r>
          </w:p>
        </w:tc>
        <w:tc>
          <w:tcPr>
            <w:tcW w:w="1329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К обновления</w:t>
            </w:r>
          </w:p>
        </w:tc>
        <w:tc>
          <w:tcPr>
            <w:tcW w:w="1036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К выбытия</w:t>
            </w:r>
          </w:p>
        </w:tc>
        <w:tc>
          <w:tcPr>
            <w:tcW w:w="1073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К прироста</w:t>
            </w:r>
          </w:p>
        </w:tc>
        <w:tc>
          <w:tcPr>
            <w:tcW w:w="1432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К компенсации</w:t>
            </w:r>
          </w:p>
        </w:tc>
      </w:tr>
      <w:tr w:rsidR="003828A0" w:rsidRPr="00450FF9">
        <w:trPr>
          <w:trHeight w:val="255"/>
          <w:jc w:val="center"/>
        </w:trPr>
        <w:tc>
          <w:tcPr>
            <w:tcW w:w="2648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Здания и сооружения</w:t>
            </w:r>
          </w:p>
        </w:tc>
        <w:tc>
          <w:tcPr>
            <w:tcW w:w="1329" w:type="dxa"/>
            <w:noWrap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0,0</w:t>
            </w:r>
          </w:p>
        </w:tc>
        <w:tc>
          <w:tcPr>
            <w:tcW w:w="1036" w:type="dxa"/>
            <w:noWrap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0,0</w:t>
            </w:r>
          </w:p>
        </w:tc>
        <w:tc>
          <w:tcPr>
            <w:tcW w:w="1073" w:type="dxa"/>
            <w:noWrap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-</w:t>
            </w:r>
          </w:p>
        </w:tc>
        <w:tc>
          <w:tcPr>
            <w:tcW w:w="1432" w:type="dxa"/>
            <w:noWrap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-</w:t>
            </w:r>
          </w:p>
        </w:tc>
      </w:tr>
      <w:tr w:rsidR="003828A0" w:rsidRPr="00450FF9">
        <w:trPr>
          <w:trHeight w:val="510"/>
          <w:jc w:val="center"/>
        </w:trPr>
        <w:tc>
          <w:tcPr>
            <w:tcW w:w="2648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Передаточные устройства, измерительные приборы</w:t>
            </w:r>
          </w:p>
        </w:tc>
        <w:tc>
          <w:tcPr>
            <w:tcW w:w="1329" w:type="dxa"/>
            <w:noWrap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0,0</w:t>
            </w:r>
          </w:p>
        </w:tc>
        <w:tc>
          <w:tcPr>
            <w:tcW w:w="1036" w:type="dxa"/>
            <w:noWrap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0,0</w:t>
            </w:r>
          </w:p>
        </w:tc>
        <w:tc>
          <w:tcPr>
            <w:tcW w:w="1073" w:type="dxa"/>
            <w:noWrap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-</w:t>
            </w:r>
          </w:p>
        </w:tc>
        <w:tc>
          <w:tcPr>
            <w:tcW w:w="1432" w:type="dxa"/>
            <w:noWrap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-</w:t>
            </w:r>
          </w:p>
        </w:tc>
      </w:tr>
      <w:tr w:rsidR="003828A0" w:rsidRPr="00450FF9">
        <w:trPr>
          <w:trHeight w:val="255"/>
          <w:jc w:val="center"/>
        </w:trPr>
        <w:tc>
          <w:tcPr>
            <w:tcW w:w="2648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Рабочий скот</w:t>
            </w:r>
          </w:p>
        </w:tc>
        <w:tc>
          <w:tcPr>
            <w:tcW w:w="1329" w:type="dxa"/>
            <w:noWrap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-</w:t>
            </w:r>
          </w:p>
        </w:tc>
        <w:tc>
          <w:tcPr>
            <w:tcW w:w="1036" w:type="dxa"/>
            <w:noWrap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100,0</w:t>
            </w:r>
          </w:p>
        </w:tc>
        <w:tc>
          <w:tcPr>
            <w:tcW w:w="1073" w:type="dxa"/>
            <w:noWrap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-</w:t>
            </w:r>
          </w:p>
        </w:tc>
        <w:tc>
          <w:tcPr>
            <w:tcW w:w="1432" w:type="dxa"/>
            <w:noWrap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2,00</w:t>
            </w:r>
          </w:p>
        </w:tc>
      </w:tr>
      <w:tr w:rsidR="003828A0" w:rsidRPr="00450FF9">
        <w:trPr>
          <w:trHeight w:val="255"/>
          <w:jc w:val="center"/>
        </w:trPr>
        <w:tc>
          <w:tcPr>
            <w:tcW w:w="2648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Машины и оборудование</w:t>
            </w:r>
          </w:p>
        </w:tc>
        <w:tc>
          <w:tcPr>
            <w:tcW w:w="1329" w:type="dxa"/>
            <w:noWrap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1,9</w:t>
            </w:r>
          </w:p>
        </w:tc>
        <w:tc>
          <w:tcPr>
            <w:tcW w:w="1036" w:type="dxa"/>
            <w:noWrap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14,3</w:t>
            </w:r>
          </w:p>
        </w:tc>
        <w:tc>
          <w:tcPr>
            <w:tcW w:w="1073" w:type="dxa"/>
            <w:noWrap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-768,1</w:t>
            </w:r>
          </w:p>
        </w:tc>
        <w:tc>
          <w:tcPr>
            <w:tcW w:w="1432" w:type="dxa"/>
            <w:noWrap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8,68</w:t>
            </w:r>
          </w:p>
        </w:tc>
      </w:tr>
      <w:tr w:rsidR="003828A0" w:rsidRPr="00450FF9">
        <w:trPr>
          <w:trHeight w:val="255"/>
          <w:jc w:val="center"/>
        </w:trPr>
        <w:tc>
          <w:tcPr>
            <w:tcW w:w="2648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Транспортные средства</w:t>
            </w:r>
          </w:p>
        </w:tc>
        <w:tc>
          <w:tcPr>
            <w:tcW w:w="1329" w:type="dxa"/>
            <w:noWrap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0,0</w:t>
            </w:r>
          </w:p>
        </w:tc>
        <w:tc>
          <w:tcPr>
            <w:tcW w:w="1036" w:type="dxa"/>
            <w:noWrap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2,2</w:t>
            </w:r>
          </w:p>
        </w:tc>
        <w:tc>
          <w:tcPr>
            <w:tcW w:w="1073" w:type="dxa"/>
            <w:noWrap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-</w:t>
            </w:r>
          </w:p>
        </w:tc>
        <w:tc>
          <w:tcPr>
            <w:tcW w:w="1432" w:type="dxa"/>
            <w:noWrap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19</w:t>
            </w:r>
          </w:p>
        </w:tc>
      </w:tr>
      <w:tr w:rsidR="003828A0" w:rsidRPr="00450FF9">
        <w:trPr>
          <w:trHeight w:val="510"/>
          <w:jc w:val="center"/>
        </w:trPr>
        <w:tc>
          <w:tcPr>
            <w:tcW w:w="2648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Другие виды основных средств</w:t>
            </w:r>
          </w:p>
        </w:tc>
        <w:tc>
          <w:tcPr>
            <w:tcW w:w="1329" w:type="dxa"/>
            <w:noWrap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0,0</w:t>
            </w:r>
          </w:p>
        </w:tc>
        <w:tc>
          <w:tcPr>
            <w:tcW w:w="1036" w:type="dxa"/>
            <w:noWrap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0,0</w:t>
            </w:r>
          </w:p>
        </w:tc>
        <w:tc>
          <w:tcPr>
            <w:tcW w:w="1073" w:type="dxa"/>
            <w:noWrap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-</w:t>
            </w:r>
          </w:p>
        </w:tc>
        <w:tc>
          <w:tcPr>
            <w:tcW w:w="1432" w:type="dxa"/>
            <w:noWrap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 </w:t>
            </w:r>
          </w:p>
        </w:tc>
      </w:tr>
      <w:tr w:rsidR="003828A0" w:rsidRPr="00450FF9">
        <w:trPr>
          <w:trHeight w:val="255"/>
          <w:jc w:val="center"/>
        </w:trPr>
        <w:tc>
          <w:tcPr>
            <w:tcW w:w="2648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Итого</w:t>
            </w:r>
          </w:p>
        </w:tc>
        <w:tc>
          <w:tcPr>
            <w:tcW w:w="1329" w:type="dxa"/>
            <w:noWrap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0,8</w:t>
            </w:r>
          </w:p>
        </w:tc>
        <w:tc>
          <w:tcPr>
            <w:tcW w:w="1036" w:type="dxa"/>
            <w:noWrap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6,9</w:t>
            </w:r>
          </w:p>
        </w:tc>
        <w:tc>
          <w:tcPr>
            <w:tcW w:w="1073" w:type="dxa"/>
            <w:noWrap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-812,8</w:t>
            </w:r>
          </w:p>
        </w:tc>
        <w:tc>
          <w:tcPr>
            <w:tcW w:w="1432" w:type="dxa"/>
            <w:noWrap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9,13</w:t>
            </w:r>
          </w:p>
        </w:tc>
      </w:tr>
      <w:tr w:rsidR="003828A0" w:rsidRPr="00450FF9">
        <w:trPr>
          <w:trHeight w:val="255"/>
          <w:jc w:val="center"/>
        </w:trPr>
        <w:tc>
          <w:tcPr>
            <w:tcW w:w="2648" w:type="dxa"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Активная часть ОФ</w:t>
            </w:r>
          </w:p>
        </w:tc>
        <w:tc>
          <w:tcPr>
            <w:tcW w:w="1329" w:type="dxa"/>
            <w:noWrap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1,3</w:t>
            </w:r>
          </w:p>
        </w:tc>
        <w:tc>
          <w:tcPr>
            <w:tcW w:w="1036" w:type="dxa"/>
            <w:noWrap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10,7</w:t>
            </w:r>
          </w:p>
        </w:tc>
        <w:tc>
          <w:tcPr>
            <w:tcW w:w="1073" w:type="dxa"/>
            <w:noWrap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-812,8</w:t>
            </w:r>
          </w:p>
        </w:tc>
        <w:tc>
          <w:tcPr>
            <w:tcW w:w="1432" w:type="dxa"/>
            <w:noWrap/>
            <w:vAlign w:val="center"/>
          </w:tcPr>
          <w:p w:rsidR="003828A0" w:rsidRPr="00450FF9" w:rsidRDefault="003828A0" w:rsidP="00450FF9">
            <w:pPr>
              <w:rPr>
                <w:rFonts w:ascii="Arial CYR" w:hAnsi="Arial CYR" w:cs="Arial CYR"/>
              </w:rPr>
            </w:pPr>
            <w:r w:rsidRPr="00450FF9">
              <w:rPr>
                <w:rFonts w:ascii="Arial CYR" w:hAnsi="Arial CYR" w:cs="Arial CYR"/>
              </w:rPr>
              <w:t>9,13</w:t>
            </w:r>
          </w:p>
        </w:tc>
      </w:tr>
    </w:tbl>
    <w:p w:rsidR="003828A0" w:rsidRDefault="003828A0" w:rsidP="00450FF9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Сведя полученные значения в таблицы можно приступить к их анализу. Из анализа данных следует, что уровень показателей движения ОПФ существенно отличается по годам. Так в 2005 и 2006 годах коэффициент обновления достаточно высок (20,7% и соответственно 24,6%), в то время как в 2007 году он очень низок (0,8%), что говорит о практической отсутствии интенсивности обновления ОПФ за 2007 год.  А интенсивность выбытия основных средств составляет чуть более одного процента в 2005 и 2006 годах (1,2% и 1,6%), а в 2007 году 6,9 %. Такие значения показателей выбытия ОПФ за 2005-2006 года свидетельствуют о постоянном накоплении физически и морально устаревшего оборудования, а значение коэффициента выбытия в 2007 году говорит о нарастающем выбытие непригодного оборудования.</w:t>
      </w:r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Характеристики поступления ОПФ в целом за 2005 и 2006 год превосходят выбытие основных средств, таким образом, структура движения основных средств такова, что подавляющая часть вновь поступивших ОПФ в 2005 и 2006 годах идёт на экстенсивное их расширение, а в 2007 году лишь на замену отработавших средств.</w:t>
      </w:r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Далее проведём анализ видовой структуры ОПФ как соотношение в их стоимости отдельных их составляющих – зданий и сооружений, машин и оборудования и т.д.</w:t>
      </w:r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Наиболее активно идёт процесс обновления в 2005 году – передаточных устройств (42,1%), транспортных средств (29,2%) и машин и оборудования (23,3%), что превосходит  значения коэффициентов в активной составляющей ОПФ; в 2006 году процесс обновления идёт практически равномерно по всем видам ОПФ, в том числе и по активной составляющей ОПФ; в 2007 году практически отсутствует процесс обновления основных средств, наблюдается лишь небольшое обновление машин и оборудования (1,9%), что незначительно превышает значение коэффициента обновления в части активной составляющей ОПФ. Более высокие показатели обновления ОПФ объясняются ростом цен на оборудование и ежегодным направлением на расширение и строительство новых объектов.</w:t>
      </w:r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же в 2005 и 2006 годах наблюдаются очень низкие значения коэффициентов компенсации выбытия по видовым группам, что указывает на расширение материальной базы производства, а вот в 2007 году, наоборот, увеличение данного коэффициента говорит, что экстенсивное увеличение ОПФ за счёт всех источников формирования оказывается низким, о чём также свидетельствуют отрицательные и нулевые значения коэффициентов прироста в 2007 году. Причиной всего этого послужила незначительная закупка оборудования в 2005 и 2006 годах на фоне сильно устаревшего оборудования, что и отражается в показателях 2007 года, где поступление ОПФ практически не идёт, а вот выбытие идёт быстрым темпом. </w:t>
      </w:r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Pr="00126A77" w:rsidRDefault="003828A0" w:rsidP="00450FF9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kern w:val="32"/>
          <w:sz w:val="28"/>
        </w:rPr>
      </w:pPr>
      <w:bookmarkStart w:id="3" w:name="_Toc133777574"/>
      <w:r>
        <w:rPr>
          <w:rFonts w:ascii="Times New Roman" w:hAnsi="Times New Roman" w:cs="Times New Roman"/>
          <w:kern w:val="32"/>
          <w:sz w:val="28"/>
        </w:rPr>
        <w:t>5</w:t>
      </w:r>
      <w:r w:rsidRPr="00126A77">
        <w:rPr>
          <w:rFonts w:ascii="Times New Roman" w:hAnsi="Times New Roman" w:cs="Times New Roman"/>
          <w:kern w:val="32"/>
          <w:sz w:val="28"/>
        </w:rPr>
        <w:t xml:space="preserve"> Анализ использования транспортных средств предприятия</w:t>
      </w:r>
      <w:bookmarkEnd w:id="3"/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Pr="00B86D52" w:rsidRDefault="003828A0" w:rsidP="00450FF9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3F25CB">
        <w:rPr>
          <w:sz w:val="28"/>
          <w:szCs w:val="28"/>
        </w:rPr>
        <w:t xml:space="preserve">Характеристика автотранспорта, имеющегося в наличие на ОАО «Ивановский молочный завод» приведена в таблице </w:t>
      </w:r>
      <w:r>
        <w:rPr>
          <w:sz w:val="28"/>
          <w:szCs w:val="28"/>
        </w:rPr>
        <w:t>9</w:t>
      </w:r>
    </w:p>
    <w:p w:rsidR="003828A0" w:rsidRDefault="00450FF9" w:rsidP="00450FF9">
      <w:pPr>
        <w:pStyle w:val="a3"/>
        <w:spacing w:after="0" w:line="360" w:lineRule="auto"/>
        <w:ind w:left="0"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br w:type="page"/>
      </w:r>
      <w:r w:rsidR="003828A0" w:rsidRPr="003F25CB">
        <w:rPr>
          <w:b/>
          <w:sz w:val="28"/>
          <w:szCs w:val="28"/>
        </w:rPr>
        <w:t xml:space="preserve">Таблица </w:t>
      </w:r>
      <w:r w:rsidR="003828A0">
        <w:rPr>
          <w:b/>
          <w:sz w:val="28"/>
          <w:szCs w:val="28"/>
        </w:rPr>
        <w:t>9</w:t>
      </w:r>
    </w:p>
    <w:p w:rsidR="003828A0" w:rsidRDefault="003828A0" w:rsidP="00450FF9">
      <w:pPr>
        <w:pStyle w:val="a3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Характеристика автотранспортного хозяйства</w:t>
      </w:r>
    </w:p>
    <w:p w:rsidR="003828A0" w:rsidRPr="005E7CAE" w:rsidRDefault="003828A0" w:rsidP="00450FF9">
      <w:pPr>
        <w:pStyle w:val="a3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2126"/>
        <w:gridCol w:w="1701"/>
        <w:gridCol w:w="1559"/>
      </w:tblGrid>
      <w:tr w:rsidR="003828A0" w:rsidRPr="00450FF9">
        <w:trPr>
          <w:trHeight w:val="454"/>
          <w:jc w:val="center"/>
        </w:trPr>
        <w:tc>
          <w:tcPr>
            <w:tcW w:w="411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Марка автомобиля</w:t>
            </w:r>
          </w:p>
        </w:tc>
        <w:tc>
          <w:tcPr>
            <w:tcW w:w="2126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Дата ввода в эксплуатацию</w:t>
            </w:r>
          </w:p>
        </w:tc>
        <w:tc>
          <w:tcPr>
            <w:tcW w:w="170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Количество,</w:t>
            </w:r>
          </w:p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 xml:space="preserve"> шт.</w:t>
            </w:r>
          </w:p>
        </w:tc>
        <w:tc>
          <w:tcPr>
            <w:tcW w:w="1559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% износа</w:t>
            </w:r>
          </w:p>
        </w:tc>
      </w:tr>
      <w:tr w:rsidR="003828A0" w:rsidRPr="00450FF9">
        <w:trPr>
          <w:jc w:val="center"/>
        </w:trPr>
        <w:tc>
          <w:tcPr>
            <w:tcW w:w="411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Трактор МТЗ-82</w:t>
            </w:r>
          </w:p>
        </w:tc>
        <w:tc>
          <w:tcPr>
            <w:tcW w:w="2126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10.2002</w:t>
            </w:r>
          </w:p>
        </w:tc>
        <w:tc>
          <w:tcPr>
            <w:tcW w:w="170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</w:t>
            </w:r>
          </w:p>
        </w:tc>
        <w:tc>
          <w:tcPr>
            <w:tcW w:w="1559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18</w:t>
            </w:r>
          </w:p>
        </w:tc>
      </w:tr>
      <w:tr w:rsidR="003828A0" w:rsidRPr="00450FF9">
        <w:trPr>
          <w:jc w:val="center"/>
        </w:trPr>
        <w:tc>
          <w:tcPr>
            <w:tcW w:w="411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rPr>
                <w:lang w:val="en-US"/>
              </w:rPr>
              <w:t>VW</w:t>
            </w:r>
            <w:r w:rsidRPr="00450FF9">
              <w:t>-транс. комби</w:t>
            </w:r>
          </w:p>
        </w:tc>
        <w:tc>
          <w:tcPr>
            <w:tcW w:w="2126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07.1999</w:t>
            </w:r>
          </w:p>
        </w:tc>
        <w:tc>
          <w:tcPr>
            <w:tcW w:w="170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</w:t>
            </w:r>
          </w:p>
        </w:tc>
        <w:tc>
          <w:tcPr>
            <w:tcW w:w="1559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62</w:t>
            </w:r>
          </w:p>
        </w:tc>
      </w:tr>
      <w:tr w:rsidR="003828A0" w:rsidRPr="00450FF9">
        <w:trPr>
          <w:jc w:val="center"/>
        </w:trPr>
        <w:tc>
          <w:tcPr>
            <w:tcW w:w="411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Прицеп ПТС тракторный</w:t>
            </w:r>
          </w:p>
        </w:tc>
        <w:tc>
          <w:tcPr>
            <w:tcW w:w="2126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12.1987</w:t>
            </w:r>
          </w:p>
        </w:tc>
        <w:tc>
          <w:tcPr>
            <w:tcW w:w="170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2</w:t>
            </w:r>
          </w:p>
        </w:tc>
        <w:tc>
          <w:tcPr>
            <w:tcW w:w="1559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100</w:t>
            </w:r>
          </w:p>
        </w:tc>
      </w:tr>
      <w:tr w:rsidR="003828A0" w:rsidRPr="00450FF9">
        <w:trPr>
          <w:jc w:val="center"/>
        </w:trPr>
        <w:tc>
          <w:tcPr>
            <w:tcW w:w="411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Эксковатор ЭО-2621 трактор</w:t>
            </w:r>
          </w:p>
        </w:tc>
        <w:tc>
          <w:tcPr>
            <w:tcW w:w="2126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12.1989</w:t>
            </w:r>
          </w:p>
        </w:tc>
        <w:tc>
          <w:tcPr>
            <w:tcW w:w="170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</w:t>
            </w:r>
          </w:p>
        </w:tc>
        <w:tc>
          <w:tcPr>
            <w:tcW w:w="1559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100</w:t>
            </w:r>
          </w:p>
        </w:tc>
      </w:tr>
      <w:tr w:rsidR="003828A0" w:rsidRPr="00450FF9">
        <w:trPr>
          <w:jc w:val="center"/>
        </w:trPr>
        <w:tc>
          <w:tcPr>
            <w:tcW w:w="411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А\м ЗИЛ-130</w:t>
            </w:r>
          </w:p>
        </w:tc>
        <w:tc>
          <w:tcPr>
            <w:tcW w:w="2126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04.1992</w:t>
            </w:r>
          </w:p>
        </w:tc>
        <w:tc>
          <w:tcPr>
            <w:tcW w:w="170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</w:t>
            </w:r>
          </w:p>
        </w:tc>
        <w:tc>
          <w:tcPr>
            <w:tcW w:w="1559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100</w:t>
            </w:r>
          </w:p>
        </w:tc>
      </w:tr>
      <w:tr w:rsidR="003828A0" w:rsidRPr="00450FF9">
        <w:trPr>
          <w:jc w:val="center"/>
        </w:trPr>
        <w:tc>
          <w:tcPr>
            <w:tcW w:w="411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А\м «Ивеко» - 4910 1,5т</w:t>
            </w:r>
          </w:p>
        </w:tc>
        <w:tc>
          <w:tcPr>
            <w:tcW w:w="2126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04.1992</w:t>
            </w:r>
          </w:p>
        </w:tc>
        <w:tc>
          <w:tcPr>
            <w:tcW w:w="170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</w:t>
            </w:r>
          </w:p>
        </w:tc>
        <w:tc>
          <w:tcPr>
            <w:tcW w:w="1559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100</w:t>
            </w:r>
          </w:p>
        </w:tc>
      </w:tr>
      <w:tr w:rsidR="003828A0" w:rsidRPr="00450FF9">
        <w:trPr>
          <w:jc w:val="center"/>
        </w:trPr>
        <w:tc>
          <w:tcPr>
            <w:tcW w:w="411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А\м Маз-5334</w:t>
            </w:r>
          </w:p>
        </w:tc>
        <w:tc>
          <w:tcPr>
            <w:tcW w:w="2126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05.1993</w:t>
            </w:r>
          </w:p>
        </w:tc>
        <w:tc>
          <w:tcPr>
            <w:tcW w:w="170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</w:t>
            </w:r>
          </w:p>
        </w:tc>
        <w:tc>
          <w:tcPr>
            <w:tcW w:w="1559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90</w:t>
            </w:r>
          </w:p>
        </w:tc>
      </w:tr>
      <w:tr w:rsidR="003828A0" w:rsidRPr="00450FF9">
        <w:trPr>
          <w:trHeight w:val="70"/>
          <w:jc w:val="center"/>
        </w:trPr>
        <w:tc>
          <w:tcPr>
            <w:tcW w:w="411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А/м Маз-54323</w:t>
            </w:r>
          </w:p>
        </w:tc>
        <w:tc>
          <w:tcPr>
            <w:tcW w:w="2126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01.1997</w:t>
            </w:r>
          </w:p>
        </w:tc>
        <w:tc>
          <w:tcPr>
            <w:tcW w:w="170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</w:t>
            </w:r>
          </w:p>
        </w:tc>
        <w:tc>
          <w:tcPr>
            <w:tcW w:w="1559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76</w:t>
            </w:r>
          </w:p>
        </w:tc>
      </w:tr>
      <w:tr w:rsidR="003828A0" w:rsidRPr="00450FF9">
        <w:trPr>
          <w:jc w:val="center"/>
        </w:trPr>
        <w:tc>
          <w:tcPr>
            <w:tcW w:w="411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П/прицеп-рефрижератор ВАН-ХОЛЛ</w:t>
            </w:r>
          </w:p>
        </w:tc>
        <w:tc>
          <w:tcPr>
            <w:tcW w:w="2126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01.1997</w:t>
            </w:r>
          </w:p>
        </w:tc>
        <w:tc>
          <w:tcPr>
            <w:tcW w:w="170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</w:t>
            </w:r>
          </w:p>
        </w:tc>
        <w:tc>
          <w:tcPr>
            <w:tcW w:w="1559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69</w:t>
            </w:r>
          </w:p>
        </w:tc>
      </w:tr>
      <w:tr w:rsidR="003828A0" w:rsidRPr="00450FF9">
        <w:trPr>
          <w:jc w:val="center"/>
        </w:trPr>
        <w:tc>
          <w:tcPr>
            <w:tcW w:w="411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А/м «Ивеко» 4910</w:t>
            </w:r>
          </w:p>
        </w:tc>
        <w:tc>
          <w:tcPr>
            <w:tcW w:w="2126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06.1997</w:t>
            </w:r>
          </w:p>
        </w:tc>
        <w:tc>
          <w:tcPr>
            <w:tcW w:w="170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</w:t>
            </w:r>
          </w:p>
        </w:tc>
        <w:tc>
          <w:tcPr>
            <w:tcW w:w="1559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90</w:t>
            </w:r>
          </w:p>
        </w:tc>
      </w:tr>
      <w:tr w:rsidR="003828A0" w:rsidRPr="00450FF9">
        <w:trPr>
          <w:jc w:val="center"/>
        </w:trPr>
        <w:tc>
          <w:tcPr>
            <w:tcW w:w="411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Камаз-53212 молцист. 8т</w:t>
            </w:r>
          </w:p>
        </w:tc>
        <w:tc>
          <w:tcPr>
            <w:tcW w:w="2126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07.1997</w:t>
            </w:r>
          </w:p>
        </w:tc>
        <w:tc>
          <w:tcPr>
            <w:tcW w:w="170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</w:t>
            </w:r>
          </w:p>
        </w:tc>
        <w:tc>
          <w:tcPr>
            <w:tcW w:w="1559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78</w:t>
            </w:r>
          </w:p>
        </w:tc>
      </w:tr>
      <w:tr w:rsidR="003828A0" w:rsidRPr="00450FF9">
        <w:trPr>
          <w:jc w:val="center"/>
        </w:trPr>
        <w:tc>
          <w:tcPr>
            <w:tcW w:w="411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Электропогрузчик ЕВ 717</w:t>
            </w:r>
          </w:p>
        </w:tc>
        <w:tc>
          <w:tcPr>
            <w:tcW w:w="2126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11.1998</w:t>
            </w:r>
          </w:p>
        </w:tc>
        <w:tc>
          <w:tcPr>
            <w:tcW w:w="170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</w:t>
            </w:r>
          </w:p>
        </w:tc>
        <w:tc>
          <w:tcPr>
            <w:tcW w:w="1559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67</w:t>
            </w:r>
          </w:p>
        </w:tc>
      </w:tr>
      <w:tr w:rsidR="003828A0" w:rsidRPr="00450FF9">
        <w:trPr>
          <w:jc w:val="center"/>
        </w:trPr>
        <w:tc>
          <w:tcPr>
            <w:tcW w:w="411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Погрузчик ДВ 1788</w:t>
            </w:r>
          </w:p>
        </w:tc>
        <w:tc>
          <w:tcPr>
            <w:tcW w:w="2126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11.1998</w:t>
            </w:r>
          </w:p>
        </w:tc>
        <w:tc>
          <w:tcPr>
            <w:tcW w:w="170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2</w:t>
            </w:r>
          </w:p>
        </w:tc>
        <w:tc>
          <w:tcPr>
            <w:tcW w:w="1559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98</w:t>
            </w:r>
          </w:p>
        </w:tc>
      </w:tr>
      <w:tr w:rsidR="003828A0" w:rsidRPr="00450FF9">
        <w:trPr>
          <w:jc w:val="center"/>
        </w:trPr>
        <w:tc>
          <w:tcPr>
            <w:tcW w:w="411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Автомобиль Газ-53 а/ц 3,4т</w:t>
            </w:r>
          </w:p>
        </w:tc>
        <w:tc>
          <w:tcPr>
            <w:tcW w:w="2126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11.1999</w:t>
            </w:r>
          </w:p>
        </w:tc>
        <w:tc>
          <w:tcPr>
            <w:tcW w:w="170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</w:t>
            </w:r>
          </w:p>
        </w:tc>
        <w:tc>
          <w:tcPr>
            <w:tcW w:w="1559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100</w:t>
            </w:r>
          </w:p>
        </w:tc>
      </w:tr>
      <w:tr w:rsidR="003828A0" w:rsidRPr="00450FF9">
        <w:trPr>
          <w:jc w:val="center"/>
        </w:trPr>
        <w:tc>
          <w:tcPr>
            <w:tcW w:w="411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Зил 433362 Г6 а/ц 4,9т</w:t>
            </w:r>
          </w:p>
        </w:tc>
        <w:tc>
          <w:tcPr>
            <w:tcW w:w="2126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11.1999</w:t>
            </w:r>
          </w:p>
        </w:tc>
        <w:tc>
          <w:tcPr>
            <w:tcW w:w="170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</w:t>
            </w:r>
          </w:p>
        </w:tc>
        <w:tc>
          <w:tcPr>
            <w:tcW w:w="1559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53</w:t>
            </w:r>
          </w:p>
        </w:tc>
      </w:tr>
      <w:tr w:rsidR="003828A0" w:rsidRPr="00450FF9">
        <w:trPr>
          <w:jc w:val="center"/>
        </w:trPr>
        <w:tc>
          <w:tcPr>
            <w:tcW w:w="411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Газ-3307</w:t>
            </w:r>
          </w:p>
        </w:tc>
        <w:tc>
          <w:tcPr>
            <w:tcW w:w="2126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11.1999</w:t>
            </w:r>
          </w:p>
        </w:tc>
        <w:tc>
          <w:tcPr>
            <w:tcW w:w="170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3</w:t>
            </w:r>
          </w:p>
        </w:tc>
        <w:tc>
          <w:tcPr>
            <w:tcW w:w="1559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55</w:t>
            </w:r>
          </w:p>
        </w:tc>
      </w:tr>
      <w:tr w:rsidR="003828A0" w:rsidRPr="00450FF9">
        <w:trPr>
          <w:jc w:val="center"/>
        </w:trPr>
        <w:tc>
          <w:tcPr>
            <w:tcW w:w="411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Прицеп И-АПЗ-738</w:t>
            </w:r>
          </w:p>
        </w:tc>
        <w:tc>
          <w:tcPr>
            <w:tcW w:w="2126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11.1999</w:t>
            </w:r>
          </w:p>
        </w:tc>
        <w:tc>
          <w:tcPr>
            <w:tcW w:w="170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3</w:t>
            </w:r>
          </w:p>
        </w:tc>
        <w:tc>
          <w:tcPr>
            <w:tcW w:w="1559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54</w:t>
            </w:r>
          </w:p>
        </w:tc>
      </w:tr>
      <w:tr w:rsidR="003828A0" w:rsidRPr="00450FF9">
        <w:trPr>
          <w:jc w:val="center"/>
        </w:trPr>
        <w:tc>
          <w:tcPr>
            <w:tcW w:w="411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Зил-5301</w:t>
            </w:r>
          </w:p>
        </w:tc>
        <w:tc>
          <w:tcPr>
            <w:tcW w:w="2126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03.2000</w:t>
            </w:r>
          </w:p>
        </w:tc>
        <w:tc>
          <w:tcPr>
            <w:tcW w:w="170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2</w:t>
            </w:r>
          </w:p>
        </w:tc>
        <w:tc>
          <w:tcPr>
            <w:tcW w:w="1559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63</w:t>
            </w:r>
          </w:p>
        </w:tc>
      </w:tr>
      <w:tr w:rsidR="003828A0" w:rsidRPr="00450FF9">
        <w:trPr>
          <w:jc w:val="center"/>
        </w:trPr>
        <w:tc>
          <w:tcPr>
            <w:tcW w:w="411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Газ-5312 3.8т</w:t>
            </w:r>
          </w:p>
        </w:tc>
        <w:tc>
          <w:tcPr>
            <w:tcW w:w="2126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09.2000</w:t>
            </w:r>
          </w:p>
        </w:tc>
        <w:tc>
          <w:tcPr>
            <w:tcW w:w="170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</w:t>
            </w:r>
          </w:p>
        </w:tc>
        <w:tc>
          <w:tcPr>
            <w:tcW w:w="1559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90</w:t>
            </w:r>
          </w:p>
        </w:tc>
      </w:tr>
      <w:tr w:rsidR="003828A0" w:rsidRPr="00450FF9">
        <w:trPr>
          <w:jc w:val="center"/>
        </w:trPr>
        <w:tc>
          <w:tcPr>
            <w:tcW w:w="411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А/м Маз-5337</w:t>
            </w:r>
          </w:p>
        </w:tc>
        <w:tc>
          <w:tcPr>
            <w:tcW w:w="2126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09.2000</w:t>
            </w:r>
          </w:p>
        </w:tc>
        <w:tc>
          <w:tcPr>
            <w:tcW w:w="170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2</w:t>
            </w:r>
          </w:p>
        </w:tc>
        <w:tc>
          <w:tcPr>
            <w:tcW w:w="1559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40</w:t>
            </w:r>
          </w:p>
        </w:tc>
      </w:tr>
      <w:tr w:rsidR="003828A0" w:rsidRPr="00450FF9">
        <w:trPr>
          <w:jc w:val="center"/>
        </w:trPr>
        <w:tc>
          <w:tcPr>
            <w:tcW w:w="411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А/м УАЗ-39620 6т</w:t>
            </w:r>
          </w:p>
        </w:tc>
        <w:tc>
          <w:tcPr>
            <w:tcW w:w="2126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09.2000</w:t>
            </w:r>
          </w:p>
        </w:tc>
        <w:tc>
          <w:tcPr>
            <w:tcW w:w="170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</w:t>
            </w:r>
          </w:p>
        </w:tc>
        <w:tc>
          <w:tcPr>
            <w:tcW w:w="1559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64</w:t>
            </w:r>
          </w:p>
        </w:tc>
      </w:tr>
      <w:tr w:rsidR="003828A0" w:rsidRPr="00450FF9">
        <w:trPr>
          <w:jc w:val="center"/>
        </w:trPr>
        <w:tc>
          <w:tcPr>
            <w:tcW w:w="411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Газ-3307</w:t>
            </w:r>
          </w:p>
        </w:tc>
        <w:tc>
          <w:tcPr>
            <w:tcW w:w="2126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03.2000</w:t>
            </w:r>
          </w:p>
        </w:tc>
        <w:tc>
          <w:tcPr>
            <w:tcW w:w="170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</w:t>
            </w:r>
          </w:p>
        </w:tc>
        <w:tc>
          <w:tcPr>
            <w:tcW w:w="1559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51</w:t>
            </w:r>
          </w:p>
        </w:tc>
      </w:tr>
      <w:tr w:rsidR="003828A0" w:rsidRPr="00450FF9">
        <w:trPr>
          <w:jc w:val="center"/>
        </w:trPr>
        <w:tc>
          <w:tcPr>
            <w:tcW w:w="411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А/м Газ-3307</w:t>
            </w:r>
          </w:p>
        </w:tc>
        <w:tc>
          <w:tcPr>
            <w:tcW w:w="2126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09.2001</w:t>
            </w:r>
          </w:p>
        </w:tc>
        <w:tc>
          <w:tcPr>
            <w:tcW w:w="170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4</w:t>
            </w:r>
          </w:p>
        </w:tc>
        <w:tc>
          <w:tcPr>
            <w:tcW w:w="1559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38</w:t>
            </w:r>
          </w:p>
        </w:tc>
      </w:tr>
      <w:tr w:rsidR="003828A0" w:rsidRPr="00450FF9">
        <w:trPr>
          <w:jc w:val="center"/>
        </w:trPr>
        <w:tc>
          <w:tcPr>
            <w:tcW w:w="411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А/м Газ-5312</w:t>
            </w:r>
          </w:p>
        </w:tc>
        <w:tc>
          <w:tcPr>
            <w:tcW w:w="2126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11.2001</w:t>
            </w:r>
          </w:p>
        </w:tc>
        <w:tc>
          <w:tcPr>
            <w:tcW w:w="170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8</w:t>
            </w:r>
          </w:p>
        </w:tc>
        <w:tc>
          <w:tcPr>
            <w:tcW w:w="1559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100</w:t>
            </w:r>
          </w:p>
        </w:tc>
      </w:tr>
      <w:tr w:rsidR="003828A0" w:rsidRPr="00450FF9">
        <w:trPr>
          <w:jc w:val="center"/>
        </w:trPr>
        <w:tc>
          <w:tcPr>
            <w:tcW w:w="411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Трактор МТЗ-80</w:t>
            </w:r>
          </w:p>
        </w:tc>
        <w:tc>
          <w:tcPr>
            <w:tcW w:w="2126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04.2002</w:t>
            </w:r>
          </w:p>
        </w:tc>
        <w:tc>
          <w:tcPr>
            <w:tcW w:w="170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</w:t>
            </w:r>
          </w:p>
        </w:tc>
        <w:tc>
          <w:tcPr>
            <w:tcW w:w="1559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22</w:t>
            </w:r>
          </w:p>
        </w:tc>
      </w:tr>
      <w:tr w:rsidR="003828A0" w:rsidRPr="00450FF9">
        <w:trPr>
          <w:jc w:val="center"/>
        </w:trPr>
        <w:tc>
          <w:tcPr>
            <w:tcW w:w="411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Камаз 53217 (мазутов.)</w:t>
            </w:r>
          </w:p>
        </w:tc>
        <w:tc>
          <w:tcPr>
            <w:tcW w:w="2126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07.1989</w:t>
            </w:r>
          </w:p>
        </w:tc>
        <w:tc>
          <w:tcPr>
            <w:tcW w:w="170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</w:t>
            </w:r>
          </w:p>
        </w:tc>
        <w:tc>
          <w:tcPr>
            <w:tcW w:w="1559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79</w:t>
            </w:r>
          </w:p>
        </w:tc>
      </w:tr>
      <w:tr w:rsidR="003828A0" w:rsidRPr="00450FF9">
        <w:trPr>
          <w:jc w:val="center"/>
        </w:trPr>
        <w:tc>
          <w:tcPr>
            <w:tcW w:w="411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Газ 3309</w:t>
            </w:r>
          </w:p>
        </w:tc>
        <w:tc>
          <w:tcPr>
            <w:tcW w:w="2126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04.2003</w:t>
            </w:r>
          </w:p>
        </w:tc>
        <w:tc>
          <w:tcPr>
            <w:tcW w:w="170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</w:t>
            </w:r>
          </w:p>
        </w:tc>
        <w:tc>
          <w:tcPr>
            <w:tcW w:w="1559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21</w:t>
            </w:r>
          </w:p>
        </w:tc>
      </w:tr>
      <w:tr w:rsidR="003828A0" w:rsidRPr="00450FF9">
        <w:trPr>
          <w:jc w:val="center"/>
        </w:trPr>
        <w:tc>
          <w:tcPr>
            <w:tcW w:w="411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А/м Ауди-100</w:t>
            </w:r>
          </w:p>
        </w:tc>
        <w:tc>
          <w:tcPr>
            <w:tcW w:w="2126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09.2003</w:t>
            </w:r>
          </w:p>
        </w:tc>
        <w:tc>
          <w:tcPr>
            <w:tcW w:w="170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</w:t>
            </w:r>
          </w:p>
        </w:tc>
        <w:tc>
          <w:tcPr>
            <w:tcW w:w="1559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13</w:t>
            </w:r>
          </w:p>
        </w:tc>
      </w:tr>
      <w:tr w:rsidR="003828A0" w:rsidRPr="00450FF9">
        <w:trPr>
          <w:jc w:val="center"/>
        </w:trPr>
        <w:tc>
          <w:tcPr>
            <w:tcW w:w="411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Погрузчик ЗП-103</w:t>
            </w:r>
          </w:p>
        </w:tc>
        <w:tc>
          <w:tcPr>
            <w:tcW w:w="2126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06.1991</w:t>
            </w:r>
          </w:p>
        </w:tc>
        <w:tc>
          <w:tcPr>
            <w:tcW w:w="1701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</w:t>
            </w:r>
          </w:p>
        </w:tc>
        <w:tc>
          <w:tcPr>
            <w:tcW w:w="1559" w:type="dxa"/>
            <w:vAlign w:val="center"/>
          </w:tcPr>
          <w:p w:rsidR="003828A0" w:rsidRPr="00450FF9" w:rsidRDefault="003828A0" w:rsidP="00450FF9">
            <w:pPr>
              <w:tabs>
                <w:tab w:val="left" w:pos="0"/>
              </w:tabs>
              <w:spacing w:line="360" w:lineRule="auto"/>
              <w:ind w:hanging="36"/>
              <w:jc w:val="both"/>
            </w:pPr>
            <w:r w:rsidRPr="00450FF9">
              <w:t>100</w:t>
            </w:r>
          </w:p>
        </w:tc>
      </w:tr>
    </w:tbl>
    <w:p w:rsidR="003828A0" w:rsidRDefault="003828A0" w:rsidP="00450FF9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828A0" w:rsidRDefault="003828A0" w:rsidP="00450FF9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проанализировать выше приведённую таблицу, то получаем, что с</w:t>
      </w:r>
      <w:r w:rsidRPr="003F25CB">
        <w:rPr>
          <w:sz w:val="28"/>
          <w:szCs w:val="28"/>
        </w:rPr>
        <w:t>редний износ транспортных средств предприятия составляет 58%.</w:t>
      </w:r>
      <w:r>
        <w:rPr>
          <w:sz w:val="28"/>
          <w:szCs w:val="28"/>
        </w:rPr>
        <w:t xml:space="preserve"> На 01.01.2008 года 15 транспортных средств полностью отслужили свой срок службы. Средний возраст транспортных средств составляет 7,6 лет, в то время как средний  нормативный срок службы автомобильного транспорта 9,5 лет, это говорит об угрожающем устаревании транспортных средств.</w:t>
      </w:r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Pr="00126A77" w:rsidRDefault="003828A0" w:rsidP="00450FF9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kern w:val="32"/>
          <w:sz w:val="28"/>
        </w:rPr>
      </w:pPr>
      <w:bookmarkStart w:id="4" w:name="_Toc133777575"/>
      <w:r>
        <w:rPr>
          <w:rFonts w:ascii="Times New Roman" w:hAnsi="Times New Roman" w:cs="Times New Roman"/>
          <w:kern w:val="32"/>
          <w:sz w:val="28"/>
        </w:rPr>
        <w:t>6</w:t>
      </w:r>
      <w:r w:rsidRPr="00126A77">
        <w:rPr>
          <w:rFonts w:ascii="Times New Roman" w:hAnsi="Times New Roman" w:cs="Times New Roman"/>
          <w:kern w:val="32"/>
          <w:sz w:val="28"/>
        </w:rPr>
        <w:t xml:space="preserve"> Общие выводы на основе анализа основных производственных фондов предприятия</w:t>
      </w:r>
      <w:bookmarkEnd w:id="4"/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</w:p>
    <w:p w:rsidR="003828A0" w:rsidRDefault="003828A0" w:rsidP="00450FF9">
      <w:pPr>
        <w:pStyle w:val="2"/>
        <w:spacing w:line="360" w:lineRule="auto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Проанализировав все необходимые показатели, можно сделать вывод о состоянии ОПФ на 01.01.2008 года. </w:t>
      </w:r>
    </w:p>
    <w:p w:rsidR="003828A0" w:rsidRDefault="003828A0" w:rsidP="00450FF9">
      <w:pPr>
        <w:pStyle w:val="2"/>
        <w:numPr>
          <w:ilvl w:val="0"/>
          <w:numId w:val="3"/>
        </w:numPr>
        <w:spacing w:line="36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Средний износ ОПФ на предприятии составляет уже 50 %, в то время как критической отметкой является 60%.</w:t>
      </w:r>
    </w:p>
    <w:p w:rsidR="003828A0" w:rsidRDefault="003828A0" w:rsidP="00450FF9">
      <w:pPr>
        <w:pStyle w:val="2"/>
        <w:numPr>
          <w:ilvl w:val="0"/>
          <w:numId w:val="3"/>
        </w:numPr>
        <w:spacing w:line="36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Рентабельность ОПФ за 2005 и 2006 года имеет отрицательное значение, что говорит об их нерентабельном использовании на заводе.</w:t>
      </w:r>
    </w:p>
    <w:p w:rsidR="003828A0" w:rsidRDefault="003828A0" w:rsidP="00450FF9">
      <w:pPr>
        <w:pStyle w:val="2"/>
        <w:numPr>
          <w:ilvl w:val="0"/>
          <w:numId w:val="3"/>
        </w:numPr>
        <w:spacing w:line="36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протяжении всего анализируемого периода колеблется фондовооруженности, что является причиной низких темпов замены устаревшей техники и отсутствием необходимой новой техники, что в равной степени касается и полученных значений фондоёмкости и фондовооруженности труда.</w:t>
      </w:r>
    </w:p>
    <w:p w:rsidR="003828A0" w:rsidRPr="00B739E4" w:rsidRDefault="003828A0" w:rsidP="00450FF9">
      <w:pPr>
        <w:spacing w:line="360" w:lineRule="auto"/>
        <w:ind w:firstLine="709"/>
        <w:jc w:val="both"/>
        <w:rPr>
          <w:sz w:val="28"/>
          <w:szCs w:val="28"/>
        </w:rPr>
      </w:pPr>
      <w:r w:rsidRPr="00B739E4">
        <w:rPr>
          <w:sz w:val="28"/>
          <w:szCs w:val="28"/>
        </w:rPr>
        <w:t xml:space="preserve"> Очевидно, что морально и физически устаревшее оборудование предприятия не обеспечивает необходимые объемы производства продукции гарантированного качества.</w:t>
      </w:r>
    </w:p>
    <w:p w:rsidR="003828A0" w:rsidRPr="00B739E4" w:rsidRDefault="003828A0" w:rsidP="00450FF9">
      <w:pPr>
        <w:spacing w:line="360" w:lineRule="auto"/>
        <w:ind w:firstLine="709"/>
        <w:jc w:val="both"/>
        <w:rPr>
          <w:sz w:val="28"/>
          <w:szCs w:val="28"/>
        </w:rPr>
      </w:pPr>
      <w:r w:rsidRPr="00B739E4">
        <w:rPr>
          <w:sz w:val="28"/>
          <w:szCs w:val="28"/>
        </w:rPr>
        <w:t>Для поддержания в рабочем состоянии физически устаревшего оборудования предприятию приходится расходовать значительные средства, дальнейший износ основных фондов может привести к частичной или полной остановке предприятия.</w:t>
      </w:r>
    </w:p>
    <w:p w:rsidR="003828A0" w:rsidRDefault="003828A0" w:rsidP="00450FF9">
      <w:pPr>
        <w:spacing w:line="360" w:lineRule="auto"/>
        <w:ind w:firstLine="709"/>
        <w:jc w:val="both"/>
        <w:rPr>
          <w:sz w:val="28"/>
          <w:szCs w:val="28"/>
        </w:rPr>
      </w:pPr>
      <w:r w:rsidRPr="00B739E4">
        <w:rPr>
          <w:sz w:val="28"/>
          <w:szCs w:val="28"/>
        </w:rPr>
        <w:t>Установка нового оборудования позволит увеличить объемы выпускаемой продукции, расширить ассортимент, улучшить товарный вид выпускаемой продукции с гарантированным качеством и с удлиненным сроком хранения.</w:t>
      </w:r>
      <w:r>
        <w:rPr>
          <w:sz w:val="28"/>
          <w:szCs w:val="28"/>
        </w:rPr>
        <w:t xml:space="preserve"> </w:t>
      </w:r>
    </w:p>
    <w:p w:rsidR="003828A0" w:rsidRDefault="003828A0" w:rsidP="00450F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Поэтому, для решения проблемы я предлагаю:</w:t>
      </w:r>
    </w:p>
    <w:p w:rsidR="003828A0" w:rsidRPr="00B739E4" w:rsidRDefault="003828A0" w:rsidP="00450FF9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739E4">
        <w:rPr>
          <w:sz w:val="28"/>
          <w:szCs w:val="28"/>
        </w:rPr>
        <w:t>модернизацию технологического оборудования в связи с его физическим и моральным износом, установка нового технологического оборудования импортного производства;</w:t>
      </w:r>
    </w:p>
    <w:p w:rsidR="003828A0" w:rsidRPr="00B739E4" w:rsidRDefault="003828A0" w:rsidP="00450FF9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739E4">
        <w:rPr>
          <w:sz w:val="28"/>
          <w:szCs w:val="28"/>
        </w:rPr>
        <w:t>внедрение прогрессивных технологических схем, предусматривающих разработку и внедрение в производство новых видов продукции;</w:t>
      </w:r>
    </w:p>
    <w:p w:rsidR="003828A0" w:rsidRPr="00B739E4" w:rsidRDefault="003828A0" w:rsidP="00450FF9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739E4">
        <w:rPr>
          <w:sz w:val="28"/>
          <w:szCs w:val="28"/>
        </w:rPr>
        <w:t>экономию топливно-энергетических ресурсов за счет введения в эксплуатацию прогрессивного технологического оборудования.</w:t>
      </w:r>
    </w:p>
    <w:p w:rsidR="004967EB" w:rsidRDefault="003828A0" w:rsidP="00450FF9">
      <w:pPr>
        <w:tabs>
          <w:tab w:val="left" w:pos="142"/>
          <w:tab w:val="left" w:pos="426"/>
        </w:tabs>
        <w:spacing w:line="360" w:lineRule="auto"/>
        <w:jc w:val="both"/>
        <w:rPr>
          <w:b/>
          <w:sz w:val="28"/>
          <w:szCs w:val="28"/>
        </w:rPr>
      </w:pPr>
      <w:r>
        <w:br w:type="page"/>
      </w:r>
      <w:r w:rsidRPr="003828A0">
        <w:rPr>
          <w:b/>
          <w:sz w:val="28"/>
          <w:szCs w:val="28"/>
        </w:rPr>
        <w:t>ЛИТЕРАТУРА</w:t>
      </w:r>
    </w:p>
    <w:p w:rsidR="00450FF9" w:rsidRPr="003828A0" w:rsidRDefault="00450FF9" w:rsidP="00450FF9">
      <w:pPr>
        <w:tabs>
          <w:tab w:val="left" w:pos="142"/>
          <w:tab w:val="left" w:pos="426"/>
        </w:tabs>
        <w:spacing w:line="360" w:lineRule="auto"/>
        <w:jc w:val="both"/>
        <w:rPr>
          <w:b/>
          <w:sz w:val="28"/>
          <w:szCs w:val="28"/>
        </w:rPr>
      </w:pPr>
    </w:p>
    <w:p w:rsidR="003828A0" w:rsidRDefault="003828A0" w:rsidP="00450FF9">
      <w:pPr>
        <w:numPr>
          <w:ilvl w:val="0"/>
          <w:numId w:val="4"/>
        </w:numPr>
        <w:tabs>
          <w:tab w:val="left" w:pos="142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Отчет ОАО «Ивановский молочный завод»</w:t>
      </w:r>
      <w:r w:rsidR="007C26B7">
        <w:rPr>
          <w:sz w:val="28"/>
          <w:szCs w:val="28"/>
        </w:rPr>
        <w:t xml:space="preserve"> за 2005-2007 гг.</w:t>
      </w:r>
    </w:p>
    <w:p w:rsidR="007C26B7" w:rsidRDefault="007C26B7" w:rsidP="00450FF9">
      <w:pPr>
        <w:numPr>
          <w:ilvl w:val="0"/>
          <w:numId w:val="4"/>
        </w:numPr>
        <w:tabs>
          <w:tab w:val="left" w:pos="142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Свердлова А.К. Анализ предприятия, Мн:РИВШ, 2008г.</w:t>
      </w:r>
    </w:p>
    <w:p w:rsidR="007C26B7" w:rsidRPr="003828A0" w:rsidRDefault="007C26B7" w:rsidP="00450FF9">
      <w:pPr>
        <w:numPr>
          <w:ilvl w:val="0"/>
          <w:numId w:val="4"/>
        </w:numPr>
        <w:tabs>
          <w:tab w:val="left" w:pos="142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Банникова А.П. Экономика предприятия, Мн: Светач, 2007г.</w:t>
      </w:r>
      <w:bookmarkStart w:id="5" w:name="_GoBack"/>
      <w:bookmarkEnd w:id="5"/>
    </w:p>
    <w:sectPr w:rsidR="007C26B7" w:rsidRPr="003828A0" w:rsidSect="00450FF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D50189"/>
    <w:multiLevelType w:val="hybridMultilevel"/>
    <w:tmpl w:val="2CD085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140B26F8"/>
    <w:multiLevelType w:val="hybridMultilevel"/>
    <w:tmpl w:val="663EEEF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27162E39"/>
    <w:multiLevelType w:val="hybridMultilevel"/>
    <w:tmpl w:val="033097E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>
    <w:nsid w:val="7C506360"/>
    <w:multiLevelType w:val="hybridMultilevel"/>
    <w:tmpl w:val="FE9C29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28A0"/>
    <w:rsid w:val="00126A77"/>
    <w:rsid w:val="001D47DC"/>
    <w:rsid w:val="00306761"/>
    <w:rsid w:val="003828A0"/>
    <w:rsid w:val="003F25CB"/>
    <w:rsid w:val="00450FF9"/>
    <w:rsid w:val="004967EB"/>
    <w:rsid w:val="005440E5"/>
    <w:rsid w:val="00555827"/>
    <w:rsid w:val="005B4592"/>
    <w:rsid w:val="005E7CAE"/>
    <w:rsid w:val="00620771"/>
    <w:rsid w:val="006D2462"/>
    <w:rsid w:val="00725100"/>
    <w:rsid w:val="00767E78"/>
    <w:rsid w:val="007B7732"/>
    <w:rsid w:val="007C26B7"/>
    <w:rsid w:val="00856DF2"/>
    <w:rsid w:val="008705E3"/>
    <w:rsid w:val="0089267F"/>
    <w:rsid w:val="00896EDF"/>
    <w:rsid w:val="00B739E4"/>
    <w:rsid w:val="00B86D52"/>
    <w:rsid w:val="00CC1B17"/>
    <w:rsid w:val="00D1038A"/>
    <w:rsid w:val="00E24D4F"/>
    <w:rsid w:val="00FE7C2D"/>
    <w:rsid w:val="00FF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278ECCC-E271-4091-A75A-96568AD5F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8A0"/>
  </w:style>
  <w:style w:type="paragraph" w:styleId="3">
    <w:name w:val="heading 3"/>
    <w:basedOn w:val="a"/>
    <w:next w:val="a"/>
    <w:link w:val="30"/>
    <w:uiPriority w:val="9"/>
    <w:qFormat/>
    <w:rsid w:val="003828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2">
    <w:name w:val="Body Text Indent 2"/>
    <w:basedOn w:val="a"/>
    <w:link w:val="20"/>
    <w:uiPriority w:val="99"/>
    <w:rsid w:val="003828A0"/>
    <w:pPr>
      <w:ind w:right="-808" w:firstLine="709"/>
    </w:pPr>
    <w:rPr>
      <w:sz w:val="24"/>
      <w:szCs w:val="24"/>
    </w:rPr>
  </w:style>
  <w:style w:type="character" w:customStyle="1" w:styleId="20">
    <w:name w:val="Основний текст з відступом 2 Знак"/>
    <w:link w:val="2"/>
    <w:uiPriority w:val="99"/>
    <w:semiHidden/>
  </w:style>
  <w:style w:type="paragraph" w:styleId="a3">
    <w:name w:val="Body Text Indent"/>
    <w:basedOn w:val="a"/>
    <w:link w:val="a4"/>
    <w:uiPriority w:val="99"/>
    <w:rsid w:val="003828A0"/>
    <w:pPr>
      <w:spacing w:after="120"/>
      <w:ind w:left="283"/>
    </w:pPr>
  </w:style>
  <w:style w:type="character" w:customStyle="1" w:styleId="a4">
    <w:name w:val="Основний текст з відступом Знак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2574</Words>
  <Characters>14673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 информатики и радиоэлектроники</vt:lpstr>
    </vt:vector>
  </TitlesOfParts>
  <Company>Company</Company>
  <LinksUpToDate>false</LinksUpToDate>
  <CharactersWithSpaces>17213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 информатики и радиоэлектроники</dc:title>
  <dc:subject/>
  <dc:creator>User</dc:creator>
  <cp:keywords/>
  <dc:description/>
  <cp:lastModifiedBy>Irina</cp:lastModifiedBy>
  <cp:revision>2</cp:revision>
  <dcterms:created xsi:type="dcterms:W3CDTF">2014-08-10T21:25:00Z</dcterms:created>
  <dcterms:modified xsi:type="dcterms:W3CDTF">2014-08-10T21:25:00Z</dcterms:modified>
</cp:coreProperties>
</file>