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EE3" w:rsidRPr="0019720F" w:rsidRDefault="00590EE3"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Оглавление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5C03E0"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Введение</w:t>
      </w:r>
    </w:p>
    <w:p w:rsidR="00620B69" w:rsidRPr="0019720F" w:rsidRDefault="00620B69"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 Себестоимость предприятия «Северный коммунар».</w:t>
      </w:r>
    </w:p>
    <w:p w:rsidR="00620B69" w:rsidRP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1.1 </w:t>
      </w:r>
      <w:r w:rsidR="00620B69" w:rsidRPr="0019720F">
        <w:rPr>
          <w:rFonts w:ascii="Times New Roman" w:hAnsi="Times New Roman" w:cs="Times New Roman"/>
          <w:color w:val="000000"/>
          <w:sz w:val="28"/>
          <w:szCs w:val="28"/>
        </w:rPr>
        <w:t>Экономическая сущность себестоимости, виды, функции,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классифика</w:t>
      </w:r>
      <w:r w:rsidR="007D281F" w:rsidRPr="0019720F">
        <w:rPr>
          <w:rFonts w:ascii="Times New Roman" w:hAnsi="Times New Roman" w:cs="Times New Roman"/>
          <w:color w:val="000000"/>
          <w:sz w:val="28"/>
          <w:szCs w:val="28"/>
        </w:rPr>
        <w:t>ция</w:t>
      </w:r>
    </w:p>
    <w:p w:rsidR="00620B69" w:rsidRP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1.2 </w:t>
      </w:r>
      <w:r w:rsidR="00620B69" w:rsidRPr="0019720F">
        <w:rPr>
          <w:rFonts w:ascii="Times New Roman" w:hAnsi="Times New Roman" w:cs="Times New Roman"/>
          <w:color w:val="000000"/>
          <w:sz w:val="28"/>
          <w:szCs w:val="28"/>
        </w:rPr>
        <w:t>Определение себестоимости</w:t>
      </w:r>
    </w:p>
    <w:p w:rsidR="00620B69" w:rsidRP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1.3 </w:t>
      </w:r>
      <w:r w:rsidR="00620B69" w:rsidRPr="0019720F">
        <w:rPr>
          <w:rFonts w:ascii="Times New Roman" w:hAnsi="Times New Roman" w:cs="Times New Roman"/>
          <w:color w:val="000000"/>
          <w:sz w:val="28"/>
          <w:szCs w:val="28"/>
        </w:rPr>
        <w:t>Пути снижения себестоимости</w:t>
      </w:r>
    </w:p>
    <w:p w:rsidR="00620B69" w:rsidRPr="0019720F" w:rsidRDefault="00620B69"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 Общая характеристика завода «Северный коммунар».</w:t>
      </w:r>
    </w:p>
    <w:p w:rsidR="00B627CD" w:rsidRP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2.1 </w:t>
      </w:r>
      <w:r w:rsidR="00620B69" w:rsidRPr="0019720F">
        <w:rPr>
          <w:rFonts w:ascii="Times New Roman" w:hAnsi="Times New Roman" w:cs="Times New Roman"/>
          <w:color w:val="000000"/>
          <w:sz w:val="28"/>
          <w:szCs w:val="28"/>
        </w:rPr>
        <w:t>Внешняя, внутренняя среда завода «Северный коммунар»</w:t>
      </w:r>
    </w:p>
    <w:p w:rsid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2.2</w:t>
      </w:r>
      <w:r w:rsidR="0019720F">
        <w:rPr>
          <w:rFonts w:ascii="Times New Roman" w:hAnsi="Times New Roman" w:cs="Times New Roman"/>
          <w:color w:val="000000"/>
          <w:sz w:val="28"/>
          <w:szCs w:val="28"/>
        </w:rPr>
        <w:t xml:space="preserve"> </w:t>
      </w:r>
      <w:r w:rsidR="00620B69" w:rsidRPr="0019720F">
        <w:rPr>
          <w:rFonts w:ascii="Times New Roman" w:hAnsi="Times New Roman" w:cs="Times New Roman"/>
          <w:color w:val="000000"/>
          <w:sz w:val="28"/>
          <w:szCs w:val="28"/>
        </w:rPr>
        <w:t>Эффективность использования ресурсов</w:t>
      </w:r>
    </w:p>
    <w:p w:rsidR="00620B69" w:rsidRPr="0019720F" w:rsidRDefault="00B627C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2.3 </w:t>
      </w:r>
      <w:r w:rsidR="00620B69" w:rsidRPr="0019720F">
        <w:rPr>
          <w:rFonts w:ascii="Times New Roman" w:hAnsi="Times New Roman" w:cs="Times New Roman"/>
          <w:color w:val="000000"/>
          <w:sz w:val="28"/>
          <w:szCs w:val="28"/>
        </w:rPr>
        <w:t>Результаты хозяйственной деятельности</w:t>
      </w:r>
    </w:p>
    <w:p w:rsidR="00B9767D" w:rsidRPr="0019720F" w:rsidRDefault="00620B69"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Себестоимость производства продукции ОАО «Северный коммунар».</w:t>
      </w:r>
    </w:p>
    <w:p w:rsidR="00620B69" w:rsidRPr="0019720F" w:rsidRDefault="00B9767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3.1</w:t>
      </w:r>
      <w:r w:rsidR="0019720F">
        <w:rPr>
          <w:rFonts w:ascii="Times New Roman" w:hAnsi="Times New Roman" w:cs="Times New Roman"/>
          <w:color w:val="000000"/>
          <w:sz w:val="28"/>
          <w:szCs w:val="28"/>
        </w:rPr>
        <w:t xml:space="preserve"> </w:t>
      </w:r>
      <w:r w:rsidR="00620B69" w:rsidRPr="0019720F">
        <w:rPr>
          <w:rFonts w:ascii="Times New Roman" w:hAnsi="Times New Roman" w:cs="Times New Roman"/>
          <w:color w:val="000000"/>
          <w:sz w:val="28"/>
          <w:szCs w:val="28"/>
        </w:rPr>
        <w:t>Состав и структура затрат</w:t>
      </w:r>
    </w:p>
    <w:p w:rsidR="00620B69" w:rsidRPr="0019720F" w:rsidRDefault="00B9767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3.2 </w:t>
      </w:r>
      <w:r w:rsidR="00620B69" w:rsidRPr="0019720F">
        <w:rPr>
          <w:rFonts w:ascii="Times New Roman" w:hAnsi="Times New Roman" w:cs="Times New Roman"/>
          <w:color w:val="000000"/>
          <w:sz w:val="28"/>
          <w:szCs w:val="28"/>
        </w:rPr>
        <w:t>Группировка затрат по статьям затрат</w:t>
      </w:r>
    </w:p>
    <w:p w:rsidR="000F79CE" w:rsidRPr="0019720F" w:rsidRDefault="00B9767D"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3.3</w:t>
      </w:r>
      <w:r w:rsidR="0019720F">
        <w:rPr>
          <w:rFonts w:ascii="Times New Roman" w:hAnsi="Times New Roman" w:cs="Times New Roman"/>
          <w:color w:val="000000"/>
          <w:sz w:val="28"/>
          <w:szCs w:val="28"/>
        </w:rPr>
        <w:t xml:space="preserve"> </w:t>
      </w:r>
      <w:r w:rsidR="000F79CE" w:rsidRPr="0019720F">
        <w:rPr>
          <w:rFonts w:ascii="Times New Roman" w:hAnsi="Times New Roman" w:cs="Times New Roman"/>
          <w:color w:val="000000"/>
          <w:sz w:val="28"/>
          <w:szCs w:val="28"/>
        </w:rPr>
        <w:t>Себестоимость единицы продукции</w:t>
      </w:r>
      <w:r w:rsidR="0019720F">
        <w:rPr>
          <w:rFonts w:ascii="Times New Roman" w:hAnsi="Times New Roman" w:cs="Times New Roman"/>
          <w:color w:val="000000"/>
          <w:sz w:val="28"/>
          <w:szCs w:val="28"/>
        </w:rPr>
        <w:t xml:space="preserve"> </w:t>
      </w:r>
      <w:r w:rsidR="000F79CE" w:rsidRPr="0019720F">
        <w:rPr>
          <w:rFonts w:ascii="Times New Roman" w:hAnsi="Times New Roman" w:cs="Times New Roman"/>
          <w:color w:val="000000"/>
          <w:sz w:val="28"/>
          <w:szCs w:val="28"/>
        </w:rPr>
        <w:t>и произведено затрат на рубль. Стоимость тов. продукции. Пути совершенствования</w:t>
      </w:r>
    </w:p>
    <w:p w:rsidR="000F79CE" w:rsidRPr="0019720F" w:rsidRDefault="000F79CE"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Выводы и предложения</w:t>
      </w:r>
    </w:p>
    <w:p w:rsidR="000F79CE" w:rsidRPr="0019720F" w:rsidRDefault="00975CDF"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Список используемых</w:t>
      </w:r>
      <w:r w:rsidR="000F79CE" w:rsidRPr="0019720F">
        <w:rPr>
          <w:rFonts w:ascii="Times New Roman" w:hAnsi="Times New Roman" w:cs="Times New Roman"/>
          <w:color w:val="000000"/>
          <w:sz w:val="28"/>
          <w:szCs w:val="28"/>
        </w:rPr>
        <w:t xml:space="preserve"> источник</w:t>
      </w:r>
      <w:r w:rsidRPr="0019720F">
        <w:rPr>
          <w:rFonts w:ascii="Times New Roman" w:hAnsi="Times New Roman" w:cs="Times New Roman"/>
          <w:color w:val="000000"/>
          <w:sz w:val="28"/>
          <w:szCs w:val="28"/>
        </w:rPr>
        <w:t>ов</w:t>
      </w:r>
    </w:p>
    <w:p w:rsidR="0031013F" w:rsidRPr="00AB2CE6" w:rsidRDefault="0019720F" w:rsidP="0019720F">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Pr>
          <w:rFonts w:ascii="Times New Roman" w:hAnsi="Times New Roman" w:cs="Times New Roman"/>
          <w:b/>
          <w:bCs/>
          <w:color w:val="000000"/>
          <w:sz w:val="28"/>
          <w:szCs w:val="28"/>
        </w:rPr>
        <w:t>Введение</w:t>
      </w:r>
    </w:p>
    <w:p w:rsidR="0019720F" w:rsidRPr="00AB2CE6" w:rsidRDefault="0019720F" w:rsidP="0019720F">
      <w:pPr>
        <w:spacing w:after="0" w:line="360" w:lineRule="auto"/>
        <w:ind w:firstLine="709"/>
        <w:jc w:val="center"/>
        <w:rPr>
          <w:rFonts w:ascii="Times New Roman" w:hAnsi="Times New Roman" w:cs="Times New Roman"/>
          <w:b/>
          <w:bCs/>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 является одним из важнейших экономических показателей работы предприятий. Её величина в значительной мере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определяет прибыльность и уровень рентабельности организаций. Расчет себестоимости необходим для любого предприятия, т.к. это необходимо для повышения эффективности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производства.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Эта работа состоит из 3 глав, каждая из которых состоит из разделов.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Первая глава: «Себестоимость продукции ОАО «Северный коммунар». Содержит в себе 3 раздела.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1.1 раскрывает экономическую сущность себестоимости. В этой главе поясняется что такое себестоимость,</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какие затраты включает</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 себя себестоимость, на какие элементы подразделяются затраты, как группируются расходы по калькуляционным статьям, а так же классификацию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разделе 1.2</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рассказывается о калькуляции затрат, видах калькуляции, расчете себестоимости.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разделе 1.3 рассмотрены пути снижения себестоимости, материалоемкости, или материальных затрат, повышения технического уровня, совершенствование организации производства и труда.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Глава вторая: «Общая характеристика завода «Северный коммунар». Так же, как и первая глава, состоит из 3</w:t>
      </w:r>
      <w:r w:rsidRPr="0019720F">
        <w:rPr>
          <w:rFonts w:ascii="Times New Roman" w:hAnsi="Times New Roman" w:cs="Times New Roman"/>
          <w:color w:val="000000"/>
          <w:sz w:val="28"/>
          <w:szCs w:val="28"/>
          <w:vertAlign w:val="superscript"/>
        </w:rPr>
        <w:t xml:space="preserve">х </w:t>
      </w:r>
      <w:r w:rsidRPr="0019720F">
        <w:rPr>
          <w:rFonts w:ascii="Times New Roman" w:hAnsi="Times New Roman" w:cs="Times New Roman"/>
          <w:color w:val="000000"/>
          <w:sz w:val="28"/>
          <w:szCs w:val="28"/>
        </w:rPr>
        <w:t>разделов.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2.1 содержит историю предприятия(возникновение, процесс развития завода), внешнюю и внутреннюю среду завода «Северный коммунар», структуру, основной вид деятельности, номенклатуру и объём основных видов продукции, производимых на предприятии, а так же поставщиков, покупателей и конкурентов.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2.2 содержит эффективность использования ресурсов: обеспеченность трудовыми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ресурсами, эффективность использования трудовых ресурсов, состав и структура основных фондов, воспроизводство 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фондовооружонность, эффективность использования оборотных средств завода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2.3 содержит результаты хозяйственной деятельности завода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Третья глава: «Себестоимость производства продукции ОАО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3.1.Состав и структура затрат завода «Северный коммунар».В нем представлены затраты на производство продукции, состав и структура материальных затрат, состав и структура прочих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3.2 содержит группировку затрат по статьям , общепроизводственные расходы ,</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общехозяйственные расходы предприятия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Раздел 3.3 содержит себестоимость единицы продукции, цену единицы продукции и пути совершенствования рассматриваемого предприятия.</w:t>
      </w:r>
    </w:p>
    <w:p w:rsidR="0031013F" w:rsidRPr="00AB2CE6"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Pr="0019720F">
        <w:rPr>
          <w:rFonts w:ascii="Times New Roman" w:hAnsi="Times New Roman" w:cs="Times New Roman"/>
          <w:b/>
          <w:bCs/>
          <w:color w:val="000000"/>
          <w:sz w:val="28"/>
          <w:szCs w:val="28"/>
        </w:rPr>
        <w:t>1 Себестоимость предприятия «Северный</w:t>
      </w:r>
      <w:r w:rsidR="0019720F">
        <w:rPr>
          <w:rFonts w:ascii="Times New Roman" w:hAnsi="Times New Roman" w:cs="Times New Roman"/>
          <w:b/>
          <w:bCs/>
          <w:color w:val="000000"/>
          <w:sz w:val="28"/>
          <w:szCs w:val="28"/>
        </w:rPr>
        <w:t xml:space="preserve"> коммунар»</w:t>
      </w:r>
    </w:p>
    <w:p w:rsidR="0019720F" w:rsidRPr="00AB2CE6" w:rsidRDefault="0019720F" w:rsidP="0019720F">
      <w:pPr>
        <w:spacing w:after="0" w:line="360" w:lineRule="auto"/>
        <w:ind w:firstLine="709"/>
        <w:jc w:val="center"/>
        <w:rPr>
          <w:rFonts w:ascii="Times New Roman" w:hAnsi="Times New Roman" w:cs="Times New Roman"/>
          <w:b/>
          <w:bCs/>
          <w:color w:val="000000"/>
          <w:sz w:val="28"/>
          <w:szCs w:val="28"/>
        </w:rPr>
      </w:pP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1.1 Экономическая сущность себестоимост</w:t>
      </w:r>
      <w:r w:rsidR="0019720F">
        <w:rPr>
          <w:rFonts w:ascii="Times New Roman" w:hAnsi="Times New Roman" w:cs="Times New Roman"/>
          <w:b/>
          <w:bCs/>
          <w:color w:val="000000"/>
          <w:sz w:val="28"/>
          <w:szCs w:val="28"/>
        </w:rPr>
        <w:t>и, виды, функции, классификация</w:t>
      </w:r>
    </w:p>
    <w:p w:rsidR="0019720F" w:rsidRPr="0019720F"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 продукции (работ, услуг) –это текущие затраты предприятия на производство и реализацию продукции, выраженные в денежной форме. В себестоимость продукции включаются стоимость потребляемых в процессе производства средств и предметов труда (амортизация, стоимость сырья, материалов топлива, энергии и т. п.), часть стоимости живого труда(оплата труда), стоимость покупных изделий и полуфабрикатов, затраты</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на производственные услуги сторонних организаций. Многие из этих затрат можно планировать и учитывать в натуральной форме, т. е . в килограммах, метрах, штуках. Однако, чтобы подсчитать сумму всех расходов предприятия, их нужно привести к единому измерителю, т. е. представить в денежном выражении.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себестоимость выпускаемой продукции включаются не все издержки предприятия. Так, например, не включаются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Классификация и группировка затрат на производстве.</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группировке затрат по элементам учитывается степень участия основных элементов производства (основного капитала, оборотных средств и рабочей силы).Поскольку не все запасы играют одинаковую роль в производственном процессе, для объективности оценки их дифференцируют на более мелкие составляющие(сырьё, основные и вспомогательные материалы, покупные изделия и полуфабрикаты, и т. 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Поэлементная классификация предусматривает распределение затрат по следующим элементам:</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“Сырьё и основные материалы” за вычетом отходов, в том числе покупные комплектующие изделия и полуфабрикаты. К элементу “Сырьё и основные материалы” относится стоимость всех видов сырья и основных материалов за вычетом возвратных отходов;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“Покупные комплектующие изделия и полуфабрикаты”. Включает стоимость этих изделий, использующихся в производственном процессе, с учётом услуг кооперированных предприятий;</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“Вспомогательные материалы”. Учитывает стоимость материалов, которые не являются основой готовой продукции, а используются в производственном процессе для поддержания непрерывности технологического процесса;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“Топливо”. Включает затраты на приобретение всех видов топлива как на производственные цели, так и на общезаводские нужды;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“Энергия”. Учитывает стоимость всех видов покупной энергии(электрической, топливной, пара, сжатого воздуха и т. д.), потребляемой на производственные и хозяйственные цели предприятия;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“Заработная плата”.Включает основную и дополнительную заработную плату промышленно-производственного персонала предприятия, в том числе премии рабочим из фонда заработной платы;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-элемент”Отчисления на социальное страхование”.Учитывает отчисления по установленным нормам на социальное страхование;</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“Амортизация основного капитала”. Учитывает амортизационные отчисления, которые рассчитываются на основе первоначальной стоимости основного капитала как производственного, так и непроизводственного назначения, т. е. для социально-культурных нужд;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элемент “Затраты основного капитала для поддержания его в работоспособном состоянии”. Включает затраты, связанные с произведением различных ремонтов;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-элемент “Прочие затраты”. Учитывает расходы , которые не были учтены в перечисленных выше видах затрат: затраты на командировки, арендную плату, гарантийный ремонт продукции и т. п.</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Расходы группируются по калькуляционным статьям</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при определении себестоимости отдельных видов продукции, работ и услуг, а так же при оценке степени влияния отдельных элементов на её формирование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 разработку плана организационно-технических мероприятий по снижению себестоимости.</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качестве типовой группировки применяется следующая номенклатура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статей калькуляций:</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Сырьё и материалы.</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Покупные полуфабрикаты, комплектующие изделия и услуги кооперированных предприятий.</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Возвратные отходы(вычитаются).</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Топливо и энергия на технологические цели.</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Основная заработная плата производственных рабочих.</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Отчисления на социальное страхование.</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Расходы на подготовку и освоение производства.</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Износ инструментов и приспособлений целевого назначения и прочие специальные расходы.</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Расходы на содержание и эксплуатацию оборудования.</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Цеховые расходы.</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Общезаводские расходы.</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Потери от брака.</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Прочие производственные расходы.</w:t>
      </w:r>
    </w:p>
    <w:p w:rsidR="0031013F" w:rsidRPr="0019720F" w:rsidRDefault="0031013F" w:rsidP="0019720F">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Внепроизводственные расходы.</w:t>
      </w:r>
    </w:p>
    <w:p w:rsidR="0031013F" w:rsidRPr="0019720F" w:rsidRDefault="00870DDA"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w:t>
      </w:r>
      <w:r w:rsidRPr="0019720F">
        <w:rPr>
          <w:rFonts w:ascii="Times New Roman" w:hAnsi="Times New Roman" w:cs="Times New Roman"/>
          <w:color w:val="000000"/>
          <w:sz w:val="28"/>
          <w:szCs w:val="28"/>
        </w:rPr>
        <w:t>1</w:t>
      </w:r>
      <w:r w:rsidRPr="0019720F">
        <w:rPr>
          <w:rFonts w:ascii="Times New Roman" w:hAnsi="Times New Roman" w:cs="Times New Roman"/>
          <w:color w:val="000000"/>
          <w:sz w:val="28"/>
          <w:szCs w:val="28"/>
          <w:lang w:val="en-US"/>
        </w:rPr>
        <w:t>].</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Материальные затраты во всех отраслях народного хозяйства (кроме добывающих) занимают основную долю в себестоимости продукции. В их состав входят: сырье, основные материалы, покупные полуфабрикаты, комплектующие изделия, вспомогательные материалы, топливо, энергия, тара, упаковочные материалы, инструмент, запасные части, спецодежда и пр.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состав каждого элемента материальных затрат включаются расходы только на покупные ресурсы, приобретаемые со стороны. Если предприятие самостоятельно осуществляет изготовление каких-то ресурсов (тепловой энергии, холода и др.) или осуществляет своими силами работы (погрузочно-разгрузочные, транспортные и пр.), то затраты на них распределяются по соответствующим статьям: оплата труда, амортизация, горюче-смазочные материалы и пр.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Оценка материальных ресурсов, по которым они включаются в себестоимость продукции, определяется исходя из цены приобретения (без учета налога на добавленную стоимость), всех добавок и комиссионных снабженческим, посредническим и внешнеторговым организациям, стоимости услуг товарных бирж, таможенных пошлин, а также платы за транспортировку сторонним организациям. Из расходов на материальные ресурсы исключается стоимость возвратных отходов – остатков сырья, материалов, полуфабрикатов, теплоносителей, образующихся в процессе производства, которые утрачивают (полностью или частично) потребительские качества исходного ресурса и не могут использоваться по прямому назначению. Возвратные отходы оцениваются в зависимости от возможного их использования: либо по полной, либо по заниженной цене исходного материального ресурса.</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оплату труда отражают участие в себестоимости продукции необходимого живого труда. Их доля в общем объеме затрат на производство в 1998 г. по экономике России составляла 16%, в промышленности – около 13, в строительстве – 23, а в розничной торговле и общественном питании – 32%. Затраты состоят из заработной платы основного производственного персонала, а также из состоящих в штате работников, относящихся к основной деятельности. Оплата труда включает: заработную плату, исчисляемую по сдельным расценкам, тарифным ставкам и должностным окладам в соответствии с системами оплаты труда, принятыми на предприятии; стоимость продукции, выдаваемой в порядке натуральной оплаты; надбавки и доплаты; премии за производственные результаты; оплату очередных и дополнительных отпусков; стоимость бесплатно предоставляемых услуг; единовременные вознаграждения за выслугу лет; надбавки за работу на Крайнем Севере и по районным коэффициентам и другие расходы. Не включается в себестоимость выплаты работникам предприятий, не связанные непосредственно с оплатой труда, имеющие своим источником средства социальных фондов, целевых поступлений, фондов профсоюзных организаций и др. (материальная помощь, надбавки и единовременные пособия ветеранам труда, оплата путевок на лечение и отдых, дивиденты, выплачиваемые по акциям, компенсации в связи с повышением цен, оплата проезда к месту работы и пр.).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Отчисления основных фондов в составе затрат на производство в целом по экономике составляет 8,4%, в сельском хозяйстве – 14,5, на транспорте – около 13%. Доля амортизации в составе затрат в годы реформ резко изменилась. Так, по промышленности в 1993 г. она составляла всего 0,9%. Это связано с уровнем оценки и организацией проводимых переоценок основных фондов. Амортизация на полное восстановление включается в себестоимость продукции в суммах, определяемых на основе балансовой стоимости фондов и действующих норм амортизационных отчислений. Износ начисляется как на собственные фонды, так и арендованные (если другое не предусмотрено договором аренды), а также на стоимости помещений, предоставляемых бесплатно предприятиям общественного питания и медицинского обслуживания трудовых коллективов предприятия.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состав прочих затрат входят разнообразные и многочисленные расходы. Их доля в составе затрат за истекшее десятилетие сильно возросла во всех секторах экономики и превысила долю заработной платы (кроме сельского хозяйства), а в торговле заняла преобладающее место. Значительную часть прочих затрат составляют налоги, сборы и платежи, включая по обязательным видам страхования и за выбросы загрязняющих веществ в окружающую среду, а так отчисления в резервные и другие обязательные фонды. существенную долю занимают затраты на оплату процентов за кредит, за услуги связи, вычислительных центров и банков, а также оплата сторонним организациям за пожарную и сторожевую охрану, за подготовку и переподготовку кадров, за сертификацию продукции, за гарантийный ремонт и обслуживание и пр. В прочие затраты включаются вознаграждения работникам за изобретения и рационализаторские предложения, командировочные, подъемные, а также плата за аренду объектов производственных фондов, амортизация по нематериальным активам, отчисления в ремонтный фонд (если он образуется на предприятии) и др. С 1996 г. разрешено выделять из прочих затрат в отдельные элементы расходы, связанные с реализацией продукции, а также платежи по страхованию имущества, жизни и здоровья отдельных категорий работников.</w:t>
      </w:r>
      <w:r w:rsidR="00870DDA" w:rsidRPr="0019720F">
        <w:rPr>
          <w:rFonts w:ascii="Times New Roman" w:hAnsi="Times New Roman" w:cs="Times New Roman"/>
          <w:color w:val="000000"/>
          <w:sz w:val="28"/>
          <w:szCs w:val="28"/>
        </w:rPr>
        <w:t xml:space="preserve"> [2].</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Классификация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производство и реализацию продукции (работ, услуг) классифицируются по ряду признаков:</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роли в процессе производства они подразделяются на основные и накладные. Основные затраты непосредственно формируют создаваемый продукт, составляют его физическую основу: сырье, материалы, полуфабрикаты, заработная плата и т.п. Накладные затраты связаны с обслуживанием процесса производства: содержание оборудования, цехового и общезаводского персонала и т.п.</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способу включения в себестоимость продукции затраты делятся на прямые и косвенные. Прямые затраты можно непосредственно отнести на себестоимость единицы каждого вида изделий: сырье, основные материалы, энергия технологическая, заработная плата станочников и др. Калькуляция себестоимости единицы изделий производится посредством нормирования и расчетов прямых затрат. Косвенные расходы объединяются по определенным признакам и затем распределяются по группам продукции пропорционально избранной базе: соотношению прямых затрат или заработной плате основных производственных рабочих;</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зависимости затрат от изменения объема выпуска продукции они подразделяются на постоянные и переменные. Величина постоянных затрат остается одинаковой при изменении объема производства (арендная плата, амортизация, содержание зданий и др.). переменные расходы, напротив, увеличиваются или уменьшаются под влиянием динамики выпуска продукции. Эта группировка затрат широко используется в теории зарубежной микроэкономики и является определяющей;</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способам учета и группировки затрат они подразделяются на простые (сырье, материалы, зарплата, износ, энергия и т.п.) и комплексные, т.е. собираемые в группы либо по функциональной роли в процессе производства (малоценные и быстроизнашиваемые предметы), либо по месту осуществления затрат (цеховые расходы, общезаводские расходы и т.п.);</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срокам использования в производстве различают каждодневные, или текущие, затраты и единовременные, разовые затраты, осуществляемые реже чем один раз в месяц;</w:t>
      </w:r>
    </w:p>
    <w:p w:rsidR="0031013F" w:rsidRPr="0019720F" w:rsidRDefault="0031013F" w:rsidP="0019720F">
      <w:pPr>
        <w:pStyle w:val="a7"/>
        <w:numPr>
          <w:ilvl w:val="0"/>
          <w:numId w:val="2"/>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методам планирования, учета и распределения затраты классифицируются по экономическим элементам – сметный разрез затрат и по месту их осуществления – группировка по статьям калькуляции. Эта классификация имеет важное теоретическое значение, так как в соответствии с ее требованиями организуется экономическая деятельность предприятия.</w:t>
      </w:r>
      <w:r w:rsidR="00870DDA" w:rsidRPr="0019720F">
        <w:rPr>
          <w:rFonts w:ascii="Times New Roman" w:hAnsi="Times New Roman" w:cs="Times New Roman"/>
          <w:color w:val="000000"/>
          <w:sz w:val="28"/>
          <w:szCs w:val="28"/>
        </w:rPr>
        <w:t xml:space="preserve"> [3</w:t>
      </w:r>
      <w:r w:rsidR="00870DDA" w:rsidRPr="0019720F">
        <w:rPr>
          <w:rFonts w:ascii="Times New Roman" w:hAnsi="Times New Roman" w:cs="Times New Roman"/>
          <w:color w:val="000000"/>
          <w:sz w:val="28"/>
          <w:szCs w:val="28"/>
          <w:lang w:val="en-US"/>
        </w:rPr>
        <w:t>].</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lang w:val="en-US"/>
        </w:rPr>
      </w:pPr>
      <w:r w:rsidRPr="0019720F">
        <w:rPr>
          <w:rFonts w:ascii="Times New Roman" w:hAnsi="Times New Roman" w:cs="Times New Roman"/>
          <w:b/>
          <w:bCs/>
          <w:color w:val="000000"/>
          <w:sz w:val="28"/>
          <w:szCs w:val="28"/>
        </w:rPr>
        <w:t>1.2</w:t>
      </w:r>
      <w:r w:rsidR="0019720F">
        <w:rPr>
          <w:rFonts w:ascii="Times New Roman" w:hAnsi="Times New Roman" w:cs="Times New Roman"/>
          <w:b/>
          <w:bCs/>
          <w:color w:val="000000"/>
          <w:sz w:val="28"/>
          <w:szCs w:val="28"/>
          <w:lang w:val="en-US"/>
        </w:rPr>
        <w:t xml:space="preserve"> </w:t>
      </w:r>
      <w:r w:rsidR="0019720F">
        <w:rPr>
          <w:rFonts w:ascii="Times New Roman" w:hAnsi="Times New Roman" w:cs="Times New Roman"/>
          <w:b/>
          <w:bCs/>
          <w:color w:val="000000"/>
          <w:sz w:val="28"/>
          <w:szCs w:val="28"/>
        </w:rPr>
        <w:t>Определение себестоимости</w:t>
      </w:r>
    </w:p>
    <w:p w:rsidR="0019720F" w:rsidRDefault="0019720F" w:rsidP="0019720F">
      <w:pPr>
        <w:spacing w:after="0" w:line="360" w:lineRule="auto"/>
        <w:ind w:firstLine="709"/>
        <w:jc w:val="both"/>
        <w:rPr>
          <w:rFonts w:ascii="Times New Roman" w:hAnsi="Times New Roman" w:cs="Times New Roman"/>
          <w:color w:val="000000"/>
          <w:sz w:val="28"/>
          <w:szCs w:val="28"/>
          <w:lang w:val="en-US"/>
        </w:rPr>
      </w:pP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Расчет себестоимости единицы конкретного вида продукции или работ осуществляется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посредством калькулирования по установленным статьям затрат. Различают плановую , нормативную, сметную и фактическую калькуляции. Плановая калькуляция отражает планируемые затраты</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на изготовление продукции на предстоящий период. Нормативная калькуляция включает затраты, исчисленные на базе установленных (как правило, оптимальных, желаемых для достижения) норм материальных и трудовых затрат и смет по обслуживанию производства. Сметные калькуляции разрабатываются на новую продукцию, которая требует разработки соответствующей нормативной базы. Фактическая калькуляция – это отчетная калькуляция, отражающая общую сумму фактически использованных затрат на производство и реализацию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разработке калькуляции на единицу продукции затраты, как известно, подразделяются на прямые и косвенные. Прямые затраты относятся на себестоимость единицы каждого вида изделий: сырье, материалы, энергия технологическая, заработная плата основных производственных рабочих и т.д. Прямые материальные затраты включаются в себестоимость на основе установленных норм расхода и цен на данный вид ресурса. Основная заработная плата производственных рабочих определяется исходя из действующих норм труда (выработки, времени) и сдельных расценок (при сдельной оплате труда), или нормативных ставок оплаты (при повременной оплате труда). После расчета общей суммы прямых затрат по выпускаемой продукции определяется процентное соотношение всех ассортиментных групп изделия. Такие же пропорции определяются и по заработной плате основных производственных рабочих.</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определения объема косвенных затрат предварительно разрабатываются сметы вспомогательных и обслуживающих цехов, расходов на управление и др. На их основе планируются затраты по комплексным статьям калькуляции: расходы на содержание и эксплуатацию оборудования, цеховые и общепроизводственные расходы, расходы на подготовку нового производства. Эти затраты планируются в сметном и калькуляционном разрезе и используются как для определения себестоимости единицы изделий, так и всей товарной и валовой продукции. Общая сумма косвенных расходов распределяется между всеми видами продукции пропорционально выбранной базе. Так, дополнительная оплата труда и отчисления на социальные нужды распределяются пропорционально основной заработной плате. Цеховые расходы могут быть разделены либо в соотношении прямых затрат, либо по доле расходов на содержание и эксплуатацию оборудования. Иногда расходы по содержанию оборудования невозможно отнести на определенную продукцию. Тогда их учитывают в составе цеховых расходов и соответственно распределяют. Общепроизводственные расходы обычно делятся между ассортиментными группами по сложившейся пропорции между суммами прямых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подсчета производственной себестоимости единицы изделий сумма комплексных расходов, приходящаяся на данный вид продукции, делится на количество выпускаемых изделий и прибавляется к стоимости прямых затрат, рассчитанных по калькуляции.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Определение себестоимости на основе установленных норм прямых затрат и разборки плановых комплексных сетей принято называть методом норм, или методом прямого счета. Надежность расчетов обеспечивается экономически обоснованной системой норм и нормативов затрат. Несмотря на высокую трудоемкость расчетов, этот метод планирования себестоимости является основным на предприятиях.</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предварительных расчетах и на ранних стадиях разработки бизнес-планов используется метод расчетов по технико-экономическим факторам, или аналитический. Его сущность заключается в определении влияния отдельных факторов в плановом периоде на установленный базовый показатель – уровень затрат на рубль продукции. В качестве основных факторов, как правило, принимаются: изменение спроса на продукцию и объем производства, сдвиги в ассортименте продукции, повышение технического уровня производства, совершенствование организации производства, труда, управления и пр. Учитывается влияние и внешних факторов.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разработке перспективных бизнес-планов калькулирование себестоимости может производиться параметрическим методом, устанавливающим взаимосвязи между динамикой себестоимости изделий и изменениями их базовых качественных характеристик: надежности, долговечности, мощности, веса, скорости и пр. Этот метод требует достаточной информации, обоснованного выбора параметров продукции, применения достоверных экономико-математических моделей и программ.</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условиях перехода к рыночной экономике предприятия самостоятельно выбирают плановые периоды, методы и формы планирования затрат и себестоимости. С 1997 г. предприятия определяют два варианта себестоимости: один – для целей бухгалтерского учета, другой – для целей налогообложения. В себестоимость продукции возможно включать все фактически произведенные затраты, что позволяет установить их достоверный уровень, определить реальную себестоимость продукции, прибыль и рентабельность. Фактический объем затрат необходим для ценообразования, для планирования финансовых результатов. Для целей налогообложения фактическая себестоимость корректируется с учетом утвержденных норм, нормативов и лимитов, устанавливаемых государством по отдельным лимитируемым элементам затрат. Так, расходы на командировки, рекламу, оплату процентов по кредитам банков, по бюджетным ссудам и т.д. включается в себестоимость в суммах фактических затрат, а для целей налогообложения они учитываются только в установленных пределах либо вообще не принимаются в расчет (например, проценты по просроченным ссудам). Вместе с тем значительный круг затрат по-прежнему принимается в обоих вариантах в пределах установленных нормативов. Так, платежи за выбросы загрязняющих веществ в природную среду в пределах допустимых норм включаются в себестоимость продукции, а за выбросы свыше эти норм – покрываются из прибыли. С 1996 г. предприятиям разрешено включать в себестоимость затраты на создание страховых фондов (резервов) в размере не более 1% объема реализуемой продукции (работ, услуг). Лимитируется стоимость бесплатно выдаваемой одежды, затрат на горюче-смазочные материалы и т.д.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перспективе предполагается, что предприятия всех видов собственности и организационно-правовых форм будут представлять в государственные органы в качестве открытой финансовой отчетности только сумму затрат на валовую продукцию в резерве элементов сметы. Калькуляция себестоимости единицы изделий и товарного выпуска продукции, относимая к системе управленческого (производственного) учета, будет использоваться только внутри предприятия ограниченным кругом руководителей.</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планировании себестоимости предприятие кроме калькуляции и сметы затрат на производство разрабатывает сводную шахматную таблицу затрат на производство и реализацию продукции, отражающую взаимосвязи экономических элементов и калькуляционных статей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Основными плановыми и отчетными показателями, определяемыми предприятием по себестоимости продукции, являются:</w:t>
      </w:r>
    </w:p>
    <w:p w:rsidR="0031013F" w:rsidRPr="0019720F" w:rsidRDefault="0031013F" w:rsidP="0019720F">
      <w:pPr>
        <w:pStyle w:val="a7"/>
        <w:numPr>
          <w:ilvl w:val="0"/>
          <w:numId w:val="1"/>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 единицы продукции в рублях (тыс. руб.), рассчитываемая на основе плановых и отчетных калькуляций;</w:t>
      </w:r>
    </w:p>
    <w:p w:rsidR="0031013F" w:rsidRPr="0019720F" w:rsidRDefault="0031013F" w:rsidP="0019720F">
      <w:pPr>
        <w:pStyle w:val="a7"/>
        <w:numPr>
          <w:ilvl w:val="0"/>
          <w:numId w:val="1"/>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рубль товарной продукции, рассчитываемых как отношение затрат на производство и реализацию продукции к объему выпуска товарной продукции в ценах реализации, показывающее величину затрат в каждом рубле товарной продукции;</w:t>
      </w:r>
    </w:p>
    <w:p w:rsidR="0031013F" w:rsidRPr="0019720F" w:rsidRDefault="0031013F" w:rsidP="0019720F">
      <w:pPr>
        <w:pStyle w:val="a7"/>
        <w:numPr>
          <w:ilvl w:val="0"/>
          <w:numId w:val="1"/>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Процент снижения затрат по сравнимой товарной продукции (к сравнимой относится продукция, которая выпускалась предприятием в предшествующем году).</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Расчет себестоимости обычно предполагает разработку плана снижения себестоимости товарной продукции.</w:t>
      </w:r>
      <w:r w:rsidR="005C03E0" w:rsidRPr="0019720F">
        <w:rPr>
          <w:rFonts w:ascii="Times New Roman" w:hAnsi="Times New Roman" w:cs="Times New Roman"/>
          <w:color w:val="000000"/>
          <w:sz w:val="28"/>
          <w:szCs w:val="28"/>
        </w:rPr>
        <w:t>[4].</w:t>
      </w:r>
    </w:p>
    <w:p w:rsidR="0031013F" w:rsidRPr="00AB2CE6"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0019720F">
        <w:rPr>
          <w:rFonts w:ascii="Times New Roman" w:hAnsi="Times New Roman" w:cs="Times New Roman"/>
          <w:b/>
          <w:bCs/>
          <w:color w:val="000000"/>
          <w:sz w:val="28"/>
          <w:szCs w:val="28"/>
        </w:rPr>
        <w:t>1.3 Пути снижения себестоимости</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Объем производства при неизменной стоимости материальных и трудовых ресурсов увеличивается только в результате снижения себестоимости. Разработка плана организационно-технических мероприятий по использованию внутрипроизводственных резервов основывается на результатах анализа их источников и факторов, влияющих на технико-экономические показатели. К наиболее важным источникам резервов следует отнести снижение материальных затрат и повышение производительности труда. Из всего многообразия факторов, влияющих на технико-экономические показатели, к укрупненным группам можно отнести: повышение технического уровня производства, улучшение организации производства и труда, изменение объема и структуры номенклатуры выпускаемой продукции, повышение доли кооперативных поставок и т.д.</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Снижение материалоемкости, или материальных затрат, - один из важнейших источников развития экономики. Материал повышенного качества, прокат, удовлетворяющий требованиям размерных характеристик, профессиональный рост рабочих-станочников – все эти факторы непосредственно влияют на уровень использования металла, что способствует снижению себестоимости выпускаемой продукции и достижению экономии, величина которой может быть рассчитана по следующей формуле: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4F2E94" w:rsidRPr="0019720F" w:rsidRDefault="00395D50" w:rsidP="0019720F">
      <w:pPr>
        <w:spacing w:after="0" w:line="360" w:lineRule="auto"/>
        <w:ind w:firstLine="709"/>
        <w:jc w:val="both"/>
        <w:rPr>
          <w:rFonts w:ascii="Times New Roman" w:hAnsi="Times New Roman" w:cs="Times New Roman"/>
          <w:color w:val="000000"/>
          <w:sz w:val="28"/>
          <w:szCs w:val="28"/>
          <w:lang w:val="en-US"/>
        </w:rPr>
      </w:pPr>
      <w:r w:rsidRPr="0019720F">
        <w:rPr>
          <w:rFonts w:ascii="Times New Roman" w:hAnsi="Times New Roman" w:cs="Times New Roman"/>
          <w:color w:val="000000"/>
          <w:sz w:val="28"/>
          <w:szCs w:val="28"/>
          <w:lang w:val="en-US"/>
        </w:rPr>
        <w:t>(1.)</w:t>
      </w:r>
    </w:p>
    <w:p w:rsidR="0031013F" w:rsidRDefault="009C6FC0" w:rsidP="0019720F">
      <w:pPr>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32.25pt">
            <v:imagedata r:id="rId7" o:title="" chromakey="white"/>
          </v:shape>
        </w:pict>
      </w:r>
    </w:p>
    <w:p w:rsidR="0019720F" w:rsidRPr="0019720F" w:rsidRDefault="0019720F" w:rsidP="0019720F">
      <w:pPr>
        <w:spacing w:after="0" w:line="360" w:lineRule="auto"/>
        <w:ind w:firstLine="709"/>
        <w:jc w:val="both"/>
        <w:rPr>
          <w:rFonts w:ascii="Times New Roman" w:hAnsi="Times New Roman" w:cs="Times New Roman"/>
          <w:color w:val="000000"/>
          <w:sz w:val="28"/>
          <w:szCs w:val="28"/>
          <w:lang w:val="en-US"/>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Э</w:t>
      </w:r>
      <w:r w:rsidRPr="0019720F">
        <w:rPr>
          <w:rFonts w:ascii="Times New Roman" w:hAnsi="Times New Roman" w:cs="Times New Roman"/>
          <w:color w:val="000000"/>
          <w:sz w:val="28"/>
          <w:szCs w:val="28"/>
          <w:vertAlign w:val="subscript"/>
        </w:rPr>
        <w:t xml:space="preserve">м </w:t>
      </w:r>
      <w:r w:rsidRPr="0019720F">
        <w:rPr>
          <w:rFonts w:ascii="Times New Roman" w:hAnsi="Times New Roman" w:cs="Times New Roman"/>
          <w:color w:val="000000"/>
          <w:sz w:val="28"/>
          <w:szCs w:val="28"/>
        </w:rPr>
        <w:t>– экономия текущих издержек производства на сырье, материалы, топливо;</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w:t>
      </w:r>
      <w:r w:rsidRPr="0019720F">
        <w:rPr>
          <w:rFonts w:ascii="Times New Roman" w:hAnsi="Times New Roman" w:cs="Times New Roman"/>
          <w:color w:val="000000"/>
          <w:sz w:val="28"/>
          <w:szCs w:val="28"/>
          <w:vertAlign w:val="subscript"/>
        </w:rPr>
        <w:t>0</w:t>
      </w:r>
      <w:r w:rsidRPr="0019720F">
        <w:rPr>
          <w:rFonts w:ascii="Times New Roman" w:hAnsi="Times New Roman" w:cs="Times New Roman"/>
          <w:color w:val="000000"/>
          <w:sz w:val="28"/>
          <w:szCs w:val="28"/>
        </w:rPr>
        <w:t>, Н</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 xml:space="preserve"> – нормы расхода материала до и после проведения мероприятия;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w:t>
      </w:r>
      <w:r w:rsidRPr="0019720F">
        <w:rPr>
          <w:rFonts w:ascii="Times New Roman" w:hAnsi="Times New Roman" w:cs="Times New Roman"/>
          <w:color w:val="000000"/>
          <w:sz w:val="28"/>
          <w:szCs w:val="28"/>
          <w:vertAlign w:val="subscript"/>
        </w:rPr>
        <w:t>0</w:t>
      </w:r>
      <w:r w:rsidRPr="0019720F">
        <w:rPr>
          <w:rFonts w:ascii="Times New Roman" w:hAnsi="Times New Roman" w:cs="Times New Roman"/>
          <w:color w:val="000000"/>
          <w:sz w:val="28"/>
          <w:szCs w:val="28"/>
        </w:rPr>
        <w:t>, Ц</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 xml:space="preserve"> – цена единицы сырья, материала, топлива до и после проведения мероприятия;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w:t>
      </w:r>
      <w:r w:rsidRPr="0019720F">
        <w:rPr>
          <w:rFonts w:ascii="Times New Roman" w:hAnsi="Times New Roman" w:cs="Times New Roman"/>
          <w:color w:val="000000"/>
          <w:sz w:val="28"/>
          <w:szCs w:val="28"/>
          <w:vertAlign w:val="subscript"/>
        </w:rPr>
        <w:t>м0</w:t>
      </w:r>
      <w:r w:rsidRPr="0019720F">
        <w:rPr>
          <w:rFonts w:ascii="Times New Roman" w:hAnsi="Times New Roman" w:cs="Times New Roman"/>
          <w:color w:val="000000"/>
          <w:sz w:val="28"/>
          <w:szCs w:val="28"/>
        </w:rPr>
        <w:t>, К</w:t>
      </w:r>
      <w:r w:rsidRPr="0019720F">
        <w:rPr>
          <w:rFonts w:ascii="Times New Roman" w:hAnsi="Times New Roman" w:cs="Times New Roman"/>
          <w:color w:val="000000"/>
          <w:sz w:val="28"/>
          <w:szCs w:val="28"/>
          <w:vertAlign w:val="subscript"/>
        </w:rPr>
        <w:t>м1</w:t>
      </w:r>
      <w:r w:rsidRPr="0019720F">
        <w:rPr>
          <w:rFonts w:ascii="Times New Roman" w:hAnsi="Times New Roman" w:cs="Times New Roman"/>
          <w:color w:val="000000"/>
          <w:sz w:val="28"/>
          <w:szCs w:val="28"/>
        </w:rPr>
        <w:t xml:space="preserve"> – коэффициент использования материальных ресурсов до и после проведения мероприятия;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rPr>
        <w:t xml:space="preserve"> – годовой объем производства.</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Производительность труда, т.е. его результативность и эффективность, измеряется трудоемкостью (временем, затраченным на производство единицы продукции) и выработкой (количеством продукции, произведенной за определенный промежуток времени). В результате снижения трудоемкости экономия достигается за счет уменьшения затрат на оплату труда с учетом дополнительной заработной платы и отчислений на социальное страхование в расчете на единицу продукции, скорректированных на новый объем производства:</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95D50" w:rsidRPr="0019720F" w:rsidRDefault="00395D50"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w:t>
      </w: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6" type="#_x0000_t75" style="width:148.5pt;height:27.75pt">
            <v:imagedata r:id="rId8" o:title="" chromakey="whit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где </w:t>
      </w:r>
      <w:r w:rsidRPr="0019720F">
        <w:rPr>
          <w:rFonts w:ascii="Times New Roman" w:hAnsi="Times New Roman" w:cs="Times New Roman"/>
          <w:color w:val="000000"/>
          <w:sz w:val="28"/>
          <w:szCs w:val="28"/>
          <w:lang w:val="en-US"/>
        </w:rPr>
        <w:t>t</w:t>
      </w:r>
      <w:r w:rsidRPr="0019720F">
        <w:rPr>
          <w:rFonts w:ascii="Times New Roman" w:hAnsi="Times New Roman" w:cs="Times New Roman"/>
          <w:color w:val="000000"/>
          <w:sz w:val="28"/>
          <w:szCs w:val="28"/>
          <w:vertAlign w:val="subscript"/>
        </w:rPr>
        <w:t xml:space="preserve">0, </w:t>
      </w:r>
      <w:r w:rsidRPr="0019720F">
        <w:rPr>
          <w:rFonts w:ascii="Times New Roman" w:hAnsi="Times New Roman" w:cs="Times New Roman"/>
          <w:color w:val="000000"/>
          <w:sz w:val="28"/>
          <w:szCs w:val="28"/>
          <w:lang w:val="en-US"/>
        </w:rPr>
        <w:t>t</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 xml:space="preserve"> – трудоемкость единицы изделия до и после проведения мероприятия в нормо-часах;</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Ч</w:t>
      </w:r>
      <w:r w:rsidRPr="0019720F">
        <w:rPr>
          <w:rFonts w:ascii="Times New Roman" w:hAnsi="Times New Roman" w:cs="Times New Roman"/>
          <w:color w:val="000000"/>
          <w:sz w:val="28"/>
          <w:szCs w:val="28"/>
          <w:vertAlign w:val="subscript"/>
        </w:rPr>
        <w:t>0</w:t>
      </w:r>
      <w:r w:rsidRPr="0019720F">
        <w:rPr>
          <w:rFonts w:ascii="Times New Roman" w:hAnsi="Times New Roman" w:cs="Times New Roman"/>
          <w:color w:val="000000"/>
          <w:sz w:val="28"/>
          <w:szCs w:val="28"/>
        </w:rPr>
        <w:t>, Ч</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 xml:space="preserve"> – среднечасовая тарифная ставка до и после проведения мероприятия;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w:t>
      </w:r>
      <w:r w:rsidRPr="0019720F">
        <w:rPr>
          <w:rFonts w:ascii="Times New Roman" w:hAnsi="Times New Roman" w:cs="Times New Roman"/>
          <w:color w:val="000000"/>
          <w:sz w:val="28"/>
          <w:szCs w:val="28"/>
          <w:vertAlign w:val="subscript"/>
        </w:rPr>
        <w:t>д</w:t>
      </w:r>
      <w:r w:rsidRPr="0019720F">
        <w:rPr>
          <w:rFonts w:ascii="Times New Roman" w:hAnsi="Times New Roman" w:cs="Times New Roman"/>
          <w:color w:val="000000"/>
          <w:sz w:val="28"/>
          <w:szCs w:val="28"/>
        </w:rPr>
        <w:t>, К</w:t>
      </w:r>
      <w:r w:rsidRPr="0019720F">
        <w:rPr>
          <w:rFonts w:ascii="Times New Roman" w:hAnsi="Times New Roman" w:cs="Times New Roman"/>
          <w:color w:val="000000"/>
          <w:sz w:val="28"/>
          <w:szCs w:val="28"/>
          <w:vertAlign w:val="subscript"/>
        </w:rPr>
        <w:t>стр</w:t>
      </w:r>
      <w:r w:rsidRPr="0019720F">
        <w:rPr>
          <w:rFonts w:ascii="Times New Roman" w:hAnsi="Times New Roman" w:cs="Times New Roman"/>
          <w:color w:val="000000"/>
          <w:sz w:val="28"/>
          <w:szCs w:val="28"/>
        </w:rPr>
        <w:t xml:space="preserve"> – коэффициенты, учитывающие дополнительную заработную плату и отчисления на социальные страхования;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 xml:space="preserve"> – новый объем производства.</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Экономия на амортизационных отчислениях в результате улучшения использования времени работы оборудования может быть определена по формуле: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143.25pt;height:18.75pt">
            <v:imagedata r:id="rId9" o:title="" chromakey="white"/>
          </v:shape>
        </w:pict>
      </w:r>
      <w:r w:rsidR="0031013F" w:rsidRPr="0019720F">
        <w:rPr>
          <w:rFonts w:ascii="Times New Roman" w:hAnsi="Times New Roman" w:cs="Times New Roman"/>
          <w:color w:val="000000"/>
          <w:sz w:val="28"/>
          <w:szCs w:val="28"/>
        </w:rPr>
        <w:t>,</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Ц – первоначальная стоимость оборудования;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w:t>
      </w:r>
      <w:r w:rsidRPr="0019720F">
        <w:rPr>
          <w:rFonts w:ascii="Times New Roman" w:hAnsi="Times New Roman" w:cs="Times New Roman"/>
          <w:color w:val="000000"/>
          <w:sz w:val="28"/>
          <w:szCs w:val="28"/>
          <w:vertAlign w:val="subscript"/>
        </w:rPr>
        <w:t>а</w:t>
      </w:r>
      <w:r w:rsidRPr="0019720F">
        <w:rPr>
          <w:rFonts w:ascii="Times New Roman" w:hAnsi="Times New Roman" w:cs="Times New Roman"/>
          <w:color w:val="000000"/>
          <w:sz w:val="28"/>
          <w:szCs w:val="28"/>
        </w:rPr>
        <w:t xml:space="preserve"> – норма амортизации;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xml:space="preserve"> – объем выпуска продукции при новом и старом уровне использования времени работы оборудования.</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Экономия в условно-постоянных расходах рассчитывается по формуле: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8" type="#_x0000_t75" style="width:153pt;height:27.75pt">
            <v:imagedata r:id="rId10" o:title="" chromakey="whit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З</w:t>
      </w:r>
      <w:r w:rsidRPr="0019720F">
        <w:rPr>
          <w:rFonts w:ascii="Times New Roman" w:hAnsi="Times New Roman" w:cs="Times New Roman"/>
          <w:color w:val="000000"/>
          <w:sz w:val="28"/>
          <w:szCs w:val="28"/>
          <w:vertAlign w:val="subscript"/>
        </w:rPr>
        <w:t>уп</w:t>
      </w:r>
      <w:r w:rsidRPr="0019720F">
        <w:rPr>
          <w:rFonts w:ascii="Times New Roman" w:hAnsi="Times New Roman" w:cs="Times New Roman"/>
          <w:color w:val="000000"/>
          <w:sz w:val="28"/>
          <w:szCs w:val="28"/>
        </w:rPr>
        <w:t xml:space="preserve"> – условно-постоянные затраты;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xml:space="preserve"> – объем производства до проведения мероприятия по повышению производительности труда и улучшению использования оборудования;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vertAlign w:val="subscript"/>
        </w:rPr>
      </w:pPr>
      <w:r w:rsidRPr="0019720F">
        <w:rPr>
          <w:rFonts w:ascii="Times New Roman" w:hAnsi="Times New Roman" w:cs="Times New Roman"/>
          <w:color w:val="000000"/>
          <w:sz w:val="28"/>
          <w:szCs w:val="28"/>
        </w:rPr>
        <w:t>Δ</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тр</w:t>
      </w:r>
      <w:r w:rsidRPr="0019720F">
        <w:rPr>
          <w:rFonts w:ascii="Times New Roman" w:hAnsi="Times New Roman" w:cs="Times New Roman"/>
          <w:color w:val="000000"/>
          <w:sz w:val="28"/>
          <w:szCs w:val="28"/>
        </w:rPr>
        <w:t xml:space="preserve"> – прирост объема производства в результате роста производительности труда, Δ</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тр</w:t>
      </w:r>
      <w:r w:rsidRPr="0019720F">
        <w:rPr>
          <w:rFonts w:ascii="Times New Roman" w:hAnsi="Times New Roman" w:cs="Times New Roman"/>
          <w:color w:val="000000"/>
          <w:sz w:val="28"/>
          <w:szCs w:val="28"/>
        </w:rPr>
        <w:t>=</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1</w:t>
      </w:r>
      <w:r w:rsidRPr="0019720F">
        <w:rPr>
          <w:rFonts w:ascii="Times New Roman" w:hAnsi="Times New Roman" w:cs="Times New Roman"/>
          <w:color w:val="000000"/>
          <w:sz w:val="28"/>
          <w:szCs w:val="28"/>
        </w:rPr>
        <w:t>-</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0;</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ΔQ</w:t>
      </w:r>
      <w:r w:rsidRPr="0019720F">
        <w:rPr>
          <w:rFonts w:ascii="Times New Roman" w:hAnsi="Times New Roman" w:cs="Times New Roman"/>
          <w:color w:val="000000"/>
          <w:sz w:val="28"/>
          <w:szCs w:val="28"/>
          <w:vertAlign w:val="subscript"/>
        </w:rPr>
        <w:t>исп</w:t>
      </w:r>
      <w:r w:rsidRPr="0019720F">
        <w:rPr>
          <w:rFonts w:ascii="Times New Roman" w:hAnsi="Times New Roman" w:cs="Times New Roman"/>
          <w:color w:val="000000"/>
          <w:sz w:val="28"/>
          <w:szCs w:val="28"/>
        </w:rPr>
        <w:t xml:space="preserve"> – прирост объема производства в результате повышения уровня использования времени работы оборудования, Δ</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исп</w:t>
      </w:r>
      <w:r w:rsidRPr="0019720F">
        <w:rPr>
          <w:rFonts w:ascii="Times New Roman" w:hAnsi="Times New Roman" w:cs="Times New Roman"/>
          <w:color w:val="000000"/>
          <w:sz w:val="28"/>
          <w:szCs w:val="28"/>
        </w:rPr>
        <w:t>=</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w:t>
      </w: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При разработке перспективных планов снижения себестоимости широко используется индексный метод. В этом случае снижение себестоимости в результате использования внутрипроизводственных источников определяется как сумма долей снижения себестоимости продукции или затрат на 1 руб. товарной продукции, обеспечиваемого каждым источником:</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9" type="#_x0000_t75" style="width:171pt;height:17.25pt">
            <v:imagedata r:id="rId11" o:title="" chromakey="whit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α</w:t>
      </w:r>
      <w:r w:rsidRPr="0019720F">
        <w:rPr>
          <w:rFonts w:ascii="Times New Roman" w:hAnsi="Times New Roman" w:cs="Times New Roman"/>
          <w:color w:val="000000"/>
          <w:sz w:val="28"/>
          <w:szCs w:val="28"/>
          <w:vertAlign w:val="subscript"/>
          <w:lang w:val="en-US"/>
        </w:rPr>
        <w:t>i</w:t>
      </w:r>
      <w:r w:rsidRPr="0019720F">
        <w:rPr>
          <w:rFonts w:ascii="Times New Roman" w:hAnsi="Times New Roman" w:cs="Times New Roman"/>
          <w:color w:val="000000"/>
          <w:sz w:val="28"/>
          <w:szCs w:val="28"/>
          <w:vertAlign w:val="subscript"/>
        </w:rPr>
        <w:t xml:space="preserve"> – </w:t>
      </w:r>
      <w:r w:rsidRPr="0019720F">
        <w:rPr>
          <w:rFonts w:ascii="Times New Roman" w:hAnsi="Times New Roman" w:cs="Times New Roman"/>
          <w:color w:val="000000"/>
          <w:sz w:val="28"/>
          <w:szCs w:val="28"/>
        </w:rPr>
        <w:t xml:space="preserve">доля снижения себестоимости продукции или затрат на 1 руб. товарной продукции </w:t>
      </w:r>
      <w:r w:rsidRPr="0019720F">
        <w:rPr>
          <w:rFonts w:ascii="Times New Roman" w:hAnsi="Times New Roman" w:cs="Times New Roman"/>
          <w:color w:val="000000"/>
          <w:sz w:val="28"/>
          <w:szCs w:val="28"/>
          <w:lang w:val="en-US"/>
        </w:rPr>
        <w:t>i</w:t>
      </w:r>
      <w:r w:rsidRPr="0019720F">
        <w:rPr>
          <w:rFonts w:ascii="Times New Roman" w:hAnsi="Times New Roman" w:cs="Times New Roman"/>
          <w:color w:val="000000"/>
          <w:sz w:val="28"/>
          <w:szCs w:val="28"/>
        </w:rPr>
        <w:t>-го источника;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k</w:t>
      </w:r>
      <w:r w:rsidRPr="0019720F">
        <w:rPr>
          <w:rFonts w:ascii="Times New Roman" w:hAnsi="Times New Roman" w:cs="Times New Roman"/>
          <w:color w:val="000000"/>
          <w:sz w:val="28"/>
          <w:szCs w:val="28"/>
        </w:rPr>
        <w:t xml:space="preserve"> - количество внутрипроизводственных источников, </w:t>
      </w:r>
      <w:r w:rsidRPr="0019720F">
        <w:rPr>
          <w:rFonts w:ascii="Times New Roman" w:hAnsi="Times New Roman" w:cs="Times New Roman"/>
          <w:color w:val="000000"/>
          <w:sz w:val="28"/>
          <w:szCs w:val="28"/>
          <w:lang w:val="en-US"/>
        </w:rPr>
        <w:t>i</w:t>
      </w:r>
      <w:r w:rsidRPr="0019720F">
        <w:rPr>
          <w:rFonts w:ascii="Times New Roman" w:hAnsi="Times New Roman" w:cs="Times New Roman"/>
          <w:color w:val="000000"/>
          <w:sz w:val="28"/>
          <w:szCs w:val="28"/>
        </w:rPr>
        <w:t>=1,2,3,…,</w:t>
      </w:r>
      <w:r w:rsidRPr="0019720F">
        <w:rPr>
          <w:rFonts w:ascii="Times New Roman" w:hAnsi="Times New Roman" w:cs="Times New Roman"/>
          <w:color w:val="000000"/>
          <w:sz w:val="28"/>
          <w:szCs w:val="28"/>
          <w:lang w:val="en-US"/>
        </w:rPr>
        <w:t>k</w:t>
      </w:r>
      <w:r w:rsidRPr="0019720F">
        <w:rPr>
          <w:rFonts w:ascii="Times New Roman" w:hAnsi="Times New Roman" w:cs="Times New Roman"/>
          <w:color w:val="000000"/>
          <w:sz w:val="28"/>
          <w:szCs w:val="28"/>
        </w:rPr>
        <w:t>.</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Например, снижение себестоимости или затрат на 1 руб. товарной продукции в результате роста производительности труда может быть рассчитано по формуле: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0" type="#_x0000_t75" style="width:97.5pt;height:18.75pt">
            <v:imagedata r:id="rId12" o:title="" chromakey="whit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Гед α</w:t>
      </w:r>
      <w:r w:rsidRPr="0019720F">
        <w:rPr>
          <w:rFonts w:ascii="Times New Roman" w:hAnsi="Times New Roman" w:cs="Times New Roman"/>
          <w:color w:val="000000"/>
          <w:sz w:val="28"/>
          <w:szCs w:val="28"/>
          <w:vertAlign w:val="subscript"/>
        </w:rPr>
        <w:t>з</w:t>
      </w:r>
      <w:r w:rsidRPr="0019720F">
        <w:rPr>
          <w:rFonts w:ascii="Times New Roman" w:hAnsi="Times New Roman" w:cs="Times New Roman"/>
          <w:color w:val="000000"/>
          <w:sz w:val="28"/>
          <w:szCs w:val="28"/>
        </w:rPr>
        <w:t xml:space="preserve"> – доля снижения затрат на 1 руб. товарной продукции или себестоимости;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J</w:t>
      </w:r>
      <w:r w:rsidRPr="0019720F">
        <w:rPr>
          <w:rFonts w:ascii="Times New Roman" w:hAnsi="Times New Roman" w:cs="Times New Roman"/>
          <w:color w:val="000000"/>
          <w:sz w:val="28"/>
          <w:szCs w:val="28"/>
          <w:vertAlign w:val="subscript"/>
        </w:rPr>
        <w:t>з</w:t>
      </w:r>
      <w:r w:rsidRP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lang w:val="en-US"/>
        </w:rPr>
        <w:t>J</w:t>
      </w:r>
      <w:r w:rsidRPr="0019720F">
        <w:rPr>
          <w:rFonts w:ascii="Times New Roman" w:hAnsi="Times New Roman" w:cs="Times New Roman"/>
          <w:color w:val="000000"/>
          <w:sz w:val="28"/>
          <w:szCs w:val="28"/>
          <w:vertAlign w:val="subscript"/>
        </w:rPr>
        <w:t>пр</w:t>
      </w:r>
      <w:r w:rsidRPr="0019720F">
        <w:rPr>
          <w:rFonts w:ascii="Times New Roman" w:hAnsi="Times New Roman" w:cs="Times New Roman"/>
          <w:color w:val="000000"/>
          <w:sz w:val="28"/>
          <w:szCs w:val="28"/>
        </w:rPr>
        <w:t xml:space="preserve"> – индекс роста заработной платы и производительности труда (отношение заработной платы и производительности труда в последующем году к заработной плате и производительности труда в прошедшем);</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q</w:t>
      </w:r>
      <w:r w:rsidRPr="0019720F">
        <w:rPr>
          <w:rFonts w:ascii="Times New Roman" w:hAnsi="Times New Roman" w:cs="Times New Roman"/>
          <w:color w:val="000000"/>
          <w:sz w:val="28"/>
          <w:szCs w:val="28"/>
          <w:vertAlign w:val="subscript"/>
        </w:rPr>
        <w:t>з</w:t>
      </w:r>
      <w:r w:rsidRPr="0019720F">
        <w:rPr>
          <w:rFonts w:ascii="Times New Roman" w:hAnsi="Times New Roman" w:cs="Times New Roman"/>
          <w:color w:val="000000"/>
          <w:sz w:val="28"/>
          <w:szCs w:val="28"/>
        </w:rPr>
        <w:t xml:space="preserve"> – доля заработной платы в себестоимости (или затрат на 1 руб.) товарной продукции.</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Экономия в абсолютном выражении равна:</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Э=Сα</w:t>
      </w:r>
      <w:r w:rsidRPr="0019720F">
        <w:rPr>
          <w:rFonts w:ascii="Times New Roman" w:hAnsi="Times New Roman" w:cs="Times New Roman"/>
          <w:color w:val="000000"/>
          <w:sz w:val="28"/>
          <w:szCs w:val="28"/>
          <w:vertAlign w:val="subscript"/>
        </w:rPr>
        <w:t>СС</w:t>
      </w:r>
      <w:r w:rsidRPr="0019720F">
        <w:rPr>
          <w:rFonts w:ascii="Times New Roman" w:hAnsi="Times New Roman" w:cs="Times New Roman"/>
          <w:color w:val="000000"/>
          <w:sz w:val="28"/>
          <w:szCs w:val="28"/>
        </w:rPr>
        <w:t xml:space="preserve"> или Э=З</w:t>
      </w:r>
      <w:r w:rsidRPr="0019720F">
        <w:rPr>
          <w:rFonts w:ascii="Times New Roman" w:hAnsi="Times New Roman" w:cs="Times New Roman"/>
          <w:color w:val="000000"/>
          <w:sz w:val="28"/>
          <w:szCs w:val="28"/>
          <w:vertAlign w:val="subscript"/>
        </w:rPr>
        <w:t>тп</w:t>
      </w:r>
      <w:r w:rsidRPr="0019720F">
        <w:rPr>
          <w:rFonts w:ascii="Times New Roman" w:hAnsi="Times New Roman" w:cs="Times New Roman"/>
          <w:color w:val="000000"/>
          <w:sz w:val="28"/>
          <w:szCs w:val="28"/>
        </w:rPr>
        <w:t>α</w:t>
      </w:r>
      <w:r w:rsidRPr="0019720F">
        <w:rPr>
          <w:rFonts w:ascii="Times New Roman" w:hAnsi="Times New Roman" w:cs="Times New Roman"/>
          <w:color w:val="000000"/>
          <w:sz w:val="28"/>
          <w:szCs w:val="28"/>
          <w:vertAlign w:val="subscript"/>
        </w:rPr>
        <w:t>сс</w:t>
      </w:r>
      <w:r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С – себестоимость товарной продукции;</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w:t>
      </w:r>
      <w:r w:rsidRPr="0019720F">
        <w:rPr>
          <w:rFonts w:ascii="Times New Roman" w:hAnsi="Times New Roman" w:cs="Times New Roman"/>
          <w:color w:val="000000"/>
          <w:sz w:val="28"/>
          <w:szCs w:val="28"/>
          <w:vertAlign w:val="subscript"/>
        </w:rPr>
        <w:t>тп</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 затраты на 1 руб. товарной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Факторы, влияющие на технико-экономические показатели, можно объединить в следующие укрупненные группы.</w:t>
      </w:r>
    </w:p>
    <w:p w:rsidR="0031013F" w:rsidRPr="0019720F" w:rsidRDefault="0031013F" w:rsidP="0019720F">
      <w:pPr>
        <w:pStyle w:val="a7"/>
        <w:numPr>
          <w:ilvl w:val="0"/>
          <w:numId w:val="3"/>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Повышение технического уровня – процесс усовершенствования технической базы, рост уровня которой достигается в результате:</w:t>
      </w:r>
    </w:p>
    <w:p w:rsidR="0031013F" w:rsidRPr="0019720F" w:rsidRDefault="0031013F" w:rsidP="0019720F">
      <w:pPr>
        <w:pStyle w:val="a7"/>
        <w:numPr>
          <w:ilvl w:val="0"/>
          <w:numId w:val="4"/>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Совершенствования средств труда (внедрение прогрессивной техники, повышение доли усовершенствованного оборудования), предметов труда (применение прогрессивных видов сырья, материалов, энергоносителей);</w:t>
      </w:r>
    </w:p>
    <w:p w:rsidR="0031013F" w:rsidRPr="0019720F" w:rsidRDefault="0031013F" w:rsidP="0019720F">
      <w:pPr>
        <w:pStyle w:val="a7"/>
        <w:numPr>
          <w:ilvl w:val="0"/>
          <w:numId w:val="4"/>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Рационального использования сырья, материалов;</w:t>
      </w:r>
    </w:p>
    <w:p w:rsidR="0031013F" w:rsidRPr="0019720F" w:rsidRDefault="0031013F" w:rsidP="0019720F">
      <w:pPr>
        <w:pStyle w:val="a7"/>
        <w:numPr>
          <w:ilvl w:val="0"/>
          <w:numId w:val="4"/>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Механизации и автоматизации производственных процессов.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Использование более производительного оборудования позволяет экономить заработную плату (живой труд) при увеличении амортизационных отчислений (прошлого труда). "Повышение производительности труда заключается именно в том, что доля живого труда уменьшается, а доля прошлого труда увеличивается, но увеличивается так, что общая сумма труда, заключающаяся в товаре, уменьшается, и, следовательно, количество живого труда уменьшается больше, чем увеличивается количество прошлого труда".</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Экономию при внедрении производительного оборудования можно рассчитать по следуещей формуле: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1" type="#_x0000_t75" style="width:336pt;height:18.75pt">
            <v:imagedata r:id="rId13" o:title="" chromakey="whit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З</w:t>
      </w:r>
      <w:r w:rsidRPr="0019720F">
        <w:rPr>
          <w:rFonts w:ascii="Times New Roman" w:hAnsi="Times New Roman" w:cs="Times New Roman"/>
          <w:color w:val="000000"/>
          <w:sz w:val="28"/>
          <w:szCs w:val="28"/>
          <w:vertAlign w:val="subscript"/>
        </w:rPr>
        <w:t>рс</w:t>
      </w:r>
      <w:r w:rsidRPr="0019720F">
        <w:rPr>
          <w:rFonts w:ascii="Times New Roman" w:hAnsi="Times New Roman" w:cs="Times New Roman"/>
          <w:color w:val="000000"/>
          <w:sz w:val="28"/>
          <w:szCs w:val="28"/>
        </w:rPr>
        <w:t xml:space="preserve"> – заработная плата рабочего-станочника за год;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П</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производительность старого и нового оборудования;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Ц</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первоначальная стоимость старого и нового оборудования;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А</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норма амортизационных отчислений при использовании старого и нового оборудования.</w:t>
      </w:r>
    </w:p>
    <w:p w:rsidR="0031013F" w:rsidRPr="0019720F" w:rsidRDefault="0031013F" w:rsidP="0019720F">
      <w:pPr>
        <w:pStyle w:val="a7"/>
        <w:numPr>
          <w:ilvl w:val="0"/>
          <w:numId w:val="3"/>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Совершенствование организации производства и труда. Эта группа факторов влияет на снижение себестоимости в результате специализации производства, совершенствования организации труда и управления производством, улучшения материально-технического снабжения и быта, эффективного использования времени рабочих-станочников, сокращения излишних затрат.</w:t>
      </w:r>
    </w:p>
    <w:p w:rsidR="0031013F" w:rsidRPr="0019720F" w:rsidRDefault="0031013F" w:rsidP="0019720F">
      <w:pPr>
        <w:pStyle w:val="a7"/>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Рост объема производства позволяет сократить условно-постоянные расходы.</w:t>
      </w:r>
    </w:p>
    <w:p w:rsidR="0031013F" w:rsidRPr="0019720F" w:rsidRDefault="0031013F" w:rsidP="0019720F">
      <w:pPr>
        <w:pStyle w:val="a7"/>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 снижается за счет сокращения текущих издержек производства на единицу продукции до и после проведения организационно-технических мероприятий.</w:t>
      </w:r>
      <w:r w:rsidR="005C03E0" w:rsidRPr="0019720F">
        <w:rPr>
          <w:rFonts w:ascii="Times New Roman" w:hAnsi="Times New Roman" w:cs="Times New Roman"/>
          <w:color w:val="000000"/>
          <w:sz w:val="28"/>
          <w:szCs w:val="28"/>
        </w:rPr>
        <w:t>[5].</w:t>
      </w: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Pr="0019720F">
        <w:rPr>
          <w:rFonts w:ascii="Times New Roman" w:hAnsi="Times New Roman" w:cs="Times New Roman"/>
          <w:b/>
          <w:bCs/>
          <w:color w:val="000000"/>
          <w:sz w:val="28"/>
          <w:szCs w:val="28"/>
        </w:rPr>
        <w:t>2. Общая характерис</w:t>
      </w:r>
      <w:r w:rsidR="0019720F">
        <w:rPr>
          <w:rFonts w:ascii="Times New Roman" w:hAnsi="Times New Roman" w:cs="Times New Roman"/>
          <w:b/>
          <w:bCs/>
          <w:color w:val="000000"/>
          <w:sz w:val="28"/>
          <w:szCs w:val="28"/>
        </w:rPr>
        <w:t>тика завода «Северный коммунар»</w:t>
      </w:r>
    </w:p>
    <w:p w:rsidR="0019720F" w:rsidRPr="0019720F" w:rsidRDefault="0019720F" w:rsidP="0019720F">
      <w:pPr>
        <w:spacing w:after="0" w:line="360" w:lineRule="auto"/>
        <w:ind w:firstLine="709"/>
        <w:jc w:val="center"/>
        <w:rPr>
          <w:rFonts w:ascii="Times New Roman" w:hAnsi="Times New Roman" w:cs="Times New Roman"/>
          <w:b/>
          <w:bCs/>
          <w:color w:val="000000"/>
          <w:sz w:val="28"/>
          <w:szCs w:val="28"/>
        </w:rPr>
      </w:pP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2.1 Внешняя, внутренняя среда завода «Северны</w:t>
      </w:r>
      <w:r w:rsidR="0019720F">
        <w:rPr>
          <w:rFonts w:ascii="Times New Roman" w:hAnsi="Times New Roman" w:cs="Times New Roman"/>
          <w:b/>
          <w:bCs/>
          <w:color w:val="000000"/>
          <w:sz w:val="28"/>
          <w:szCs w:val="28"/>
        </w:rPr>
        <w:t>й коммунар»</w:t>
      </w:r>
    </w:p>
    <w:p w:rsidR="0019720F" w:rsidRPr="0019720F"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Завод «Северный коммунар» возник на базе завода «Красный пахарь». Завод «Красный пахарь» строили в течение 1917-1921 годов. После реконструкции в 1930 году перед заводом были поставлены задачи: изготавливать чёрные детали (литьё), обрабатывать литьё и поковки для ремонта машин и оборудования, ремонтировать двигатели и сельскохозяйственные машины, изготовлять запасные части для сельхозмашин, маслодельных заводов, коммунального хозяйства и жилищно-кооперативного строительства и речного пароходства. Кроме ремонтных работ на обслуживание мелких производств, на завод возлагалась задача выпуска несложных сельскохозяйственных машин для маслодельной промышленности развитой в губернии. Также заводом осваивается новое несложное лесотранспортное оборудование: автолесовозы, бревнотаски, транспортёры, которые постепенно стали вытеснять первоначальную номенклатуру. Само название завода «Красный пахарь» не стало отвечать производственному назначению, возникла необходимость изменить название завода.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ноябре 1930 года, после успешно сданной государственной комиссии автолесовоза, заводу присваивается новое название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Акционерным обществом признаётся общество уставный капитал, которого разделён на определённое число акций. Участники акционерного общества не отвечают по его обязательствам и несут риск убытков, связанных с деятельностью общества в пределах стоимости принадлежащих им акций. Основной учредительный договор акционерного общества - устав.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АО несёт ответственность по своим обязательствам всем принадлежащим ему имуществом и не отвечает по обязательствам акционеров. Акционерные общества могут быть открытые и закрытые.</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Открытое акционерное общество характеризуется следующим:</w:t>
      </w:r>
    </w:p>
    <w:p w:rsidR="0031013F" w:rsidRPr="0019720F" w:rsidRDefault="0031013F" w:rsidP="0019720F">
      <w:pPr>
        <w:pStyle w:val="a7"/>
        <w:numPr>
          <w:ilvl w:val="0"/>
          <w:numId w:val="6"/>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вправе проводить открытую подписку на выпускаемые им акции и свободную их продажу, т.е. размещать свои акции среди неограниченного круга лиц (таким образом, число учредителей и акционеров не ограничено);</w:t>
      </w:r>
    </w:p>
    <w:p w:rsidR="0031013F" w:rsidRPr="0019720F" w:rsidRDefault="0031013F" w:rsidP="0019720F">
      <w:pPr>
        <w:pStyle w:val="a7"/>
        <w:numPr>
          <w:ilvl w:val="0"/>
          <w:numId w:val="6"/>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акционеры могут свободно отчуждать принадлежащие им акции без согласования с другими акционерами данного общества и без ограничений в выборе покупателей;</w:t>
      </w:r>
    </w:p>
    <w:p w:rsidR="0031013F" w:rsidRPr="0019720F" w:rsidRDefault="0031013F" w:rsidP="0019720F">
      <w:pPr>
        <w:pStyle w:val="a7"/>
        <w:numPr>
          <w:ilvl w:val="0"/>
          <w:numId w:val="6"/>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минимальный размер уставного капитала должен составлять не менее 1000-кратной суммы МРОТ, установленного федеральным законом на дату регистрации общества;</w:t>
      </w:r>
    </w:p>
    <w:p w:rsidR="0031013F" w:rsidRPr="0019720F" w:rsidRDefault="0031013F" w:rsidP="0019720F">
      <w:pPr>
        <w:pStyle w:val="a7"/>
        <w:numPr>
          <w:ilvl w:val="0"/>
          <w:numId w:val="6"/>
        </w:numPr>
        <w:spacing w:after="0" w:line="360" w:lineRule="auto"/>
        <w:ind w:left="0"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обязано ежегодно публиковать для всеобщего сведения годовой отчёт, бухгалтерский баланс, счёт прибылей и убытков. Решением собрания акционеров акционерного общества открытого типа «Северный коммунар» от 05.05.1996 года общество преобразовано в открытое акционерное общество «Северный коммунар».</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Под организационной структурой управления предприятием понимается состав (перечень) отделов, служб и подразделений в аппарате управления, системная их организация, характер соподчинённости и подотчётности друг другу и высшему органу управления фирмы, а также набор координационных и информационных связей, порядок распределения функций управления по различным уровням и подразделениям управленческой иерархии.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На структуру управления влияет значительное число факторов, к важнейшим из которых относятся: отраслевая принадлежность предприятия, масштаб и номенклатура производства, особенности применяемых технологических процессов, уровень специализации, кооперирования и комбинирования предприятия. От степени рациональности структуры управления в значительной степени зависит уровень технико-экономических показателей производства. Правильно построенная структура управления предприятием создаёт предпосылки высокой оперативности управления, согласованной работы всех структурных его подразделений.</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Организационная структура завода ОАО «Северный коммунар» представлена в схеме 1. (Приложение 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Завод</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производит</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оборудование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лесопиления, околорамное оборудование, оборудование для транспортировки лесопиломатериалов. Основной вид деятельности:[2]</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 Оборудование для лесоперерабатывающих комбинатов: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Для сортировки лесоматериалов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Для приёмки, поштучной выдачи и транспортировки лесоматериалов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Для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лесопиления,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деревообработки,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околорамное (околостаночное) оборудование</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Для транспортировки и сортировки пиломатериалов, транспортировки отходов лесопиления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Линии сборки-разборки пакетов с торцовкой досок Завод также производит: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 Оборудование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для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очистных</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сооружений</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промышленных</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 хозяйственных стоков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Комплектующие для троллейбусов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4. Товары народного потребления. Оказывает услуги: по отливке из чугуна, поковке, изготовлению сварных металлоконструкций, механообработке.</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Поставщиками являются: ОАО "Вологодская коммерческая компания", ОАО "Вологдаметаллоопторг", ОАО "ЛУКОЙЛ Вологданефтепродукт", ЗАО "ВП Вторцветмет", ОАО "Северсталь", ОАО "Вологодский станкозавод", ОАО "Спецстальсевис", ОАО "Хозторг", ОАО "Химпласт".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Покупателями продукции являются: ОАО "Овчинномеховая фабрика", ОАО "Северсталь", ОАО "Транс-альфа", ОАО "Уральский лес", ООО "Стройтехнология", Локомотивное депо, ОАО "Хозторг", ОАО "ЭТМ", МП Вологдагортеплосеть.</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Конкуренты:</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российские предприятия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по</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изготовлению</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деревообрабатывающего оборудования ОАО «Котласский ЦБК», завод «Агрегат», НПФ «Семил», ООО «Бакут». Также следует отметить, что в настоящее время основными поставщиками данного вида оборудования являются предприятия Германии, Италии, Финляндии и Китая.</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Номенклатура и объем производства конкретных видов продукции представлены в таблице 2.1.</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2.1.</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Номенклатура и объем основных видов производимой продукции ОАО «Северный Коммунар»</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72"/>
        <w:gridCol w:w="1041"/>
        <w:gridCol w:w="789"/>
        <w:gridCol w:w="1041"/>
        <w:gridCol w:w="952"/>
        <w:gridCol w:w="1036"/>
        <w:gridCol w:w="732"/>
      </w:tblGrid>
      <w:tr w:rsidR="00726F63" w:rsidRPr="00C6089D" w:rsidTr="00C6089D">
        <w:tc>
          <w:tcPr>
            <w:tcW w:w="3872" w:type="dxa"/>
            <w:vMerge w:val="restart"/>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Оборудование</w:t>
            </w:r>
          </w:p>
        </w:tc>
        <w:tc>
          <w:tcPr>
            <w:tcW w:w="1830" w:type="dxa"/>
            <w:gridSpan w:val="2"/>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lang w:val="en-US"/>
              </w:rPr>
              <w:t>2003</w:t>
            </w:r>
            <w:r w:rsidRPr="00C6089D">
              <w:rPr>
                <w:rFonts w:ascii="Times New Roman" w:hAnsi="Times New Roman" w:cs="Times New Roman"/>
                <w:color w:val="000000"/>
                <w:sz w:val="20"/>
                <w:szCs w:val="20"/>
              </w:rPr>
              <w:t xml:space="preserve">г </w:t>
            </w:r>
          </w:p>
        </w:tc>
        <w:tc>
          <w:tcPr>
            <w:tcW w:w="1993" w:type="dxa"/>
            <w:gridSpan w:val="2"/>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1768" w:type="dxa"/>
            <w:gridSpan w:val="2"/>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Отклонения</w:t>
            </w:r>
          </w:p>
        </w:tc>
      </w:tr>
      <w:tr w:rsidR="00726F63" w:rsidRPr="00C6089D" w:rsidTr="00C6089D">
        <w:tc>
          <w:tcPr>
            <w:tcW w:w="3872" w:type="dxa"/>
            <w:vMerge/>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lang w:val="en-US"/>
              </w:rPr>
            </w:pP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Тыс.руб.</w:t>
            </w:r>
          </w:p>
        </w:tc>
        <w:tc>
          <w:tcPr>
            <w:tcW w:w="789"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Тыс.руб.</w:t>
            </w:r>
          </w:p>
        </w:tc>
        <w:tc>
          <w:tcPr>
            <w:tcW w:w="95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036"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73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Рама лесопильная (2Р75-1 А)</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6171,9</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37,6</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6171,9</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-37,6</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Цепная проходная торцовочная установка для торцовки досок (ТЦУ-2-1)</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3620</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52,9</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5430</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33,1</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1810</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19,8</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Транспортер подачи пакетов (ПФЛ 1,5- 1А01)</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489,3</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7,2</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305,8</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1,9</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183,5</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5,3</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Подъемник (ПФЛ 1,5-1А 02)</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1140,5</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16,7</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712,8</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4,3</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427,7</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12,4</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Механизм поштучной выдачи (ПФЛ 1,5 - 1 А05)</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932,8</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13,6</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291,5</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641,3</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11,8</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Транспортер цепной (ТЦП)</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1438</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8,8</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1438</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-8,8</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Тележки для перемещения илоскребов и илососов в отстойнике ОС (ОС-2)</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450,3</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6,6</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1688,6</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10,3</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1238,3</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-3,7</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Сковородник</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11,8</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0,2</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3,5</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0,02</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8,3</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0,18</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Механизм трансформации для мебели</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197,9</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2,9</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378,8</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2,3</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180,9</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0,6</w:t>
            </w:r>
          </w:p>
        </w:tc>
      </w:tr>
      <w:tr w:rsidR="00726F63" w:rsidRPr="00C6089D" w:rsidTr="00C6089D">
        <w:tc>
          <w:tcPr>
            <w:tcW w:w="3872"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Итого</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6842,6</w:t>
            </w:r>
          </w:p>
        </w:tc>
        <w:tc>
          <w:tcPr>
            <w:tcW w:w="789"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041" w:type="dxa"/>
            <w:shd w:val="clear" w:color="auto" w:fill="auto"/>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16420,9</w:t>
            </w:r>
          </w:p>
        </w:tc>
        <w:tc>
          <w:tcPr>
            <w:tcW w:w="95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036"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9578,3</w:t>
            </w:r>
          </w:p>
        </w:tc>
        <w:tc>
          <w:tcPr>
            <w:tcW w:w="732" w:type="dxa"/>
            <w:shd w:val="clear" w:color="auto" w:fill="auto"/>
            <w:vAlign w:val="bottom"/>
          </w:tcPr>
          <w:p w:rsidR="00726F63"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Как следует из данных таблицы 2.1. в 2004 г. на предприятии наблюдается рост производства продукции в 2,3</w:t>
      </w:r>
      <w:r w:rsidR="00726F63" w:rsidRPr="0019720F">
        <w:rPr>
          <w:rFonts w:ascii="Times New Roman" w:hAnsi="Times New Roman" w:cs="Times New Roman"/>
          <w:color w:val="000000"/>
          <w:sz w:val="28"/>
          <w:szCs w:val="28"/>
        </w:rPr>
        <w:t xml:space="preserve"> раза по сравнению с 2003 годом. При этом в течение двух</w:t>
      </w:r>
      <w:r w:rsidRPr="0019720F">
        <w:rPr>
          <w:rFonts w:ascii="Times New Roman" w:hAnsi="Times New Roman" w:cs="Times New Roman"/>
          <w:color w:val="000000"/>
          <w:sz w:val="28"/>
          <w:szCs w:val="28"/>
        </w:rPr>
        <w:t xml:space="preserve"> лет произошло и изменение в структуре производимой продукции. Так в 2003 году предприятие не выпускало рам лесопильных и транспортеров цепных, но при этом появились такие виды продукции как</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линии разборки и сборки пакетов пиломатериала, сортировки пиловочника. В 2004 году наибольший удельный вес пришелся на производство рам лесопильных (2Р75-1 А) (37,6 %)</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 цепных проходных торцовочных установок (ТЦУ-2-1) (33 %).</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AB2CE6"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2.2 Эффек</w:t>
      </w:r>
      <w:r w:rsidR="0019720F">
        <w:rPr>
          <w:rFonts w:ascii="Times New Roman" w:hAnsi="Times New Roman" w:cs="Times New Roman"/>
          <w:b/>
          <w:bCs/>
          <w:color w:val="000000"/>
          <w:sz w:val="28"/>
          <w:szCs w:val="28"/>
        </w:rPr>
        <w:t>тивность использования ресурсов</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того чтобы дать полную характеристику эффективности использования ресурсов на предприятии и на БРУ в частности, необходимо провести анализ наличия и использования трудовых ресурсов, ОФ и оборотных средств. Для этого используются ряд показателей, таких как фондовооруженность, фондоемкость, материалоемкость, материалоотдача и другие.</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2.2</w:t>
      </w:r>
    </w:p>
    <w:p w:rsidR="0031013F" w:rsidRPr="0019720F" w:rsidRDefault="00726F63"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Численность персонала</w:t>
      </w:r>
      <w:r w:rsidR="0031013F" w:rsidRPr="0019720F">
        <w:rPr>
          <w:rFonts w:ascii="Times New Roman" w:hAnsi="Times New Roman" w:cs="Times New Roman"/>
          <w:color w:val="000000"/>
          <w:sz w:val="28"/>
          <w:szCs w:val="28"/>
        </w:rPr>
        <w:t>.</w:t>
      </w: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1"/>
        <w:gridCol w:w="1318"/>
        <w:gridCol w:w="1332"/>
        <w:gridCol w:w="1318"/>
        <w:gridCol w:w="1332"/>
        <w:gridCol w:w="1315"/>
        <w:gridCol w:w="1327"/>
      </w:tblGrid>
      <w:tr w:rsidR="0031013F" w:rsidRPr="00C6089D" w:rsidTr="00C6089D">
        <w:tc>
          <w:tcPr>
            <w:tcW w:w="1193"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Категория персонала</w:t>
            </w:r>
          </w:p>
        </w:tc>
        <w:tc>
          <w:tcPr>
            <w:tcW w:w="5440" w:type="dxa"/>
            <w:gridSpan w:val="4"/>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Численность</w:t>
            </w:r>
          </w:p>
        </w:tc>
        <w:tc>
          <w:tcPr>
            <w:tcW w:w="2720" w:type="dxa"/>
            <w:gridSpan w:val="2"/>
            <w:vMerge w:val="restart"/>
            <w:shd w:val="clear" w:color="auto" w:fill="auto"/>
          </w:tcPr>
          <w:p w:rsidR="0031013F" w:rsidRPr="00C6089D" w:rsidRDefault="00726F63"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Динамика</w:t>
            </w:r>
          </w:p>
        </w:tc>
      </w:tr>
      <w:tr w:rsidR="0031013F" w:rsidRPr="00C6089D" w:rsidTr="00C6089D">
        <w:tc>
          <w:tcPr>
            <w:tcW w:w="1193"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2720" w:type="dxa"/>
            <w:gridSpan w:val="2"/>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2003г.</w:t>
            </w:r>
          </w:p>
        </w:tc>
        <w:tc>
          <w:tcPr>
            <w:tcW w:w="2720" w:type="dxa"/>
            <w:gridSpan w:val="2"/>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2720" w:type="dxa"/>
            <w:gridSpan w:val="2"/>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r>
      <w:tr w:rsidR="0031013F" w:rsidRPr="00C6089D" w:rsidTr="00C6089D">
        <w:tc>
          <w:tcPr>
            <w:tcW w:w="1193"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чел</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чел</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r>
      <w:tr w:rsidR="0031013F" w:rsidRPr="00C6089D" w:rsidTr="00C6089D">
        <w:tc>
          <w:tcPr>
            <w:tcW w:w="1193"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Рабочие</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223</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82,593</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210</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83,665</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13</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-1,072</w:t>
            </w:r>
          </w:p>
        </w:tc>
      </w:tr>
      <w:tr w:rsidR="0031013F" w:rsidRPr="00C6089D" w:rsidTr="00C6089D">
        <w:tc>
          <w:tcPr>
            <w:tcW w:w="1193"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Руководители</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38</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14,074</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33</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13,147</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0,927</w:t>
            </w:r>
          </w:p>
        </w:tc>
      </w:tr>
      <w:tr w:rsidR="0031013F" w:rsidRPr="00C6089D" w:rsidTr="00C6089D">
        <w:tc>
          <w:tcPr>
            <w:tcW w:w="1193"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Служащие</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0,741</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0,398</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0,343</w:t>
            </w:r>
          </w:p>
        </w:tc>
      </w:tr>
      <w:tr w:rsidR="0031013F" w:rsidRPr="00C6089D" w:rsidTr="00C6089D">
        <w:tc>
          <w:tcPr>
            <w:tcW w:w="1193"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Специалисты</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2,593</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2,789</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-0,196</w:t>
            </w:r>
          </w:p>
        </w:tc>
      </w:tr>
      <w:tr w:rsidR="0031013F" w:rsidRPr="00C6089D" w:rsidTr="00C6089D">
        <w:tc>
          <w:tcPr>
            <w:tcW w:w="1193"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Всего</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270</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251</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35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19</w:t>
            </w:r>
          </w:p>
        </w:tc>
        <w:tc>
          <w:tcPr>
            <w:tcW w:w="1361"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следует, что происходит снижение численности персонала. С 2003 по 2004 года эта численность снилась на 19 человек, из которых 13 являлись рабочими, 5 – руководителями и еще 1 – служащими.</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Важнейшим экономическим показателем эффективности использования трудовых ресурсов является производительность труда. Под производительностью труда понимается его результативность в процессе производства продукции. Уровень производительности труда выражается количеством продукции, производимой в единицу времени. При оценке обычно используют два вида показателей: выработка, и трудоемкость.</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2" type="#_x0000_t75" style="width:37.5pt;height:28.5pt" filled="t">
            <v:fill color2="black"/>
            <v:imagedata r:id="rId14" o:title=""/>
          </v:shape>
        </w:pict>
      </w:r>
      <w:r w:rsidR="0031013F" w:rsidRPr="0019720F">
        <w:rPr>
          <w:rFonts w:ascii="Times New Roman" w:hAnsi="Times New Roman" w:cs="Times New Roman"/>
          <w:color w:val="000000"/>
          <w:sz w:val="28"/>
          <w:szCs w:val="28"/>
        </w:rPr>
        <w:t>.</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2003г. Выработка равняется: В=15340000/35048=437,7 руб./ч.</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2004г. Выработка равняется: В=14205000/25160=564,6 руб./ч.</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2.3</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Эффективность использования трудовых ресурсов.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820"/>
        <w:gridCol w:w="1134"/>
        <w:gridCol w:w="1134"/>
        <w:gridCol w:w="1276"/>
        <w:gridCol w:w="1099"/>
      </w:tblGrid>
      <w:tr w:rsidR="0031013F" w:rsidRPr="00C6089D" w:rsidTr="00C6089D">
        <w:tc>
          <w:tcPr>
            <w:tcW w:w="4820"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Показатель</w:t>
            </w:r>
          </w:p>
        </w:tc>
        <w:tc>
          <w:tcPr>
            <w:tcW w:w="1134"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2003г.</w:t>
            </w:r>
          </w:p>
        </w:tc>
        <w:tc>
          <w:tcPr>
            <w:tcW w:w="1134"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2375" w:type="dxa"/>
            <w:gridSpan w:val="2"/>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Отклонения</w:t>
            </w:r>
          </w:p>
        </w:tc>
      </w:tr>
      <w:tr w:rsidR="0031013F" w:rsidRPr="00C6089D" w:rsidTr="00C6089D">
        <w:trPr>
          <w:trHeight w:val="269"/>
        </w:trPr>
        <w:tc>
          <w:tcPr>
            <w:tcW w:w="4820"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134"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134"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276"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099"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r>
      <w:tr w:rsidR="0031013F" w:rsidRPr="00C6089D" w:rsidTr="00C6089D">
        <w:tc>
          <w:tcPr>
            <w:tcW w:w="4820"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Выработка, м</w:t>
            </w:r>
            <w:r w:rsidRPr="00C6089D">
              <w:rPr>
                <w:rFonts w:ascii="Times New Roman" w:hAnsi="Times New Roman" w:cs="Times New Roman"/>
                <w:color w:val="000000"/>
                <w:sz w:val="20"/>
                <w:szCs w:val="20"/>
                <w:vertAlign w:val="superscript"/>
              </w:rPr>
              <w:t>3</w:t>
            </w:r>
            <w:r w:rsidRPr="00C6089D">
              <w:rPr>
                <w:rFonts w:ascii="Times New Roman" w:hAnsi="Times New Roman" w:cs="Times New Roman"/>
                <w:color w:val="000000"/>
                <w:sz w:val="20"/>
                <w:szCs w:val="20"/>
              </w:rPr>
              <w:t>/ч</w:t>
            </w:r>
          </w:p>
        </w:tc>
        <w:tc>
          <w:tcPr>
            <w:tcW w:w="1134"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437,7</w:t>
            </w:r>
          </w:p>
        </w:tc>
        <w:tc>
          <w:tcPr>
            <w:tcW w:w="1134"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564,6</w:t>
            </w:r>
          </w:p>
        </w:tc>
        <w:tc>
          <w:tcPr>
            <w:tcW w:w="1276"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126,9</w:t>
            </w:r>
          </w:p>
        </w:tc>
        <w:tc>
          <w:tcPr>
            <w:tcW w:w="1099" w:type="dxa"/>
            <w:shd w:val="clear" w:color="auto" w:fill="auto"/>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lang w:val="en-US"/>
              </w:rPr>
              <w:t>0</w:t>
            </w:r>
            <w:r w:rsidRPr="00C6089D">
              <w:rPr>
                <w:rFonts w:ascii="Times New Roman" w:hAnsi="Times New Roman" w:cs="Times New Roman"/>
                <w:color w:val="000000"/>
                <w:sz w:val="20"/>
                <w:szCs w:val="20"/>
              </w:rPr>
              <w:t>,7</w:t>
            </w:r>
          </w:p>
        </w:tc>
      </w:tr>
      <w:tr w:rsidR="0031013F" w:rsidRPr="00C6089D" w:rsidTr="00C6089D">
        <w:tc>
          <w:tcPr>
            <w:tcW w:w="4820"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Трудоемкость, м</w:t>
            </w:r>
            <w:r w:rsidRPr="00C6089D">
              <w:rPr>
                <w:rFonts w:ascii="Times New Roman" w:hAnsi="Times New Roman" w:cs="Times New Roman"/>
                <w:color w:val="000000"/>
                <w:sz w:val="20"/>
                <w:szCs w:val="20"/>
                <w:vertAlign w:val="superscript"/>
              </w:rPr>
              <w:t>3</w:t>
            </w:r>
            <w:r w:rsidRPr="00C6089D">
              <w:rPr>
                <w:rFonts w:ascii="Times New Roman" w:hAnsi="Times New Roman" w:cs="Times New Roman"/>
                <w:color w:val="000000"/>
                <w:sz w:val="20"/>
                <w:szCs w:val="20"/>
              </w:rPr>
              <w:t>/чел-ч.</w:t>
            </w:r>
          </w:p>
        </w:tc>
        <w:tc>
          <w:tcPr>
            <w:tcW w:w="1134"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496,3</w:t>
            </w:r>
          </w:p>
        </w:tc>
        <w:tc>
          <w:tcPr>
            <w:tcW w:w="1134"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396</w:t>
            </w:r>
          </w:p>
        </w:tc>
        <w:tc>
          <w:tcPr>
            <w:tcW w:w="1276"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127,3</w:t>
            </w:r>
          </w:p>
        </w:tc>
        <w:tc>
          <w:tcPr>
            <w:tcW w:w="1099" w:type="dxa"/>
            <w:shd w:val="clear" w:color="auto" w:fill="auto"/>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Данные показатели положительно характеризуют работу предприятия,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т.к. при сокращении численности основных рабочих происходит рост выработки на 126,9 руб./ч. и снижение трудоемкости производства.</w:t>
      </w:r>
    </w:p>
    <w:p w:rsidR="005017D6"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Структура основных фондов представлена в таблице 2.4.</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2.4</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Состав и структура основных фондов</w:t>
      </w: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22"/>
        <w:gridCol w:w="1276"/>
        <w:gridCol w:w="851"/>
        <w:gridCol w:w="1275"/>
        <w:gridCol w:w="946"/>
        <w:gridCol w:w="1352"/>
        <w:gridCol w:w="1154"/>
      </w:tblGrid>
      <w:tr w:rsidR="0031013F" w:rsidRPr="00C6089D" w:rsidTr="00C6089D">
        <w:trPr>
          <w:trHeight w:val="152"/>
          <w:jc w:val="center"/>
        </w:trPr>
        <w:tc>
          <w:tcPr>
            <w:tcW w:w="2722" w:type="dxa"/>
            <w:vMerge w:val="restart"/>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Виды ОПФ</w:t>
            </w:r>
          </w:p>
        </w:tc>
        <w:tc>
          <w:tcPr>
            <w:tcW w:w="2127" w:type="dxa"/>
            <w:gridSpan w:val="2"/>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2003г.</w:t>
            </w:r>
          </w:p>
        </w:tc>
        <w:tc>
          <w:tcPr>
            <w:tcW w:w="2221" w:type="dxa"/>
            <w:gridSpan w:val="2"/>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1352" w:type="dxa"/>
            <w:vMerge w:val="restart"/>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Структурные сдвиги</w:t>
            </w:r>
          </w:p>
        </w:tc>
        <w:tc>
          <w:tcPr>
            <w:tcW w:w="1154" w:type="dxa"/>
            <w:vMerge w:val="restart"/>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Изменение в процентах.</w:t>
            </w:r>
          </w:p>
        </w:tc>
      </w:tr>
      <w:tr w:rsidR="0031013F" w:rsidRPr="00C6089D" w:rsidTr="00C6089D">
        <w:trPr>
          <w:trHeight w:val="152"/>
          <w:jc w:val="center"/>
        </w:trPr>
        <w:tc>
          <w:tcPr>
            <w:tcW w:w="2722" w:type="dxa"/>
            <w:vMerge/>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27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 руб.</w:t>
            </w:r>
          </w:p>
        </w:tc>
        <w:tc>
          <w:tcPr>
            <w:tcW w:w="851"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275"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 руб.</w:t>
            </w:r>
          </w:p>
        </w:tc>
        <w:tc>
          <w:tcPr>
            <w:tcW w:w="94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352" w:type="dxa"/>
            <w:vMerge/>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154" w:type="dxa"/>
            <w:vMerge/>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p>
        </w:tc>
      </w:tr>
      <w:tr w:rsidR="0031013F" w:rsidRPr="00C6089D" w:rsidTr="00C6089D">
        <w:trPr>
          <w:trHeight w:val="152"/>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Здания</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159244162,1</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62,5</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159244162,1</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62,9</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-0,4</w:t>
            </w:r>
          </w:p>
        </w:tc>
      </w:tr>
      <w:tr w:rsidR="0031013F" w:rsidRPr="00C6089D" w:rsidTr="00C6089D">
        <w:trPr>
          <w:trHeight w:val="152"/>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Сооружения</w:t>
            </w:r>
          </w:p>
        </w:tc>
        <w:tc>
          <w:tcPr>
            <w:tcW w:w="127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10474300</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4,1</w:t>
            </w:r>
          </w:p>
        </w:tc>
        <w:tc>
          <w:tcPr>
            <w:tcW w:w="1275"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10474300</w:t>
            </w:r>
          </w:p>
        </w:tc>
        <w:tc>
          <w:tcPr>
            <w:tcW w:w="94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4,1</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-0,02</w:t>
            </w:r>
          </w:p>
        </w:tc>
      </w:tr>
      <w:tr w:rsidR="0031013F" w:rsidRPr="00C6089D" w:rsidTr="00C6089D">
        <w:trPr>
          <w:trHeight w:val="321"/>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Передаточные устройства</w:t>
            </w:r>
          </w:p>
        </w:tc>
        <w:tc>
          <w:tcPr>
            <w:tcW w:w="127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30141000</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11,8</w:t>
            </w:r>
          </w:p>
        </w:tc>
        <w:tc>
          <w:tcPr>
            <w:tcW w:w="1275"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29517782</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11,7</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623218</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0,2</w:t>
            </w:r>
          </w:p>
        </w:tc>
      </w:tr>
      <w:tr w:rsidR="0031013F" w:rsidRPr="00C6089D" w:rsidTr="00C6089D">
        <w:trPr>
          <w:trHeight w:val="241"/>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Машины и оборудование</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51887988,7</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20,4</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50942450,3</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20,1</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945538,39</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0,2</w:t>
            </w:r>
          </w:p>
        </w:tc>
      </w:tr>
      <w:tr w:rsidR="0031013F" w:rsidRPr="00C6089D" w:rsidTr="00C6089D">
        <w:trPr>
          <w:trHeight w:val="445"/>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Измерительные приборы и устройства</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362466,7</w:t>
            </w:r>
          </w:p>
        </w:tc>
        <w:tc>
          <w:tcPr>
            <w:tcW w:w="851"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356266,7</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6200</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0,002</w:t>
            </w:r>
          </w:p>
        </w:tc>
      </w:tr>
      <w:tr w:rsidR="0031013F" w:rsidRPr="00C6089D" w:rsidTr="00C6089D">
        <w:trPr>
          <w:trHeight w:val="313"/>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Вычислительная техника</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645687,5</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0,3</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775740,8</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0,3</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-130053,3</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w:t>
            </w:r>
          </w:p>
        </w:tc>
      </w:tr>
      <w:tr w:rsidR="0031013F" w:rsidRPr="00C6089D" w:rsidTr="00C6089D">
        <w:trPr>
          <w:trHeight w:val="318"/>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Транспортные средства</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1539345,9</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0,6</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1440345,9</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0,6</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99000</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0,04</w:t>
            </w:r>
          </w:p>
        </w:tc>
      </w:tr>
      <w:tr w:rsidR="0031013F" w:rsidRPr="00C6089D" w:rsidTr="00C6089D">
        <w:trPr>
          <w:trHeight w:val="319"/>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Инструмент</w:t>
            </w:r>
          </w:p>
        </w:tc>
        <w:tc>
          <w:tcPr>
            <w:tcW w:w="127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14247</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0,005</w:t>
            </w:r>
          </w:p>
        </w:tc>
        <w:tc>
          <w:tcPr>
            <w:tcW w:w="1275"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14247</w:t>
            </w:r>
          </w:p>
        </w:tc>
        <w:tc>
          <w:tcPr>
            <w:tcW w:w="94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r w:rsidR="005017D6" w:rsidRPr="00C6089D">
              <w:rPr>
                <w:rFonts w:ascii="Times New Roman" w:hAnsi="Times New Roman" w:cs="Times New Roman"/>
                <w:color w:val="000000"/>
                <w:sz w:val="20"/>
                <w:szCs w:val="20"/>
              </w:rPr>
              <w:t>005</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-3,4</w:t>
            </w:r>
          </w:p>
        </w:tc>
      </w:tr>
      <w:tr w:rsidR="0031013F" w:rsidRPr="00C6089D" w:rsidTr="00C6089D">
        <w:trPr>
          <w:trHeight w:val="678"/>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Производственный и хозяйственный инвентарь</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316781,7</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313781,7</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0,1</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3000</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0,0004</w:t>
            </w:r>
          </w:p>
        </w:tc>
      </w:tr>
      <w:tr w:rsidR="0031013F" w:rsidRPr="00C6089D" w:rsidTr="00C6089D">
        <w:trPr>
          <w:trHeight w:val="404"/>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Прочие</w:t>
            </w:r>
          </w:p>
        </w:tc>
        <w:tc>
          <w:tcPr>
            <w:tcW w:w="127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5073,8</w:t>
            </w:r>
          </w:p>
        </w:tc>
        <w:tc>
          <w:tcPr>
            <w:tcW w:w="851"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0,001</w:t>
            </w:r>
          </w:p>
        </w:tc>
        <w:tc>
          <w:tcPr>
            <w:tcW w:w="1275"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6791,7</w:t>
            </w:r>
          </w:p>
        </w:tc>
        <w:tc>
          <w:tcPr>
            <w:tcW w:w="946"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0,003</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-1717,9</w:t>
            </w:r>
          </w:p>
        </w:tc>
        <w:tc>
          <w:tcPr>
            <w:tcW w:w="1154" w:type="dxa"/>
            <w:shd w:val="clear" w:color="auto" w:fill="auto"/>
            <w:vAlign w:val="center"/>
          </w:tcPr>
          <w:p w:rsidR="0031013F" w:rsidRPr="00C6089D" w:rsidRDefault="005017D6"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-0,0006</w:t>
            </w:r>
          </w:p>
        </w:tc>
      </w:tr>
      <w:tr w:rsidR="0031013F" w:rsidRPr="00C6089D" w:rsidTr="00C6089D">
        <w:trPr>
          <w:trHeight w:val="285"/>
          <w:jc w:val="center"/>
        </w:trPr>
        <w:tc>
          <w:tcPr>
            <w:tcW w:w="272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Итого</w:t>
            </w:r>
          </w:p>
        </w:tc>
        <w:tc>
          <w:tcPr>
            <w:tcW w:w="127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254631053,2</w:t>
            </w:r>
          </w:p>
        </w:tc>
        <w:tc>
          <w:tcPr>
            <w:tcW w:w="851"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275"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253085868,2</w:t>
            </w:r>
          </w:p>
        </w:tc>
        <w:tc>
          <w:tcPr>
            <w:tcW w:w="946"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352"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1547188</w:t>
            </w:r>
          </w:p>
        </w:tc>
        <w:tc>
          <w:tcPr>
            <w:tcW w:w="1154" w:type="dxa"/>
            <w:shd w:val="clear" w:color="auto" w:fill="auto"/>
            <w:vAlign w:val="center"/>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видно,</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что наблюдается снижение ОПФ, причем почти по всем видам. Исключение составляют передаточные устройства(рост 0,173977512 %) , машины и оборудование –</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0,249190131%, измерительные приборы и устройства - 0,001580662%, транспортные средства -</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0,035426215% и производственный и хозяйственный инвентарь - 0,00042581%. Динамика ОПФ не дает</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полной характеристики их использования для этого необходимо рассмотреть показатели воспроизводства, а также показатели фондовооружённости и фондоотдачи.</w:t>
      </w:r>
    </w:p>
    <w:p w:rsidR="003D7184" w:rsidRPr="0019720F" w:rsidRDefault="003D7184"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Фондовооруженность – это среднегодовая стоимость основных производственных фондов на 1 среднегодового работника.</w:t>
      </w:r>
    </w:p>
    <w:p w:rsidR="003D7184" w:rsidRPr="0019720F" w:rsidRDefault="003D7184"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Экономическая эффективность использования основных производственных фондов характеризуется системой показателей, основные из которых – фондоотдача и фондоемкость. Показатель фондоотдачи отражает эффективность использования овеществленного в основных производственных фондах труда и характеризует количество продукции, приходящейся на 1 руб. стоимости основных фондов.</w:t>
      </w:r>
    </w:p>
    <w:p w:rsidR="003D7184" w:rsidRPr="00AB2CE6" w:rsidRDefault="003D7184"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Показателем, обратным фондоотдаче, является фондоемкость, показывающая, какая часть стоимости основных производственных фондов приходится на 1 руб. выполненного объема работ.</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2.5</w:t>
      </w:r>
    </w:p>
    <w:p w:rsidR="0031013F" w:rsidRPr="0019720F" w:rsidRDefault="003D7184"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Показатели воспроизводства основных производственных</w:t>
      </w:r>
      <w:r w:rsidR="00BB2F9D" w:rsidRPr="0019720F">
        <w:rPr>
          <w:rFonts w:ascii="Times New Roman" w:hAnsi="Times New Roman" w:cs="Times New Roman"/>
          <w:color w:val="000000"/>
          <w:sz w:val="28"/>
          <w:szCs w:val="28"/>
        </w:rPr>
        <w:t xml:space="preserve"> фондов</w:t>
      </w:r>
      <w:r w:rsidR="0031013F" w:rsidRPr="0019720F">
        <w:rPr>
          <w:rFonts w:ascii="Times New Roman" w:hAnsi="Times New Roman" w:cs="Times New Roman"/>
          <w:color w:val="000000"/>
          <w:sz w:val="28"/>
          <w:szCs w:val="28"/>
        </w:rPr>
        <w:t>.</w:t>
      </w:r>
    </w:p>
    <w:tbl>
      <w:tblPr>
        <w:tblW w:w="9374" w:type="dxa"/>
        <w:tblInd w:w="108" w:type="dxa"/>
        <w:tblLayout w:type="fixed"/>
        <w:tblLook w:val="0000" w:firstRow="0" w:lastRow="0" w:firstColumn="0" w:lastColumn="0" w:noHBand="0" w:noVBand="0"/>
      </w:tblPr>
      <w:tblGrid>
        <w:gridCol w:w="5245"/>
        <w:gridCol w:w="1134"/>
        <w:gridCol w:w="1134"/>
        <w:gridCol w:w="992"/>
        <w:gridCol w:w="869"/>
      </w:tblGrid>
      <w:tr w:rsidR="0031013F" w:rsidRPr="0019720F">
        <w:trPr>
          <w:trHeight w:val="218"/>
        </w:trPr>
        <w:tc>
          <w:tcPr>
            <w:tcW w:w="5245" w:type="dxa"/>
            <w:vMerge w:val="restart"/>
            <w:tcBorders>
              <w:top w:val="single" w:sz="4" w:space="0" w:color="000000"/>
              <w:lef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Показатель</w:t>
            </w:r>
          </w:p>
        </w:tc>
        <w:tc>
          <w:tcPr>
            <w:tcW w:w="1134" w:type="dxa"/>
            <w:vMerge w:val="restart"/>
            <w:tcBorders>
              <w:top w:val="single" w:sz="4" w:space="0" w:color="000000"/>
              <w:lef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2003 г.</w:t>
            </w:r>
          </w:p>
        </w:tc>
        <w:tc>
          <w:tcPr>
            <w:tcW w:w="1134" w:type="dxa"/>
            <w:vMerge w:val="restart"/>
            <w:tcBorders>
              <w:top w:val="single" w:sz="4" w:space="0" w:color="000000"/>
              <w:lef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2004 г.</w:t>
            </w:r>
          </w:p>
        </w:tc>
        <w:tc>
          <w:tcPr>
            <w:tcW w:w="1861" w:type="dxa"/>
            <w:gridSpan w:val="2"/>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Отклонения</w:t>
            </w:r>
          </w:p>
        </w:tc>
      </w:tr>
      <w:tr w:rsidR="0031013F" w:rsidRPr="0019720F">
        <w:trPr>
          <w:trHeight w:val="217"/>
        </w:trPr>
        <w:tc>
          <w:tcPr>
            <w:tcW w:w="5245" w:type="dxa"/>
            <w:vMerge/>
            <w:tcBorders>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p>
        </w:tc>
        <w:tc>
          <w:tcPr>
            <w:tcW w:w="1134" w:type="dxa"/>
            <w:vMerge/>
            <w:tcBorders>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p>
        </w:tc>
        <w:tc>
          <w:tcPr>
            <w:tcW w:w="1134" w:type="dxa"/>
            <w:vMerge/>
            <w:tcBorders>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c>
          <w:tcPr>
            <w:tcW w:w="869" w:type="dxa"/>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Коэффициент поступления всех основных фондов, %</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0,2</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0,1</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0,1</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27,7</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Коэффициент выбытия всех основных фондов, %</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0,5</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0,7</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-0,2</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130,3</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Среднегодовая стоимость ОПФ,</w:t>
            </w:r>
            <w:r w:rsidR="0019720F" w:rsidRPr="0019720F">
              <w:rPr>
                <w:rFonts w:ascii="Times New Roman" w:hAnsi="Times New Roman" w:cs="Times New Roman"/>
                <w:color w:val="000000"/>
                <w:sz w:val="20"/>
                <w:szCs w:val="20"/>
              </w:rPr>
              <w:t xml:space="preserve"> </w:t>
            </w:r>
            <w:r w:rsidRPr="0019720F">
              <w:rPr>
                <w:rFonts w:ascii="Times New Roman" w:hAnsi="Times New Roman" w:cs="Times New Roman"/>
                <w:color w:val="000000"/>
                <w:sz w:val="20"/>
                <w:szCs w:val="20"/>
              </w:rPr>
              <w:t>тыс. руб.</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254695</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254235</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460</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99,8</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Стоимость товарной продукции, тыс. руб.</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44997</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55491</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-10494</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123,3</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Фондовооруженность, руб./чел.</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738246</w:t>
            </w:r>
          </w:p>
        </w:tc>
        <w:tc>
          <w:tcPr>
            <w:tcW w:w="1134"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841838</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-103592</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114,1</w:t>
            </w:r>
          </w:p>
        </w:tc>
      </w:tr>
      <w:tr w:rsidR="0031013F" w:rsidRPr="0019720F">
        <w:tc>
          <w:tcPr>
            <w:tcW w:w="5245"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Фондоотдача, руб.</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0,2</w:t>
            </w:r>
          </w:p>
        </w:tc>
        <w:tc>
          <w:tcPr>
            <w:tcW w:w="1134" w:type="dxa"/>
            <w:tcBorders>
              <w:top w:val="single" w:sz="4" w:space="0" w:color="000000"/>
              <w:left w:val="single" w:sz="4" w:space="0" w:color="000000"/>
              <w:bottom w:val="single" w:sz="4" w:space="0" w:color="000000"/>
            </w:tcBorders>
          </w:tcPr>
          <w:p w:rsidR="0031013F" w:rsidRPr="0019720F" w:rsidRDefault="00BB2F9D"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0,2</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-0,04</w:t>
            </w:r>
          </w:p>
        </w:tc>
        <w:tc>
          <w:tcPr>
            <w:tcW w:w="869"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BB2F9D"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122,2</w:t>
            </w:r>
          </w:p>
        </w:tc>
      </w:tr>
    </w:tbl>
    <w:p w:rsidR="003D7184" w:rsidRPr="0019720F" w:rsidRDefault="003D7184"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2.5. следует, что на предприятии в последние годы не производится перевооружение производства, о чем свидетельствует резкое уменьшение коэффициента поступления ОПФ на 0,604 % по сравнению с 2002 годом. При этом происходит рост коэффициента выбытия на 0,47 %. Причем данная тенденция касается и производственных ОФ.</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Что касается показателей эффективности использования фондов, то здесь наблюдается обратная тенденция. Так, фондоотдача в 2004 году возросла в 1,22 раза по сравнению с 2003 годом.</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полученным результатам можно сделать вывод о том, что предприятие работает эффективно. Показатель фондоотдачи растет, а фондоемкости снижается. Причем происходит это изменение за счет роста объемов производства.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Степень использования оборотных средств можно определить, используя показатели их оборачиваемости: материалоемкость и материалоотдачу.</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2003г.:</w:t>
      </w:r>
    </w:p>
    <w:p w:rsidR="00AB2CE6" w:rsidRDefault="00AB2CE6"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w:t>
      </w:r>
      <w:r w:rsidRPr="0019720F">
        <w:rPr>
          <w:rFonts w:ascii="Times New Roman" w:hAnsi="Times New Roman" w:cs="Times New Roman"/>
          <w:color w:val="000000"/>
          <w:sz w:val="28"/>
          <w:szCs w:val="28"/>
          <w:vertAlign w:val="subscript"/>
        </w:rPr>
        <w:t xml:space="preserve">ем </w:t>
      </w:r>
      <w:r w:rsidRPr="0019720F">
        <w:rPr>
          <w:rFonts w:ascii="Times New Roman" w:hAnsi="Times New Roman" w:cs="Times New Roman"/>
          <w:color w:val="000000"/>
          <w:sz w:val="28"/>
          <w:szCs w:val="28"/>
        </w:rPr>
        <w:t>= МЗ/ТП=25736/44997=0,5719</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w:t>
      </w:r>
      <w:r w:rsidRPr="0019720F">
        <w:rPr>
          <w:rFonts w:ascii="Times New Roman" w:hAnsi="Times New Roman" w:cs="Times New Roman"/>
          <w:color w:val="000000"/>
          <w:sz w:val="28"/>
          <w:szCs w:val="28"/>
          <w:vertAlign w:val="subscript"/>
        </w:rPr>
        <w:t xml:space="preserve">отд </w:t>
      </w:r>
      <w:r w:rsidRPr="0019720F">
        <w:rPr>
          <w:rFonts w:ascii="Times New Roman" w:hAnsi="Times New Roman" w:cs="Times New Roman"/>
          <w:color w:val="000000"/>
          <w:sz w:val="28"/>
          <w:szCs w:val="28"/>
        </w:rPr>
        <w:t>= ТП/МЗ=44997/25736=1,748</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2004г.:</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w:t>
      </w:r>
      <w:r w:rsidRPr="0019720F">
        <w:rPr>
          <w:rFonts w:ascii="Times New Roman" w:hAnsi="Times New Roman" w:cs="Times New Roman"/>
          <w:color w:val="000000"/>
          <w:sz w:val="28"/>
          <w:szCs w:val="28"/>
          <w:vertAlign w:val="subscript"/>
        </w:rPr>
        <w:t>ем</w:t>
      </w:r>
      <w:r w:rsidRPr="0019720F">
        <w:rPr>
          <w:rFonts w:ascii="Times New Roman" w:hAnsi="Times New Roman" w:cs="Times New Roman"/>
          <w:color w:val="000000"/>
          <w:sz w:val="28"/>
          <w:szCs w:val="28"/>
        </w:rPr>
        <w:t>=0,5852</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w:t>
      </w:r>
      <w:r w:rsidRPr="0019720F">
        <w:rPr>
          <w:rFonts w:ascii="Times New Roman" w:hAnsi="Times New Roman" w:cs="Times New Roman"/>
          <w:color w:val="000000"/>
          <w:sz w:val="28"/>
          <w:szCs w:val="28"/>
          <w:vertAlign w:val="subscript"/>
        </w:rPr>
        <w:t>отд</w:t>
      </w:r>
      <w:r w:rsidRPr="0019720F">
        <w:rPr>
          <w:rFonts w:ascii="Times New Roman" w:hAnsi="Times New Roman" w:cs="Times New Roman"/>
          <w:color w:val="000000"/>
          <w:sz w:val="28"/>
          <w:szCs w:val="28"/>
        </w:rPr>
        <w:t>=1,709</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AB2CE6"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1013F" w:rsidRPr="0019720F">
        <w:rPr>
          <w:rFonts w:ascii="Times New Roman" w:hAnsi="Times New Roman" w:cs="Times New Roman"/>
          <w:color w:val="000000"/>
          <w:sz w:val="28"/>
          <w:szCs w:val="28"/>
        </w:rPr>
        <w:t>Таблица 2.6</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Эффективность использования оборотных средств.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29"/>
        <w:gridCol w:w="992"/>
        <w:gridCol w:w="1134"/>
        <w:gridCol w:w="992"/>
        <w:gridCol w:w="816"/>
      </w:tblGrid>
      <w:tr w:rsidR="0031013F" w:rsidRPr="00C6089D" w:rsidTr="00C6089D">
        <w:tc>
          <w:tcPr>
            <w:tcW w:w="5529"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Показатель</w:t>
            </w:r>
          </w:p>
        </w:tc>
        <w:tc>
          <w:tcPr>
            <w:tcW w:w="992" w:type="dxa"/>
            <w:vMerge w:val="restart"/>
            <w:shd w:val="clear" w:color="auto" w:fill="auto"/>
          </w:tcPr>
          <w:p w:rsidR="0031013F"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2003г</w:t>
            </w:r>
            <w:r w:rsidR="0013223B" w:rsidRPr="00C6089D">
              <w:rPr>
                <w:rFonts w:ascii="Times New Roman" w:hAnsi="Times New Roman" w:cs="Times New Roman"/>
                <w:color w:val="000000"/>
                <w:sz w:val="20"/>
                <w:szCs w:val="20"/>
              </w:rPr>
              <w:t>.</w:t>
            </w:r>
          </w:p>
        </w:tc>
        <w:tc>
          <w:tcPr>
            <w:tcW w:w="1134" w:type="dxa"/>
            <w:vMerge w:val="restart"/>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1808" w:type="dxa"/>
            <w:gridSpan w:val="2"/>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Отклонение</w:t>
            </w:r>
          </w:p>
        </w:tc>
      </w:tr>
      <w:tr w:rsidR="0031013F" w:rsidRPr="00C6089D" w:rsidTr="00C6089D">
        <w:tc>
          <w:tcPr>
            <w:tcW w:w="5529"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992"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1134" w:type="dxa"/>
            <w:vMerge/>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p>
        </w:tc>
        <w:tc>
          <w:tcPr>
            <w:tcW w:w="992"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816" w:type="dxa"/>
            <w:shd w:val="clear" w:color="auto" w:fill="auto"/>
          </w:tcPr>
          <w:p w:rsidR="0031013F" w:rsidRPr="00C6089D" w:rsidRDefault="0031013F"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r>
      <w:tr w:rsidR="00BB2F9D" w:rsidRPr="00C6089D" w:rsidTr="00C6089D">
        <w:tc>
          <w:tcPr>
            <w:tcW w:w="5529"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Материальные затраты, тыс. руб.</w:t>
            </w:r>
          </w:p>
        </w:tc>
        <w:tc>
          <w:tcPr>
            <w:tcW w:w="992"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25736</w:t>
            </w:r>
          </w:p>
        </w:tc>
        <w:tc>
          <w:tcPr>
            <w:tcW w:w="1134"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32472</w:t>
            </w:r>
          </w:p>
        </w:tc>
        <w:tc>
          <w:tcPr>
            <w:tcW w:w="992"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-6736</w:t>
            </w:r>
          </w:p>
        </w:tc>
        <w:tc>
          <w:tcPr>
            <w:tcW w:w="816"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0,8</w:t>
            </w:r>
          </w:p>
        </w:tc>
      </w:tr>
      <w:tr w:rsidR="00BB2F9D" w:rsidRPr="00C6089D" w:rsidTr="00C6089D">
        <w:tc>
          <w:tcPr>
            <w:tcW w:w="5529"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Объём товарной продукции, тыс. руб.</w:t>
            </w:r>
          </w:p>
        </w:tc>
        <w:tc>
          <w:tcPr>
            <w:tcW w:w="992"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44997</w:t>
            </w:r>
          </w:p>
        </w:tc>
        <w:tc>
          <w:tcPr>
            <w:tcW w:w="1134"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55491</w:t>
            </w:r>
          </w:p>
        </w:tc>
        <w:tc>
          <w:tcPr>
            <w:tcW w:w="992"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-10494</w:t>
            </w:r>
          </w:p>
        </w:tc>
        <w:tc>
          <w:tcPr>
            <w:tcW w:w="816"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0,8</w:t>
            </w:r>
          </w:p>
        </w:tc>
      </w:tr>
      <w:tr w:rsidR="00BB2F9D" w:rsidRPr="00C6089D" w:rsidTr="00C6089D">
        <w:tc>
          <w:tcPr>
            <w:tcW w:w="5529"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vertAlign w:val="subscript"/>
              </w:rPr>
            </w:pPr>
            <w:r w:rsidRPr="00C6089D">
              <w:rPr>
                <w:rFonts w:ascii="Times New Roman" w:hAnsi="Times New Roman" w:cs="Times New Roman"/>
                <w:color w:val="000000"/>
                <w:sz w:val="20"/>
                <w:szCs w:val="20"/>
              </w:rPr>
              <w:t>М</w:t>
            </w:r>
            <w:r w:rsidRPr="00C6089D">
              <w:rPr>
                <w:rFonts w:ascii="Times New Roman" w:hAnsi="Times New Roman" w:cs="Times New Roman"/>
                <w:color w:val="000000"/>
                <w:sz w:val="20"/>
                <w:szCs w:val="20"/>
                <w:vertAlign w:val="subscript"/>
              </w:rPr>
              <w:t>ем</w:t>
            </w:r>
          </w:p>
        </w:tc>
        <w:tc>
          <w:tcPr>
            <w:tcW w:w="992"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0,6</w:t>
            </w:r>
          </w:p>
        </w:tc>
        <w:tc>
          <w:tcPr>
            <w:tcW w:w="1134"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0,6</w:t>
            </w:r>
          </w:p>
        </w:tc>
        <w:tc>
          <w:tcPr>
            <w:tcW w:w="992"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-0,01</w:t>
            </w:r>
          </w:p>
        </w:tc>
        <w:tc>
          <w:tcPr>
            <w:tcW w:w="816"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w:t>
            </w:r>
          </w:p>
        </w:tc>
      </w:tr>
      <w:tr w:rsidR="00BB2F9D" w:rsidRPr="00C6089D" w:rsidTr="00C6089D">
        <w:tc>
          <w:tcPr>
            <w:tcW w:w="5529"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vertAlign w:val="subscript"/>
              </w:rPr>
            </w:pPr>
            <w:r w:rsidRPr="00C6089D">
              <w:rPr>
                <w:rFonts w:ascii="Times New Roman" w:hAnsi="Times New Roman" w:cs="Times New Roman"/>
                <w:color w:val="000000"/>
                <w:sz w:val="20"/>
                <w:szCs w:val="20"/>
              </w:rPr>
              <w:t>М</w:t>
            </w:r>
            <w:r w:rsidRPr="00C6089D">
              <w:rPr>
                <w:rFonts w:ascii="Times New Roman" w:hAnsi="Times New Roman" w:cs="Times New Roman"/>
                <w:color w:val="000000"/>
                <w:sz w:val="20"/>
                <w:szCs w:val="20"/>
                <w:vertAlign w:val="subscript"/>
              </w:rPr>
              <w:t>отд</w:t>
            </w:r>
          </w:p>
        </w:tc>
        <w:tc>
          <w:tcPr>
            <w:tcW w:w="992"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1,7</w:t>
            </w:r>
          </w:p>
        </w:tc>
        <w:tc>
          <w:tcPr>
            <w:tcW w:w="1134" w:type="dxa"/>
            <w:shd w:val="clear" w:color="auto" w:fill="auto"/>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1,7</w:t>
            </w:r>
          </w:p>
        </w:tc>
        <w:tc>
          <w:tcPr>
            <w:tcW w:w="992"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0,04</w:t>
            </w:r>
          </w:p>
        </w:tc>
        <w:tc>
          <w:tcPr>
            <w:tcW w:w="816" w:type="dxa"/>
            <w:shd w:val="clear" w:color="auto" w:fill="auto"/>
            <w:vAlign w:val="bottom"/>
          </w:tcPr>
          <w:p w:rsidR="00BB2F9D" w:rsidRPr="00C6089D" w:rsidRDefault="00BB2F9D"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w:t>
            </w:r>
          </w:p>
        </w:tc>
      </w:tr>
    </w:tbl>
    <w:p w:rsidR="00B40348" w:rsidRPr="0019720F" w:rsidRDefault="00B40348" w:rsidP="0019720F">
      <w:pPr>
        <w:spacing w:after="0" w:line="360" w:lineRule="auto"/>
        <w:ind w:firstLine="709"/>
        <w:jc w:val="both"/>
        <w:rPr>
          <w:rFonts w:ascii="Times New Roman" w:hAnsi="Times New Roman" w:cs="Times New Roman"/>
          <w:color w:val="000000"/>
          <w:sz w:val="28"/>
          <w:szCs w:val="28"/>
        </w:rPr>
      </w:pPr>
    </w:p>
    <w:p w:rsidR="0031013F" w:rsidRPr="0019720F" w:rsidRDefault="003D7184"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2.6 следует, что материальные затраты в период с 2003г. По 2004г. Возросли на 0,8% и стали составлять 32472 тыс. руб. Объем товарной продукции</w:t>
      </w:r>
      <w:r w:rsidR="00B40348" w:rsidRPr="0019720F">
        <w:rPr>
          <w:rFonts w:ascii="Times New Roman" w:hAnsi="Times New Roman" w:cs="Times New Roman"/>
          <w:color w:val="000000"/>
          <w:sz w:val="28"/>
          <w:szCs w:val="28"/>
        </w:rPr>
        <w:t>за этот же период так же возрос на 0,8%. С увеличением объема выпускаемой продукции , увеличиваются и затраты. Две эти величины изменяются прямо пропорционально друг другу. В следствии чего материалоемкость и материалоотдача остаются на прежнем уровне. Изменения в 1% не являются существенными.</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Поскольку наблюдается заметный рост стоимости товарной продукции и материальных затрат, а материалоемкость и материалоотдача остаются на прежнем уровне, можно сделать вывод о том, что стоимость товарной продукции и материальных затрат увеличиваются прямо пропорционально.</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B40348" w:rsidRPr="0019720F" w:rsidRDefault="0031013F" w:rsidP="0019720F">
      <w:pPr>
        <w:pStyle w:val="a7"/>
        <w:numPr>
          <w:ilvl w:val="1"/>
          <w:numId w:val="3"/>
        </w:numPr>
        <w:spacing w:after="0" w:line="360" w:lineRule="auto"/>
        <w:ind w:left="0"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Резуль</w:t>
      </w:r>
      <w:r w:rsidR="0019720F" w:rsidRPr="0019720F">
        <w:rPr>
          <w:rFonts w:ascii="Times New Roman" w:hAnsi="Times New Roman" w:cs="Times New Roman"/>
          <w:b/>
          <w:bCs/>
          <w:color w:val="000000"/>
          <w:sz w:val="28"/>
          <w:szCs w:val="28"/>
        </w:rPr>
        <w:t>таты хозяйственной деятельности</w:t>
      </w:r>
    </w:p>
    <w:p w:rsidR="0019720F" w:rsidRDefault="0019720F" w:rsidP="0019720F">
      <w:pPr>
        <w:spacing w:after="0" w:line="360" w:lineRule="auto"/>
        <w:ind w:firstLine="709"/>
        <w:jc w:val="both"/>
        <w:rPr>
          <w:rFonts w:ascii="Times New Roman" w:hAnsi="Times New Roman" w:cs="Times New Roman"/>
          <w:color w:val="000000"/>
          <w:sz w:val="28"/>
          <w:szCs w:val="28"/>
          <w:lang w:val="en-US"/>
        </w:rPr>
      </w:pPr>
    </w:p>
    <w:p w:rsidR="00B40348" w:rsidRPr="0019720F" w:rsidRDefault="00B40348"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Результаты хозяйственной деятельности таковы: стоимость товарной продукции и стоимость реализованной продукции не совпадают. То есть предприятие не получило прибыли от реализации продукции. Итак, в 2004 году относительно 2003г.</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стоимость товарной продукции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возросла на 23,32% и стала составлять 55491 тыс. руб., а стоимость реализованной продукции возросла на 23,88% и стала составлять 60082 тыс. руб.Парралельно с товарной продукцией возросли и затраты на основное производство, которые в 2004 году составили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67321тыс. руб.</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2.7</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Результаты хозяйственной деятельности</w:t>
      </w:r>
    </w:p>
    <w:tbl>
      <w:tblPr>
        <w:tblW w:w="0" w:type="auto"/>
        <w:tblInd w:w="-5" w:type="dxa"/>
        <w:tblLayout w:type="fixed"/>
        <w:tblLook w:val="0000" w:firstRow="0" w:lastRow="0" w:firstColumn="0" w:lastColumn="0" w:noHBand="0" w:noVBand="0"/>
      </w:tblPr>
      <w:tblGrid>
        <w:gridCol w:w="5216"/>
        <w:gridCol w:w="1134"/>
        <w:gridCol w:w="1276"/>
        <w:gridCol w:w="992"/>
        <w:gridCol w:w="856"/>
      </w:tblGrid>
      <w:tr w:rsidR="0031013F" w:rsidRPr="0019720F">
        <w:trPr>
          <w:cantSplit/>
          <w:trHeight w:hRule="exact" w:val="286"/>
        </w:trPr>
        <w:tc>
          <w:tcPr>
            <w:tcW w:w="5216" w:type="dxa"/>
            <w:vMerge w:val="restart"/>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p>
        </w:tc>
        <w:tc>
          <w:tcPr>
            <w:tcW w:w="1134" w:type="dxa"/>
            <w:vMerge w:val="restart"/>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2003г</w:t>
            </w:r>
          </w:p>
        </w:tc>
        <w:tc>
          <w:tcPr>
            <w:tcW w:w="1276" w:type="dxa"/>
            <w:vMerge w:val="restart"/>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2004г</w:t>
            </w:r>
          </w:p>
        </w:tc>
        <w:tc>
          <w:tcPr>
            <w:tcW w:w="1848" w:type="dxa"/>
            <w:gridSpan w:val="2"/>
            <w:tcBorders>
              <w:top w:val="single" w:sz="4" w:space="0" w:color="000000"/>
              <w:left w:val="single" w:sz="4" w:space="0" w:color="000000"/>
              <w:bottom w:val="single" w:sz="4" w:space="0" w:color="000000"/>
              <w:right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Отклонения</w:t>
            </w:r>
          </w:p>
        </w:tc>
      </w:tr>
      <w:tr w:rsidR="0031013F" w:rsidRPr="0019720F">
        <w:trPr>
          <w:cantSplit/>
        </w:trPr>
        <w:tc>
          <w:tcPr>
            <w:tcW w:w="5216" w:type="dxa"/>
            <w:vMerge/>
            <w:tcBorders>
              <w:top w:val="single" w:sz="4" w:space="0" w:color="000000"/>
              <w:left w:val="single" w:sz="4" w:space="0" w:color="000000"/>
              <w:bottom w:val="single" w:sz="4" w:space="0" w:color="000000"/>
            </w:tcBorders>
          </w:tcPr>
          <w:p w:rsidR="0031013F" w:rsidRPr="0019720F" w:rsidRDefault="0031013F" w:rsidP="0019720F">
            <w:pPr>
              <w:spacing w:after="0" w:line="360" w:lineRule="auto"/>
              <w:jc w:val="both"/>
              <w:rPr>
                <w:rFonts w:ascii="Times New Roman" w:hAnsi="Times New Roman" w:cs="Times New Roman"/>
                <w:color w:val="000000"/>
                <w:sz w:val="20"/>
                <w:szCs w:val="20"/>
              </w:rPr>
            </w:pPr>
          </w:p>
        </w:tc>
        <w:tc>
          <w:tcPr>
            <w:tcW w:w="1134" w:type="dxa"/>
            <w:vMerge/>
            <w:tcBorders>
              <w:top w:val="single" w:sz="4" w:space="0" w:color="000000"/>
              <w:left w:val="single" w:sz="4" w:space="0" w:color="000000"/>
              <w:bottom w:val="single" w:sz="4" w:space="0" w:color="000000"/>
            </w:tcBorders>
            <w:vAlign w:val="center"/>
          </w:tcPr>
          <w:p w:rsidR="0031013F" w:rsidRPr="0019720F" w:rsidRDefault="0031013F" w:rsidP="0019720F">
            <w:pPr>
              <w:spacing w:after="0" w:line="360" w:lineRule="auto"/>
              <w:jc w:val="both"/>
              <w:rPr>
                <w:rFonts w:ascii="Times New Roman" w:hAnsi="Times New Roman" w:cs="Times New Roman"/>
                <w:color w:val="000000"/>
                <w:sz w:val="20"/>
                <w:szCs w:val="20"/>
              </w:rPr>
            </w:pPr>
          </w:p>
        </w:tc>
        <w:tc>
          <w:tcPr>
            <w:tcW w:w="1276" w:type="dxa"/>
            <w:vMerge/>
            <w:tcBorders>
              <w:top w:val="single" w:sz="4" w:space="0" w:color="000000"/>
              <w:left w:val="single" w:sz="4" w:space="0" w:color="000000"/>
              <w:bottom w:val="single" w:sz="4" w:space="0" w:color="000000"/>
            </w:tcBorders>
            <w:vAlign w:val="center"/>
          </w:tcPr>
          <w:p w:rsidR="0031013F" w:rsidRPr="0019720F" w:rsidRDefault="0031013F" w:rsidP="0019720F">
            <w:pPr>
              <w:spacing w:after="0" w:line="360" w:lineRule="auto"/>
              <w:jc w:val="both"/>
              <w:rPr>
                <w:rFonts w:ascii="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r>
      <w:tr w:rsidR="0031013F" w:rsidRPr="0019720F">
        <w:tc>
          <w:tcPr>
            <w:tcW w:w="5216" w:type="dxa"/>
            <w:tcBorders>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Стоимость товарной продукции, тыс. руб.</w:t>
            </w:r>
          </w:p>
        </w:tc>
        <w:tc>
          <w:tcPr>
            <w:tcW w:w="1134" w:type="dxa"/>
            <w:tcBorders>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44997</w:t>
            </w:r>
          </w:p>
        </w:tc>
        <w:tc>
          <w:tcPr>
            <w:tcW w:w="1276" w:type="dxa"/>
            <w:tcBorders>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55491</w:t>
            </w:r>
          </w:p>
        </w:tc>
        <w:tc>
          <w:tcPr>
            <w:tcW w:w="992" w:type="dxa"/>
            <w:tcBorders>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10494</w:t>
            </w:r>
          </w:p>
        </w:tc>
        <w:tc>
          <w:tcPr>
            <w:tcW w:w="856" w:type="dxa"/>
            <w:tcBorders>
              <w:left w:val="single" w:sz="4" w:space="0" w:color="000000"/>
              <w:bottom w:val="single" w:sz="4" w:space="0" w:color="000000"/>
              <w:right w:val="single" w:sz="4" w:space="0" w:color="000000"/>
            </w:tcBorders>
            <w:vAlign w:val="center"/>
          </w:tcPr>
          <w:p w:rsidR="0031013F" w:rsidRPr="0019720F" w:rsidRDefault="00B40348"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23,3</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Стоимость реализованной продукции, тыс.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48501</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60085</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11584</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B40348"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23,9</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Затраты на основное производство, тыс.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45699</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67321</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21652</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B40348"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47,3</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Прибыль от реализации, тыс.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2802</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-7236</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-10038</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B40348"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158,2</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Балансовая прибыль, тыс.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-1399</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-9712</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8313</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B40348"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594,2</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Чистая прибыль, тыс.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-1225</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-7519</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6294</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513,8</w:t>
            </w:r>
          </w:p>
        </w:tc>
      </w:tr>
      <w:tr w:rsidR="0031013F" w:rsidRPr="0019720F">
        <w:tc>
          <w:tcPr>
            <w:tcW w:w="5216" w:type="dxa"/>
            <w:tcBorders>
              <w:top w:val="single" w:sz="4" w:space="0" w:color="000000"/>
              <w:left w:val="single" w:sz="4" w:space="0" w:color="000000"/>
              <w:bottom w:val="single" w:sz="4" w:space="0" w:color="000000"/>
            </w:tcBorders>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Произведено затрат на 1 руб. стоимости товарной продукции, руб.</w:t>
            </w:r>
          </w:p>
        </w:tc>
        <w:tc>
          <w:tcPr>
            <w:tcW w:w="1134"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1,02</w:t>
            </w:r>
          </w:p>
        </w:tc>
        <w:tc>
          <w:tcPr>
            <w:tcW w:w="1276"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1,21</w:t>
            </w:r>
          </w:p>
        </w:tc>
        <w:tc>
          <w:tcPr>
            <w:tcW w:w="992" w:type="dxa"/>
            <w:tcBorders>
              <w:top w:val="single" w:sz="4" w:space="0" w:color="000000"/>
              <w:left w:val="single" w:sz="4" w:space="0" w:color="000000"/>
              <w:bottom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-0,19</w:t>
            </w:r>
          </w:p>
        </w:tc>
        <w:tc>
          <w:tcPr>
            <w:tcW w:w="856" w:type="dxa"/>
            <w:tcBorders>
              <w:top w:val="single" w:sz="4" w:space="0" w:color="000000"/>
              <w:left w:val="single" w:sz="4" w:space="0" w:color="000000"/>
              <w:bottom w:val="single" w:sz="4" w:space="0" w:color="000000"/>
              <w:right w:val="single" w:sz="4" w:space="0" w:color="000000"/>
            </w:tcBorders>
            <w:vAlign w:val="center"/>
          </w:tcPr>
          <w:p w:rsidR="0031013F" w:rsidRPr="0019720F" w:rsidRDefault="0031013F" w:rsidP="0019720F">
            <w:pPr>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18,6</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Таким образом, работа предприятия в целом не является эффективной. Наблюдается рост масштабов работы, но при этом также наблюдается резкий рост убыточности производства в целом более чем в 6 раз.</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Предприятие работает не получает прибыли в 2004 году даже от продажи продукции. Для улучшения деятельности необходимо обратить пристальное внимание на снижение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себестоимости производимой продукции.</w:t>
      </w: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Pr="0019720F">
        <w:rPr>
          <w:rFonts w:ascii="Times New Roman" w:hAnsi="Times New Roman" w:cs="Times New Roman"/>
          <w:b/>
          <w:bCs/>
          <w:color w:val="000000"/>
          <w:sz w:val="28"/>
          <w:szCs w:val="28"/>
        </w:rPr>
        <w:t>3. Себестоимость производства пр</w:t>
      </w:r>
      <w:r w:rsidR="0019720F" w:rsidRPr="0019720F">
        <w:rPr>
          <w:rFonts w:ascii="Times New Roman" w:hAnsi="Times New Roman" w:cs="Times New Roman"/>
          <w:b/>
          <w:bCs/>
          <w:color w:val="000000"/>
          <w:sz w:val="28"/>
          <w:szCs w:val="28"/>
        </w:rPr>
        <w:t>одукции ОАО «Северный коммунар»</w:t>
      </w:r>
    </w:p>
    <w:p w:rsidR="0019720F" w:rsidRPr="0019720F" w:rsidRDefault="0019720F" w:rsidP="0019720F">
      <w:pPr>
        <w:spacing w:after="0" w:line="360" w:lineRule="auto"/>
        <w:ind w:firstLine="709"/>
        <w:jc w:val="center"/>
        <w:rPr>
          <w:rFonts w:ascii="Times New Roman" w:hAnsi="Times New Roman" w:cs="Times New Roman"/>
          <w:b/>
          <w:bCs/>
          <w:color w:val="000000"/>
          <w:sz w:val="28"/>
          <w:szCs w:val="28"/>
        </w:rPr>
      </w:pPr>
    </w:p>
    <w:p w:rsidR="0031013F" w:rsidRPr="0019720F" w:rsidRDefault="0031013F" w:rsidP="0019720F">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b/>
          <w:bCs/>
          <w:color w:val="000000"/>
          <w:sz w:val="28"/>
          <w:szCs w:val="28"/>
        </w:rPr>
        <w:t>3.1 Состав и структура затрат</w:t>
      </w:r>
      <w:r w:rsidR="00B40348" w:rsidRPr="0019720F">
        <w:rPr>
          <w:rFonts w:ascii="Times New Roman" w:hAnsi="Times New Roman" w:cs="Times New Roman"/>
          <w:b/>
          <w:bCs/>
          <w:color w:val="000000"/>
          <w:sz w:val="28"/>
          <w:szCs w:val="28"/>
        </w:rPr>
        <w:t xml:space="preserve"> по экономическим элементам</w:t>
      </w:r>
    </w:p>
    <w:p w:rsidR="0019720F" w:rsidRPr="0019720F"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Одним из направлений проведения экономической</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анализа деятельности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какого-любого</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хозяйствующего субъекта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является оценка целесообразности и оправданности произведенных переменных и постоянных затрат на производство и реализацию продукции, а также на выполнение определенных работ (например, строительно-монтажных и др.) и оказание услуг (например, транспортных). Затраты – потребленные ресурсы или уплаченные денежные средства за товары и услуги, которые непосредственно относятся к производству конечного продукта.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 наиболее важным</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вопросам</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методологии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учета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затрат относится вопрос выбора оптимального обоснованного варианта группировки расходов, по экономическим элементам и калькуляционным статьям.</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На ОАО «Северный Коммунар» применяемся следующая группировка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материальные затраты (за вычетом стоимости возвратных отходов);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оплату труда;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отчисления на социальные нужды;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амортизация основных средств;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прочие затраты.</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Материальные затраты отражают стоимость приобретаемого со стороны сырья и материалов; стоимость покупных комплектующих изделий и полуфабрикатов; стоимость работ и услуг производственного характера, выплачиваемых сторонним организациям; стоимость природного сырья; стоимость приобретаемого со стороны топлива всех видов, расходуемого на технологические цели, выработку всех видов энергии, отопления зданий, транспортные работы; стоимость покупной энергии всех видов, расходуемой на технологические, энергетические, двигательные и прочие нужды.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оплату труда отражают затраты на оплату труда основного производственного персонала предприятия,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включая</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премии рабочим</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служащим</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за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производственные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результаты,</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стимулирующие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и компенсирующие выплаты.</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Отчисления на социальные нужды.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Амортизация основных средств отражает сумму амортизационных отчислений на полное восстановление основных средств.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Прочие затраты – это налоги, сборы, отчисления во внебюджетные фонды, платежи по кредитам в пределах ставок, затраты на командировки, по подготовке и переподготовке кадров, плата за аренду, износ по нематериальным активам, ремонтный фонд, платежи по обязательному страхованию имущества и т.д.</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Рассмотрим динамику и структуру затрат за 2002-2004 гг. на конкретном примере таблица 3.1.</w:t>
      </w:r>
    </w:p>
    <w:p w:rsidR="0019720F" w:rsidRPr="00AB2CE6" w:rsidRDefault="0019720F" w:rsidP="0019720F">
      <w:pPr>
        <w:spacing w:after="0" w:line="360" w:lineRule="auto"/>
        <w:ind w:firstLine="709"/>
        <w:jc w:val="both"/>
        <w:rPr>
          <w:rFonts w:ascii="Times New Roman" w:hAnsi="Times New Roman" w:cs="Times New Roman"/>
          <w:color w:val="000000"/>
          <w:sz w:val="28"/>
          <w:szCs w:val="28"/>
        </w:rPr>
      </w:pPr>
    </w:p>
    <w:p w:rsidR="0031013F" w:rsidRPr="00AB2CE6" w:rsidRDefault="0019720F"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Таблица 3.1</w:t>
      </w:r>
    </w:p>
    <w:p w:rsidR="0031013F" w:rsidRPr="0019720F" w:rsidRDefault="0031013F"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производство продукции по экономическим элементам.</w:t>
      </w:r>
    </w:p>
    <w:tbl>
      <w:tblPr>
        <w:tblW w:w="9722" w:type="dxa"/>
        <w:tblInd w:w="-180" w:type="dxa"/>
        <w:tblLayout w:type="fixed"/>
        <w:tblCellMar>
          <w:left w:w="40" w:type="dxa"/>
          <w:right w:w="40" w:type="dxa"/>
        </w:tblCellMar>
        <w:tblLook w:val="0000" w:firstRow="0" w:lastRow="0" w:firstColumn="0" w:lastColumn="0" w:noHBand="0" w:noVBand="0"/>
      </w:tblPr>
      <w:tblGrid>
        <w:gridCol w:w="4615"/>
        <w:gridCol w:w="992"/>
        <w:gridCol w:w="992"/>
        <w:gridCol w:w="851"/>
        <w:gridCol w:w="850"/>
        <w:gridCol w:w="992"/>
        <w:gridCol w:w="430"/>
      </w:tblGrid>
      <w:tr w:rsidR="0031013F" w:rsidRPr="0019720F">
        <w:trPr>
          <w:trHeight w:hRule="exact" w:val="259"/>
        </w:trPr>
        <w:tc>
          <w:tcPr>
            <w:tcW w:w="4615" w:type="dxa"/>
            <w:vMerge w:val="restart"/>
            <w:tcBorders>
              <w:top w:val="single" w:sz="4" w:space="0" w:color="000000"/>
              <w:lef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Элементы затрат</w:t>
            </w:r>
          </w:p>
        </w:tc>
        <w:tc>
          <w:tcPr>
            <w:tcW w:w="3685" w:type="dxa"/>
            <w:gridSpan w:val="4"/>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Сумма затрат, тыс.руб.</w:t>
            </w:r>
          </w:p>
        </w:tc>
        <w:tc>
          <w:tcPr>
            <w:tcW w:w="1422" w:type="dxa"/>
            <w:gridSpan w:val="2"/>
            <w:vMerge w:val="restart"/>
            <w:tcBorders>
              <w:top w:val="single" w:sz="4" w:space="0" w:color="000000"/>
              <w:left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Отклонения</w:t>
            </w:r>
          </w:p>
        </w:tc>
      </w:tr>
      <w:tr w:rsidR="0031013F" w:rsidRPr="0019720F">
        <w:trPr>
          <w:trHeight w:hRule="exact" w:val="259"/>
        </w:trPr>
        <w:tc>
          <w:tcPr>
            <w:tcW w:w="4615" w:type="dxa"/>
            <w:vMerge/>
            <w:tcBorders>
              <w:left w:val="single" w:sz="4" w:space="0" w:color="000000"/>
            </w:tcBorders>
          </w:tcPr>
          <w:p w:rsidR="0031013F" w:rsidRPr="0019720F" w:rsidRDefault="0031013F" w:rsidP="0019720F">
            <w:pPr>
              <w:shd w:val="clear" w:color="auto" w:fill="FFFFFF"/>
              <w:autoSpaceDE w:val="0"/>
              <w:spacing w:after="0" w:line="360" w:lineRule="auto"/>
              <w:jc w:val="both"/>
              <w:rPr>
                <w:rFonts w:ascii="Times New Roman" w:hAnsi="Times New Roman" w:cs="Times New Roman"/>
                <w:color w:val="000000"/>
                <w:sz w:val="20"/>
                <w:szCs w:val="20"/>
              </w:rPr>
            </w:pPr>
          </w:p>
        </w:tc>
        <w:tc>
          <w:tcPr>
            <w:tcW w:w="1984" w:type="dxa"/>
            <w:gridSpan w:val="2"/>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2003г.</w:t>
            </w:r>
          </w:p>
        </w:tc>
        <w:tc>
          <w:tcPr>
            <w:tcW w:w="1701" w:type="dxa"/>
            <w:gridSpan w:val="2"/>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2004г.</w:t>
            </w:r>
          </w:p>
        </w:tc>
        <w:tc>
          <w:tcPr>
            <w:tcW w:w="1422" w:type="dxa"/>
            <w:gridSpan w:val="2"/>
            <w:vMerge/>
            <w:tcBorders>
              <w:left w:val="single" w:sz="4" w:space="0" w:color="000000"/>
              <w:bottom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p>
        </w:tc>
      </w:tr>
      <w:tr w:rsidR="0031013F" w:rsidRPr="0019720F" w:rsidTr="00AB2CE6">
        <w:trPr>
          <w:trHeight w:hRule="exact" w:val="575"/>
        </w:trPr>
        <w:tc>
          <w:tcPr>
            <w:tcW w:w="4615" w:type="dxa"/>
            <w:vMerge/>
            <w:tcBorders>
              <w:left w:val="single" w:sz="4" w:space="0" w:color="000000"/>
              <w:bottom w:val="single" w:sz="4" w:space="0" w:color="000000"/>
            </w:tcBorders>
          </w:tcPr>
          <w:p w:rsidR="0031013F" w:rsidRPr="0019720F" w:rsidRDefault="0031013F" w:rsidP="0019720F">
            <w:pPr>
              <w:shd w:val="clear" w:color="auto" w:fill="FFFFFF"/>
              <w:autoSpaceDE w:val="0"/>
              <w:spacing w:after="0" w:line="360" w:lineRule="auto"/>
              <w:jc w:val="both"/>
              <w:rPr>
                <w:rFonts w:ascii="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Тыс. руб.</w:t>
            </w:r>
          </w:p>
          <w:p w:rsidR="0031013F" w:rsidRPr="0019720F" w:rsidRDefault="0031013F" w:rsidP="0019720F">
            <w:pPr>
              <w:shd w:val="clear" w:color="auto" w:fill="FFFFFF"/>
              <w:autoSpaceDE w:val="0"/>
              <w:spacing w:after="0" w:line="360" w:lineRule="auto"/>
              <w:jc w:val="both"/>
              <w:rPr>
                <w:rFonts w:ascii="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Тыс. руб.</w:t>
            </w:r>
          </w:p>
          <w:p w:rsidR="0031013F" w:rsidRPr="0019720F" w:rsidRDefault="0031013F" w:rsidP="0019720F">
            <w:pPr>
              <w:shd w:val="clear" w:color="auto" w:fill="FFFFFF"/>
              <w:spacing w:after="0" w:line="360" w:lineRule="auto"/>
              <w:jc w:val="both"/>
              <w:rPr>
                <w:rFonts w:ascii="Times New Roman" w:hAnsi="Times New Roman" w:cs="Times New Roman"/>
                <w:color w:val="000000"/>
                <w:sz w:val="20"/>
                <w:szCs w:val="20"/>
              </w:rPr>
            </w:pPr>
          </w:p>
          <w:p w:rsidR="0031013F" w:rsidRPr="0019720F" w:rsidRDefault="0031013F" w:rsidP="0019720F">
            <w:pPr>
              <w:shd w:val="clear" w:color="auto" w:fill="FFFFFF"/>
              <w:autoSpaceDE w:val="0"/>
              <w:spacing w:after="0" w:line="360" w:lineRule="auto"/>
              <w:jc w:val="both"/>
              <w:rPr>
                <w:rFonts w:ascii="Times New Roman" w:hAnsi="Times New Roman" w:cs="Times New Roman"/>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p w:rsidR="0031013F" w:rsidRPr="0019720F" w:rsidRDefault="0031013F" w:rsidP="0019720F">
            <w:pPr>
              <w:shd w:val="clear" w:color="auto" w:fill="FFFFFF"/>
              <w:autoSpaceDE w:val="0"/>
              <w:spacing w:after="0" w:line="360" w:lineRule="auto"/>
              <w:jc w:val="both"/>
              <w:rPr>
                <w:rFonts w:ascii="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c>
          <w:tcPr>
            <w:tcW w:w="430" w:type="dxa"/>
            <w:tcBorders>
              <w:top w:val="single" w:sz="4" w:space="0" w:color="000000"/>
              <w:left w:val="single" w:sz="4" w:space="0" w:color="000000"/>
              <w:bottom w:val="single" w:sz="4" w:space="0" w:color="000000"/>
              <w:right w:val="single" w:sz="4" w:space="0" w:color="000000"/>
            </w:tcBorders>
          </w:tcPr>
          <w:p w:rsidR="0031013F" w:rsidRPr="0019720F" w:rsidRDefault="0031013F" w:rsidP="0019720F">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w:t>
            </w:r>
          </w:p>
        </w:tc>
      </w:tr>
      <w:tr w:rsidR="0031013F" w:rsidRPr="0019720F">
        <w:trPr>
          <w:trHeight w:hRule="exact" w:val="460"/>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 . Материалы</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25736</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46,5</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32472</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51,6</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6736</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5,1</w:t>
            </w:r>
          </w:p>
        </w:tc>
      </w:tr>
      <w:tr w:rsidR="0031013F" w:rsidRPr="0019720F">
        <w:trPr>
          <w:trHeight w:hRule="exact" w:val="464"/>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 Заработная плата</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15668</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28,3</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17197</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27,3</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1529</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w:t>
            </w:r>
          </w:p>
        </w:tc>
      </w:tr>
      <w:tr w:rsidR="0031013F" w:rsidRPr="0019720F">
        <w:trPr>
          <w:trHeight w:hRule="exact" w:val="354"/>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3. Отчисления на социальные нужды</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5909</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10,7</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6556</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10,4</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647</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0,3</w:t>
            </w:r>
          </w:p>
        </w:tc>
      </w:tr>
      <w:tr w:rsidR="0031013F" w:rsidRPr="0019720F">
        <w:trPr>
          <w:trHeight w:hRule="exact" w:val="400"/>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 Амортизация ОС</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3964</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7,2</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3974</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6,3</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0,9</w:t>
            </w:r>
          </w:p>
        </w:tc>
      </w:tr>
      <w:tr w:rsidR="0031013F" w:rsidRPr="0019720F">
        <w:trPr>
          <w:trHeight w:hRule="exact" w:val="432"/>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 Прочие расходы</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4094</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7,4</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2773</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4,4</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1321</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3</w:t>
            </w:r>
          </w:p>
        </w:tc>
      </w:tr>
      <w:tr w:rsidR="0031013F" w:rsidRPr="0019720F">
        <w:trPr>
          <w:trHeight w:hRule="exact" w:val="464"/>
        </w:trPr>
        <w:tc>
          <w:tcPr>
            <w:tcW w:w="4615"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Итого</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55371</w:t>
            </w:r>
          </w:p>
        </w:tc>
        <w:tc>
          <w:tcPr>
            <w:tcW w:w="992"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100</w:t>
            </w:r>
          </w:p>
        </w:tc>
        <w:tc>
          <w:tcPr>
            <w:tcW w:w="851" w:type="dxa"/>
            <w:tcBorders>
              <w:top w:val="single" w:sz="4" w:space="0" w:color="000000"/>
              <w:left w:val="single" w:sz="4" w:space="0" w:color="000000"/>
              <w:bottom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62972</w:t>
            </w:r>
          </w:p>
        </w:tc>
        <w:tc>
          <w:tcPr>
            <w:tcW w:w="850" w:type="dxa"/>
            <w:tcBorders>
              <w:top w:val="single" w:sz="4" w:space="0" w:color="000000"/>
              <w:left w:val="single" w:sz="4" w:space="0" w:color="000000"/>
              <w:bottom w:val="single" w:sz="4" w:space="0" w:color="000000"/>
              <w:right w:val="single" w:sz="4" w:space="0" w:color="000000"/>
            </w:tcBorders>
          </w:tcPr>
          <w:p w:rsidR="0031013F" w:rsidRPr="0019720F"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7601</w:t>
            </w:r>
          </w:p>
        </w:tc>
        <w:tc>
          <w:tcPr>
            <w:tcW w:w="430" w:type="dxa"/>
            <w:tcBorders>
              <w:top w:val="single" w:sz="4" w:space="0" w:color="000000"/>
              <w:left w:val="single" w:sz="4" w:space="0" w:color="000000"/>
              <w:bottom w:val="single" w:sz="4" w:space="0" w:color="000000"/>
              <w:right w:val="single" w:sz="4" w:space="0" w:color="000000"/>
            </w:tcBorders>
            <w:vAlign w:val="bottom"/>
          </w:tcPr>
          <w:p w:rsidR="0031013F" w:rsidRPr="0019720F" w:rsidRDefault="0031013F" w:rsidP="0019720F">
            <w:pPr>
              <w:spacing w:after="0" w:line="360" w:lineRule="auto"/>
              <w:jc w:val="both"/>
              <w:rPr>
                <w:rFonts w:ascii="Times New Roman" w:hAnsi="Times New Roman" w:cs="Times New Roman"/>
                <w:color w:val="000000"/>
                <w:sz w:val="20"/>
                <w:szCs w:val="20"/>
              </w:rPr>
            </w:pPr>
            <w:r w:rsidRPr="0019720F">
              <w:rPr>
                <w:rFonts w:ascii="Times New Roman" w:hAnsi="Times New Roman" w:cs="Times New Roman"/>
                <w:color w:val="000000"/>
                <w:sz w:val="20"/>
                <w:szCs w:val="20"/>
              </w:rPr>
              <w:t>0</w:t>
            </w:r>
          </w:p>
        </w:tc>
      </w:tr>
    </w:tbl>
    <w:p w:rsidR="0031013F" w:rsidRPr="0019720F" w:rsidRDefault="00AB2CE6"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en-US"/>
        </w:rPr>
        <w:br w:type="page"/>
      </w:r>
      <w:r w:rsidR="0031013F" w:rsidRPr="0019720F">
        <w:rPr>
          <w:rFonts w:ascii="Times New Roman" w:hAnsi="Times New Roman" w:cs="Times New Roman"/>
          <w:color w:val="000000"/>
          <w:sz w:val="28"/>
          <w:szCs w:val="28"/>
        </w:rPr>
        <w:t>Затраты в 2004г.</w:t>
      </w:r>
      <w:r w:rsidR="0019720F">
        <w:rPr>
          <w:rFonts w:ascii="Times New Roman" w:hAnsi="Times New Roman" w:cs="Times New Roman"/>
          <w:color w:val="000000"/>
          <w:sz w:val="28"/>
          <w:szCs w:val="28"/>
        </w:rPr>
        <w:t xml:space="preserve"> </w:t>
      </w:r>
      <w:r w:rsidR="0031013F" w:rsidRPr="0019720F">
        <w:rPr>
          <w:rFonts w:ascii="Times New Roman" w:hAnsi="Times New Roman" w:cs="Times New Roman"/>
          <w:color w:val="000000"/>
          <w:sz w:val="28"/>
          <w:szCs w:val="28"/>
        </w:rPr>
        <w:t>увеличились на 13% по сравнению с 2003г. И стали составлять 62972 тыс. руб.Но это не говорит о неэффективности предприятия, т.к. объёмы производства тоже возросли.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Следовательно данные затраты были перенесены на стоимость реализуемой продукции.</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Затраты на материалы возросли на 6736 тыс. руб. в 2004 г. , хотя доля их в общем объёме затрат увеличилась лишь на 5,1%.Затраты на заработную плату увеличились на 1529 тыс. руб., хотя их доля уменьшилась на 1% и стала составлять 27,3%. Отчисления на социальные нужды поднялись на 647тыс. руб. Амортизация не потерпела существенных изменений: она возросла на 10 тыс. руб.,а её доля в общем количестве затрат увеличилась на 0,9%.Возросли прочие расходы: по сравнению с 2003 г., в 2004г. Они повысились на 1321 тыс. руб.</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003EAE" w:rsidRDefault="00003EAE" w:rsidP="00003EAE">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3.2</w:t>
      </w:r>
    </w:p>
    <w:p w:rsidR="00003EAE" w:rsidRPr="0019720F" w:rsidRDefault="00003EAE" w:rsidP="00003EAE">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Состав и структура материальных затрат.</w:t>
      </w:r>
    </w:p>
    <w:p w:rsidR="00003EAE" w:rsidRDefault="00003EAE" w:rsidP="0019720F">
      <w:pPr>
        <w:shd w:val="clear" w:color="auto" w:fill="FFFFFF"/>
        <w:spacing w:after="0" w:line="360" w:lineRule="auto"/>
        <w:ind w:firstLine="709"/>
        <w:jc w:val="both"/>
        <w:rPr>
          <w:rFonts w:ascii="Times New Roman" w:hAnsi="Times New Roman" w:cs="Times New Roman"/>
          <w:color w:val="000000"/>
          <w:sz w:val="28"/>
          <w:szCs w:val="28"/>
          <w:lang w:val="en-US"/>
        </w:rPr>
      </w:pPr>
    </w:p>
    <w:tbl>
      <w:tblPr>
        <w:tblpPr w:leftFromText="180" w:rightFromText="180" w:vertAnchor="text" w:horzAnchor="margin" w:tblpY="358"/>
        <w:tblW w:w="9493" w:type="dxa"/>
        <w:tblLayout w:type="fixed"/>
        <w:tblCellMar>
          <w:left w:w="40" w:type="dxa"/>
          <w:right w:w="40" w:type="dxa"/>
        </w:tblCellMar>
        <w:tblLook w:val="0000" w:firstRow="0" w:lastRow="0" w:firstColumn="0" w:lastColumn="0" w:noHBand="0" w:noVBand="0"/>
      </w:tblPr>
      <w:tblGrid>
        <w:gridCol w:w="4576"/>
        <w:gridCol w:w="993"/>
        <w:gridCol w:w="850"/>
        <w:gridCol w:w="851"/>
        <w:gridCol w:w="850"/>
        <w:gridCol w:w="709"/>
        <w:gridCol w:w="664"/>
      </w:tblGrid>
      <w:tr w:rsidR="00AB2CE6" w:rsidRPr="00003EAE" w:rsidTr="00AB2CE6">
        <w:trPr>
          <w:trHeight w:hRule="exact" w:val="313"/>
        </w:trPr>
        <w:tc>
          <w:tcPr>
            <w:tcW w:w="4576" w:type="dxa"/>
            <w:vMerge w:val="restart"/>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Элементы затрат</w:t>
            </w:r>
          </w:p>
        </w:tc>
        <w:tc>
          <w:tcPr>
            <w:tcW w:w="1843" w:type="dxa"/>
            <w:gridSpan w:val="2"/>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p w:rsidR="00AB2CE6" w:rsidRPr="00003EAE" w:rsidRDefault="00AB2CE6" w:rsidP="00AB2CE6">
            <w:pPr>
              <w:spacing w:after="0" w:line="360" w:lineRule="auto"/>
              <w:jc w:val="both"/>
              <w:rPr>
                <w:rFonts w:ascii="Times New Roman" w:hAnsi="Times New Roman" w:cs="Times New Roman"/>
                <w:color w:val="000000"/>
                <w:sz w:val="20"/>
                <w:szCs w:val="20"/>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p w:rsidR="00AB2CE6" w:rsidRPr="00003EAE" w:rsidRDefault="00AB2CE6" w:rsidP="00AB2CE6">
            <w:pPr>
              <w:spacing w:after="0" w:line="360" w:lineRule="auto"/>
              <w:jc w:val="both"/>
              <w:rPr>
                <w:rFonts w:ascii="Times New Roman" w:hAnsi="Times New Roman" w:cs="Times New Roman"/>
                <w:color w:val="000000"/>
                <w:sz w:val="20"/>
                <w:szCs w:val="20"/>
              </w:rPr>
            </w:pPr>
          </w:p>
        </w:tc>
        <w:tc>
          <w:tcPr>
            <w:tcW w:w="1373" w:type="dxa"/>
            <w:gridSpan w:val="2"/>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AB2CE6" w:rsidRPr="00003EAE" w:rsidTr="00AB2CE6">
        <w:trPr>
          <w:trHeight w:val="171"/>
        </w:trPr>
        <w:tc>
          <w:tcPr>
            <w:tcW w:w="4576" w:type="dxa"/>
            <w:vMerge/>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 руб.</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 руб.</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AB2CE6" w:rsidRPr="00003EAE" w:rsidTr="00AB2CE6">
        <w:trPr>
          <w:trHeight w:hRule="exact" w:val="406"/>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.Сырье и материалы</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5122</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19,9</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9354</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28,8</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4232</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82,6</w:t>
            </w:r>
          </w:p>
        </w:tc>
      </w:tr>
      <w:tr w:rsidR="00AB2CE6" w:rsidRPr="00003EAE" w:rsidTr="00AB2CE6">
        <w:trPr>
          <w:trHeight w:hRule="exact" w:val="439"/>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2.Плата за использованное сырье</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26</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w:t>
            </w:r>
          </w:p>
        </w:tc>
      </w:tr>
      <w:tr w:rsidR="00AB2CE6" w:rsidRPr="00003EAE" w:rsidTr="00AB2CE6">
        <w:trPr>
          <w:trHeight w:hRule="exact" w:val="866"/>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З.Покупные комплектующие изделия, полуфабрикаты</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8857</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34,4</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9150</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28,2</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293</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w:t>
            </w:r>
          </w:p>
        </w:tc>
      </w:tr>
      <w:tr w:rsidR="00AB2CE6" w:rsidRPr="00003EAE" w:rsidTr="00AB2CE6">
        <w:trPr>
          <w:trHeight w:hRule="exact" w:val="530"/>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4.Работы и услуги производственного характера, выполненные сторонними организациями</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956</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1309</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353</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36,9</w:t>
            </w:r>
          </w:p>
        </w:tc>
      </w:tr>
      <w:tr w:rsidR="00AB2CE6" w:rsidRPr="00003EAE" w:rsidTr="00AB2CE6">
        <w:trPr>
          <w:trHeight w:hRule="exact" w:val="487"/>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Топливо</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6147</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23,9</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7463</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23,0</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1316</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21,4</w:t>
            </w:r>
          </w:p>
        </w:tc>
      </w:tr>
      <w:tr w:rsidR="00AB2CE6" w:rsidRPr="00003EAE" w:rsidTr="00AB2CE6">
        <w:trPr>
          <w:trHeight w:hRule="exact" w:val="360"/>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 Энергия</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4035</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15,7</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4388</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13,5</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353</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8,7</w:t>
            </w:r>
          </w:p>
        </w:tc>
      </w:tr>
      <w:tr w:rsidR="00AB2CE6" w:rsidRPr="00003EAE" w:rsidTr="00AB2CE6">
        <w:trPr>
          <w:trHeight w:hRule="exact" w:val="509"/>
        </w:trPr>
        <w:tc>
          <w:tcPr>
            <w:tcW w:w="4576"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 Вода</w:t>
            </w:r>
          </w:p>
        </w:tc>
        <w:tc>
          <w:tcPr>
            <w:tcW w:w="993"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592</w:t>
            </w:r>
          </w:p>
        </w:tc>
        <w:tc>
          <w:tcPr>
            <w:tcW w:w="850"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w:t>
            </w:r>
          </w:p>
        </w:tc>
        <w:tc>
          <w:tcPr>
            <w:tcW w:w="851" w:type="dxa"/>
            <w:tcBorders>
              <w:top w:val="single" w:sz="4" w:space="0" w:color="000000"/>
              <w:left w:val="single" w:sz="4" w:space="0" w:color="000000"/>
              <w:bottom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782</w:t>
            </w:r>
          </w:p>
        </w:tc>
        <w:tc>
          <w:tcPr>
            <w:tcW w:w="850"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190</w:t>
            </w:r>
          </w:p>
        </w:tc>
        <w:tc>
          <w:tcPr>
            <w:tcW w:w="664" w:type="dxa"/>
            <w:tcBorders>
              <w:top w:val="single" w:sz="4" w:space="0" w:color="000000"/>
              <w:left w:val="single" w:sz="4" w:space="0" w:color="000000"/>
              <w:bottom w:val="single" w:sz="4" w:space="0" w:color="000000"/>
              <w:right w:val="single" w:sz="4" w:space="0" w:color="000000"/>
            </w:tcBorders>
            <w:vAlign w:val="center"/>
          </w:tcPr>
          <w:p w:rsidR="00AB2CE6" w:rsidRPr="00003EAE" w:rsidRDefault="00AB2CE6"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32,1</w:t>
            </w:r>
          </w:p>
        </w:tc>
      </w:tr>
    </w:tbl>
    <w:p w:rsidR="0031013F" w:rsidRPr="0019720F" w:rsidRDefault="00AB2CE6" w:rsidP="0019720F">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1013F" w:rsidRPr="0019720F">
        <w:rPr>
          <w:rFonts w:ascii="Times New Roman" w:hAnsi="Times New Roman" w:cs="Times New Roman"/>
          <w:color w:val="000000"/>
          <w:sz w:val="28"/>
          <w:szCs w:val="28"/>
        </w:rPr>
        <w:t>В 2004 году происходит рост всех материальных затрат. Затраты на сырьё и материалы возросли почти в 2 раза и составляют 9354 тыс. руб.Плата за использованное сырьё поднялась на 1 тыс. руб., что составило 3,7%Покупные комплектующие возросли на 3,3%.На работы и услуги производственного характера, выполненные сторонними организациями было затрачено на 36,9%</w:t>
      </w:r>
      <w:r w:rsidR="0019720F">
        <w:rPr>
          <w:rFonts w:ascii="Times New Roman" w:hAnsi="Times New Roman" w:cs="Times New Roman"/>
          <w:color w:val="000000"/>
          <w:sz w:val="28"/>
          <w:szCs w:val="28"/>
        </w:rPr>
        <w:t xml:space="preserve"> </w:t>
      </w:r>
      <w:r w:rsidR="0031013F" w:rsidRPr="0019720F">
        <w:rPr>
          <w:rFonts w:ascii="Times New Roman" w:hAnsi="Times New Roman" w:cs="Times New Roman"/>
          <w:color w:val="000000"/>
          <w:sz w:val="28"/>
          <w:szCs w:val="28"/>
        </w:rPr>
        <w:t>больше, чем в 2003г .Затраты на топливо возросли на 21,5%, на энергию на 9%, на воду на32%.</w:t>
      </w:r>
    </w:p>
    <w:p w:rsidR="0031013F" w:rsidRPr="0019720F" w:rsidRDefault="0031013F"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состав прочих затрат входят разнообразные и многочисленные расходы. Их доля в составе затрат за истекшее десятилетие сильно возрасла во всех секторах экономики и превысила долю заработной платы. Прочие расходы по</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элементам затрат рассмотрены в таблице 3..3.</w:t>
      </w:r>
    </w:p>
    <w:p w:rsidR="0031013F" w:rsidRPr="0019720F" w:rsidRDefault="0031013F" w:rsidP="0019720F">
      <w:pPr>
        <w:shd w:val="clear" w:color="auto" w:fill="FFFFFF"/>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3.3</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Состав и структура прочих затрат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52"/>
        <w:gridCol w:w="1134"/>
        <w:gridCol w:w="1134"/>
        <w:gridCol w:w="992"/>
        <w:gridCol w:w="993"/>
        <w:gridCol w:w="850"/>
        <w:gridCol w:w="816"/>
      </w:tblGrid>
      <w:tr w:rsidR="0031013F" w:rsidRPr="00003EAE">
        <w:tc>
          <w:tcPr>
            <w:tcW w:w="3652" w:type="dxa"/>
            <w:vMerge w:val="restart"/>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Элементы затрат</w:t>
            </w:r>
          </w:p>
        </w:tc>
        <w:tc>
          <w:tcPr>
            <w:tcW w:w="2268" w:type="dxa"/>
            <w:gridSpan w:val="2"/>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1985" w:type="dxa"/>
            <w:gridSpan w:val="2"/>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1666" w:type="dxa"/>
            <w:gridSpan w:val="2"/>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31013F" w:rsidRPr="00003EAE">
        <w:tc>
          <w:tcPr>
            <w:tcW w:w="3652" w:type="dxa"/>
            <w:vMerge/>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 руб.</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99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 руб.</w:t>
            </w:r>
          </w:p>
        </w:tc>
        <w:tc>
          <w:tcPr>
            <w:tcW w:w="993"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16"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.арендная плата</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p>
        </w:tc>
        <w:tc>
          <w:tcPr>
            <w:tcW w:w="1134"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c>
          <w:tcPr>
            <w:tcW w:w="99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2773</w:t>
            </w:r>
          </w:p>
        </w:tc>
        <w:tc>
          <w:tcPr>
            <w:tcW w:w="993"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0,8</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2771</w:t>
            </w:r>
          </w:p>
        </w:tc>
        <w:tc>
          <w:tcPr>
            <w:tcW w:w="816"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w:t>
            </w:r>
          </w:p>
        </w:tc>
      </w:tr>
      <w:tr w:rsidR="0031013F" w:rsidRPr="00003EAE" w:rsidTr="00AB2CE6">
        <w:trPr>
          <w:trHeight w:val="377"/>
        </w:trPr>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 обязательные страховые платежи</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45</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w:t>
            </w:r>
          </w:p>
        </w:tc>
        <w:tc>
          <w:tcPr>
            <w:tcW w:w="99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w:t>
            </w:r>
          </w:p>
        </w:tc>
        <w:tc>
          <w:tcPr>
            <w:tcW w:w="993"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w:t>
            </w:r>
          </w:p>
        </w:tc>
        <w:tc>
          <w:tcPr>
            <w:tcW w:w="816"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 .представительские расходы</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w:t>
            </w:r>
          </w:p>
        </w:tc>
        <w:tc>
          <w:tcPr>
            <w:tcW w:w="1134"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0,2</w:t>
            </w:r>
          </w:p>
        </w:tc>
        <w:tc>
          <w:tcPr>
            <w:tcW w:w="992"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67</w:t>
            </w:r>
          </w:p>
        </w:tc>
        <w:tc>
          <w:tcPr>
            <w:tcW w:w="993"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0,8</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57</w:t>
            </w:r>
          </w:p>
        </w:tc>
        <w:tc>
          <w:tcPr>
            <w:tcW w:w="816"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0,6</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 .добровольные страховые платежи</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w:t>
            </w:r>
          </w:p>
        </w:tc>
        <w:tc>
          <w:tcPr>
            <w:tcW w:w="1134"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0,5</w:t>
            </w:r>
          </w:p>
        </w:tc>
        <w:tc>
          <w:tcPr>
            <w:tcW w:w="99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w:t>
            </w:r>
          </w:p>
        </w:tc>
        <w:tc>
          <w:tcPr>
            <w:tcW w:w="993"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p>
        </w:tc>
        <w:tc>
          <w:tcPr>
            <w:tcW w:w="816"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0,4</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суточные и подъемные</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r w:rsidR="00E56452" w:rsidRPr="00003EAE">
              <w:rPr>
                <w:rFonts w:ascii="Times New Roman" w:hAnsi="Times New Roman" w:cs="Times New Roman"/>
                <w:color w:val="000000"/>
                <w:sz w:val="20"/>
                <w:szCs w:val="20"/>
              </w:rPr>
              <w:t>8</w:t>
            </w:r>
          </w:p>
        </w:tc>
        <w:tc>
          <w:tcPr>
            <w:tcW w:w="1134"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w:t>
            </w:r>
          </w:p>
        </w:tc>
        <w:tc>
          <w:tcPr>
            <w:tcW w:w="992"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w:t>
            </w:r>
          </w:p>
        </w:tc>
        <w:tc>
          <w:tcPr>
            <w:tcW w:w="993" w:type="dxa"/>
            <w:vAlign w:val="center"/>
          </w:tcPr>
          <w:p w:rsidR="0031013F" w:rsidRPr="00003EAE" w:rsidRDefault="00066E5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0,9</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w:t>
            </w:r>
          </w:p>
        </w:tc>
        <w:tc>
          <w:tcPr>
            <w:tcW w:w="816" w:type="dxa"/>
            <w:vAlign w:val="center"/>
          </w:tcPr>
          <w:p w:rsidR="0031013F"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0,2</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 налоги, включаемые в себестоимость продукции</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1132</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27,7</w:t>
            </w:r>
          </w:p>
        </w:tc>
        <w:tc>
          <w:tcPr>
            <w:tcW w:w="99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w:t>
            </w:r>
          </w:p>
        </w:tc>
        <w:tc>
          <w:tcPr>
            <w:tcW w:w="993"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48,4</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1107</w:t>
            </w:r>
          </w:p>
        </w:tc>
        <w:tc>
          <w:tcPr>
            <w:tcW w:w="816"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20,7</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 оплата услуг</w:t>
            </w:r>
          </w:p>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сторонних организаций:</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2856</w:t>
            </w:r>
          </w:p>
        </w:tc>
        <w:tc>
          <w:tcPr>
            <w:tcW w:w="1134"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69,8</w:t>
            </w:r>
          </w:p>
        </w:tc>
        <w:tc>
          <w:tcPr>
            <w:tcW w:w="992"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1341</w:t>
            </w:r>
          </w:p>
        </w:tc>
        <w:tc>
          <w:tcPr>
            <w:tcW w:w="993"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46,6</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1515</w:t>
            </w:r>
          </w:p>
        </w:tc>
        <w:tc>
          <w:tcPr>
            <w:tcW w:w="816"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23,2</w:t>
            </w:r>
          </w:p>
        </w:tc>
      </w:tr>
      <w:tr w:rsidR="0031013F" w:rsidRPr="00003EAE">
        <w:tc>
          <w:tcPr>
            <w:tcW w:w="3652"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Прочие затраты:</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4094</w:t>
            </w:r>
          </w:p>
        </w:tc>
        <w:tc>
          <w:tcPr>
            <w:tcW w:w="1134"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992"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1291</w:t>
            </w:r>
          </w:p>
        </w:tc>
        <w:tc>
          <w:tcPr>
            <w:tcW w:w="993" w:type="dxa"/>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50"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2803</w:t>
            </w:r>
          </w:p>
        </w:tc>
        <w:tc>
          <w:tcPr>
            <w:tcW w:w="816" w:type="dxa"/>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lang w:val="en-US"/>
        </w:rPr>
      </w:pP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3.2. и 3.3 следует что в 2004 году произошел рост материальных затрат при снижении прочих. В целом в рост материальных затрат произошел за счет резкого увеличения затрат на материалы на 2902 тыс. руб., в структуре затрат увеличение составило 5,83 % и топливо на 2251 тыс. руб.</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(на 4,42 %)</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по сравнению с 2002 годом. Все остальные затраты увеличились незначительно, а целый ряд затрат сократился. В частности произошло сокращение затрат на комплектующие и полуфабрикат на 867 тыс. руб. (на 7,4 %), энергию на 311 тыс. руб. (на 3,23 %).</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Снижение прочих затрат произошло за счет сокращения оплаты услуг сторонних организации на 2251 тыс. руб. из них на 1600 тыс. руб. снизились затраты по управлению производством за счет привлечения сторонних организаций, что говорит об увеличении в составе руководителей количества высококлассных специалистов.</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3.2</w:t>
      </w:r>
      <w:r w:rsidR="00066E52" w:rsidRPr="0019720F">
        <w:rPr>
          <w:rFonts w:ascii="Times New Roman" w:hAnsi="Times New Roman" w:cs="Times New Roman"/>
          <w:color w:val="000000"/>
          <w:sz w:val="28"/>
          <w:szCs w:val="28"/>
        </w:rPr>
        <w:t>Затраты по статьям калькуляции</w:t>
      </w:r>
      <w:r w:rsidRPr="0019720F">
        <w:rPr>
          <w:rFonts w:ascii="Times New Roman" w:hAnsi="Times New Roman" w:cs="Times New Roman"/>
          <w:color w:val="000000"/>
          <w:sz w:val="28"/>
          <w:szCs w:val="28"/>
        </w:rPr>
        <w:t>.</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Группировка затрат по экономическим элементам не позволяет вести учет по отдельным подразделениям и видам продукции, для этого нужен учет по статьям калькуляции.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Калькуляция – это исчисление себестоимости единицы продукции или услуг по статьям расходов. В отличие от элементов сметы затрат, статьи калькуляции себестоимости объединяют затраты с учетом их конкретного целевого назначения и места образования.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Существует типовая номенклатура затрат по статьям калькуляции, однако министерства и ведомства могут вносить в нее изменения в зависимости от отраслевых особенностей.</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Типовая номенклатура включает следующие статьи: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 Сырье и материалы.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 Возвратные отходы (вычитаются).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Покупные изделия, полуфабрикаты и услуги производственного характера сторонних предприятий и организаций.</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4. Топливо и энергия на технологические цели.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5. Заработная плата производственных рабочих.</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6. Отчисления на социальные нужды.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7. Расходы на подготовку и освоение производства.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8. Общепроизводственные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9. Общехозяйственные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10. Потери от брака.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11. Прочие производственные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12. Коммерческие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Итог первых 9 статей образует цеховую себестоимость, итог 11 статей – производственную себестоимость, итог всех 12 статей – полную себестоимость.</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Цеховая себестоимость представляет собой затраты производственного подразделения предприятия на производство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Производственная себестоимость помимо затрат цехов включает общие по предприятию затраты.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Полная себестоимость включает затраты и на производство и на реализацию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Общепроизводственные расходы – это расходы на обслуживание и управление производством. В их состав входят расходы на содержание и эксплуатацию оборудования и цеховые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Общехозяйственные расходы – это расходы, связанные с управлением предприятием в целом: административно-управленческие, общехозяйственные, налоги, обязательные платежи и т.д.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 состав коммерческих расходов включают расходы на тару и упаковку, расходы на транспортировку, затраты на рекламу, прочие расходы по сбыту.</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Статьи затрат, входящие в состав калькуляции подразделяют на простые и комплексные. Простые состоят из одного экономического элемента (заработная плата). Комплексные статьи включают несколько элементов затрат и могут быть разложены на простые составляющие (общепроизводственные, общехозяйственные расходы…).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AB2CE6" w:rsidRDefault="00AB2CE6"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31013F" w:rsidRPr="0019720F">
        <w:rPr>
          <w:rFonts w:ascii="Times New Roman" w:hAnsi="Times New Roman" w:cs="Times New Roman"/>
          <w:color w:val="000000"/>
          <w:sz w:val="28"/>
          <w:szCs w:val="28"/>
        </w:rPr>
        <w:t>Таблица</w:t>
      </w:r>
      <w:r w:rsidR="0019720F">
        <w:rPr>
          <w:rFonts w:ascii="Times New Roman" w:hAnsi="Times New Roman" w:cs="Times New Roman"/>
          <w:color w:val="000000"/>
          <w:sz w:val="28"/>
          <w:szCs w:val="28"/>
        </w:rPr>
        <w:t xml:space="preserve"> </w:t>
      </w:r>
      <w:r w:rsidR="00003EAE">
        <w:rPr>
          <w:rFonts w:ascii="Times New Roman" w:hAnsi="Times New Roman" w:cs="Times New Roman"/>
          <w:color w:val="000000"/>
          <w:sz w:val="28"/>
          <w:szCs w:val="28"/>
        </w:rPr>
        <w:t>3.4</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Состав затрат на производство продукции по статьям калькуляции</w:t>
      </w:r>
    </w:p>
    <w:tbl>
      <w:tblPr>
        <w:tblW w:w="9497" w:type="dxa"/>
        <w:tblInd w:w="40" w:type="dxa"/>
        <w:tblLayout w:type="fixed"/>
        <w:tblCellMar>
          <w:left w:w="40" w:type="dxa"/>
          <w:right w:w="40" w:type="dxa"/>
        </w:tblCellMar>
        <w:tblLook w:val="0000" w:firstRow="0" w:lastRow="0" w:firstColumn="0" w:lastColumn="0" w:noHBand="0" w:noVBand="0"/>
      </w:tblPr>
      <w:tblGrid>
        <w:gridCol w:w="3969"/>
        <w:gridCol w:w="1134"/>
        <w:gridCol w:w="993"/>
        <w:gridCol w:w="850"/>
        <w:gridCol w:w="841"/>
        <w:gridCol w:w="10"/>
        <w:gridCol w:w="850"/>
        <w:gridCol w:w="850"/>
      </w:tblGrid>
      <w:tr w:rsidR="0031013F" w:rsidRPr="00003EAE" w:rsidTr="00AB2CE6">
        <w:trPr>
          <w:cantSplit/>
          <w:trHeight w:hRule="exact" w:val="763"/>
        </w:trPr>
        <w:tc>
          <w:tcPr>
            <w:tcW w:w="3969" w:type="dxa"/>
            <w:vMerge w:val="restart"/>
            <w:tcBorders>
              <w:top w:val="single" w:sz="4" w:space="0" w:color="000000"/>
              <w:left w:val="single" w:sz="4" w:space="0" w:color="000000"/>
              <w:bottom w:val="single" w:sz="4" w:space="0" w:color="000000"/>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Калькуляционные статьи</w:t>
            </w:r>
          </w:p>
        </w:tc>
        <w:tc>
          <w:tcPr>
            <w:tcW w:w="2127" w:type="dxa"/>
            <w:gridSpan w:val="2"/>
            <w:tcBorders>
              <w:top w:val="single" w:sz="4" w:space="0" w:color="000000"/>
              <w:left w:val="single" w:sz="4" w:space="0" w:color="000000"/>
              <w:bottom w:val="single" w:sz="4" w:space="0" w:color="000000"/>
            </w:tcBorders>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 руб.</w:t>
            </w:r>
          </w:p>
        </w:tc>
        <w:tc>
          <w:tcPr>
            <w:tcW w:w="1701" w:type="dxa"/>
            <w:gridSpan w:val="3"/>
            <w:tcBorders>
              <w:top w:val="single" w:sz="4" w:space="0" w:color="000000"/>
              <w:left w:val="single" w:sz="4" w:space="0" w:color="000000"/>
              <w:bottom w:val="single" w:sz="4" w:space="0" w:color="000000"/>
              <w:right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r w:rsidR="00066E52" w:rsidRPr="00003EAE">
              <w:rPr>
                <w:rFonts w:ascii="Times New Roman" w:hAnsi="Times New Roman" w:cs="Times New Roman"/>
                <w:color w:val="000000"/>
                <w:sz w:val="20"/>
                <w:szCs w:val="20"/>
              </w:rPr>
              <w:t xml:space="preserve"> / тыс.руб.</w:t>
            </w:r>
          </w:p>
        </w:tc>
      </w:tr>
      <w:tr w:rsidR="0031013F" w:rsidRPr="00003EAE" w:rsidTr="00AB2CE6">
        <w:trPr>
          <w:cantSplit/>
        </w:trPr>
        <w:tc>
          <w:tcPr>
            <w:tcW w:w="3969" w:type="dxa"/>
            <w:vMerge/>
            <w:tcBorders>
              <w:top w:val="single" w:sz="4" w:space="0" w:color="000000"/>
              <w:left w:val="single" w:sz="4" w:space="0" w:color="000000"/>
              <w:bottom w:val="single" w:sz="4" w:space="0" w:color="000000"/>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993" w:type="dxa"/>
            <w:tcBorders>
              <w:top w:val="single" w:sz="4" w:space="0" w:color="000000"/>
              <w:left w:val="single" w:sz="4" w:space="0" w:color="000000"/>
              <w:bottom w:val="single" w:sz="4" w:space="0" w:color="000000"/>
            </w:tcBorders>
            <w:vAlign w:val="center"/>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850" w:type="dxa"/>
            <w:tcBorders>
              <w:top w:val="single" w:sz="4" w:space="0" w:color="000000"/>
              <w:left w:val="single" w:sz="4" w:space="0" w:color="000000"/>
              <w:bottom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841" w:type="dxa"/>
            <w:tcBorders>
              <w:top w:val="single" w:sz="4" w:space="0" w:color="000000"/>
              <w:left w:val="single" w:sz="4" w:space="0" w:color="000000"/>
              <w:bottom w:val="single" w:sz="4" w:space="0" w:color="000000"/>
              <w:right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860" w:type="dxa"/>
            <w:gridSpan w:val="2"/>
            <w:tcBorders>
              <w:top w:val="single" w:sz="4" w:space="0" w:color="000000"/>
              <w:left w:val="single" w:sz="4" w:space="0" w:color="000000"/>
              <w:bottom w:val="single" w:sz="4" w:space="0" w:color="000000"/>
              <w:right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31013F" w:rsidRPr="00003EAE" w:rsidRDefault="0031013F" w:rsidP="00003EAE">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rsidTr="00AB2CE6">
        <w:trPr>
          <w:trHeight w:hRule="exact" w:val="385"/>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Сырье и материалы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8659,</w:t>
            </w:r>
            <w:r w:rsidRPr="00003EAE">
              <w:rPr>
                <w:rFonts w:ascii="Times New Roman" w:hAnsi="Times New Roman" w:cs="Times New Roman"/>
                <w:color w:val="000000"/>
                <w:sz w:val="20"/>
                <w:szCs w:val="20"/>
                <w:lang w:val="en-US"/>
              </w:rPr>
              <w:t>1</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11394,8</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16,</w:t>
            </w:r>
            <w:r w:rsidRPr="00003EAE">
              <w:rPr>
                <w:rFonts w:ascii="Times New Roman" w:hAnsi="Times New Roman" w:cs="Times New Roman"/>
                <w:color w:val="000000"/>
                <w:sz w:val="20"/>
                <w:szCs w:val="20"/>
                <w:lang w:val="en-US"/>
              </w:rPr>
              <w:t>4</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18,1</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2735,7</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w:t>
            </w:r>
            <w:r w:rsidR="00D95751" w:rsidRPr="00003EAE">
              <w:rPr>
                <w:rFonts w:ascii="Times New Roman" w:hAnsi="Times New Roman" w:cs="Times New Roman"/>
                <w:color w:val="000000"/>
                <w:sz w:val="20"/>
                <w:szCs w:val="20"/>
                <w:lang w:val="en-US"/>
              </w:rPr>
              <w:t>8</w:t>
            </w:r>
          </w:p>
        </w:tc>
      </w:tr>
      <w:tr w:rsidR="0031013F" w:rsidRPr="00003EAE" w:rsidTr="00AB2CE6">
        <w:trPr>
          <w:trHeight w:hRule="exact" w:val="287"/>
        </w:trPr>
        <w:tc>
          <w:tcPr>
            <w:tcW w:w="3969"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2.Комплектующие изделия и полуфабрикаты</w:t>
            </w: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6784,</w:t>
            </w:r>
            <w:r w:rsidRPr="00003EAE">
              <w:rPr>
                <w:rFonts w:ascii="Times New Roman" w:hAnsi="Times New Roman" w:cs="Times New Roman"/>
                <w:color w:val="000000"/>
                <w:sz w:val="20"/>
                <w:szCs w:val="20"/>
                <w:lang w:val="en-US"/>
              </w:rPr>
              <w:t>7</w:t>
            </w:r>
          </w:p>
        </w:tc>
        <w:tc>
          <w:tcPr>
            <w:tcW w:w="993"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8026,2</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12,8</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w:t>
            </w:r>
            <w:r w:rsidRPr="00003EAE">
              <w:rPr>
                <w:rFonts w:ascii="Times New Roman" w:hAnsi="Times New Roman" w:cs="Times New Roman"/>
                <w:color w:val="000000"/>
                <w:sz w:val="20"/>
                <w:szCs w:val="20"/>
                <w:lang w:val="en-US"/>
              </w:rPr>
              <w:t>8</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1241,5</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w:t>
            </w:r>
            <w:r w:rsidR="00D95751" w:rsidRPr="00003EAE">
              <w:rPr>
                <w:rFonts w:ascii="Times New Roman" w:hAnsi="Times New Roman" w:cs="Times New Roman"/>
                <w:color w:val="000000"/>
                <w:sz w:val="20"/>
                <w:szCs w:val="20"/>
                <w:lang w:val="en-US"/>
              </w:rPr>
              <w:t>1</w:t>
            </w:r>
          </w:p>
        </w:tc>
      </w:tr>
      <w:tr w:rsidR="0031013F" w:rsidRPr="00003EAE" w:rsidTr="00AB2CE6">
        <w:trPr>
          <w:trHeight w:hRule="exact" w:val="405"/>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 Топливо</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320,</w:t>
            </w:r>
            <w:r w:rsidRPr="00003EAE">
              <w:rPr>
                <w:rFonts w:ascii="Times New Roman" w:hAnsi="Times New Roman" w:cs="Times New Roman"/>
                <w:color w:val="000000"/>
                <w:sz w:val="20"/>
                <w:szCs w:val="20"/>
                <w:lang w:val="en-US"/>
              </w:rPr>
              <w:t>3</w:t>
            </w:r>
          </w:p>
        </w:tc>
        <w:tc>
          <w:tcPr>
            <w:tcW w:w="993" w:type="dxa"/>
            <w:tcBorders>
              <w:top w:val="single" w:sz="4" w:space="0" w:color="000000"/>
              <w:left w:val="single" w:sz="4" w:space="0" w:color="000000"/>
              <w:bottom w:val="single" w:sz="4" w:space="0" w:color="000000"/>
            </w:tcBorders>
          </w:tcPr>
          <w:p w:rsidR="0031013F" w:rsidRPr="00003EAE" w:rsidRDefault="00D95751" w:rsidP="00003EAE">
            <w:pPr>
              <w:snapToGrid w:val="0"/>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881,</w:t>
            </w:r>
            <w:r w:rsidRPr="00003EAE">
              <w:rPr>
                <w:rFonts w:ascii="Times New Roman" w:hAnsi="Times New Roman" w:cs="Times New Roman"/>
                <w:color w:val="000000"/>
                <w:sz w:val="20"/>
                <w:szCs w:val="20"/>
                <w:lang w:val="en-US"/>
              </w:rPr>
              <w:t>9</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4" w:space="0" w:color="000000"/>
              <w:left w:val="single" w:sz="4" w:space="0" w:color="000000"/>
              <w:bottom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0,6</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561,5</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0,8</w:t>
            </w:r>
          </w:p>
        </w:tc>
      </w:tr>
      <w:tr w:rsidR="0031013F" w:rsidRPr="00003EAE" w:rsidTr="00AB2CE6">
        <w:trPr>
          <w:trHeight w:hRule="exact" w:val="436"/>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 Основная заработная плата</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1980,6</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2728,</w:t>
            </w:r>
            <w:r w:rsidRPr="00003EAE">
              <w:rPr>
                <w:rFonts w:ascii="Times New Roman" w:hAnsi="Times New Roman" w:cs="Times New Roman"/>
                <w:color w:val="000000"/>
                <w:sz w:val="20"/>
                <w:szCs w:val="20"/>
                <w:lang w:val="en-US"/>
              </w:rPr>
              <w:t>2</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4,3</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747,</w:t>
            </w:r>
            <w:r w:rsidR="00D95751" w:rsidRPr="00003EAE">
              <w:rPr>
                <w:rFonts w:ascii="Times New Roman" w:hAnsi="Times New Roman" w:cs="Times New Roman"/>
                <w:color w:val="000000"/>
                <w:sz w:val="20"/>
                <w:szCs w:val="20"/>
                <w:lang w:val="en-US"/>
              </w:rPr>
              <w:t>6</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0,6</w:t>
            </w:r>
          </w:p>
        </w:tc>
      </w:tr>
      <w:tr w:rsidR="0031013F" w:rsidRPr="00003EAE" w:rsidTr="00AB2CE6">
        <w:trPr>
          <w:trHeight w:hRule="exact" w:val="468"/>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Премия</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1023,</w:t>
            </w:r>
            <w:r w:rsidRPr="00003EAE">
              <w:rPr>
                <w:rFonts w:ascii="Times New Roman" w:hAnsi="Times New Roman" w:cs="Times New Roman"/>
                <w:color w:val="000000"/>
                <w:sz w:val="20"/>
                <w:szCs w:val="20"/>
                <w:lang w:val="en-US"/>
              </w:rPr>
              <w:t>6</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1407,</w:t>
            </w:r>
            <w:r w:rsidRPr="00003EAE">
              <w:rPr>
                <w:rFonts w:ascii="Times New Roman" w:hAnsi="Times New Roman" w:cs="Times New Roman"/>
                <w:color w:val="000000"/>
                <w:sz w:val="20"/>
                <w:szCs w:val="20"/>
                <w:lang w:val="en-US"/>
              </w:rPr>
              <w:t>3</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383,7</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0,3</w:t>
            </w:r>
          </w:p>
        </w:tc>
      </w:tr>
      <w:tr w:rsidR="0031013F" w:rsidRPr="00003EAE" w:rsidTr="00AB2CE6">
        <w:trPr>
          <w:trHeight w:hRule="exact" w:val="344"/>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 Заработная плата дополнительная</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946,</w:t>
            </w:r>
            <w:r w:rsidRPr="00003EAE">
              <w:rPr>
                <w:rFonts w:ascii="Times New Roman" w:hAnsi="Times New Roman" w:cs="Times New Roman"/>
                <w:color w:val="000000"/>
                <w:sz w:val="20"/>
                <w:szCs w:val="20"/>
                <w:lang w:val="en-US"/>
              </w:rPr>
              <w:t>3</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756,2</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r w:rsidRPr="00003EAE">
              <w:rPr>
                <w:rFonts w:ascii="Times New Roman" w:hAnsi="Times New Roman" w:cs="Times New Roman"/>
                <w:color w:val="000000"/>
                <w:sz w:val="20"/>
                <w:szCs w:val="20"/>
                <w:lang w:val="en-US"/>
              </w:rPr>
              <w:t>8</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190</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w:t>
            </w:r>
            <w:r w:rsidR="00D95751" w:rsidRPr="00003EAE">
              <w:rPr>
                <w:rFonts w:ascii="Times New Roman" w:hAnsi="Times New Roman" w:cs="Times New Roman"/>
                <w:color w:val="000000"/>
                <w:sz w:val="20"/>
                <w:szCs w:val="20"/>
                <w:lang w:val="en-US"/>
              </w:rPr>
              <w:t>6</w:t>
            </w:r>
          </w:p>
        </w:tc>
      </w:tr>
      <w:tr w:rsidR="0031013F" w:rsidRPr="00003EAE" w:rsidTr="00AB2CE6">
        <w:trPr>
          <w:trHeight w:hRule="exact" w:val="376"/>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 Отчисления на социальные нужды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1590,3</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1837,6</w:t>
            </w:r>
          </w:p>
        </w:tc>
        <w:tc>
          <w:tcPr>
            <w:tcW w:w="850" w:type="dxa"/>
            <w:tcBorders>
              <w:top w:val="single" w:sz="4" w:space="0" w:color="000000"/>
              <w:left w:val="single" w:sz="4" w:space="0" w:color="000000"/>
              <w:bottom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247,</w:t>
            </w:r>
            <w:r w:rsidR="00D95751" w:rsidRPr="00003EAE">
              <w:rPr>
                <w:rFonts w:ascii="Times New Roman" w:hAnsi="Times New Roman" w:cs="Times New Roman"/>
                <w:color w:val="000000"/>
                <w:sz w:val="20"/>
                <w:szCs w:val="20"/>
                <w:lang w:val="en-US"/>
              </w:rPr>
              <w:t>3</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w:t>
            </w:r>
            <w:r w:rsidR="00D95751" w:rsidRPr="00003EAE">
              <w:rPr>
                <w:rFonts w:ascii="Times New Roman" w:hAnsi="Times New Roman" w:cs="Times New Roman"/>
                <w:color w:val="000000"/>
                <w:sz w:val="20"/>
                <w:szCs w:val="20"/>
                <w:lang w:val="en-US"/>
              </w:rPr>
              <w:t>1</w:t>
            </w:r>
          </w:p>
        </w:tc>
      </w:tr>
      <w:tr w:rsidR="0031013F" w:rsidRPr="00003EAE" w:rsidTr="00AB2CE6">
        <w:trPr>
          <w:trHeight w:hRule="exact" w:val="409"/>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 Расходы общепроизводственные</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13259</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21271,2</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33,8</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8012,2</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8,8</w:t>
            </w:r>
          </w:p>
        </w:tc>
      </w:tr>
      <w:tr w:rsidR="0031013F" w:rsidRPr="00003EAE" w:rsidTr="00AB2CE6">
        <w:trPr>
          <w:trHeight w:hRule="exact" w:val="440"/>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9.Расходы общехозяйственные</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8778,4</w:t>
            </w:r>
          </w:p>
        </w:tc>
        <w:tc>
          <w:tcPr>
            <w:tcW w:w="993"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12811,3</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16,</w:t>
            </w:r>
            <w:r w:rsidRPr="00003EAE">
              <w:rPr>
                <w:rFonts w:ascii="Times New Roman" w:hAnsi="Times New Roman" w:cs="Times New Roman"/>
                <w:color w:val="000000"/>
                <w:sz w:val="20"/>
                <w:szCs w:val="20"/>
                <w:lang w:val="en-US"/>
              </w:rPr>
              <w:t>6</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w:t>
            </w:r>
            <w:r w:rsidRPr="00003EAE">
              <w:rPr>
                <w:rFonts w:ascii="Times New Roman" w:hAnsi="Times New Roman" w:cs="Times New Roman"/>
                <w:color w:val="000000"/>
                <w:sz w:val="20"/>
                <w:szCs w:val="20"/>
                <w:lang w:val="en-US"/>
              </w:rPr>
              <w:t>4</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4032,9</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3,8</w:t>
            </w:r>
          </w:p>
        </w:tc>
      </w:tr>
      <w:tr w:rsidR="0031013F" w:rsidRPr="00003EAE" w:rsidTr="00AB2CE6">
        <w:trPr>
          <w:trHeight w:hRule="exact" w:val="331"/>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 Потери от брака</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371,2</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240,5</w:t>
            </w:r>
          </w:p>
        </w:tc>
        <w:tc>
          <w:tcPr>
            <w:tcW w:w="850" w:type="dxa"/>
            <w:tcBorders>
              <w:top w:val="single" w:sz="4" w:space="0" w:color="000000"/>
              <w:left w:val="single" w:sz="4" w:space="0" w:color="000000"/>
              <w:bottom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Pr="00003EAE">
              <w:rPr>
                <w:rFonts w:ascii="Times New Roman" w:hAnsi="Times New Roman" w:cs="Times New Roman"/>
                <w:color w:val="000000"/>
                <w:sz w:val="20"/>
                <w:szCs w:val="20"/>
                <w:lang w:val="en-US"/>
              </w:rPr>
              <w:t>4</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130,</w:t>
            </w:r>
            <w:r w:rsidR="00D95751" w:rsidRPr="00003EAE">
              <w:rPr>
                <w:rFonts w:ascii="Times New Roman" w:hAnsi="Times New Roman" w:cs="Times New Roman"/>
                <w:color w:val="000000"/>
                <w:sz w:val="20"/>
                <w:szCs w:val="20"/>
                <w:lang w:val="en-US"/>
              </w:rPr>
              <w:t>7</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0,3</w:t>
            </w:r>
          </w:p>
        </w:tc>
      </w:tr>
      <w:tr w:rsidR="0031013F" w:rsidRPr="00003EAE" w:rsidTr="00AB2CE6">
        <w:trPr>
          <w:trHeight w:hRule="exact" w:val="362"/>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 Расходы транспортные</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117</w:t>
            </w:r>
            <w:r w:rsidRPr="00003EAE">
              <w:rPr>
                <w:rFonts w:ascii="Times New Roman" w:hAnsi="Times New Roman" w:cs="Times New Roman"/>
                <w:color w:val="000000"/>
                <w:sz w:val="20"/>
                <w:szCs w:val="20"/>
                <w:lang w:val="en-US"/>
              </w:rPr>
              <w:t>3</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676,9</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r w:rsidRPr="00003EAE">
              <w:rPr>
                <w:rFonts w:ascii="Times New Roman" w:hAnsi="Times New Roman" w:cs="Times New Roman"/>
                <w:color w:val="000000"/>
                <w:sz w:val="20"/>
                <w:szCs w:val="20"/>
                <w:lang w:val="en-US"/>
              </w:rPr>
              <w:t>1</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496</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1,1</w:t>
            </w:r>
          </w:p>
        </w:tc>
      </w:tr>
      <w:tr w:rsidR="0031013F" w:rsidRPr="00003EAE" w:rsidTr="00AB2CE6">
        <w:trPr>
          <w:trHeight w:hRule="exact" w:val="395"/>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12.У слуги</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42</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259,8</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Pr="00003EAE">
              <w:rPr>
                <w:rFonts w:ascii="Times New Roman" w:hAnsi="Times New Roman" w:cs="Times New Roman"/>
                <w:color w:val="000000"/>
                <w:sz w:val="20"/>
                <w:szCs w:val="20"/>
                <w:lang w:val="en-US"/>
              </w:rPr>
              <w:t>1</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0,4</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217,8</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0,3</w:t>
            </w:r>
          </w:p>
        </w:tc>
      </w:tr>
      <w:tr w:rsidR="0031013F" w:rsidRPr="00003EAE" w:rsidTr="00AB2CE6">
        <w:trPr>
          <w:trHeight w:hRule="exact" w:val="439"/>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 Себестоимость производственная</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44928,5</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6229</w:t>
            </w:r>
            <w:r w:rsidRPr="00003EAE">
              <w:rPr>
                <w:rFonts w:ascii="Times New Roman" w:hAnsi="Times New Roman" w:cs="Times New Roman"/>
                <w:color w:val="000000"/>
                <w:sz w:val="20"/>
                <w:szCs w:val="20"/>
                <w:lang w:val="en-US"/>
              </w:rPr>
              <w:t>2</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84,8</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99,</w:t>
            </w:r>
            <w:r w:rsidRPr="00003EAE">
              <w:rPr>
                <w:rFonts w:ascii="Times New Roman" w:hAnsi="Times New Roman" w:cs="Times New Roman"/>
                <w:color w:val="000000"/>
                <w:sz w:val="20"/>
                <w:szCs w:val="20"/>
                <w:lang w:val="en-US"/>
              </w:rPr>
              <w:t>1</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17363,48</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14,</w:t>
            </w:r>
            <w:r w:rsidR="00D95751" w:rsidRPr="00003EAE">
              <w:rPr>
                <w:rFonts w:ascii="Times New Roman" w:hAnsi="Times New Roman" w:cs="Times New Roman"/>
                <w:color w:val="000000"/>
                <w:sz w:val="20"/>
                <w:szCs w:val="20"/>
                <w:lang w:val="en-US"/>
              </w:rPr>
              <w:t>3</w:t>
            </w:r>
          </w:p>
        </w:tc>
      </w:tr>
      <w:tr w:rsidR="0031013F" w:rsidRPr="00003EAE" w:rsidTr="00AB2CE6">
        <w:trPr>
          <w:trHeight w:hRule="exact" w:val="444"/>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14.Расходы внепроизводственные</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8038,</w:t>
            </w:r>
            <w:r w:rsidRPr="00003EAE">
              <w:rPr>
                <w:rFonts w:ascii="Times New Roman" w:hAnsi="Times New Roman" w:cs="Times New Roman"/>
                <w:color w:val="000000"/>
                <w:sz w:val="20"/>
                <w:szCs w:val="20"/>
                <w:lang w:val="en-US"/>
              </w:rPr>
              <w:t>5</w:t>
            </w:r>
          </w:p>
        </w:tc>
        <w:tc>
          <w:tcPr>
            <w:tcW w:w="993"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586,7</w:t>
            </w:r>
          </w:p>
        </w:tc>
        <w:tc>
          <w:tcPr>
            <w:tcW w:w="850" w:type="dxa"/>
            <w:tcBorders>
              <w:top w:val="single" w:sz="4" w:space="0" w:color="000000"/>
              <w:left w:val="single" w:sz="4" w:space="0" w:color="000000"/>
              <w:bottom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w:t>
            </w:r>
            <w:r w:rsidRPr="00003EAE">
              <w:rPr>
                <w:rFonts w:ascii="Times New Roman" w:hAnsi="Times New Roman" w:cs="Times New Roman"/>
                <w:color w:val="000000"/>
                <w:sz w:val="20"/>
                <w:szCs w:val="20"/>
                <w:lang w:val="en-US"/>
              </w:rPr>
              <w:t>2</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D95751"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0,9</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7451,</w:t>
            </w:r>
            <w:r w:rsidR="00D95751" w:rsidRPr="00003EAE">
              <w:rPr>
                <w:rFonts w:ascii="Times New Roman" w:hAnsi="Times New Roman" w:cs="Times New Roman"/>
                <w:color w:val="000000"/>
                <w:sz w:val="20"/>
                <w:szCs w:val="20"/>
                <w:lang w:val="en-US"/>
              </w:rPr>
              <w:t>8</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14,</w:t>
            </w:r>
            <w:r w:rsidR="00D95751" w:rsidRPr="00003EAE">
              <w:rPr>
                <w:rFonts w:ascii="Times New Roman" w:hAnsi="Times New Roman" w:cs="Times New Roman"/>
                <w:color w:val="000000"/>
                <w:sz w:val="20"/>
                <w:szCs w:val="20"/>
                <w:lang w:val="en-US"/>
              </w:rPr>
              <w:t>3</w:t>
            </w:r>
          </w:p>
        </w:tc>
      </w:tr>
      <w:tr w:rsidR="0031013F" w:rsidRPr="00003EAE" w:rsidTr="00AB2CE6">
        <w:trPr>
          <w:trHeight w:hRule="exact" w:val="320"/>
        </w:trPr>
        <w:tc>
          <w:tcPr>
            <w:tcW w:w="3969" w:type="dxa"/>
            <w:tcBorders>
              <w:top w:val="single" w:sz="4" w:space="0" w:color="000000"/>
              <w:left w:val="single" w:sz="4" w:space="0" w:color="000000"/>
              <w:bottom w:val="single" w:sz="4" w:space="0" w:color="000000"/>
            </w:tcBorders>
          </w:tcPr>
          <w:p w:rsidR="0031013F" w:rsidRPr="00003EAE" w:rsidRDefault="0031013F"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15.Себестоимоть полная</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134" w:type="dxa"/>
            <w:tcBorders>
              <w:top w:val="single" w:sz="4" w:space="0" w:color="000000"/>
              <w:left w:val="single" w:sz="4" w:space="0" w:color="000000"/>
              <w:bottom w:val="single" w:sz="4" w:space="0" w:color="000000"/>
            </w:tcBorders>
          </w:tcPr>
          <w:p w:rsidR="0031013F" w:rsidRPr="00003EAE" w:rsidRDefault="00D95751"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5296</w:t>
            </w:r>
            <w:r w:rsidRPr="00003EAE">
              <w:rPr>
                <w:rFonts w:ascii="Times New Roman" w:hAnsi="Times New Roman" w:cs="Times New Roman"/>
                <w:color w:val="000000"/>
                <w:sz w:val="20"/>
                <w:szCs w:val="20"/>
                <w:lang w:val="en-US"/>
              </w:rPr>
              <w:t>7</w:t>
            </w:r>
          </w:p>
        </w:tc>
        <w:tc>
          <w:tcPr>
            <w:tcW w:w="993" w:type="dxa"/>
            <w:tcBorders>
              <w:top w:val="single" w:sz="4" w:space="0" w:color="000000"/>
              <w:left w:val="single" w:sz="4" w:space="0" w:color="000000"/>
              <w:bottom w:val="single" w:sz="4" w:space="0" w:color="000000"/>
            </w:tcBorders>
          </w:tcPr>
          <w:p w:rsidR="0031013F" w:rsidRPr="00003EAE" w:rsidRDefault="0031013F" w:rsidP="00AB2CE6">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62878,7</w:t>
            </w:r>
          </w:p>
        </w:tc>
        <w:tc>
          <w:tcPr>
            <w:tcW w:w="850" w:type="dxa"/>
            <w:tcBorders>
              <w:top w:val="single" w:sz="4" w:space="0" w:color="000000"/>
              <w:left w:val="single" w:sz="4" w:space="0" w:color="000000"/>
              <w:bottom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41" w:type="dxa"/>
            <w:tcBorders>
              <w:top w:val="single" w:sz="4" w:space="0" w:color="000000"/>
              <w:left w:val="single" w:sz="4" w:space="0" w:color="000000"/>
              <w:bottom w:val="single" w:sz="4" w:space="0" w:color="000000"/>
              <w:right w:val="single" w:sz="4" w:space="0" w:color="000000"/>
            </w:tcBorders>
          </w:tcPr>
          <w:p w:rsidR="0031013F" w:rsidRPr="00003EAE" w:rsidRDefault="0031013F" w:rsidP="00AB2CE6">
            <w:pPr>
              <w:shd w:val="clear" w:color="auto" w:fill="FFFFFF"/>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60" w:type="dxa"/>
            <w:gridSpan w:val="2"/>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9911,7</w:t>
            </w:r>
          </w:p>
        </w:tc>
        <w:tc>
          <w:tcPr>
            <w:tcW w:w="850" w:type="dxa"/>
            <w:tcBorders>
              <w:top w:val="single" w:sz="4" w:space="0" w:color="000000"/>
              <w:left w:val="single" w:sz="4" w:space="0" w:color="000000"/>
              <w:bottom w:val="single" w:sz="4" w:space="0" w:color="000000"/>
              <w:right w:val="single" w:sz="4" w:space="0" w:color="000000"/>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r>
    </w:tbl>
    <w:p w:rsidR="0019720F" w:rsidRDefault="0019720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таблицы 3.4. следует, что в структуре затрат произошел сдвиг в сторону увеличения удельного веса сырья и материалов на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3,21 %, основной заработной платы – 0,11 %, общепроизводственных расходов – 2,14 % и снижения затрат на комплектующие и полуфабрикат – 3,39 %, общехозяйственных расходов – 1,71 %. В целом рассматривая структуру затрат хочется отметить что она не является оптимальной для промышленного предприятия, слишком велика доля общепроизводственных и общехозяйственных затрат. Можно с уверенностью утверждать что сокращение данных затрат приведет к снижению производственной себестоимости продукции и увеличению эффективности производства.</w:t>
      </w:r>
    </w:p>
    <w:p w:rsidR="00D63B7A" w:rsidRPr="00003EAE" w:rsidRDefault="00D63B7A"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Расходы на содержание и эксплуатацию оборудования определяются различными методами: пропорционально основной заработной плате основных производственных рабочих, путем прямого перерасчета, пропорционально коэффициентно</w:t>
      </w:r>
      <w:r w:rsidR="00AC0CEA" w:rsidRPr="0019720F">
        <w:rPr>
          <w:rFonts w:ascii="Times New Roman" w:hAnsi="Times New Roman" w:cs="Times New Roman"/>
          <w:color w:val="000000"/>
          <w:sz w:val="28"/>
          <w:szCs w:val="28"/>
        </w:rPr>
        <w:t>–</w:t>
      </w:r>
      <w:r w:rsidRPr="0019720F">
        <w:rPr>
          <w:rFonts w:ascii="Times New Roman" w:hAnsi="Times New Roman" w:cs="Times New Roman"/>
          <w:color w:val="000000"/>
          <w:sz w:val="28"/>
          <w:szCs w:val="28"/>
        </w:rPr>
        <w:t>машино-часам.</w:t>
      </w:r>
    </w:p>
    <w:p w:rsidR="00003EAE" w:rsidRPr="00003EAE" w:rsidRDefault="00003EAE" w:rsidP="0019720F">
      <w:pPr>
        <w:spacing w:after="0" w:line="360" w:lineRule="auto"/>
        <w:ind w:firstLine="709"/>
        <w:jc w:val="both"/>
        <w:rPr>
          <w:rFonts w:ascii="Times New Roman" w:hAnsi="Times New Roman" w:cs="Times New Roman"/>
          <w:color w:val="000000"/>
          <w:sz w:val="28"/>
          <w:szCs w:val="28"/>
        </w:rPr>
      </w:pPr>
    </w:p>
    <w:p w:rsidR="00066E52" w:rsidRPr="00AB2CE6" w:rsidRDefault="00D95751"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3.5</w:t>
      </w:r>
    </w:p>
    <w:p w:rsidR="00066E52" w:rsidRPr="0019720F" w:rsidRDefault="00066E52"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Расходы на содержание и эксплуатацию оборудования</w:t>
      </w:r>
      <w:r w:rsidR="00D63B7A" w:rsidRPr="0019720F">
        <w:rPr>
          <w:rFonts w:ascii="Times New Roman" w:hAnsi="Times New Roman" w:cs="Times New Roman"/>
          <w:color w:val="00000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1134"/>
        <w:gridCol w:w="709"/>
        <w:gridCol w:w="1134"/>
        <w:gridCol w:w="709"/>
        <w:gridCol w:w="992"/>
        <w:gridCol w:w="674"/>
      </w:tblGrid>
      <w:tr w:rsidR="005B6467" w:rsidRPr="00C6089D" w:rsidTr="00C6089D">
        <w:tc>
          <w:tcPr>
            <w:tcW w:w="4111" w:type="dxa"/>
            <w:vMerge w:val="restart"/>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Статьи затрат</w:t>
            </w:r>
          </w:p>
        </w:tc>
        <w:tc>
          <w:tcPr>
            <w:tcW w:w="1843" w:type="dxa"/>
            <w:gridSpan w:val="2"/>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2003г.</w:t>
            </w:r>
          </w:p>
        </w:tc>
        <w:tc>
          <w:tcPr>
            <w:tcW w:w="1843" w:type="dxa"/>
            <w:gridSpan w:val="2"/>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2004г.</w:t>
            </w:r>
          </w:p>
        </w:tc>
        <w:tc>
          <w:tcPr>
            <w:tcW w:w="1666" w:type="dxa"/>
            <w:gridSpan w:val="2"/>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Отклонения</w:t>
            </w:r>
          </w:p>
        </w:tc>
      </w:tr>
      <w:tr w:rsidR="00BC0F99" w:rsidRPr="00C6089D" w:rsidTr="00C6089D">
        <w:tc>
          <w:tcPr>
            <w:tcW w:w="4111" w:type="dxa"/>
            <w:vMerge/>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p>
        </w:tc>
        <w:tc>
          <w:tcPr>
            <w:tcW w:w="1134"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Тыс.руб</w:t>
            </w:r>
          </w:p>
        </w:tc>
        <w:tc>
          <w:tcPr>
            <w:tcW w:w="709"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1134"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Тыс.руб.</w:t>
            </w:r>
          </w:p>
        </w:tc>
        <w:tc>
          <w:tcPr>
            <w:tcW w:w="709"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992"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c>
          <w:tcPr>
            <w:tcW w:w="674" w:type="dxa"/>
            <w:shd w:val="clear" w:color="auto" w:fill="auto"/>
          </w:tcPr>
          <w:p w:rsidR="005B6467" w:rsidRPr="00C6089D" w:rsidRDefault="005B6467"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w:t>
            </w:r>
          </w:p>
        </w:tc>
      </w:tr>
      <w:tr w:rsidR="00BC0F99" w:rsidRPr="00C6089D" w:rsidTr="00C6089D">
        <w:tc>
          <w:tcPr>
            <w:tcW w:w="4111" w:type="dxa"/>
            <w:shd w:val="clear" w:color="auto" w:fill="auto"/>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Амортизация оборудования</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845</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28,7</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783</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14,6</w:t>
            </w:r>
          </w:p>
        </w:tc>
        <w:tc>
          <w:tcPr>
            <w:tcW w:w="992"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62</w:t>
            </w:r>
          </w:p>
        </w:tc>
        <w:tc>
          <w:tcPr>
            <w:tcW w:w="67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14,1</w:t>
            </w:r>
          </w:p>
        </w:tc>
      </w:tr>
      <w:tr w:rsidR="00BC0F99" w:rsidRPr="00C6089D" w:rsidTr="00C6089D">
        <w:tc>
          <w:tcPr>
            <w:tcW w:w="4111" w:type="dxa"/>
            <w:shd w:val="clear" w:color="auto" w:fill="auto"/>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Содержание оборудования</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1456,3</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49,5</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3256,2</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60,9</w:t>
            </w:r>
          </w:p>
        </w:tc>
        <w:tc>
          <w:tcPr>
            <w:tcW w:w="992"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1799,9</w:t>
            </w:r>
          </w:p>
        </w:tc>
        <w:tc>
          <w:tcPr>
            <w:tcW w:w="67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11,4</w:t>
            </w:r>
          </w:p>
        </w:tc>
      </w:tr>
      <w:tr w:rsidR="00BC0F99" w:rsidRPr="00C6089D" w:rsidTr="00C6089D">
        <w:tc>
          <w:tcPr>
            <w:tcW w:w="4111" w:type="dxa"/>
            <w:shd w:val="clear" w:color="auto" w:fill="auto"/>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Ремонт оборудования</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554</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18,8</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1211</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22,6</w:t>
            </w:r>
          </w:p>
        </w:tc>
        <w:tc>
          <w:tcPr>
            <w:tcW w:w="992"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657</w:t>
            </w:r>
          </w:p>
        </w:tc>
        <w:tc>
          <w:tcPr>
            <w:tcW w:w="67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3,8</w:t>
            </w:r>
          </w:p>
        </w:tc>
      </w:tr>
      <w:tr w:rsidR="00BC0F99" w:rsidRPr="00C6089D" w:rsidTr="00C6089D">
        <w:tc>
          <w:tcPr>
            <w:tcW w:w="4111" w:type="dxa"/>
            <w:shd w:val="clear" w:color="auto" w:fill="auto"/>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Внутризаводское перемещение грузов</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87</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3</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98</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1,8</w:t>
            </w:r>
          </w:p>
        </w:tc>
        <w:tc>
          <w:tcPr>
            <w:tcW w:w="992"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w:t>
            </w:r>
          </w:p>
        </w:tc>
        <w:tc>
          <w:tcPr>
            <w:tcW w:w="67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1,1</w:t>
            </w:r>
          </w:p>
        </w:tc>
      </w:tr>
      <w:tr w:rsidR="00BC0F99" w:rsidRPr="00C6089D" w:rsidTr="00C6089D">
        <w:tc>
          <w:tcPr>
            <w:tcW w:w="4111" w:type="dxa"/>
            <w:shd w:val="clear" w:color="auto" w:fill="auto"/>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Итого</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2942,3</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113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5348,2</w:t>
            </w:r>
          </w:p>
        </w:tc>
        <w:tc>
          <w:tcPr>
            <w:tcW w:w="709"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100</w:t>
            </w:r>
          </w:p>
        </w:tc>
        <w:tc>
          <w:tcPr>
            <w:tcW w:w="992"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-2405,9</w:t>
            </w:r>
          </w:p>
        </w:tc>
        <w:tc>
          <w:tcPr>
            <w:tcW w:w="674" w:type="dxa"/>
            <w:shd w:val="clear" w:color="auto" w:fill="auto"/>
            <w:vAlign w:val="center"/>
          </w:tcPr>
          <w:p w:rsidR="00BC0F99" w:rsidRPr="00C6089D" w:rsidRDefault="00BC0F99" w:rsidP="00C6089D">
            <w:pPr>
              <w:spacing w:after="0" w:line="360" w:lineRule="auto"/>
              <w:jc w:val="both"/>
              <w:rPr>
                <w:rFonts w:ascii="Times New Roman" w:hAnsi="Times New Roman" w:cs="Times New Roman"/>
                <w:color w:val="000000"/>
                <w:sz w:val="20"/>
                <w:szCs w:val="20"/>
              </w:rPr>
            </w:pPr>
            <w:r w:rsidRPr="00C6089D">
              <w:rPr>
                <w:rFonts w:ascii="Times New Roman" w:hAnsi="Times New Roman" w:cs="Times New Roman"/>
                <w:color w:val="000000"/>
                <w:sz w:val="20"/>
                <w:szCs w:val="20"/>
              </w:rPr>
              <w:t>0</w:t>
            </w:r>
          </w:p>
        </w:tc>
      </w:tr>
    </w:tbl>
    <w:p w:rsidR="00D63B7A" w:rsidRPr="0019720F" w:rsidRDefault="00D63B7A" w:rsidP="0019720F">
      <w:pPr>
        <w:shd w:val="clear" w:color="auto" w:fill="FFFFFF"/>
        <w:spacing w:after="0" w:line="360" w:lineRule="auto"/>
        <w:ind w:firstLine="709"/>
        <w:jc w:val="both"/>
        <w:rPr>
          <w:rFonts w:ascii="Times New Roman" w:hAnsi="Times New Roman" w:cs="Times New Roman"/>
          <w:color w:val="000000"/>
          <w:sz w:val="28"/>
          <w:szCs w:val="28"/>
        </w:rPr>
      </w:pPr>
    </w:p>
    <w:p w:rsidR="00AC0CEA" w:rsidRPr="0019720F" w:rsidRDefault="00AC0CEA"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Исходя из данных таблицы 3.5 видим, что расходы на а</w:t>
      </w:r>
      <w:r w:rsidR="005B6467" w:rsidRPr="0019720F">
        <w:rPr>
          <w:rFonts w:ascii="Times New Roman" w:hAnsi="Times New Roman" w:cs="Times New Roman"/>
          <w:color w:val="000000"/>
          <w:sz w:val="28"/>
          <w:szCs w:val="28"/>
        </w:rPr>
        <w:t>мортизацию оборудования уменьшились</w:t>
      </w:r>
      <w:r w:rsidRPr="0019720F">
        <w:rPr>
          <w:rFonts w:ascii="Times New Roman" w:hAnsi="Times New Roman" w:cs="Times New Roman"/>
          <w:color w:val="000000"/>
          <w:sz w:val="28"/>
          <w:szCs w:val="28"/>
        </w:rPr>
        <w:t xml:space="preserve"> на 62 тыс.руб.</w:t>
      </w:r>
      <w:r w:rsidR="005B6467" w:rsidRPr="0019720F">
        <w:rPr>
          <w:rFonts w:ascii="Times New Roman" w:hAnsi="Times New Roman" w:cs="Times New Roman"/>
          <w:color w:val="000000"/>
          <w:sz w:val="28"/>
          <w:szCs w:val="28"/>
        </w:rPr>
        <w:t xml:space="preserve"> Расходы на содержание оборудования и ремонт оборудования увеличились более чем</w:t>
      </w:r>
      <w:r w:rsidR="0019720F">
        <w:rPr>
          <w:rFonts w:ascii="Times New Roman" w:hAnsi="Times New Roman" w:cs="Times New Roman"/>
          <w:color w:val="000000"/>
          <w:sz w:val="28"/>
          <w:szCs w:val="28"/>
        </w:rPr>
        <w:t xml:space="preserve"> </w:t>
      </w:r>
      <w:r w:rsidR="005B6467" w:rsidRPr="0019720F">
        <w:rPr>
          <w:rFonts w:ascii="Times New Roman" w:hAnsi="Times New Roman" w:cs="Times New Roman"/>
          <w:color w:val="000000"/>
          <w:sz w:val="28"/>
          <w:szCs w:val="28"/>
        </w:rPr>
        <w:t>в 2 раза и стали составлять 3256,2 тыс. руб. и 1211 тыс. руб. соответственно.</w:t>
      </w:r>
    </w:p>
    <w:p w:rsidR="00D63B7A" w:rsidRPr="0019720F" w:rsidRDefault="00072AE6"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Цеховые и общезаводские расходы устанавливаются по смете затрат и путем отнесения затрат на единицу продукции.</w:t>
      </w:r>
      <w:r w:rsidR="00D63B7A" w:rsidRPr="0019720F">
        <w:rPr>
          <w:rFonts w:ascii="Times New Roman" w:hAnsi="Times New Roman" w:cs="Times New Roman"/>
          <w:color w:val="000000"/>
          <w:sz w:val="28"/>
          <w:szCs w:val="28"/>
        </w:rPr>
        <w:t xml:space="preserve"> В цеховые расходы входят заработная плата аппарата управления цеха, амортизация</w:t>
      </w:r>
      <w:r w:rsidR="00AC0CEA" w:rsidRPr="0019720F">
        <w:rPr>
          <w:rFonts w:ascii="Times New Roman" w:hAnsi="Times New Roman" w:cs="Times New Roman"/>
          <w:color w:val="000000"/>
          <w:sz w:val="28"/>
          <w:szCs w:val="28"/>
        </w:rPr>
        <w:t>, затраты на содержание и текущий ремонт зданий, сооружений, инвентаря общественного назначения, на рационализацию и изобретательство, охрану труда и т. д.</w:t>
      </w:r>
    </w:p>
    <w:p w:rsidR="00BC0F99" w:rsidRPr="0019720F" w:rsidRDefault="00AC0CEA"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Между отдельными изделиями цеховые расходы распределяются, как правило, пропорционально сумме основной заработной платы производственных рабочих и пасходов на содержание и эксплуатацию оборудования.</w:t>
      </w:r>
    </w:p>
    <w:p w:rsidR="00AC0CEA" w:rsidRPr="0019720F" w:rsidRDefault="00AC0CEA" w:rsidP="0019720F">
      <w:pPr>
        <w:spacing w:after="0" w:line="360" w:lineRule="auto"/>
        <w:ind w:firstLine="709"/>
        <w:jc w:val="both"/>
        <w:rPr>
          <w:rFonts w:ascii="Times New Roman" w:hAnsi="Times New Roman" w:cs="Times New Roman"/>
          <w:color w:val="000000"/>
          <w:sz w:val="28"/>
          <w:szCs w:val="28"/>
        </w:rPr>
      </w:pPr>
    </w:p>
    <w:p w:rsidR="00066E52" w:rsidRPr="0019720F" w:rsidRDefault="00AB2CE6" w:rsidP="0019720F">
      <w:pPr>
        <w:shd w:val="clear" w:color="auto" w:fill="FFFFFF"/>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br w:type="page"/>
      </w:r>
      <w:r w:rsidR="00066E52" w:rsidRPr="0019720F">
        <w:rPr>
          <w:rFonts w:ascii="Times New Roman" w:hAnsi="Times New Roman" w:cs="Times New Roman"/>
          <w:color w:val="000000"/>
          <w:sz w:val="28"/>
          <w:szCs w:val="28"/>
        </w:rPr>
        <w:t>Таблица 3.</w:t>
      </w:r>
      <w:r w:rsidR="00D95751" w:rsidRPr="0019720F">
        <w:rPr>
          <w:rFonts w:ascii="Times New Roman" w:hAnsi="Times New Roman" w:cs="Times New Roman"/>
          <w:color w:val="000000"/>
          <w:sz w:val="28"/>
          <w:szCs w:val="28"/>
          <w:lang w:val="en-US"/>
        </w:rPr>
        <w:t>6</w:t>
      </w:r>
      <w:r w:rsidR="00066E52" w:rsidRPr="0019720F">
        <w:rPr>
          <w:rFonts w:ascii="Times New Roman" w:hAnsi="Times New Roman" w:cs="Times New Roman"/>
          <w:color w:val="000000"/>
          <w:sz w:val="28"/>
          <w:szCs w:val="28"/>
        </w:rPr>
        <w:t>.</w:t>
      </w:r>
    </w:p>
    <w:p w:rsidR="00066E52" w:rsidRPr="0019720F" w:rsidRDefault="00066E52" w:rsidP="0019720F">
      <w:pPr>
        <w:shd w:val="clear" w:color="auto" w:fill="FFFFFF"/>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Состав цеховых расходов</w:t>
      </w:r>
      <w:r w:rsidR="00D63B7A" w:rsidRPr="0019720F">
        <w:rPr>
          <w:rFonts w:ascii="Times New Roman" w:hAnsi="Times New Roman" w:cs="Times New Roman"/>
          <w:color w:val="000000"/>
          <w:sz w:val="28"/>
          <w:szCs w:val="28"/>
        </w:rPr>
        <w:t>.</w:t>
      </w:r>
    </w:p>
    <w:tbl>
      <w:tblPr>
        <w:tblpPr w:leftFromText="180" w:rightFromText="180" w:vertAnchor="text" w:horzAnchor="margin" w:tblpXSpec="center" w:tblpY="323"/>
        <w:tblW w:w="93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576"/>
        <w:gridCol w:w="851"/>
        <w:gridCol w:w="709"/>
        <w:gridCol w:w="850"/>
        <w:gridCol w:w="851"/>
        <w:gridCol w:w="850"/>
        <w:gridCol w:w="709"/>
      </w:tblGrid>
      <w:tr w:rsidR="00D95751" w:rsidRPr="00003EAE" w:rsidTr="00AB2CE6">
        <w:trPr>
          <w:trHeight w:hRule="exact" w:val="295"/>
        </w:trPr>
        <w:tc>
          <w:tcPr>
            <w:tcW w:w="4576" w:type="dxa"/>
            <w:vMerge w:val="restart"/>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Статьи затрат</w:t>
            </w:r>
          </w:p>
        </w:tc>
        <w:tc>
          <w:tcPr>
            <w:tcW w:w="1560" w:type="dxa"/>
            <w:gridSpan w:val="2"/>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1701" w:type="dxa"/>
            <w:gridSpan w:val="2"/>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1559" w:type="dxa"/>
            <w:gridSpan w:val="2"/>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D95751" w:rsidRPr="00003EAE" w:rsidTr="00AB2CE6">
        <w:trPr>
          <w:trHeight w:hRule="exact" w:val="426"/>
        </w:trPr>
        <w:tc>
          <w:tcPr>
            <w:tcW w:w="4576" w:type="dxa"/>
            <w:vMerge/>
          </w:tcPr>
          <w:p w:rsidR="00D95751" w:rsidRPr="00003EAE" w:rsidRDefault="00D95751"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Тыс.руб.</w:t>
            </w:r>
          </w:p>
        </w:tc>
        <w:tc>
          <w:tcPr>
            <w:tcW w:w="709"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Тыс.руб.</w:t>
            </w:r>
          </w:p>
        </w:tc>
        <w:tc>
          <w:tcPr>
            <w:tcW w:w="851"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709"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D95751" w:rsidRPr="00003EAE" w:rsidTr="00AB2CE6">
        <w:trPr>
          <w:trHeight w:val="686"/>
        </w:trPr>
        <w:tc>
          <w:tcPr>
            <w:tcW w:w="4576" w:type="dxa"/>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Зарплата цехового персонала (ИТР и рабочих) и работников аппарата управления</w:t>
            </w:r>
          </w:p>
        </w:tc>
        <w:tc>
          <w:tcPr>
            <w:tcW w:w="851"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1163</w:t>
            </w:r>
          </w:p>
        </w:tc>
        <w:tc>
          <w:tcPr>
            <w:tcW w:w="709" w:type="dxa"/>
            <w:vAlign w:val="center"/>
          </w:tcPr>
          <w:p w:rsidR="00D95751" w:rsidRPr="00003EAE" w:rsidRDefault="00D95751"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11,8</w:t>
            </w:r>
          </w:p>
        </w:tc>
        <w:tc>
          <w:tcPr>
            <w:tcW w:w="850" w:type="dxa"/>
            <w:vAlign w:val="center"/>
          </w:tcPr>
          <w:p w:rsidR="00D95751" w:rsidRPr="00003EAE" w:rsidRDefault="00D95751" w:rsidP="00003EAE">
            <w:pPr>
              <w:shd w:val="clear" w:color="auto" w:fill="FFFFFF"/>
              <w:spacing w:after="0" w:line="360" w:lineRule="auto"/>
              <w:jc w:val="both"/>
              <w:rPr>
                <w:rFonts w:ascii="Times New Roman" w:hAnsi="Times New Roman" w:cs="Times New Roman"/>
                <w:color w:val="000000"/>
                <w:sz w:val="20"/>
                <w:szCs w:val="20"/>
                <w:lang w:val="en-US"/>
              </w:rPr>
            </w:pPr>
            <w:r w:rsidRPr="00003EAE">
              <w:rPr>
                <w:rFonts w:ascii="Times New Roman" w:hAnsi="Times New Roman" w:cs="Times New Roman"/>
                <w:color w:val="000000"/>
                <w:sz w:val="20"/>
                <w:szCs w:val="20"/>
              </w:rPr>
              <w:t>1347</w:t>
            </w:r>
          </w:p>
        </w:tc>
        <w:tc>
          <w:tcPr>
            <w:tcW w:w="851" w:type="dxa"/>
            <w:vAlign w:val="center"/>
          </w:tcPr>
          <w:p w:rsidR="00D95751" w:rsidRPr="00003EAE" w:rsidRDefault="00D95751"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8,9</w:t>
            </w:r>
          </w:p>
        </w:tc>
        <w:tc>
          <w:tcPr>
            <w:tcW w:w="850" w:type="dxa"/>
            <w:vAlign w:val="center"/>
          </w:tcPr>
          <w:p w:rsidR="00D95751" w:rsidRPr="00003EAE" w:rsidRDefault="00D95751"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-184</w:t>
            </w:r>
          </w:p>
        </w:tc>
        <w:tc>
          <w:tcPr>
            <w:tcW w:w="709" w:type="dxa"/>
            <w:vAlign w:val="center"/>
          </w:tcPr>
          <w:p w:rsidR="00D95751" w:rsidRPr="00003EAE" w:rsidRDefault="00D95751"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w:t>
            </w:r>
          </w:p>
        </w:tc>
      </w:tr>
      <w:tr w:rsidR="00066E52" w:rsidRPr="00003EAE">
        <w:trPr>
          <w:trHeight w:hRule="exact" w:val="363"/>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 Амортизация зданий</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center"/>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3393</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center"/>
          </w:tcPr>
          <w:p w:rsidR="00066E52" w:rsidRPr="00003EAE" w:rsidRDefault="0064078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34,3</w:t>
            </w:r>
          </w:p>
        </w:tc>
        <w:tc>
          <w:tcPr>
            <w:tcW w:w="850" w:type="dxa"/>
            <w:vAlign w:val="center"/>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3386</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center"/>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22,3</w:t>
            </w:r>
          </w:p>
        </w:tc>
        <w:tc>
          <w:tcPr>
            <w:tcW w:w="850" w:type="dxa"/>
            <w:vAlign w:val="center"/>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w:t>
            </w:r>
          </w:p>
        </w:tc>
        <w:tc>
          <w:tcPr>
            <w:tcW w:w="709" w:type="dxa"/>
            <w:vAlign w:val="center"/>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w:t>
            </w:r>
          </w:p>
        </w:tc>
      </w:tr>
      <w:tr w:rsidR="00066E52" w:rsidRPr="00003EAE">
        <w:trPr>
          <w:trHeight w:hRule="exact" w:val="363"/>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 Содержание зданий</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3251,</w:t>
            </w:r>
            <w:r w:rsidR="0064078F" w:rsidRPr="00003EAE">
              <w:rPr>
                <w:rFonts w:ascii="Times New Roman" w:hAnsi="Times New Roman" w:cs="Times New Roman"/>
                <w:color w:val="000000"/>
                <w:sz w:val="20"/>
                <w:szCs w:val="20"/>
              </w:rPr>
              <w:t>1</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w:t>
            </w:r>
            <w:r w:rsidR="0064078F" w:rsidRPr="00003EAE">
              <w:rPr>
                <w:rFonts w:ascii="Times New Roman" w:hAnsi="Times New Roman" w:cs="Times New Roman"/>
                <w:color w:val="000000"/>
                <w:sz w:val="20"/>
                <w:szCs w:val="20"/>
              </w:rPr>
              <w:t>9</w:t>
            </w:r>
          </w:p>
        </w:tc>
        <w:tc>
          <w:tcPr>
            <w:tcW w:w="850"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5431,2</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35,8</w:t>
            </w:r>
          </w:p>
        </w:tc>
        <w:tc>
          <w:tcPr>
            <w:tcW w:w="850"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-2180,1</w:t>
            </w: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w:t>
            </w:r>
          </w:p>
        </w:tc>
      </w:tr>
      <w:tr w:rsidR="00066E52" w:rsidRPr="00003EAE">
        <w:trPr>
          <w:trHeight w:hRule="exact" w:val="363"/>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 Ремонт зданий</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1391,</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w:t>
            </w:r>
            <w:r w:rsidR="0064078F" w:rsidRPr="00003EAE">
              <w:rPr>
                <w:rFonts w:ascii="Times New Roman" w:hAnsi="Times New Roman" w:cs="Times New Roman"/>
                <w:color w:val="000000"/>
                <w:sz w:val="20"/>
                <w:szCs w:val="20"/>
              </w:rPr>
              <w:t>1</w:t>
            </w:r>
          </w:p>
        </w:tc>
        <w:tc>
          <w:tcPr>
            <w:tcW w:w="850"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4263,1</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28,1</w:t>
            </w:r>
          </w:p>
        </w:tc>
        <w:tc>
          <w:tcPr>
            <w:tcW w:w="850"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-2872,1</w:t>
            </w: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14,1</w:t>
            </w:r>
          </w:p>
        </w:tc>
      </w:tr>
      <w:tr w:rsidR="00066E52" w:rsidRPr="00003EAE">
        <w:trPr>
          <w:trHeight w:hRule="exact" w:val="372"/>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Охрана труда</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35,6</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64078F" w:rsidRPr="00003EAE">
              <w:rPr>
                <w:rFonts w:ascii="Times New Roman" w:hAnsi="Times New Roman" w:cs="Times New Roman"/>
                <w:color w:val="000000"/>
                <w:sz w:val="20"/>
                <w:szCs w:val="20"/>
              </w:rPr>
              <w:t>4</w:t>
            </w:r>
          </w:p>
        </w:tc>
        <w:tc>
          <w:tcPr>
            <w:tcW w:w="850"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41,1</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0,3</w:t>
            </w:r>
          </w:p>
        </w:tc>
        <w:tc>
          <w:tcPr>
            <w:tcW w:w="850"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-5,5</w:t>
            </w: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r>
      <w:tr w:rsidR="00066E52" w:rsidRPr="00003EAE">
        <w:trPr>
          <w:trHeight w:hRule="exact" w:val="363"/>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б.Прочие</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661</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bottom"/>
          </w:tcPr>
          <w:p w:rsidR="00066E52" w:rsidRPr="00003EAE" w:rsidRDefault="0064078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6,7</w:t>
            </w:r>
          </w:p>
        </w:tc>
        <w:tc>
          <w:tcPr>
            <w:tcW w:w="850"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720,6</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4,7</w:t>
            </w:r>
          </w:p>
        </w:tc>
        <w:tc>
          <w:tcPr>
            <w:tcW w:w="850"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-59,6</w:t>
            </w: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w:t>
            </w:r>
          </w:p>
        </w:tc>
      </w:tr>
      <w:tr w:rsidR="00066E52" w:rsidRPr="00003EAE">
        <w:trPr>
          <w:trHeight w:hRule="exact" w:val="372"/>
        </w:trPr>
        <w:tc>
          <w:tcPr>
            <w:tcW w:w="4576"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ИТОГО</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9894,7</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50" w:type="dxa"/>
          </w:tcPr>
          <w:p w:rsidR="00066E52" w:rsidRPr="00003EAE" w:rsidRDefault="00066E52" w:rsidP="00003EAE">
            <w:pPr>
              <w:shd w:val="clear" w:color="auto" w:fill="FFFFFF"/>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15189,</w:t>
            </w:r>
            <w:r w:rsidR="0064078F" w:rsidRPr="00003EAE">
              <w:rPr>
                <w:rFonts w:ascii="Times New Roman" w:hAnsi="Times New Roman" w:cs="Times New Roman"/>
                <w:color w:val="000000"/>
                <w:sz w:val="20"/>
                <w:szCs w:val="20"/>
              </w:rPr>
              <w:t>9</w:t>
            </w:r>
          </w:p>
          <w:p w:rsidR="00066E52" w:rsidRPr="00003EAE" w:rsidRDefault="00066E52" w:rsidP="00003EAE">
            <w:pPr>
              <w:shd w:val="clear" w:color="auto" w:fill="FFFFFF"/>
              <w:autoSpaceDE w:val="0"/>
              <w:autoSpaceDN w:val="0"/>
              <w:adjustRightInd w:val="0"/>
              <w:spacing w:after="0" w:line="360" w:lineRule="auto"/>
              <w:jc w:val="both"/>
              <w:rPr>
                <w:rFonts w:ascii="Times New Roman" w:hAnsi="Times New Roman" w:cs="Times New Roman"/>
                <w:color w:val="000000"/>
                <w:sz w:val="20"/>
                <w:szCs w:val="20"/>
              </w:rPr>
            </w:pPr>
          </w:p>
        </w:tc>
        <w:tc>
          <w:tcPr>
            <w:tcW w:w="851"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50"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-5295,3</w:t>
            </w:r>
          </w:p>
        </w:tc>
        <w:tc>
          <w:tcPr>
            <w:tcW w:w="709" w:type="dxa"/>
            <w:vAlign w:val="bottom"/>
          </w:tcPr>
          <w:p w:rsidR="00066E52" w:rsidRPr="00003EAE" w:rsidRDefault="00066E5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r>
    </w:tbl>
    <w:p w:rsidR="00066E52" w:rsidRPr="0019720F" w:rsidRDefault="00066E52" w:rsidP="0019720F">
      <w:pPr>
        <w:spacing w:after="0" w:line="360" w:lineRule="auto"/>
        <w:ind w:firstLine="709"/>
        <w:jc w:val="both"/>
        <w:rPr>
          <w:rFonts w:ascii="Times New Roman" w:hAnsi="Times New Roman" w:cs="Times New Roman"/>
          <w:color w:val="000000"/>
          <w:sz w:val="28"/>
          <w:szCs w:val="28"/>
        </w:rPr>
      </w:pPr>
    </w:p>
    <w:p w:rsidR="00BC0F99" w:rsidRPr="0019720F" w:rsidRDefault="00072AE6"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таблицы 3.6 видно, что зарплата цехового персонала с 2003г. По 2004г.</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возросла на</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184 тыс. руб.</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 xml:space="preserve">и стала составлять 1347 тыс.руб., но её процентное соотношение ко всем цеховым расходам уменьшилось на 2,9%. Весомо увеличились затраты на содержание зданий и ремонт зданий(на 2180,1 тыс. руб. и </w:t>
      </w:r>
      <w:r w:rsidR="00D63B7A" w:rsidRPr="0019720F">
        <w:rPr>
          <w:rFonts w:ascii="Times New Roman" w:hAnsi="Times New Roman" w:cs="Times New Roman"/>
          <w:color w:val="000000"/>
          <w:sz w:val="28"/>
          <w:szCs w:val="28"/>
        </w:rPr>
        <w:t>2872,1 тыс. руб. соответственно</w:t>
      </w:r>
      <w:r w:rsidRPr="0019720F">
        <w:rPr>
          <w:rFonts w:ascii="Times New Roman" w:hAnsi="Times New Roman" w:cs="Times New Roman"/>
          <w:color w:val="000000"/>
          <w:sz w:val="28"/>
          <w:szCs w:val="28"/>
        </w:rPr>
        <w:t>).</w:t>
      </w:r>
    </w:p>
    <w:p w:rsidR="00975CDF" w:rsidRPr="0019720F" w:rsidRDefault="00975CD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Так же следует отметить рост расходов по сравнению с 2003 годом на содержание и ремонт зданий (на 2872.05 тыс. руб.) вместе с ростом заработной платы цехового персонала (на 23 %), при этом нужно помнить, что численность работников данного звена была уменьшена на 25 % в текущем году.</w:t>
      </w:r>
    </w:p>
    <w:p w:rsidR="0031013F" w:rsidRPr="00003EAE"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Рассмотрим более подробно себестоимость наиболее убыточных видов продукции.</w:t>
      </w:r>
    </w:p>
    <w:p w:rsidR="00003EAE" w:rsidRPr="00003EAE" w:rsidRDefault="00003EAE" w:rsidP="0019720F">
      <w:pPr>
        <w:spacing w:after="0" w:line="360" w:lineRule="auto"/>
        <w:ind w:firstLine="709"/>
        <w:jc w:val="both"/>
        <w:rPr>
          <w:rFonts w:ascii="Times New Roman" w:hAnsi="Times New Roman" w:cs="Times New Roman"/>
          <w:color w:val="000000"/>
          <w:sz w:val="28"/>
          <w:szCs w:val="28"/>
        </w:rPr>
      </w:pPr>
    </w:p>
    <w:p w:rsidR="0019720F" w:rsidRDefault="00D95751"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3.7</w:t>
      </w:r>
      <w:r w:rsidR="0031013F" w:rsidRPr="0019720F">
        <w:rPr>
          <w:rFonts w:ascii="Times New Roman" w:hAnsi="Times New Roman" w:cs="Times New Roman"/>
          <w:color w:val="000000"/>
          <w:sz w:val="28"/>
          <w:szCs w:val="28"/>
        </w:rPr>
        <w:t>.</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C</w:t>
      </w:r>
      <w:r w:rsidRPr="0019720F">
        <w:rPr>
          <w:rFonts w:ascii="Times New Roman" w:hAnsi="Times New Roman" w:cs="Times New Roman"/>
          <w:color w:val="000000"/>
          <w:sz w:val="28"/>
          <w:szCs w:val="28"/>
        </w:rPr>
        <w:t>ебестоимость ТЦУ-2-1 по статьям затрат.</w:t>
      </w:r>
    </w:p>
    <w:tbl>
      <w:tblPr>
        <w:tblW w:w="0" w:type="auto"/>
        <w:tblInd w:w="40" w:type="dxa"/>
        <w:tblLayout w:type="fixed"/>
        <w:tblCellMar>
          <w:left w:w="40" w:type="dxa"/>
          <w:right w:w="40" w:type="dxa"/>
        </w:tblCellMar>
        <w:tblLook w:val="00A0" w:firstRow="1" w:lastRow="0" w:firstColumn="1" w:lastColumn="0" w:noHBand="0" w:noVBand="0"/>
      </w:tblPr>
      <w:tblGrid>
        <w:gridCol w:w="4253"/>
        <w:gridCol w:w="992"/>
        <w:gridCol w:w="992"/>
        <w:gridCol w:w="851"/>
        <w:gridCol w:w="709"/>
        <w:gridCol w:w="850"/>
        <w:gridCol w:w="747"/>
      </w:tblGrid>
      <w:tr w:rsidR="0031013F" w:rsidRPr="00003EAE" w:rsidTr="00AB2CE6">
        <w:trPr>
          <w:trHeight w:hRule="exact" w:val="310"/>
        </w:trPr>
        <w:tc>
          <w:tcPr>
            <w:tcW w:w="4253" w:type="dxa"/>
            <w:vMerge w:val="restart"/>
            <w:tcBorders>
              <w:top w:val="single" w:sz="6" w:space="0" w:color="auto"/>
              <w:left w:val="single" w:sz="6" w:space="0" w:color="auto"/>
              <w:bottom w:val="single" w:sz="6" w:space="0" w:color="auto"/>
              <w:right w:val="single" w:sz="6" w:space="0" w:color="auto"/>
            </w:tcBorders>
          </w:tcPr>
          <w:p w:rsidR="0031013F" w:rsidRPr="00003EAE" w:rsidRDefault="0031013F"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Показатель</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31013F" w:rsidRPr="00003EAE" w:rsidRDefault="0031013F"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1013F" w:rsidRPr="00003EAE" w:rsidRDefault="0031013F" w:rsidP="00AB2CE6">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1597" w:type="dxa"/>
            <w:gridSpan w:val="2"/>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31013F" w:rsidRPr="00003EAE">
        <w:trPr>
          <w:trHeight w:hRule="exact" w:val="356"/>
        </w:trPr>
        <w:tc>
          <w:tcPr>
            <w:tcW w:w="4253" w:type="dxa"/>
            <w:vMerge/>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w:t>
            </w:r>
            <w:r w:rsidR="0031013F" w:rsidRPr="00003EAE">
              <w:rPr>
                <w:rFonts w:ascii="Times New Roman" w:hAnsi="Times New Roman" w:cs="Times New Roman"/>
                <w:color w:val="000000"/>
                <w:sz w:val="20"/>
                <w:szCs w:val="20"/>
              </w:rPr>
              <w:t>. р</w:t>
            </w:r>
            <w:r w:rsidRPr="00003EAE">
              <w:rPr>
                <w:rFonts w:ascii="Times New Roman" w:hAnsi="Times New Roman" w:cs="Times New Roman"/>
                <w:color w:val="000000"/>
                <w:sz w:val="20"/>
                <w:szCs w:val="20"/>
              </w:rPr>
              <w:t>.</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rPr>
          <w:trHeight w:hRule="exact" w:val="375"/>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Сырье и материалы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188,9</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21,9</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143,6</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12,6</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45,3</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w:t>
            </w:r>
            <w:r w:rsidR="00BC0F99" w:rsidRPr="00003EAE">
              <w:rPr>
                <w:rFonts w:ascii="Times New Roman" w:hAnsi="Times New Roman" w:cs="Times New Roman"/>
                <w:color w:val="000000"/>
                <w:sz w:val="20"/>
                <w:szCs w:val="20"/>
              </w:rPr>
              <w:t>3</w:t>
            </w:r>
          </w:p>
        </w:tc>
      </w:tr>
      <w:tr w:rsidR="0031013F" w:rsidRPr="00003EAE">
        <w:trPr>
          <w:trHeight w:hRule="exact" w:val="422"/>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Топливо</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r w:rsidR="00BC0F99" w:rsidRPr="00003EAE">
              <w:rPr>
                <w:rFonts w:ascii="Times New Roman" w:hAnsi="Times New Roman" w:cs="Times New Roman"/>
                <w:color w:val="000000"/>
                <w:sz w:val="20"/>
                <w:szCs w:val="20"/>
              </w:rPr>
              <w:t>8</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0,3</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8,9</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BC0F99" w:rsidRPr="00003EAE">
              <w:rPr>
                <w:rFonts w:ascii="Times New Roman" w:hAnsi="Times New Roman" w:cs="Times New Roman"/>
                <w:color w:val="000000"/>
                <w:sz w:val="20"/>
                <w:szCs w:val="20"/>
              </w:rPr>
              <w:t>8</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w:t>
            </w:r>
            <w:r w:rsidR="00BC0F99" w:rsidRPr="00003EAE">
              <w:rPr>
                <w:rFonts w:ascii="Times New Roman" w:hAnsi="Times New Roman" w:cs="Times New Roman"/>
                <w:color w:val="000000"/>
                <w:sz w:val="20"/>
                <w:szCs w:val="20"/>
              </w:rPr>
              <w:t>2</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BC0F99" w:rsidRPr="00003EAE">
              <w:rPr>
                <w:rFonts w:ascii="Times New Roman" w:hAnsi="Times New Roman" w:cs="Times New Roman"/>
                <w:color w:val="000000"/>
                <w:sz w:val="20"/>
                <w:szCs w:val="20"/>
              </w:rPr>
              <w:t>5</w:t>
            </w:r>
          </w:p>
        </w:tc>
      </w:tr>
      <w:tr w:rsidR="0031013F" w:rsidRPr="00003EAE">
        <w:trPr>
          <w:trHeight w:hRule="exact" w:val="330"/>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Полуфабрикаты комплектующие</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191,5</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22,2</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170,1</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r w:rsidR="00BC0F99" w:rsidRPr="00003EAE">
              <w:rPr>
                <w:rFonts w:ascii="Times New Roman" w:hAnsi="Times New Roman" w:cs="Times New Roman"/>
                <w:color w:val="000000"/>
                <w:sz w:val="20"/>
                <w:szCs w:val="20"/>
              </w:rPr>
              <w:t>5</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21,4</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w:t>
            </w:r>
            <w:r w:rsidR="00BC0F99" w:rsidRPr="00003EAE">
              <w:rPr>
                <w:rFonts w:ascii="Times New Roman" w:hAnsi="Times New Roman" w:cs="Times New Roman"/>
                <w:color w:val="000000"/>
                <w:sz w:val="20"/>
                <w:szCs w:val="20"/>
              </w:rPr>
              <w:t>3</w:t>
            </w:r>
          </w:p>
        </w:tc>
      </w:tr>
      <w:tr w:rsidR="0031013F" w:rsidRPr="00003EAE">
        <w:trPr>
          <w:trHeight w:hRule="exact" w:val="282"/>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Заработная плат</w:t>
            </w:r>
            <w:r w:rsidR="00BC0F99" w:rsidRPr="00003EAE">
              <w:rPr>
                <w:rFonts w:ascii="Times New Roman" w:hAnsi="Times New Roman" w:cs="Times New Roman"/>
                <w:color w:val="000000"/>
                <w:sz w:val="20"/>
                <w:szCs w:val="20"/>
              </w:rPr>
              <w:t>а</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25,5</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36,8</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11,3</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BC0F99" w:rsidRPr="00003EAE">
              <w:rPr>
                <w:rFonts w:ascii="Times New Roman" w:hAnsi="Times New Roman" w:cs="Times New Roman"/>
                <w:color w:val="000000"/>
                <w:sz w:val="20"/>
                <w:szCs w:val="20"/>
              </w:rPr>
              <w:t>3</w:t>
            </w:r>
          </w:p>
        </w:tc>
      </w:tr>
      <w:tr w:rsidR="0031013F" w:rsidRPr="00003EAE">
        <w:trPr>
          <w:trHeight w:hRule="exact" w:val="282"/>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Преми</w:t>
            </w:r>
            <w:r w:rsidR="00BC0F99" w:rsidRPr="00003EAE">
              <w:rPr>
                <w:rFonts w:ascii="Times New Roman" w:hAnsi="Times New Roman" w:cs="Times New Roman"/>
                <w:color w:val="000000"/>
                <w:sz w:val="20"/>
                <w:szCs w:val="20"/>
              </w:rPr>
              <w:t>и</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15,6</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28,5</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12,9</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w:t>
            </w:r>
          </w:p>
        </w:tc>
      </w:tr>
      <w:tr w:rsidR="0031013F" w:rsidRPr="00003EAE">
        <w:trPr>
          <w:trHeight w:hRule="exact" w:val="279"/>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Дополнительная зарплата</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6,1</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w:t>
            </w:r>
            <w:r w:rsidR="00BC0F99" w:rsidRPr="00003EAE">
              <w:rPr>
                <w:rFonts w:ascii="Times New Roman" w:hAnsi="Times New Roman" w:cs="Times New Roman"/>
                <w:color w:val="000000"/>
                <w:sz w:val="20"/>
                <w:szCs w:val="20"/>
              </w:rPr>
              <w:t>7</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BC0F99" w:rsidRPr="00003EAE">
              <w:rPr>
                <w:rFonts w:ascii="Times New Roman" w:hAnsi="Times New Roman" w:cs="Times New Roman"/>
                <w:color w:val="000000"/>
                <w:sz w:val="20"/>
                <w:szCs w:val="20"/>
              </w:rPr>
              <w:t>9</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BC0F99"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BC0F99"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r>
      <w:tr w:rsidR="0031013F" w:rsidRPr="00003EAE">
        <w:trPr>
          <w:trHeight w:hRule="exact" w:val="282"/>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ЕС</w:t>
            </w:r>
            <w:r w:rsidR="00BC0F99" w:rsidRPr="00003EAE">
              <w:rPr>
                <w:rFonts w:ascii="Times New Roman" w:hAnsi="Times New Roman" w:cs="Times New Roman"/>
                <w:color w:val="000000"/>
                <w:sz w:val="20"/>
                <w:szCs w:val="20"/>
              </w:rPr>
              <w:t>Н</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17,9</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r w:rsidR="00BC0F99" w:rsidRPr="00003EAE">
              <w:rPr>
                <w:rFonts w:ascii="Times New Roman" w:hAnsi="Times New Roman" w:cs="Times New Roman"/>
                <w:color w:val="000000"/>
                <w:sz w:val="20"/>
                <w:szCs w:val="20"/>
              </w:rPr>
              <w:t>1</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28,9</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BC0F99"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0,5</w:t>
            </w:r>
          </w:p>
        </w:tc>
      </w:tr>
      <w:tr w:rsidR="0031013F" w:rsidRPr="00003EAE">
        <w:trPr>
          <w:trHeight w:hRule="exact" w:val="281"/>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Общепроизводственные расходы</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222,4</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25,</w:t>
            </w:r>
            <w:r w:rsidR="00BC0F99" w:rsidRPr="00003EAE">
              <w:rPr>
                <w:rFonts w:ascii="Times New Roman" w:hAnsi="Times New Roman" w:cs="Times New Roman"/>
                <w:color w:val="000000"/>
                <w:sz w:val="20"/>
                <w:szCs w:val="20"/>
              </w:rPr>
              <w:t>8</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415,9</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36,</w:t>
            </w:r>
            <w:r w:rsidR="00BC0F99" w:rsidRPr="00003EAE">
              <w:rPr>
                <w:rFonts w:ascii="Times New Roman" w:hAnsi="Times New Roman" w:cs="Times New Roman"/>
                <w:color w:val="000000"/>
                <w:sz w:val="20"/>
                <w:szCs w:val="20"/>
              </w:rPr>
              <w:t>6</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193,5</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10,8</w:t>
            </w:r>
          </w:p>
        </w:tc>
      </w:tr>
      <w:tr w:rsidR="0031013F" w:rsidRPr="00003EAE">
        <w:trPr>
          <w:trHeight w:hRule="exact" w:val="284"/>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Общехозяйственные расход</w:t>
            </w:r>
            <w:r w:rsidR="000F1047" w:rsidRPr="00003EAE">
              <w:rPr>
                <w:rFonts w:ascii="Times New Roman" w:hAnsi="Times New Roman" w:cs="Times New Roman"/>
                <w:color w:val="000000"/>
                <w:sz w:val="20"/>
                <w:szCs w:val="20"/>
              </w:rPr>
              <w:t>ы</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152,4</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17,</w:t>
            </w:r>
            <w:r w:rsidR="000F1047" w:rsidRPr="00003EAE">
              <w:rPr>
                <w:rFonts w:ascii="Times New Roman" w:hAnsi="Times New Roman" w:cs="Times New Roman"/>
                <w:color w:val="000000"/>
                <w:sz w:val="20"/>
                <w:szCs w:val="20"/>
              </w:rPr>
              <w:t>7</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278,9</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24,5</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126,5</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6,9</w:t>
            </w:r>
          </w:p>
        </w:tc>
      </w:tr>
      <w:tr w:rsidR="0031013F" w:rsidRPr="00003EAE">
        <w:trPr>
          <w:trHeight w:hRule="exact" w:val="275"/>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Потери от брака</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0F1047" w:rsidRPr="00003EAE">
              <w:rPr>
                <w:rFonts w:ascii="Times New Roman" w:hAnsi="Times New Roman" w:cs="Times New Roman"/>
                <w:color w:val="000000"/>
                <w:sz w:val="20"/>
                <w:szCs w:val="20"/>
              </w:rPr>
              <w:t>2</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rPr>
          <w:trHeight w:hRule="exact" w:val="292"/>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ТЗ</w:t>
            </w:r>
            <w:r w:rsidR="000F1047" w:rsidRPr="00003EAE">
              <w:rPr>
                <w:rFonts w:ascii="Times New Roman" w:hAnsi="Times New Roman" w:cs="Times New Roman"/>
                <w:color w:val="000000"/>
                <w:sz w:val="20"/>
                <w:szCs w:val="20"/>
              </w:rPr>
              <w:t>Р</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29,8</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w:t>
            </w:r>
            <w:r w:rsidR="000F1047" w:rsidRPr="00003EAE">
              <w:rPr>
                <w:rFonts w:ascii="Times New Roman" w:hAnsi="Times New Roman" w:cs="Times New Roman"/>
                <w:color w:val="000000"/>
                <w:sz w:val="20"/>
                <w:szCs w:val="20"/>
              </w:rPr>
              <w:t>5</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w:t>
            </w:r>
            <w:r w:rsidR="000F1047" w:rsidRPr="00003EAE">
              <w:rPr>
                <w:rFonts w:ascii="Times New Roman" w:hAnsi="Times New Roman" w:cs="Times New Roman"/>
                <w:color w:val="000000"/>
                <w:sz w:val="20"/>
                <w:szCs w:val="20"/>
              </w:rPr>
              <w:t>2</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r w:rsidR="000F1047" w:rsidRPr="00003EAE">
              <w:rPr>
                <w:rFonts w:ascii="Times New Roman" w:hAnsi="Times New Roman" w:cs="Times New Roman"/>
                <w:color w:val="000000"/>
                <w:sz w:val="20"/>
                <w:szCs w:val="20"/>
              </w:rPr>
              <w:t>2</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7,6</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w:t>
            </w:r>
          </w:p>
        </w:tc>
      </w:tr>
      <w:tr w:rsidR="0031013F" w:rsidRPr="00003EAE">
        <w:trPr>
          <w:trHeight w:hRule="exact" w:val="424"/>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Производственная себестоимость</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852,9</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98,9</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1125,7</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99</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272,8</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r>
      <w:tr w:rsidR="0031013F" w:rsidRPr="00003EAE">
        <w:trPr>
          <w:trHeight w:hRule="exact" w:val="431"/>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Внепроизводственные расходы</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9,3</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r w:rsidR="000F1047" w:rsidRPr="00003EAE">
              <w:rPr>
                <w:rFonts w:ascii="Times New Roman" w:hAnsi="Times New Roman" w:cs="Times New Roman"/>
                <w:color w:val="000000"/>
                <w:sz w:val="20"/>
                <w:szCs w:val="20"/>
              </w:rPr>
              <w:t>1</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10,9</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1,6</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0F1047"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w:t>
            </w:r>
          </w:p>
        </w:tc>
      </w:tr>
      <w:tr w:rsidR="0031013F" w:rsidRPr="00003EAE">
        <w:trPr>
          <w:trHeight w:hRule="exact" w:val="295"/>
        </w:trPr>
        <w:tc>
          <w:tcPr>
            <w:tcW w:w="4253"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Полная себестоимость</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862,2</w:t>
            </w:r>
          </w:p>
        </w:tc>
        <w:tc>
          <w:tcPr>
            <w:tcW w:w="992"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51"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1136,7</w:t>
            </w:r>
          </w:p>
        </w:tc>
        <w:tc>
          <w:tcPr>
            <w:tcW w:w="709"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tc>
        <w:tc>
          <w:tcPr>
            <w:tcW w:w="850"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274,5</w:t>
            </w:r>
          </w:p>
        </w:tc>
        <w:tc>
          <w:tcPr>
            <w:tcW w:w="747" w:type="dxa"/>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0F1047" w:rsidRPr="0019720F" w:rsidRDefault="000F1047"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xml:space="preserve">Из таблицы 3.7 видно, что себестоимость ТЦУ-2-1 в 2004г. На 274,5 тыс.руб. больше, чем </w:t>
      </w:r>
      <w:r w:rsidR="00104B92" w:rsidRPr="0019720F">
        <w:rPr>
          <w:rFonts w:ascii="Times New Roman" w:hAnsi="Times New Roman" w:cs="Times New Roman"/>
          <w:color w:val="000000"/>
          <w:sz w:val="28"/>
          <w:szCs w:val="28"/>
        </w:rPr>
        <w:t>в 2003 году. Повышение себестоимости произошло из-за увеличения затрат на общепроизводственные, общехозяйственные нужды и роста других затрат на производство этого вида продукции. В результате в 2004г. Себестоимость ТЦУ-2-1 составила 1136,7 тыс. руб.</w:t>
      </w:r>
    </w:p>
    <w:p w:rsidR="00104B92" w:rsidRPr="0019720F" w:rsidRDefault="00104B92" w:rsidP="0019720F">
      <w:pPr>
        <w:spacing w:after="0" w:line="360" w:lineRule="auto"/>
        <w:ind w:firstLine="709"/>
        <w:jc w:val="both"/>
        <w:rPr>
          <w:rFonts w:ascii="Times New Roman" w:hAnsi="Times New Roman" w:cs="Times New Roman"/>
          <w:color w:val="000000"/>
          <w:sz w:val="28"/>
          <w:szCs w:val="28"/>
        </w:rPr>
      </w:pPr>
    </w:p>
    <w:p w:rsidR="0031013F" w:rsidRPr="00003EAE" w:rsidRDefault="0031013F" w:rsidP="00003EAE">
      <w:pPr>
        <w:spacing w:after="0" w:line="360" w:lineRule="auto"/>
        <w:ind w:firstLine="709"/>
        <w:jc w:val="center"/>
        <w:rPr>
          <w:rFonts w:ascii="Times New Roman" w:hAnsi="Times New Roman" w:cs="Times New Roman"/>
          <w:b/>
          <w:bCs/>
          <w:color w:val="000000"/>
          <w:sz w:val="28"/>
          <w:szCs w:val="28"/>
          <w:lang w:val="en-US"/>
        </w:rPr>
      </w:pPr>
      <w:r w:rsidRPr="00003EAE">
        <w:rPr>
          <w:rFonts w:ascii="Times New Roman" w:hAnsi="Times New Roman" w:cs="Times New Roman"/>
          <w:b/>
          <w:bCs/>
          <w:color w:val="000000"/>
          <w:sz w:val="28"/>
          <w:szCs w:val="28"/>
        </w:rPr>
        <w:t>3.3 Себестоимость единицы продукции</w:t>
      </w:r>
      <w:r w:rsidR="0019720F" w:rsidRPr="00003EAE">
        <w:rPr>
          <w:rFonts w:ascii="Times New Roman" w:hAnsi="Times New Roman" w:cs="Times New Roman"/>
          <w:b/>
          <w:bCs/>
          <w:color w:val="000000"/>
          <w:sz w:val="28"/>
          <w:szCs w:val="28"/>
        </w:rPr>
        <w:t xml:space="preserve"> </w:t>
      </w:r>
      <w:r w:rsidRPr="00003EAE">
        <w:rPr>
          <w:rFonts w:ascii="Times New Roman" w:hAnsi="Times New Roman" w:cs="Times New Roman"/>
          <w:b/>
          <w:bCs/>
          <w:color w:val="000000"/>
          <w:sz w:val="28"/>
          <w:szCs w:val="28"/>
        </w:rPr>
        <w:t>и произведено затрат на рубль. Стоимость тов. пр</w:t>
      </w:r>
      <w:r w:rsidR="00003EAE" w:rsidRPr="00003EAE">
        <w:rPr>
          <w:rFonts w:ascii="Times New Roman" w:hAnsi="Times New Roman" w:cs="Times New Roman"/>
          <w:b/>
          <w:bCs/>
          <w:color w:val="000000"/>
          <w:sz w:val="28"/>
          <w:szCs w:val="28"/>
        </w:rPr>
        <w:t>одукции. Пути совершенствования</w:t>
      </w:r>
    </w:p>
    <w:p w:rsidR="00003EAE" w:rsidRPr="00003EAE" w:rsidRDefault="00003EAE" w:rsidP="0019720F">
      <w:pPr>
        <w:spacing w:after="0" w:line="360" w:lineRule="auto"/>
        <w:ind w:firstLine="709"/>
        <w:jc w:val="both"/>
        <w:rPr>
          <w:rFonts w:ascii="Times New Roman" w:hAnsi="Times New Roman" w:cs="Times New Roman"/>
          <w:color w:val="000000"/>
          <w:sz w:val="28"/>
          <w:szCs w:val="28"/>
          <w:lang w:val="en-US"/>
        </w:rPr>
      </w:pPr>
    </w:p>
    <w:p w:rsidR="0031013F" w:rsidRPr="0019720F" w:rsidRDefault="00D95751"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w:t>
      </w:r>
      <w:r w:rsidRPr="0019720F">
        <w:rPr>
          <w:rFonts w:ascii="Times New Roman" w:hAnsi="Times New Roman" w:cs="Times New Roman"/>
          <w:color w:val="000000"/>
          <w:sz w:val="28"/>
          <w:szCs w:val="28"/>
          <w:lang w:val="en-US"/>
        </w:rPr>
        <w:t>8</w:t>
      </w:r>
      <w:r w:rsidR="0031013F" w:rsidRPr="0019720F">
        <w:rPr>
          <w:rFonts w:ascii="Times New Roman" w:hAnsi="Times New Roman" w:cs="Times New Roman"/>
          <w:color w:val="000000"/>
          <w:sz w:val="28"/>
          <w:szCs w:val="28"/>
        </w:rPr>
        <w:t>.</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 единицы продукции.</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25"/>
        <w:gridCol w:w="1278"/>
        <w:gridCol w:w="708"/>
        <w:gridCol w:w="1275"/>
        <w:gridCol w:w="710"/>
        <w:gridCol w:w="1134"/>
        <w:gridCol w:w="992"/>
      </w:tblGrid>
      <w:tr w:rsidR="00104B92" w:rsidRPr="00003EAE" w:rsidTr="00AB2CE6">
        <w:trPr>
          <w:trHeight w:val="518"/>
        </w:trPr>
        <w:tc>
          <w:tcPr>
            <w:tcW w:w="3225" w:type="dxa"/>
            <w:vMerge w:val="restart"/>
            <w:vAlign w:val="center"/>
          </w:tcPr>
          <w:p w:rsidR="00104B92" w:rsidRPr="00003EAE" w:rsidRDefault="00104B92"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Оборудование</w:t>
            </w:r>
          </w:p>
        </w:tc>
        <w:tc>
          <w:tcPr>
            <w:tcW w:w="1986" w:type="dxa"/>
            <w:gridSpan w:val="2"/>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1985" w:type="dxa"/>
            <w:gridSpan w:val="2"/>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2126" w:type="dxa"/>
            <w:gridSpan w:val="2"/>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104B92" w:rsidRPr="00003EAE" w:rsidTr="00AB2CE6">
        <w:trPr>
          <w:trHeight w:val="320"/>
        </w:trPr>
        <w:tc>
          <w:tcPr>
            <w:tcW w:w="3225" w:type="dxa"/>
            <w:vMerge/>
          </w:tcPr>
          <w:p w:rsidR="00104B92" w:rsidRPr="00003EAE" w:rsidRDefault="00104B92" w:rsidP="00003EAE">
            <w:pPr>
              <w:snapToGrid w:val="0"/>
              <w:spacing w:after="0" w:line="360" w:lineRule="auto"/>
              <w:jc w:val="both"/>
              <w:rPr>
                <w:rFonts w:ascii="Times New Roman" w:hAnsi="Times New Roman" w:cs="Times New Roman"/>
                <w:color w:val="000000"/>
                <w:sz w:val="20"/>
                <w:szCs w:val="20"/>
              </w:rPr>
            </w:pPr>
          </w:p>
        </w:tc>
        <w:tc>
          <w:tcPr>
            <w:tcW w:w="1278"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tc>
        <w:tc>
          <w:tcPr>
            <w:tcW w:w="708"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1275"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tc>
        <w:tc>
          <w:tcPr>
            <w:tcW w:w="710"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1134"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992" w:type="dxa"/>
            <w:vAlign w:val="center"/>
          </w:tcPr>
          <w:p w:rsidR="00104B92" w:rsidRPr="00003EAE" w:rsidRDefault="00104B92"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 2Р75-1 А</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875236,8</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35,9</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875236,8</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35,9</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 ТЦУ-2-1</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896005,4</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76,2</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1136713,7</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46,7</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240708,3</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29,6</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 ПФЛ 1,5- 1А01</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186269,6</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15,8</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188703,2</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7,7</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2433,6</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8,1</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 ТЦП</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86264,3</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86264,3</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3,5</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ОС-2</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92858</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7,9</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149243,7</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6,1</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56385,8</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w:t>
            </w:r>
          </w:p>
        </w:tc>
      </w:tr>
      <w:tr w:rsidR="00551BCB" w:rsidRPr="00003EAE" w:rsidTr="00AB2CE6">
        <w:trPr>
          <w:trHeight w:val="583"/>
        </w:trPr>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w:t>
            </w:r>
            <w:r w:rsidR="0019720F" w:rsidRPr="00003EAE">
              <w:rPr>
                <w:rFonts w:ascii="Times New Roman" w:hAnsi="Times New Roman" w:cs="Times New Roman"/>
                <w:color w:val="000000"/>
                <w:sz w:val="20"/>
                <w:szCs w:val="20"/>
              </w:rPr>
              <w:t xml:space="preserve"> </w:t>
            </w:r>
            <w:r w:rsidRPr="00003EAE">
              <w:rPr>
                <w:rFonts w:ascii="Times New Roman" w:hAnsi="Times New Roman" w:cs="Times New Roman"/>
                <w:color w:val="000000"/>
                <w:sz w:val="20"/>
                <w:szCs w:val="20"/>
              </w:rPr>
              <w:t>Сковородник</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8,5</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15,1</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6,6</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r w:rsidR="00551BCB" w:rsidRPr="00003EAE" w:rsidTr="00AB2CE6">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 МТ 1/2</w:t>
            </w:r>
          </w:p>
        </w:tc>
        <w:tc>
          <w:tcPr>
            <w:tcW w:w="1278"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148,4</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153,6</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134"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5,2</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r w:rsidR="00551BCB" w:rsidRPr="00003EAE" w:rsidTr="00AB2CE6">
        <w:trPr>
          <w:trHeight w:val="543"/>
        </w:trPr>
        <w:tc>
          <w:tcPr>
            <w:tcW w:w="3225" w:type="dxa"/>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Итого</w:t>
            </w:r>
          </w:p>
        </w:tc>
        <w:tc>
          <w:tcPr>
            <w:tcW w:w="127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1175289,9</w:t>
            </w:r>
          </w:p>
        </w:tc>
        <w:tc>
          <w:tcPr>
            <w:tcW w:w="708"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100,0</w:t>
            </w:r>
          </w:p>
        </w:tc>
        <w:tc>
          <w:tcPr>
            <w:tcW w:w="1275" w:type="dxa"/>
            <w:vAlign w:val="center"/>
          </w:tcPr>
          <w:p w:rsidR="00551BCB" w:rsidRPr="00003EAE" w:rsidRDefault="00551BCB"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2436330,4</w:t>
            </w:r>
          </w:p>
        </w:tc>
        <w:tc>
          <w:tcPr>
            <w:tcW w:w="710"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100,0</w:t>
            </w:r>
          </w:p>
        </w:tc>
        <w:tc>
          <w:tcPr>
            <w:tcW w:w="1134" w:type="dxa"/>
            <w:vAlign w:val="center"/>
          </w:tcPr>
          <w:p w:rsidR="00551BCB" w:rsidRPr="00003EAE" w:rsidRDefault="00975CD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1261040,5</w:t>
            </w:r>
          </w:p>
        </w:tc>
        <w:tc>
          <w:tcPr>
            <w:tcW w:w="992" w:type="dxa"/>
            <w:vAlign w:val="center"/>
          </w:tcPr>
          <w:p w:rsidR="00551BCB" w:rsidRPr="00003EAE" w:rsidRDefault="00551BCB"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bl>
    <w:p w:rsidR="00551BCB" w:rsidRPr="0019720F" w:rsidRDefault="00AB2CE6"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551BCB" w:rsidRPr="0019720F">
        <w:rPr>
          <w:rFonts w:ascii="Times New Roman" w:hAnsi="Times New Roman" w:cs="Times New Roman"/>
          <w:color w:val="000000"/>
          <w:sz w:val="28"/>
          <w:szCs w:val="28"/>
        </w:rPr>
        <w:t>Из данных таблицы 3.8 видим, что себестоимость ТЦУ-2-1, ПФЛ 1,5- 1А01, ОС-2 сильно возросла, а 2Р75-1 А и ТЦП в 2003г.</w:t>
      </w:r>
      <w:r w:rsidR="0019720F">
        <w:rPr>
          <w:rFonts w:ascii="Times New Roman" w:hAnsi="Times New Roman" w:cs="Times New Roman"/>
          <w:color w:val="000000"/>
          <w:sz w:val="28"/>
          <w:szCs w:val="28"/>
        </w:rPr>
        <w:t xml:space="preserve"> </w:t>
      </w:r>
      <w:r w:rsidR="00551BCB" w:rsidRPr="0019720F">
        <w:rPr>
          <w:rFonts w:ascii="Times New Roman" w:hAnsi="Times New Roman" w:cs="Times New Roman"/>
          <w:color w:val="000000"/>
          <w:sz w:val="28"/>
          <w:szCs w:val="28"/>
        </w:rPr>
        <w:t xml:space="preserve">не производились, но тем не менее в 2004г. Они заняли 36% и 6% от </w:t>
      </w:r>
      <w:r w:rsidR="009234E6" w:rsidRPr="0019720F">
        <w:rPr>
          <w:rFonts w:ascii="Times New Roman" w:hAnsi="Times New Roman" w:cs="Times New Roman"/>
          <w:color w:val="000000"/>
          <w:sz w:val="28"/>
          <w:szCs w:val="28"/>
        </w:rPr>
        <w:t>общей массы себестоимости продукции.</w:t>
      </w:r>
    </w:p>
    <w:p w:rsidR="009234E6" w:rsidRPr="0019720F" w:rsidRDefault="009234E6" w:rsidP="0019720F">
      <w:pPr>
        <w:spacing w:after="0" w:line="360" w:lineRule="auto"/>
        <w:ind w:firstLine="709"/>
        <w:jc w:val="both"/>
        <w:rPr>
          <w:rFonts w:ascii="Times New Roman" w:hAnsi="Times New Roman" w:cs="Times New Roman"/>
          <w:color w:val="000000"/>
          <w:sz w:val="28"/>
          <w:szCs w:val="28"/>
        </w:rPr>
      </w:pPr>
    </w:p>
    <w:p w:rsidR="0031013F" w:rsidRPr="0019720F" w:rsidRDefault="00D95751"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3.9</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Цена единицы продукции.</w:t>
      </w:r>
    </w:p>
    <w:tbl>
      <w:tblPr>
        <w:tblW w:w="9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60"/>
        <w:gridCol w:w="1276"/>
        <w:gridCol w:w="850"/>
        <w:gridCol w:w="1418"/>
        <w:gridCol w:w="850"/>
        <w:gridCol w:w="1276"/>
        <w:gridCol w:w="787"/>
      </w:tblGrid>
      <w:tr w:rsidR="009234E6" w:rsidRPr="00003EAE">
        <w:trPr>
          <w:trHeight w:val="518"/>
        </w:trPr>
        <w:tc>
          <w:tcPr>
            <w:tcW w:w="2660" w:type="dxa"/>
            <w:vMerge w:val="restart"/>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Оборудование</w:t>
            </w:r>
          </w:p>
        </w:tc>
        <w:tc>
          <w:tcPr>
            <w:tcW w:w="2126" w:type="dxa"/>
            <w:gridSpan w:val="2"/>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tc>
        <w:tc>
          <w:tcPr>
            <w:tcW w:w="2268" w:type="dxa"/>
            <w:gridSpan w:val="2"/>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tc>
        <w:tc>
          <w:tcPr>
            <w:tcW w:w="2063" w:type="dxa"/>
            <w:gridSpan w:val="2"/>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9234E6" w:rsidRPr="00003EAE">
        <w:trPr>
          <w:trHeight w:val="517"/>
        </w:trPr>
        <w:tc>
          <w:tcPr>
            <w:tcW w:w="2660" w:type="dxa"/>
            <w:vMerge/>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 . 2Р75-1 А</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2057300,0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55,0</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-2057300,0</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-55,0</w:t>
            </w:r>
          </w:p>
        </w:tc>
      </w:tr>
      <w:tr w:rsidR="009234E6" w:rsidRPr="00003EAE">
        <w:trPr>
          <w:trHeight w:val="429"/>
        </w:trPr>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 ТЦУ-2-1</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724000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64,7</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905000,0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24,2</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-181000,0</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40,5</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 ПФЛ 1,5- 1А01</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244650,0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21,9</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305800,0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8,2</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-61150,0</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13,7</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 ТЦП</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287600,0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7,7</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-287600,0</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-7,7</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 ОС-2</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150100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13,4</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187622,0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5,0</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-37522,0</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8,4</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6.</w:t>
            </w:r>
            <w:r w:rsidR="0019720F" w:rsidRPr="00003EAE">
              <w:rPr>
                <w:rFonts w:ascii="Times New Roman" w:hAnsi="Times New Roman" w:cs="Times New Roman"/>
                <w:color w:val="000000"/>
                <w:sz w:val="20"/>
                <w:szCs w:val="20"/>
              </w:rPr>
              <w:t xml:space="preserve"> </w:t>
            </w:r>
            <w:r w:rsidRPr="00003EAE">
              <w:rPr>
                <w:rFonts w:ascii="Times New Roman" w:hAnsi="Times New Roman" w:cs="Times New Roman"/>
                <w:color w:val="000000"/>
                <w:sz w:val="20"/>
                <w:szCs w:val="20"/>
              </w:rPr>
              <w:t>Сковородник</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11,7</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0,3</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7. МТ 1/2</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153,4</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177,0</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-23,6</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r w:rsidR="009234E6" w:rsidRPr="00003EAE">
        <w:tc>
          <w:tcPr>
            <w:tcW w:w="2660" w:type="dxa"/>
          </w:tcPr>
          <w:p w:rsidR="009234E6" w:rsidRPr="00003EAE" w:rsidRDefault="009234E6" w:rsidP="00003EAE">
            <w:pPr>
              <w:snapToGrid w:val="0"/>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Итого</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1118915,4</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100,0</w:t>
            </w:r>
          </w:p>
        </w:tc>
        <w:tc>
          <w:tcPr>
            <w:tcW w:w="1418"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3743510,7</w:t>
            </w:r>
          </w:p>
        </w:tc>
        <w:tc>
          <w:tcPr>
            <w:tcW w:w="850"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100,0</w:t>
            </w:r>
          </w:p>
        </w:tc>
        <w:tc>
          <w:tcPr>
            <w:tcW w:w="1276"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-2624595,3</w:t>
            </w:r>
          </w:p>
        </w:tc>
        <w:tc>
          <w:tcPr>
            <w:tcW w:w="787" w:type="dxa"/>
            <w:vAlign w:val="center"/>
          </w:tcPr>
          <w:p w:rsidR="009234E6" w:rsidRPr="00003EAE" w:rsidRDefault="009234E6"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Из данных таблиц 3,6 и 3,7следует,</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 xml:space="preserve">что реализация большинства видов продукции является убыточной. Так, например убыток от реализации единицы торцевой установка ТЦУ-2-1 в 2004 году составил 231713,73 </w:t>
      </w:r>
      <w:r w:rsidR="009234E6" w:rsidRPr="0019720F">
        <w:rPr>
          <w:rFonts w:ascii="Times New Roman" w:hAnsi="Times New Roman" w:cs="Times New Roman"/>
          <w:color w:val="000000"/>
          <w:sz w:val="28"/>
          <w:szCs w:val="28"/>
        </w:rPr>
        <w:t>руб., а тележки ОС-2 38378,28 ру</w:t>
      </w:r>
      <w:r w:rsidRPr="0019720F">
        <w:rPr>
          <w:rFonts w:ascii="Times New Roman" w:hAnsi="Times New Roman" w:cs="Times New Roman"/>
          <w:color w:val="000000"/>
          <w:sz w:val="28"/>
          <w:szCs w:val="28"/>
        </w:rPr>
        <w:t>б. Наиболее прибыльным является производство Рамы лесопильной 2Р75-1 А 1182063,19 руб. При этом следует отметить очень низкий спрос на все виды продукции предприятия.</w:t>
      </w:r>
    </w:p>
    <w:p w:rsidR="00AB2CE6" w:rsidRDefault="00AB2CE6" w:rsidP="0019720F">
      <w:pPr>
        <w:spacing w:after="0" w:line="360" w:lineRule="auto"/>
        <w:ind w:firstLine="709"/>
        <w:jc w:val="both"/>
        <w:rPr>
          <w:rFonts w:ascii="Times New Roman" w:hAnsi="Times New Roman" w:cs="Times New Roman"/>
          <w:color w:val="000000"/>
          <w:sz w:val="28"/>
          <w:szCs w:val="28"/>
        </w:rPr>
      </w:pPr>
    </w:p>
    <w:p w:rsidR="0031013F" w:rsidRPr="0019720F" w:rsidRDefault="00D95751"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Таблица 3.10</w:t>
      </w:r>
      <w:r w:rsidR="0031013F" w:rsidRPr="0019720F">
        <w:rPr>
          <w:rFonts w:ascii="Times New Roman" w:hAnsi="Times New Roman" w:cs="Times New Roman"/>
          <w:color w:val="000000"/>
          <w:sz w:val="28"/>
          <w:szCs w:val="28"/>
        </w:rPr>
        <w:t>.</w:t>
      </w:r>
    </w:p>
    <w:p w:rsidR="0031013F" w:rsidRPr="0019720F" w:rsidRDefault="009234E6"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Себестоимость</w:t>
      </w:r>
      <w:r w:rsidR="0031013F" w:rsidRPr="0019720F">
        <w:rPr>
          <w:rFonts w:ascii="Times New Roman" w:hAnsi="Times New Roman" w:cs="Times New Roman"/>
          <w:color w:val="000000"/>
          <w:sz w:val="28"/>
          <w:szCs w:val="28"/>
        </w:rPr>
        <w:t xml:space="preserve"> ОС-2 по статьям затрат</w:t>
      </w:r>
      <w:r w:rsidR="00975CDF" w:rsidRPr="0019720F">
        <w:rPr>
          <w:rFonts w:ascii="Times New Roman" w:hAnsi="Times New Roman" w:cs="Times New Roman"/>
          <w:color w:val="000000"/>
          <w:sz w:val="28"/>
          <w:szCs w:val="28"/>
        </w:rPr>
        <w:t>.</w:t>
      </w:r>
    </w:p>
    <w:tbl>
      <w:tblPr>
        <w:tblW w:w="0" w:type="auto"/>
        <w:tblInd w:w="40" w:type="dxa"/>
        <w:tblLayout w:type="fixed"/>
        <w:tblCellMar>
          <w:left w:w="40" w:type="dxa"/>
          <w:right w:w="40" w:type="dxa"/>
        </w:tblCellMar>
        <w:tblLook w:val="00A0" w:firstRow="1" w:lastRow="0" w:firstColumn="1" w:lastColumn="0" w:noHBand="0" w:noVBand="0"/>
      </w:tblPr>
      <w:tblGrid>
        <w:gridCol w:w="3828"/>
        <w:gridCol w:w="851"/>
        <w:gridCol w:w="850"/>
        <w:gridCol w:w="851"/>
        <w:gridCol w:w="850"/>
        <w:gridCol w:w="850"/>
        <w:gridCol w:w="850"/>
      </w:tblGrid>
      <w:tr w:rsidR="0031013F" w:rsidRPr="00003EAE">
        <w:trPr>
          <w:trHeight w:hRule="exact" w:val="518"/>
        </w:trPr>
        <w:tc>
          <w:tcPr>
            <w:tcW w:w="3828" w:type="dxa"/>
            <w:vMerge w:val="restart"/>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Показатель</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701" w:type="dxa"/>
            <w:gridSpan w:val="2"/>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2003г.</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701" w:type="dxa"/>
            <w:gridSpan w:val="2"/>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2004г.</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1700" w:type="dxa"/>
            <w:gridSpan w:val="2"/>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Отклонения</w:t>
            </w:r>
          </w:p>
        </w:tc>
      </w:tr>
      <w:tr w:rsidR="0031013F" w:rsidRPr="00003EAE">
        <w:trPr>
          <w:trHeight w:hRule="exact" w:val="259"/>
        </w:trPr>
        <w:tc>
          <w:tcPr>
            <w:tcW w:w="3828" w:type="dxa"/>
            <w:vMerge/>
            <w:tcBorders>
              <w:top w:val="single" w:sz="6" w:space="0" w:color="auto"/>
              <w:left w:val="single" w:sz="6" w:space="0" w:color="auto"/>
              <w:bottom w:val="single" w:sz="6" w:space="0" w:color="auto"/>
              <w:right w:val="single" w:sz="6" w:space="0" w:color="auto"/>
            </w:tcBorders>
            <w:vAlign w:val="center"/>
          </w:tcPr>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Т.р.</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rPr>
          <w:trHeight w:hRule="exact" w:val="345"/>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Сырье и материалы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9,38</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12,7</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8,51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3,32</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1,59</w:t>
            </w:r>
          </w:p>
        </w:tc>
      </w:tr>
      <w:tr w:rsidR="0031013F" w:rsidRPr="00003EAE">
        <w:trPr>
          <w:trHeight w:hRule="exact" w:val="376"/>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Топливо</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0,22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0,24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0,07</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0,05</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0,15</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0,19</w:t>
            </w:r>
          </w:p>
        </w:tc>
      </w:tr>
      <w:tr w:rsidR="0031013F" w:rsidRPr="00003EAE">
        <w:trPr>
          <w:trHeight w:hRule="exact" w:val="395"/>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Полуфабрикаты комплектующие</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1,55</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33,2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22,25</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31,76</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20,7</w:t>
            </w:r>
          </w:p>
        </w:tc>
      </w:tr>
      <w:tr w:rsidR="0031013F" w:rsidRPr="00003EAE">
        <w:trPr>
          <w:trHeight w:hRule="exact" w:val="412"/>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Заработная плата</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2,06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4,87</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2,81</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1,04</w:t>
            </w:r>
          </w:p>
        </w:tc>
      </w:tr>
      <w:tr w:rsidR="0031013F" w:rsidRPr="00003EAE">
        <w:trPr>
          <w:trHeight w:hRule="exact" w:val="444"/>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Премии</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3,16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5,73</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3,84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2,79</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0,68</w:t>
            </w:r>
          </w:p>
        </w:tc>
      </w:tr>
      <w:tr w:rsidR="0031013F" w:rsidRPr="00003EAE">
        <w:trPr>
          <w:trHeight w:hRule="exact" w:val="476"/>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Дополнительная зарплата</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2,90</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3,12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0,83</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1,66</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2,29</w:t>
            </w:r>
          </w:p>
        </w:tc>
      </w:tr>
      <w:tr w:rsidR="0031013F" w:rsidRPr="00003EAE">
        <w:trPr>
          <w:trHeight w:hRule="exact" w:val="308"/>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ЕСН</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2,73</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2,94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4,05</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2,71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1,32</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0,23</w:t>
            </w:r>
          </w:p>
        </w:tc>
      </w:tr>
      <w:tr w:rsidR="0031013F" w:rsidRPr="00003EAE">
        <w:trPr>
          <w:trHeight w:hRule="exact" w:val="427"/>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Общепроизводственные расходы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41,1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44,24</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51,9</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34,79</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10,8</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9,45</w:t>
            </w:r>
          </w:p>
        </w:tc>
      </w:tr>
      <w:tr w:rsidR="0031013F" w:rsidRPr="00003EAE">
        <w:trPr>
          <w:trHeight w:hRule="exact" w:val="418"/>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Общехозяйственные расходы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28,2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30,36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32,3</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21,65</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4,1</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8,71</w:t>
            </w:r>
          </w:p>
        </w:tc>
      </w:tr>
      <w:tr w:rsidR="0031013F" w:rsidRPr="00003EAE">
        <w:trPr>
          <w:trHeight w:hRule="exact" w:val="424"/>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Потери от брака</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rPr>
          <w:trHeight w:hRule="exact" w:val="417"/>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ТЗР</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c>
          <w:tcPr>
            <w:tcW w:w="850" w:type="dxa"/>
            <w:tcBorders>
              <w:top w:val="single" w:sz="6" w:space="0" w:color="auto"/>
              <w:left w:val="single" w:sz="6" w:space="0" w:color="auto"/>
              <w:bottom w:val="single" w:sz="6" w:space="0" w:color="auto"/>
              <w:right w:val="single" w:sz="6" w:space="0" w:color="auto"/>
            </w:tcBorders>
            <w:vAlign w:val="bottom"/>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w:t>
            </w:r>
          </w:p>
        </w:tc>
      </w:tr>
      <w:tr w:rsidR="0031013F" w:rsidRPr="00003EAE">
        <w:trPr>
          <w:trHeight w:hRule="exact" w:val="423"/>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Производственная себестоимость</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92,1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99,1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97,9</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53,9</w:t>
            </w: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1,2</w:t>
            </w:r>
          </w:p>
        </w:tc>
      </w:tr>
      <w:tr w:rsidR="0031013F" w:rsidRPr="00003EAE">
        <w:trPr>
          <w:trHeight w:hRule="exact" w:val="339"/>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Внепроизводственные расходы</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0,76</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0,8</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3,2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2,1</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2,44</w:t>
            </w: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1,3</w:t>
            </w:r>
          </w:p>
        </w:tc>
      </w:tr>
      <w:tr w:rsidR="0031013F" w:rsidRPr="00003EAE">
        <w:trPr>
          <w:trHeight w:hRule="exact" w:val="370"/>
        </w:trPr>
        <w:tc>
          <w:tcPr>
            <w:tcW w:w="3828"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Полная себестоимость</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92,9</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149,2</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100</w:t>
            </w:r>
          </w:p>
          <w:p w:rsidR="0031013F" w:rsidRPr="00003EAE" w:rsidRDefault="0031013F" w:rsidP="00003EAE">
            <w:pPr>
              <w:spacing w:after="0" w:line="360" w:lineRule="auto"/>
              <w:jc w:val="both"/>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56,3</w:t>
            </w:r>
          </w:p>
        </w:tc>
        <w:tc>
          <w:tcPr>
            <w:tcW w:w="850" w:type="dxa"/>
            <w:tcBorders>
              <w:top w:val="single" w:sz="6" w:space="0" w:color="auto"/>
              <w:left w:val="single" w:sz="6" w:space="0" w:color="auto"/>
              <w:bottom w:val="single" w:sz="6" w:space="0" w:color="auto"/>
              <w:right w:val="single" w:sz="6" w:space="0" w:color="auto"/>
            </w:tcBorders>
          </w:tcPr>
          <w:p w:rsidR="0031013F" w:rsidRPr="00003EAE" w:rsidRDefault="0031013F" w:rsidP="00003EAE">
            <w:pPr>
              <w:spacing w:after="0" w:line="360" w:lineRule="auto"/>
              <w:jc w:val="both"/>
              <w:rPr>
                <w:rFonts w:ascii="Times New Roman" w:hAnsi="Times New Roman" w:cs="Times New Roman"/>
                <w:color w:val="000000"/>
                <w:sz w:val="20"/>
                <w:szCs w:val="20"/>
              </w:rPr>
            </w:pPr>
            <w:r w:rsidRPr="00003EAE">
              <w:rPr>
                <w:rFonts w:ascii="Times New Roman" w:hAnsi="Times New Roman" w:cs="Times New Roman"/>
                <w:color w:val="000000"/>
                <w:sz w:val="20"/>
                <w:szCs w:val="20"/>
              </w:rPr>
              <w:t>0</w:t>
            </w:r>
          </w:p>
        </w:tc>
      </w:tr>
    </w:tbl>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Рассматривая данные таблиц 3.6, 3.7 и 3,8 можно с уверенностью утверждать что как и в целом по предприятию так и по данным конкретным видам продукции рост себестоимости произошел за счет увеличения общепроизводственных и общехозяйственных расходов.</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lang w:val="en-US"/>
        </w:rPr>
        <w:t>V</w:t>
      </w:r>
      <w:r w:rsidRPr="0019720F">
        <w:rPr>
          <w:rFonts w:ascii="Times New Roman" w:hAnsi="Times New Roman" w:cs="Times New Roman"/>
          <w:color w:val="000000"/>
          <w:sz w:val="28"/>
          <w:szCs w:val="28"/>
          <w:vertAlign w:val="subscript"/>
          <w:lang w:val="en-US"/>
        </w:rPr>
        <w:t>min</w:t>
      </w:r>
      <w:r w:rsidRPr="0019720F">
        <w:rPr>
          <w:rFonts w:ascii="Times New Roman" w:hAnsi="Times New Roman" w:cs="Times New Roman"/>
          <w:color w:val="000000"/>
          <w:sz w:val="28"/>
          <w:szCs w:val="28"/>
        </w:rPr>
        <w:t>= ПЗ/(У-Пер)</w:t>
      </w:r>
      <w:r w:rsidR="0019720F">
        <w:rPr>
          <w:rFonts w:ascii="Times New Roman" w:hAnsi="Times New Roman" w:cs="Times New Roman"/>
          <w:color w:val="000000"/>
          <w:sz w:val="28"/>
          <w:szCs w:val="28"/>
        </w:rPr>
        <w:t xml:space="preserve">          </w:t>
      </w:r>
      <w:r w:rsidR="00590EE3" w:rsidRPr="0019720F">
        <w:rPr>
          <w:rFonts w:ascii="Times New Roman" w:hAnsi="Times New Roman" w:cs="Times New Roman"/>
          <w:color w:val="000000"/>
          <w:sz w:val="28"/>
          <w:szCs w:val="28"/>
        </w:rPr>
        <w:t>(</w:t>
      </w:r>
      <w:r w:rsidR="00975CDF" w:rsidRPr="0019720F">
        <w:rPr>
          <w:rFonts w:ascii="Times New Roman" w:hAnsi="Times New Roman" w:cs="Times New Roman"/>
          <w:color w:val="000000"/>
          <w:sz w:val="28"/>
          <w:szCs w:val="28"/>
        </w:rPr>
        <w:t>10.</w:t>
      </w:r>
      <w:r w:rsidR="00590EE3" w:rsidRPr="0019720F">
        <w:rPr>
          <w:rFonts w:ascii="Times New Roman" w:hAnsi="Times New Roman" w:cs="Times New Roman"/>
          <w:color w:val="000000"/>
          <w:sz w:val="28"/>
          <w:szCs w:val="28"/>
        </w:rPr>
        <w:t>)</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Для того чтобы производство изделия ОС-2 было прибыльным необходимо обеспечить минимальный его выпуск в количестве 276 шт. (34669,24/(187,6-61,8)</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 наиболее важным источникам снижения затрат относят: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уменьшение затрат на материалы, топливо, энергию;</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повышение производительности труда;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улучшение использования времени оборудования;</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 сокращение затрат на обслуживание и управление производством, а также внутрипроизводственных затрат.</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Внедрение более производительного оборудования обеспечивает экономию заработной платы (живой труд) при увеличении амортизационных отчислений (прошлого труда) таким образом, что общая сумма труда заключающаяся в товаре, уменьшается.</w:t>
      </w:r>
    </w:p>
    <w:p w:rsidR="0031013F" w:rsidRPr="00AB2CE6"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Расчет экономии при внедрении более производительного оборудования можно осуществить по формуле:</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31013F" w:rsidRPr="00AB2CE6"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3" type="#_x0000_t75" style="width:273pt;height:24.75pt">
            <v:imagedata r:id="rId15" o:title="" chromakey="white"/>
          </v:shape>
        </w:pict>
      </w:r>
      <w:r w:rsidR="0031013F" w:rsidRPr="0019720F">
        <w:rPr>
          <w:rFonts w:ascii="Times New Roman" w:hAnsi="Times New Roman" w:cs="Times New Roman"/>
          <w:color w:val="000000"/>
          <w:sz w:val="28"/>
          <w:szCs w:val="28"/>
        </w:rPr>
        <w:t>,</w:t>
      </w:r>
      <w:r w:rsidR="0019720F">
        <w:rPr>
          <w:rFonts w:ascii="Times New Roman" w:hAnsi="Times New Roman" w:cs="Times New Roman"/>
          <w:color w:val="000000"/>
          <w:sz w:val="28"/>
          <w:szCs w:val="28"/>
        </w:rPr>
        <w:t xml:space="preserve">     </w:t>
      </w:r>
      <w:r w:rsidR="00590EE3" w:rsidRPr="0019720F">
        <w:rPr>
          <w:rFonts w:ascii="Times New Roman" w:hAnsi="Times New Roman" w:cs="Times New Roman"/>
          <w:color w:val="000000"/>
          <w:sz w:val="28"/>
          <w:szCs w:val="28"/>
        </w:rPr>
        <w:t>(</w:t>
      </w:r>
      <w:r w:rsidR="00975CDF" w:rsidRPr="0019720F">
        <w:rPr>
          <w:rFonts w:ascii="Times New Roman" w:hAnsi="Times New Roman" w:cs="Times New Roman"/>
          <w:color w:val="000000"/>
          <w:sz w:val="28"/>
          <w:szCs w:val="28"/>
        </w:rPr>
        <w:t>11.</w:t>
      </w:r>
      <w:r w:rsidR="00590EE3" w:rsidRPr="0019720F">
        <w:rPr>
          <w:rFonts w:ascii="Times New Roman" w:hAnsi="Times New Roman" w:cs="Times New Roman"/>
          <w:color w:val="000000"/>
          <w:sz w:val="28"/>
          <w:szCs w:val="28"/>
        </w:rPr>
        <w:t>)</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где З</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xml:space="preserve"> и З</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заработная плата рабочего-станочника за год старая и новая соответственно, руб.;</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ПТ</w:t>
      </w:r>
      <w:r w:rsidRPr="0019720F">
        <w:rPr>
          <w:rFonts w:ascii="Times New Roman" w:hAnsi="Times New Roman" w:cs="Times New Roman"/>
          <w:color w:val="000000"/>
          <w:sz w:val="28"/>
          <w:szCs w:val="28"/>
          <w:vertAlign w:val="subscript"/>
        </w:rPr>
        <w:t xml:space="preserve">ст </w:t>
      </w:r>
      <w:r w:rsidRPr="0019720F">
        <w:rPr>
          <w:rFonts w:ascii="Times New Roman" w:hAnsi="Times New Roman" w:cs="Times New Roman"/>
          <w:color w:val="000000"/>
          <w:sz w:val="28"/>
          <w:szCs w:val="28"/>
        </w:rPr>
        <w:t>и ПТ</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производительность труда старая и новая соответственно, шт./год;</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Ц</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xml:space="preserve"> и Ц</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первоначальная стоимость старого и нового оборудования соответственно, руб.;</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На</w:t>
      </w:r>
      <w:r w:rsidRPr="0019720F">
        <w:rPr>
          <w:rFonts w:ascii="Times New Roman" w:hAnsi="Times New Roman" w:cs="Times New Roman"/>
          <w:color w:val="000000"/>
          <w:sz w:val="28"/>
          <w:szCs w:val="28"/>
          <w:vertAlign w:val="subscript"/>
        </w:rPr>
        <w:t>ст</w:t>
      </w:r>
      <w:r w:rsidRPr="0019720F">
        <w:rPr>
          <w:rFonts w:ascii="Times New Roman" w:hAnsi="Times New Roman" w:cs="Times New Roman"/>
          <w:color w:val="000000"/>
          <w:sz w:val="28"/>
          <w:szCs w:val="28"/>
        </w:rPr>
        <w:t xml:space="preserve"> 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На</w:t>
      </w:r>
      <w:r w:rsidRPr="0019720F">
        <w:rPr>
          <w:rFonts w:ascii="Times New Roman" w:hAnsi="Times New Roman" w:cs="Times New Roman"/>
          <w:color w:val="000000"/>
          <w:sz w:val="28"/>
          <w:szCs w:val="28"/>
          <w:vertAlign w:val="subscript"/>
        </w:rPr>
        <w:t>н</w:t>
      </w:r>
      <w:r w:rsidRPr="0019720F">
        <w:rPr>
          <w:rFonts w:ascii="Times New Roman" w:hAnsi="Times New Roman" w:cs="Times New Roman"/>
          <w:color w:val="000000"/>
          <w:sz w:val="28"/>
          <w:szCs w:val="28"/>
        </w:rPr>
        <w:t xml:space="preserve"> – норма амортизации старого и нового оборудования соответственно.</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Произведем конкретный расчет, предложив предприятию приобрести новый сварочный аппарат ПДГ-402 РИКОН в замен устаревшего ПДГ-250 РИКОН. Технические характеристики нового сварочного аппарата такие как мощность: 400 А у нового, 250 А у старого; возможность использования сварочной проволоки большего диапазона диаметра (0,8-1,6 мм. у нового, 0,8-1,0 мм. у старого) позволят увеличить производительность труда в 1,5 раза, при этом необходимо учесть, что увеличение производительности повлечет увеличение заработной платы на 20%.</w:t>
      </w:r>
    </w:p>
    <w:p w:rsidR="00AB2CE6" w:rsidRDefault="00AB2CE6" w:rsidP="0019720F">
      <w:pPr>
        <w:spacing w:after="0" w:line="360" w:lineRule="auto"/>
        <w:ind w:firstLine="709"/>
        <w:jc w:val="both"/>
        <w:rPr>
          <w:rFonts w:ascii="Times New Roman" w:hAnsi="Times New Roman" w:cs="Times New Roman"/>
          <w:color w:val="000000"/>
          <w:sz w:val="28"/>
          <w:szCs w:val="28"/>
        </w:rPr>
      </w:pPr>
    </w:p>
    <w:p w:rsidR="0031013F" w:rsidRPr="0019720F" w:rsidRDefault="009C6FC0" w:rsidP="0019720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34" type="#_x0000_t75" style="width:378.75pt;height:41.25pt">
            <v:imagedata r:id="rId16" o:title="" chromakey="white"/>
          </v:shape>
        </w:pict>
      </w:r>
      <w:r w:rsidR="0019720F">
        <w:rPr>
          <w:rFonts w:ascii="Times New Roman" w:hAnsi="Times New Roman" w:cs="Times New Roman"/>
          <w:color w:val="000000"/>
          <w:sz w:val="28"/>
          <w:szCs w:val="28"/>
        </w:rPr>
        <w:t xml:space="preserve">      </w:t>
      </w:r>
      <w:r w:rsidR="00975CDF" w:rsidRPr="0019720F">
        <w:rPr>
          <w:rFonts w:ascii="Times New Roman" w:hAnsi="Times New Roman" w:cs="Times New Roman"/>
          <w:color w:val="000000"/>
          <w:sz w:val="28"/>
          <w:szCs w:val="28"/>
        </w:rPr>
        <w:t>(12.)</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Кроме этого если рассмотреть структуру расходов на содержание и эксплуатацию и общецеховых расходов, то сразу можно отметить рост расходов на содержание оборудование на 657 тыс. руб. по сравнению с 2003 годом. Данное увеличение характеризует отрицательно работу предприятия, так как говорит об очень большой изношенности оборудования и необходимости его замены.</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Поэтому для снижения производственной себестоимости продукции можно предложить целый ряд конкретных мероприятий:</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 Сокращение численности руководящего персонала;</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 Анализ неэффективно используемых площадей административных зданий и сдача их в аренду, что позволит часть расходов по их содержанию покрыто арендной платой;</w:t>
      </w:r>
    </w:p>
    <w:p w:rsid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Привлечение кредитов банков для проведения перевооружения производства, что позволит увеличить производительность труда и как следствие объемы выпуска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4. Проведение маркетинговых исследований с целью изменения номенклатуры выпускаемой продукции.</w:t>
      </w:r>
    </w:p>
    <w:p w:rsidR="0031013F" w:rsidRPr="0019720F" w:rsidRDefault="0031013F" w:rsidP="0019720F">
      <w:pPr>
        <w:spacing w:after="0" w:line="360" w:lineRule="auto"/>
        <w:ind w:firstLine="709"/>
        <w:jc w:val="both"/>
        <w:rPr>
          <w:rFonts w:ascii="Times New Roman" w:hAnsi="Times New Roman" w:cs="Times New Roman"/>
          <w:color w:val="000000"/>
          <w:sz w:val="28"/>
          <w:szCs w:val="28"/>
        </w:rPr>
      </w:pPr>
    </w:p>
    <w:p w:rsidR="00B601DE" w:rsidRPr="00AB2CE6" w:rsidRDefault="00B601DE" w:rsidP="00003EAE">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00003EAE">
        <w:rPr>
          <w:rFonts w:ascii="Times New Roman" w:hAnsi="Times New Roman" w:cs="Times New Roman"/>
          <w:b/>
          <w:bCs/>
          <w:color w:val="000000"/>
          <w:sz w:val="28"/>
          <w:szCs w:val="28"/>
        </w:rPr>
        <w:t>Выводы и предложения</w:t>
      </w:r>
    </w:p>
    <w:p w:rsidR="00003EAE" w:rsidRPr="00AB2CE6" w:rsidRDefault="00003EAE" w:rsidP="00003EAE">
      <w:pPr>
        <w:spacing w:after="0" w:line="360" w:lineRule="auto"/>
        <w:ind w:firstLine="709"/>
        <w:jc w:val="center"/>
        <w:rPr>
          <w:rFonts w:ascii="Times New Roman" w:hAnsi="Times New Roman" w:cs="Times New Roman"/>
          <w:b/>
          <w:bCs/>
          <w:color w:val="000000"/>
          <w:sz w:val="28"/>
          <w:szCs w:val="28"/>
        </w:rPr>
      </w:pP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 результатам проведённой работы можно сделать следующие выводы.</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На предприятии наблюдается рост производства продукции. При этом в течение двух лет произошло и изменение в структуре производимой продукции. Происходит снижение численности персонала. Происходит сокращение численности основных рабочих, но при этом происходит рост выработки на 126,9 руб./ч. и снижение трудоемкости производства.Поэтому сокращение численности не характеризует предприятие отрицательно.</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Поскольку наблюдается заметный рост стоимости товарной продукции и материальных затрат, а материалоемкость и материалоотдача остаются на прежнем уровне, можно сделать вывод о том, что стоимость товарной продукции и материальных затрат увеличиваются прямо пропорционально.</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Результаты хозяйственной деятельности таковы: стоимость товарной продукции и стоимость реализованной продукции не совпадают. То есть предприятие не получило прибыли от реализации продукции. Итак, в 2004 году относительно 2003г.</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стоимость товарной продукции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возросла на 23,32% и стала составлять 55491 тыс. руб., а стоимость реализованной продукции возросла на 23,88% и стала составлять 60082 тыс. руб.Парралельно с товарной продукцией возросли и затраты на основное производство, которые в 2004 году составили</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67321тыс. руб.</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Таким образом, работа предприятия в целом не является эффективной. Наблюдается рост масштабов работы, но при этом также наблюдается резкий рост убыточности производства в целом более чем в 6 раз.</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Предприятие работает не получает прибыли в 2004 году даже от продажи продукции. Для улучшения деятельности необходимо обратить пристальное внимание на снижение</w:t>
      </w:r>
      <w:r w:rsidR="0019720F">
        <w:rPr>
          <w:rFonts w:ascii="Times New Roman" w:hAnsi="Times New Roman" w:cs="Times New Roman"/>
          <w:color w:val="000000"/>
          <w:sz w:val="28"/>
          <w:szCs w:val="28"/>
        </w:rPr>
        <w:t xml:space="preserve"> </w:t>
      </w:r>
      <w:r w:rsidRPr="0019720F">
        <w:rPr>
          <w:rFonts w:ascii="Times New Roman" w:hAnsi="Times New Roman" w:cs="Times New Roman"/>
          <w:color w:val="000000"/>
          <w:sz w:val="28"/>
          <w:szCs w:val="28"/>
        </w:rPr>
        <w:t>себестоимости производимой продукции.</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Поэтому для снижения производственной себестоимости продукции можно предложить целый ряд конкретных мероприятий:</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 Сокращение численности руководящего персонала;</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 Анализ неэффективно используемых площадей административных зданий и сдача их в аренду, что позволит часть расходов по их содержанию покрыто арендной платой;</w:t>
      </w:r>
    </w:p>
    <w:p w:rsid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Привлечение кредитов банков для проведения перевооружения производства, что позволит увеличить производительность труда и как следствие объемы выпуска продукции;</w:t>
      </w:r>
    </w:p>
    <w:p w:rsidR="00B601DE" w:rsidRPr="0019720F" w:rsidRDefault="00B601DE" w:rsidP="0019720F">
      <w:pPr>
        <w:spacing w:after="0" w:line="360" w:lineRule="auto"/>
        <w:ind w:firstLine="709"/>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4. Проведение маркетинговых исследований с целью изменения номенклатуры выпускаемой продукции.</w:t>
      </w:r>
    </w:p>
    <w:p w:rsidR="00185C92" w:rsidRPr="00AB2CE6" w:rsidRDefault="00B601DE" w:rsidP="00003EAE">
      <w:pPr>
        <w:spacing w:after="0" w:line="360" w:lineRule="auto"/>
        <w:ind w:firstLine="709"/>
        <w:jc w:val="center"/>
        <w:rPr>
          <w:rFonts w:ascii="Times New Roman" w:hAnsi="Times New Roman" w:cs="Times New Roman"/>
          <w:b/>
          <w:bCs/>
          <w:color w:val="000000"/>
          <w:sz w:val="28"/>
          <w:szCs w:val="28"/>
        </w:rPr>
      </w:pPr>
      <w:r w:rsidRPr="0019720F">
        <w:rPr>
          <w:rFonts w:ascii="Times New Roman" w:hAnsi="Times New Roman" w:cs="Times New Roman"/>
          <w:color w:val="000000"/>
          <w:sz w:val="28"/>
          <w:szCs w:val="28"/>
        </w:rPr>
        <w:br w:type="page"/>
      </w:r>
      <w:r w:rsidR="00975CDF" w:rsidRPr="00003EAE">
        <w:rPr>
          <w:rFonts w:ascii="Times New Roman" w:hAnsi="Times New Roman" w:cs="Times New Roman"/>
          <w:b/>
          <w:bCs/>
          <w:color w:val="000000"/>
          <w:sz w:val="28"/>
          <w:szCs w:val="28"/>
        </w:rPr>
        <w:t>Список и</w:t>
      </w:r>
      <w:r w:rsidRPr="00003EAE">
        <w:rPr>
          <w:rFonts w:ascii="Times New Roman" w:hAnsi="Times New Roman" w:cs="Times New Roman"/>
          <w:b/>
          <w:bCs/>
          <w:color w:val="000000"/>
          <w:sz w:val="28"/>
          <w:szCs w:val="28"/>
        </w:rPr>
        <w:t>спользуемы</w:t>
      </w:r>
      <w:r w:rsidR="00975CDF" w:rsidRPr="00003EAE">
        <w:rPr>
          <w:rFonts w:ascii="Times New Roman" w:hAnsi="Times New Roman" w:cs="Times New Roman"/>
          <w:b/>
          <w:bCs/>
          <w:color w:val="000000"/>
          <w:sz w:val="28"/>
          <w:szCs w:val="28"/>
        </w:rPr>
        <w:t>х источников</w:t>
      </w:r>
    </w:p>
    <w:p w:rsidR="00003EAE" w:rsidRPr="00AB2CE6" w:rsidRDefault="00003EAE" w:rsidP="0019720F">
      <w:pPr>
        <w:spacing w:after="0" w:line="360" w:lineRule="auto"/>
        <w:ind w:firstLine="709"/>
        <w:jc w:val="both"/>
        <w:rPr>
          <w:rFonts w:ascii="Times New Roman" w:hAnsi="Times New Roman" w:cs="Times New Roman"/>
          <w:color w:val="000000"/>
          <w:sz w:val="28"/>
          <w:szCs w:val="28"/>
        </w:rPr>
      </w:pPr>
    </w:p>
    <w:p w:rsidR="00B601DE" w:rsidRPr="0019720F" w:rsidRDefault="00870DDA"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1.Зайцев, Н.Л. Экономика промышленного предприятия: учебник для вузов/ Н.Л. Зайцев. – М.: ИНФРА, 2002.- 211с.</w:t>
      </w:r>
    </w:p>
    <w:p w:rsidR="00870DDA" w:rsidRPr="0019720F" w:rsidRDefault="001C63A3"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2.Экономика предприятия: у</w:t>
      </w:r>
      <w:r w:rsidR="00870DDA" w:rsidRPr="0019720F">
        <w:rPr>
          <w:rFonts w:ascii="Times New Roman" w:hAnsi="Times New Roman" w:cs="Times New Roman"/>
          <w:color w:val="000000"/>
          <w:sz w:val="28"/>
          <w:szCs w:val="28"/>
        </w:rPr>
        <w:t>чебник для вузов /под ред. Н.А. Сафронова – М.: Юристъ, 1998. – 584с.</w:t>
      </w:r>
    </w:p>
    <w:p w:rsidR="00870DDA" w:rsidRPr="0019720F" w:rsidRDefault="00870DDA"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3. Зайцев, Н.Л. Экономика промышленного предприятия: учебник для вузов/ Н.Л. Зайцев. – М.: ИНФРА, 2002.-218с.</w:t>
      </w:r>
    </w:p>
    <w:p w:rsidR="00870DDA" w:rsidRPr="0019720F" w:rsidRDefault="00870DDA"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4.</w:t>
      </w:r>
      <w:r w:rsidR="005C03E0" w:rsidRPr="0019720F">
        <w:rPr>
          <w:rFonts w:ascii="Times New Roman" w:hAnsi="Times New Roman" w:cs="Times New Roman"/>
          <w:color w:val="000000"/>
          <w:sz w:val="28"/>
          <w:szCs w:val="28"/>
        </w:rPr>
        <w:t>Скляренко В.К., Прудник</w:t>
      </w:r>
      <w:r w:rsidR="001C63A3" w:rsidRPr="0019720F">
        <w:rPr>
          <w:rFonts w:ascii="Times New Roman" w:hAnsi="Times New Roman" w:cs="Times New Roman"/>
          <w:color w:val="000000"/>
          <w:sz w:val="28"/>
          <w:szCs w:val="28"/>
        </w:rPr>
        <w:t>ов В.М. Экономика предприятия: у</w:t>
      </w:r>
      <w:r w:rsidR="005C03E0" w:rsidRPr="0019720F">
        <w:rPr>
          <w:rFonts w:ascii="Times New Roman" w:hAnsi="Times New Roman" w:cs="Times New Roman"/>
          <w:color w:val="000000"/>
          <w:sz w:val="28"/>
          <w:szCs w:val="28"/>
        </w:rPr>
        <w:t>чебник. – М.:ИНФРА-М, 2007. – 528 с.</w:t>
      </w:r>
    </w:p>
    <w:p w:rsidR="005C03E0" w:rsidRPr="0019720F" w:rsidRDefault="005C03E0" w:rsidP="00003EAE">
      <w:pPr>
        <w:tabs>
          <w:tab w:val="left" w:pos="397"/>
        </w:tabs>
        <w:spacing w:after="0" w:line="360" w:lineRule="auto"/>
        <w:jc w:val="both"/>
        <w:rPr>
          <w:rFonts w:ascii="Times New Roman" w:hAnsi="Times New Roman" w:cs="Times New Roman"/>
          <w:color w:val="000000"/>
          <w:sz w:val="28"/>
          <w:szCs w:val="28"/>
        </w:rPr>
      </w:pPr>
      <w:r w:rsidRPr="0019720F">
        <w:rPr>
          <w:rFonts w:ascii="Times New Roman" w:hAnsi="Times New Roman" w:cs="Times New Roman"/>
          <w:color w:val="000000"/>
          <w:sz w:val="28"/>
          <w:szCs w:val="28"/>
        </w:rPr>
        <w:t>5. Зайцев, Н.Л. Экономика промышленного предприятия: учебник для вузов/ Н.Л. Зайцев. – М.: ИНФРА, 2002.-231с.</w:t>
      </w:r>
      <w:bookmarkStart w:id="0" w:name="_GoBack"/>
      <w:bookmarkEnd w:id="0"/>
    </w:p>
    <w:sectPr w:rsidR="005C03E0" w:rsidRPr="0019720F" w:rsidSect="0019720F">
      <w:headerReference w:type="default" r:id="rId1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89D" w:rsidRDefault="00C6089D" w:rsidP="005C03E0">
      <w:pPr>
        <w:spacing w:after="0" w:line="240" w:lineRule="auto"/>
      </w:pPr>
      <w:r>
        <w:separator/>
      </w:r>
    </w:p>
  </w:endnote>
  <w:endnote w:type="continuationSeparator" w:id="0">
    <w:p w:rsidR="00C6089D" w:rsidRDefault="00C6089D" w:rsidP="005C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89D" w:rsidRDefault="00C6089D" w:rsidP="005C03E0">
      <w:pPr>
        <w:spacing w:after="0" w:line="240" w:lineRule="auto"/>
      </w:pPr>
      <w:r>
        <w:separator/>
      </w:r>
    </w:p>
  </w:footnote>
  <w:footnote w:type="continuationSeparator" w:id="0">
    <w:p w:rsidR="00C6089D" w:rsidRDefault="00C6089D" w:rsidP="005C03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20F" w:rsidRPr="0019720F" w:rsidRDefault="003F0D32">
    <w:pPr>
      <w:pStyle w:val="af4"/>
      <w:jc w:val="right"/>
      <w:rPr>
        <w:rFonts w:ascii="Times New Roman" w:hAnsi="Times New Roman" w:cs="Times New Roman"/>
      </w:rPr>
    </w:pPr>
    <w:r>
      <w:rPr>
        <w:rFonts w:ascii="Times New Roman" w:hAnsi="Times New Roman" w:cs="Times New Roman"/>
        <w:noProof/>
      </w:rPr>
      <w:t>1</w:t>
    </w:r>
  </w:p>
  <w:p w:rsidR="0019720F" w:rsidRDefault="0019720F">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C62F1"/>
    <w:multiLevelType w:val="hybridMultilevel"/>
    <w:tmpl w:val="E31A1A74"/>
    <w:lvl w:ilvl="0" w:tplc="04190001">
      <w:start w:val="1"/>
      <w:numFmt w:val="bullet"/>
      <w:lvlText w:val=""/>
      <w:lvlJc w:val="left"/>
      <w:pPr>
        <w:ind w:left="294" w:hanging="360"/>
      </w:pPr>
      <w:rPr>
        <w:rFonts w:ascii="Symbol" w:hAnsi="Symbol" w:hint="default"/>
      </w:rPr>
    </w:lvl>
    <w:lvl w:ilvl="1" w:tplc="04190003">
      <w:start w:val="1"/>
      <w:numFmt w:val="bullet"/>
      <w:lvlText w:val="o"/>
      <w:lvlJc w:val="left"/>
      <w:pPr>
        <w:ind w:left="1014" w:hanging="360"/>
      </w:pPr>
      <w:rPr>
        <w:rFonts w:ascii="Courier New" w:hAnsi="Courier New" w:hint="default"/>
      </w:rPr>
    </w:lvl>
    <w:lvl w:ilvl="2" w:tplc="04190005">
      <w:start w:val="1"/>
      <w:numFmt w:val="bullet"/>
      <w:lvlText w:val=""/>
      <w:lvlJc w:val="left"/>
      <w:pPr>
        <w:ind w:left="1734" w:hanging="360"/>
      </w:pPr>
      <w:rPr>
        <w:rFonts w:ascii="Wingdings" w:hAnsi="Wingdings" w:hint="default"/>
      </w:rPr>
    </w:lvl>
    <w:lvl w:ilvl="3" w:tplc="04190001">
      <w:start w:val="1"/>
      <w:numFmt w:val="bullet"/>
      <w:lvlText w:val=""/>
      <w:lvlJc w:val="left"/>
      <w:pPr>
        <w:ind w:left="2454" w:hanging="360"/>
      </w:pPr>
      <w:rPr>
        <w:rFonts w:ascii="Symbol" w:hAnsi="Symbol" w:hint="default"/>
      </w:rPr>
    </w:lvl>
    <w:lvl w:ilvl="4" w:tplc="04190003">
      <w:start w:val="1"/>
      <w:numFmt w:val="bullet"/>
      <w:lvlText w:val="o"/>
      <w:lvlJc w:val="left"/>
      <w:pPr>
        <w:ind w:left="3174" w:hanging="360"/>
      </w:pPr>
      <w:rPr>
        <w:rFonts w:ascii="Courier New" w:hAnsi="Courier New" w:hint="default"/>
      </w:rPr>
    </w:lvl>
    <w:lvl w:ilvl="5" w:tplc="04190005">
      <w:start w:val="1"/>
      <w:numFmt w:val="bullet"/>
      <w:lvlText w:val=""/>
      <w:lvlJc w:val="left"/>
      <w:pPr>
        <w:ind w:left="3894" w:hanging="360"/>
      </w:pPr>
      <w:rPr>
        <w:rFonts w:ascii="Wingdings" w:hAnsi="Wingdings" w:hint="default"/>
      </w:rPr>
    </w:lvl>
    <w:lvl w:ilvl="6" w:tplc="04190001">
      <w:start w:val="1"/>
      <w:numFmt w:val="bullet"/>
      <w:lvlText w:val=""/>
      <w:lvlJc w:val="left"/>
      <w:pPr>
        <w:ind w:left="4614" w:hanging="360"/>
      </w:pPr>
      <w:rPr>
        <w:rFonts w:ascii="Symbol" w:hAnsi="Symbol" w:hint="default"/>
      </w:rPr>
    </w:lvl>
    <w:lvl w:ilvl="7" w:tplc="04190003">
      <w:start w:val="1"/>
      <w:numFmt w:val="bullet"/>
      <w:lvlText w:val="o"/>
      <w:lvlJc w:val="left"/>
      <w:pPr>
        <w:ind w:left="5334" w:hanging="360"/>
      </w:pPr>
      <w:rPr>
        <w:rFonts w:ascii="Courier New" w:hAnsi="Courier New" w:hint="default"/>
      </w:rPr>
    </w:lvl>
    <w:lvl w:ilvl="8" w:tplc="04190005">
      <w:start w:val="1"/>
      <w:numFmt w:val="bullet"/>
      <w:lvlText w:val=""/>
      <w:lvlJc w:val="left"/>
      <w:pPr>
        <w:ind w:left="6054" w:hanging="360"/>
      </w:pPr>
      <w:rPr>
        <w:rFonts w:ascii="Wingdings" w:hAnsi="Wingdings" w:hint="default"/>
      </w:rPr>
    </w:lvl>
  </w:abstractNum>
  <w:abstractNum w:abstractNumId="1">
    <w:nsid w:val="1B9422E9"/>
    <w:multiLevelType w:val="hybridMultilevel"/>
    <w:tmpl w:val="F19A6B38"/>
    <w:lvl w:ilvl="0" w:tplc="0492B69C">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
    <w:nsid w:val="251E19BC"/>
    <w:multiLevelType w:val="multilevel"/>
    <w:tmpl w:val="0352DD3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3108466C"/>
    <w:multiLevelType w:val="multilevel"/>
    <w:tmpl w:val="FDAE95B2"/>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32BA531F"/>
    <w:multiLevelType w:val="hybridMultilevel"/>
    <w:tmpl w:val="D27C62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F491A32"/>
    <w:multiLevelType w:val="hybridMultilevel"/>
    <w:tmpl w:val="6C5200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42FB6545"/>
    <w:multiLevelType w:val="hybridMultilevel"/>
    <w:tmpl w:val="C24EA8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5FA3C89"/>
    <w:multiLevelType w:val="hybridMultilevel"/>
    <w:tmpl w:val="44B8CA06"/>
    <w:lvl w:ilvl="0" w:tplc="04190001">
      <w:start w:val="1"/>
      <w:numFmt w:val="bullet"/>
      <w:lvlText w:val=""/>
      <w:lvlJc w:val="left"/>
      <w:pPr>
        <w:ind w:left="294" w:hanging="360"/>
      </w:pPr>
      <w:rPr>
        <w:rFonts w:ascii="Symbol" w:hAnsi="Symbol" w:hint="default"/>
      </w:rPr>
    </w:lvl>
    <w:lvl w:ilvl="1" w:tplc="04190003">
      <w:start w:val="1"/>
      <w:numFmt w:val="bullet"/>
      <w:lvlText w:val="o"/>
      <w:lvlJc w:val="left"/>
      <w:pPr>
        <w:ind w:left="1014" w:hanging="360"/>
      </w:pPr>
      <w:rPr>
        <w:rFonts w:ascii="Courier New" w:hAnsi="Courier New" w:hint="default"/>
      </w:rPr>
    </w:lvl>
    <w:lvl w:ilvl="2" w:tplc="04190005">
      <w:start w:val="1"/>
      <w:numFmt w:val="bullet"/>
      <w:lvlText w:val=""/>
      <w:lvlJc w:val="left"/>
      <w:pPr>
        <w:ind w:left="1734" w:hanging="360"/>
      </w:pPr>
      <w:rPr>
        <w:rFonts w:ascii="Wingdings" w:hAnsi="Wingdings" w:hint="default"/>
      </w:rPr>
    </w:lvl>
    <w:lvl w:ilvl="3" w:tplc="04190001">
      <w:start w:val="1"/>
      <w:numFmt w:val="bullet"/>
      <w:lvlText w:val=""/>
      <w:lvlJc w:val="left"/>
      <w:pPr>
        <w:ind w:left="2454" w:hanging="360"/>
      </w:pPr>
      <w:rPr>
        <w:rFonts w:ascii="Symbol" w:hAnsi="Symbol" w:hint="default"/>
      </w:rPr>
    </w:lvl>
    <w:lvl w:ilvl="4" w:tplc="04190003">
      <w:start w:val="1"/>
      <w:numFmt w:val="bullet"/>
      <w:lvlText w:val="o"/>
      <w:lvlJc w:val="left"/>
      <w:pPr>
        <w:ind w:left="3174" w:hanging="360"/>
      </w:pPr>
      <w:rPr>
        <w:rFonts w:ascii="Courier New" w:hAnsi="Courier New" w:hint="default"/>
      </w:rPr>
    </w:lvl>
    <w:lvl w:ilvl="5" w:tplc="04190005">
      <w:start w:val="1"/>
      <w:numFmt w:val="bullet"/>
      <w:lvlText w:val=""/>
      <w:lvlJc w:val="left"/>
      <w:pPr>
        <w:ind w:left="3894" w:hanging="360"/>
      </w:pPr>
      <w:rPr>
        <w:rFonts w:ascii="Wingdings" w:hAnsi="Wingdings" w:hint="default"/>
      </w:rPr>
    </w:lvl>
    <w:lvl w:ilvl="6" w:tplc="04190001">
      <w:start w:val="1"/>
      <w:numFmt w:val="bullet"/>
      <w:lvlText w:val=""/>
      <w:lvlJc w:val="left"/>
      <w:pPr>
        <w:ind w:left="4614" w:hanging="360"/>
      </w:pPr>
      <w:rPr>
        <w:rFonts w:ascii="Symbol" w:hAnsi="Symbol" w:hint="default"/>
      </w:rPr>
    </w:lvl>
    <w:lvl w:ilvl="7" w:tplc="04190003">
      <w:start w:val="1"/>
      <w:numFmt w:val="bullet"/>
      <w:lvlText w:val="o"/>
      <w:lvlJc w:val="left"/>
      <w:pPr>
        <w:ind w:left="5334" w:hanging="360"/>
      </w:pPr>
      <w:rPr>
        <w:rFonts w:ascii="Courier New" w:hAnsi="Courier New" w:hint="default"/>
      </w:rPr>
    </w:lvl>
    <w:lvl w:ilvl="8" w:tplc="04190005">
      <w:start w:val="1"/>
      <w:numFmt w:val="bullet"/>
      <w:lvlText w:val=""/>
      <w:lvlJc w:val="left"/>
      <w:pPr>
        <w:ind w:left="6054" w:hanging="360"/>
      </w:pPr>
      <w:rPr>
        <w:rFonts w:ascii="Wingdings" w:hAnsi="Wingdings" w:hint="default"/>
      </w:rPr>
    </w:lvl>
  </w:abstractNum>
  <w:abstractNum w:abstractNumId="8">
    <w:nsid w:val="62465C5D"/>
    <w:multiLevelType w:val="hybridMultilevel"/>
    <w:tmpl w:val="52D4059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6"/>
  </w:num>
  <w:num w:numId="6">
    <w:abstractNumId w:val="8"/>
  </w:num>
  <w:num w:numId="7">
    <w:abstractNumId w:val="1"/>
  </w:num>
  <w:num w:numId="8">
    <w:abstractNumId w:val="2"/>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C92"/>
    <w:rsid w:val="00003EAE"/>
    <w:rsid w:val="00066E52"/>
    <w:rsid w:val="00072AE6"/>
    <w:rsid w:val="000F1047"/>
    <w:rsid w:val="000F79CE"/>
    <w:rsid w:val="00104B92"/>
    <w:rsid w:val="0013223B"/>
    <w:rsid w:val="00144923"/>
    <w:rsid w:val="00177E4C"/>
    <w:rsid w:val="00185C92"/>
    <w:rsid w:val="0019720F"/>
    <w:rsid w:val="001C63A3"/>
    <w:rsid w:val="002661AA"/>
    <w:rsid w:val="002962CC"/>
    <w:rsid w:val="00300FF3"/>
    <w:rsid w:val="003064D7"/>
    <w:rsid w:val="0031013F"/>
    <w:rsid w:val="00346AF2"/>
    <w:rsid w:val="00363AAF"/>
    <w:rsid w:val="00380268"/>
    <w:rsid w:val="00395D50"/>
    <w:rsid w:val="003D7184"/>
    <w:rsid w:val="003F0D32"/>
    <w:rsid w:val="00407AF0"/>
    <w:rsid w:val="004D1540"/>
    <w:rsid w:val="004F2E94"/>
    <w:rsid w:val="005017D6"/>
    <w:rsid w:val="00551BCB"/>
    <w:rsid w:val="00585AEA"/>
    <w:rsid w:val="00590EE3"/>
    <w:rsid w:val="005B6467"/>
    <w:rsid w:val="005C03E0"/>
    <w:rsid w:val="00620B69"/>
    <w:rsid w:val="0064078F"/>
    <w:rsid w:val="00660912"/>
    <w:rsid w:val="00726F63"/>
    <w:rsid w:val="007302AA"/>
    <w:rsid w:val="007A67A2"/>
    <w:rsid w:val="007C6B17"/>
    <w:rsid w:val="007D281F"/>
    <w:rsid w:val="00870DDA"/>
    <w:rsid w:val="009234E6"/>
    <w:rsid w:val="00952051"/>
    <w:rsid w:val="00975CDF"/>
    <w:rsid w:val="009C6FC0"/>
    <w:rsid w:val="00A42EF1"/>
    <w:rsid w:val="00A44916"/>
    <w:rsid w:val="00A75A34"/>
    <w:rsid w:val="00A94914"/>
    <w:rsid w:val="00AB2647"/>
    <w:rsid w:val="00AB2CE6"/>
    <w:rsid w:val="00AC0CEA"/>
    <w:rsid w:val="00AD7F57"/>
    <w:rsid w:val="00AF725A"/>
    <w:rsid w:val="00B40348"/>
    <w:rsid w:val="00B601DE"/>
    <w:rsid w:val="00B627CD"/>
    <w:rsid w:val="00B9767D"/>
    <w:rsid w:val="00BA6B0B"/>
    <w:rsid w:val="00BB2F9D"/>
    <w:rsid w:val="00BC0F99"/>
    <w:rsid w:val="00C6089D"/>
    <w:rsid w:val="00CC3480"/>
    <w:rsid w:val="00CC6945"/>
    <w:rsid w:val="00D63B7A"/>
    <w:rsid w:val="00D67282"/>
    <w:rsid w:val="00D95751"/>
    <w:rsid w:val="00D9745A"/>
    <w:rsid w:val="00DD15B2"/>
    <w:rsid w:val="00E56452"/>
    <w:rsid w:val="00F27755"/>
    <w:rsid w:val="00F62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71B6A96F-F3E9-4A0B-956E-85BC2384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91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85C92"/>
    <w:rPr>
      <w:sz w:val="22"/>
      <w:szCs w:val="22"/>
      <w:lang w:eastAsia="en-US"/>
    </w:rPr>
  </w:style>
  <w:style w:type="character" w:customStyle="1" w:styleId="a4">
    <w:name w:val="Без інтервалів Знак"/>
    <w:link w:val="a3"/>
    <w:uiPriority w:val="99"/>
    <w:locked/>
    <w:rsid w:val="00185C92"/>
    <w:rPr>
      <w:rFonts w:cs="Times New Roman"/>
      <w:lang w:val="x-none" w:eastAsia="en-US"/>
    </w:rPr>
  </w:style>
  <w:style w:type="paragraph" w:styleId="a5">
    <w:name w:val="Balloon Text"/>
    <w:basedOn w:val="a"/>
    <w:link w:val="a6"/>
    <w:uiPriority w:val="99"/>
    <w:semiHidden/>
    <w:rsid w:val="00185C92"/>
    <w:pPr>
      <w:spacing w:after="0" w:line="240" w:lineRule="auto"/>
    </w:pPr>
    <w:rPr>
      <w:rFonts w:ascii="Tahoma" w:hAnsi="Tahoma" w:cs="Tahoma"/>
      <w:sz w:val="16"/>
      <w:szCs w:val="16"/>
    </w:rPr>
  </w:style>
  <w:style w:type="character" w:customStyle="1" w:styleId="a6">
    <w:name w:val="Текст у виносці Знак"/>
    <w:link w:val="a5"/>
    <w:uiPriority w:val="99"/>
    <w:locked/>
    <w:rsid w:val="00185C92"/>
    <w:rPr>
      <w:rFonts w:ascii="Tahoma" w:hAnsi="Tahoma" w:cs="Tahoma"/>
      <w:sz w:val="16"/>
      <w:szCs w:val="16"/>
    </w:rPr>
  </w:style>
  <w:style w:type="paragraph" w:styleId="a7">
    <w:name w:val="List Paragraph"/>
    <w:basedOn w:val="a"/>
    <w:uiPriority w:val="99"/>
    <w:qFormat/>
    <w:rsid w:val="0031013F"/>
    <w:pPr>
      <w:ind w:left="720"/>
    </w:pPr>
  </w:style>
  <w:style w:type="table" w:styleId="a8">
    <w:name w:val="Table Grid"/>
    <w:basedOn w:val="a1"/>
    <w:uiPriority w:val="99"/>
    <w:rsid w:val="003101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
    <w:name w:val="Основной шрифт абзаца1"/>
    <w:uiPriority w:val="99"/>
    <w:rsid w:val="0031013F"/>
  </w:style>
  <w:style w:type="character" w:customStyle="1" w:styleId="a9">
    <w:name w:val="Основной текст Знак"/>
    <w:uiPriority w:val="99"/>
    <w:rsid w:val="0031013F"/>
    <w:rPr>
      <w:rFonts w:ascii="Times New Roman" w:hAnsi="Times New Roman" w:cs="Times New Roman"/>
      <w:sz w:val="24"/>
      <w:szCs w:val="24"/>
    </w:rPr>
  </w:style>
  <w:style w:type="character" w:customStyle="1" w:styleId="aa">
    <w:name w:val="Основной текст с отступом Знак"/>
    <w:uiPriority w:val="99"/>
    <w:rsid w:val="0031013F"/>
    <w:rPr>
      <w:rFonts w:ascii="Times New Roman" w:hAnsi="Times New Roman" w:cs="Times New Roman"/>
      <w:sz w:val="24"/>
      <w:szCs w:val="24"/>
    </w:rPr>
  </w:style>
  <w:style w:type="character" w:customStyle="1" w:styleId="ab">
    <w:name w:val="Верхний колонтитул Знак"/>
    <w:uiPriority w:val="99"/>
    <w:rsid w:val="0031013F"/>
    <w:rPr>
      <w:rFonts w:ascii="Times New Roman" w:hAnsi="Times New Roman" w:cs="Times New Roman"/>
      <w:sz w:val="28"/>
      <w:szCs w:val="28"/>
    </w:rPr>
  </w:style>
  <w:style w:type="character" w:customStyle="1" w:styleId="ac">
    <w:name w:val="Нижний колонтитул Знак"/>
    <w:uiPriority w:val="99"/>
    <w:rsid w:val="0031013F"/>
    <w:rPr>
      <w:rFonts w:ascii="Times New Roman" w:hAnsi="Times New Roman" w:cs="Times New Roman"/>
      <w:sz w:val="28"/>
      <w:szCs w:val="28"/>
    </w:rPr>
  </w:style>
  <w:style w:type="paragraph" w:customStyle="1" w:styleId="ad">
    <w:name w:val="Заголовок"/>
    <w:basedOn w:val="a"/>
    <w:next w:val="ae"/>
    <w:uiPriority w:val="99"/>
    <w:rsid w:val="0031013F"/>
    <w:pPr>
      <w:keepNext/>
      <w:widowControl w:val="0"/>
      <w:suppressLineNumbers/>
      <w:suppressAutoHyphens/>
      <w:spacing w:before="240" w:after="120" w:line="360" w:lineRule="auto"/>
      <w:ind w:firstLine="851"/>
      <w:jc w:val="both"/>
    </w:pPr>
    <w:rPr>
      <w:rFonts w:ascii="Arial" w:hAnsi="Arial" w:cs="Arial"/>
      <w:sz w:val="28"/>
      <w:szCs w:val="28"/>
      <w:lang w:eastAsia="ar-SA"/>
    </w:rPr>
  </w:style>
  <w:style w:type="paragraph" w:styleId="ae">
    <w:name w:val="Body Text"/>
    <w:basedOn w:val="a"/>
    <w:link w:val="af"/>
    <w:uiPriority w:val="99"/>
    <w:rsid w:val="0031013F"/>
    <w:pPr>
      <w:spacing w:after="120" w:line="240" w:lineRule="auto"/>
    </w:pPr>
    <w:rPr>
      <w:sz w:val="24"/>
      <w:szCs w:val="24"/>
      <w:lang w:eastAsia="ar-SA"/>
    </w:rPr>
  </w:style>
  <w:style w:type="character" w:customStyle="1" w:styleId="af">
    <w:name w:val="Основний текст Знак"/>
    <w:link w:val="ae"/>
    <w:uiPriority w:val="99"/>
    <w:locked/>
    <w:rsid w:val="0031013F"/>
    <w:rPr>
      <w:rFonts w:ascii="Times New Roman" w:hAnsi="Times New Roman" w:cs="Times New Roman"/>
      <w:sz w:val="24"/>
      <w:szCs w:val="24"/>
      <w:lang w:val="x-none" w:eastAsia="ar-SA" w:bidi="ar-SA"/>
    </w:rPr>
  </w:style>
  <w:style w:type="paragraph" w:styleId="af0">
    <w:name w:val="List"/>
    <w:basedOn w:val="ae"/>
    <w:uiPriority w:val="99"/>
    <w:rsid w:val="0031013F"/>
  </w:style>
  <w:style w:type="paragraph" w:customStyle="1" w:styleId="10">
    <w:name w:val="Название1"/>
    <w:basedOn w:val="a"/>
    <w:uiPriority w:val="99"/>
    <w:rsid w:val="0031013F"/>
    <w:pPr>
      <w:widowControl w:val="0"/>
      <w:suppressLineNumbers/>
      <w:suppressAutoHyphens/>
      <w:spacing w:before="120" w:after="120" w:line="360" w:lineRule="auto"/>
      <w:ind w:firstLine="851"/>
      <w:jc w:val="both"/>
    </w:pPr>
    <w:rPr>
      <w:i/>
      <w:iCs/>
      <w:sz w:val="24"/>
      <w:szCs w:val="24"/>
      <w:lang w:eastAsia="ar-SA"/>
    </w:rPr>
  </w:style>
  <w:style w:type="paragraph" w:customStyle="1" w:styleId="11">
    <w:name w:val="Указатель1"/>
    <w:basedOn w:val="a"/>
    <w:uiPriority w:val="99"/>
    <w:rsid w:val="0031013F"/>
    <w:pPr>
      <w:widowControl w:val="0"/>
      <w:suppressLineNumbers/>
      <w:suppressAutoHyphens/>
      <w:spacing w:after="0" w:line="360" w:lineRule="auto"/>
      <w:ind w:firstLine="851"/>
      <w:jc w:val="both"/>
    </w:pPr>
    <w:rPr>
      <w:sz w:val="28"/>
      <w:szCs w:val="28"/>
      <w:lang w:eastAsia="ar-SA"/>
    </w:rPr>
  </w:style>
  <w:style w:type="paragraph" w:styleId="af1">
    <w:name w:val="Body Text Indent"/>
    <w:basedOn w:val="a"/>
    <w:link w:val="af2"/>
    <w:uiPriority w:val="99"/>
    <w:rsid w:val="0031013F"/>
    <w:pPr>
      <w:spacing w:after="120" w:line="240" w:lineRule="auto"/>
      <w:ind w:left="283"/>
    </w:pPr>
    <w:rPr>
      <w:sz w:val="24"/>
      <w:szCs w:val="24"/>
      <w:lang w:eastAsia="ar-SA"/>
    </w:rPr>
  </w:style>
  <w:style w:type="character" w:customStyle="1" w:styleId="af2">
    <w:name w:val="Основний текст з відступом Знак"/>
    <w:link w:val="af1"/>
    <w:uiPriority w:val="99"/>
    <w:locked/>
    <w:rsid w:val="0031013F"/>
    <w:rPr>
      <w:rFonts w:ascii="Times New Roman" w:hAnsi="Times New Roman" w:cs="Times New Roman"/>
      <w:sz w:val="24"/>
      <w:szCs w:val="24"/>
      <w:lang w:val="x-none" w:eastAsia="ar-SA" w:bidi="ar-SA"/>
    </w:rPr>
  </w:style>
  <w:style w:type="paragraph" w:styleId="af3">
    <w:name w:val="Normal (Web)"/>
    <w:basedOn w:val="a"/>
    <w:uiPriority w:val="99"/>
    <w:rsid w:val="0031013F"/>
    <w:pPr>
      <w:spacing w:before="280" w:after="280" w:line="240" w:lineRule="auto"/>
    </w:pPr>
    <w:rPr>
      <w:sz w:val="24"/>
      <w:szCs w:val="24"/>
      <w:lang w:eastAsia="ar-SA"/>
    </w:rPr>
  </w:style>
  <w:style w:type="paragraph" w:styleId="af4">
    <w:name w:val="header"/>
    <w:basedOn w:val="a"/>
    <w:link w:val="af5"/>
    <w:uiPriority w:val="99"/>
    <w:rsid w:val="0031013F"/>
    <w:pPr>
      <w:widowControl w:val="0"/>
      <w:suppressLineNumbers/>
      <w:tabs>
        <w:tab w:val="center" w:pos="4677"/>
        <w:tab w:val="right" w:pos="9355"/>
      </w:tabs>
      <w:suppressAutoHyphens/>
      <w:spacing w:after="0" w:line="240" w:lineRule="auto"/>
      <w:ind w:firstLine="851"/>
      <w:jc w:val="both"/>
    </w:pPr>
    <w:rPr>
      <w:sz w:val="28"/>
      <w:szCs w:val="28"/>
      <w:lang w:eastAsia="ar-SA"/>
    </w:rPr>
  </w:style>
  <w:style w:type="character" w:customStyle="1" w:styleId="af5">
    <w:name w:val="Верхній колонтитул Знак"/>
    <w:link w:val="af4"/>
    <w:uiPriority w:val="99"/>
    <w:locked/>
    <w:rsid w:val="0031013F"/>
    <w:rPr>
      <w:rFonts w:ascii="Times New Roman" w:hAnsi="Times New Roman" w:cs="Times New Roman"/>
      <w:sz w:val="28"/>
      <w:szCs w:val="28"/>
      <w:lang w:val="x-none" w:eastAsia="ar-SA" w:bidi="ar-SA"/>
    </w:rPr>
  </w:style>
  <w:style w:type="paragraph" w:styleId="af6">
    <w:name w:val="footer"/>
    <w:basedOn w:val="a"/>
    <w:link w:val="af7"/>
    <w:uiPriority w:val="99"/>
    <w:rsid w:val="0031013F"/>
    <w:pPr>
      <w:widowControl w:val="0"/>
      <w:suppressLineNumbers/>
      <w:tabs>
        <w:tab w:val="center" w:pos="4677"/>
        <w:tab w:val="right" w:pos="9355"/>
      </w:tabs>
      <w:suppressAutoHyphens/>
      <w:spacing w:after="0" w:line="240" w:lineRule="auto"/>
      <w:ind w:firstLine="851"/>
      <w:jc w:val="both"/>
    </w:pPr>
    <w:rPr>
      <w:sz w:val="28"/>
      <w:szCs w:val="28"/>
      <w:lang w:eastAsia="ar-SA"/>
    </w:rPr>
  </w:style>
  <w:style w:type="character" w:customStyle="1" w:styleId="af7">
    <w:name w:val="Нижній колонтитул Знак"/>
    <w:link w:val="af6"/>
    <w:uiPriority w:val="99"/>
    <w:locked/>
    <w:rsid w:val="0031013F"/>
    <w:rPr>
      <w:rFonts w:ascii="Times New Roman" w:hAnsi="Times New Roman" w:cs="Times New Roman"/>
      <w:sz w:val="28"/>
      <w:szCs w:val="28"/>
      <w:lang w:val="x-none" w:eastAsia="ar-SA" w:bidi="ar-SA"/>
    </w:rPr>
  </w:style>
  <w:style w:type="paragraph" w:customStyle="1" w:styleId="af8">
    <w:name w:val="Содержимое таблицы"/>
    <w:basedOn w:val="a"/>
    <w:uiPriority w:val="99"/>
    <w:rsid w:val="0031013F"/>
    <w:pPr>
      <w:widowControl w:val="0"/>
      <w:suppressLineNumbers/>
      <w:suppressAutoHyphens/>
      <w:spacing w:after="0" w:line="360" w:lineRule="auto"/>
      <w:ind w:firstLine="851"/>
      <w:jc w:val="both"/>
    </w:pPr>
    <w:rPr>
      <w:sz w:val="28"/>
      <w:szCs w:val="28"/>
      <w:lang w:eastAsia="ar-SA"/>
    </w:rPr>
  </w:style>
  <w:style w:type="paragraph" w:customStyle="1" w:styleId="af9">
    <w:name w:val="Заголовок таблицы"/>
    <w:basedOn w:val="af8"/>
    <w:uiPriority w:val="99"/>
    <w:rsid w:val="0031013F"/>
    <w:pPr>
      <w:jc w:val="center"/>
    </w:pPr>
    <w:rPr>
      <w:b/>
      <w:bCs/>
    </w:rPr>
  </w:style>
  <w:style w:type="paragraph" w:customStyle="1" w:styleId="ConsPlusNormal">
    <w:name w:val="ConsPlusNormal"/>
    <w:uiPriority w:val="99"/>
    <w:rsid w:val="0031013F"/>
    <w:pPr>
      <w:widowControl w:val="0"/>
      <w:suppressAutoHyphens/>
      <w:autoSpaceDE w:val="0"/>
      <w:ind w:firstLine="720"/>
    </w:pPr>
    <w:rPr>
      <w:rFonts w:ascii="Arial" w:hAnsi="Arial" w:cs="Arial"/>
      <w:sz w:val="24"/>
      <w:szCs w:val="24"/>
      <w:lang w:eastAsia="ar-SA"/>
    </w:rPr>
  </w:style>
  <w:style w:type="paragraph" w:customStyle="1" w:styleId="ConsPlusNonformat">
    <w:name w:val="ConsPlusNonformat"/>
    <w:uiPriority w:val="99"/>
    <w:rsid w:val="0031013F"/>
    <w:pPr>
      <w:widowControl w:val="0"/>
      <w:suppressAutoHyphens/>
      <w:autoSpaceDE w:val="0"/>
    </w:pPr>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774298">
      <w:marLeft w:val="0"/>
      <w:marRight w:val="0"/>
      <w:marTop w:val="0"/>
      <w:marBottom w:val="0"/>
      <w:divBdr>
        <w:top w:val="none" w:sz="0" w:space="0" w:color="auto"/>
        <w:left w:val="none" w:sz="0" w:space="0" w:color="auto"/>
        <w:bottom w:val="none" w:sz="0" w:space="0" w:color="auto"/>
        <w:right w:val="none" w:sz="0" w:space="0" w:color="auto"/>
      </w:divBdr>
    </w:div>
    <w:div w:id="1073774299">
      <w:marLeft w:val="0"/>
      <w:marRight w:val="0"/>
      <w:marTop w:val="0"/>
      <w:marBottom w:val="0"/>
      <w:divBdr>
        <w:top w:val="none" w:sz="0" w:space="0" w:color="auto"/>
        <w:left w:val="none" w:sz="0" w:space="0" w:color="auto"/>
        <w:bottom w:val="none" w:sz="0" w:space="0" w:color="auto"/>
        <w:right w:val="none" w:sz="0" w:space="0" w:color="auto"/>
      </w:divBdr>
    </w:div>
    <w:div w:id="1073774300">
      <w:marLeft w:val="0"/>
      <w:marRight w:val="0"/>
      <w:marTop w:val="0"/>
      <w:marBottom w:val="0"/>
      <w:divBdr>
        <w:top w:val="none" w:sz="0" w:space="0" w:color="auto"/>
        <w:left w:val="none" w:sz="0" w:space="0" w:color="auto"/>
        <w:bottom w:val="none" w:sz="0" w:space="0" w:color="auto"/>
        <w:right w:val="none" w:sz="0" w:space="0" w:color="auto"/>
      </w:divBdr>
    </w:div>
    <w:div w:id="1073774301">
      <w:marLeft w:val="0"/>
      <w:marRight w:val="0"/>
      <w:marTop w:val="0"/>
      <w:marBottom w:val="0"/>
      <w:divBdr>
        <w:top w:val="none" w:sz="0" w:space="0" w:color="auto"/>
        <w:left w:val="none" w:sz="0" w:space="0" w:color="auto"/>
        <w:bottom w:val="none" w:sz="0" w:space="0" w:color="auto"/>
        <w:right w:val="none" w:sz="0" w:space="0" w:color="auto"/>
      </w:divBdr>
    </w:div>
    <w:div w:id="1073774302">
      <w:marLeft w:val="0"/>
      <w:marRight w:val="0"/>
      <w:marTop w:val="0"/>
      <w:marBottom w:val="0"/>
      <w:divBdr>
        <w:top w:val="none" w:sz="0" w:space="0" w:color="auto"/>
        <w:left w:val="none" w:sz="0" w:space="0" w:color="auto"/>
        <w:bottom w:val="none" w:sz="0" w:space="0" w:color="auto"/>
        <w:right w:val="none" w:sz="0" w:space="0" w:color="auto"/>
      </w:divBdr>
    </w:div>
    <w:div w:id="1073774303">
      <w:marLeft w:val="0"/>
      <w:marRight w:val="0"/>
      <w:marTop w:val="0"/>
      <w:marBottom w:val="0"/>
      <w:divBdr>
        <w:top w:val="none" w:sz="0" w:space="0" w:color="auto"/>
        <w:left w:val="none" w:sz="0" w:space="0" w:color="auto"/>
        <w:bottom w:val="none" w:sz="0" w:space="0" w:color="auto"/>
        <w:right w:val="none" w:sz="0" w:space="0" w:color="auto"/>
      </w:divBdr>
    </w:div>
    <w:div w:id="1073774304">
      <w:marLeft w:val="0"/>
      <w:marRight w:val="0"/>
      <w:marTop w:val="0"/>
      <w:marBottom w:val="0"/>
      <w:divBdr>
        <w:top w:val="none" w:sz="0" w:space="0" w:color="auto"/>
        <w:left w:val="none" w:sz="0" w:space="0" w:color="auto"/>
        <w:bottom w:val="none" w:sz="0" w:space="0" w:color="auto"/>
        <w:right w:val="none" w:sz="0" w:space="0" w:color="auto"/>
      </w:divBdr>
    </w:div>
    <w:div w:id="1073774305">
      <w:marLeft w:val="0"/>
      <w:marRight w:val="0"/>
      <w:marTop w:val="0"/>
      <w:marBottom w:val="0"/>
      <w:divBdr>
        <w:top w:val="none" w:sz="0" w:space="0" w:color="auto"/>
        <w:left w:val="none" w:sz="0" w:space="0" w:color="auto"/>
        <w:bottom w:val="none" w:sz="0" w:space="0" w:color="auto"/>
        <w:right w:val="none" w:sz="0" w:space="0" w:color="auto"/>
      </w:divBdr>
    </w:div>
    <w:div w:id="1073774306">
      <w:marLeft w:val="0"/>
      <w:marRight w:val="0"/>
      <w:marTop w:val="0"/>
      <w:marBottom w:val="0"/>
      <w:divBdr>
        <w:top w:val="none" w:sz="0" w:space="0" w:color="auto"/>
        <w:left w:val="none" w:sz="0" w:space="0" w:color="auto"/>
        <w:bottom w:val="none" w:sz="0" w:space="0" w:color="auto"/>
        <w:right w:val="none" w:sz="0" w:space="0" w:color="auto"/>
      </w:divBdr>
    </w:div>
    <w:div w:id="1073774307">
      <w:marLeft w:val="0"/>
      <w:marRight w:val="0"/>
      <w:marTop w:val="0"/>
      <w:marBottom w:val="0"/>
      <w:divBdr>
        <w:top w:val="none" w:sz="0" w:space="0" w:color="auto"/>
        <w:left w:val="none" w:sz="0" w:space="0" w:color="auto"/>
        <w:bottom w:val="none" w:sz="0" w:space="0" w:color="auto"/>
        <w:right w:val="none" w:sz="0" w:space="0" w:color="auto"/>
      </w:divBdr>
    </w:div>
    <w:div w:id="10737743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9807</Words>
  <Characters>55901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WareZ Provider </Company>
  <LinksUpToDate>false</LinksUpToDate>
  <CharactersWithSpaces>65577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www.PHILka.RU</dc:creator>
  <cp:keywords/>
  <dc:description/>
  <cp:lastModifiedBy>Irina</cp:lastModifiedBy>
  <cp:revision>2</cp:revision>
  <dcterms:created xsi:type="dcterms:W3CDTF">2014-08-10T20:08:00Z</dcterms:created>
  <dcterms:modified xsi:type="dcterms:W3CDTF">2014-08-10T20:08:00Z</dcterms:modified>
</cp:coreProperties>
</file>