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5E1" w:rsidRPr="0095302A" w:rsidRDefault="002D55E1" w:rsidP="0095302A">
      <w:pPr>
        <w:spacing w:line="360" w:lineRule="auto"/>
        <w:ind w:firstLine="709"/>
        <w:jc w:val="center"/>
        <w:rPr>
          <w:sz w:val="28"/>
          <w:szCs w:val="28"/>
        </w:rPr>
      </w:pPr>
      <w:r w:rsidRPr="0095302A">
        <w:rPr>
          <w:sz w:val="28"/>
          <w:szCs w:val="28"/>
        </w:rPr>
        <w:t>МИНСКИЙ ИНСТИТУТ УПРАВЛЕНИЯ</w:t>
      </w:r>
    </w:p>
    <w:p w:rsidR="002D55E1" w:rsidRPr="0095302A" w:rsidRDefault="002D55E1" w:rsidP="0095302A">
      <w:pPr>
        <w:spacing w:line="360" w:lineRule="auto"/>
        <w:ind w:firstLine="709"/>
        <w:jc w:val="center"/>
        <w:rPr>
          <w:sz w:val="28"/>
          <w:szCs w:val="28"/>
        </w:rPr>
      </w:pPr>
    </w:p>
    <w:p w:rsidR="002D55E1" w:rsidRPr="0095302A" w:rsidRDefault="002D55E1" w:rsidP="0095302A">
      <w:pPr>
        <w:spacing w:line="360" w:lineRule="auto"/>
        <w:ind w:firstLine="709"/>
        <w:rPr>
          <w:sz w:val="28"/>
          <w:szCs w:val="28"/>
        </w:rPr>
      </w:pPr>
    </w:p>
    <w:p w:rsidR="002D55E1" w:rsidRPr="0095302A" w:rsidRDefault="002D55E1" w:rsidP="0095302A">
      <w:pPr>
        <w:spacing w:line="360" w:lineRule="auto"/>
        <w:ind w:firstLine="709"/>
        <w:rPr>
          <w:sz w:val="28"/>
          <w:szCs w:val="28"/>
        </w:rPr>
      </w:pPr>
    </w:p>
    <w:p w:rsidR="002D55E1" w:rsidRPr="0095302A" w:rsidRDefault="002D55E1" w:rsidP="0095302A">
      <w:pPr>
        <w:spacing w:line="360" w:lineRule="auto"/>
        <w:ind w:firstLine="709"/>
        <w:jc w:val="center"/>
        <w:rPr>
          <w:sz w:val="28"/>
          <w:szCs w:val="28"/>
        </w:rPr>
      </w:pPr>
      <w:r w:rsidRPr="0095302A">
        <w:rPr>
          <w:sz w:val="28"/>
          <w:szCs w:val="28"/>
        </w:rPr>
        <w:t>ФАКУЛЬТЕТ ЭКОНОМИКИ</w:t>
      </w:r>
    </w:p>
    <w:p w:rsidR="002D55E1" w:rsidRPr="0095302A" w:rsidRDefault="002D55E1" w:rsidP="0095302A">
      <w:pPr>
        <w:spacing w:line="360" w:lineRule="auto"/>
        <w:ind w:firstLine="709"/>
        <w:rPr>
          <w:sz w:val="28"/>
          <w:szCs w:val="28"/>
        </w:rPr>
      </w:pPr>
    </w:p>
    <w:p w:rsidR="002D55E1" w:rsidRPr="0095302A" w:rsidRDefault="002D55E1" w:rsidP="0095302A">
      <w:pPr>
        <w:spacing w:line="360" w:lineRule="auto"/>
        <w:ind w:firstLine="709"/>
        <w:rPr>
          <w:sz w:val="28"/>
          <w:szCs w:val="28"/>
        </w:rPr>
      </w:pPr>
      <w:r w:rsidRPr="0095302A">
        <w:rPr>
          <w:sz w:val="28"/>
          <w:szCs w:val="28"/>
        </w:rPr>
        <w:t>КАФЕДРА ЭКОНОМИКИ И УПРАВЛЕНИЯ ПРОИЗВОДСТВОМ</w:t>
      </w:r>
    </w:p>
    <w:p w:rsidR="002D55E1" w:rsidRPr="0095302A" w:rsidRDefault="002D55E1" w:rsidP="0095302A">
      <w:pPr>
        <w:spacing w:line="360" w:lineRule="auto"/>
        <w:ind w:firstLine="709"/>
        <w:rPr>
          <w:sz w:val="28"/>
          <w:szCs w:val="28"/>
        </w:rPr>
      </w:pPr>
    </w:p>
    <w:p w:rsidR="002D55E1" w:rsidRPr="0095302A" w:rsidRDefault="002D55E1" w:rsidP="0095302A">
      <w:pPr>
        <w:spacing w:line="360" w:lineRule="auto"/>
        <w:ind w:firstLine="709"/>
        <w:rPr>
          <w:sz w:val="28"/>
          <w:szCs w:val="28"/>
        </w:rPr>
      </w:pPr>
    </w:p>
    <w:p w:rsidR="002D55E1" w:rsidRPr="0095302A" w:rsidRDefault="002D55E1" w:rsidP="0095302A">
      <w:pPr>
        <w:spacing w:line="360" w:lineRule="auto"/>
        <w:ind w:firstLine="709"/>
        <w:rPr>
          <w:sz w:val="28"/>
          <w:szCs w:val="28"/>
        </w:rPr>
      </w:pPr>
    </w:p>
    <w:p w:rsidR="002D55E1" w:rsidRPr="0095302A" w:rsidRDefault="002D55E1" w:rsidP="0095302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5302A">
        <w:rPr>
          <w:b/>
          <w:sz w:val="28"/>
          <w:szCs w:val="28"/>
        </w:rPr>
        <w:t>РЕФЕРАТ</w:t>
      </w:r>
    </w:p>
    <w:p w:rsidR="002D55E1" w:rsidRPr="0095302A" w:rsidRDefault="002D55E1" w:rsidP="0095302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5302A">
        <w:rPr>
          <w:b/>
          <w:sz w:val="28"/>
          <w:szCs w:val="28"/>
        </w:rPr>
        <w:t>на тему</w:t>
      </w:r>
    </w:p>
    <w:p w:rsidR="002D55E1" w:rsidRPr="0095302A" w:rsidRDefault="002D55E1" w:rsidP="0095302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5302A">
        <w:rPr>
          <w:rStyle w:val="12"/>
          <w:b w:val="0"/>
          <w:sz w:val="28"/>
          <w:szCs w:val="28"/>
          <w:lang w:val="ru-RU"/>
        </w:rPr>
        <w:t>«</w:t>
      </w:r>
      <w:r w:rsidRPr="0095302A">
        <w:rPr>
          <w:b/>
          <w:iCs/>
          <w:sz w:val="28"/>
          <w:szCs w:val="28"/>
        </w:rPr>
        <w:t>ПУТИ ПОВЫШЕНИЯ ЭФФЕКТИВНОСТИ ИСПОЛЬЗОВАНИЯ ОСНОВНЫХ ПРОИЗВОДСТВЕННЫХ  ФОНДОВ ПРЕДПРИЯТИЯ В ПИЩЕВОЙ ПРОМЫШЛЕННОСТИ</w:t>
      </w:r>
      <w:r w:rsidRPr="0095302A">
        <w:rPr>
          <w:rStyle w:val="12"/>
          <w:b w:val="0"/>
          <w:sz w:val="28"/>
          <w:szCs w:val="28"/>
          <w:lang w:val="ru-RU"/>
        </w:rPr>
        <w:t>»</w:t>
      </w:r>
    </w:p>
    <w:p w:rsidR="002D55E1" w:rsidRPr="0095302A" w:rsidRDefault="002D55E1" w:rsidP="0095302A">
      <w:pPr>
        <w:spacing w:line="360" w:lineRule="auto"/>
        <w:ind w:firstLine="709"/>
        <w:jc w:val="center"/>
        <w:rPr>
          <w:sz w:val="28"/>
          <w:szCs w:val="28"/>
        </w:rPr>
      </w:pPr>
    </w:p>
    <w:p w:rsidR="002D55E1" w:rsidRPr="0095302A" w:rsidRDefault="002D55E1" w:rsidP="0095302A">
      <w:pPr>
        <w:spacing w:line="360" w:lineRule="auto"/>
        <w:ind w:firstLine="709"/>
        <w:jc w:val="center"/>
        <w:rPr>
          <w:sz w:val="28"/>
          <w:szCs w:val="28"/>
        </w:rPr>
      </w:pPr>
    </w:p>
    <w:p w:rsidR="002D55E1" w:rsidRPr="0095302A" w:rsidRDefault="002D55E1" w:rsidP="0095302A">
      <w:pPr>
        <w:spacing w:line="360" w:lineRule="auto"/>
        <w:ind w:firstLine="709"/>
        <w:jc w:val="center"/>
        <w:rPr>
          <w:sz w:val="28"/>
          <w:szCs w:val="28"/>
        </w:rPr>
      </w:pPr>
    </w:p>
    <w:p w:rsidR="002D55E1" w:rsidRPr="0095302A" w:rsidRDefault="002D55E1" w:rsidP="0095302A">
      <w:pPr>
        <w:spacing w:line="360" w:lineRule="auto"/>
        <w:ind w:firstLine="709"/>
        <w:jc w:val="center"/>
        <w:rPr>
          <w:sz w:val="28"/>
          <w:szCs w:val="28"/>
        </w:rPr>
      </w:pPr>
    </w:p>
    <w:p w:rsidR="002D55E1" w:rsidRPr="0095302A" w:rsidRDefault="002D55E1" w:rsidP="0095302A">
      <w:pPr>
        <w:spacing w:line="360" w:lineRule="auto"/>
        <w:ind w:firstLine="709"/>
        <w:jc w:val="center"/>
        <w:rPr>
          <w:sz w:val="28"/>
          <w:szCs w:val="28"/>
        </w:rPr>
      </w:pPr>
    </w:p>
    <w:p w:rsidR="002D55E1" w:rsidRPr="0095302A" w:rsidRDefault="002D55E1" w:rsidP="0095302A">
      <w:pPr>
        <w:spacing w:line="360" w:lineRule="auto"/>
        <w:ind w:firstLine="709"/>
        <w:rPr>
          <w:sz w:val="28"/>
          <w:szCs w:val="28"/>
        </w:rPr>
      </w:pPr>
      <w:r w:rsidRPr="0095302A">
        <w:rPr>
          <w:sz w:val="28"/>
          <w:szCs w:val="28"/>
        </w:rPr>
        <w:t>Студент: Ситкевич А.Г.</w:t>
      </w:r>
    </w:p>
    <w:p w:rsidR="002D55E1" w:rsidRPr="0095302A" w:rsidRDefault="002D55E1" w:rsidP="0095302A">
      <w:pPr>
        <w:spacing w:line="360" w:lineRule="auto"/>
        <w:ind w:firstLine="709"/>
        <w:rPr>
          <w:sz w:val="28"/>
          <w:szCs w:val="28"/>
        </w:rPr>
      </w:pPr>
      <w:r w:rsidRPr="0095302A">
        <w:rPr>
          <w:sz w:val="28"/>
          <w:szCs w:val="28"/>
        </w:rPr>
        <w:t>Группа 2003-зд</w:t>
      </w:r>
    </w:p>
    <w:p w:rsidR="002D55E1" w:rsidRPr="0095302A" w:rsidRDefault="002D55E1" w:rsidP="0095302A">
      <w:pPr>
        <w:spacing w:line="360" w:lineRule="auto"/>
        <w:ind w:firstLine="709"/>
        <w:rPr>
          <w:sz w:val="28"/>
          <w:szCs w:val="28"/>
        </w:rPr>
      </w:pPr>
    </w:p>
    <w:p w:rsidR="002D55E1" w:rsidRPr="0095302A" w:rsidRDefault="002D55E1" w:rsidP="0095302A">
      <w:pPr>
        <w:spacing w:line="360" w:lineRule="auto"/>
        <w:ind w:firstLine="709"/>
        <w:rPr>
          <w:sz w:val="28"/>
          <w:szCs w:val="28"/>
        </w:rPr>
      </w:pPr>
      <w:r w:rsidRPr="0095302A">
        <w:rPr>
          <w:sz w:val="28"/>
          <w:szCs w:val="28"/>
        </w:rPr>
        <w:t>Руководитель: ст.преподаватель Полищук С.А,</w:t>
      </w:r>
    </w:p>
    <w:p w:rsidR="002D55E1" w:rsidRPr="0095302A" w:rsidRDefault="002D55E1" w:rsidP="0095302A">
      <w:pPr>
        <w:spacing w:line="360" w:lineRule="auto"/>
        <w:ind w:firstLine="709"/>
        <w:rPr>
          <w:sz w:val="28"/>
          <w:szCs w:val="28"/>
        </w:rPr>
      </w:pPr>
    </w:p>
    <w:p w:rsidR="002D55E1" w:rsidRPr="0095302A" w:rsidRDefault="002D55E1" w:rsidP="0095302A">
      <w:pPr>
        <w:spacing w:line="360" w:lineRule="auto"/>
        <w:ind w:firstLine="709"/>
        <w:rPr>
          <w:sz w:val="28"/>
          <w:szCs w:val="28"/>
        </w:rPr>
      </w:pPr>
    </w:p>
    <w:p w:rsidR="002D55E1" w:rsidRPr="0095302A" w:rsidRDefault="002D55E1" w:rsidP="0095302A">
      <w:pPr>
        <w:spacing w:line="360" w:lineRule="auto"/>
        <w:ind w:firstLine="709"/>
        <w:jc w:val="center"/>
        <w:rPr>
          <w:sz w:val="28"/>
          <w:szCs w:val="28"/>
        </w:rPr>
      </w:pPr>
      <w:r w:rsidRPr="0095302A">
        <w:rPr>
          <w:sz w:val="28"/>
          <w:szCs w:val="28"/>
        </w:rPr>
        <w:t>МИНСК</w:t>
      </w:r>
    </w:p>
    <w:p w:rsidR="002D55E1" w:rsidRPr="0095302A" w:rsidRDefault="002D55E1" w:rsidP="0095302A">
      <w:pPr>
        <w:spacing w:line="360" w:lineRule="auto"/>
        <w:ind w:firstLine="709"/>
        <w:jc w:val="center"/>
        <w:rPr>
          <w:sz w:val="28"/>
          <w:szCs w:val="28"/>
        </w:rPr>
      </w:pPr>
      <w:r w:rsidRPr="0095302A">
        <w:rPr>
          <w:sz w:val="28"/>
          <w:szCs w:val="28"/>
        </w:rPr>
        <w:t>2007</w:t>
      </w:r>
    </w:p>
    <w:p w:rsidR="002D55E1" w:rsidRDefault="002D55E1" w:rsidP="0095302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5302A">
        <w:rPr>
          <w:sz w:val="28"/>
          <w:szCs w:val="28"/>
        </w:rPr>
        <w:br w:type="page"/>
      </w:r>
      <w:r w:rsidRPr="0095302A">
        <w:rPr>
          <w:b/>
          <w:sz w:val="28"/>
          <w:szCs w:val="28"/>
        </w:rPr>
        <w:t xml:space="preserve"> Содержание</w:t>
      </w:r>
    </w:p>
    <w:p w:rsidR="0095302A" w:rsidRPr="0095302A" w:rsidRDefault="0095302A" w:rsidP="0095302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2D55E1" w:rsidRPr="0095302A" w:rsidRDefault="002D55E1" w:rsidP="0095302A">
      <w:pPr>
        <w:pStyle w:val="11"/>
        <w:tabs>
          <w:tab w:val="clear" w:pos="57"/>
          <w:tab w:val="clear" w:pos="9806"/>
          <w:tab w:val="left" w:pos="0"/>
          <w:tab w:val="right" w:leader="dot" w:pos="9356"/>
        </w:tabs>
        <w:spacing w:before="0" w:after="0" w:line="360" w:lineRule="auto"/>
        <w:ind w:right="-2"/>
        <w:rPr>
          <w:sz w:val="28"/>
          <w:szCs w:val="28"/>
          <w:lang w:val="ru-RU"/>
        </w:rPr>
      </w:pPr>
      <w:r w:rsidRPr="003702B0">
        <w:rPr>
          <w:rStyle w:val="a3"/>
          <w:sz w:val="28"/>
          <w:szCs w:val="28"/>
        </w:rPr>
        <w:t>1. Основные фонды и их классификация</w:t>
      </w:r>
      <w:r w:rsidRPr="0095302A">
        <w:rPr>
          <w:webHidden/>
          <w:sz w:val="28"/>
          <w:szCs w:val="28"/>
        </w:rPr>
        <w:t xml:space="preserve"> </w:t>
      </w:r>
      <w:r w:rsidRPr="0095302A">
        <w:rPr>
          <w:webHidden/>
          <w:sz w:val="28"/>
          <w:szCs w:val="28"/>
          <w:lang w:val="ru-RU"/>
        </w:rPr>
        <w:tab/>
      </w:r>
      <w:r w:rsidRPr="0095302A">
        <w:rPr>
          <w:webHidden/>
          <w:sz w:val="28"/>
          <w:szCs w:val="28"/>
        </w:rPr>
        <w:t>2</w:t>
      </w:r>
    </w:p>
    <w:p w:rsidR="002D55E1" w:rsidRPr="0095302A" w:rsidRDefault="002D55E1" w:rsidP="0095302A">
      <w:pPr>
        <w:pStyle w:val="11"/>
        <w:tabs>
          <w:tab w:val="clear" w:pos="57"/>
          <w:tab w:val="clear" w:pos="9806"/>
          <w:tab w:val="left" w:pos="0"/>
          <w:tab w:val="right" w:leader="dot" w:pos="9356"/>
        </w:tabs>
        <w:spacing w:before="0" w:after="0" w:line="360" w:lineRule="auto"/>
        <w:ind w:right="-2"/>
        <w:rPr>
          <w:sz w:val="28"/>
          <w:szCs w:val="28"/>
          <w:lang w:val="ru-RU"/>
        </w:rPr>
      </w:pPr>
      <w:r w:rsidRPr="003702B0">
        <w:rPr>
          <w:rStyle w:val="a3"/>
          <w:sz w:val="28"/>
          <w:szCs w:val="28"/>
        </w:rPr>
        <w:t>2. Состояние основных фондов промышленности Республики Беларусь</w:t>
      </w:r>
      <w:r w:rsidRPr="0095302A">
        <w:rPr>
          <w:webHidden/>
          <w:sz w:val="28"/>
          <w:szCs w:val="28"/>
        </w:rPr>
        <w:t xml:space="preserve"> </w:t>
      </w:r>
      <w:r w:rsidRPr="0095302A">
        <w:rPr>
          <w:webHidden/>
          <w:sz w:val="28"/>
          <w:szCs w:val="28"/>
          <w:lang w:val="ru-RU"/>
        </w:rPr>
        <w:tab/>
      </w:r>
      <w:r w:rsidRPr="0095302A">
        <w:rPr>
          <w:webHidden/>
          <w:sz w:val="28"/>
          <w:szCs w:val="28"/>
        </w:rPr>
        <w:t>6</w:t>
      </w:r>
    </w:p>
    <w:p w:rsidR="002D55E1" w:rsidRPr="0095302A" w:rsidRDefault="002D55E1" w:rsidP="0095302A">
      <w:pPr>
        <w:pStyle w:val="11"/>
        <w:tabs>
          <w:tab w:val="clear" w:pos="57"/>
          <w:tab w:val="clear" w:pos="9806"/>
          <w:tab w:val="left" w:pos="0"/>
          <w:tab w:val="right" w:leader="dot" w:pos="9356"/>
        </w:tabs>
        <w:spacing w:before="0" w:after="0" w:line="360" w:lineRule="auto"/>
        <w:ind w:right="-2"/>
        <w:rPr>
          <w:sz w:val="28"/>
          <w:szCs w:val="28"/>
          <w:lang w:val="ru-RU"/>
        </w:rPr>
      </w:pPr>
      <w:r w:rsidRPr="003702B0">
        <w:rPr>
          <w:rStyle w:val="a3"/>
          <w:sz w:val="28"/>
          <w:szCs w:val="28"/>
        </w:rPr>
        <w:t>3 Пути повышения эффективности использования основных фондов предприятия</w:t>
      </w:r>
      <w:r w:rsidRPr="0095302A">
        <w:rPr>
          <w:webHidden/>
          <w:sz w:val="28"/>
          <w:szCs w:val="28"/>
        </w:rPr>
        <w:t xml:space="preserve"> </w:t>
      </w:r>
      <w:r w:rsidRPr="0095302A">
        <w:rPr>
          <w:webHidden/>
          <w:sz w:val="28"/>
          <w:szCs w:val="28"/>
          <w:lang w:val="ru-RU"/>
        </w:rPr>
        <w:tab/>
      </w:r>
      <w:r w:rsidRPr="0095302A">
        <w:rPr>
          <w:webHidden/>
          <w:sz w:val="28"/>
          <w:szCs w:val="28"/>
        </w:rPr>
        <w:t>8</w:t>
      </w:r>
    </w:p>
    <w:p w:rsidR="002D55E1" w:rsidRPr="0095302A" w:rsidRDefault="002D55E1" w:rsidP="0095302A">
      <w:pPr>
        <w:pStyle w:val="21"/>
        <w:spacing w:line="360" w:lineRule="auto"/>
        <w:ind w:firstLine="709"/>
      </w:pPr>
    </w:p>
    <w:p w:rsidR="002D55E1" w:rsidRPr="0095302A" w:rsidRDefault="002D55E1" w:rsidP="0095302A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5302A">
        <w:rPr>
          <w:rFonts w:ascii="Times New Roman" w:hAnsi="Times New Roman" w:cs="Times New Roman"/>
          <w:sz w:val="28"/>
          <w:szCs w:val="28"/>
        </w:rPr>
        <w:br w:type="page"/>
      </w:r>
      <w:bookmarkStart w:id="0" w:name="_Toc190272141"/>
      <w:bookmarkStart w:id="1" w:name="_Toc190272196"/>
      <w:bookmarkStart w:id="2" w:name="_Toc190272330"/>
      <w:bookmarkStart w:id="3" w:name="_Toc190272492"/>
      <w:r w:rsidRPr="0095302A">
        <w:rPr>
          <w:rFonts w:ascii="Times New Roman" w:hAnsi="Times New Roman" w:cs="Times New Roman"/>
          <w:sz w:val="28"/>
          <w:szCs w:val="28"/>
        </w:rPr>
        <w:t>1. Основные фонды и их классификация</w:t>
      </w:r>
      <w:bookmarkEnd w:id="0"/>
      <w:bookmarkEnd w:id="1"/>
      <w:bookmarkEnd w:id="2"/>
      <w:bookmarkEnd w:id="3"/>
    </w:p>
    <w:p w:rsidR="002D55E1" w:rsidRPr="0095302A" w:rsidRDefault="002D55E1" w:rsidP="0095302A">
      <w:pPr>
        <w:spacing w:line="360" w:lineRule="auto"/>
        <w:ind w:left="360" w:firstLine="709"/>
        <w:rPr>
          <w:sz w:val="28"/>
          <w:szCs w:val="28"/>
        </w:rPr>
      </w:pPr>
    </w:p>
    <w:p w:rsidR="002D55E1" w:rsidRPr="0095302A" w:rsidRDefault="002D55E1" w:rsidP="0095302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5302A">
        <w:rPr>
          <w:sz w:val="28"/>
          <w:szCs w:val="28"/>
        </w:rPr>
        <w:t>Материальную базу предприятия образуют средства труда и предметы труда, которые объединяются в средства производства. Средства труда учитываются в форме основных фондов. Основные фонды в стоимостном выражении представляют собой основные средства, учитываемые в системе бухгалтерской отчетности. При анализе основных фондов прежде всего надо отметить, что они являются активным элементом производства и при правильном их использовании не только обеспечивают создание товаров, но и способствуют улучшению условий труда работников.</w:t>
      </w:r>
    </w:p>
    <w:p w:rsidR="002D55E1" w:rsidRPr="0095302A" w:rsidRDefault="002D55E1" w:rsidP="0095302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5302A">
        <w:rPr>
          <w:sz w:val="28"/>
          <w:szCs w:val="28"/>
        </w:rPr>
        <w:t>Сущность основных фондов можно охарактеризовать следую</w:t>
      </w:r>
      <w:r w:rsidRPr="0095302A">
        <w:rPr>
          <w:sz w:val="28"/>
          <w:szCs w:val="28"/>
        </w:rPr>
        <w:softHyphen/>
        <w:t>щим образом:</w:t>
      </w:r>
    </w:p>
    <w:p w:rsidR="002D55E1" w:rsidRPr="0095302A" w:rsidRDefault="002D55E1" w:rsidP="0095302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5302A">
        <w:rPr>
          <w:sz w:val="28"/>
          <w:szCs w:val="28"/>
        </w:rPr>
        <w:t>они вещественно воплощены в средствах труда;</w:t>
      </w:r>
    </w:p>
    <w:p w:rsidR="002D55E1" w:rsidRPr="0095302A" w:rsidRDefault="002D55E1" w:rsidP="0095302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5302A">
        <w:rPr>
          <w:sz w:val="28"/>
          <w:szCs w:val="28"/>
        </w:rPr>
        <w:t>их стоимость по частям переносится на продукцию;</w:t>
      </w:r>
    </w:p>
    <w:p w:rsidR="002D55E1" w:rsidRPr="0095302A" w:rsidRDefault="002D55E1" w:rsidP="0095302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5302A">
        <w:rPr>
          <w:sz w:val="28"/>
          <w:szCs w:val="28"/>
        </w:rPr>
        <w:t>они сохраняют натуральную форму длительное время по мере износа;</w:t>
      </w:r>
    </w:p>
    <w:p w:rsidR="002D55E1" w:rsidRPr="0095302A" w:rsidRDefault="002D55E1" w:rsidP="0095302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5302A">
        <w:rPr>
          <w:sz w:val="28"/>
          <w:szCs w:val="28"/>
        </w:rPr>
        <w:t>возмещаются на основе амортизационных отчислений по истечении срока службы.</w:t>
      </w:r>
    </w:p>
    <w:p w:rsidR="002D55E1" w:rsidRPr="0095302A" w:rsidRDefault="002D55E1" w:rsidP="0095302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5302A">
        <w:rPr>
          <w:sz w:val="28"/>
          <w:szCs w:val="28"/>
        </w:rPr>
        <w:t>В системе бухгалтерского учета к основным фондам относятся средства труда со сроком службы более 12 месяцев и со стоимостью (на дату приобретения), превышающей 100-кратный размер ми</w:t>
      </w:r>
      <w:r w:rsidRPr="0095302A">
        <w:rPr>
          <w:sz w:val="28"/>
          <w:szCs w:val="28"/>
        </w:rPr>
        <w:softHyphen/>
        <w:t>нимальной величины месячной оплаты труда за единицу.</w:t>
      </w:r>
    </w:p>
    <w:p w:rsidR="002D55E1" w:rsidRPr="0095302A" w:rsidRDefault="002D55E1" w:rsidP="0095302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5302A">
        <w:rPr>
          <w:sz w:val="28"/>
          <w:szCs w:val="28"/>
        </w:rPr>
        <w:t>Основные фонды предприятия составляют основу его матери</w:t>
      </w:r>
      <w:r w:rsidRPr="0095302A">
        <w:rPr>
          <w:sz w:val="28"/>
          <w:szCs w:val="28"/>
        </w:rPr>
        <w:softHyphen/>
        <w:t>ально-технической базы. Их рост и развитие являются важнейшим условием повышения качества и конкурентоспособности продук</w:t>
      </w:r>
      <w:r w:rsidRPr="0095302A">
        <w:rPr>
          <w:sz w:val="28"/>
          <w:szCs w:val="28"/>
        </w:rPr>
        <w:softHyphen/>
        <w:t>ции, а также конкурентоспособности самого предприятия.</w:t>
      </w:r>
    </w:p>
    <w:p w:rsidR="002D55E1" w:rsidRPr="0095302A" w:rsidRDefault="002D55E1" w:rsidP="0095302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5302A">
        <w:rPr>
          <w:sz w:val="28"/>
          <w:szCs w:val="28"/>
        </w:rPr>
        <w:t>В процессе воспроизводства основные фонды могут прини</w:t>
      </w:r>
      <w:r w:rsidRPr="0095302A">
        <w:rPr>
          <w:sz w:val="28"/>
          <w:szCs w:val="28"/>
        </w:rPr>
        <w:softHyphen/>
        <w:t>мать различную форму. Их классификация приведена в табл.1.1</w:t>
      </w:r>
    </w:p>
    <w:p w:rsidR="002D55E1" w:rsidRPr="0095302A" w:rsidRDefault="002D55E1" w:rsidP="0095302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D55E1" w:rsidRPr="0095302A" w:rsidRDefault="0095302A" w:rsidP="0095302A">
      <w:pPr>
        <w:widowControl w:val="0"/>
        <w:autoSpaceDE w:val="0"/>
        <w:autoSpaceDN w:val="0"/>
        <w:adjustRightInd w:val="0"/>
        <w:spacing w:line="360" w:lineRule="auto"/>
        <w:ind w:firstLine="709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D55E1" w:rsidRPr="0095302A">
        <w:rPr>
          <w:b/>
          <w:sz w:val="28"/>
          <w:szCs w:val="28"/>
        </w:rPr>
        <w:t>Таблица 1.1</w:t>
      </w:r>
    </w:p>
    <w:p w:rsidR="002D55E1" w:rsidRPr="0095302A" w:rsidRDefault="002D55E1" w:rsidP="0095302A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95302A">
        <w:rPr>
          <w:b/>
          <w:sz w:val="28"/>
          <w:szCs w:val="28"/>
        </w:rPr>
        <w:t>Классификация основных фондов</w:t>
      </w:r>
    </w:p>
    <w:p w:rsidR="002D55E1" w:rsidRPr="0095302A" w:rsidRDefault="002D55E1" w:rsidP="0095302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36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07"/>
        <w:gridCol w:w="15"/>
        <w:gridCol w:w="5438"/>
      </w:tblGrid>
      <w:tr w:rsidR="002D55E1" w:rsidRPr="0095302A" w:rsidTr="0095302A">
        <w:trPr>
          <w:trHeight w:val="386"/>
        </w:trPr>
        <w:tc>
          <w:tcPr>
            <w:tcW w:w="39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55E1" w:rsidRPr="0095302A" w:rsidRDefault="002D55E1" w:rsidP="0095302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95302A">
              <w:t>Признак классификации</w:t>
            </w:r>
          </w:p>
        </w:tc>
        <w:tc>
          <w:tcPr>
            <w:tcW w:w="5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55E1" w:rsidRPr="0095302A" w:rsidRDefault="002D55E1" w:rsidP="0095302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95302A">
              <w:t>Классификационные группировки</w:t>
            </w:r>
          </w:p>
        </w:tc>
      </w:tr>
      <w:tr w:rsidR="002D55E1" w:rsidRPr="0095302A">
        <w:trPr>
          <w:trHeight w:val="558"/>
        </w:trPr>
        <w:tc>
          <w:tcPr>
            <w:tcW w:w="39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E1" w:rsidRPr="0095302A" w:rsidRDefault="002D55E1" w:rsidP="0095302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95302A">
              <w:t xml:space="preserve"> Функциональное назначение</w:t>
            </w:r>
          </w:p>
        </w:tc>
        <w:tc>
          <w:tcPr>
            <w:tcW w:w="5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E1" w:rsidRPr="0095302A" w:rsidRDefault="002D55E1" w:rsidP="0095302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95302A">
              <w:t xml:space="preserve"> Производственные</w:t>
            </w:r>
          </w:p>
          <w:p w:rsidR="002D55E1" w:rsidRPr="0095302A" w:rsidRDefault="002D55E1" w:rsidP="0095302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95302A">
              <w:t xml:space="preserve"> Непроизводственные </w:t>
            </w:r>
          </w:p>
        </w:tc>
      </w:tr>
      <w:tr w:rsidR="002D55E1" w:rsidRPr="0095302A">
        <w:trPr>
          <w:trHeight w:val="3416"/>
        </w:trPr>
        <w:tc>
          <w:tcPr>
            <w:tcW w:w="39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E1" w:rsidRPr="0095302A" w:rsidRDefault="002D55E1" w:rsidP="0095302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95302A">
              <w:t xml:space="preserve">Вещественно-натуральный состав </w:t>
            </w:r>
          </w:p>
        </w:tc>
        <w:tc>
          <w:tcPr>
            <w:tcW w:w="5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E1" w:rsidRPr="0095302A" w:rsidRDefault="002D55E1" w:rsidP="0095302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95302A">
              <w:t xml:space="preserve"> Здания</w:t>
            </w:r>
          </w:p>
          <w:p w:rsidR="002D55E1" w:rsidRPr="0095302A" w:rsidRDefault="002D55E1" w:rsidP="0095302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95302A">
              <w:t xml:space="preserve"> Сооружения</w:t>
            </w:r>
          </w:p>
          <w:p w:rsidR="002D55E1" w:rsidRPr="0095302A" w:rsidRDefault="002D55E1" w:rsidP="0095302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95302A">
              <w:t xml:space="preserve"> Передаточные устройства</w:t>
            </w:r>
          </w:p>
          <w:p w:rsidR="002D55E1" w:rsidRPr="0095302A" w:rsidRDefault="002D55E1" w:rsidP="0095302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95302A">
              <w:t xml:space="preserve"> Силовые машины и оборудование </w:t>
            </w:r>
          </w:p>
          <w:p w:rsidR="002D55E1" w:rsidRPr="0095302A" w:rsidRDefault="002D55E1" w:rsidP="0095302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95302A">
              <w:t xml:space="preserve"> Рабочие машины и оборудование</w:t>
            </w:r>
          </w:p>
          <w:p w:rsidR="002D55E1" w:rsidRPr="0095302A" w:rsidRDefault="002D55E1" w:rsidP="0095302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95302A">
              <w:t xml:space="preserve"> Транспортные средства </w:t>
            </w:r>
          </w:p>
          <w:p w:rsidR="002D55E1" w:rsidRPr="0095302A" w:rsidRDefault="002D55E1" w:rsidP="0095302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95302A">
              <w:t xml:space="preserve"> Инструмент </w:t>
            </w:r>
          </w:p>
          <w:p w:rsidR="002D55E1" w:rsidRPr="0095302A" w:rsidRDefault="002D55E1" w:rsidP="0095302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95302A">
              <w:t xml:space="preserve"> Производственный и хозяйственный инвентарь </w:t>
            </w:r>
          </w:p>
          <w:p w:rsidR="002D55E1" w:rsidRPr="0095302A" w:rsidRDefault="002D55E1" w:rsidP="0095302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95302A">
              <w:t xml:space="preserve"> Рабочий и продуктивный скот </w:t>
            </w:r>
          </w:p>
          <w:p w:rsidR="002D55E1" w:rsidRPr="0095302A" w:rsidRDefault="002D55E1" w:rsidP="0095302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95302A">
              <w:t xml:space="preserve"> Многолетние насаждения </w:t>
            </w:r>
          </w:p>
          <w:p w:rsidR="002D55E1" w:rsidRPr="0095302A" w:rsidRDefault="002D55E1" w:rsidP="0095302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95302A">
              <w:t xml:space="preserve"> Внутрихозяйственные дороги </w:t>
            </w:r>
          </w:p>
          <w:p w:rsidR="002D55E1" w:rsidRPr="0095302A" w:rsidRDefault="002D55E1" w:rsidP="0095302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95302A">
              <w:t xml:space="preserve"> Прочие основные фонды </w:t>
            </w:r>
          </w:p>
        </w:tc>
      </w:tr>
      <w:tr w:rsidR="002D55E1" w:rsidRPr="0095302A" w:rsidTr="0095302A">
        <w:trPr>
          <w:trHeight w:val="932"/>
        </w:trPr>
        <w:tc>
          <w:tcPr>
            <w:tcW w:w="39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E1" w:rsidRPr="0095302A" w:rsidRDefault="002D55E1" w:rsidP="0095302A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95302A">
              <w:t xml:space="preserve"> Участие в процессе производства </w:t>
            </w:r>
          </w:p>
        </w:tc>
        <w:tc>
          <w:tcPr>
            <w:tcW w:w="5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E1" w:rsidRPr="0095302A" w:rsidRDefault="002D55E1" w:rsidP="0095302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95302A">
              <w:t xml:space="preserve"> Наличные:</w:t>
            </w:r>
          </w:p>
          <w:p w:rsidR="002D55E1" w:rsidRPr="0095302A" w:rsidRDefault="002D55E1" w:rsidP="0095302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95302A">
              <w:t xml:space="preserve">    установленные</w:t>
            </w:r>
          </w:p>
          <w:p w:rsidR="002D55E1" w:rsidRPr="0095302A" w:rsidRDefault="002D55E1" w:rsidP="0095302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95302A">
              <w:t xml:space="preserve">    не установленные </w:t>
            </w:r>
          </w:p>
        </w:tc>
      </w:tr>
      <w:tr w:rsidR="002D55E1" w:rsidRPr="0095302A">
        <w:trPr>
          <w:trHeight w:val="1228"/>
        </w:trPr>
        <w:tc>
          <w:tcPr>
            <w:tcW w:w="39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E1" w:rsidRPr="0095302A" w:rsidRDefault="002D55E1" w:rsidP="0095302A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95302A">
              <w:t xml:space="preserve"> Участие в процессе производства </w:t>
            </w:r>
          </w:p>
        </w:tc>
        <w:tc>
          <w:tcPr>
            <w:tcW w:w="5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E1" w:rsidRPr="0095302A" w:rsidRDefault="002D55E1" w:rsidP="0095302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95302A">
              <w:t xml:space="preserve"> Установленные:</w:t>
            </w:r>
          </w:p>
          <w:p w:rsidR="002D55E1" w:rsidRPr="0095302A" w:rsidRDefault="002D55E1" w:rsidP="0095302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95302A">
              <w:t xml:space="preserve">   предназначенные к работе</w:t>
            </w:r>
          </w:p>
          <w:p w:rsidR="002D55E1" w:rsidRPr="0095302A" w:rsidRDefault="002D55E1" w:rsidP="0095302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95302A">
              <w:t xml:space="preserve">   фактически работающие</w:t>
            </w:r>
          </w:p>
          <w:p w:rsidR="002D55E1" w:rsidRPr="0095302A" w:rsidRDefault="002D55E1" w:rsidP="0095302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95302A">
              <w:t xml:space="preserve">   резервные</w:t>
            </w:r>
          </w:p>
          <w:p w:rsidR="002D55E1" w:rsidRPr="0095302A" w:rsidRDefault="002D55E1" w:rsidP="0095302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95302A">
              <w:t xml:space="preserve">   находящиеся в плановом простое </w:t>
            </w:r>
          </w:p>
        </w:tc>
      </w:tr>
      <w:tr w:rsidR="002D55E1" w:rsidRPr="0095302A" w:rsidTr="0095302A">
        <w:trPr>
          <w:trHeight w:val="559"/>
        </w:trPr>
        <w:tc>
          <w:tcPr>
            <w:tcW w:w="39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5E1" w:rsidRPr="0095302A" w:rsidRDefault="002D55E1" w:rsidP="0095302A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95302A">
              <w:t xml:space="preserve"> Принадлежность </w:t>
            </w:r>
          </w:p>
        </w:tc>
        <w:tc>
          <w:tcPr>
            <w:tcW w:w="545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5E1" w:rsidRPr="0095302A" w:rsidRDefault="002D55E1" w:rsidP="0095302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95302A">
              <w:t xml:space="preserve"> Собственные</w:t>
            </w:r>
          </w:p>
          <w:p w:rsidR="002D55E1" w:rsidRPr="0095302A" w:rsidRDefault="002D55E1" w:rsidP="0095302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95302A">
              <w:t xml:space="preserve"> Заемные </w:t>
            </w:r>
          </w:p>
        </w:tc>
      </w:tr>
      <w:tr w:rsidR="002D55E1" w:rsidRPr="0095302A">
        <w:trPr>
          <w:trHeight w:val="1726"/>
        </w:trPr>
        <w:tc>
          <w:tcPr>
            <w:tcW w:w="39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5E1" w:rsidRPr="0095302A" w:rsidRDefault="002D55E1" w:rsidP="0095302A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95302A">
              <w:t xml:space="preserve"> Возрастной состав </w:t>
            </w:r>
          </w:p>
        </w:tc>
        <w:tc>
          <w:tcPr>
            <w:tcW w:w="545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5E1" w:rsidRPr="0095302A" w:rsidRDefault="002D55E1" w:rsidP="0095302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95302A">
              <w:t xml:space="preserve"> До 5 лет </w:t>
            </w:r>
          </w:p>
          <w:p w:rsidR="002D55E1" w:rsidRPr="0095302A" w:rsidRDefault="002D55E1" w:rsidP="0095302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95302A">
              <w:t xml:space="preserve"> От 5 до 10 лет </w:t>
            </w:r>
          </w:p>
          <w:p w:rsidR="002D55E1" w:rsidRPr="0095302A" w:rsidRDefault="002D55E1" w:rsidP="0095302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95302A">
              <w:t xml:space="preserve"> От 10 до 15 лет </w:t>
            </w:r>
          </w:p>
          <w:p w:rsidR="002D55E1" w:rsidRPr="0095302A" w:rsidRDefault="002D55E1" w:rsidP="0095302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95302A">
              <w:t xml:space="preserve"> От 15 до 20 лет</w:t>
            </w:r>
          </w:p>
          <w:p w:rsidR="002D55E1" w:rsidRPr="0095302A" w:rsidRDefault="002D55E1" w:rsidP="0095302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95302A">
              <w:t xml:space="preserve"> Свыше 20 лет </w:t>
            </w:r>
          </w:p>
        </w:tc>
      </w:tr>
      <w:tr w:rsidR="002D55E1" w:rsidRPr="0095302A" w:rsidTr="0095302A">
        <w:trPr>
          <w:trHeight w:val="515"/>
        </w:trPr>
        <w:tc>
          <w:tcPr>
            <w:tcW w:w="39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5E1" w:rsidRPr="0095302A" w:rsidRDefault="002D55E1" w:rsidP="0095302A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95302A">
              <w:t xml:space="preserve"> Степень воздействия на предмет труда </w:t>
            </w:r>
          </w:p>
        </w:tc>
        <w:tc>
          <w:tcPr>
            <w:tcW w:w="545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5E1" w:rsidRPr="0095302A" w:rsidRDefault="002D55E1" w:rsidP="0095302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95302A">
              <w:t xml:space="preserve"> Активные </w:t>
            </w:r>
          </w:p>
          <w:p w:rsidR="002D55E1" w:rsidRPr="0095302A" w:rsidRDefault="002D55E1" w:rsidP="0095302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95302A">
              <w:t xml:space="preserve"> Пассивные </w:t>
            </w:r>
          </w:p>
        </w:tc>
      </w:tr>
      <w:tr w:rsidR="002D55E1" w:rsidRPr="0095302A" w:rsidTr="0095302A">
        <w:trPr>
          <w:trHeight w:val="525"/>
        </w:trPr>
        <w:tc>
          <w:tcPr>
            <w:tcW w:w="39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5E1" w:rsidRPr="0095302A" w:rsidRDefault="002D55E1" w:rsidP="0095302A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95302A">
              <w:t xml:space="preserve"> Использование </w:t>
            </w:r>
          </w:p>
        </w:tc>
        <w:tc>
          <w:tcPr>
            <w:tcW w:w="545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5E1" w:rsidRPr="0095302A" w:rsidRDefault="002D55E1" w:rsidP="0095302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95302A">
              <w:t xml:space="preserve"> Находящиеся в эксплуатации </w:t>
            </w:r>
          </w:p>
          <w:p w:rsidR="002D55E1" w:rsidRPr="0095302A" w:rsidRDefault="002D55E1" w:rsidP="0095302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95302A">
              <w:t xml:space="preserve"> Находящиеся в запасе (консервации) </w:t>
            </w:r>
          </w:p>
        </w:tc>
      </w:tr>
      <w:tr w:rsidR="002D55E1" w:rsidRPr="0095302A" w:rsidTr="0095302A">
        <w:trPr>
          <w:trHeight w:val="844"/>
        </w:trPr>
        <w:tc>
          <w:tcPr>
            <w:tcW w:w="39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5E1" w:rsidRPr="0095302A" w:rsidRDefault="002D55E1" w:rsidP="0095302A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95302A">
              <w:t xml:space="preserve"> Отраслевой признак </w:t>
            </w:r>
          </w:p>
        </w:tc>
        <w:tc>
          <w:tcPr>
            <w:tcW w:w="545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5E1" w:rsidRPr="0095302A" w:rsidRDefault="002D55E1" w:rsidP="0095302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95302A">
              <w:t xml:space="preserve"> Основные фонды промышленности </w:t>
            </w:r>
          </w:p>
          <w:p w:rsidR="002D55E1" w:rsidRPr="0095302A" w:rsidRDefault="002D55E1" w:rsidP="0095302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95302A">
              <w:t xml:space="preserve"> Основные фонды строительства </w:t>
            </w:r>
          </w:p>
          <w:p w:rsidR="002D55E1" w:rsidRPr="0095302A" w:rsidRDefault="002D55E1" w:rsidP="0095302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95302A">
              <w:t xml:space="preserve"> Основные фонды транспорта и т,д. </w:t>
            </w:r>
          </w:p>
        </w:tc>
      </w:tr>
    </w:tbl>
    <w:p w:rsidR="002D55E1" w:rsidRPr="0095302A" w:rsidRDefault="002D55E1" w:rsidP="0095302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D55E1" w:rsidRPr="0095302A" w:rsidRDefault="002D55E1" w:rsidP="0095302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5302A">
        <w:rPr>
          <w:sz w:val="28"/>
          <w:szCs w:val="28"/>
        </w:rPr>
        <w:t xml:space="preserve">В зависимости от функционального назначения основные фонды делятся на производственные и непроизводственные фонды. К </w:t>
      </w:r>
      <w:r w:rsidRPr="0095302A">
        <w:rPr>
          <w:i/>
          <w:sz w:val="28"/>
          <w:szCs w:val="28"/>
        </w:rPr>
        <w:t>основным производственным фондам</w:t>
      </w:r>
      <w:r w:rsidRPr="0095302A">
        <w:rPr>
          <w:sz w:val="28"/>
          <w:szCs w:val="28"/>
        </w:rPr>
        <w:t xml:space="preserve"> относятся те основные фонды, которые участвуют в производственном процессе непосредственно (машины, оборудование, станки и т. п.) или создают условия для производственного процесса (производственные здания, трубопро</w:t>
      </w:r>
      <w:r w:rsidRPr="0095302A">
        <w:rPr>
          <w:sz w:val="28"/>
          <w:szCs w:val="28"/>
        </w:rPr>
        <w:softHyphen/>
        <w:t xml:space="preserve">воды и т.д.). </w:t>
      </w:r>
      <w:r w:rsidRPr="0095302A">
        <w:rPr>
          <w:i/>
          <w:sz w:val="28"/>
          <w:szCs w:val="28"/>
        </w:rPr>
        <w:t>Основные непроизводственные фонды</w:t>
      </w:r>
      <w:r w:rsidRPr="0095302A">
        <w:rPr>
          <w:sz w:val="28"/>
          <w:szCs w:val="28"/>
        </w:rPr>
        <w:t xml:space="preserve"> — это объекты предприятия культурно-бытового назначения, медицинские учреж</w:t>
      </w:r>
      <w:r w:rsidRPr="0095302A">
        <w:rPr>
          <w:sz w:val="28"/>
          <w:szCs w:val="28"/>
        </w:rPr>
        <w:softHyphen/>
        <w:t>дения, столовые и т. п.</w:t>
      </w:r>
    </w:p>
    <w:p w:rsidR="002D55E1" w:rsidRPr="0095302A" w:rsidRDefault="002D55E1" w:rsidP="0095302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5302A">
        <w:rPr>
          <w:sz w:val="28"/>
          <w:szCs w:val="28"/>
        </w:rPr>
        <w:t>По вещественно-натуральному составу производственные ос</w:t>
      </w:r>
      <w:r w:rsidRPr="0095302A">
        <w:rPr>
          <w:sz w:val="28"/>
          <w:szCs w:val="28"/>
        </w:rPr>
        <w:softHyphen/>
        <w:t>новные фонды делятся на следующие группы: здания; сооружения; передаточные устройства; силовые машины и оборудование; рабо</w:t>
      </w:r>
      <w:r w:rsidRPr="0095302A">
        <w:rPr>
          <w:sz w:val="28"/>
          <w:szCs w:val="28"/>
        </w:rPr>
        <w:softHyphen/>
        <w:t>чие машины и оборудование; транспортные средства; инструмен</w:t>
      </w:r>
      <w:r w:rsidRPr="0095302A">
        <w:rPr>
          <w:sz w:val="28"/>
          <w:szCs w:val="28"/>
        </w:rPr>
        <w:softHyphen/>
        <w:t xml:space="preserve">ты; производственный и хозяйственный инвентарь; прочие фонды. </w:t>
      </w:r>
    </w:p>
    <w:p w:rsidR="002D55E1" w:rsidRPr="0095302A" w:rsidRDefault="002D55E1" w:rsidP="0095302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5302A">
        <w:rPr>
          <w:i/>
          <w:sz w:val="28"/>
          <w:szCs w:val="28"/>
        </w:rPr>
        <w:t>Здания</w:t>
      </w:r>
      <w:r w:rsidRPr="0095302A">
        <w:rPr>
          <w:sz w:val="28"/>
          <w:szCs w:val="28"/>
        </w:rPr>
        <w:t xml:space="preserve"> включают в себя строения, в которых происходят про</w:t>
      </w:r>
      <w:r w:rsidRPr="0095302A">
        <w:rPr>
          <w:sz w:val="28"/>
          <w:szCs w:val="28"/>
        </w:rPr>
        <w:softHyphen/>
        <w:t>цессы основных, вспомогательных и подсобных производств (ад</w:t>
      </w:r>
      <w:r w:rsidRPr="0095302A">
        <w:rPr>
          <w:sz w:val="28"/>
          <w:szCs w:val="28"/>
        </w:rPr>
        <w:softHyphen/>
        <w:t>министративно-бытовые, хозяйственные помещения, механиче</w:t>
      </w:r>
      <w:r w:rsidRPr="0095302A">
        <w:rPr>
          <w:sz w:val="28"/>
          <w:szCs w:val="28"/>
        </w:rPr>
        <w:softHyphen/>
        <w:t>ские мастерские, кладовые, склады и др.).</w:t>
      </w:r>
    </w:p>
    <w:p w:rsidR="002D55E1" w:rsidRPr="0095302A" w:rsidRDefault="002D55E1" w:rsidP="0095302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5302A">
        <w:rPr>
          <w:i/>
          <w:sz w:val="28"/>
          <w:szCs w:val="28"/>
        </w:rPr>
        <w:t>Сооружения</w:t>
      </w:r>
      <w:r w:rsidRPr="0095302A">
        <w:rPr>
          <w:sz w:val="28"/>
          <w:szCs w:val="28"/>
        </w:rPr>
        <w:t xml:space="preserve"> - это инженерно-строительные объекты, горные выработки (стволы шахт, штольни), нефтяные и газовые скважи</w:t>
      </w:r>
      <w:r w:rsidRPr="0095302A">
        <w:rPr>
          <w:sz w:val="28"/>
          <w:szCs w:val="28"/>
        </w:rPr>
        <w:softHyphen/>
        <w:t>ны, очистные и другие сооружения, туннели, мосты.</w:t>
      </w:r>
    </w:p>
    <w:p w:rsidR="002D55E1" w:rsidRPr="0095302A" w:rsidRDefault="002D55E1" w:rsidP="0095302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5302A">
        <w:rPr>
          <w:i/>
          <w:sz w:val="28"/>
          <w:szCs w:val="28"/>
        </w:rPr>
        <w:t>Передаточные устройства</w:t>
      </w:r>
      <w:r w:rsidRPr="0095302A">
        <w:rPr>
          <w:sz w:val="28"/>
          <w:szCs w:val="28"/>
        </w:rPr>
        <w:t xml:space="preserve"> - это линии электропередач, ка</w:t>
      </w:r>
      <w:r w:rsidRPr="0095302A">
        <w:rPr>
          <w:sz w:val="28"/>
          <w:szCs w:val="28"/>
        </w:rPr>
        <w:softHyphen/>
        <w:t>бельные линии, телефонная и телеграфная сети, трансмиссии, ра</w:t>
      </w:r>
      <w:r w:rsidRPr="0095302A">
        <w:rPr>
          <w:sz w:val="28"/>
          <w:szCs w:val="28"/>
        </w:rPr>
        <w:softHyphen/>
        <w:t>диосвязь, магистрали трубопроводов, нефтепроводы, воздухопро</w:t>
      </w:r>
      <w:r w:rsidRPr="0095302A">
        <w:rPr>
          <w:sz w:val="28"/>
          <w:szCs w:val="28"/>
        </w:rPr>
        <w:softHyphen/>
        <w:t>воды и др.</w:t>
      </w:r>
    </w:p>
    <w:p w:rsidR="002D55E1" w:rsidRPr="0095302A" w:rsidRDefault="002D55E1" w:rsidP="0095302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5302A">
        <w:rPr>
          <w:sz w:val="28"/>
          <w:szCs w:val="28"/>
        </w:rPr>
        <w:t xml:space="preserve">К </w:t>
      </w:r>
      <w:r w:rsidRPr="0095302A">
        <w:rPr>
          <w:i/>
          <w:sz w:val="28"/>
          <w:szCs w:val="28"/>
        </w:rPr>
        <w:t>силовым машинам и оборудованию</w:t>
      </w:r>
      <w:r w:rsidRPr="0095302A">
        <w:rPr>
          <w:sz w:val="28"/>
          <w:szCs w:val="28"/>
        </w:rPr>
        <w:t xml:space="preserve"> относятся машины-гене</w:t>
      </w:r>
      <w:r w:rsidRPr="0095302A">
        <w:rPr>
          <w:sz w:val="28"/>
          <w:szCs w:val="28"/>
        </w:rPr>
        <w:softHyphen/>
        <w:t>раторы, производящие энергию, и машины-двигатели (двигатели постоянного и переменного тока). На промышленных предприяти</w:t>
      </w:r>
      <w:r w:rsidRPr="0095302A">
        <w:rPr>
          <w:sz w:val="28"/>
          <w:szCs w:val="28"/>
        </w:rPr>
        <w:softHyphen/>
        <w:t>ях (фирмах) в эту группу также включают преобразователи элек</w:t>
      </w:r>
      <w:r w:rsidRPr="0095302A">
        <w:rPr>
          <w:sz w:val="28"/>
          <w:szCs w:val="28"/>
        </w:rPr>
        <w:softHyphen/>
        <w:t>трического тока, ртутные выпрямители, трансформаторы, паро</w:t>
      </w:r>
      <w:r w:rsidRPr="0095302A">
        <w:rPr>
          <w:sz w:val="28"/>
          <w:szCs w:val="28"/>
        </w:rPr>
        <w:softHyphen/>
        <w:t>вые котлы, компрессорные установки и др.</w:t>
      </w:r>
    </w:p>
    <w:p w:rsidR="002D55E1" w:rsidRPr="0095302A" w:rsidRDefault="002D55E1" w:rsidP="0095302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5302A">
        <w:rPr>
          <w:i/>
          <w:sz w:val="28"/>
          <w:szCs w:val="28"/>
        </w:rPr>
        <w:t>Рабочие машины и оборудование</w:t>
      </w:r>
      <w:r w:rsidRPr="0095302A">
        <w:rPr>
          <w:sz w:val="28"/>
          <w:szCs w:val="28"/>
        </w:rPr>
        <w:t xml:space="preserve"> на промышленном предпри</w:t>
      </w:r>
      <w:r w:rsidRPr="0095302A">
        <w:rPr>
          <w:sz w:val="28"/>
          <w:szCs w:val="28"/>
        </w:rPr>
        <w:softHyphen/>
        <w:t>ятии представляют собой группу, включающую самые разнообраз</w:t>
      </w:r>
      <w:r w:rsidRPr="0095302A">
        <w:rPr>
          <w:sz w:val="28"/>
          <w:szCs w:val="28"/>
        </w:rPr>
        <w:softHyphen/>
        <w:t>ные виды оборудования, применяемого для производства продук</w:t>
      </w:r>
      <w:r w:rsidRPr="0095302A">
        <w:rPr>
          <w:sz w:val="28"/>
          <w:szCs w:val="28"/>
        </w:rPr>
        <w:softHyphen/>
        <w:t>ции - станки, прессы, прокатные станы, подъемно-транспортное оборудование, вентиляторные установки, экскаваторы, лебедки и др. К этой группе также относится вычислительная техника.</w:t>
      </w:r>
    </w:p>
    <w:p w:rsidR="002D55E1" w:rsidRPr="0095302A" w:rsidRDefault="002D55E1" w:rsidP="0095302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5302A">
        <w:rPr>
          <w:sz w:val="28"/>
          <w:szCs w:val="28"/>
        </w:rPr>
        <w:t xml:space="preserve">В группу </w:t>
      </w:r>
      <w:r w:rsidRPr="0095302A">
        <w:rPr>
          <w:i/>
          <w:sz w:val="28"/>
          <w:szCs w:val="28"/>
        </w:rPr>
        <w:t>транспортных средств</w:t>
      </w:r>
      <w:r w:rsidRPr="0095302A">
        <w:rPr>
          <w:sz w:val="28"/>
          <w:szCs w:val="28"/>
        </w:rPr>
        <w:t xml:space="preserve"> входят передвижные средства железнодорожного, автомобильного и путевого транспорта, пред</w:t>
      </w:r>
      <w:r w:rsidRPr="0095302A">
        <w:rPr>
          <w:sz w:val="28"/>
          <w:szCs w:val="28"/>
        </w:rPr>
        <w:softHyphen/>
        <w:t>назначенные для перемещения грузов и работников: локомотивы, вагоны, автомашины, электрокары, автокары, автопогрузчики, же</w:t>
      </w:r>
      <w:r w:rsidRPr="0095302A">
        <w:rPr>
          <w:sz w:val="28"/>
          <w:szCs w:val="28"/>
        </w:rPr>
        <w:softHyphen/>
        <w:t>лезнодорожные вагоны, тепловозы, электровозы и др.</w:t>
      </w:r>
    </w:p>
    <w:p w:rsidR="002D55E1" w:rsidRPr="0095302A" w:rsidRDefault="002D55E1" w:rsidP="0095302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5302A">
        <w:rPr>
          <w:sz w:val="28"/>
          <w:szCs w:val="28"/>
        </w:rPr>
        <w:t xml:space="preserve">К </w:t>
      </w:r>
      <w:r w:rsidRPr="0095302A">
        <w:rPr>
          <w:i/>
          <w:sz w:val="28"/>
          <w:szCs w:val="28"/>
        </w:rPr>
        <w:t>инструментам</w:t>
      </w:r>
      <w:r w:rsidRPr="0095302A">
        <w:rPr>
          <w:sz w:val="28"/>
          <w:szCs w:val="28"/>
        </w:rPr>
        <w:t xml:space="preserve"> относятся все виды механизированных и не</w:t>
      </w:r>
      <w:r w:rsidRPr="0095302A">
        <w:rPr>
          <w:sz w:val="28"/>
          <w:szCs w:val="28"/>
        </w:rPr>
        <w:softHyphen/>
        <w:t>механизированных орудий ручного труда или приспособления, прикрепляемые к машинам, служащие для обработки предметов труда (электросварка, манипуляторы, отбойные молотки, тиски, патроны и др.).</w:t>
      </w:r>
    </w:p>
    <w:p w:rsidR="002D55E1" w:rsidRPr="0095302A" w:rsidRDefault="002D55E1" w:rsidP="0095302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5302A">
        <w:rPr>
          <w:i/>
          <w:sz w:val="28"/>
          <w:szCs w:val="28"/>
        </w:rPr>
        <w:t>Производственный и хозяйственный инвентарь и принадлеж</w:t>
      </w:r>
      <w:r w:rsidRPr="0095302A">
        <w:rPr>
          <w:i/>
          <w:sz w:val="28"/>
          <w:szCs w:val="28"/>
        </w:rPr>
        <w:softHyphen/>
        <w:t>ности</w:t>
      </w:r>
      <w:r w:rsidRPr="0095302A">
        <w:rPr>
          <w:sz w:val="28"/>
          <w:szCs w:val="28"/>
        </w:rPr>
        <w:t xml:space="preserve"> включают предметы, служащие для облегчения операций во время работы (рабочие столы, верстаки и др.), оборудование, способствующее охране труда, и др.</w:t>
      </w:r>
    </w:p>
    <w:p w:rsidR="002D55E1" w:rsidRPr="0095302A" w:rsidRDefault="002D55E1" w:rsidP="0095302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5302A">
        <w:rPr>
          <w:sz w:val="28"/>
          <w:szCs w:val="28"/>
        </w:rPr>
        <w:t xml:space="preserve">К </w:t>
      </w:r>
      <w:r w:rsidRPr="0095302A">
        <w:rPr>
          <w:i/>
          <w:sz w:val="28"/>
          <w:szCs w:val="28"/>
        </w:rPr>
        <w:t>прочим основным фондам</w:t>
      </w:r>
      <w:r w:rsidRPr="0095302A">
        <w:rPr>
          <w:sz w:val="28"/>
          <w:szCs w:val="28"/>
        </w:rPr>
        <w:t xml:space="preserve"> отнесены технические библиотеки, противопожарный инвентарь и др.</w:t>
      </w:r>
    </w:p>
    <w:p w:rsidR="002D55E1" w:rsidRPr="0095302A" w:rsidRDefault="002D55E1" w:rsidP="0095302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5302A">
        <w:rPr>
          <w:sz w:val="28"/>
          <w:szCs w:val="28"/>
        </w:rPr>
        <w:t>С целью упрощения учета производственных основных фондов мелкие предметы в их состав не включают. Это инструменты, инвен</w:t>
      </w:r>
      <w:r w:rsidRPr="0095302A">
        <w:rPr>
          <w:sz w:val="28"/>
          <w:szCs w:val="28"/>
        </w:rPr>
        <w:softHyphen/>
        <w:t>тарь и принадлежности, малоценные предметы, срок службы кото</w:t>
      </w:r>
      <w:r w:rsidRPr="0095302A">
        <w:rPr>
          <w:sz w:val="28"/>
          <w:szCs w:val="28"/>
        </w:rPr>
        <w:softHyphen/>
        <w:t>рых составляет менее одного года. Аналогичные объекты со сроком их службы более одного года относятся к производственным основ</w:t>
      </w:r>
      <w:r w:rsidRPr="0095302A">
        <w:rPr>
          <w:sz w:val="28"/>
          <w:szCs w:val="28"/>
        </w:rPr>
        <w:softHyphen/>
        <w:t>ным фондам.</w:t>
      </w:r>
    </w:p>
    <w:p w:rsidR="002D55E1" w:rsidRPr="0095302A" w:rsidRDefault="002D55E1" w:rsidP="0095302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5302A">
        <w:rPr>
          <w:sz w:val="28"/>
          <w:szCs w:val="28"/>
        </w:rPr>
        <w:t>Значение каждой из перечисленных групп основных фондов в производстве и повышении его эффективности неодинаково. Активными основными фондами, непосредственно влияющими на уровень технической вооруженности труда на промышленном предприятии, являются рабочие машины, оборудование, транс</w:t>
      </w:r>
      <w:r w:rsidRPr="0095302A">
        <w:rPr>
          <w:sz w:val="28"/>
          <w:szCs w:val="28"/>
        </w:rPr>
        <w:softHyphen/>
        <w:t>портные средства и инструмент, то есть орудия производства. От их качества, степени использования зависят объем производства и его эффективность.</w:t>
      </w:r>
    </w:p>
    <w:p w:rsidR="002D55E1" w:rsidRPr="0095302A" w:rsidRDefault="002D55E1" w:rsidP="0095302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5302A">
        <w:rPr>
          <w:sz w:val="28"/>
          <w:szCs w:val="28"/>
        </w:rPr>
        <w:t>Другие элементы производственных основных фондов прини</w:t>
      </w:r>
      <w:r w:rsidRPr="0095302A">
        <w:rPr>
          <w:sz w:val="28"/>
          <w:szCs w:val="28"/>
        </w:rPr>
        <w:softHyphen/>
        <w:t>мают косвенное участие в процессе производства (передаточные устройства) или создают необходимые условия для использования машин и оборудования, при помощи которых осуществляется про</w:t>
      </w:r>
      <w:r w:rsidRPr="0095302A">
        <w:rPr>
          <w:sz w:val="28"/>
          <w:szCs w:val="28"/>
        </w:rPr>
        <w:softHyphen/>
        <w:t>цесс производства (здания, сооружения). Поэтому уровень мате</w:t>
      </w:r>
      <w:r w:rsidRPr="0095302A">
        <w:rPr>
          <w:sz w:val="28"/>
          <w:szCs w:val="28"/>
        </w:rPr>
        <w:softHyphen/>
        <w:t>риально-технической базы предприятия определяется, прежде все</w:t>
      </w:r>
      <w:r w:rsidRPr="0095302A">
        <w:rPr>
          <w:sz w:val="28"/>
          <w:szCs w:val="28"/>
        </w:rPr>
        <w:softHyphen/>
        <w:t>го, удельным весом и качеством активной части производственных основных фондов.</w:t>
      </w:r>
    </w:p>
    <w:p w:rsidR="002D55E1" w:rsidRPr="0095302A" w:rsidRDefault="002D55E1" w:rsidP="0095302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5302A">
        <w:rPr>
          <w:sz w:val="28"/>
          <w:szCs w:val="28"/>
        </w:rPr>
        <w:t>Соотношение стоимости отдельных групп производственных основных фондов в общей их стоимости определяет структуру основных фондов. Различают следующие виды структур: произ</w:t>
      </w:r>
      <w:r w:rsidRPr="0095302A">
        <w:rPr>
          <w:sz w:val="28"/>
          <w:szCs w:val="28"/>
        </w:rPr>
        <w:softHyphen/>
        <w:t>водственная (видовая); технологическая; возрастная; отраслевая.</w:t>
      </w:r>
    </w:p>
    <w:p w:rsidR="002D55E1" w:rsidRPr="0095302A" w:rsidRDefault="002D55E1" w:rsidP="0095302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5302A">
        <w:rPr>
          <w:sz w:val="28"/>
          <w:szCs w:val="28"/>
        </w:rPr>
        <w:t xml:space="preserve">При анализе основных фондов следует учитывать, что на их структуру оказывают воздействие специфика отраслей. Так, в одних отраслях больше доля активной части основных фондов и меньше доля их пассивной части, а в других отраслях — наоборот. </w:t>
      </w:r>
    </w:p>
    <w:p w:rsidR="002D55E1" w:rsidRPr="0095302A" w:rsidRDefault="002D55E1" w:rsidP="0095302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5302A">
        <w:rPr>
          <w:sz w:val="28"/>
          <w:szCs w:val="28"/>
        </w:rPr>
        <w:t>Кроме этого, на структуру основных фондов влияет серийность производства продукции. На предприятиях какой-либо отрасли с преобладанием индивидуальной и мелкосерийной продукции доля машин и оборудования в стоимости основных фондов снижается, а на предприятиях той же отрасли, выпускающих преимущественно средне- и крупносерийные изделия, эта доля повышается. Наряду с этим практика показывает, что повышение доли активной части основных фондов всего на 1% при соответствующих условиях будет способствовать росту фондоотдачи на 0,3-0,35%, а это по</w:t>
      </w:r>
      <w:r w:rsidRPr="0095302A">
        <w:rPr>
          <w:sz w:val="28"/>
          <w:szCs w:val="28"/>
        </w:rPr>
        <w:softHyphen/>
        <w:t>зволит увеличить выпуск продукции и снизить ее себестоимость.</w:t>
      </w:r>
    </w:p>
    <w:p w:rsidR="002D55E1" w:rsidRPr="0095302A" w:rsidRDefault="002D55E1" w:rsidP="0095302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5302A">
        <w:rPr>
          <w:sz w:val="28"/>
          <w:szCs w:val="28"/>
        </w:rPr>
        <w:t>Однако надо иметь в виду, что при стремлении к достижению какого-то оптимального соотношения между активной и пассив</w:t>
      </w:r>
      <w:r w:rsidRPr="0095302A">
        <w:rPr>
          <w:sz w:val="28"/>
          <w:szCs w:val="28"/>
        </w:rPr>
        <w:softHyphen/>
        <w:t>ной частями основных фондов могут возникнуть социальные про</w:t>
      </w:r>
      <w:r w:rsidRPr="0095302A">
        <w:rPr>
          <w:sz w:val="28"/>
          <w:szCs w:val="28"/>
        </w:rPr>
        <w:softHyphen/>
        <w:t>блемы. Стремление обеспечить высокую долю их активной части без учета конкретных условий производства может вызвать наруше</w:t>
      </w:r>
      <w:r w:rsidRPr="0095302A">
        <w:rPr>
          <w:sz w:val="28"/>
          <w:szCs w:val="28"/>
        </w:rPr>
        <w:softHyphen/>
        <w:t>ние производственных и санитарно-гигиенических условий труда. Порою увеличение активной части основных фондов без технико-экономического анализа приводит к тому, что необоснованно ко</w:t>
      </w:r>
      <w:r w:rsidRPr="0095302A">
        <w:rPr>
          <w:sz w:val="28"/>
          <w:szCs w:val="28"/>
        </w:rPr>
        <w:softHyphen/>
        <w:t>личественно возрастает парк оборудования за счет доли старого оборудования. В связи с этим при анализе структуры основных фондов учитывается возрастной состав их активной части. В про</w:t>
      </w:r>
      <w:r w:rsidRPr="0095302A">
        <w:rPr>
          <w:sz w:val="28"/>
          <w:szCs w:val="28"/>
        </w:rPr>
        <w:softHyphen/>
        <w:t>мышленности России принято деление оборудования по следую</w:t>
      </w:r>
      <w:r w:rsidRPr="0095302A">
        <w:rPr>
          <w:sz w:val="28"/>
          <w:szCs w:val="28"/>
        </w:rPr>
        <w:softHyphen/>
        <w:t>щим возрастным группам: до 5 лет; от 5 до 10 лет; от 10 до 15 лет; от 15 до 20 лет; свыше 20 лет. Если увеличивается доля старого оборудования (такая тенденция имеется в отечественной промыш</w:t>
      </w:r>
      <w:r w:rsidRPr="0095302A">
        <w:rPr>
          <w:sz w:val="28"/>
          <w:szCs w:val="28"/>
        </w:rPr>
        <w:softHyphen/>
        <w:t>ленности), то растет число физически изношенных элементов основных фондов, а это приводит к увеличению затрат на ремонт, повышению эксплуатационных расходов, ухудшению качества продукции (потому что устаревшие станки не могут обеспечить нужную точность обработки деталей).</w:t>
      </w:r>
    </w:p>
    <w:p w:rsidR="002D55E1" w:rsidRPr="0095302A" w:rsidRDefault="002D55E1" w:rsidP="0095302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5302A">
        <w:rPr>
          <w:sz w:val="28"/>
          <w:szCs w:val="28"/>
        </w:rPr>
        <w:t>На структуру основ</w:t>
      </w:r>
      <w:r w:rsidRPr="0095302A">
        <w:rPr>
          <w:sz w:val="28"/>
          <w:szCs w:val="28"/>
        </w:rPr>
        <w:softHyphen/>
        <w:t>ных фондов оказывают влияние и другие факторы, в том числе:</w:t>
      </w:r>
    </w:p>
    <w:p w:rsidR="002D55E1" w:rsidRPr="0095302A" w:rsidRDefault="002D55E1" w:rsidP="0095302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5302A">
        <w:rPr>
          <w:sz w:val="28"/>
          <w:szCs w:val="28"/>
        </w:rPr>
        <w:t>•  объем продукции, так как чем больше объем продукции, тем больше должно быть специализированного и высокопроиз</w:t>
      </w:r>
      <w:r w:rsidRPr="0095302A">
        <w:rPr>
          <w:sz w:val="28"/>
          <w:szCs w:val="28"/>
        </w:rPr>
        <w:softHyphen/>
        <w:t>водительного и, следовательно, дорогостоящего оборудова</w:t>
      </w:r>
      <w:r w:rsidRPr="0095302A">
        <w:rPr>
          <w:sz w:val="28"/>
          <w:szCs w:val="28"/>
        </w:rPr>
        <w:softHyphen/>
        <w:t>ния. Например, станков-автоматов, станков с числовым программным управлением (ЧПУ) и т. п.;</w:t>
      </w:r>
    </w:p>
    <w:p w:rsidR="002D55E1" w:rsidRPr="0095302A" w:rsidRDefault="002D55E1" w:rsidP="0095302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5302A">
        <w:rPr>
          <w:sz w:val="28"/>
          <w:szCs w:val="28"/>
        </w:rPr>
        <w:t>• климатические и географические условия расположения предприятия. Это в первую очередь влияет на соотношение пас</w:t>
      </w:r>
      <w:r w:rsidRPr="0095302A">
        <w:rPr>
          <w:sz w:val="28"/>
          <w:szCs w:val="28"/>
        </w:rPr>
        <w:softHyphen/>
        <w:t>сивной и активной частей основных фондов. Например, в северной части страны капитальные производственные зда</w:t>
      </w:r>
      <w:r w:rsidRPr="0095302A">
        <w:rPr>
          <w:sz w:val="28"/>
          <w:szCs w:val="28"/>
        </w:rPr>
        <w:softHyphen/>
        <w:t>ния должны быть с отоплением, а в южной части — могут быть необогреваемые, более легкие здания;</w:t>
      </w:r>
    </w:p>
    <w:p w:rsidR="002D55E1" w:rsidRPr="0095302A" w:rsidRDefault="002D55E1" w:rsidP="0095302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5302A">
        <w:rPr>
          <w:sz w:val="28"/>
          <w:szCs w:val="28"/>
        </w:rPr>
        <w:t>•  характер выпускаемой продукции, что, прежде всего, опреде</w:t>
      </w:r>
      <w:r w:rsidRPr="0095302A">
        <w:rPr>
          <w:sz w:val="28"/>
          <w:szCs w:val="28"/>
        </w:rPr>
        <w:softHyphen/>
        <w:t>ляет специализацию оборудования.</w:t>
      </w:r>
    </w:p>
    <w:p w:rsidR="002D55E1" w:rsidRPr="0095302A" w:rsidRDefault="002D55E1" w:rsidP="0095302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D55E1" w:rsidRPr="0095302A" w:rsidRDefault="002D55E1" w:rsidP="0095302A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_Toc190272142"/>
      <w:bookmarkStart w:id="5" w:name="_Toc190272197"/>
      <w:bookmarkStart w:id="6" w:name="_Toc190272331"/>
      <w:bookmarkStart w:id="7" w:name="_Toc190272493"/>
      <w:r w:rsidRPr="0095302A">
        <w:rPr>
          <w:rFonts w:ascii="Times New Roman" w:hAnsi="Times New Roman" w:cs="Times New Roman"/>
          <w:sz w:val="28"/>
          <w:szCs w:val="28"/>
        </w:rPr>
        <w:t>2. Состояние основных фондов промышленности Республики Беларусь</w:t>
      </w:r>
      <w:bookmarkEnd w:id="4"/>
      <w:bookmarkEnd w:id="5"/>
      <w:bookmarkEnd w:id="6"/>
      <w:bookmarkEnd w:id="7"/>
    </w:p>
    <w:p w:rsidR="002D55E1" w:rsidRPr="0095302A" w:rsidRDefault="002D55E1" w:rsidP="0095302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D55E1" w:rsidRPr="0095302A" w:rsidRDefault="002D55E1" w:rsidP="0095302A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5302A">
        <w:rPr>
          <w:iCs/>
          <w:color w:val="000000"/>
          <w:sz w:val="28"/>
          <w:szCs w:val="28"/>
        </w:rPr>
        <w:t>Если перейти непосредственно к анализу основных фондов в нашей Республике, то по результатам последней переоценки основных фондов по состоянию на 1 января 2005 года степень износа основных средств в целом по стране составляет 54,8%, активной части основных средств - 75,2%.</w:t>
      </w:r>
    </w:p>
    <w:p w:rsidR="002D55E1" w:rsidRPr="0095302A" w:rsidRDefault="002D55E1" w:rsidP="009530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02A">
        <w:rPr>
          <w:color w:val="000000"/>
          <w:sz w:val="28"/>
          <w:szCs w:val="28"/>
        </w:rPr>
        <w:t>Как сообщает "Интерфакс" со ссылкой на Министерство статистики и анализа, эти цифры незначительно отличаются от показателей на 1 января 2004 года, когда степень износа основных средств составляла 54,1%, активной части основных средств - 75,6%.</w:t>
      </w:r>
    </w:p>
    <w:p w:rsidR="002D55E1" w:rsidRPr="0095302A" w:rsidRDefault="002D55E1" w:rsidP="009530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02A">
        <w:rPr>
          <w:color w:val="000000"/>
          <w:sz w:val="28"/>
          <w:szCs w:val="28"/>
        </w:rPr>
        <w:t>В промышленности износ основных средств на 1 января 2005 года составил 62,4%, активной части - 80,2% (на 1 января 2004 года - 61,4% и 80,5% соответственно). В сельском хозяйстве в целом износ основных средств составил 57,2%, машин, оборудования, транспортных средств - 76,6% (57,5% и 79%). На транспорте на 1 января 2005 года изношены 55,6% основных средств, активной части - 68,5% (54,8% и 66,9%). В строительстве - 43,1% и 79,4% (42,5% и 79,1%).</w:t>
      </w:r>
    </w:p>
    <w:p w:rsidR="002D55E1" w:rsidRPr="0095302A" w:rsidRDefault="002D55E1" w:rsidP="009530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02A">
        <w:rPr>
          <w:color w:val="000000"/>
          <w:sz w:val="28"/>
          <w:szCs w:val="28"/>
        </w:rPr>
        <w:t xml:space="preserve">В отраслевой структуре основных средств Беларуси наибольший удельный вес занимают основные средства промышленных предприятий - 38,8%. Из всех отраслей промышленности на долю машиностроения и металлообработки приходится 11,4%, химической и нефтехимической промышленности - 8,1%, электроэнергетики и топливной промышленности - 7,6% в общем объеме основных фондов республики. На долю сельского хозяйства приходится 20,2% всех основных средств. </w:t>
      </w:r>
    </w:p>
    <w:p w:rsidR="002D55E1" w:rsidRPr="0095302A" w:rsidRDefault="002D55E1" w:rsidP="009530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02A">
        <w:rPr>
          <w:color w:val="000000"/>
          <w:sz w:val="28"/>
          <w:szCs w:val="28"/>
        </w:rPr>
        <w:t>Предприятия и организации транспорта, жилищно-коммунального хозяйства и строительства занимают соответственно 13,6%, 11,3% и 8,7%. Основные средства организаций торговли и общественного питания составляют 2,2%. На долю предприятий лесного хозяйства, связи, материально-технического снабжения и сбыта, прочих видов деятельности приходится 5,2% общего объема основных средств страны.</w:t>
      </w:r>
    </w:p>
    <w:p w:rsidR="002D55E1" w:rsidRPr="0095302A" w:rsidRDefault="002D55E1" w:rsidP="009530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02A">
        <w:rPr>
          <w:color w:val="000000"/>
          <w:sz w:val="28"/>
          <w:szCs w:val="28"/>
        </w:rPr>
        <w:t xml:space="preserve">В структуре основных средств промышленных предприятий наибольший удельный вес (44,6%) занимают машины и оборудование, на долю зданий приходится 29,9%, сооружений - 9,3%, транспорта - 2%. В сельском хозяйстве доля активной части основных средств (машин и оборудования) составляет 24%. Наибольший удельный вес в общем объеме основных средств сельского хозяйства приходится на долю зданий (35,7%) и сооружений (22,4%). </w:t>
      </w:r>
    </w:p>
    <w:p w:rsidR="002D55E1" w:rsidRPr="0095302A" w:rsidRDefault="002D55E1" w:rsidP="009530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02A">
        <w:rPr>
          <w:color w:val="000000"/>
          <w:sz w:val="28"/>
          <w:szCs w:val="28"/>
        </w:rPr>
        <w:t xml:space="preserve">В территориальном разрезе наибольший удельный вес в общем объеме основных средств Беларуси занимают основные средства предприятий и организаций Минска - 21,7%. На долю Гомельской области приходится 17,8% основных средств Беларуси, Минской - 14,7%, Витебской - 13,4%, Брестской - 11,5%, Могилевской - 11%, Гродненской - 9,9%. </w:t>
      </w:r>
    </w:p>
    <w:p w:rsidR="002D55E1" w:rsidRPr="0095302A" w:rsidRDefault="002D55E1" w:rsidP="009530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02A">
        <w:rPr>
          <w:color w:val="000000"/>
          <w:sz w:val="28"/>
          <w:szCs w:val="28"/>
        </w:rPr>
        <w:t xml:space="preserve">По результатам переоценки остаточная стоимость основных средств увеличилась в 1,25 раза и составила 60 триллионов рублей </w:t>
      </w:r>
    </w:p>
    <w:p w:rsidR="002D55E1" w:rsidRPr="0095302A" w:rsidRDefault="002D55E1" w:rsidP="009530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D55E1" w:rsidRPr="0095302A" w:rsidRDefault="002D55E1" w:rsidP="0095302A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_Toc190272143"/>
      <w:bookmarkStart w:id="9" w:name="_Toc190272198"/>
      <w:bookmarkStart w:id="10" w:name="_Toc190272332"/>
      <w:bookmarkStart w:id="11" w:name="_Toc190272494"/>
      <w:r w:rsidRPr="0095302A">
        <w:rPr>
          <w:rFonts w:ascii="Times New Roman" w:hAnsi="Times New Roman" w:cs="Times New Roman"/>
          <w:sz w:val="28"/>
          <w:szCs w:val="28"/>
        </w:rPr>
        <w:t>3 Пути повышения эффективности использования основных фондов предприятия</w:t>
      </w:r>
      <w:bookmarkEnd w:id="8"/>
      <w:bookmarkEnd w:id="9"/>
      <w:bookmarkEnd w:id="10"/>
      <w:bookmarkEnd w:id="11"/>
    </w:p>
    <w:p w:rsidR="0095302A" w:rsidRDefault="0095302A" w:rsidP="009530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D55E1" w:rsidRPr="0095302A" w:rsidRDefault="002D55E1" w:rsidP="009530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02A">
        <w:rPr>
          <w:color w:val="000000"/>
          <w:sz w:val="28"/>
          <w:szCs w:val="28"/>
        </w:rPr>
        <w:t>Рост и развитие основных фондов является важнейшим условием повышения качества и конкурентоспособности продукции, а также конкурентоспособности самого предприятия.</w:t>
      </w:r>
    </w:p>
    <w:p w:rsidR="002D55E1" w:rsidRPr="0095302A" w:rsidRDefault="002D55E1" w:rsidP="009530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02A">
        <w:rPr>
          <w:color w:val="000000"/>
          <w:sz w:val="28"/>
          <w:szCs w:val="28"/>
        </w:rPr>
        <w:t xml:space="preserve">Трудно переоценить значение эффективного использования основных фондов и производственных мощностей. Решение этой задачи означает увеличение производства продукции, повышение отдачи созданного производственного потенциала и более полное удовлетворение потребностей населения, улучшение баланса оборудования в стране, снижение себестоимости продукции, рост рентабельности производства, накоплений предприятий. </w:t>
      </w:r>
    </w:p>
    <w:p w:rsidR="002D55E1" w:rsidRPr="0095302A" w:rsidRDefault="002D55E1" w:rsidP="009530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02A">
        <w:rPr>
          <w:color w:val="000000"/>
          <w:sz w:val="28"/>
          <w:szCs w:val="28"/>
        </w:rPr>
        <w:t>Улучшение использования основных фондов означает также ускорение их оборачиваемости, что в значительной мере способствует решению проблемы сокращения разрыва в сроках физического и морального износа, ускорения темпов обновления основных фондов. Наконец, эффективное использование основных фондов тесно связано и с другой ключевой задачей – повышением качества выпускаемой продукции, так как в условиях рыночной конкуренции быстрее реализуется и пользуется спросом высококачественная продукция.</w:t>
      </w:r>
    </w:p>
    <w:p w:rsidR="002D55E1" w:rsidRPr="0095302A" w:rsidRDefault="002D55E1" w:rsidP="009530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02A">
        <w:rPr>
          <w:color w:val="000000"/>
          <w:sz w:val="28"/>
          <w:szCs w:val="28"/>
        </w:rPr>
        <w:t xml:space="preserve">Успешное функционирование основных фондов и производственных мощностей зависит от того, насколько полно реализуются экстенсивные и интенсивные факторы улучшения их использования. Экстенсивное улучшение использования основных фондов и производственных мощностей предполагает, что, с одной стороны, будет увеличено время работы действующего оборудования в календарный период, а с другой – повышен удельный вес действующего оборудования в составе всего оборудования, имеющегося на предприятии. </w:t>
      </w:r>
    </w:p>
    <w:p w:rsidR="002D55E1" w:rsidRPr="0095302A" w:rsidRDefault="002D55E1" w:rsidP="009530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02A">
        <w:rPr>
          <w:color w:val="000000"/>
          <w:sz w:val="28"/>
          <w:szCs w:val="28"/>
        </w:rPr>
        <w:t xml:space="preserve">Важнейшими направлениями увеличения времени работы оборудования являются: </w:t>
      </w:r>
    </w:p>
    <w:p w:rsidR="002D55E1" w:rsidRPr="0095302A" w:rsidRDefault="002D55E1" w:rsidP="009530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02A">
        <w:rPr>
          <w:color w:val="000000"/>
          <w:sz w:val="28"/>
          <w:szCs w:val="28"/>
        </w:rPr>
        <w:t xml:space="preserve">1) сокращение и ликвидация внутрисменных простоев оборудования путем: повышения качества ремонтного обслуживания оборудования, своевременного обеспечения основного производства сырьем, материалами, топливом, полуфабрикатами, обеспечения производства рабочей силой; </w:t>
      </w:r>
    </w:p>
    <w:p w:rsidR="002D55E1" w:rsidRPr="0095302A" w:rsidRDefault="002D55E1" w:rsidP="009530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02A">
        <w:rPr>
          <w:color w:val="000000"/>
          <w:sz w:val="28"/>
          <w:szCs w:val="28"/>
        </w:rPr>
        <w:t xml:space="preserve">2) сокращение целодневных простоев оборудования, повышение коэффициента сменности его работы. </w:t>
      </w:r>
    </w:p>
    <w:p w:rsidR="002D55E1" w:rsidRPr="0095302A" w:rsidRDefault="002D55E1" w:rsidP="009530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02A">
        <w:rPr>
          <w:color w:val="000000"/>
          <w:sz w:val="28"/>
          <w:szCs w:val="28"/>
        </w:rPr>
        <w:t xml:space="preserve">Полное использование целосменного фонда времени работы действующего парка оборудования позволяет без дополнительных капитальных вложений увеличить объем продукции и снизить ее себестоимость. Увеличение времени работы отдельных станков, аппаратов способствует росту выпуска продукции и снижению фондоемкости в том случае, если данная стадия процесса является «узким местом» в общей технологической «цепочке». Увеличение времени работы оборудования по всей технологической «цепочке» также ведет к росту объема производства и снижению фондоемкости продукции. Но последнее зависит, главным образом, от того, как или за счет чего будут сокращаться простои оборудования. Первоочередным резервом является ликвидация внеплановых простоев из-за отсутствия сырья, энергии, задержки сбыта продукции. </w:t>
      </w:r>
    </w:p>
    <w:p w:rsidR="002D55E1" w:rsidRPr="0095302A" w:rsidRDefault="002D55E1" w:rsidP="009530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02A">
        <w:rPr>
          <w:color w:val="000000"/>
          <w:sz w:val="28"/>
          <w:szCs w:val="28"/>
        </w:rPr>
        <w:t xml:space="preserve">Коэффициент сменности можно повысить за счет дополнительной численности станочников, высвобождения излишнего оборудования. </w:t>
      </w:r>
    </w:p>
    <w:p w:rsidR="002D55E1" w:rsidRPr="0095302A" w:rsidRDefault="002D55E1" w:rsidP="009530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02A">
        <w:rPr>
          <w:color w:val="000000"/>
          <w:sz w:val="28"/>
          <w:szCs w:val="28"/>
        </w:rPr>
        <w:t xml:space="preserve">Важным путем повышения эффективности использования основных фондов и производственных мощностей являются уменьшение количества излишнего оборудования и быстрое вовлечение в производство неустановленного оборудования. Омертвление, большого количества средств труда снижает возможности прироста производства, ведет к прямым потерям овеществленного труда вследствие их физического износа, так как после длительного хранения оборудование часто приходит в негодность. Другое же оборудование при хорошем физическом состоянии оказывается морально устаревшим и списывается вместе с физически изношенным. </w:t>
      </w:r>
    </w:p>
    <w:p w:rsidR="002D55E1" w:rsidRPr="0095302A" w:rsidRDefault="002D55E1" w:rsidP="009530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02A">
        <w:rPr>
          <w:color w:val="000000"/>
          <w:sz w:val="28"/>
          <w:szCs w:val="28"/>
        </w:rPr>
        <w:t xml:space="preserve">Значительно шире возможности интенсивного пути повышения эффективности основных фондов и производственных мощностей. Он предполагает повышение степени загрузки основных фондов в единицу времени. Повышение интенсивной загрузки оборудования может быть достигнуто при модернизации действующих машин и механизмов, установлении оптимального режима их работы. Работа при оптимальном режиме технологического процесса обеспечивает увеличение выпуска продукции без изменения состава основных фондов, роста численности работающих и при снижении расхода материальных ресурсов на единицу продукции. </w:t>
      </w:r>
    </w:p>
    <w:p w:rsidR="002D55E1" w:rsidRPr="0095302A" w:rsidRDefault="002D55E1" w:rsidP="009530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02A">
        <w:rPr>
          <w:color w:val="000000"/>
          <w:sz w:val="28"/>
          <w:szCs w:val="28"/>
        </w:rPr>
        <w:t xml:space="preserve">Интенсивность использования основных фондов повышается путем технического совершенствования орудий труда и технологии производства, путем ликвидации «узких мест» в производственном процессе, сокращения сроков достижения проектной производительности техники, повышения квалификации и профессионального мастерства рабочих. </w:t>
      </w:r>
    </w:p>
    <w:p w:rsidR="002D55E1" w:rsidRPr="0095302A" w:rsidRDefault="002D55E1" w:rsidP="009530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02A">
        <w:rPr>
          <w:color w:val="000000"/>
          <w:sz w:val="28"/>
          <w:szCs w:val="28"/>
        </w:rPr>
        <w:t xml:space="preserve">Развитие техники и связанная с этим интенсификация процессов не ограничены. Поэтому не ограничены и возможности интенсивного повышения использования основных фондов и производственных мощностей. </w:t>
      </w:r>
    </w:p>
    <w:p w:rsidR="002D55E1" w:rsidRPr="0095302A" w:rsidRDefault="002D55E1" w:rsidP="009530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02A">
        <w:rPr>
          <w:color w:val="000000"/>
          <w:sz w:val="28"/>
          <w:szCs w:val="28"/>
        </w:rPr>
        <w:t xml:space="preserve">Существенным направлением повышения эффективности использования производственных мощностей является совершенствование структуры основных производственных фондов. Поскольку увеличение выпуска продукции достигается только в ведущих цехах, то важно повышать их долю в общей стоимости основных фондов. Увеличение основных фондов вспомогательного производства ведет к росту фондоемкости продукции, так как непосредственного увеличения выпуска продукции при этом не происходит. Но без пропорционального развития вспомогательного производства основные цехи не могут функционировать с полной отдачей. Поэтому установление оптимальной производственной структуры основных фондов на предприятии является весьма важным направлением улучшения их использования. </w:t>
      </w:r>
    </w:p>
    <w:p w:rsidR="002D55E1" w:rsidRPr="0095302A" w:rsidRDefault="002D55E1" w:rsidP="009530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02A">
        <w:rPr>
          <w:color w:val="000000"/>
          <w:sz w:val="28"/>
          <w:szCs w:val="28"/>
        </w:rPr>
        <w:t xml:space="preserve">На </w:t>
      </w:r>
      <w:bookmarkStart w:id="12" w:name="OCRUncertain373"/>
      <w:r w:rsidRPr="0095302A">
        <w:rPr>
          <w:color w:val="000000"/>
          <w:sz w:val="28"/>
          <w:szCs w:val="28"/>
        </w:rPr>
        <w:t>у</w:t>
      </w:r>
      <w:bookmarkEnd w:id="12"/>
      <w:r w:rsidRPr="0095302A">
        <w:rPr>
          <w:color w:val="000000"/>
          <w:sz w:val="28"/>
          <w:szCs w:val="28"/>
        </w:rPr>
        <w:t>спешное решение проблемы улучшения исполь</w:t>
      </w:r>
      <w:r w:rsidRPr="0095302A">
        <w:rPr>
          <w:color w:val="000000"/>
          <w:sz w:val="28"/>
          <w:szCs w:val="28"/>
        </w:rPr>
        <w:softHyphen/>
        <w:t>зования основных фондов, производственных мощносте</w:t>
      </w:r>
      <w:bookmarkStart w:id="13" w:name="OCRUncertain374"/>
      <w:r w:rsidRPr="0095302A">
        <w:rPr>
          <w:color w:val="000000"/>
          <w:sz w:val="28"/>
          <w:szCs w:val="28"/>
        </w:rPr>
        <w:t xml:space="preserve">й </w:t>
      </w:r>
      <w:bookmarkEnd w:id="13"/>
      <w:r w:rsidRPr="0095302A">
        <w:rPr>
          <w:color w:val="000000"/>
          <w:sz w:val="28"/>
          <w:szCs w:val="28"/>
        </w:rPr>
        <w:t>и роста производительности труда оказывает значитель</w:t>
      </w:r>
      <w:r w:rsidRPr="0095302A">
        <w:rPr>
          <w:color w:val="000000"/>
          <w:sz w:val="28"/>
          <w:szCs w:val="28"/>
        </w:rPr>
        <w:softHyphen/>
        <w:t>ное влияние создание крупных производственных объ</w:t>
      </w:r>
      <w:r w:rsidRPr="0095302A">
        <w:rPr>
          <w:color w:val="000000"/>
          <w:sz w:val="28"/>
          <w:szCs w:val="28"/>
        </w:rPr>
        <w:softHyphen/>
        <w:t>единений. Вместе с этим необ</w:t>
      </w:r>
      <w:r w:rsidRPr="0095302A">
        <w:rPr>
          <w:color w:val="000000"/>
          <w:sz w:val="28"/>
          <w:szCs w:val="28"/>
        </w:rPr>
        <w:softHyphen/>
        <w:t>ходимо больше внимания обратить на развитие специа</w:t>
      </w:r>
      <w:r w:rsidRPr="0095302A">
        <w:rPr>
          <w:color w:val="000000"/>
          <w:sz w:val="28"/>
          <w:szCs w:val="28"/>
        </w:rPr>
        <w:softHyphen/>
        <w:t xml:space="preserve">лизации производства и технического перевооружения действующих предприятий, вывод с этих предприятий несвойственной их профилю продукции, создание </w:t>
      </w:r>
      <w:bookmarkStart w:id="14" w:name="OCRUncertain375"/>
      <w:r w:rsidRPr="0095302A">
        <w:rPr>
          <w:color w:val="000000"/>
          <w:sz w:val="28"/>
          <w:szCs w:val="28"/>
        </w:rPr>
        <w:t>спе</w:t>
      </w:r>
      <w:bookmarkStart w:id="15" w:name="OCRUncertain376"/>
      <w:bookmarkEnd w:id="14"/>
      <w:r w:rsidRPr="0095302A">
        <w:rPr>
          <w:color w:val="000000"/>
          <w:sz w:val="28"/>
          <w:szCs w:val="28"/>
        </w:rPr>
        <w:t>циализированных</w:t>
      </w:r>
      <w:bookmarkEnd w:id="15"/>
      <w:r w:rsidRPr="0095302A">
        <w:rPr>
          <w:color w:val="000000"/>
          <w:sz w:val="28"/>
          <w:szCs w:val="28"/>
        </w:rPr>
        <w:t xml:space="preserve"> промышленных объектов в тяготею</w:t>
      </w:r>
      <w:r w:rsidRPr="0095302A">
        <w:rPr>
          <w:color w:val="000000"/>
          <w:sz w:val="28"/>
          <w:szCs w:val="28"/>
        </w:rPr>
        <w:softHyphen/>
        <w:t xml:space="preserve">щих к крупным индустриальным центрам небольших </w:t>
      </w:r>
      <w:bookmarkStart w:id="16" w:name="OCRUncertain377"/>
      <w:r w:rsidRPr="0095302A">
        <w:rPr>
          <w:color w:val="000000"/>
          <w:sz w:val="28"/>
          <w:szCs w:val="28"/>
        </w:rPr>
        <w:t xml:space="preserve">и </w:t>
      </w:r>
      <w:bookmarkEnd w:id="16"/>
      <w:r w:rsidRPr="0095302A">
        <w:rPr>
          <w:color w:val="000000"/>
          <w:sz w:val="28"/>
          <w:szCs w:val="28"/>
        </w:rPr>
        <w:t>средних городах, где имеют</w:t>
      </w:r>
      <w:bookmarkStart w:id="17" w:name="OCRUncertain378"/>
      <w:r w:rsidRPr="0095302A">
        <w:rPr>
          <w:color w:val="000000"/>
          <w:sz w:val="28"/>
          <w:szCs w:val="28"/>
        </w:rPr>
        <w:t>с</w:t>
      </w:r>
      <w:bookmarkEnd w:id="17"/>
      <w:r w:rsidRPr="0095302A">
        <w:rPr>
          <w:color w:val="000000"/>
          <w:sz w:val="28"/>
          <w:szCs w:val="28"/>
        </w:rPr>
        <w:t>я резервы рабочей силы.</w:t>
      </w:r>
    </w:p>
    <w:p w:rsidR="002D55E1" w:rsidRPr="0095302A" w:rsidRDefault="002D55E1" w:rsidP="009530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02A">
        <w:rPr>
          <w:color w:val="000000"/>
          <w:sz w:val="28"/>
          <w:szCs w:val="28"/>
        </w:rPr>
        <w:t>Проводя курс на развитие специализации действую</w:t>
      </w:r>
      <w:r w:rsidRPr="0095302A">
        <w:rPr>
          <w:color w:val="000000"/>
          <w:sz w:val="28"/>
          <w:szCs w:val="28"/>
        </w:rPr>
        <w:softHyphen/>
        <w:t>щих предприятий, следует иметь в виду, что это упро</w:t>
      </w:r>
      <w:r w:rsidRPr="0095302A">
        <w:rPr>
          <w:color w:val="000000"/>
          <w:sz w:val="28"/>
          <w:szCs w:val="28"/>
        </w:rPr>
        <w:softHyphen/>
        <w:t>щает их производственную структуру, высвобождает рабочую силу из вспомогательных и обслуживающих подразделений, комплектует тем самым вторые смены основных цехов и повышает коэффициент сменности.</w:t>
      </w:r>
    </w:p>
    <w:p w:rsidR="002D55E1" w:rsidRPr="0095302A" w:rsidRDefault="002D55E1" w:rsidP="009530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02A">
        <w:rPr>
          <w:color w:val="000000"/>
          <w:sz w:val="28"/>
          <w:szCs w:val="28"/>
        </w:rPr>
        <w:t>Ускоренные темпы механизации подъемно-транспорт</w:t>
      </w:r>
      <w:r w:rsidRPr="0095302A">
        <w:rPr>
          <w:color w:val="000000"/>
          <w:sz w:val="28"/>
          <w:szCs w:val="28"/>
        </w:rPr>
        <w:softHyphen/>
        <w:t>ных, погрузочно-разгрузочных и складских работ являются основой для ликвидации имею</w:t>
      </w:r>
      <w:r w:rsidRPr="0095302A">
        <w:rPr>
          <w:color w:val="000000"/>
          <w:sz w:val="28"/>
          <w:szCs w:val="28"/>
        </w:rPr>
        <w:softHyphen/>
        <w:t>щейся диспропорции в уровне механизации основного и вспомогательного производства на промышленных предприятиях, высвобожден</w:t>
      </w:r>
      <w:bookmarkStart w:id="18" w:name="OCRUncertain381"/>
      <w:r w:rsidRPr="0095302A">
        <w:rPr>
          <w:color w:val="000000"/>
          <w:sz w:val="28"/>
          <w:szCs w:val="28"/>
        </w:rPr>
        <w:t>и</w:t>
      </w:r>
      <w:bookmarkEnd w:id="18"/>
      <w:r w:rsidRPr="0095302A">
        <w:rPr>
          <w:color w:val="000000"/>
          <w:sz w:val="28"/>
          <w:szCs w:val="28"/>
        </w:rPr>
        <w:t xml:space="preserve">я </w:t>
      </w:r>
      <w:bookmarkStart w:id="19" w:name="OCRUncertain382"/>
      <w:r w:rsidRPr="0095302A">
        <w:rPr>
          <w:color w:val="000000"/>
          <w:sz w:val="28"/>
          <w:szCs w:val="28"/>
        </w:rPr>
        <w:t>з</w:t>
      </w:r>
      <w:bookmarkEnd w:id="19"/>
      <w:r w:rsidRPr="0095302A">
        <w:rPr>
          <w:color w:val="000000"/>
          <w:sz w:val="28"/>
          <w:szCs w:val="28"/>
        </w:rPr>
        <w:t>начительного количе</w:t>
      </w:r>
      <w:r w:rsidRPr="0095302A">
        <w:rPr>
          <w:color w:val="000000"/>
          <w:sz w:val="28"/>
          <w:szCs w:val="28"/>
        </w:rPr>
        <w:softHyphen/>
        <w:t>ства вспомогательных рабочих, обеспечения пополнения основных цехов рабочей силой, повышения коэффициента сменности работы предприятий и расширения прои</w:t>
      </w:r>
      <w:bookmarkStart w:id="20" w:name="OCRUncertain383"/>
      <w:r w:rsidRPr="0095302A">
        <w:rPr>
          <w:color w:val="000000"/>
          <w:sz w:val="28"/>
          <w:szCs w:val="28"/>
        </w:rPr>
        <w:t>з</w:t>
      </w:r>
      <w:bookmarkEnd w:id="20"/>
      <w:r w:rsidRPr="0095302A">
        <w:rPr>
          <w:color w:val="000000"/>
          <w:sz w:val="28"/>
          <w:szCs w:val="28"/>
        </w:rPr>
        <w:t>вод</w:t>
      </w:r>
      <w:r w:rsidRPr="0095302A">
        <w:rPr>
          <w:color w:val="000000"/>
          <w:sz w:val="28"/>
          <w:szCs w:val="28"/>
        </w:rPr>
        <w:softHyphen/>
        <w:t>ства на действующих предприятиях без дополнительного привлечения рабочей силы. В крупных городах, имею</w:t>
      </w:r>
      <w:r w:rsidRPr="0095302A">
        <w:rPr>
          <w:color w:val="000000"/>
          <w:sz w:val="28"/>
          <w:szCs w:val="28"/>
        </w:rPr>
        <w:softHyphen/>
        <w:t>щих дефицит рабочей силы, решение проблемы улучше</w:t>
      </w:r>
      <w:r w:rsidRPr="0095302A">
        <w:rPr>
          <w:color w:val="000000"/>
          <w:sz w:val="28"/>
          <w:szCs w:val="28"/>
        </w:rPr>
        <w:softHyphen/>
        <w:t>ния использования основных фондов и производствен</w:t>
      </w:r>
      <w:r w:rsidRPr="0095302A">
        <w:rPr>
          <w:color w:val="000000"/>
          <w:sz w:val="28"/>
          <w:szCs w:val="28"/>
        </w:rPr>
        <w:softHyphen/>
        <w:t>ных мощностей действующих предприятий путем их реконструкции, расширения, механизации и автоматиза</w:t>
      </w:r>
      <w:r w:rsidRPr="0095302A">
        <w:rPr>
          <w:color w:val="000000"/>
          <w:sz w:val="28"/>
          <w:szCs w:val="28"/>
        </w:rPr>
        <w:softHyphen/>
        <w:t>ции производства, совершенствования организации про</w:t>
      </w:r>
      <w:r w:rsidRPr="0095302A">
        <w:rPr>
          <w:color w:val="000000"/>
          <w:sz w:val="28"/>
          <w:szCs w:val="28"/>
        </w:rPr>
        <w:softHyphen/>
        <w:t>изводства и труда имеет особо важное значение.</w:t>
      </w:r>
    </w:p>
    <w:p w:rsidR="002D55E1" w:rsidRPr="0095302A" w:rsidRDefault="002D55E1" w:rsidP="009530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02A">
        <w:rPr>
          <w:color w:val="000000"/>
          <w:sz w:val="28"/>
          <w:szCs w:val="28"/>
        </w:rPr>
        <w:t>Творческое и добросовестное отношение работников к труду является важным условием улучшения исполь</w:t>
      </w:r>
      <w:r w:rsidRPr="0095302A">
        <w:rPr>
          <w:color w:val="000000"/>
          <w:sz w:val="28"/>
          <w:szCs w:val="28"/>
        </w:rPr>
        <w:softHyphen/>
        <w:t>зования основных фондов и производственных мощно</w:t>
      </w:r>
      <w:r w:rsidRPr="0095302A">
        <w:rPr>
          <w:color w:val="000000"/>
          <w:sz w:val="28"/>
          <w:szCs w:val="28"/>
        </w:rPr>
        <w:softHyphen/>
        <w:t xml:space="preserve">стей. </w:t>
      </w:r>
    </w:p>
    <w:p w:rsidR="002D55E1" w:rsidRPr="0095302A" w:rsidRDefault="002D55E1" w:rsidP="009530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02A">
        <w:rPr>
          <w:color w:val="000000"/>
          <w:sz w:val="28"/>
          <w:szCs w:val="28"/>
        </w:rPr>
        <w:t>Известно, что от совершенства системы морального и материального стимулирования в значительной степени зависит уровень использования производственных мощ</w:t>
      </w:r>
      <w:r w:rsidRPr="0095302A">
        <w:rPr>
          <w:color w:val="000000"/>
          <w:sz w:val="28"/>
          <w:szCs w:val="28"/>
        </w:rPr>
        <w:softHyphen/>
        <w:t>ностей и основных фондов. Анализ технико-экономиче</w:t>
      </w:r>
      <w:r w:rsidRPr="0095302A">
        <w:rPr>
          <w:color w:val="000000"/>
          <w:sz w:val="28"/>
          <w:szCs w:val="28"/>
        </w:rPr>
        <w:softHyphen/>
        <w:t>ских показателей промышленных предприятий, работаю</w:t>
      </w:r>
      <w:r w:rsidRPr="0095302A">
        <w:rPr>
          <w:color w:val="000000"/>
          <w:sz w:val="28"/>
          <w:szCs w:val="28"/>
        </w:rPr>
        <w:softHyphen/>
        <w:t>щих в новых условиях планирования и экономического стимулирования, свидетельствует, что новый экономиче</w:t>
      </w:r>
      <w:r w:rsidRPr="0095302A">
        <w:rPr>
          <w:color w:val="000000"/>
          <w:sz w:val="28"/>
          <w:szCs w:val="28"/>
        </w:rPr>
        <w:softHyphen/>
        <w:t>ский механи</w:t>
      </w:r>
      <w:bookmarkStart w:id="21" w:name="OCRUncertain399"/>
      <w:r w:rsidRPr="0095302A">
        <w:rPr>
          <w:color w:val="000000"/>
          <w:sz w:val="28"/>
          <w:szCs w:val="28"/>
        </w:rPr>
        <w:t>з</w:t>
      </w:r>
      <w:bookmarkEnd w:id="21"/>
      <w:r w:rsidRPr="0095302A">
        <w:rPr>
          <w:color w:val="000000"/>
          <w:sz w:val="28"/>
          <w:szCs w:val="28"/>
        </w:rPr>
        <w:t>м, в том числе введение платы за производст</w:t>
      </w:r>
      <w:r w:rsidRPr="0095302A">
        <w:rPr>
          <w:color w:val="000000"/>
          <w:sz w:val="28"/>
          <w:szCs w:val="28"/>
        </w:rPr>
        <w:softHyphen/>
        <w:t>венные фонды, пересмотр оптовых цен, применение нового показателя для определения уровня ре</w:t>
      </w:r>
      <w:bookmarkStart w:id="22" w:name="OCRUncertain400"/>
      <w:r w:rsidRPr="0095302A">
        <w:rPr>
          <w:color w:val="000000"/>
          <w:sz w:val="28"/>
          <w:szCs w:val="28"/>
        </w:rPr>
        <w:t>н</w:t>
      </w:r>
      <w:bookmarkEnd w:id="22"/>
      <w:r w:rsidRPr="0095302A">
        <w:rPr>
          <w:color w:val="000000"/>
          <w:sz w:val="28"/>
          <w:szCs w:val="28"/>
        </w:rPr>
        <w:t>табельности, создание на предприятиях поощрительных фондов, спо</w:t>
      </w:r>
      <w:r w:rsidRPr="0095302A">
        <w:rPr>
          <w:color w:val="000000"/>
          <w:sz w:val="28"/>
          <w:szCs w:val="28"/>
        </w:rPr>
        <w:softHyphen/>
        <w:t>собствуют улучшению использования основных произ</w:t>
      </w:r>
      <w:r w:rsidRPr="0095302A">
        <w:rPr>
          <w:color w:val="000000"/>
          <w:sz w:val="28"/>
          <w:szCs w:val="28"/>
        </w:rPr>
        <w:softHyphen/>
        <w:t>водственных фондов.</w:t>
      </w:r>
    </w:p>
    <w:p w:rsidR="002D55E1" w:rsidRPr="0095302A" w:rsidRDefault="002D55E1" w:rsidP="009530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302A">
        <w:rPr>
          <w:color w:val="000000"/>
          <w:sz w:val="28"/>
          <w:szCs w:val="28"/>
        </w:rPr>
        <w:t>Таким образом, любой комплекс мероприятий по улучшению исполь</w:t>
      </w:r>
      <w:r w:rsidRPr="0095302A">
        <w:rPr>
          <w:color w:val="000000"/>
          <w:sz w:val="28"/>
          <w:szCs w:val="28"/>
        </w:rPr>
        <w:softHyphen/>
        <w:t>зования производственных мощностей и основных фо</w:t>
      </w:r>
      <w:bookmarkStart w:id="23" w:name="OCRUncertain401"/>
      <w:r w:rsidRPr="0095302A">
        <w:rPr>
          <w:color w:val="000000"/>
          <w:sz w:val="28"/>
          <w:szCs w:val="28"/>
        </w:rPr>
        <w:t>н</w:t>
      </w:r>
      <w:bookmarkEnd w:id="23"/>
      <w:r w:rsidRPr="0095302A">
        <w:rPr>
          <w:color w:val="000000"/>
          <w:sz w:val="28"/>
          <w:szCs w:val="28"/>
        </w:rPr>
        <w:softHyphen/>
        <w:t>дов, разрабатываемый во всех звеньях управления про</w:t>
      </w:r>
      <w:r w:rsidRPr="0095302A">
        <w:rPr>
          <w:color w:val="000000"/>
          <w:sz w:val="28"/>
          <w:szCs w:val="28"/>
        </w:rPr>
        <w:softHyphen/>
        <w:t>мышленностью, должен предусматривать обеспечение роста объемов производства продукции, прежде всего за счет более полного и эффективного использования внутрихозяйственных резервов и путем более полного использования машин и оборудования, повышения коэф</w:t>
      </w:r>
      <w:r w:rsidRPr="0095302A">
        <w:rPr>
          <w:color w:val="000000"/>
          <w:sz w:val="28"/>
          <w:szCs w:val="28"/>
        </w:rPr>
        <w:softHyphen/>
        <w:t>фициента сменности, ликвидации простоев, сокращения сроков освоения вновь вводимых в действие мощностей, дальнейшей интенсификации производственных про</w:t>
      </w:r>
      <w:r w:rsidRPr="0095302A">
        <w:rPr>
          <w:color w:val="000000"/>
          <w:sz w:val="28"/>
          <w:szCs w:val="28"/>
        </w:rPr>
        <w:softHyphen/>
        <w:t>цессов.</w:t>
      </w:r>
    </w:p>
    <w:p w:rsidR="004967EB" w:rsidRPr="0095302A" w:rsidRDefault="002F1491" w:rsidP="0095302A">
      <w:pPr>
        <w:spacing w:line="360" w:lineRule="auto"/>
        <w:ind w:firstLine="709"/>
        <w:jc w:val="center"/>
        <w:rPr>
          <w:sz w:val="28"/>
          <w:szCs w:val="28"/>
        </w:rPr>
      </w:pPr>
      <w:r w:rsidRPr="0095302A">
        <w:rPr>
          <w:sz w:val="28"/>
          <w:szCs w:val="28"/>
        </w:rPr>
        <w:br w:type="page"/>
        <w:t>Литература</w:t>
      </w:r>
    </w:p>
    <w:p w:rsidR="002F1491" w:rsidRPr="0095302A" w:rsidRDefault="002F1491" w:rsidP="0095302A">
      <w:pPr>
        <w:spacing w:line="360" w:lineRule="auto"/>
        <w:ind w:firstLine="709"/>
        <w:jc w:val="both"/>
        <w:rPr>
          <w:sz w:val="28"/>
          <w:szCs w:val="28"/>
        </w:rPr>
      </w:pPr>
      <w:r w:rsidRPr="0095302A">
        <w:rPr>
          <w:sz w:val="28"/>
          <w:szCs w:val="28"/>
        </w:rPr>
        <w:t>1. Н. И. Новицкий. Организация производства на предприятии. М.: Финансы и статистика. 2002. – 534 с.</w:t>
      </w:r>
    </w:p>
    <w:p w:rsidR="002F1491" w:rsidRPr="0095302A" w:rsidRDefault="002F1491" w:rsidP="0095302A">
      <w:pPr>
        <w:spacing w:line="360" w:lineRule="auto"/>
        <w:ind w:firstLine="709"/>
        <w:jc w:val="both"/>
        <w:rPr>
          <w:sz w:val="28"/>
          <w:szCs w:val="28"/>
        </w:rPr>
      </w:pPr>
      <w:r w:rsidRPr="0095302A">
        <w:rPr>
          <w:sz w:val="28"/>
          <w:szCs w:val="28"/>
        </w:rPr>
        <w:t xml:space="preserve">2. Планирование на предприятии. – Э. А. Афитов, Мн., «Вышэйшая школа», 2001. – 412 с. </w:t>
      </w:r>
    </w:p>
    <w:p w:rsidR="002F1491" w:rsidRPr="0095302A" w:rsidRDefault="002F1491" w:rsidP="0095302A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5302A">
        <w:rPr>
          <w:sz w:val="28"/>
          <w:szCs w:val="28"/>
        </w:rPr>
        <w:t>3. Планирование на предприятии. – Т. Н. Бабич, Э. Н. Кузьбожев, М. «Кнорус», 2005. – 396 с.</w:t>
      </w:r>
    </w:p>
    <w:p w:rsidR="002F1491" w:rsidRPr="0095302A" w:rsidRDefault="002F1491" w:rsidP="0095302A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5302A">
        <w:rPr>
          <w:sz w:val="28"/>
          <w:szCs w:val="28"/>
        </w:rPr>
        <w:t>4. Планирование на предприятии. – Горемыкина В. А., Бугулов Э. Р., Богомолов А. Ю., М. «Филинъ», 1999.</w:t>
      </w:r>
    </w:p>
    <w:p w:rsidR="002F1491" w:rsidRPr="0095302A" w:rsidRDefault="002F1491" w:rsidP="0095302A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95302A">
        <w:rPr>
          <w:sz w:val="28"/>
          <w:szCs w:val="28"/>
        </w:rPr>
        <w:t>5. Планирование на предприятии. – А. И. Ильин. ООО«Новое знание», 2004. – 396 с.</w:t>
      </w:r>
    </w:p>
    <w:p w:rsidR="002F1491" w:rsidRPr="0095302A" w:rsidRDefault="002F1491" w:rsidP="0095302A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95302A">
        <w:rPr>
          <w:sz w:val="28"/>
          <w:szCs w:val="28"/>
        </w:rPr>
        <w:t>6. Савицкая Г. В. Анализ эффективности деятельности предприятия: методологические аспекты. М., ООО «Новое знание», 2004. – 494 с.</w:t>
      </w:r>
    </w:p>
    <w:p w:rsidR="002F1491" w:rsidRPr="0095302A" w:rsidRDefault="002F1491" w:rsidP="0095302A">
      <w:pPr>
        <w:spacing w:line="360" w:lineRule="auto"/>
        <w:ind w:firstLine="709"/>
        <w:jc w:val="both"/>
        <w:rPr>
          <w:sz w:val="28"/>
          <w:szCs w:val="28"/>
        </w:rPr>
      </w:pPr>
      <w:bookmarkStart w:id="24" w:name="_GoBack"/>
      <w:bookmarkEnd w:id="24"/>
    </w:p>
    <w:sectPr w:rsidR="002F1491" w:rsidRPr="0095302A" w:rsidSect="0095302A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CB2" w:rsidRDefault="00976CB2">
      <w:r>
        <w:separator/>
      </w:r>
    </w:p>
  </w:endnote>
  <w:endnote w:type="continuationSeparator" w:id="0">
    <w:p w:rsidR="00976CB2" w:rsidRDefault="00976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5E1" w:rsidRDefault="002D55E1" w:rsidP="002A461E">
    <w:pPr>
      <w:pStyle w:val="a4"/>
      <w:framePr w:wrap="around" w:vAnchor="text" w:hAnchor="margin" w:xAlign="right" w:y="1"/>
      <w:rPr>
        <w:rStyle w:val="a6"/>
      </w:rPr>
    </w:pPr>
  </w:p>
  <w:p w:rsidR="002D55E1" w:rsidRDefault="002D55E1" w:rsidP="002D55E1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5E1" w:rsidRDefault="003702B0" w:rsidP="002A461E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2D55E1" w:rsidRDefault="002D55E1" w:rsidP="002D55E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CB2" w:rsidRDefault="00976CB2">
      <w:r>
        <w:separator/>
      </w:r>
    </w:p>
  </w:footnote>
  <w:footnote w:type="continuationSeparator" w:id="0">
    <w:p w:rsidR="00976CB2" w:rsidRDefault="00976C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267B9"/>
    <w:multiLevelType w:val="hybridMultilevel"/>
    <w:tmpl w:val="CA9071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DD42968"/>
    <w:multiLevelType w:val="hybridMultilevel"/>
    <w:tmpl w:val="8E108F84"/>
    <w:lvl w:ilvl="0" w:tplc="30383D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5E4DE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062C0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5867B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8860B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728AD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306D3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FFC7B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31EF2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12EC23E3"/>
    <w:multiLevelType w:val="hybridMultilevel"/>
    <w:tmpl w:val="DB3E8B7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1C7C6921"/>
    <w:multiLevelType w:val="multilevel"/>
    <w:tmpl w:val="02D2718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C9B179F"/>
    <w:multiLevelType w:val="hybridMultilevel"/>
    <w:tmpl w:val="C5ECA4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9245A8B"/>
    <w:multiLevelType w:val="hybridMultilevel"/>
    <w:tmpl w:val="93E081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5E523FF"/>
    <w:multiLevelType w:val="hybridMultilevel"/>
    <w:tmpl w:val="D8025F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8095103"/>
    <w:multiLevelType w:val="hybridMultilevel"/>
    <w:tmpl w:val="983235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0"/>
  </w:num>
  <w:num w:numId="5">
    <w:abstractNumId w:val="6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55E1"/>
    <w:rsid w:val="002A461E"/>
    <w:rsid w:val="002D55E1"/>
    <w:rsid w:val="002F1491"/>
    <w:rsid w:val="003702B0"/>
    <w:rsid w:val="004967EB"/>
    <w:rsid w:val="005B4592"/>
    <w:rsid w:val="0095302A"/>
    <w:rsid w:val="00976CB2"/>
    <w:rsid w:val="00AC3B1C"/>
    <w:rsid w:val="00C53D5F"/>
    <w:rsid w:val="00E24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60DE339-93C3-4E1B-A504-6332EA833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5E1"/>
  </w:style>
  <w:style w:type="paragraph" w:styleId="1">
    <w:name w:val="heading 1"/>
    <w:basedOn w:val="a"/>
    <w:next w:val="a"/>
    <w:link w:val="10"/>
    <w:uiPriority w:val="9"/>
    <w:qFormat/>
    <w:rsid w:val="002D55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2D55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11">
    <w:name w:val="toc 1"/>
    <w:basedOn w:val="a"/>
    <w:next w:val="a"/>
    <w:link w:val="12"/>
    <w:autoRedefine/>
    <w:uiPriority w:val="39"/>
    <w:semiHidden/>
    <w:rsid w:val="002D55E1"/>
    <w:pPr>
      <w:tabs>
        <w:tab w:val="left" w:pos="57"/>
        <w:tab w:val="right" w:leader="dot" w:pos="9806"/>
      </w:tabs>
      <w:spacing w:before="120" w:after="120"/>
      <w:ind w:right="-545"/>
    </w:pPr>
    <w:rPr>
      <w:b/>
      <w:noProof/>
      <w:sz w:val="32"/>
      <w:szCs w:val="32"/>
      <w:lang w:val="en-US"/>
    </w:rPr>
  </w:style>
  <w:style w:type="character" w:customStyle="1" w:styleId="12">
    <w:name w:val="Зміст 1 Знак"/>
    <w:link w:val="11"/>
    <w:locked/>
    <w:rsid w:val="002D55E1"/>
    <w:rPr>
      <w:rFonts w:cs="Times New Roman"/>
      <w:b/>
      <w:noProof/>
      <w:sz w:val="32"/>
      <w:szCs w:val="32"/>
      <w:lang w:val="en-US" w:eastAsia="ru-RU" w:bidi="ar-SA"/>
    </w:rPr>
  </w:style>
  <w:style w:type="paragraph" w:styleId="21">
    <w:name w:val="toc 2"/>
    <w:basedOn w:val="a"/>
    <w:next w:val="a"/>
    <w:autoRedefine/>
    <w:uiPriority w:val="39"/>
    <w:semiHidden/>
    <w:rsid w:val="002D55E1"/>
    <w:pPr>
      <w:tabs>
        <w:tab w:val="right" w:leader="dot" w:pos="9345"/>
      </w:tabs>
      <w:ind w:left="200"/>
    </w:pPr>
    <w:rPr>
      <w:sz w:val="28"/>
      <w:szCs w:val="28"/>
    </w:rPr>
  </w:style>
  <w:style w:type="character" w:styleId="a3">
    <w:name w:val="Hyperlink"/>
    <w:uiPriority w:val="99"/>
    <w:rsid w:val="002D55E1"/>
    <w:rPr>
      <w:rFonts w:cs="Times New Roman"/>
      <w:color w:val="0000FF"/>
      <w:u w:val="single"/>
    </w:rPr>
  </w:style>
  <w:style w:type="paragraph" w:styleId="a4">
    <w:name w:val="footer"/>
    <w:basedOn w:val="a"/>
    <w:link w:val="a5"/>
    <w:uiPriority w:val="99"/>
    <w:rsid w:val="002D55E1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link w:val="a4"/>
    <w:uiPriority w:val="99"/>
    <w:semiHidden/>
  </w:style>
  <w:style w:type="character" w:styleId="a6">
    <w:name w:val="page number"/>
    <w:uiPriority w:val="99"/>
    <w:rsid w:val="002D55E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3300</Words>
  <Characters>18814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МИНСКИЙ ИНСТИТУТ УПРАВЛЕНИЯ</vt:lpstr>
    </vt:vector>
  </TitlesOfParts>
  <Company>Company</Company>
  <LinksUpToDate>false</LinksUpToDate>
  <CharactersWithSpaces>22070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МИНСКИЙ ИНСТИТУТ УПРАВЛЕНИЯ</dc:title>
  <dc:subject/>
  <dc:creator>User</dc:creator>
  <cp:keywords/>
  <dc:description/>
  <cp:lastModifiedBy>Irina</cp:lastModifiedBy>
  <cp:revision>2</cp:revision>
  <dcterms:created xsi:type="dcterms:W3CDTF">2014-08-10T19:41:00Z</dcterms:created>
  <dcterms:modified xsi:type="dcterms:W3CDTF">2014-08-10T19:41:00Z</dcterms:modified>
</cp:coreProperties>
</file>