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D6A" w:rsidRPr="009F4ABD" w:rsidRDefault="003D6D6A" w:rsidP="00EB2D8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4ABD">
        <w:rPr>
          <w:b/>
          <w:bCs/>
          <w:sz w:val="28"/>
          <w:szCs w:val="28"/>
        </w:rPr>
        <w:t>ОГЛАВЛЕНИЕ</w:t>
      </w:r>
    </w:p>
    <w:p w:rsidR="00A450B0" w:rsidRPr="009F4ABD" w:rsidRDefault="00A450B0" w:rsidP="00EB2D8A">
      <w:pPr>
        <w:spacing w:line="360" w:lineRule="auto"/>
        <w:ind w:firstLine="709"/>
        <w:jc w:val="both"/>
        <w:rPr>
          <w:sz w:val="28"/>
          <w:szCs w:val="28"/>
        </w:rPr>
      </w:pPr>
    </w:p>
    <w:p w:rsidR="000A19C4" w:rsidRPr="009F4ABD" w:rsidRDefault="003D6D6A" w:rsidP="00A450B0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ВВЕДЕНИЕ</w:t>
      </w:r>
    </w:p>
    <w:p w:rsidR="003D6D6A" w:rsidRPr="009F4ABD" w:rsidRDefault="003D6D6A" w:rsidP="00A450B0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ГЛАВА 1.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МЕТОДОЛОГИЯ УЧЕТА ЗАТРАТ И КАЛЬКУЛИРОВАНИЯ СЕБЕ</w:t>
      </w:r>
      <w:r w:rsidR="000A19C4" w:rsidRPr="009F4ABD">
        <w:rPr>
          <w:sz w:val="28"/>
          <w:szCs w:val="28"/>
        </w:rPr>
        <w:t>СТОИМОСТИ УСЛУГ</w:t>
      </w:r>
    </w:p>
    <w:p w:rsidR="003D6D6A" w:rsidRPr="009F4ABD" w:rsidRDefault="00C3501D" w:rsidP="00C3501D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1.1 </w:t>
      </w:r>
      <w:r w:rsidR="003D6D6A" w:rsidRPr="009F4ABD">
        <w:rPr>
          <w:sz w:val="28"/>
          <w:szCs w:val="28"/>
        </w:rPr>
        <w:t>Основные принципы организации учета затрат, калькулирование</w:t>
      </w:r>
      <w:r w:rsidRPr="009F4ABD">
        <w:rPr>
          <w:sz w:val="28"/>
          <w:szCs w:val="28"/>
        </w:rPr>
        <w:t xml:space="preserve"> </w:t>
      </w:r>
      <w:r w:rsidR="003D6D6A" w:rsidRPr="009F4ABD">
        <w:rPr>
          <w:sz w:val="28"/>
          <w:szCs w:val="28"/>
        </w:rPr>
        <w:t>себестоимости продукции предприятия</w:t>
      </w:r>
    </w:p>
    <w:p w:rsidR="003D6D6A" w:rsidRPr="009F4ABD" w:rsidRDefault="00C3501D" w:rsidP="00A450B0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1.2</w:t>
      </w:r>
      <w:r w:rsidR="00A450B0" w:rsidRPr="009F4ABD">
        <w:rPr>
          <w:sz w:val="28"/>
          <w:szCs w:val="28"/>
        </w:rPr>
        <w:t xml:space="preserve"> </w:t>
      </w:r>
      <w:r w:rsidR="003D6D6A" w:rsidRPr="009F4ABD">
        <w:rPr>
          <w:sz w:val="28"/>
          <w:szCs w:val="28"/>
        </w:rPr>
        <w:t>Учет расходов по элементам затрат и по статьям калькул</w:t>
      </w:r>
      <w:r w:rsidR="004B1E83" w:rsidRPr="009F4ABD">
        <w:rPr>
          <w:sz w:val="28"/>
          <w:szCs w:val="28"/>
        </w:rPr>
        <w:t>яции</w:t>
      </w:r>
    </w:p>
    <w:p w:rsidR="003D6D6A" w:rsidRPr="009F4ABD" w:rsidRDefault="003D6D6A" w:rsidP="00A450B0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ГЛАВА 2.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УЧЕТ ЗАТРАТ И ФОРМИРОВАНИЕ СБЕСТОИМОСТИ</w:t>
      </w:r>
      <w:r w:rsidR="00421C78">
        <w:rPr>
          <w:sz w:val="28"/>
          <w:szCs w:val="28"/>
        </w:rPr>
        <w:t xml:space="preserve"> ФЕДЕРАЛЬ</w:t>
      </w:r>
      <w:r w:rsidRPr="009F4ABD">
        <w:rPr>
          <w:sz w:val="28"/>
          <w:szCs w:val="28"/>
        </w:rPr>
        <w:t>НОГО ГОСУДАРСТВЕННОГО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УНИТАРНОГО ПРЕДПРИЯТИЯ</w:t>
      </w:r>
      <w:r w:rsidR="00C3501D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«ВОДОКАНАЛ»</w:t>
      </w:r>
    </w:p>
    <w:p w:rsidR="003D6D6A" w:rsidRPr="009F4ABD" w:rsidRDefault="00C3501D" w:rsidP="00C3501D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2.1 </w:t>
      </w:r>
      <w:r w:rsidR="003D6D6A" w:rsidRPr="009F4ABD">
        <w:rPr>
          <w:sz w:val="28"/>
          <w:szCs w:val="28"/>
        </w:rPr>
        <w:t>Ха</w:t>
      </w:r>
      <w:r w:rsidR="00A52D67" w:rsidRPr="009F4ABD">
        <w:rPr>
          <w:sz w:val="28"/>
          <w:szCs w:val="28"/>
        </w:rPr>
        <w:t>рактеристика предприятия</w:t>
      </w:r>
    </w:p>
    <w:p w:rsidR="003D6D6A" w:rsidRPr="009F4ABD" w:rsidRDefault="00C3501D" w:rsidP="00C3501D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2.2 </w:t>
      </w:r>
      <w:r w:rsidR="003D6D6A" w:rsidRPr="009F4ABD">
        <w:rPr>
          <w:sz w:val="28"/>
          <w:szCs w:val="28"/>
        </w:rPr>
        <w:t>Принципы</w:t>
      </w:r>
      <w:r w:rsidR="00A450B0" w:rsidRPr="009F4ABD">
        <w:rPr>
          <w:sz w:val="28"/>
          <w:szCs w:val="28"/>
        </w:rPr>
        <w:t xml:space="preserve"> </w:t>
      </w:r>
      <w:r w:rsidR="003D6D6A" w:rsidRPr="009F4ABD">
        <w:rPr>
          <w:sz w:val="28"/>
          <w:szCs w:val="28"/>
        </w:rPr>
        <w:t xml:space="preserve">организации учета затрат предприятия </w:t>
      </w:r>
    </w:p>
    <w:p w:rsidR="003D6D6A" w:rsidRPr="009F4ABD" w:rsidRDefault="00C3501D" w:rsidP="00C3501D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2.3 </w:t>
      </w:r>
      <w:r w:rsidR="003D6D6A" w:rsidRPr="009F4ABD">
        <w:rPr>
          <w:sz w:val="28"/>
          <w:szCs w:val="28"/>
        </w:rPr>
        <w:t>Состав затрат включаемых в себестоимость услуг</w:t>
      </w:r>
      <w:r w:rsidR="00A450B0" w:rsidRPr="009F4ABD">
        <w:rPr>
          <w:sz w:val="28"/>
          <w:szCs w:val="28"/>
        </w:rPr>
        <w:t xml:space="preserve"> </w:t>
      </w:r>
      <w:r w:rsidR="003D6D6A" w:rsidRPr="009F4ABD">
        <w:rPr>
          <w:sz w:val="28"/>
          <w:szCs w:val="28"/>
        </w:rPr>
        <w:t>предприятия</w:t>
      </w:r>
      <w:r w:rsidR="00A450B0" w:rsidRPr="009F4ABD">
        <w:rPr>
          <w:sz w:val="28"/>
          <w:szCs w:val="28"/>
        </w:rPr>
        <w:t xml:space="preserve"> </w:t>
      </w:r>
    </w:p>
    <w:p w:rsidR="003D6D6A" w:rsidRPr="009F4ABD" w:rsidRDefault="00C3501D" w:rsidP="00C3501D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2.4 </w:t>
      </w:r>
      <w:r w:rsidR="003D6D6A" w:rsidRPr="009F4ABD">
        <w:rPr>
          <w:sz w:val="28"/>
          <w:szCs w:val="28"/>
        </w:rPr>
        <w:t>Учет расходов по элементам затрат и статьям калькулирования</w:t>
      </w:r>
      <w:r w:rsidR="00A450B0" w:rsidRPr="009F4ABD">
        <w:rPr>
          <w:sz w:val="28"/>
          <w:szCs w:val="28"/>
        </w:rPr>
        <w:t xml:space="preserve"> </w:t>
      </w:r>
    </w:p>
    <w:p w:rsidR="003D6D6A" w:rsidRPr="009F4ABD" w:rsidRDefault="003D6D6A" w:rsidP="00A450B0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ГЛАВА 3.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 xml:space="preserve">АНАЛИЗ СЕБЕСТОИМОСТИ ПРОДУКЦИИ </w:t>
      </w:r>
      <w:r w:rsidR="00A450B0" w:rsidRPr="009F4ABD">
        <w:rPr>
          <w:sz w:val="28"/>
          <w:szCs w:val="28"/>
        </w:rPr>
        <w:t>ПРЕДПРИЯТИЯ</w:t>
      </w:r>
    </w:p>
    <w:p w:rsidR="003D6D6A" w:rsidRPr="009F4ABD" w:rsidRDefault="00C3501D" w:rsidP="00A450B0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3.1 </w:t>
      </w:r>
      <w:r w:rsidR="003D6D6A" w:rsidRPr="009F4ABD">
        <w:rPr>
          <w:sz w:val="28"/>
          <w:szCs w:val="28"/>
        </w:rPr>
        <w:t>Сущность, понятия, значение и задачи анализа хозяйственной</w:t>
      </w:r>
      <w:r w:rsidR="000A19C4" w:rsidRPr="009F4ABD">
        <w:rPr>
          <w:sz w:val="28"/>
          <w:szCs w:val="28"/>
        </w:rPr>
        <w:t xml:space="preserve"> </w:t>
      </w:r>
      <w:r w:rsidR="003D6D6A" w:rsidRPr="009F4ABD">
        <w:rPr>
          <w:sz w:val="28"/>
          <w:szCs w:val="28"/>
        </w:rPr>
        <w:t>деятельности</w:t>
      </w:r>
      <w:r w:rsidR="00A450B0" w:rsidRPr="009F4ABD">
        <w:rPr>
          <w:sz w:val="28"/>
          <w:szCs w:val="28"/>
        </w:rPr>
        <w:t xml:space="preserve"> </w:t>
      </w:r>
    </w:p>
    <w:p w:rsidR="003D6D6A" w:rsidRPr="009F4ABD" w:rsidRDefault="00C3501D" w:rsidP="00C3501D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3.2 </w:t>
      </w:r>
      <w:r w:rsidR="003D6D6A" w:rsidRPr="009F4ABD">
        <w:rPr>
          <w:sz w:val="28"/>
          <w:szCs w:val="28"/>
        </w:rPr>
        <w:t>Анализ общей суммы затрат на производство ус</w:t>
      </w:r>
      <w:r w:rsidR="004B1E83" w:rsidRPr="009F4ABD">
        <w:rPr>
          <w:sz w:val="28"/>
          <w:szCs w:val="28"/>
        </w:rPr>
        <w:t>луг</w:t>
      </w:r>
    </w:p>
    <w:p w:rsidR="00A450B0" w:rsidRPr="009F4ABD" w:rsidRDefault="003D6D6A" w:rsidP="00A450B0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ЗАКЛЮЧЕНИЕ</w:t>
      </w:r>
    </w:p>
    <w:p w:rsidR="003D6D6A" w:rsidRPr="009F4ABD" w:rsidRDefault="003D6D6A" w:rsidP="00A450B0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ЛИТЕРАТУРА</w:t>
      </w:r>
      <w:r w:rsidR="00A450B0" w:rsidRPr="009F4ABD">
        <w:rPr>
          <w:sz w:val="28"/>
          <w:szCs w:val="28"/>
        </w:rPr>
        <w:t xml:space="preserve"> </w:t>
      </w:r>
    </w:p>
    <w:p w:rsidR="003D6D6A" w:rsidRPr="009F4ABD" w:rsidRDefault="003D6D6A" w:rsidP="00A450B0">
      <w:pPr>
        <w:spacing w:line="360" w:lineRule="auto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ПРИЛОЖЕНИ</w:t>
      </w:r>
      <w:r w:rsidR="00216041" w:rsidRPr="009F4ABD">
        <w:rPr>
          <w:sz w:val="28"/>
          <w:szCs w:val="28"/>
        </w:rPr>
        <w:t>Е</w:t>
      </w:r>
    </w:p>
    <w:p w:rsidR="00521AB3" w:rsidRPr="009F4ABD" w:rsidRDefault="00A450B0" w:rsidP="00EB2D8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4ABD">
        <w:rPr>
          <w:sz w:val="28"/>
          <w:szCs w:val="28"/>
        </w:rPr>
        <w:br w:type="page"/>
      </w:r>
      <w:r w:rsidR="00521AB3" w:rsidRPr="009F4ABD">
        <w:rPr>
          <w:b/>
          <w:bCs/>
          <w:sz w:val="28"/>
          <w:szCs w:val="28"/>
        </w:rPr>
        <w:t>ВВЕДЕНИЕ</w:t>
      </w:r>
    </w:p>
    <w:p w:rsidR="00135708" w:rsidRPr="009F4ABD" w:rsidRDefault="00135708" w:rsidP="00EB2D8A">
      <w:pPr>
        <w:spacing w:line="360" w:lineRule="auto"/>
        <w:ind w:firstLine="709"/>
        <w:jc w:val="both"/>
        <w:rPr>
          <w:sz w:val="28"/>
          <w:szCs w:val="28"/>
        </w:rPr>
      </w:pP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Важнейший показатель для предприятия – фактическая себестоимость выпускаемой продукции, которая отражает практически полную деятельность предприятия. От нее зависит цена, выручка, прибыль и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другие финансовые показатели предприятия. Предпринимателям в условиях рынка необходимо иметь своевременную, объективную и полную информацию о финансовом состоянии фирмы для принятия грамотных управленческих решений и прог</w:t>
      </w:r>
      <w:r w:rsidR="00787231" w:rsidRPr="009F4ABD">
        <w:rPr>
          <w:sz w:val="28"/>
          <w:szCs w:val="28"/>
        </w:rPr>
        <w:t>нозирования своей деятельности.</w:t>
      </w:r>
    </w:p>
    <w:p w:rsidR="003D6D6A" w:rsidRPr="009F4ABD" w:rsidRDefault="003D6D6A" w:rsidP="00EB2D8A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Себестоимость является основой определения цен на услуги. Систематическое снижение себестоимости промышленной продукции (услуг) – одно из основных условий повышения эффективности деятельности предприятия. Себестоимость оказывает непосредственное влияние на величину, уровень рентабельности.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Я провела опрос жителей г. Полярный в количестве 219 человек. Опрос показал, что люди нашего города не довольны тем, что значительную часть их заработной платы они вынуждены платить за услуги ЖКХ.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23% опрошенных сказали, что плата за квартиру составляет 1/4 их дохода, 20%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– 1/6 и 19%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– 1/3.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92% респондентов считают такое соотношение заработной платы и платы за квартиру несправедливо велико. Все опрошенные, конечно же, знали, что большую часть платы за квартиру составляет плата за водоснабжение, водоотведение и отопление, а именно 81,13%.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Вопрос на сегодняшний день очень актуален, так как тарифы ежегодно растут. Люди уже не знают, какую сумму им придется отдать в следующий раз за услуги ЖКХ.</w:t>
      </w:r>
      <w:r w:rsidR="00A450B0" w:rsidRPr="009F4ABD">
        <w:rPr>
          <w:sz w:val="28"/>
          <w:szCs w:val="28"/>
        </w:rPr>
        <w:t xml:space="preserve">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Так же проблему повышения тарифов на водоснабжение часто поднимают в местных газетах. Так, например, газета «Полярный вестник» от 12 октября 2007 года №40 (393): «С 1 января 2008 года в Мурманской области вырастет квартплата приблизительно на 18 процентов», так же и ранее с 1 января 2007 года была повышена квартплата на 19% им многие другие. Я решила выяснить обоснованы ли тарифы, и разобраться есть ли возможность снизить или сделать их стабильными.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Цель</w:t>
      </w:r>
      <w:r w:rsidR="003E5969">
        <w:rPr>
          <w:sz w:val="28"/>
          <w:szCs w:val="28"/>
        </w:rPr>
        <w:t xml:space="preserve"> курсовой работы</w:t>
      </w:r>
      <w:r w:rsidRPr="009F4ABD">
        <w:rPr>
          <w:sz w:val="28"/>
          <w:szCs w:val="28"/>
        </w:rPr>
        <w:t>: провести анализ общей суммы затрат предприятия «Водоканал» на услуги водоснабжения и водоотведения, предложить возможные резервы снижения себестоимости.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Задачи определяются целью работы:</w:t>
      </w:r>
    </w:p>
    <w:p w:rsidR="003D6D6A" w:rsidRPr="009F4ABD" w:rsidRDefault="003D6D6A" w:rsidP="00EB2D8A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Описать предприятие;</w:t>
      </w:r>
    </w:p>
    <w:p w:rsidR="003D6D6A" w:rsidRPr="009F4ABD" w:rsidRDefault="003D6D6A" w:rsidP="00EB2D8A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Учесть затраты и сформировать себестоимость;</w:t>
      </w:r>
    </w:p>
    <w:p w:rsidR="003D6D6A" w:rsidRPr="009F4ABD" w:rsidRDefault="003D6D6A" w:rsidP="00EB2D8A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Провести анализ общей суммы затрат предприятия на услуги водоснабжения и водоотведения;</w:t>
      </w:r>
    </w:p>
    <w:p w:rsidR="003D6D6A" w:rsidRPr="009F4ABD" w:rsidRDefault="003D6D6A" w:rsidP="00EB2D8A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Предложить резервы снижения себестоимости.</w:t>
      </w:r>
    </w:p>
    <w:p w:rsidR="003D6D6A" w:rsidRPr="009F4ABD" w:rsidRDefault="00B2461B" w:rsidP="00EB2D8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4ABD">
        <w:rPr>
          <w:sz w:val="28"/>
          <w:szCs w:val="28"/>
        </w:rPr>
        <w:br w:type="page"/>
      </w:r>
      <w:r w:rsidR="003D6D6A" w:rsidRPr="009F4ABD">
        <w:rPr>
          <w:b/>
          <w:bCs/>
          <w:sz w:val="28"/>
          <w:szCs w:val="28"/>
        </w:rPr>
        <w:t>ГЛАВА 1.</w:t>
      </w:r>
      <w:r w:rsidR="00A450B0" w:rsidRPr="009F4ABD">
        <w:rPr>
          <w:b/>
          <w:bCs/>
          <w:sz w:val="28"/>
          <w:szCs w:val="28"/>
        </w:rPr>
        <w:t xml:space="preserve"> </w:t>
      </w:r>
      <w:r w:rsidR="003D6D6A" w:rsidRPr="009F4ABD">
        <w:rPr>
          <w:b/>
          <w:bCs/>
          <w:sz w:val="28"/>
          <w:szCs w:val="28"/>
        </w:rPr>
        <w:t>МЕТОДОЛОГИЯ УЧЕТА ЗАТРАТ</w:t>
      </w:r>
      <w:r w:rsidRPr="009F4ABD">
        <w:rPr>
          <w:b/>
          <w:bCs/>
          <w:sz w:val="28"/>
          <w:szCs w:val="28"/>
        </w:rPr>
        <w:t xml:space="preserve"> </w:t>
      </w:r>
      <w:r w:rsidR="003D6D6A" w:rsidRPr="009F4ABD">
        <w:rPr>
          <w:b/>
          <w:bCs/>
          <w:sz w:val="28"/>
          <w:szCs w:val="28"/>
        </w:rPr>
        <w:t>И КАЛЬКУЛИРОВАНИЯ СЕБЕСТОИМОСТИ</w:t>
      </w:r>
      <w:r w:rsidR="00A450B0" w:rsidRPr="009F4ABD">
        <w:rPr>
          <w:b/>
          <w:bCs/>
          <w:sz w:val="28"/>
          <w:szCs w:val="28"/>
        </w:rPr>
        <w:t xml:space="preserve"> </w:t>
      </w:r>
      <w:r w:rsidRPr="009F4ABD">
        <w:rPr>
          <w:b/>
          <w:bCs/>
          <w:sz w:val="28"/>
          <w:szCs w:val="28"/>
        </w:rPr>
        <w:t>УСЛУГ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</w:p>
    <w:p w:rsidR="003D6D6A" w:rsidRPr="009F4ABD" w:rsidRDefault="00B2461B" w:rsidP="00B2461B">
      <w:pPr>
        <w:spacing w:line="360" w:lineRule="auto"/>
        <w:ind w:firstLine="720"/>
        <w:jc w:val="both"/>
        <w:rPr>
          <w:sz w:val="28"/>
          <w:szCs w:val="28"/>
        </w:rPr>
      </w:pPr>
      <w:r w:rsidRPr="009F4ABD">
        <w:rPr>
          <w:b/>
          <w:bCs/>
          <w:sz w:val="28"/>
          <w:szCs w:val="28"/>
        </w:rPr>
        <w:t xml:space="preserve">1.1 </w:t>
      </w:r>
      <w:r w:rsidR="003D6D6A" w:rsidRPr="009F4ABD">
        <w:rPr>
          <w:b/>
          <w:bCs/>
          <w:sz w:val="28"/>
          <w:szCs w:val="28"/>
        </w:rPr>
        <w:t>Основные принципы</w:t>
      </w:r>
      <w:r w:rsidR="00A450B0" w:rsidRPr="009F4ABD">
        <w:rPr>
          <w:b/>
          <w:bCs/>
          <w:sz w:val="28"/>
          <w:szCs w:val="28"/>
        </w:rPr>
        <w:t xml:space="preserve"> </w:t>
      </w:r>
      <w:r w:rsidR="003D6D6A" w:rsidRPr="009F4ABD">
        <w:rPr>
          <w:b/>
          <w:bCs/>
          <w:sz w:val="28"/>
          <w:szCs w:val="28"/>
        </w:rPr>
        <w:t>организации учета затрат и калькулирование се</w:t>
      </w:r>
      <w:r w:rsidRPr="009F4ABD">
        <w:rPr>
          <w:b/>
          <w:bCs/>
          <w:sz w:val="28"/>
          <w:szCs w:val="28"/>
        </w:rPr>
        <w:t>бе</w:t>
      </w:r>
      <w:r w:rsidR="003D6D6A" w:rsidRPr="009F4ABD">
        <w:rPr>
          <w:b/>
          <w:bCs/>
          <w:sz w:val="28"/>
          <w:szCs w:val="28"/>
        </w:rPr>
        <w:t>стоимости услуг</w:t>
      </w:r>
    </w:p>
    <w:p w:rsidR="00B2461B" w:rsidRPr="009F4ABD" w:rsidRDefault="00B2461B" w:rsidP="00EB2D8A">
      <w:pPr>
        <w:spacing w:line="360" w:lineRule="auto"/>
        <w:ind w:firstLine="709"/>
        <w:jc w:val="both"/>
        <w:rPr>
          <w:sz w:val="28"/>
          <w:szCs w:val="28"/>
        </w:rPr>
      </w:pP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 бухгалтерском учете рассматриваются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методы учета затрат и калькулирования себестоимости готовой продукции работ и услуг как неразрывное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 xml:space="preserve">целое, «две стороны одной медали». </w:t>
      </w:r>
    </w:p>
    <w:p w:rsidR="003D6D6A" w:rsidRPr="009F4ABD" w:rsidRDefault="003D6D6A" w:rsidP="00EB2D8A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Под затратами на производство понимают себестоимость ресурсов, использованных в процессе производства, выполнения работ и оказание услуг.</w:t>
      </w:r>
    </w:p>
    <w:p w:rsidR="003D6D6A" w:rsidRPr="009F4ABD" w:rsidRDefault="003D6D6A" w:rsidP="00EB2D8A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В данном определении присутствуют следующие ключевые термины: само понятие себестоимости; ресурсы; процессы производства; выполнение работ и оказание услуг.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Себестоимость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относительно новый термин возник от 1912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году в работах А.П. Рудановского, М.П. Тер Давыдова и Н.Ф.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фон Дитмара. Это нужное и важное слово употребляется в двух значениях:</w:t>
      </w:r>
    </w:p>
    <w:p w:rsidR="003D6D6A" w:rsidRPr="009F4ABD" w:rsidRDefault="003D6D6A" w:rsidP="00EB2D8A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расходы, потраченные на весь выпуск готовой продукции (работ, услуг);</w:t>
      </w:r>
    </w:p>
    <w:p w:rsidR="003D6D6A" w:rsidRPr="009F4ABD" w:rsidRDefault="003D6D6A" w:rsidP="00EB2D8A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расходы, падающие на одну единицу продукции (работу, услугу)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Выбор метода зависит от отраслевых особенностей и типа производства, номенклатуры выпускаемой продукции, длительности производственного цикла, наличия незавершенного производства и.т.п., а также потребности администрации в производственной информации.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И тут сталкиваемся с тремя особенностями: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необходимостью и возможностью группировки затрат исходя из особенностей технологических процессов;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ожиданием получить полную или сокращенную (неполную) себестоимость (директ-костинг);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 требованиями, связанными с исчислением фактической или нормативной себестоимости.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 зависимости от группировки затрат различают позаказный, попередельный и попроцессный методы.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Попроцессный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метод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применяется на предприятиях с массовым характером производства и коротким производственным циклом, выпускающим один- два вида продукции.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При показном методе объектом учета и калькулирования выступает отдельный производственный заказ.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Попередельный метод используется в материалоемких отраслях промышленности с массовым и крупносерийным производством, где обрабатываемое сырье или материалы проходят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последовательно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 xml:space="preserve">несколько законченных стадий обработки, и после окончания каждой стадии получается не продукт, а полуфабрикат. Полуфабрикаты могут быть использованы как в собственном производстве, так и реализованы на сторону. Затраты на остатки незавершенного производства распределяют по плановой себестоимости определенной стадии производственного процесса. Объектами учета затрат здесь являются не только виды продукции, статьи затрат и др. но и переделы.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</w:p>
    <w:p w:rsidR="003D6D6A" w:rsidRPr="009F4ABD" w:rsidRDefault="00D44B8F" w:rsidP="00D44B8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9F4ABD">
        <w:rPr>
          <w:b/>
          <w:bCs/>
          <w:sz w:val="28"/>
          <w:szCs w:val="28"/>
        </w:rPr>
        <w:t xml:space="preserve">1.2 </w:t>
      </w:r>
      <w:r w:rsidR="003D6D6A" w:rsidRPr="009F4ABD">
        <w:rPr>
          <w:b/>
          <w:bCs/>
          <w:sz w:val="28"/>
          <w:szCs w:val="28"/>
        </w:rPr>
        <w:t xml:space="preserve">Учет расходов по элементам </w:t>
      </w:r>
      <w:r w:rsidRPr="009F4ABD">
        <w:rPr>
          <w:b/>
          <w:bCs/>
          <w:sz w:val="28"/>
          <w:szCs w:val="28"/>
        </w:rPr>
        <w:t>затрат и по статьям калькуляции</w:t>
      </w:r>
    </w:p>
    <w:p w:rsidR="00D44B8F" w:rsidRPr="009F4ABD" w:rsidRDefault="00D44B8F" w:rsidP="00EB2D8A">
      <w:pPr>
        <w:pStyle w:val="3"/>
        <w:spacing w:line="360" w:lineRule="auto"/>
        <w:ind w:firstLine="709"/>
      </w:pP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Все затраты на производство в конечном счете включаются в себестоимость отдельных видов продукции, работ и услуг.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По способу включения в себестоимость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продукции, работ, услуг затраты подразделяются на прямые и косвенные.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Прямые затраты- те, которые на основе первичных документов можно непосредственно отнести к затратам на производство определенного вида продукции, выполнение работ, оказание услуг; материалы, заработная плата рабочих и др.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Косвенные затраты относятся одновременно ко всем видам работ, услуг, продукции (освещение, отопление, работа машин и оборудования и др.) Они включаются в затраты на отдельные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виды продукции, работ, услуг после определения их общей суммы по окончании месяца путем распределения пропорционально условиям, предусмотренным учетной политикой.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Такое деление затрат позволяет анализировать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себестоимость по ее составным частям и по видам продукции. В составе себестоимости продукции прямые затраты, как правило, подразделяются по элементам, а косвенные образуют комплексные статьи затрат.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Состав прямых статей расходов зависит от вида деятельности, вида производства, структуры производства и других факторов.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Рассмотрим основные статьи прямых расходов производственных предприятий: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Сырье и материалы. В состав себестоимости включается стоимость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израсходованных сырья и материалов. Они отпускаются в производство по весу, объему, площади или по счету на основании первичных документов, оформленных в соответствии с нормами и требованиями технологического процесса.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Топливо и энергия – это затраты на все виды непосредственно расходуемых в процессе производства продукции топлива и энергии (как полученных со стороны, так и выработанных самим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предприятием). Затраты на топливо и энергию подтверждаются показателями счетчиков и расчетно- платежными документами, которые выставляются энергоснабжающими предприятиями.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 состав основной заработной платы рабочих включаются: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 оплата операций и работ по сдельным нормам и расценкам, а также повременная оплата труда;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 доплаты по сдельно - и повременно- премиальным системам оплаты труда, районным коэффициентам и.т.п.;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 доплаты к основным сдельным расценкам в связи с отступлениями от нормальных условий производства (несоответствие оборудования, материалов, инструментов и другие отступления от технологии).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Основная заработная плата производственных рабочих прямо включается в себестоимость продукции, ту часть основной заработной платы производственных рабочих, прямое отнесение которой на себестоимость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затруднено, включаются в нее на основе расчета (исходя из объема производства, перечня рабочих мест и норм обслуживания).</w:t>
      </w:r>
      <w:r w:rsidR="00A450B0" w:rsidRPr="009F4ABD">
        <w:rPr>
          <w:sz w:val="28"/>
          <w:szCs w:val="28"/>
        </w:rPr>
        <w:t xml:space="preserve">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Заработную плату рабочему персоналу начисляют по данным табелей учета использования рабочего времени.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Сумма единого социального налога, начисленная на заработную плату производственных рабочих, инженерно- технического персонала, занятого выполнением работ, оказанием услуг, также включается в состав прямых статей расходов.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Расходы на содержание и эксплуатацию оборудования распределяются между видами продукции способами, обеспечивающими наиболее точное исчисление их себестоимости.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Расходы по управлению предприятием, производствами и их обслуживанию, т.е. общепроизводственные и общехозяйственные расходы, учитываются отдельно от прямых. Они включаются в себестоимость изготовляемой или проданной продукции отдельными калькуляционными статьями.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 состав общехозяйственных расходов включаются затраты, связанные с управлением предприятием и организацией производства в целом, а именно это: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 заработная плата административного персонала предприятия с отчислениями на единый социальный налог;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 расходы на командировки и подъемные при перемещении сотрудников;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 расходы на служебные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разъезды и содержание легкового транспорта;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 расходы на хозяйственные материалы и канцелярские принадлежности;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 амортизация нематериальных активов общеадминистративного назначения;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- расходы на организованный набор рабочей силы, на подготовку кадров (включая централизованную);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Общехозяйственные расходы, как правило, распределяются между различными видами продукции пропорционально сумме основный заработной платы производственных рабочих (без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доплат по прогрессивно- премиальным системам) и расходам на содержание и эксплуатацию оборудования.</w:t>
      </w:r>
    </w:p>
    <w:p w:rsidR="003D6D6A" w:rsidRPr="009F4ABD" w:rsidRDefault="00D44B8F" w:rsidP="00EB2D8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4ABD">
        <w:rPr>
          <w:sz w:val="28"/>
          <w:szCs w:val="28"/>
        </w:rPr>
        <w:br w:type="page"/>
      </w:r>
      <w:r w:rsidR="003D6D6A" w:rsidRPr="009F4ABD">
        <w:rPr>
          <w:b/>
          <w:bCs/>
          <w:sz w:val="28"/>
          <w:szCs w:val="28"/>
        </w:rPr>
        <w:t>ГЛАВА 2. УЧЕТ ЗАТРАТ И ФОРМИРОВАНИЕ СЕБЕСТОИМОСТИ ФЕДЕРАЛЬНОГО ГОСУДАРСТВЕННОГО УНИТАРНОГО ПРЕДПРИЯТИЯ «ВОДОКАНАЛ» МО РФ</w:t>
      </w:r>
    </w:p>
    <w:p w:rsidR="003D6D6A" w:rsidRPr="009F4ABD" w:rsidRDefault="003D6D6A" w:rsidP="00EB2D8A">
      <w:pPr>
        <w:pStyle w:val="3"/>
        <w:spacing w:line="360" w:lineRule="auto"/>
        <w:ind w:firstLine="709"/>
        <w:rPr>
          <w:b/>
          <w:bCs/>
        </w:rPr>
      </w:pPr>
    </w:p>
    <w:p w:rsidR="003D6D6A" w:rsidRPr="009F4ABD" w:rsidRDefault="003D6D6A" w:rsidP="00EB2D8A">
      <w:pPr>
        <w:pStyle w:val="3"/>
        <w:spacing w:line="360" w:lineRule="auto"/>
        <w:ind w:firstLine="709"/>
        <w:rPr>
          <w:b/>
          <w:bCs/>
        </w:rPr>
      </w:pPr>
      <w:r w:rsidRPr="009F4ABD">
        <w:rPr>
          <w:b/>
          <w:bCs/>
        </w:rPr>
        <w:t>2.1 Характеристика предприятия</w:t>
      </w:r>
    </w:p>
    <w:p w:rsidR="00D44B8F" w:rsidRPr="009F4ABD" w:rsidRDefault="00D44B8F" w:rsidP="00EB2D8A">
      <w:pPr>
        <w:pStyle w:val="3"/>
        <w:spacing w:line="360" w:lineRule="auto"/>
        <w:ind w:firstLine="709"/>
      </w:pP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Федеральное Государственное унитарное предприятие «Водоканал» МО РФ создано</w:t>
      </w:r>
      <w:r w:rsidR="00A450B0" w:rsidRPr="009F4ABD">
        <w:t xml:space="preserve"> </w:t>
      </w:r>
      <w:r w:rsidRPr="009F4ABD">
        <w:t>в соответствии</w:t>
      </w:r>
      <w:r w:rsidR="00A450B0" w:rsidRPr="009F4ABD">
        <w:t xml:space="preserve"> </w:t>
      </w:r>
      <w:r w:rsidRPr="009F4ABD">
        <w:t>с решением Начальника строительства и расквартирования Вооруженных Сил Российской Федерации от 08 апреля 1993 года.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Фирменное наименование Предприятия: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Полное - Федеральное Государственное Унитарное Предприятие «ВОДОКАНАЛ» Министерства обороны Российской Федерации;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Сокращенное -</w:t>
      </w:r>
      <w:r w:rsidR="00A450B0" w:rsidRPr="009F4ABD">
        <w:t xml:space="preserve"> </w:t>
      </w:r>
      <w:r w:rsidRPr="009F4ABD">
        <w:t>ФГУП «Водоканал» МО РФ.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Предприятие является коммерческой организацией, находится в ведомственном подчинении Министерства обороны Российской Федерации.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Предприятие является юридическим лицом, имеет самостоятельный баланс, расчетный счет и иные счета в банках, круглую печать со своим полным наименованием и указанием на место нахождения, штамп, бланки, фирменное наименование.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Все имущество</w:t>
      </w:r>
      <w:r w:rsidR="00A450B0" w:rsidRPr="009F4ABD">
        <w:t xml:space="preserve"> </w:t>
      </w:r>
      <w:r w:rsidRPr="009F4ABD">
        <w:t>ФГУП «Водоканал» МО РФ находится в федеральной собственности и закреплено за предприятием на правах хозяйственного ведения.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Целями деятельности предприятия является выполнение Государственного оборонного заказа, производство продукции, выполнение работ и услуг для нужд Министерства обороны РФ, удовлетворение общественных потребностей в качественных услугах и получение прибыли. В соответствии с целями</w:t>
      </w:r>
      <w:r w:rsidR="00A450B0" w:rsidRPr="009F4ABD">
        <w:t xml:space="preserve"> </w:t>
      </w:r>
      <w:r w:rsidRPr="009F4ABD">
        <w:t>на основании п.3 ст.9 Федерального закона от 14.11.2002 года № 161-ФЗ в уставе предприятия определены предмет</w:t>
      </w:r>
      <w:r w:rsidR="00A450B0" w:rsidRPr="009F4ABD">
        <w:t xml:space="preserve"> </w:t>
      </w:r>
      <w:r w:rsidRPr="009F4ABD">
        <w:t>и виды деятельности предприятия. Одним из основных видов деятельности предприятия является эксплуатация инженерной инфраструктуры городов и других населенных пунктов.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Уставом предприятия урегулированы</w:t>
      </w:r>
      <w:r w:rsidR="00A450B0" w:rsidRPr="009F4ABD">
        <w:t xml:space="preserve"> </w:t>
      </w:r>
      <w:r w:rsidRPr="009F4ABD">
        <w:t>вопросы, касающиеся образования имущества</w:t>
      </w:r>
      <w:r w:rsidR="00A450B0" w:rsidRPr="009F4ABD">
        <w:t xml:space="preserve"> </w:t>
      </w:r>
      <w:r w:rsidRPr="009F4ABD">
        <w:t>и финансовых средств, прибыли, указаны направления использования полученной прибыли.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 уставе отражены положения о согласовании</w:t>
      </w:r>
      <w:r w:rsidR="00A450B0" w:rsidRPr="009F4ABD">
        <w:t xml:space="preserve"> </w:t>
      </w:r>
      <w:r w:rsidRPr="009F4ABD">
        <w:t>имущества вопросов совершения крупных сделок, приема на работу главного бухгалтера, об утверждении собственником показателей финансово- хозяйственной деятельности предприятия. Согласно п.3.10 устава собственник имеет право на получение части чистой прибыли предприятия.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Размер уставного фонда предприятия составляет 500 000рублей, что соответствует требованиям</w:t>
      </w:r>
      <w:r w:rsidR="00A450B0" w:rsidRPr="009F4ABD">
        <w:t xml:space="preserve"> </w:t>
      </w:r>
      <w:r w:rsidRPr="009F4ABD">
        <w:t>Федерального закона от 14.11. 2002 года № 161-ФЗ, согласно которому размер уставного фонда государственного унитарного предприятия должен составлять не менее чем 5 000 минимальных размеров оплаты труда, установленных федеральным законом на дату регистрации унитарного предприятия.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Управление предприятием осуществляет Генеральный директор, назначаемый на должность в порядке установленном в Министерстве обороны РФ в соответствии с действующим законодательством. Права и обязанности руководителя согласно уставу регулируются трудовым договором, заключаемым с руководителем.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ФГУП «Водоканал» МО РФ в своей деятельности руководствуется Конституцией РФ, законами и иными нормативными правовыми</w:t>
      </w:r>
      <w:r w:rsidR="00A450B0" w:rsidRPr="009F4ABD">
        <w:t xml:space="preserve"> </w:t>
      </w:r>
      <w:r w:rsidRPr="009F4ABD">
        <w:t>актами Министерства обороны РФ, Уставом, учетной политикой предприятия, трудовым договором с руководителем, коллективным договором, локальными нормативными актами.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На предприятии принята тарифная</w:t>
      </w:r>
      <w:r w:rsidR="00A450B0" w:rsidRPr="009F4ABD">
        <w:t xml:space="preserve"> </w:t>
      </w:r>
      <w:r w:rsidRPr="009F4ABD">
        <w:t>система оплаты труда, разработанная на основании 16-ти разрядной Единой тарифной сетки. Тарифная ставка рабочего 1 разряда с учетом дифференцирующего коэффициента для предприятий коммунального и бытового водоснабжения 1,18 установлена предприятием в размере 3164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На предприятии «Водоканал» МО РФ в целях усиления материальной заинтересованности работников в качественном и профессиональном исполнении своих должностных обязанностей, снижения текучести кадров, укрепления трудовой и производственной дисциплины на предприятии применяются ежемесячное и квартальное премирование работников, выплата вознаграждений по итогам работы за год, выплата за выслугу лет. Также</w:t>
      </w:r>
      <w:r w:rsidR="00A450B0" w:rsidRPr="009F4ABD">
        <w:t xml:space="preserve"> </w:t>
      </w:r>
      <w:r w:rsidRPr="009F4ABD">
        <w:t>в Коллективном договоре предусмотрены компенсационные доплаты и надбавки. Надбавки и добавки выплачиваются за совмещение профессий, работу в ночное и сверхурочное время (40%), в праздничные и нерабочие дни, полярные надбавки, за классность (10-25%) за руководство бригадой (25%).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 соответствии с Трудовым кодексом Российской Федерации в Коллективном договоре предусмотрена ежеквартальная индексация минимальной тарифной ставки рабочего первого разряда, исходя из роста</w:t>
      </w:r>
      <w:r w:rsidR="00A450B0" w:rsidRPr="009F4ABD">
        <w:t xml:space="preserve"> </w:t>
      </w:r>
      <w:r w:rsidRPr="009F4ABD">
        <w:t>потребительских цен, согласно справке Мурманского облкомстата.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Учетная политика</w:t>
      </w:r>
      <w:r w:rsidR="00A450B0" w:rsidRPr="009F4ABD">
        <w:t xml:space="preserve"> </w:t>
      </w:r>
      <w:r w:rsidRPr="009F4ABD">
        <w:t>предприятия представляет собой документ системы ведения бухгалтерского, налогового и управленческого, отражающий специфические и вариантные способы ведения учета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Предоставление жилищно-коммунальных услуг происходит на основе договорных отношений. Договоры представляют собой экономическую и правовую основу взаимоотношений хозяйствующих субъектов и позволяют увязывать интересы исполнителей и потребителей услуг. Договоры соответствуют Гражданскому Кодексу и Правилам предоставления коммунальных услуг утвержденных Постановлением Правительства РФ от 26.09.1999 года № 1099.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Предприятие «Водоканал»</w:t>
      </w:r>
      <w:r w:rsidR="00A450B0" w:rsidRPr="009F4ABD">
        <w:t xml:space="preserve"> </w:t>
      </w:r>
      <w:r w:rsidRPr="009F4ABD">
        <w:t>предоставляет</w:t>
      </w:r>
      <w:r w:rsidR="00A450B0" w:rsidRPr="009F4ABD">
        <w:t xml:space="preserve"> </w:t>
      </w:r>
      <w:r w:rsidRPr="009F4ABD">
        <w:t>коммунальные услуги, а именно водоснабжение и водоотведение в 6</w:t>
      </w:r>
      <w:r w:rsidR="00A450B0" w:rsidRPr="009F4ABD">
        <w:t xml:space="preserve"> </w:t>
      </w:r>
      <w:r w:rsidRPr="009F4ABD">
        <w:t>гарнизонах, (табл. 1)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Суммарная протяженность водопроводной сети ФГУП «ВОДОКАНАЛ» МО РФ составляет 214,1 км; канализационной сети</w:t>
      </w:r>
      <w:r w:rsidR="00A450B0" w:rsidRPr="009F4ABD">
        <w:t xml:space="preserve"> </w:t>
      </w:r>
      <w:r w:rsidRPr="009F4ABD">
        <w:t>– 92,3 км.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Численность населения, пользующего услугами предприятия составляет 51987 человек.</w:t>
      </w:r>
    </w:p>
    <w:p w:rsidR="003D6D6A" w:rsidRPr="009F4ABD" w:rsidRDefault="003D6D6A" w:rsidP="00EB2D8A">
      <w:pPr>
        <w:pStyle w:val="3"/>
        <w:spacing w:line="360" w:lineRule="auto"/>
        <w:ind w:firstLine="709"/>
        <w:rPr>
          <w:b/>
          <w:bCs/>
        </w:rPr>
      </w:pPr>
    </w:p>
    <w:p w:rsidR="003D6D6A" w:rsidRPr="009F4ABD" w:rsidRDefault="003D6D6A" w:rsidP="00EB2D8A">
      <w:pPr>
        <w:pStyle w:val="3"/>
        <w:spacing w:line="360" w:lineRule="auto"/>
        <w:ind w:firstLine="709"/>
        <w:rPr>
          <w:b/>
          <w:bCs/>
        </w:rPr>
      </w:pPr>
      <w:r w:rsidRPr="009F4ABD">
        <w:rPr>
          <w:b/>
          <w:bCs/>
        </w:rPr>
        <w:t>2.2 Принципы орган</w:t>
      </w:r>
      <w:r w:rsidR="00D44B8F" w:rsidRPr="009F4ABD">
        <w:rPr>
          <w:b/>
          <w:bCs/>
        </w:rPr>
        <w:t>изации учета затрат предприятия</w:t>
      </w:r>
    </w:p>
    <w:p w:rsidR="00D44B8F" w:rsidRPr="009F4ABD" w:rsidRDefault="00D44B8F" w:rsidP="00EB2D8A">
      <w:pPr>
        <w:pStyle w:val="3"/>
        <w:spacing w:line="360" w:lineRule="auto"/>
        <w:ind w:firstLine="709"/>
      </w:pP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Учет затрат на предприятии ФГУП «Водоканал» МО РФ построен по</w:t>
      </w:r>
      <w:r w:rsidR="00A450B0" w:rsidRPr="009F4ABD">
        <w:t xml:space="preserve"> </w:t>
      </w:r>
      <w:r w:rsidRPr="009F4ABD">
        <w:t>«Методическим рекомендациям по</w:t>
      </w:r>
      <w:r w:rsidR="00A450B0" w:rsidRPr="009F4ABD">
        <w:t xml:space="preserve"> </w:t>
      </w:r>
      <w:r w:rsidRPr="009F4ABD">
        <w:t>финансовому обоснованию цен на воду и отведение стоков» № 302 от 28 декабря 2000года, разработанных Государственным Унитарным предприятием «Центр нормирования и информационных систем в жилищно-коммунальном хозяйстве» (ЦНИС) выполняющим функции Федерального центра по ценовой и тарифной политике в жилищно–коммунальном хозяйстве Российской Федерации, и одобренные Научно-техническим советом Госстроя России, протокол № 01- НС- №!/4 от 27.10.2000г)</w:t>
      </w:r>
      <w:r w:rsidR="00A450B0" w:rsidRPr="009F4ABD">
        <w:t xml:space="preserve"> </w:t>
      </w:r>
      <w:r w:rsidRPr="009F4ABD">
        <w:t>и представленные Управлением реформирования ЖКХ.</w:t>
      </w:r>
      <w:r w:rsidR="00A450B0" w:rsidRPr="009F4ABD">
        <w:t xml:space="preserve">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Оценка фактических затрат является начальным этапом формирования экономически обоснованного тарифа предприятия «Водоканал». Плановая себестоимость на предприятии формируется с использованием расчета основных пропорций и соотношений на основании нормативов и в результате проведения необходимых корректировок фактических затрат. Сформированный тариф представляет собой средневзвешенную (по различным технологическим звеньям производства услуг) цену услуги предприятия «Водоканал» МО РФ.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Учет и калькулирование себестоимости услуг является</w:t>
      </w:r>
      <w:r w:rsidR="00A450B0" w:rsidRPr="009F4ABD">
        <w:t xml:space="preserve"> </w:t>
      </w:r>
      <w:r w:rsidRPr="009F4ABD">
        <w:t>важнейшим фактором при разработке экономически обоснованных тарифов, определении прибыли и исчислении налогов, а также оценки эффективности технологических, организационных и экономических мероприятий</w:t>
      </w:r>
      <w:r w:rsidR="00A450B0" w:rsidRPr="009F4ABD">
        <w:t xml:space="preserve"> </w:t>
      </w:r>
      <w:r w:rsidRPr="009F4ABD">
        <w:t>по развитию</w:t>
      </w:r>
      <w:r w:rsidR="00A450B0" w:rsidRPr="009F4ABD">
        <w:t xml:space="preserve"> </w:t>
      </w:r>
      <w:r w:rsidRPr="009F4ABD">
        <w:t>и совершенствованию производственно- экономической деятельности ФГУП «Водоканал» МО РФ.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Особенности</w:t>
      </w:r>
      <w:r w:rsidR="00A450B0" w:rsidRPr="009F4ABD">
        <w:t xml:space="preserve"> </w:t>
      </w:r>
      <w:r w:rsidRPr="009F4ABD">
        <w:t>учета и калькулирования себестоимости услуг предприятия связаны с тем, что в большинстве видов деятельности</w:t>
      </w:r>
      <w:r w:rsidR="00A450B0" w:rsidRPr="009F4ABD">
        <w:t xml:space="preserve"> </w:t>
      </w:r>
      <w:r w:rsidRPr="009F4ABD">
        <w:t>калькулирование затрат осуществляется по переделам.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Так, в калькуляции себестоимости на услуги водоснабжения (форма- 6в) отдельно отражаются затраты на: подъем воды, очистку воды, транспортировку воды потребителям.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 калькуляцию себестоимости на услуги</w:t>
      </w:r>
      <w:r w:rsidR="00A450B0" w:rsidRPr="009F4ABD">
        <w:t xml:space="preserve"> </w:t>
      </w:r>
      <w:r w:rsidRPr="009F4ABD">
        <w:t>водоотведения (форма 6-к) отражаются затраты на: перекачку сточной жидкости, транспортировку сточной жидкости.</w:t>
      </w:r>
      <w:r w:rsidR="00A450B0" w:rsidRPr="009F4ABD">
        <w:t xml:space="preserve"> </w:t>
      </w:r>
    </w:p>
    <w:p w:rsidR="003D6D6A" w:rsidRPr="009F4ABD" w:rsidRDefault="003D6D6A" w:rsidP="00EB2D8A">
      <w:pPr>
        <w:pStyle w:val="3"/>
        <w:spacing w:line="360" w:lineRule="auto"/>
        <w:ind w:firstLine="709"/>
      </w:pPr>
    </w:p>
    <w:p w:rsidR="003D6D6A" w:rsidRPr="009F4ABD" w:rsidRDefault="003D6D6A" w:rsidP="00EB2D8A">
      <w:pPr>
        <w:pStyle w:val="3"/>
        <w:spacing w:line="360" w:lineRule="auto"/>
        <w:ind w:firstLine="709"/>
        <w:rPr>
          <w:b/>
          <w:bCs/>
        </w:rPr>
      </w:pPr>
      <w:r w:rsidRPr="009F4ABD">
        <w:rPr>
          <w:b/>
          <w:bCs/>
        </w:rPr>
        <w:t>2.3</w:t>
      </w:r>
      <w:r w:rsidR="00A450B0" w:rsidRPr="009F4ABD">
        <w:rPr>
          <w:b/>
          <w:bCs/>
        </w:rPr>
        <w:t xml:space="preserve"> </w:t>
      </w:r>
      <w:r w:rsidRPr="009F4ABD">
        <w:rPr>
          <w:b/>
          <w:bCs/>
        </w:rPr>
        <w:t>Состав затрат включаемых в себе</w:t>
      </w:r>
      <w:r w:rsidR="00D44B8F" w:rsidRPr="009F4ABD">
        <w:rPr>
          <w:b/>
          <w:bCs/>
        </w:rPr>
        <w:t>стоимость продукции предприятия</w:t>
      </w:r>
    </w:p>
    <w:p w:rsidR="00D44B8F" w:rsidRPr="009F4ABD" w:rsidRDefault="00D44B8F" w:rsidP="00EB2D8A">
      <w:pPr>
        <w:pStyle w:val="3"/>
        <w:spacing w:line="360" w:lineRule="auto"/>
        <w:ind w:firstLine="709"/>
      </w:pP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Затраты, образующие себестоимость услуг, группируются в соответствии с их экономическим содержанием по следующим элементам: материальные затраты, затраты на оплату труда, отчисления на социальные нужды, амортизация основных средств, прочие затраты </w:t>
      </w:r>
    </w:p>
    <w:p w:rsidR="003D6D6A" w:rsidRPr="009F4ABD" w:rsidRDefault="00A450B0" w:rsidP="00EB2D8A">
      <w:pPr>
        <w:pStyle w:val="3"/>
        <w:spacing w:line="360" w:lineRule="auto"/>
        <w:ind w:firstLine="709"/>
      </w:pPr>
      <w:r w:rsidRPr="009F4ABD">
        <w:t xml:space="preserve"> </w:t>
      </w:r>
      <w:r w:rsidR="003D6D6A" w:rsidRPr="009F4ABD">
        <w:t>Так как</w:t>
      </w:r>
      <w:r w:rsidRPr="009F4ABD">
        <w:t xml:space="preserve"> </w:t>
      </w:r>
      <w:r w:rsidR="003D6D6A" w:rsidRPr="009F4ABD">
        <w:t xml:space="preserve">учетной политикой не предусмотрено создание ремонтного фонда, затраты на проведение всех видов ремонтных работ отражаются на статье « Ремонт и техническое обслуживание».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Из данных представленных в таблицах</w:t>
      </w:r>
      <w:r w:rsidR="00F64D68" w:rsidRPr="009F4ABD">
        <w:t xml:space="preserve"> 2 и 3 </w:t>
      </w:r>
      <w:r w:rsidRPr="009F4ABD">
        <w:t>(см. приложения)</w:t>
      </w:r>
      <w:r w:rsidR="00A450B0" w:rsidRPr="009F4ABD">
        <w:t xml:space="preserve"> </w:t>
      </w:r>
      <w:r w:rsidRPr="009F4ABD">
        <w:t>структур расходов включаемых в себестоимость водопотребления и водоотведения видно, что основную долю</w:t>
      </w:r>
      <w:r w:rsidR="00A450B0" w:rsidRPr="009F4ABD">
        <w:t xml:space="preserve"> </w:t>
      </w:r>
      <w:r w:rsidRPr="009F4ABD">
        <w:t>в структуре расходов на водоснабжение составляют расходы на подъем воды (38,76%),что</w:t>
      </w:r>
      <w:r w:rsidR="00A450B0" w:rsidRPr="009F4ABD">
        <w:t xml:space="preserve"> </w:t>
      </w:r>
      <w:r w:rsidRPr="009F4ABD">
        <w:t>обусловлено</w:t>
      </w:r>
      <w:r w:rsidR="00A450B0" w:rsidRPr="009F4ABD">
        <w:t xml:space="preserve"> </w:t>
      </w:r>
      <w:r w:rsidRPr="009F4ABD">
        <w:t xml:space="preserve">географическими особенностями территории, на которой находятся обслуживаемые объекты и их удаленностью друг от друга, транспортировку воды (17,66%) и очистку воды (13,18%) расходы АТУ, отнесенные на цех водоснабжения (12,23%)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Основную долю в составе расходов на услуги водоотведения составляют расходы: на перекачку и транспортировку стоков (40,58%), общеэксплуатационные расходы (23,31%) и расходы на очистку стоков (20,43%) </w:t>
      </w:r>
    </w:p>
    <w:p w:rsidR="003D6D6A" w:rsidRPr="009F4ABD" w:rsidRDefault="003D6D6A" w:rsidP="00EB2D8A">
      <w:pPr>
        <w:pStyle w:val="3"/>
        <w:spacing w:line="360" w:lineRule="auto"/>
        <w:ind w:firstLine="709"/>
      </w:pP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rPr>
          <w:b/>
          <w:bCs/>
        </w:rPr>
        <w:t>2.4</w:t>
      </w:r>
      <w:r w:rsidR="00A450B0" w:rsidRPr="009F4ABD">
        <w:rPr>
          <w:b/>
          <w:bCs/>
        </w:rPr>
        <w:t xml:space="preserve"> </w:t>
      </w:r>
      <w:r w:rsidRPr="009F4ABD">
        <w:rPr>
          <w:b/>
          <w:bCs/>
        </w:rPr>
        <w:t>Учет расходов по статьям калькулирования</w:t>
      </w:r>
    </w:p>
    <w:p w:rsidR="00D44B8F" w:rsidRPr="009F4ABD" w:rsidRDefault="00D44B8F" w:rsidP="00EB2D8A">
      <w:pPr>
        <w:pStyle w:val="3"/>
        <w:spacing w:line="360" w:lineRule="auto"/>
        <w:ind w:firstLine="709"/>
      </w:pP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 целях установления обоснованности расходов по статьям представим по статейный анализ расходов на услуги водоснабжения предприятия (по данным 2004 г).</w:t>
      </w:r>
    </w:p>
    <w:p w:rsidR="003D6D6A" w:rsidRPr="009F4ABD" w:rsidRDefault="003D6D6A" w:rsidP="00EB2D8A">
      <w:pPr>
        <w:pStyle w:val="3"/>
        <w:spacing w:line="360" w:lineRule="auto"/>
        <w:ind w:firstLine="709"/>
        <w:rPr>
          <w:b/>
          <w:bCs/>
        </w:rPr>
      </w:pPr>
      <w:r w:rsidRPr="009F4ABD">
        <w:rPr>
          <w:b/>
          <w:bCs/>
        </w:rPr>
        <w:t>Расходы на подъем воды.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по статье «Отчисления не социальные нужды» корректируются по результатам, полученным по итогам рассмотрения расходов на оплату труда. Расходы на оплату тру</w:t>
      </w:r>
      <w:r w:rsidR="00F64D68" w:rsidRPr="009F4ABD">
        <w:t>да представлены в табл. 4</w:t>
      </w:r>
      <w:r w:rsidRPr="009F4ABD">
        <w:t>. Отчисления на социальные нужды и обязательное страхование от несчастных случаев исчисляются в размере 35,9% от фонда заработной платы до 2005г., с 2005г. ЕСН – 26%.</w:t>
      </w:r>
      <w:r w:rsidR="00A450B0" w:rsidRPr="009F4ABD">
        <w:t xml:space="preserve">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оплату труда предприятием рассчитывается на основании штатного расписания. Методическими рекомендациями по финансовому обоснованию цен на воду и отведение стоков, утвержденными Приказом Госстроя РФ от 28.12.2000года № 302 предусмотрено определение фонда труда на основании оптимальной численности, которую рекомендуется устанавливать, применяя нормы времени, нормы обслуживания, нормативы численности. Предприятие при формировании расходов на оплату труда применяет районный коэффициент 1,5 в соответствии с Приказом Минобороны РФ от 08.03.1993 года № 130 (ред. 08.1-.2000г) « О введении новых условий оплаты труда гражданского персонала воинских частей, учреждений, военно-учебных заведений, предприятий и организаций Министерства Обороны РФ, находящихся на сметно-бюджетном финансировании, на основе Единой тарифной сетки».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Расчет расходов на оплату труда предприятие производит на основании минимальной тарифной ставки рабочего 1 разряда 1490руб. (до 2004г.), премий, доплат и др. стимулирующих выплат. В соответствии с действующим законодательством оплата труда в районах Крайнего Севера и приравненных к ним территорий осуществляется с применением районных коэффициентов и процентных надбавок к заработной плате.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Положениями о премировании предусмотрена выплата ежемесячной премии 20,50,75% от оклада. Доплаты и надбавки выплачиваются за совмещение профессий, работу в ночное время и</w:t>
      </w:r>
      <w:r w:rsidR="00A450B0" w:rsidRPr="009F4ABD">
        <w:t xml:space="preserve"> </w:t>
      </w:r>
      <w:r w:rsidRPr="009F4ABD">
        <w:t>сверхурочное время (40%), в праздничные и нерабочие дни, полярные надбавки, за классность (10-25%), за руководство бригадой (25%). Положением о порядке выплаты процентной надбавки за выслугу лет определена ежемесячная надбавка за выслугу лет в размере 5-40% в зависимости от непрерывного стажа работы. При формировании фонда оплаты труда предприятие также</w:t>
      </w:r>
      <w:r w:rsidR="00A450B0" w:rsidRPr="009F4ABD">
        <w:t xml:space="preserve"> </w:t>
      </w:r>
      <w:r w:rsidRPr="009F4ABD">
        <w:t xml:space="preserve">учитывает расходы на выплату «13-ой» зарплаты в размере 10% ежемесячных отчислений от окладов работников. </w:t>
      </w:r>
    </w:p>
    <w:p w:rsidR="003D6D6A" w:rsidRPr="009F4ABD" w:rsidRDefault="003D6D6A" w:rsidP="00EB2D8A">
      <w:pPr>
        <w:pStyle w:val="3"/>
        <w:spacing w:line="360" w:lineRule="auto"/>
        <w:ind w:firstLine="709"/>
        <w:rPr>
          <w:b/>
          <w:bCs/>
        </w:rPr>
      </w:pPr>
      <w:r w:rsidRPr="009F4ABD">
        <w:rPr>
          <w:b/>
          <w:bCs/>
        </w:rPr>
        <w:t>Подъем воды: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 Электроэнергия». По данной статье предприятием</w:t>
      </w:r>
      <w:r w:rsidR="00A450B0" w:rsidRPr="009F4ABD">
        <w:t xml:space="preserve"> </w:t>
      </w:r>
      <w:r w:rsidRPr="009F4ABD">
        <w:t>определяется расход электроэнергии на подъем, перекачку воды, перекачку и транспортирование сточной жидкости.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 общей структуре затрат удельный вес</w:t>
      </w:r>
      <w:r w:rsidR="00A450B0" w:rsidRPr="009F4ABD">
        <w:t xml:space="preserve"> </w:t>
      </w:r>
      <w:r w:rsidRPr="009F4ABD">
        <w:t>планируемых расходов на оплату электроэнергии на подъем воды составляет 18% (30599,4 тыс. руб.).</w:t>
      </w:r>
      <w:r w:rsidR="00A450B0" w:rsidRPr="009F4ABD">
        <w:t xml:space="preserve">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Расчетная величина</w:t>
      </w:r>
      <w:r w:rsidR="00A450B0" w:rsidRPr="009F4ABD">
        <w:t xml:space="preserve"> </w:t>
      </w:r>
      <w:r w:rsidRPr="009F4ABD">
        <w:t>расхода электроэнергии на 1м</w:t>
      </w:r>
      <w:r w:rsidRPr="009F4ABD">
        <w:rPr>
          <w:vertAlign w:val="superscript"/>
        </w:rPr>
        <w:t>3</w:t>
      </w:r>
      <w:r w:rsidRPr="009F4ABD">
        <w:t xml:space="preserve"> поднятой воды составляет 0,6 кВт* ч/м</w:t>
      </w:r>
      <w:r w:rsidRPr="009F4ABD">
        <w:rPr>
          <w:vertAlign w:val="superscript"/>
        </w:rPr>
        <w:t>3</w:t>
      </w:r>
      <w:r w:rsidRPr="009F4ABD">
        <w:t>.</w:t>
      </w:r>
      <w:r w:rsidR="00A450B0" w:rsidRPr="009F4ABD">
        <w:t xml:space="preserve">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Расходы по статье «Электроэнергия» определяются предприятием в соответствии с «Методическими рекомендациями по финансовому обоснованию цен на воду и отведение стоков», утвержденными Приказом Госстроя России от 28.12.00г. № 302 по стадиям производства.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Общий расход электроэнергии на подъем воды и создание необходимого напора в сети определяется по паспортным данным, а также путем умножения объемов поднятой воды (тыс. м</w:t>
      </w:r>
      <w:r w:rsidRPr="009F4ABD">
        <w:rPr>
          <w:vertAlign w:val="superscript"/>
        </w:rPr>
        <w:t>3</w:t>
      </w:r>
      <w:r w:rsidRPr="009F4ABD">
        <w:t>) на</w:t>
      </w:r>
      <w:r w:rsidR="00A450B0" w:rsidRPr="009F4ABD">
        <w:t xml:space="preserve"> </w:t>
      </w:r>
      <w:r w:rsidRPr="009F4ABD">
        <w:t>удельную норму расхода электроэнергии на 1м</w:t>
      </w:r>
      <w:r w:rsidRPr="009F4ABD">
        <w:rPr>
          <w:vertAlign w:val="superscript"/>
        </w:rPr>
        <w:t>3</w:t>
      </w:r>
      <w:r w:rsidRPr="009F4ABD">
        <w:t xml:space="preserve"> поднятой воды.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«Амортизация». Амортизационные отчисления на полное восстановление основных средств, определяются на предприятии линейным методом в соответствии с Едиными нормами амортизационных отчислений на полное</w:t>
      </w:r>
      <w:r w:rsidR="00A450B0" w:rsidRPr="009F4ABD">
        <w:t xml:space="preserve"> </w:t>
      </w:r>
      <w:r w:rsidRPr="009F4ABD">
        <w:t>восстановление основных фондов в Российской</w:t>
      </w:r>
      <w:r w:rsidR="00A450B0" w:rsidRPr="009F4ABD">
        <w:t xml:space="preserve"> </w:t>
      </w:r>
      <w:r w:rsidRPr="009F4ABD">
        <w:t xml:space="preserve">Федерации (Постановлением Совета Министров СССР от 29.10.1990 № 1072) для основных средств, приобретенных до 01.01.2002 года. Для основных средств, приобретенных после 01.01.2002года нормы амортизации определены в соответствии с Постановлением Правительства № 1 от 01.01.2002года « О классификации основных средств, включаемых в амортизационные группы». По данной статье предприятие отражает амортизационные отчисления по основным средствам: по подъему воды (здания, насосные и энергетическое оборудование, водозаборные сооружения и т.д.).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«Ремонт и техническое обслуживание». По данной статье предприятием определяются расходы на проведение всех видов ремонта сооружений и оборудования по подъему воды, перекачке и транспортированию сточных вод. Работы выполняются собственными силами предприятия на основе сметы на текущий ремонт объектов ФГУП «ВОДОКАНАЛ» МО РФ.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По данной статье запланированы расходы</w:t>
      </w:r>
      <w:r w:rsidR="00A450B0" w:rsidRPr="009F4ABD">
        <w:t xml:space="preserve"> </w:t>
      </w:r>
      <w:r w:rsidRPr="009F4ABD">
        <w:t>по подъему воды в размере 1712,6 тыс. руб. (1,01% в общей структуре расходов).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Объем расходов по данной статье принят согласно сметной стоимости работ по плану текущего ремонта собственных объектов ФГУП «Водоканал».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«Цеховые расходы»</w:t>
      </w:r>
      <w:r w:rsidR="00A450B0" w:rsidRPr="009F4ABD">
        <w:t xml:space="preserve"> </w:t>
      </w:r>
      <w:r w:rsidRPr="009F4ABD">
        <w:t>ФГУП «ВОДОКАНАЛ» МО РФ по</w:t>
      </w:r>
      <w:r w:rsidR="00A450B0" w:rsidRPr="009F4ABD">
        <w:t xml:space="preserve"> </w:t>
      </w:r>
      <w:r w:rsidRPr="009F4ABD">
        <w:t>подъему воды</w:t>
      </w:r>
      <w:r w:rsidR="00A450B0" w:rsidRPr="009F4ABD">
        <w:t xml:space="preserve"> </w:t>
      </w:r>
      <w:r w:rsidRPr="009F4ABD">
        <w:t>включает в данную статью расходы на оплату труда цехового персонала, единый социальный налог, оплату проезда к месту отдыха, электроэнергию, проведение анализов качества питьевой воды, проведение анализов качества сточных вод, охрану труда, водолазные работы, страхование, плата за пользование водными объектами в размере 13120,4 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</w:t>
      </w:r>
      <w:r w:rsidR="00A450B0" w:rsidRPr="009F4ABD">
        <w:t xml:space="preserve"> </w:t>
      </w:r>
      <w:r w:rsidRPr="009F4ABD">
        <w:t>электроэнергию планируются предприятием исходя из необходимого количества электроэнергии в год (764,7 тыс. кВт. ч) и тарифа на электроэнергию, утвержденного Постановлением РЭК Мурманской области от 30.01.2004 г. № 4/1 (1.14 руб. /кВтч). Потребляемое количество</w:t>
      </w:r>
      <w:r w:rsidR="00A450B0" w:rsidRPr="009F4ABD">
        <w:t xml:space="preserve"> </w:t>
      </w:r>
      <w:r w:rsidRPr="009F4ABD">
        <w:t>электроэнергии для нужд освещения производственных помещений рассчитывается предприятием исходя из площади освещаемых помещений и годовых норм расхода электроэнергии на освещение 1м</w:t>
      </w:r>
      <w:r w:rsidRPr="009F4ABD">
        <w:rPr>
          <w:vertAlign w:val="superscript"/>
        </w:rPr>
        <w:t>2</w:t>
      </w:r>
      <w:r w:rsidRPr="009F4ABD">
        <w:t xml:space="preserve"> площади, принятых в соответствии с «Нормами коммунальных услуг для воинских частей, учреждений и военно-учебных заведений Министерства обороны Российской Федерации», Утвержденными Приказом Минобороны РФ от 04.01.1996г. № 7 Расход электроэнергии на отопление определяется исходя из мощности отопительного прибора, времени его работы в год и коэффициента загрузки (0,6). Согласно</w:t>
      </w:r>
      <w:r w:rsidR="00A450B0" w:rsidRPr="009F4ABD">
        <w:t xml:space="preserve"> </w:t>
      </w:r>
      <w:r w:rsidRPr="009F4ABD">
        <w:t>расчетам расходы на электроэнергию составили 871,8 тыс. руб.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Расходы на оплату анализов соответствия качества питьевой воды требованиям СанПиН 2.1.4.1074-01 по данным предприятия составляют 1059 тыс. руб. данные расходы планируются исходя из утвержденного на предприятии графика отбора проб питьевой воды и стоимости проведения анализов согласно прейскурантам цен на услуги, оказываемые Центрами Госсанэпиднадзора Мурманской области, Кольского района, ЗАТО Скалистый, ЗАТО Заозерска, ЗАТО Полярный, ЗАТО Гаджиево.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охрану труда планируются предприятием в размер 277,2 тыс. рублей и включают в себя расходы на обеспечение работников моющими средствами, молоком, спецодеждой, спецобувью, аптечками и проведение медосмотров. Расходы на моющие средства планируются предприятием исходя из норм, утвержденных Постановлением Минтруда РФ от 04.07.2003 года № 45 и утвержденного на предприятии перечня</w:t>
      </w:r>
      <w:r w:rsidR="00A450B0" w:rsidRPr="009F4ABD">
        <w:t xml:space="preserve"> </w:t>
      </w:r>
      <w:r w:rsidRPr="009F4ABD">
        <w:t>должностей рабочих и служащих, имеющих право на бесплатное получение мыла, и стоимости мыла 48,6 руб./ кг. Расходы на обеспечение работников молоком планируются предприятием исходя из норм, утвержденных Постановлением Минтруда РФ от 31.03.2003 г. № 13, утвержденного на предприятии перечня должностей рабочих и служащих, имеющих право на бесплатное получение молока, и стоимости молока 10 руб. за литр. Расход на спецодежду определены предприятием на основании норм выдачи спецодежды в соответствии с Типовыми нормами бесплатной выдачи специальной одежды, специальной обуви и других средств индивидуальной защиты, утвержденными Постановлением Минтруда России от 29.12.1997 № 68 и цен на спецодежду. Расходы на проведение медосмотров планируются</w:t>
      </w:r>
      <w:r w:rsidR="00A450B0" w:rsidRPr="009F4ABD">
        <w:t xml:space="preserve"> </w:t>
      </w:r>
      <w:r w:rsidRPr="009F4ABD">
        <w:t>предприятием на основании средней стоимости медицинского осмотра 267 руб. С учетом численности работников, которые</w:t>
      </w:r>
      <w:r w:rsidR="00A450B0" w:rsidRPr="009F4ABD">
        <w:t xml:space="preserve"> </w:t>
      </w:r>
      <w:r w:rsidRPr="009F4ABD">
        <w:t>прошли</w:t>
      </w:r>
      <w:r w:rsidR="00A450B0" w:rsidRPr="009F4ABD">
        <w:t xml:space="preserve"> </w:t>
      </w:r>
      <w:r w:rsidRPr="009F4ABD">
        <w:t>медосмотр в 2004 году</w:t>
      </w:r>
      <w:r w:rsidR="00A450B0" w:rsidRPr="009F4ABD">
        <w:t xml:space="preserve"> </w:t>
      </w:r>
      <w:r w:rsidRPr="009F4ABD">
        <w:t>(226чел.) расходы на проведение медицинских осмотров составило 60,3 тыс. руб.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 связи с географическими особенностями обслуживаемого региона и особенностями технологического процесса подъема и транспортировки воды для качественного выполнения услуг водоснабжения необходимо проведение подводных работ по наладке</w:t>
      </w:r>
      <w:r w:rsidR="00A450B0" w:rsidRPr="009F4ABD">
        <w:t xml:space="preserve"> </w:t>
      </w:r>
      <w:r w:rsidRPr="009F4ABD">
        <w:t>и осмотру оборудования. Данные работы проводятся ООО «Гидротехсервис» и ЗАО «Рыбная Гавань» согласно заключенным договорам. Расходы на водолазные работы в 2004 году составили</w:t>
      </w:r>
      <w:r w:rsidR="00A450B0" w:rsidRPr="009F4ABD">
        <w:t xml:space="preserve"> </w:t>
      </w:r>
      <w:r w:rsidRPr="009F4ABD">
        <w:t>227.5 тыс. рублей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страхование запланированы предприятием в размере 578,2 тыс. рублей</w:t>
      </w:r>
      <w:r w:rsidR="00A450B0" w:rsidRPr="009F4ABD">
        <w:t xml:space="preserve"> </w:t>
      </w:r>
      <w:r w:rsidRPr="009F4ABD">
        <w:t>согласно заключенного договора.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Плата за пользование водными объектами планируются предприятием в соответствии с Законом Мурманской</w:t>
      </w:r>
      <w:r w:rsidR="00A450B0" w:rsidRPr="009F4ABD">
        <w:t xml:space="preserve"> </w:t>
      </w:r>
      <w:r w:rsidRPr="009F4ABD">
        <w:t xml:space="preserve">области </w:t>
      </w:r>
      <w:r w:rsidR="00B36CDC" w:rsidRPr="009F4ABD">
        <w:t>от 09.07.2002года № 346-01-МО «</w:t>
      </w:r>
      <w:r w:rsidRPr="009F4ABD">
        <w:t>О плате за пользование</w:t>
      </w:r>
      <w:r w:rsidR="00A450B0" w:rsidRPr="009F4ABD">
        <w:t xml:space="preserve"> </w:t>
      </w:r>
      <w:r w:rsidRPr="009F4ABD">
        <w:t>водными объектами на территории Мурманской области и заключенными договорами на пользование водными объектами Мурманской области». Согласно данному закону ставка платы за забор воды составляет 193 руб. на 1000 м</w:t>
      </w:r>
      <w:r w:rsidRPr="009F4ABD">
        <w:rPr>
          <w:vertAlign w:val="superscript"/>
        </w:rPr>
        <w:t>3</w:t>
      </w:r>
      <w:r w:rsidRPr="009F4ABD">
        <w:t xml:space="preserve"> воды. При запланированном</w:t>
      </w:r>
      <w:r w:rsidR="00A450B0" w:rsidRPr="009F4ABD">
        <w:t xml:space="preserve"> </w:t>
      </w:r>
      <w:r w:rsidRPr="009F4ABD">
        <w:t>объеме подъема воды 44372,6 тыс. м</w:t>
      </w:r>
      <w:r w:rsidRPr="009F4ABD">
        <w:rPr>
          <w:vertAlign w:val="superscript"/>
        </w:rPr>
        <w:t>3</w:t>
      </w:r>
      <w:r w:rsidRPr="009F4ABD">
        <w:t xml:space="preserve"> плата за пользование водными объектами составляет 8563,9тыс. руб.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Цеховые расходы</w:t>
      </w:r>
      <w:r w:rsidR="00A450B0" w:rsidRPr="009F4ABD">
        <w:t xml:space="preserve"> </w:t>
      </w:r>
      <w:r w:rsidRPr="009F4ABD">
        <w:t>распределяются по стадиям производства пропорционально расходам на оплату труда цехового персонала.</w:t>
      </w:r>
      <w:r w:rsidR="00A450B0" w:rsidRPr="009F4ABD">
        <w:t xml:space="preserve">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rPr>
          <w:b/>
          <w:bCs/>
        </w:rPr>
        <w:t>Очистка воды.</w:t>
      </w:r>
      <w:r w:rsidR="00A450B0" w:rsidRPr="009F4ABD">
        <w:rPr>
          <w:b/>
          <w:bCs/>
        </w:rPr>
        <w:t xml:space="preserve">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оплату труда составили 9519,5тыс.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 общей структуре удельный вес</w:t>
      </w:r>
      <w:r w:rsidR="00A450B0" w:rsidRPr="009F4ABD">
        <w:t xml:space="preserve"> </w:t>
      </w:r>
      <w:r w:rsidRPr="009F4ABD">
        <w:t>расходов на оплату электроэнергии на очистку воды составляет 0,07% (127,7тыс. руб.).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«Материалы». Расходы по данной статье на очистку воды определяются на химические реагенты, применяемые в конкретных условиях для очистки воды. Расчет потребности производится в соответствии с</w:t>
      </w:r>
      <w:r w:rsidR="00A450B0" w:rsidRPr="009F4ABD">
        <w:t xml:space="preserve"> </w:t>
      </w:r>
      <w:r w:rsidRPr="009F4ABD">
        <w:t>СанПиН 2.1.4.559-96.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Амортизационные отчисления по основным средствам по очистке воды (производственных зданий, смесителей, хлораторных установок и других сооружений для очистки волы) в размере 176,4 тыс. руб. определены аналогично как при</w:t>
      </w:r>
      <w:r w:rsidR="00A450B0" w:rsidRPr="009F4ABD">
        <w:t xml:space="preserve"> </w:t>
      </w:r>
      <w:r w:rsidRPr="009F4ABD">
        <w:t>подъеме воды. По данной статье</w:t>
      </w:r>
      <w:r w:rsidR="00A450B0" w:rsidRPr="009F4ABD">
        <w:t xml:space="preserve"> </w:t>
      </w:r>
      <w:r w:rsidRPr="009F4ABD">
        <w:t>определяются амортизационные отчисления на полное восстановление основных фондов по очистке воды.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По статье « Ремонт и техническое обслуживание» определяются расходы на</w:t>
      </w:r>
      <w:r w:rsidR="00A450B0" w:rsidRPr="009F4ABD">
        <w:t xml:space="preserve"> </w:t>
      </w:r>
      <w:r w:rsidRPr="009F4ABD">
        <w:t>проведение всех видов сооружений и оборудования по очистке воды и запланированы расходы в размере 48,7 тыс. руб. (0,03% в общей структуре расходов).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 Расходы по статье «цеховые расходы» распределены по статьям производства пропорционально расходам на оплату труда цехового персонала, которые составляют «очистка воды» 8737,1тыс. руб.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rPr>
          <w:b/>
          <w:bCs/>
        </w:rPr>
        <w:t>Транспортировка воды.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оплату рабочих, занятых транспортировкой воды, согласно расчетам</w:t>
      </w:r>
      <w:r w:rsidR="00A450B0" w:rsidRPr="009F4ABD">
        <w:t xml:space="preserve"> </w:t>
      </w:r>
      <w:r w:rsidRPr="009F4ABD">
        <w:t>составляют</w:t>
      </w:r>
      <w:r w:rsidR="00A450B0" w:rsidRPr="009F4ABD">
        <w:t xml:space="preserve"> </w:t>
      </w:r>
      <w:r w:rsidRPr="009F4ABD">
        <w:t>8221тыс. руб.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По статье «электроэнергия» определяются расходы на транспортирование воды. В общей структуре удельный вес планируемых расходов на оплату электроэнергии</w:t>
      </w:r>
      <w:r w:rsidR="00A450B0" w:rsidRPr="009F4ABD">
        <w:t xml:space="preserve"> </w:t>
      </w:r>
      <w:r w:rsidRPr="009F4ABD">
        <w:t>на транспортировку составляет 2588,4тыс. руб. (1,52%), а расчетный расход электроэнергии на 1м</w:t>
      </w:r>
      <w:r w:rsidRPr="009F4ABD">
        <w:rPr>
          <w:vertAlign w:val="superscript"/>
        </w:rPr>
        <w:t>3</w:t>
      </w:r>
      <w:r w:rsidRPr="009F4ABD">
        <w:t xml:space="preserve"> транспортируемой воды составляет 0,6 кВт, ч/м</w:t>
      </w:r>
      <w:r w:rsidRPr="009F4ABD">
        <w:rPr>
          <w:vertAlign w:val="superscript"/>
        </w:rPr>
        <w:t>3</w:t>
      </w:r>
      <w:r w:rsidRPr="009F4ABD">
        <w:t xml:space="preserve"> Основные положения по данной статье рассмотрены в статье «Электроэнергия» на подъем воды.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 Расходы</w:t>
      </w:r>
      <w:r w:rsidR="00A450B0" w:rsidRPr="009F4ABD">
        <w:t xml:space="preserve"> </w:t>
      </w:r>
      <w:r w:rsidRPr="009F4ABD">
        <w:t>по статье «Амортизация» в общей структуре расходов 2,5%. Значительный удельный вес амортизационных отчислений на транспортировку воды связан с географическими особенностями обслуживаемых объектов и их удаленностью друг от друга. Амортизационные отчисления по основным средствам сетевого хозяйства: магистралей, водоводов, разводящей сети и прочего оборудования на сети в размере 4256,7тыс. рублей</w:t>
      </w:r>
      <w:r w:rsidR="00A450B0" w:rsidRPr="009F4ABD">
        <w:t xml:space="preserve"> </w:t>
      </w:r>
      <w:r w:rsidRPr="009F4ABD">
        <w:t>определены аналогично по подъему воды.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Согласно « Методическим рекомендациям по финансовому обоснованию цен на воду и отведение стоков», утвержденным Приказом Госстроя России от 28.10.2000года № 302, по данной статье определяются амортизационные отчисления на полное восстановление основных фондов сетевого хозяйства: водоводов, разводящей сети, пожарных гидрантов, колодцев, водозаборных колонок и прочего оборудования на сети.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 По статье «Ремонт и техническое обслуживание» расходы</w:t>
      </w:r>
      <w:r w:rsidR="00A450B0" w:rsidRPr="009F4ABD">
        <w:t xml:space="preserve"> </w:t>
      </w:r>
      <w:r w:rsidRPr="009F4ABD">
        <w:t>определяются на проведение всех видов ремонта сооружений и оборудования по очистке воды. Они также выполняются собственными силами</w:t>
      </w:r>
      <w:r w:rsidR="00A450B0" w:rsidRPr="009F4ABD">
        <w:t xml:space="preserve"> </w:t>
      </w:r>
      <w:r w:rsidRPr="009F4ABD">
        <w:t>предприятия, на основе</w:t>
      </w:r>
      <w:r w:rsidR="00A450B0" w:rsidRPr="009F4ABD">
        <w:t xml:space="preserve"> </w:t>
      </w:r>
      <w:r w:rsidRPr="009F4ABD">
        <w:t xml:space="preserve">сметы на текущий ремонт объектов ФГУП «Водоканал». По данной статье запланированы расходы в размере 4402,1 тыс. рублей (2,59 % в общей структуре расходов). Объем расходов по данной статье принят согласно сметной стоимости.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По статье « Цеховые расходы» предприятие</w:t>
      </w:r>
      <w:r w:rsidR="00A450B0" w:rsidRPr="009F4ABD">
        <w:t xml:space="preserve"> </w:t>
      </w:r>
      <w:r w:rsidRPr="009F4ABD">
        <w:t>производит</w:t>
      </w:r>
      <w:r w:rsidR="00A450B0" w:rsidRPr="009F4ABD">
        <w:t xml:space="preserve"> </w:t>
      </w:r>
      <w:r w:rsidRPr="009F4ABD">
        <w:t>распределение по статьям производства пропорционально расходам на оплату труда цехового персонала, согласно которому</w:t>
      </w:r>
      <w:r w:rsidR="00A450B0" w:rsidRPr="009F4ABD">
        <w:t xml:space="preserve"> </w:t>
      </w:r>
      <w:r w:rsidRPr="009F4ABD">
        <w:t>цеховые расходы по стадии «транспортировка воды» составило 7560,4тыс. руб.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По статье «расходы автотранспортного участка». В данную статью предприятие включает расходы автотранспортного участка (за вычетом АТУ относящихся на прочие виды деятельности ФГУП «Водоканал» МО РФ), распределенные на цех водоснабжения в соответствии с учетной политикой предприятия пропорционально доле фонда оплаты труда рабочих основного производства.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оплату труда и социальные отчисления основных рабочих и цехового персонала АТУ рассчитаны предприятием на штатную численность работников.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Амортизационные отчисления по основным средствам АТУ (производственных зданий, автотранспорта и др.) в размере 2923,2 тыс. руб. определяются предприятием аналогично, как и по всем статьям.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ГСМ. Расходы на горюче-смазочные материалы определяются предприятием в соответствии с нормами действующего законодательства, исходя из действующих линейных норм расхода бензина и дизельного топлива, нормативного пробега машин и цен на приобретение топлива и смазочных материалов. Для определения потребности</w:t>
      </w:r>
      <w:r w:rsidR="00A450B0" w:rsidRPr="009F4ABD">
        <w:t xml:space="preserve"> </w:t>
      </w:r>
      <w:r w:rsidRPr="009F4ABD">
        <w:t>в горюче- смазочных материалах, необходимой для пробега автотранспортных средств, предприятие руководствуется «нормами расхода топлив и смазочных материалов на автомобильном транспорте», утвержденным Минтрансом РФ 29 апреля 2003 года (РЗ 112194-0366-03). Расходы составили 10710 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Расходы на ремонт производится аналогично, как и при подъеме воды и составляет 502,2 тыс. рублей. Расходы по данной статье планируются предприятием в соответствии с планом – заявкой на приобретение АТИ для текущего ремонта автомобилей автотранспортного участка предприятия «Водоканал» МО РФ, утвержденным Генеральным директором в размере 43292 тыс. руб.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охрану труда планируются в размере 749 тыс. рублей и включает в себя расходы на обеспечение работников моющими средствами, молоком, спецодеждой, спецобувью, аптечками и проведение медосмотров. Расход расходов по данной статье определяется аналогично статье «цеховые расходы» на услуги по водоснабжению.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Прочие расходы. ФГУП «Водоканал» МО РФ включает в данную статью расходы на автострахование, транспортный налог, налог на использование автодорог (в соответствии с Федеральным законом от 24 июля 2002 года № 110-ФЗ налог на пользование автодорог отменен), сумма по прочим услугам составляет 817,6 тыс. рублей,</w:t>
      </w:r>
      <w:r w:rsidR="00EF4488" w:rsidRPr="009F4ABD">
        <w:t xml:space="preserve"> (табл. 5</w:t>
      </w:r>
      <w:r w:rsidRPr="009F4ABD">
        <w:t>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«Общеэксплуатационные расходы». По данной статье «общеэксплуатационные расходы» предприятие отражает расходы по управлению организацией, общехозяйственные расходы, обязательные сборы и отчисления. Распределение общеэксплуатационных расходов (за вычетом расходов по нерегулируемым видам деятельности) производится предприятием согласно учетной политике пропорционально расходам на оплату труда рабочих основного производства (водоснабжение и водоотведение)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Согласно расчетам общеэксплуатационные расходы в 2004 году составят 37561,92тыс. руб. На стоимость услуг по водоснабжению отнесена сумма общеэксплуатационных расходов в размере 30838,32 тыс. руб. (82,1%).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Расходы на оплату труда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рассчитывались предприятием на основании штатного расписания по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нормативной численности.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Согласно расчетам, расходы на оплату труда руководителей и специалистов составили 10397,9 тыс. рублей, общехозяйственного персонала 12240,8 тыс. руб. Отчисления на социальные нужды соответственно 3732,85 тыс. руб. 4394,45 тыс. руб.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приобретение специальной литературы планируется предприятием в размере 18 тыс. рублей. По</w:t>
      </w:r>
      <w:r w:rsidR="00A450B0" w:rsidRPr="009F4ABD">
        <w:t xml:space="preserve"> </w:t>
      </w:r>
      <w:r w:rsidRPr="009F4ABD">
        <w:t>расчетам данные расходы составляют 19,2 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оплату проезда к месту отдыха административно- управленческого персонала с учетом индекса потребительских цен 1,33</w:t>
      </w:r>
      <w:r w:rsidR="00A450B0" w:rsidRPr="009F4ABD">
        <w:t xml:space="preserve"> </w:t>
      </w:r>
      <w:r w:rsidRPr="009F4ABD">
        <w:t>составило 310 тыс. рублей, общехозяйственного персонала 125,4 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охрану труда в размере 605,4 тыс. рублей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Налог на имущество в размере 433,3 тыс. рублей определен предприятием на основании факта 2003года и индекса 1.12.</w:t>
      </w:r>
      <w:r w:rsidR="00A450B0" w:rsidRPr="009F4ABD">
        <w:t xml:space="preserve"> </w:t>
      </w:r>
      <w:r w:rsidRPr="009F4ABD">
        <w:t>В 2004 году налог на имущество по расчету</w:t>
      </w:r>
      <w:r w:rsidR="00A450B0" w:rsidRPr="009F4ABD">
        <w:t xml:space="preserve"> </w:t>
      </w:r>
      <w:r w:rsidRPr="009F4ABD">
        <w:t>составил 419 тыс. рублей. Согласно</w:t>
      </w:r>
      <w:r w:rsidR="00A450B0" w:rsidRPr="009F4ABD">
        <w:t xml:space="preserve"> </w:t>
      </w:r>
      <w:r w:rsidRPr="009F4ABD">
        <w:t>гл.30 НК РФ ставка налога на имущество устанавливается законами</w:t>
      </w:r>
      <w:r w:rsidR="00A450B0" w:rsidRPr="009F4ABD">
        <w:t xml:space="preserve"> </w:t>
      </w:r>
      <w:r w:rsidRPr="009F4ABD">
        <w:t>субъектов Российской Федерации и не могут превышать 2,2%.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Общеэксплуатационные расходы составляют</w:t>
      </w:r>
      <w:r w:rsidR="00A450B0" w:rsidRPr="009F4ABD">
        <w:t xml:space="preserve"> </w:t>
      </w:r>
      <w:r w:rsidRPr="009F4ABD">
        <w:t>37561,92тыс. рублей, (таб</w:t>
      </w:r>
      <w:r w:rsidR="00EF4488" w:rsidRPr="009F4ABD">
        <w:t>л. 6</w:t>
      </w:r>
      <w:r w:rsidRPr="009F4ABD">
        <w:t>)</w:t>
      </w:r>
      <w:r w:rsidR="00EF4488" w:rsidRPr="009F4ABD">
        <w:t>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Распределение общеэксплуатационных расходов пропорционально расходам на оплату труда рабочих основного производства представим в табл</w:t>
      </w:r>
      <w:r w:rsidR="00EF4488" w:rsidRPr="009F4ABD">
        <w:t>ичной форме (табл. 7</w:t>
      </w:r>
      <w:r w:rsidRPr="009F4ABD">
        <w:t>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Таким образом, общеэксплуатационные расходы на услуги водоснабжения составили</w:t>
      </w:r>
      <w:r w:rsidR="00A450B0" w:rsidRPr="009F4ABD">
        <w:t xml:space="preserve"> </w:t>
      </w:r>
      <w:r w:rsidRPr="009F4ABD">
        <w:t xml:space="preserve">30838,32 тыс. руб.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На предприятии «Водоканал» МО РФ произведен расчет прибыли, учитывающий</w:t>
      </w:r>
      <w:r w:rsidR="00A450B0" w:rsidRPr="009F4ABD">
        <w:t xml:space="preserve"> </w:t>
      </w:r>
      <w:r w:rsidRPr="009F4ABD">
        <w:t>производственное и социальное развитие предприятия «Водоканал». Необходимая</w:t>
      </w:r>
      <w:r w:rsidR="00A450B0" w:rsidRPr="009F4ABD">
        <w:t xml:space="preserve"> </w:t>
      </w:r>
      <w:r w:rsidRPr="009F4ABD">
        <w:t>величина прибыли составляет 22796,3тыс. рублей. Данный объем прибыли может быть получен при установлении уровня рентабельности в размере 13,2%</w:t>
      </w:r>
      <w:r w:rsidR="00EF4488" w:rsidRPr="009F4ABD">
        <w:t>, (табл.8</w:t>
      </w:r>
      <w:r w:rsidRPr="009F4ABD">
        <w:t>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rPr>
          <w:b/>
          <w:bCs/>
        </w:rPr>
        <w:t>Расходы на перекачку и транспортировку жидкости</w:t>
      </w:r>
      <w:r w:rsidRPr="009F4ABD">
        <w:t>: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оплату труда и отчисления на социальные нужды, занятых перекачкой и транспортировкой жидкости, согласно расчетам составляет 4613,2 тыс. рублей и 1656,14 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по статье «Электроэнергия» определяется необходимой потребностью электроэнергии на перекачку и транспортировку сточной жидкости. В структуре расходов удельный вес статьи «Электроэнергия» составляет 0,81% (234,8тыс. руб.), (таб</w:t>
      </w:r>
      <w:r w:rsidR="00EF4488" w:rsidRPr="009F4ABD">
        <w:t>л. 9</w:t>
      </w:r>
      <w:r w:rsidRPr="009F4ABD">
        <w:t>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«Амортизация». По данной статье отражены амортизационные отчисления по основным средствам по перекачке и транспортировке сточных вод и составили 845 тыс. рублей.</w:t>
      </w:r>
    </w:p>
    <w:p w:rsidR="003D6D6A" w:rsidRPr="009F4ABD" w:rsidRDefault="00B36CDC" w:rsidP="00EB2D8A">
      <w:pPr>
        <w:pStyle w:val="3"/>
        <w:spacing w:line="360" w:lineRule="auto"/>
        <w:ind w:firstLine="709"/>
      </w:pPr>
      <w:r w:rsidRPr="009F4ABD">
        <w:t>Статья «</w:t>
      </w:r>
      <w:r w:rsidR="003D6D6A" w:rsidRPr="009F4ABD">
        <w:t>Ремонт и техническое обслуживание». По данной статье предприятием определяются расходы на проведение всех видов ремонта сооружений и оборудования по перекачке и транспортированию сточных вод. По данной статье</w:t>
      </w:r>
      <w:r w:rsidR="00A450B0" w:rsidRPr="009F4ABD">
        <w:t xml:space="preserve"> </w:t>
      </w:r>
      <w:r w:rsidR="003D6D6A" w:rsidRPr="009F4ABD">
        <w:t xml:space="preserve">расходы составили 9,1 тыс. рублей (0,03% в общей структуре расходов).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Статья «Цеховые расходы». По данной статье расходы составили 4348,5тыс.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 xml:space="preserve">рублей в том числе расходы на оплату труда цехового персонала и отчисления на социальные нужды определены в статье заработная плата и составила 3738,1тыс. рублей и 1341,98тыс. рублей.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Потребляемое количество электроэнергии с коэффициентом загрузки (0,6),</w:t>
      </w:r>
      <w:r w:rsidR="00A450B0" w:rsidRPr="009F4ABD">
        <w:t xml:space="preserve"> </w:t>
      </w:r>
      <w:r w:rsidRPr="009F4ABD">
        <w:t>составили 646,3 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</w:t>
      </w:r>
      <w:r w:rsidR="00A450B0" w:rsidRPr="009F4ABD">
        <w:t xml:space="preserve"> </w:t>
      </w:r>
      <w:r w:rsidRPr="009F4ABD">
        <w:t>охрану труда планируются предприятием в размере 59,0тыс. руб. Расходы на проведение медосмотров планируются предприятием на основании средней стоимости медицинского осмотра 267 рублей. Расходы на страхование планируются предприятием на основании договора на оказание услуг страхового брокера № ВК/33 от 30.04.2004года (на все имущество предприятия),</w:t>
      </w:r>
      <w:r w:rsidR="00EF4488" w:rsidRPr="009F4ABD">
        <w:t xml:space="preserve"> (табл. 10</w:t>
      </w:r>
      <w:r w:rsidRPr="009F4ABD">
        <w:t>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Плата за пользование водными объектами планируется предприятием в соответствии с Законом Мурманской области от 09.07.2002года № 346-01</w:t>
      </w:r>
      <w:r w:rsidR="00B36CDC" w:rsidRPr="009F4ABD">
        <w:t>-МО «</w:t>
      </w:r>
      <w:r w:rsidRPr="009F4ABD">
        <w:t>О плате за пользование водными объектами на территории Мурманской области» (ред. Закона Мурманской области от 24.11.2003 года № 445-01-МО) и заключенными договорами на пользование водными объектами Мурманской области. Согласно данному закону ставка платы за сброс сточных вод 10,2 руб. за 1000м</w:t>
      </w:r>
      <w:r w:rsidRPr="009F4ABD">
        <w:rPr>
          <w:vertAlign w:val="superscript"/>
        </w:rPr>
        <w:t>3</w:t>
      </w:r>
      <w:r w:rsidRPr="009F4ABD">
        <w:t xml:space="preserve"> стоков. Плата за пользование водными объектами составила 84,5тыс.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  <w:rPr>
          <w:b/>
          <w:bCs/>
        </w:rPr>
      </w:pPr>
      <w:r w:rsidRPr="009F4ABD">
        <w:rPr>
          <w:b/>
          <w:bCs/>
        </w:rPr>
        <w:t>Расходы</w:t>
      </w:r>
      <w:r w:rsidR="00A450B0" w:rsidRPr="009F4ABD">
        <w:rPr>
          <w:b/>
          <w:bCs/>
        </w:rPr>
        <w:t xml:space="preserve"> </w:t>
      </w:r>
      <w:r w:rsidRPr="009F4ABD">
        <w:rPr>
          <w:b/>
          <w:bCs/>
        </w:rPr>
        <w:t>на очистку стоков.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Расходы на оплату труда и отчисления на социальные нужды рабочих, занятых ремонтом конструктивных</w:t>
      </w:r>
      <w:r w:rsidR="00A450B0" w:rsidRPr="009F4ABD">
        <w:t xml:space="preserve"> </w:t>
      </w:r>
      <w:r w:rsidRPr="009F4ABD">
        <w:t>элементов, согласно расчетам составили 2387,6 тыс. руб. и 857,15 тыс. руб.</w:t>
      </w:r>
      <w:r w:rsidR="00A450B0" w:rsidRPr="009F4ABD">
        <w:t xml:space="preserve">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«Электроэнергия» определяет расход электроэнергии на очистку сточной воды. В структуре</w:t>
      </w:r>
      <w:r w:rsidR="00A450B0" w:rsidRPr="009F4ABD">
        <w:t xml:space="preserve"> </w:t>
      </w:r>
      <w:r w:rsidRPr="009F4ABD">
        <w:t>расходов удельный вес статьи «электроэнергия» составляет 0,23% (66,3 тыс. руб.)</w:t>
      </w:r>
      <w:r w:rsidR="00EF4488" w:rsidRPr="009F4ABD">
        <w:t>, (табл. 11</w:t>
      </w:r>
      <w:r w:rsidRPr="009F4ABD">
        <w:t>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«Материалы»</w:t>
      </w:r>
      <w:r w:rsidR="00A450B0" w:rsidRPr="009F4ABD">
        <w:t xml:space="preserve"> </w:t>
      </w:r>
      <w:r w:rsidRPr="009F4ABD">
        <w:t>По данной статье предприятием определяются расходы, на химические реагенты, применяемые в конкретных условиях для очистки стоков. Расходы по дан</w:t>
      </w:r>
      <w:r w:rsidR="0009712C" w:rsidRPr="009F4ABD">
        <w:t>ной статье</w:t>
      </w:r>
      <w:r w:rsidR="00A450B0" w:rsidRPr="009F4ABD">
        <w:t xml:space="preserve"> </w:t>
      </w:r>
      <w:r w:rsidR="0009712C" w:rsidRPr="009F4ABD">
        <w:t>составили 31,1</w:t>
      </w:r>
      <w:r w:rsidRPr="009F4ABD">
        <w:t>тыс. руб.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 Амортизация»</w:t>
      </w:r>
      <w:r w:rsidR="00A450B0" w:rsidRPr="009F4ABD">
        <w:t xml:space="preserve"> </w:t>
      </w:r>
      <w:r w:rsidRPr="009F4ABD">
        <w:t>Амортизационные отчисления по основным средствам по очитке стоков (производственных зданий, смесителей, хлораторных</w:t>
      </w:r>
      <w:r w:rsidR="00A450B0" w:rsidRPr="009F4ABD">
        <w:t xml:space="preserve"> </w:t>
      </w:r>
      <w:r w:rsidRPr="009F4ABD">
        <w:t>установок и других сооружений для</w:t>
      </w:r>
      <w:r w:rsidR="00A450B0" w:rsidRPr="009F4ABD">
        <w:t xml:space="preserve"> </w:t>
      </w:r>
      <w:r w:rsidRPr="009F4ABD">
        <w:t>очистки стоков) запланированы в размер 153,1 тыс. руб.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«Ремонт и техническое обслуживание». По данной статье предприятием определены расходы на проведение всех видов работ сооружений и оборудования по очистке сточных вод. Затраты по данной статье запланированы в размере 148,8 тыс. руб. (0,52% в общей структуре расходов).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 Цеховые расходы». По данной статье затраты распределены по стадиям производства пропорционально расходам на оплату труда цехового персонала, согласно которому цеховые расходы по стадии производства «Очистка стоков» составила 2250,2 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«Общеэксплуатационные расходы», по данной статье расходы составили 6723,6 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Статья «Расходы автотранспортного участка», по данной статье расходы составили 4524.71тыс. рублей.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Величина необходимой прибыли</w:t>
      </w:r>
      <w:r w:rsidR="00A450B0" w:rsidRPr="009F4ABD">
        <w:t xml:space="preserve"> </w:t>
      </w:r>
      <w:r w:rsidRPr="009F4ABD">
        <w:t>составляет 3318,5тыс. рублей. Данный объем прибыли может быть получен при установлении уровня рентабельности 12,3%</w:t>
      </w:r>
    </w:p>
    <w:p w:rsidR="003D6D6A" w:rsidRPr="009F4ABD" w:rsidRDefault="0078299A" w:rsidP="00EB2D8A">
      <w:pPr>
        <w:pStyle w:val="3"/>
        <w:spacing w:line="360" w:lineRule="auto"/>
        <w:ind w:firstLine="709"/>
        <w:rPr>
          <w:b/>
          <w:bCs/>
        </w:rPr>
      </w:pPr>
      <w:r w:rsidRPr="009F4ABD">
        <w:br w:type="page"/>
      </w:r>
      <w:r w:rsidR="003D6D6A" w:rsidRPr="009F4ABD">
        <w:rPr>
          <w:b/>
          <w:bCs/>
        </w:rPr>
        <w:t>3. АНАЛИЗ СЕБЕ</w:t>
      </w:r>
      <w:r w:rsidRPr="009F4ABD">
        <w:rPr>
          <w:b/>
          <w:bCs/>
        </w:rPr>
        <w:t>СТОИМОСТИ ПРОДУКЦИИ ПРЕДПРИЯТИЯ</w:t>
      </w:r>
    </w:p>
    <w:p w:rsidR="003D6D6A" w:rsidRPr="009F4ABD" w:rsidRDefault="003D6D6A" w:rsidP="00EB2D8A">
      <w:pPr>
        <w:pStyle w:val="3"/>
        <w:spacing w:line="360" w:lineRule="auto"/>
        <w:ind w:firstLine="709"/>
      </w:pPr>
    </w:p>
    <w:p w:rsidR="003D6D6A" w:rsidRPr="009F4ABD" w:rsidRDefault="003D6D6A" w:rsidP="00EB2D8A">
      <w:pPr>
        <w:pStyle w:val="3"/>
        <w:spacing w:line="360" w:lineRule="auto"/>
        <w:ind w:firstLine="709"/>
        <w:rPr>
          <w:b/>
          <w:bCs/>
        </w:rPr>
      </w:pPr>
      <w:r w:rsidRPr="009F4ABD">
        <w:rPr>
          <w:b/>
          <w:bCs/>
        </w:rPr>
        <w:t>3.1 Сущность, понятия, значение и задачи анализа хозяйственной деятельности</w:t>
      </w:r>
    </w:p>
    <w:p w:rsidR="0078299A" w:rsidRPr="009F4ABD" w:rsidRDefault="0078299A" w:rsidP="00EB2D8A">
      <w:pPr>
        <w:pStyle w:val="3"/>
        <w:spacing w:line="360" w:lineRule="auto"/>
        <w:ind w:firstLine="709"/>
      </w:pP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Экономический анализ - это научный способ познания сущности экономических явлений и процессов, основанный на расчленении их на составные части и изучении их во всем многообразии связей и зависимостей.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 Различают два вида анализа: макроэкономический анализ, который изучает экономические явления и процессы на уровне мировой и национальной экономики и ее отдельных отраслей, и микроэкономический изучающий эти процессы и явления на уровне отдельных субъектов хозяйствования. Микроэкономический анализ получил название «анализ хозяйственной деятельности» (АХД).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Анализ хозяйственной деятельности является связующим звеном между учетом и принятием управленческих решений. С помощью</w:t>
      </w:r>
      <w:r w:rsidR="00A450B0" w:rsidRPr="009F4ABD">
        <w:t xml:space="preserve"> </w:t>
      </w:r>
      <w:r w:rsidRPr="009F4ABD">
        <w:t>АХД достигается осмысление, понимание информации. На основе результатов анализа разрабатываются и обосновываются управленческие решения. Экономический анализ предшествует решением и действиям, обосновывает их и является основой научного управления производством, повышает его эффективность.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Итак, экономический анализ можно рассматривать как</w:t>
      </w:r>
      <w:r w:rsidR="00A450B0" w:rsidRPr="009F4ABD">
        <w:t xml:space="preserve"> </w:t>
      </w:r>
      <w:r w:rsidRPr="009F4ABD">
        <w:t>деятельность по подготовке данных, необходимых для научного обоснования и оптимизации управленческих решений.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АХД является важным элементом в системе управления производством, действенным средством выявления внутрихозяйственных резервов, основой разработки научно обоснованных планов и управленческих решений.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Основные задачи анализа хозяйственной деятельности предприятия: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1. Изучение характера действия экономических законов, установление закономерностей и тенденций экономических явлений и процессов в конкретных условиях предприятия.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2. Научное обоснование текущих и перспективных планов. Без глубокого экономического анализа результатов деятельности предприятия за прошлые годы (5-10 лет) и без обоснованных прогнозов на перспективу, без изучения закономерностей развития экономики предприятия, без</w:t>
      </w:r>
      <w:r w:rsidR="00A450B0" w:rsidRPr="009F4ABD">
        <w:t xml:space="preserve"> </w:t>
      </w:r>
      <w:r w:rsidRPr="009F4ABD">
        <w:t>выявления имеющих место недостатков и ошибок нельзя разработать научно обоснованный план, выбрать оптимальный вариант управленческого решения.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3. Контроль за выполнением планов и управленческих решений, за экономным использованием ресурсов. Анализ должен проводиться не только с целью констатации фактов и оценки достигнутых результатов, но и целью выявления недостатков, ошибок и оперативного воздействия на экономические процессы. Именно по этой причине необходимо повышать оперативность и действенность анализа.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4. Изучение влияния объективных и субъективных, внутренних и внешних факторов на результаты хозяйственной деятельности.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5. Поиск резервов повышения эффективности функционирования предприятия на основе изучения передового опыта и достижений науки и практики.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6. Оценка результатов деятельности предприятия по выполнению планов, достигнутому уровню развития экономики, использованию имеющихся возможностей и диагностика его положения на рынке продуктов и услуг. Объективная диагностика способствует повышению эффективности системы управления бизнес - процессами.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7.Разработка рекомендаций по использованию выявленных резервов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Анализ себестоимости продукции должен предваряться</w:t>
      </w:r>
      <w:r w:rsidR="00A450B0" w:rsidRPr="009F4ABD">
        <w:t xml:space="preserve"> </w:t>
      </w:r>
      <w:r w:rsidRPr="009F4ABD">
        <w:t>проверкой обоснованности плановых заданий по себестоимости, реальности установленных норм и нормативов. Если план не реален, анализ его выполнения теряет экономический смысл.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Другое необходимое требование – проверка правильности формирования отчетных затрат, обоснования списания на себестоимость тех или иных расходов.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 законе о бухгалтерском учете, утвержденном 21</w:t>
      </w:r>
      <w:r w:rsidR="00A450B0" w:rsidRPr="009F4ABD">
        <w:t xml:space="preserve"> </w:t>
      </w:r>
      <w:r w:rsidRPr="009F4ABD">
        <w:t>ноября 1996 года № 129-ФЗ (статья 1) в составе главных задач бухгалтерского учета названы задачи обеспечения контроля за использованием материальных, трудовых и финансовых ресурсов, своевременного предупреждения негативных явлений в хозяйственно- финансовой деятельности, выявления и мобилизации внутрихозяйственных резервов. Эти задачи не могут быть решены без знания методов экономического анализа и умения применять их на практике.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Назовем источники информации, используемые в процессе анализа себестоимости продукции и затрат на производство: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1. Бухгалтерская отчетность: Ф. №2 «Отчет о прибылях и убытках», ф. №5 «Приложения к балансу», материалы пояснительной записки к годовому отчету.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2. Статистическая отчетность ф. №5-3 «Сведения о затратах на производство и реализацию продукции (работ, услуг) предприятия (квартальная); форма № ПМ «Сведения об основных показателях деятельности малых предприятий»; форма №6 «Отчет о рентабельности отдельных видов промышленной продукции»; форма №1-Т «Сведения о численности и заработной плате работников»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3. Специфическая отраслевая отчетность по себестоимости и использованию основных сырьевых ресурсов, составляемая в отраслях добывающей и легкой промышленности, например ф.</w:t>
      </w:r>
      <w:r w:rsidR="0078299A" w:rsidRPr="009F4ABD">
        <w:t xml:space="preserve"> </w:t>
      </w:r>
      <w:r w:rsidRPr="009F4ABD">
        <w:t>№ 20-П (обувь) «Отчет об использовании и расходе материалов в обувной промышленности», ф.№21-ЦМ «Отчет о расходе сырья на выпуск проката цветных металлов и изделий из них»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4. Технико-экономическая отчетность по новой технике с индексами «НТ», отражающая влияния факторов научно- технического прогресса на себестоимость продукции.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5. Бизнес- план и расчеты по нему, сметы затрат.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6. Калькуляция себестоимости отдельных изделий: плановые, отчетные, нормативные.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7. Данные аналитического учета к счетам производственных затрат; к счетам реализации; другие документы бухгалтерского учета.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8. Различная внеучетная информация: приказ по учетной политике, материалы договоров с покупателями продукции и поставщиками товарно-материальных ценностей; расчет цен.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Управление себестоимости невозможно без знания методов и приемов анализа.</w:t>
      </w:r>
    </w:p>
    <w:p w:rsidR="003D6D6A" w:rsidRPr="009F4ABD" w:rsidRDefault="003D6D6A" w:rsidP="0078299A">
      <w:pPr>
        <w:pStyle w:val="3"/>
        <w:tabs>
          <w:tab w:val="left" w:pos="2618"/>
        </w:tabs>
        <w:spacing w:line="360" w:lineRule="auto"/>
        <w:ind w:firstLine="709"/>
      </w:pPr>
      <w:r w:rsidRPr="009F4ABD">
        <w:t>Система экономического анализа себестоимости включает следующие основные приемы исследования: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- горизонтальный анализ – выявление отклонений от прошлого периода или смет за отчетный период;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- вертикальный анализ – исследование структуры показателя с выявлением влияния каждой составной части на общее отклонение;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- трендовый анализ- изучение динамики показателей за ряд отчетных периодов;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 xml:space="preserve">- анализ относительных показателей (коэффициентов) - Последние представляют собой частное от деления двух различных абсолютных показателей одинакового измерения. 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- факторный анализ- определение влияния отдельных факторов (причин) на результативный</w:t>
      </w:r>
      <w:r w:rsidR="00A450B0" w:rsidRPr="009F4ABD">
        <w:t xml:space="preserve"> </w:t>
      </w:r>
      <w:r w:rsidRPr="009F4ABD">
        <w:t>показатель с помощью приемов элиминирования: цепных подставок, абсолютных и процентных разниц.</w:t>
      </w:r>
    </w:p>
    <w:p w:rsidR="003D6D6A" w:rsidRPr="009F4ABD" w:rsidRDefault="003D6D6A" w:rsidP="00EB2D8A">
      <w:pPr>
        <w:pStyle w:val="3"/>
        <w:spacing w:line="360" w:lineRule="auto"/>
        <w:ind w:firstLine="709"/>
      </w:pPr>
      <w:r w:rsidRPr="009F4ABD">
        <w:t>В процессе анализа себестоимость продукции широко используются также приемы сравнения и детализация показателей.</w:t>
      </w:r>
    </w:p>
    <w:p w:rsidR="003D6D6A" w:rsidRPr="009F4ABD" w:rsidRDefault="0078299A" w:rsidP="0078299A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9F4ABD">
        <w:rPr>
          <w:sz w:val="28"/>
          <w:szCs w:val="28"/>
        </w:rPr>
        <w:br w:type="page"/>
      </w:r>
      <w:r w:rsidRPr="009F4ABD">
        <w:rPr>
          <w:b/>
          <w:bCs/>
          <w:sz w:val="28"/>
          <w:szCs w:val="28"/>
        </w:rPr>
        <w:t>3.2</w:t>
      </w:r>
      <w:r w:rsidRPr="009F4ABD">
        <w:rPr>
          <w:sz w:val="28"/>
          <w:szCs w:val="28"/>
        </w:rPr>
        <w:t xml:space="preserve"> </w:t>
      </w:r>
      <w:r w:rsidR="003D6D6A" w:rsidRPr="009F4ABD">
        <w:rPr>
          <w:b/>
          <w:bCs/>
          <w:sz w:val="28"/>
          <w:szCs w:val="28"/>
        </w:rPr>
        <w:t>Анализ общей суммы зат</w:t>
      </w:r>
      <w:r w:rsidRPr="009F4ABD">
        <w:rPr>
          <w:b/>
          <w:bCs/>
          <w:sz w:val="28"/>
          <w:szCs w:val="28"/>
        </w:rPr>
        <w:t>рат ФГУ предприятия «Водоканал»</w:t>
      </w:r>
    </w:p>
    <w:p w:rsidR="0078299A" w:rsidRPr="009F4ABD" w:rsidRDefault="0078299A" w:rsidP="00EB2D8A">
      <w:pPr>
        <w:spacing w:line="360" w:lineRule="auto"/>
        <w:ind w:firstLine="709"/>
        <w:jc w:val="both"/>
        <w:rPr>
          <w:sz w:val="28"/>
          <w:szCs w:val="28"/>
        </w:rPr>
      </w:pP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Анализ общей суммы затрат предприятия на услуги водоснабжения и водоотведения, показал отклонения фактических затрат от планового показателя (табл.</w:t>
      </w:r>
      <w:r w:rsidR="00EF4488" w:rsidRPr="009F4ABD">
        <w:rPr>
          <w:sz w:val="28"/>
          <w:szCs w:val="28"/>
        </w:rPr>
        <w:t>12, 13</w:t>
      </w:r>
      <w:r w:rsidRPr="009F4ABD">
        <w:rPr>
          <w:sz w:val="28"/>
          <w:szCs w:val="28"/>
        </w:rPr>
        <w:t xml:space="preserve">).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F4ABD">
        <w:rPr>
          <w:i/>
          <w:iCs/>
          <w:sz w:val="28"/>
          <w:szCs w:val="28"/>
        </w:rPr>
        <w:t>Водоснабжение.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Подъём воды: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Наибольшее отклонение по статье «Затраты на оплату труда» (+4888,9тыс. руб.), и «Отчисления на социальные нужды» (+1755,12тыс. руб.). Экономия по статье «Цеховые расходы» (-4911,6тыс. руб.). Общее отклонение по подъёму воды (+1732тыс. руб.). Произошли изменения в структуре затрат. Если по плановым показателям подъём воды составлял 43,87%, то по фактическим показателям составляет 38,76%.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Очистка воды: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«Затраты на оплату труда» (+5555,9тыс. руб.) и «Отчисления на социальные нужды» (+1994,57тыс. руб.), «Цеховые расходы»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(+1119,8тыс. руб.).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Общее отклонение по очистке воды (+8670,27тыс. руб.). Произошли изменения в структуре затрат. Если по плановым показателям очистка воды составляла 9,38%, а по фактическим показателям составляет 13,18%.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Транспортировка воды: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Наибольшие отклонения по статьям: «Затраты на оплату труда» (+4013,1тыс. руб.), «Отчисления на социальные нужды» (+1440,70тыс. руб.), «Цеховые расходы»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(-495тыс. руб.). Общее отклонение по транспортировке воды (+4958,80тыс. руб.). Произошли изменения в структуре затрат. Если по плановым показателям транспортировка воды составляла 17,13%, а по фактическим показателям составляет 17,66%.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Отклонения по статьям: «Расходы автотранспортного участка» (+477,23тыс. руб.), и «Общеэксплуатационные расходы» (+7853,82тыс. руб.).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Общее отклонение на услуги водоснабжения составляет +23692,54тыс. руб.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Плановый показатель себестоимости 3,29 руб./м3</w:t>
      </w:r>
      <w:r w:rsidR="00B36CDC" w:rsidRPr="009F4ABD">
        <w:rPr>
          <w:sz w:val="28"/>
          <w:szCs w:val="28"/>
        </w:rPr>
        <w:t>.</w:t>
      </w:r>
      <w:r w:rsidRPr="009F4ABD">
        <w:rPr>
          <w:sz w:val="28"/>
          <w:szCs w:val="28"/>
        </w:rPr>
        <w:t>, а фактический показатель себестоимости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3,83 руб./м3. (превышает плановый на 0,53 руб.)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F4ABD">
        <w:rPr>
          <w:i/>
          <w:iCs/>
          <w:sz w:val="28"/>
          <w:szCs w:val="28"/>
        </w:rPr>
        <w:t>Водоотведение.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Перекачка и транспортировка сточной жидкости: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«Затраты на оплату труда» (+2689тыс. руб.), «Отчисления на социальные нужды» (965,35тыс. руб.), «Цеховые расходы» (+948,7тыс. руб.). Общее отклонение по перекачке и транспортировке сточной жидкости составляет +4603,05тыс. руб. Произошли изменения в структуре затрат. Если по плановым показателям перекачка транспортировка сточной жидкости составляла 33,38%, а по фактическим показателям составляет 40,58%.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Очистка стоков: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«Затраты на оплату труда» (+772,9тыс. руб.), «Отчисления на социальные нужды» (+277,47тыс. руб.), экономия по статье «Цеховые расходы» (-599,7тыс. руб.). Общее отклонение по очистке стоков составляет +450,67тыс. руб. Произошли изменения в структуре затрат. Если по плановым показателям очистка стоков составляла 25,58%, а по фактическим показателям составляет 20,43%.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Отклонения по статьям: «Расходы автотранспортного участка» (+430,57тыс. руб.), и «Общеэксплуатационные расходы» (+2082,5тыс. руб.).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Общее отклонение на услуги водоотведения составляет +7566,79. руб.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Плановый показатель себестоимости 3,12 руб./м3</w:t>
      </w:r>
      <w:r w:rsidR="00B36CDC" w:rsidRPr="009F4ABD">
        <w:rPr>
          <w:sz w:val="28"/>
          <w:szCs w:val="28"/>
        </w:rPr>
        <w:t>.</w:t>
      </w:r>
      <w:r w:rsidRPr="009F4ABD">
        <w:rPr>
          <w:sz w:val="28"/>
          <w:szCs w:val="28"/>
        </w:rPr>
        <w:t>, а фактический показатель себестоимости 4,23 руб./м3. (превышает плановый на 1,11 руб.).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b/>
          <w:bCs/>
          <w:sz w:val="28"/>
          <w:szCs w:val="28"/>
        </w:rPr>
        <w:t>Возможные резервы снижения себестоимости</w:t>
      </w:r>
      <w:r w:rsidRPr="009F4ABD">
        <w:rPr>
          <w:sz w:val="28"/>
          <w:szCs w:val="28"/>
        </w:rPr>
        <w:t>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F4ABD">
        <w:rPr>
          <w:i/>
          <w:iCs/>
          <w:sz w:val="28"/>
          <w:szCs w:val="28"/>
        </w:rPr>
        <w:t>1. Увеличение объёма производства продукции (услуг).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 процессе анализа выполнения производственной программы выявлены резервы увеличения объёма производства продукции на имеющихся производственных мощностях. ФГУП «Водоканал» планирует заключить договор на предоставление жилищно-коммунальных услуг, а именно водоснабжение и водоотведение, в поселок Белокаменка, Мурманской области. Протяжённость водопроводной сети составит 16 км. Суммарная продолжительность водопроводной сети составит 230,1 км.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Предполагаемый объём на услуги водоснабжения – 50288,9 тыс. куб.м, на услуги водоотведения – 7727,3 тыс. куб.м.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При увеличении объема выпуска продукции (услуг) возрастают только переменные затраты, сумма же постоянных расходов как правило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не изменяется; в результате снижается себестоимость продук</w:t>
      </w:r>
      <w:r w:rsidR="00FD4CEE" w:rsidRPr="009F4ABD">
        <w:rPr>
          <w:sz w:val="28"/>
          <w:szCs w:val="28"/>
        </w:rPr>
        <w:t>ции (табл. 14, 15</w:t>
      </w:r>
      <w:r w:rsidRPr="009F4ABD">
        <w:rPr>
          <w:sz w:val="28"/>
          <w:szCs w:val="28"/>
        </w:rPr>
        <w:t>).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Водоснабжение.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Подъём воды: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Наибольшее отклонение по статье «Затраты на оплату труда» (+</w:t>
      </w:r>
      <w:r w:rsidR="0010345C" w:rsidRPr="009F4ABD">
        <w:rPr>
          <w:sz w:val="28"/>
          <w:szCs w:val="28"/>
        </w:rPr>
        <w:t>4888.9</w:t>
      </w:r>
      <w:r w:rsidRPr="009F4ABD">
        <w:rPr>
          <w:sz w:val="28"/>
          <w:szCs w:val="28"/>
        </w:rPr>
        <w:t>тыс. руб.), и «Отчисления на социальные нужды» (+</w:t>
      </w:r>
      <w:r w:rsidR="0010345C" w:rsidRPr="009F4ABD">
        <w:rPr>
          <w:sz w:val="28"/>
          <w:szCs w:val="28"/>
        </w:rPr>
        <w:t>1755.12</w:t>
      </w:r>
      <w:r w:rsidRPr="009F4ABD">
        <w:rPr>
          <w:sz w:val="28"/>
          <w:szCs w:val="28"/>
        </w:rPr>
        <w:t>тыс. руб.), «Электроэнергия» (+</w:t>
      </w:r>
      <w:r w:rsidR="0010345C" w:rsidRPr="009F4ABD">
        <w:rPr>
          <w:sz w:val="28"/>
          <w:szCs w:val="28"/>
        </w:rPr>
        <w:t>3798,21</w:t>
      </w:r>
      <w:r w:rsidRPr="009F4ABD">
        <w:rPr>
          <w:sz w:val="28"/>
          <w:szCs w:val="28"/>
        </w:rPr>
        <w:t>). Экономия по ст</w:t>
      </w:r>
      <w:r w:rsidR="0010345C" w:rsidRPr="009F4ABD">
        <w:rPr>
          <w:sz w:val="28"/>
          <w:szCs w:val="28"/>
        </w:rPr>
        <w:t>атье «Цеховые расходы» (-4911,6</w:t>
      </w:r>
      <w:r w:rsidRPr="009F4ABD">
        <w:rPr>
          <w:sz w:val="28"/>
          <w:szCs w:val="28"/>
        </w:rPr>
        <w:t>тыс. руб.). Общее отклонение по подъёму воды (+</w:t>
      </w:r>
      <w:r w:rsidR="0010345C" w:rsidRPr="009F4ABD">
        <w:rPr>
          <w:sz w:val="28"/>
          <w:szCs w:val="28"/>
        </w:rPr>
        <w:t>5530,63</w:t>
      </w:r>
      <w:r w:rsidRPr="009F4ABD">
        <w:rPr>
          <w:sz w:val="28"/>
          <w:szCs w:val="28"/>
        </w:rPr>
        <w:t>тыс. руб.). Произошли изменения в структуре затрат. Если по плановым показателям подъём воды со</w:t>
      </w:r>
      <w:r w:rsidR="0010345C" w:rsidRPr="009F4ABD">
        <w:rPr>
          <w:sz w:val="28"/>
          <w:szCs w:val="28"/>
        </w:rPr>
        <w:t>ставлял 43,87</w:t>
      </w:r>
      <w:r w:rsidRPr="009F4ABD">
        <w:rPr>
          <w:sz w:val="28"/>
          <w:szCs w:val="28"/>
        </w:rPr>
        <w:t>%, то по фактичес</w:t>
      </w:r>
      <w:r w:rsidR="0010345C" w:rsidRPr="009F4ABD">
        <w:rPr>
          <w:sz w:val="28"/>
          <w:szCs w:val="28"/>
        </w:rPr>
        <w:t>ким показателям составляет 39,51</w:t>
      </w:r>
      <w:r w:rsidRPr="009F4ABD">
        <w:rPr>
          <w:sz w:val="28"/>
          <w:szCs w:val="28"/>
        </w:rPr>
        <w:t>%.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Очистка воды: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Отклонения по статьям: «Затраты на оплату труда» (+</w:t>
      </w:r>
      <w:r w:rsidR="00B40779" w:rsidRPr="009F4ABD">
        <w:rPr>
          <w:sz w:val="28"/>
          <w:szCs w:val="28"/>
        </w:rPr>
        <w:t>5555,9</w:t>
      </w:r>
      <w:r w:rsidRPr="009F4ABD">
        <w:rPr>
          <w:sz w:val="28"/>
          <w:szCs w:val="28"/>
        </w:rPr>
        <w:t>тыс. руб.) и «Отчисления на социальные нужды» (+</w:t>
      </w:r>
      <w:r w:rsidR="00B40779" w:rsidRPr="009F4ABD">
        <w:rPr>
          <w:sz w:val="28"/>
          <w:szCs w:val="28"/>
        </w:rPr>
        <w:t>1994,57</w:t>
      </w:r>
      <w:r w:rsidRPr="009F4ABD">
        <w:rPr>
          <w:sz w:val="28"/>
          <w:szCs w:val="28"/>
        </w:rPr>
        <w:t>тыс. руб.), «Цеховые расходы» (+</w:t>
      </w:r>
      <w:r w:rsidR="00B40779" w:rsidRPr="009F4ABD">
        <w:rPr>
          <w:sz w:val="28"/>
          <w:szCs w:val="28"/>
        </w:rPr>
        <w:t>1119,8</w:t>
      </w:r>
      <w:r w:rsidRPr="009F4ABD">
        <w:rPr>
          <w:sz w:val="28"/>
          <w:szCs w:val="28"/>
        </w:rPr>
        <w:t>тыс. руб.), «Электроэнергия» (+</w:t>
      </w:r>
      <w:r w:rsidR="00B40779" w:rsidRPr="009F4ABD">
        <w:rPr>
          <w:sz w:val="28"/>
          <w:szCs w:val="28"/>
        </w:rPr>
        <w:t>16,98</w:t>
      </w:r>
      <w:r w:rsidR="00511076" w:rsidRPr="009F4ABD">
        <w:rPr>
          <w:sz w:val="28"/>
          <w:szCs w:val="28"/>
        </w:rPr>
        <w:t xml:space="preserve">тыс. руб.). </w:t>
      </w:r>
      <w:r w:rsidRPr="009F4ABD">
        <w:rPr>
          <w:sz w:val="28"/>
          <w:szCs w:val="28"/>
        </w:rPr>
        <w:t>Общее отклонение по очистке воды (+</w:t>
      </w:r>
      <w:r w:rsidR="00511076" w:rsidRPr="009F4ABD">
        <w:rPr>
          <w:sz w:val="28"/>
          <w:szCs w:val="28"/>
        </w:rPr>
        <w:t>8687,25</w:t>
      </w:r>
      <w:r w:rsidRPr="009F4ABD">
        <w:rPr>
          <w:sz w:val="28"/>
          <w:szCs w:val="28"/>
        </w:rPr>
        <w:t>тыс. руб.). Произошли изменения в структуре затрат. Если по плановым показател</w:t>
      </w:r>
      <w:r w:rsidR="00B40779" w:rsidRPr="009F4ABD">
        <w:rPr>
          <w:sz w:val="28"/>
          <w:szCs w:val="28"/>
        </w:rPr>
        <w:t>ям очистка воды составляла 9,38</w:t>
      </w:r>
      <w:r w:rsidRPr="009F4ABD">
        <w:rPr>
          <w:sz w:val="28"/>
          <w:szCs w:val="28"/>
        </w:rPr>
        <w:t>%, а по фактическим показателям состав</w:t>
      </w:r>
      <w:r w:rsidR="00B40779" w:rsidRPr="009F4ABD">
        <w:rPr>
          <w:sz w:val="28"/>
          <w:szCs w:val="28"/>
        </w:rPr>
        <w:t>ляет 14,18</w:t>
      </w:r>
      <w:r w:rsidRPr="009F4ABD">
        <w:rPr>
          <w:sz w:val="28"/>
          <w:szCs w:val="28"/>
        </w:rPr>
        <w:t>%.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Транспортировка воды: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</w:t>
      </w:r>
      <w:r w:rsidR="00E44255" w:rsidRPr="009F4ABD">
        <w:rPr>
          <w:sz w:val="28"/>
          <w:szCs w:val="28"/>
        </w:rPr>
        <w:t>м: «Затраты на оплату труда» (+4013,1</w:t>
      </w:r>
      <w:r w:rsidRPr="009F4ABD">
        <w:rPr>
          <w:sz w:val="28"/>
          <w:szCs w:val="28"/>
        </w:rPr>
        <w:t>тыс. руб.), «Отчислени</w:t>
      </w:r>
      <w:r w:rsidR="00E44255" w:rsidRPr="009F4ABD">
        <w:rPr>
          <w:sz w:val="28"/>
          <w:szCs w:val="28"/>
        </w:rPr>
        <w:t>я на социальные нужды» (+1440,7</w:t>
      </w:r>
      <w:r w:rsidRPr="009F4ABD">
        <w:rPr>
          <w:sz w:val="28"/>
          <w:szCs w:val="28"/>
        </w:rPr>
        <w:t>тыс. руб.),</w:t>
      </w:r>
      <w:r w:rsidR="00E44255" w:rsidRPr="009F4ABD">
        <w:rPr>
          <w:sz w:val="28"/>
          <w:szCs w:val="28"/>
        </w:rPr>
        <w:t xml:space="preserve"> «Электроэнергия» (+345,38тыс. руб.) экономия по статье</w:t>
      </w:r>
      <w:r w:rsidRPr="009F4ABD">
        <w:rPr>
          <w:sz w:val="28"/>
          <w:szCs w:val="28"/>
        </w:rPr>
        <w:t xml:space="preserve"> «Цеховые расходы» </w:t>
      </w:r>
      <w:r w:rsidR="00E44255" w:rsidRPr="009F4ABD">
        <w:rPr>
          <w:sz w:val="28"/>
          <w:szCs w:val="28"/>
        </w:rPr>
        <w:t>(-495тыс. руб.)</w:t>
      </w:r>
      <w:r w:rsidRPr="009F4ABD">
        <w:rPr>
          <w:sz w:val="28"/>
          <w:szCs w:val="28"/>
        </w:rPr>
        <w:t>. Общее отклонение по транспорти</w:t>
      </w:r>
      <w:r w:rsidR="00E44255" w:rsidRPr="009F4ABD">
        <w:rPr>
          <w:sz w:val="28"/>
          <w:szCs w:val="28"/>
        </w:rPr>
        <w:t>ровке воды (+5304,18</w:t>
      </w:r>
      <w:r w:rsidRPr="009F4ABD">
        <w:rPr>
          <w:sz w:val="28"/>
          <w:szCs w:val="28"/>
        </w:rPr>
        <w:t>тыс. руб.). Произошли изменения в структуре затрат. Если по плановым показателям транс</w:t>
      </w:r>
      <w:r w:rsidR="00E44255" w:rsidRPr="009F4ABD">
        <w:rPr>
          <w:sz w:val="28"/>
          <w:szCs w:val="28"/>
        </w:rPr>
        <w:t>портировка воды составляла 17,13</w:t>
      </w:r>
      <w:r w:rsidRPr="009F4ABD">
        <w:rPr>
          <w:sz w:val="28"/>
          <w:szCs w:val="28"/>
        </w:rPr>
        <w:t>%, а по фактическим показателям со</w:t>
      </w:r>
      <w:r w:rsidR="00E44255" w:rsidRPr="009F4ABD">
        <w:rPr>
          <w:sz w:val="28"/>
          <w:szCs w:val="28"/>
        </w:rPr>
        <w:t>ставляет 17,44</w:t>
      </w:r>
      <w:r w:rsidRPr="009F4ABD">
        <w:rPr>
          <w:sz w:val="28"/>
          <w:szCs w:val="28"/>
        </w:rPr>
        <w:t>%.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Отклонения по статьям: «Расходы авто</w:t>
      </w:r>
      <w:r w:rsidR="00E44255" w:rsidRPr="009F4ABD">
        <w:rPr>
          <w:sz w:val="28"/>
          <w:szCs w:val="28"/>
        </w:rPr>
        <w:t>транспортного участка» (+477,23</w:t>
      </w:r>
      <w:r w:rsidRPr="009F4ABD">
        <w:rPr>
          <w:sz w:val="28"/>
          <w:szCs w:val="28"/>
        </w:rPr>
        <w:t>тыс. руб.), и «Общеэкс</w:t>
      </w:r>
      <w:r w:rsidR="00E44255" w:rsidRPr="009F4ABD">
        <w:rPr>
          <w:sz w:val="28"/>
          <w:szCs w:val="28"/>
        </w:rPr>
        <w:t>плуатационные расходы» (+7853,82</w:t>
      </w:r>
      <w:r w:rsidRPr="009F4ABD">
        <w:rPr>
          <w:sz w:val="28"/>
          <w:szCs w:val="28"/>
        </w:rPr>
        <w:t xml:space="preserve">тыс. руб.).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Общее отклонение на услуги водоснабж</w:t>
      </w:r>
      <w:r w:rsidR="00E44255" w:rsidRPr="009F4ABD">
        <w:rPr>
          <w:sz w:val="28"/>
          <w:szCs w:val="28"/>
        </w:rPr>
        <w:t>ения составляет +27853,11</w:t>
      </w:r>
      <w:r w:rsidRPr="009F4ABD">
        <w:rPr>
          <w:sz w:val="28"/>
          <w:szCs w:val="28"/>
        </w:rPr>
        <w:t>тыс. руб.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Плановы</w:t>
      </w:r>
      <w:r w:rsidR="00E44255" w:rsidRPr="009F4ABD">
        <w:rPr>
          <w:sz w:val="28"/>
          <w:szCs w:val="28"/>
        </w:rPr>
        <w:t>й показатель себестоимости 3,29</w:t>
      </w:r>
      <w:r w:rsidRPr="009F4ABD">
        <w:rPr>
          <w:sz w:val="28"/>
          <w:szCs w:val="28"/>
        </w:rPr>
        <w:t>руб./м3</w:t>
      </w:r>
      <w:r w:rsidR="00B36CDC" w:rsidRPr="009F4ABD">
        <w:rPr>
          <w:sz w:val="28"/>
          <w:szCs w:val="28"/>
        </w:rPr>
        <w:t>.</w:t>
      </w:r>
      <w:r w:rsidRPr="009F4ABD">
        <w:rPr>
          <w:sz w:val="28"/>
          <w:szCs w:val="28"/>
        </w:rPr>
        <w:t>, а фактический показатель себестоимости</w:t>
      </w:r>
      <w:r w:rsidR="0078299A" w:rsidRPr="009F4ABD">
        <w:rPr>
          <w:sz w:val="28"/>
          <w:szCs w:val="28"/>
        </w:rPr>
        <w:t xml:space="preserve"> </w:t>
      </w:r>
      <w:r w:rsidR="00E44255" w:rsidRPr="009F4ABD">
        <w:rPr>
          <w:sz w:val="28"/>
          <w:szCs w:val="28"/>
        </w:rPr>
        <w:t>3,46</w:t>
      </w:r>
      <w:r w:rsidRPr="009F4ABD">
        <w:rPr>
          <w:sz w:val="28"/>
          <w:szCs w:val="28"/>
        </w:rPr>
        <w:t xml:space="preserve"> руб.</w:t>
      </w:r>
      <w:r w:rsidR="00E44255" w:rsidRPr="009F4ABD">
        <w:rPr>
          <w:sz w:val="28"/>
          <w:szCs w:val="28"/>
        </w:rPr>
        <w:t>/м3. (превышает плановый на 0,17</w:t>
      </w:r>
      <w:r w:rsidRPr="009F4ABD">
        <w:rPr>
          <w:sz w:val="28"/>
          <w:szCs w:val="28"/>
        </w:rPr>
        <w:t xml:space="preserve"> руб.). </w:t>
      </w:r>
    </w:p>
    <w:p w:rsidR="003D6D6A" w:rsidRPr="009F4ABD" w:rsidRDefault="00E44255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Д</w:t>
      </w:r>
      <w:r w:rsidR="003D6D6A" w:rsidRPr="009F4ABD">
        <w:rPr>
          <w:sz w:val="28"/>
          <w:szCs w:val="28"/>
        </w:rPr>
        <w:t>о увеличения производства себестоимость услуг в</w:t>
      </w:r>
      <w:r w:rsidRPr="009F4ABD">
        <w:rPr>
          <w:sz w:val="28"/>
          <w:szCs w:val="28"/>
        </w:rPr>
        <w:t>одоснабжения была 3,83руб./</w:t>
      </w:r>
      <w:r w:rsidR="003D6D6A" w:rsidRPr="009F4ABD">
        <w:rPr>
          <w:sz w:val="28"/>
          <w:szCs w:val="28"/>
        </w:rPr>
        <w:t>м3., по</w:t>
      </w:r>
      <w:r w:rsidRPr="009F4ABD">
        <w:rPr>
          <w:sz w:val="28"/>
          <w:szCs w:val="28"/>
        </w:rPr>
        <w:t>сле 3,46</w:t>
      </w:r>
      <w:r w:rsidR="003D6D6A" w:rsidRPr="009F4ABD">
        <w:rPr>
          <w:sz w:val="28"/>
          <w:szCs w:val="28"/>
        </w:rPr>
        <w:t>руб./м3.</w:t>
      </w:r>
      <w:r w:rsidRPr="009F4ABD">
        <w:rPr>
          <w:sz w:val="28"/>
          <w:szCs w:val="28"/>
        </w:rPr>
        <w:t xml:space="preserve"> Себестоимость снизилась на 0,37руб.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F4ABD">
        <w:rPr>
          <w:i/>
          <w:iCs/>
          <w:sz w:val="28"/>
          <w:szCs w:val="28"/>
        </w:rPr>
        <w:t>Водоотведение.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Перекачка и транспортировка сточной жидкости: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«Зат</w:t>
      </w:r>
      <w:r w:rsidR="00546801" w:rsidRPr="009F4ABD">
        <w:rPr>
          <w:sz w:val="28"/>
          <w:szCs w:val="28"/>
        </w:rPr>
        <w:t>раты на оплату труда» (+2689</w:t>
      </w:r>
      <w:r w:rsidRPr="009F4ABD">
        <w:rPr>
          <w:sz w:val="28"/>
          <w:szCs w:val="28"/>
        </w:rPr>
        <w:t>тыс. руб.), «Отчисления на социаль</w:t>
      </w:r>
      <w:r w:rsidR="00546801" w:rsidRPr="009F4ABD">
        <w:rPr>
          <w:sz w:val="28"/>
          <w:szCs w:val="28"/>
        </w:rPr>
        <w:t>ные нужды» (+965,35</w:t>
      </w:r>
      <w:r w:rsidRPr="009F4ABD">
        <w:rPr>
          <w:sz w:val="28"/>
          <w:szCs w:val="28"/>
        </w:rPr>
        <w:t>тыс. ру</w:t>
      </w:r>
      <w:r w:rsidR="00546801" w:rsidRPr="009F4ABD">
        <w:rPr>
          <w:sz w:val="28"/>
          <w:szCs w:val="28"/>
        </w:rPr>
        <w:t>б.), «Цеховые расходы» (+948,7</w:t>
      </w:r>
      <w:r w:rsidRPr="009F4ABD">
        <w:rPr>
          <w:sz w:val="28"/>
          <w:szCs w:val="28"/>
        </w:rPr>
        <w:t>тыс.</w:t>
      </w:r>
      <w:r w:rsidR="00546801" w:rsidRPr="009F4ABD">
        <w:rPr>
          <w:sz w:val="28"/>
          <w:szCs w:val="28"/>
        </w:rPr>
        <w:t xml:space="preserve"> руб.), «Электроэнергия» (+29,47</w:t>
      </w:r>
      <w:r w:rsidRPr="009F4ABD">
        <w:rPr>
          <w:sz w:val="28"/>
          <w:szCs w:val="28"/>
        </w:rPr>
        <w:t>тыс. руб.). Общее отклонение по перекачке и транспортировке сточ</w:t>
      </w:r>
      <w:r w:rsidR="00546801" w:rsidRPr="009F4ABD">
        <w:rPr>
          <w:sz w:val="28"/>
          <w:szCs w:val="28"/>
        </w:rPr>
        <w:t>ной жидкости составляет +4632,52</w:t>
      </w:r>
      <w:r w:rsidRPr="009F4ABD">
        <w:rPr>
          <w:sz w:val="28"/>
          <w:szCs w:val="28"/>
        </w:rPr>
        <w:t>тыс. руб. Произошли изменения в структуре затрат. Если по плановым показателям перекачка транспортировка сточной жидкости со</w:t>
      </w:r>
      <w:r w:rsidR="00546801" w:rsidRPr="009F4ABD">
        <w:rPr>
          <w:sz w:val="28"/>
          <w:szCs w:val="28"/>
        </w:rPr>
        <w:t>ставляла 33,38</w:t>
      </w:r>
      <w:r w:rsidRPr="009F4ABD">
        <w:rPr>
          <w:sz w:val="28"/>
          <w:szCs w:val="28"/>
        </w:rPr>
        <w:t>%, а по фактическим показателям со</w:t>
      </w:r>
      <w:r w:rsidR="00546801" w:rsidRPr="009F4ABD">
        <w:rPr>
          <w:sz w:val="28"/>
          <w:szCs w:val="28"/>
        </w:rPr>
        <w:t>ставляет 40,63</w:t>
      </w:r>
      <w:r w:rsidRPr="009F4ABD">
        <w:rPr>
          <w:sz w:val="28"/>
          <w:szCs w:val="28"/>
        </w:rPr>
        <w:t>%.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Очистка стоков: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</w:t>
      </w:r>
      <w:r w:rsidR="00546801" w:rsidRPr="009F4ABD">
        <w:rPr>
          <w:sz w:val="28"/>
          <w:szCs w:val="28"/>
        </w:rPr>
        <w:t>траты на оплату труда» (+772,9</w:t>
      </w:r>
      <w:r w:rsidRPr="009F4ABD">
        <w:rPr>
          <w:sz w:val="28"/>
          <w:szCs w:val="28"/>
        </w:rPr>
        <w:t>тыс. руб.), «Отчисления на социальные нужды» (</w:t>
      </w:r>
      <w:r w:rsidR="00546801" w:rsidRPr="009F4ABD">
        <w:rPr>
          <w:sz w:val="28"/>
          <w:szCs w:val="28"/>
        </w:rPr>
        <w:t xml:space="preserve">+277,49тыс. руб.), </w:t>
      </w:r>
      <w:r w:rsidRPr="009F4ABD">
        <w:rPr>
          <w:sz w:val="28"/>
          <w:szCs w:val="28"/>
        </w:rPr>
        <w:t>«Электроэн</w:t>
      </w:r>
      <w:r w:rsidR="00546801" w:rsidRPr="009F4ABD">
        <w:rPr>
          <w:sz w:val="28"/>
          <w:szCs w:val="28"/>
        </w:rPr>
        <w:t xml:space="preserve">ергия» (+8,61тыс. руб.), экономия по статье «Цеховые расходы» (-599,7тыс. руб.). </w:t>
      </w:r>
      <w:r w:rsidRPr="009F4ABD">
        <w:rPr>
          <w:sz w:val="28"/>
          <w:szCs w:val="28"/>
        </w:rPr>
        <w:t xml:space="preserve">Общее отклонение по очистке стоков составляет +5209,68тыс. руб. Произошли изменения в структуре затрат. Если по плановым показателям </w:t>
      </w:r>
      <w:r w:rsidR="00546801" w:rsidRPr="009F4ABD">
        <w:rPr>
          <w:sz w:val="28"/>
          <w:szCs w:val="28"/>
        </w:rPr>
        <w:t>очистка стоков составля</w:t>
      </w:r>
      <w:r w:rsidR="00FC5A53" w:rsidRPr="009F4ABD">
        <w:rPr>
          <w:sz w:val="28"/>
          <w:szCs w:val="28"/>
        </w:rPr>
        <w:t>ла 25,5</w:t>
      </w:r>
      <w:r w:rsidR="00546801" w:rsidRPr="009F4ABD">
        <w:rPr>
          <w:sz w:val="28"/>
          <w:szCs w:val="28"/>
        </w:rPr>
        <w:t>8</w:t>
      </w:r>
      <w:r w:rsidRPr="009F4ABD">
        <w:rPr>
          <w:sz w:val="28"/>
          <w:szCs w:val="28"/>
        </w:rPr>
        <w:t>%, а по фактическим показа</w:t>
      </w:r>
      <w:r w:rsidR="00546801" w:rsidRPr="009F4ABD">
        <w:rPr>
          <w:sz w:val="28"/>
          <w:szCs w:val="28"/>
        </w:rPr>
        <w:t>телям составляет 20,44</w:t>
      </w:r>
      <w:r w:rsidRPr="009F4ABD">
        <w:rPr>
          <w:sz w:val="28"/>
          <w:szCs w:val="28"/>
        </w:rPr>
        <w:t>%.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Отклонения по статьям: «Расходы авт</w:t>
      </w:r>
      <w:r w:rsidR="00546801" w:rsidRPr="009F4ABD">
        <w:rPr>
          <w:sz w:val="28"/>
          <w:szCs w:val="28"/>
        </w:rPr>
        <w:t>отранспортного участка» (+430,57</w:t>
      </w:r>
      <w:r w:rsidR="0078299A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тыс. руб.), и «Общеэкс</w:t>
      </w:r>
      <w:r w:rsidR="00546801" w:rsidRPr="009F4ABD">
        <w:rPr>
          <w:sz w:val="28"/>
          <w:szCs w:val="28"/>
        </w:rPr>
        <w:t>плуатационные расходы» (+2082,5</w:t>
      </w:r>
      <w:r w:rsidRPr="009F4ABD">
        <w:rPr>
          <w:sz w:val="28"/>
          <w:szCs w:val="28"/>
        </w:rPr>
        <w:t xml:space="preserve">тыс. руб.).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Общее отклонение на услуги водоотведения</w:t>
      </w:r>
      <w:r w:rsidR="00546801" w:rsidRPr="009F4ABD">
        <w:rPr>
          <w:sz w:val="28"/>
          <w:szCs w:val="28"/>
        </w:rPr>
        <w:t xml:space="preserve"> составляет +7604,87</w:t>
      </w:r>
      <w:r w:rsidRPr="009F4ABD">
        <w:rPr>
          <w:sz w:val="28"/>
          <w:szCs w:val="28"/>
        </w:rPr>
        <w:t xml:space="preserve"> руб.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Планов</w:t>
      </w:r>
      <w:r w:rsidR="00546801" w:rsidRPr="009F4ABD">
        <w:rPr>
          <w:sz w:val="28"/>
          <w:szCs w:val="28"/>
        </w:rPr>
        <w:t>ый показатель себестоимости 3,12</w:t>
      </w:r>
      <w:r w:rsidRPr="009F4ABD">
        <w:rPr>
          <w:sz w:val="28"/>
          <w:szCs w:val="28"/>
        </w:rPr>
        <w:t xml:space="preserve"> руб./м3., а фактический показатель себестоимости </w:t>
      </w:r>
      <w:r w:rsidR="00546801" w:rsidRPr="009F4ABD">
        <w:rPr>
          <w:sz w:val="28"/>
          <w:szCs w:val="28"/>
        </w:rPr>
        <w:t>3,74</w:t>
      </w:r>
      <w:r w:rsidRPr="009F4ABD">
        <w:rPr>
          <w:sz w:val="28"/>
          <w:szCs w:val="28"/>
        </w:rPr>
        <w:t xml:space="preserve"> руб./м3. (превы</w:t>
      </w:r>
      <w:r w:rsidR="00546801" w:rsidRPr="009F4ABD">
        <w:rPr>
          <w:sz w:val="28"/>
          <w:szCs w:val="28"/>
        </w:rPr>
        <w:t>шает плановый на 0,62</w:t>
      </w:r>
      <w:r w:rsidRPr="009F4ABD">
        <w:rPr>
          <w:sz w:val="28"/>
          <w:szCs w:val="28"/>
        </w:rPr>
        <w:t xml:space="preserve"> руб.).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Так до увеличения производства себестоимос</w:t>
      </w:r>
      <w:r w:rsidR="00546801" w:rsidRPr="009F4ABD">
        <w:rPr>
          <w:sz w:val="28"/>
          <w:szCs w:val="28"/>
        </w:rPr>
        <w:t>ть услуг водоснабжения была 4,23</w:t>
      </w:r>
      <w:r w:rsidR="00E85075" w:rsidRPr="009F4ABD">
        <w:rPr>
          <w:sz w:val="28"/>
          <w:szCs w:val="28"/>
        </w:rPr>
        <w:t>руб./</w:t>
      </w:r>
      <w:r w:rsidRPr="009F4ABD">
        <w:rPr>
          <w:sz w:val="28"/>
          <w:szCs w:val="28"/>
        </w:rPr>
        <w:t xml:space="preserve"> м3., посл</w:t>
      </w:r>
      <w:r w:rsidR="00546801" w:rsidRPr="009F4ABD">
        <w:rPr>
          <w:sz w:val="28"/>
          <w:szCs w:val="28"/>
        </w:rPr>
        <w:t>е 3,74</w:t>
      </w:r>
      <w:r w:rsidRPr="009F4ABD">
        <w:rPr>
          <w:sz w:val="28"/>
          <w:szCs w:val="28"/>
        </w:rPr>
        <w:t>руб./м3.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F4ABD">
        <w:rPr>
          <w:i/>
          <w:iCs/>
          <w:sz w:val="28"/>
          <w:szCs w:val="28"/>
        </w:rPr>
        <w:t>2. Резервы сокращения затрат устанавливаются по каждой статье расходов за счет конкретных инновационных мероприятий, которые будут способствовать экономии заработной платы, сырья, материалов, энергии.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Снижение себестоимости продукции обеспечивается, прежде всего, </w:t>
      </w:r>
      <w:r w:rsidRPr="009F4ABD">
        <w:rPr>
          <w:i/>
          <w:iCs/>
          <w:sz w:val="28"/>
          <w:szCs w:val="28"/>
        </w:rPr>
        <w:t>за</w:t>
      </w:r>
      <w:r w:rsidRPr="009F4ABD">
        <w:rPr>
          <w:sz w:val="28"/>
          <w:szCs w:val="28"/>
        </w:rPr>
        <w:t xml:space="preserve"> </w:t>
      </w:r>
      <w:r w:rsidRPr="009F4ABD">
        <w:rPr>
          <w:i/>
          <w:iCs/>
          <w:sz w:val="28"/>
          <w:szCs w:val="28"/>
        </w:rPr>
        <w:t>счёт повышения производительности труда</w:t>
      </w:r>
      <w:r w:rsidRPr="009F4ABD">
        <w:rPr>
          <w:sz w:val="28"/>
          <w:szCs w:val="28"/>
        </w:rPr>
        <w:t xml:space="preserve">. С ростом производительности труда сокращаются затраты труда в расчете на единицу продукции, а следовательно, уменьшается и удельный вес заработной платы в структуре себестоимости. </w:t>
      </w:r>
    </w:p>
    <w:p w:rsidR="00362ED7" w:rsidRPr="009F4ABD" w:rsidRDefault="00FA3256" w:rsidP="00EB2D8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F4ABD">
        <w:rPr>
          <w:i/>
          <w:iCs/>
          <w:sz w:val="28"/>
          <w:szCs w:val="28"/>
        </w:rPr>
        <w:t>Снижение заработной платы на 20%.</w:t>
      </w:r>
    </w:p>
    <w:p w:rsidR="00FA3256" w:rsidRPr="009F4ABD" w:rsidRDefault="00F91CC3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Снижаем заработную плату на 20% (табл. 16). По-другому распределились затраты на «Автотранспортный участок» (табл. 17). Так же изменились </w:t>
      </w:r>
      <w:r w:rsidR="001033AB" w:rsidRPr="009F4ABD">
        <w:rPr>
          <w:sz w:val="28"/>
          <w:szCs w:val="28"/>
        </w:rPr>
        <w:t>расходы,</w:t>
      </w:r>
      <w:r w:rsidRPr="009F4ABD">
        <w:rPr>
          <w:sz w:val="28"/>
          <w:szCs w:val="28"/>
        </w:rPr>
        <w:t xml:space="preserve"> включаемые в статью «Общеэксплуатационные расходы»</w:t>
      </w:r>
      <w:r w:rsidR="001033AB" w:rsidRPr="009F4ABD">
        <w:rPr>
          <w:sz w:val="28"/>
          <w:szCs w:val="28"/>
        </w:rPr>
        <w:t>. В данной статье сократились расходы на управление и оплату труда (табл. 18). Распределение общеэксплуатационных расходов (табл. 19).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Затраты предприятия на услуги водоснабжения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и водоотведения в условиях снижения заработной платы на 20% представлены в табл. 20 и 21.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Водоснабжение.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Подъём воды: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Наибольшее отклонение по статье «Затраты на оплату труда» (+2032,32тыс. руб.), и «Отчисления на социальные нужды» (+729,60тыс. руб.). «Экономия по статье «Цеховые расходы» (-11666,58тыс. руб.). Общее отклонение по подъёму воды (-8904,60тыс. руб.). Произошли изменения в структуре затрат. Если по плановым показателям подъём воды составлял 43,87%, то по фактическим показателям составляет 39,17%.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Очистка воды: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Отклонения по статьям: «Затраты на оплату труда» (+3652тыс. руб.) и «Отчисления на социальные нужды» (+1311,07тыс. руб.). Экономия по статье «Цеховые расходы» (-3374,16тыс. руб.). Общее отклонение по очистке воды (+8687,25тыс. руб.). Произошли изменения в структуре затрат. Если по плановым показателям очистка воды составляла 9,38%, а по фактическим показателям составляет 10,85%.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Транспортировка воды: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«Затраты на оплату труда» (+2368,9тыс. руб.), «Отчисления на социальные нужды» (+850,44тыс. руб.). Экономия по статье «Цеховые расходы» (-4391,72тыс. руб.). Общее отклонение по транспорти</w:t>
      </w:r>
      <w:r w:rsidR="00320ECC" w:rsidRPr="009F4ABD">
        <w:rPr>
          <w:sz w:val="28"/>
          <w:szCs w:val="28"/>
        </w:rPr>
        <w:t>ровке воды (-1172,38</w:t>
      </w:r>
      <w:r w:rsidRPr="009F4ABD">
        <w:rPr>
          <w:sz w:val="28"/>
          <w:szCs w:val="28"/>
        </w:rPr>
        <w:t>тыс. руб.). Произошли изменения в структуре затрат. Если по плановым показателям транспортировка воды составляла 17,13%, а по фактическим показателям со</w:t>
      </w:r>
      <w:r w:rsidR="00320ECC" w:rsidRPr="009F4ABD">
        <w:rPr>
          <w:sz w:val="28"/>
          <w:szCs w:val="28"/>
        </w:rPr>
        <w:t>ставляет 16,93</w:t>
      </w:r>
      <w:r w:rsidRPr="009F4ABD">
        <w:rPr>
          <w:sz w:val="28"/>
          <w:szCs w:val="28"/>
        </w:rPr>
        <w:t>%.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Отклонения по статьям: «Расходы авто</w:t>
      </w:r>
      <w:r w:rsidR="00320ECC" w:rsidRPr="009F4ABD">
        <w:rPr>
          <w:sz w:val="28"/>
          <w:szCs w:val="28"/>
        </w:rPr>
        <w:t>транспортного участка» (+477,23</w:t>
      </w:r>
      <w:r w:rsidRPr="009F4ABD">
        <w:rPr>
          <w:sz w:val="28"/>
          <w:szCs w:val="28"/>
        </w:rPr>
        <w:t>тыс. руб.), и «Общеэкс</w:t>
      </w:r>
      <w:r w:rsidR="00320ECC" w:rsidRPr="009F4ABD">
        <w:rPr>
          <w:sz w:val="28"/>
          <w:szCs w:val="28"/>
        </w:rPr>
        <w:t>плуатационные расходы» (+2802,12</w:t>
      </w:r>
      <w:r w:rsidRPr="009F4ABD">
        <w:rPr>
          <w:sz w:val="28"/>
          <w:szCs w:val="28"/>
        </w:rPr>
        <w:t xml:space="preserve">тыс. руб.). 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Общее отклонение на услуги водоснабж</w:t>
      </w:r>
      <w:r w:rsidR="00320ECC" w:rsidRPr="009F4ABD">
        <w:rPr>
          <w:sz w:val="28"/>
          <w:szCs w:val="28"/>
        </w:rPr>
        <w:t>ения составляет -5208,78</w:t>
      </w:r>
      <w:r w:rsidRPr="009F4ABD">
        <w:rPr>
          <w:sz w:val="28"/>
          <w:szCs w:val="28"/>
        </w:rPr>
        <w:t>тыс. руб.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Плановый показатель себестоимости 3,29руб./м3</w:t>
      </w:r>
      <w:r w:rsidR="00B36CDC" w:rsidRPr="009F4ABD">
        <w:rPr>
          <w:sz w:val="28"/>
          <w:szCs w:val="28"/>
        </w:rPr>
        <w:t>.</w:t>
      </w:r>
      <w:r w:rsidRPr="009F4ABD">
        <w:rPr>
          <w:sz w:val="28"/>
          <w:szCs w:val="28"/>
        </w:rPr>
        <w:t>, а фактический показатель себестоимости</w:t>
      </w:r>
      <w:r w:rsidR="00320ECC" w:rsidRPr="009F4ABD">
        <w:rPr>
          <w:sz w:val="28"/>
          <w:szCs w:val="28"/>
        </w:rPr>
        <w:t xml:space="preserve"> 3,17</w:t>
      </w:r>
      <w:r w:rsidRPr="009F4ABD">
        <w:rPr>
          <w:sz w:val="28"/>
          <w:szCs w:val="28"/>
        </w:rPr>
        <w:t xml:space="preserve"> руб./м3. (</w:t>
      </w:r>
      <w:r w:rsidR="00320ECC" w:rsidRPr="009F4ABD">
        <w:rPr>
          <w:sz w:val="28"/>
          <w:szCs w:val="28"/>
        </w:rPr>
        <w:t>плановый показатель превышает фактический на 0,12руб.).</w:t>
      </w:r>
      <w:r w:rsidRPr="009F4ABD">
        <w:rPr>
          <w:sz w:val="28"/>
          <w:szCs w:val="28"/>
        </w:rPr>
        <w:t xml:space="preserve"> 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До </w:t>
      </w:r>
      <w:r w:rsidR="00320ECC" w:rsidRPr="009F4ABD">
        <w:rPr>
          <w:sz w:val="28"/>
          <w:szCs w:val="28"/>
        </w:rPr>
        <w:t xml:space="preserve">снижения заработной платы </w:t>
      </w:r>
      <w:r w:rsidRPr="009F4ABD">
        <w:rPr>
          <w:sz w:val="28"/>
          <w:szCs w:val="28"/>
        </w:rPr>
        <w:t>себестоимость услуг водоснабжения была 3,83руб./м3., по</w:t>
      </w:r>
      <w:r w:rsidR="00320ECC" w:rsidRPr="009F4ABD">
        <w:rPr>
          <w:sz w:val="28"/>
          <w:szCs w:val="28"/>
        </w:rPr>
        <w:t>сле 3,17</w:t>
      </w:r>
      <w:r w:rsidRPr="009F4ABD">
        <w:rPr>
          <w:sz w:val="28"/>
          <w:szCs w:val="28"/>
        </w:rPr>
        <w:t>руб./м3.</w:t>
      </w:r>
      <w:r w:rsidR="00320ECC" w:rsidRPr="009F4ABD">
        <w:rPr>
          <w:sz w:val="28"/>
          <w:szCs w:val="28"/>
        </w:rPr>
        <w:t xml:space="preserve"> Себестоимость снизилась на 0,66</w:t>
      </w:r>
      <w:r w:rsidRPr="009F4ABD">
        <w:rPr>
          <w:sz w:val="28"/>
          <w:szCs w:val="28"/>
        </w:rPr>
        <w:t>руб.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F4ABD">
        <w:rPr>
          <w:i/>
          <w:iCs/>
          <w:sz w:val="28"/>
          <w:szCs w:val="28"/>
        </w:rPr>
        <w:t>Водоотведение.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Перекачка и транспортировка сточной жидкости: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«Зат</w:t>
      </w:r>
      <w:r w:rsidR="006B3FAA" w:rsidRPr="009F4ABD">
        <w:rPr>
          <w:sz w:val="28"/>
          <w:szCs w:val="28"/>
        </w:rPr>
        <w:t>раты на оплату труда» (+1766,36</w:t>
      </w:r>
      <w:r w:rsidRPr="009F4ABD">
        <w:rPr>
          <w:sz w:val="28"/>
          <w:szCs w:val="28"/>
        </w:rPr>
        <w:t xml:space="preserve">тыс. руб.), «Отчисления на социальные </w:t>
      </w:r>
      <w:r w:rsidR="006B3FAA" w:rsidRPr="009F4ABD">
        <w:rPr>
          <w:sz w:val="28"/>
          <w:szCs w:val="28"/>
        </w:rPr>
        <w:t>нужды» (+634,12</w:t>
      </w:r>
      <w:r w:rsidRPr="009F4ABD">
        <w:rPr>
          <w:sz w:val="28"/>
          <w:szCs w:val="28"/>
        </w:rPr>
        <w:t>тыс. ру</w:t>
      </w:r>
      <w:r w:rsidR="006B3FAA" w:rsidRPr="009F4ABD">
        <w:rPr>
          <w:sz w:val="28"/>
          <w:szCs w:val="28"/>
        </w:rPr>
        <w:t>б.), «Цеховые расходы» (+1235,13</w:t>
      </w:r>
      <w:r w:rsidRPr="009F4ABD">
        <w:rPr>
          <w:sz w:val="28"/>
          <w:szCs w:val="28"/>
        </w:rPr>
        <w:t>тыс. руб.)</w:t>
      </w:r>
      <w:r w:rsidR="00337F20" w:rsidRPr="009F4ABD">
        <w:rPr>
          <w:sz w:val="28"/>
          <w:szCs w:val="28"/>
        </w:rPr>
        <w:t>.</w:t>
      </w:r>
      <w:r w:rsidRPr="009F4ABD">
        <w:rPr>
          <w:sz w:val="28"/>
          <w:szCs w:val="28"/>
        </w:rPr>
        <w:t xml:space="preserve"> Общее отклонение по перекачке и транспортировке сточ</w:t>
      </w:r>
      <w:r w:rsidR="00337F20" w:rsidRPr="009F4ABD">
        <w:rPr>
          <w:sz w:val="28"/>
          <w:szCs w:val="28"/>
        </w:rPr>
        <w:t>ной жидкости составляет +3635,61</w:t>
      </w:r>
      <w:r w:rsidRPr="009F4ABD">
        <w:rPr>
          <w:sz w:val="28"/>
          <w:szCs w:val="28"/>
        </w:rPr>
        <w:t>тыс. руб. Произошли изменения в структуре затрат. Если по плановым показателям перекачка транспортировка сточной жидкости составляла 33,38%, а по фактическим показателям со</w:t>
      </w:r>
      <w:r w:rsidR="00337F20" w:rsidRPr="009F4ABD">
        <w:rPr>
          <w:sz w:val="28"/>
          <w:szCs w:val="28"/>
        </w:rPr>
        <w:t>ставляет 43,79</w:t>
      </w:r>
      <w:r w:rsidRPr="009F4ABD">
        <w:rPr>
          <w:sz w:val="28"/>
          <w:szCs w:val="28"/>
        </w:rPr>
        <w:t>%.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Очистка стоков: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</w:t>
      </w:r>
      <w:r w:rsidR="00337F20" w:rsidRPr="009F4ABD">
        <w:rPr>
          <w:sz w:val="28"/>
          <w:szCs w:val="28"/>
        </w:rPr>
        <w:t>траты на оплату труда» (+295,38</w:t>
      </w:r>
      <w:r w:rsidRPr="009F4ABD">
        <w:rPr>
          <w:sz w:val="28"/>
          <w:szCs w:val="28"/>
        </w:rPr>
        <w:t>тыс. руб.), «Отчисления на социальные нужды» (</w:t>
      </w:r>
      <w:r w:rsidR="00337F20" w:rsidRPr="009F4ABD">
        <w:rPr>
          <w:sz w:val="28"/>
          <w:szCs w:val="28"/>
        </w:rPr>
        <w:t>+106,04</w:t>
      </w:r>
      <w:r w:rsidRPr="009F4ABD">
        <w:rPr>
          <w:sz w:val="28"/>
          <w:szCs w:val="28"/>
        </w:rPr>
        <w:t>тыс</w:t>
      </w:r>
      <w:r w:rsidR="00337F20" w:rsidRPr="009F4ABD">
        <w:rPr>
          <w:sz w:val="28"/>
          <w:szCs w:val="28"/>
        </w:rPr>
        <w:t>. руб.). Э</w:t>
      </w:r>
      <w:r w:rsidRPr="009F4ABD">
        <w:rPr>
          <w:sz w:val="28"/>
          <w:szCs w:val="28"/>
        </w:rPr>
        <w:t xml:space="preserve">кономия по статье </w:t>
      </w:r>
      <w:r w:rsidR="00337F20" w:rsidRPr="009F4ABD">
        <w:rPr>
          <w:sz w:val="28"/>
          <w:szCs w:val="28"/>
        </w:rPr>
        <w:t>«Цеховые расходы» (-2205,87</w:t>
      </w:r>
      <w:r w:rsidRPr="009F4ABD">
        <w:rPr>
          <w:sz w:val="28"/>
          <w:szCs w:val="28"/>
        </w:rPr>
        <w:t>тыс. руб.). Общее отклонение по оч</w:t>
      </w:r>
      <w:r w:rsidR="00337F20" w:rsidRPr="009F4ABD">
        <w:rPr>
          <w:sz w:val="28"/>
          <w:szCs w:val="28"/>
        </w:rPr>
        <w:t>истке стоков составляет -1804,45</w:t>
      </w:r>
      <w:r w:rsidRPr="009F4ABD">
        <w:rPr>
          <w:sz w:val="28"/>
          <w:szCs w:val="28"/>
        </w:rPr>
        <w:t>тыс. руб. Произошли изменения в структуре затрат. Если по плановым показателям очистка стоков составля</w:t>
      </w:r>
      <w:r w:rsidR="00337F20" w:rsidRPr="009F4ABD">
        <w:rPr>
          <w:sz w:val="28"/>
          <w:szCs w:val="28"/>
        </w:rPr>
        <w:t>ла 25,5</w:t>
      </w:r>
      <w:r w:rsidRPr="009F4ABD">
        <w:rPr>
          <w:sz w:val="28"/>
          <w:szCs w:val="28"/>
        </w:rPr>
        <w:t>8%, а по фактическим показа</w:t>
      </w:r>
      <w:r w:rsidR="00337F20" w:rsidRPr="009F4ABD">
        <w:rPr>
          <w:sz w:val="28"/>
          <w:szCs w:val="28"/>
        </w:rPr>
        <w:t>телям составляет 14,84</w:t>
      </w:r>
      <w:r w:rsidRPr="009F4ABD">
        <w:rPr>
          <w:sz w:val="28"/>
          <w:szCs w:val="28"/>
        </w:rPr>
        <w:t>%.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Отклонения по статьям: «Расходы автотранспортного участка» (+430,57тыс. руб.), и «Общеэкс</w:t>
      </w:r>
      <w:r w:rsidR="00337F20" w:rsidRPr="009F4ABD">
        <w:rPr>
          <w:sz w:val="28"/>
          <w:szCs w:val="28"/>
        </w:rPr>
        <w:t>плуатационные расходы» (+981,07</w:t>
      </w:r>
      <w:r w:rsidRPr="009F4ABD">
        <w:rPr>
          <w:sz w:val="28"/>
          <w:szCs w:val="28"/>
        </w:rPr>
        <w:t xml:space="preserve">тыс. руб.). </w:t>
      </w:r>
    </w:p>
    <w:p w:rsidR="002B7BD6" w:rsidRPr="009F4ABD" w:rsidRDefault="002B7BD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Общее отклонение на услуги водоотведения</w:t>
      </w:r>
      <w:r w:rsidR="00337F20" w:rsidRPr="009F4ABD">
        <w:rPr>
          <w:sz w:val="28"/>
          <w:szCs w:val="28"/>
        </w:rPr>
        <w:t xml:space="preserve"> составляет +3242,80</w:t>
      </w:r>
      <w:r w:rsidRPr="009F4ABD">
        <w:rPr>
          <w:sz w:val="28"/>
          <w:szCs w:val="28"/>
        </w:rPr>
        <w:t xml:space="preserve"> руб.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 xml:space="preserve">Плановый показатель себестоимости 3,12 руб./м3., а фактический показатель себестоимости </w:t>
      </w:r>
      <w:r w:rsidR="00337F20" w:rsidRPr="009F4ABD">
        <w:rPr>
          <w:sz w:val="28"/>
          <w:szCs w:val="28"/>
        </w:rPr>
        <w:t>3,60</w:t>
      </w:r>
      <w:r w:rsidRPr="009F4ABD">
        <w:rPr>
          <w:sz w:val="28"/>
          <w:szCs w:val="28"/>
        </w:rPr>
        <w:t xml:space="preserve"> руб./м3. (превы</w:t>
      </w:r>
      <w:r w:rsidR="00337F20" w:rsidRPr="009F4ABD">
        <w:rPr>
          <w:sz w:val="28"/>
          <w:szCs w:val="28"/>
        </w:rPr>
        <w:t>шает плановый на 0,48</w:t>
      </w:r>
      <w:r w:rsidRPr="009F4ABD">
        <w:rPr>
          <w:sz w:val="28"/>
          <w:szCs w:val="28"/>
        </w:rPr>
        <w:t xml:space="preserve"> руб.).</w:t>
      </w:r>
    </w:p>
    <w:p w:rsidR="002B7BD6" w:rsidRPr="009F4ABD" w:rsidRDefault="00A35DDB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Д</w:t>
      </w:r>
      <w:r w:rsidR="002B7BD6" w:rsidRPr="009F4ABD">
        <w:rPr>
          <w:sz w:val="28"/>
          <w:szCs w:val="28"/>
        </w:rPr>
        <w:t>о увеличения производства себестоимость усл</w:t>
      </w:r>
      <w:r w:rsidR="00E85075" w:rsidRPr="009F4ABD">
        <w:rPr>
          <w:sz w:val="28"/>
          <w:szCs w:val="28"/>
        </w:rPr>
        <w:t>уг водоснабжения была 4,23руб./</w:t>
      </w:r>
      <w:r w:rsidR="002B7BD6" w:rsidRPr="009F4ABD">
        <w:rPr>
          <w:sz w:val="28"/>
          <w:szCs w:val="28"/>
        </w:rPr>
        <w:t>м3., посл</w:t>
      </w:r>
      <w:r w:rsidR="00337F20" w:rsidRPr="009F4ABD">
        <w:rPr>
          <w:sz w:val="28"/>
          <w:szCs w:val="28"/>
        </w:rPr>
        <w:t>е 3,60</w:t>
      </w:r>
      <w:r w:rsidR="002B7BD6" w:rsidRPr="009F4ABD">
        <w:rPr>
          <w:sz w:val="28"/>
          <w:szCs w:val="28"/>
        </w:rPr>
        <w:t>руб./м3.</w:t>
      </w:r>
    </w:p>
    <w:p w:rsidR="002B7BD6" w:rsidRPr="009F4ABD" w:rsidRDefault="00A35DDB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i/>
          <w:iCs/>
          <w:sz w:val="28"/>
          <w:szCs w:val="28"/>
        </w:rPr>
        <w:t>Увеличение объёмов предоставляемых услуг и снижение заработной платы на 20%.</w:t>
      </w:r>
      <w:r w:rsidR="00B44F56" w:rsidRPr="009F4ABD">
        <w:rPr>
          <w:i/>
          <w:iCs/>
          <w:sz w:val="28"/>
          <w:szCs w:val="28"/>
        </w:rPr>
        <w:t xml:space="preserve"> </w:t>
      </w:r>
      <w:r w:rsidR="00B44F56" w:rsidRPr="009F4ABD">
        <w:rPr>
          <w:sz w:val="28"/>
          <w:szCs w:val="28"/>
        </w:rPr>
        <w:t>(табл. 22 и 23).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Водоснабжение.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Подъём воды: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Наибольшее отклонение по статье «За</w:t>
      </w:r>
      <w:r w:rsidR="007B3E15" w:rsidRPr="009F4ABD">
        <w:rPr>
          <w:sz w:val="28"/>
          <w:szCs w:val="28"/>
        </w:rPr>
        <w:t>траты на оплату труда» (+2032,32</w:t>
      </w:r>
      <w:r w:rsidRPr="009F4ABD">
        <w:rPr>
          <w:sz w:val="28"/>
          <w:szCs w:val="28"/>
        </w:rPr>
        <w:t>тыс. руб.), и «Отчисления на социа</w:t>
      </w:r>
      <w:r w:rsidR="007B3E15" w:rsidRPr="009F4ABD">
        <w:rPr>
          <w:sz w:val="28"/>
          <w:szCs w:val="28"/>
        </w:rPr>
        <w:t>льные нужды» (+729,60тыс. руб.), «Электроэнергия» (+3798,21).</w:t>
      </w:r>
      <w:r w:rsidRPr="009F4ABD">
        <w:rPr>
          <w:sz w:val="28"/>
          <w:szCs w:val="28"/>
        </w:rPr>
        <w:t xml:space="preserve"> «Экономия по статье «Цеховые расходы» (-11666,58тыс. руб.). Общее откл</w:t>
      </w:r>
      <w:r w:rsidR="007B3E15" w:rsidRPr="009F4ABD">
        <w:rPr>
          <w:sz w:val="28"/>
          <w:szCs w:val="28"/>
        </w:rPr>
        <w:t>онение по подъёму воды (-5106,45</w:t>
      </w:r>
      <w:r w:rsidRPr="009F4ABD">
        <w:rPr>
          <w:sz w:val="28"/>
          <w:szCs w:val="28"/>
        </w:rPr>
        <w:t>тыс. руб.). Произошли изменения в структуре затрат. Если по плановым показателям подъём воды составлял 43,87%, то по фактичес</w:t>
      </w:r>
      <w:r w:rsidR="007B3E15" w:rsidRPr="009F4ABD">
        <w:rPr>
          <w:sz w:val="28"/>
          <w:szCs w:val="28"/>
        </w:rPr>
        <w:t>ким показателям составляет 40,66</w:t>
      </w:r>
      <w:r w:rsidRPr="009F4ABD">
        <w:rPr>
          <w:sz w:val="28"/>
          <w:szCs w:val="28"/>
        </w:rPr>
        <w:t>%.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Очистка воды: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Отклонения по статьям: «Затраты на оплату труда» (+3652тыс. руб.) и «Отчисления на социальные нужды» (+1311,07тыс. руб.</w:t>
      </w:r>
      <w:r w:rsidR="007B3E15" w:rsidRPr="009F4ABD">
        <w:rPr>
          <w:sz w:val="28"/>
          <w:szCs w:val="28"/>
        </w:rPr>
        <w:t>), «Электроэнергия» (+16,98).</w:t>
      </w:r>
      <w:r w:rsidRPr="009F4ABD">
        <w:rPr>
          <w:sz w:val="28"/>
          <w:szCs w:val="28"/>
        </w:rPr>
        <w:t xml:space="preserve"> Экономия по статье «Цеховые расходы» (-3374,16тыс. руб.). Общее откл</w:t>
      </w:r>
      <w:r w:rsidR="007B3E15" w:rsidRPr="009F4ABD">
        <w:rPr>
          <w:sz w:val="28"/>
          <w:szCs w:val="28"/>
        </w:rPr>
        <w:t>онение по очистке воды (+1605,89</w:t>
      </w:r>
      <w:r w:rsidRPr="009F4ABD">
        <w:rPr>
          <w:sz w:val="28"/>
          <w:szCs w:val="28"/>
        </w:rPr>
        <w:t xml:space="preserve">тыс. руб.). Произошли изменения в структуре затрат. Если по плановым показателям очистка воды составляла 9,38%, а по фактическим показателям составляет </w:t>
      </w:r>
      <w:r w:rsidR="007B3E15" w:rsidRPr="009F4ABD">
        <w:rPr>
          <w:sz w:val="28"/>
          <w:szCs w:val="28"/>
        </w:rPr>
        <w:t>10,55</w:t>
      </w:r>
      <w:r w:rsidRPr="009F4ABD">
        <w:rPr>
          <w:sz w:val="28"/>
          <w:szCs w:val="28"/>
        </w:rPr>
        <w:t>%.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Транспортировка воды: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«Затраты на оплату труда» (+2368,9тыс. руб.), «Отчисления на социа</w:t>
      </w:r>
      <w:r w:rsidR="007B3E15" w:rsidRPr="009F4ABD">
        <w:rPr>
          <w:sz w:val="28"/>
          <w:szCs w:val="28"/>
        </w:rPr>
        <w:t>льные нужды» (+850,44тыс. руб.), «Электроэнергия» (+345,38).</w:t>
      </w:r>
      <w:r w:rsidRPr="009F4ABD">
        <w:rPr>
          <w:sz w:val="28"/>
          <w:szCs w:val="28"/>
        </w:rPr>
        <w:t xml:space="preserve"> Экономия по статье «Цеховые расходы» (-4391,72тыс. руб.). Общее отклонение по транспортировке</w:t>
      </w:r>
      <w:r w:rsidR="007B3E15" w:rsidRPr="009F4ABD">
        <w:rPr>
          <w:sz w:val="28"/>
          <w:szCs w:val="28"/>
        </w:rPr>
        <w:t xml:space="preserve"> воды (-827,00</w:t>
      </w:r>
      <w:r w:rsidRPr="009F4ABD">
        <w:rPr>
          <w:sz w:val="28"/>
          <w:szCs w:val="28"/>
        </w:rPr>
        <w:t>тыс. руб.). Произошли изменения в структуре затрат. Если по плановым показателям транспортировка воды составляла 17,13%, а по фактическим показателям со</w:t>
      </w:r>
      <w:r w:rsidR="007B3E15" w:rsidRPr="009F4ABD">
        <w:rPr>
          <w:sz w:val="28"/>
          <w:szCs w:val="28"/>
        </w:rPr>
        <w:t>ставляет 16,69</w:t>
      </w:r>
      <w:r w:rsidRPr="009F4ABD">
        <w:rPr>
          <w:sz w:val="28"/>
          <w:szCs w:val="28"/>
        </w:rPr>
        <w:t>%.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Отклонения по статьям: «Расходы автотранспортного участка» (+477,23тыс. руб.), и «Общеэкс</w:t>
      </w:r>
      <w:r w:rsidR="007B3E15" w:rsidRPr="009F4ABD">
        <w:rPr>
          <w:sz w:val="28"/>
          <w:szCs w:val="28"/>
        </w:rPr>
        <w:t>плуатационные расходы» (+2802,12</w:t>
      </w:r>
      <w:r w:rsidRPr="009F4ABD">
        <w:rPr>
          <w:sz w:val="28"/>
          <w:szCs w:val="28"/>
        </w:rPr>
        <w:t xml:space="preserve">тыс. руб.). 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Общее отклонение на услуги водоснабж</w:t>
      </w:r>
      <w:r w:rsidR="007B3E15" w:rsidRPr="009F4ABD">
        <w:rPr>
          <w:sz w:val="28"/>
          <w:szCs w:val="28"/>
        </w:rPr>
        <w:t>ения составляет -1048,21</w:t>
      </w:r>
      <w:r w:rsidRPr="009F4ABD">
        <w:rPr>
          <w:sz w:val="28"/>
          <w:szCs w:val="28"/>
        </w:rPr>
        <w:t>тыс. руб.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Плановый показ</w:t>
      </w:r>
      <w:r w:rsidR="007B3E15" w:rsidRPr="009F4ABD">
        <w:rPr>
          <w:sz w:val="28"/>
          <w:szCs w:val="28"/>
        </w:rPr>
        <w:t>атель себестоимости 3,29руб./м3</w:t>
      </w:r>
      <w:r w:rsidRPr="009F4ABD">
        <w:rPr>
          <w:sz w:val="28"/>
          <w:szCs w:val="28"/>
        </w:rPr>
        <w:t>., а фактический показатель себестоимости</w:t>
      </w:r>
      <w:r w:rsidR="007B3E15" w:rsidRPr="009F4ABD">
        <w:rPr>
          <w:sz w:val="28"/>
          <w:szCs w:val="28"/>
        </w:rPr>
        <w:t xml:space="preserve"> 2,88</w:t>
      </w:r>
      <w:r w:rsidRPr="009F4ABD">
        <w:rPr>
          <w:sz w:val="28"/>
          <w:szCs w:val="28"/>
        </w:rPr>
        <w:t xml:space="preserve"> руб./м3. (плановый показатель</w:t>
      </w:r>
      <w:r w:rsidR="007B3E15" w:rsidRPr="009F4ABD">
        <w:rPr>
          <w:sz w:val="28"/>
          <w:szCs w:val="28"/>
        </w:rPr>
        <w:t xml:space="preserve"> превышает фактический на 0,41 </w:t>
      </w:r>
      <w:r w:rsidRPr="009F4ABD">
        <w:rPr>
          <w:sz w:val="28"/>
          <w:szCs w:val="28"/>
        </w:rPr>
        <w:t xml:space="preserve">руб.). 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До снижения заработной платы</w:t>
      </w:r>
      <w:r w:rsidR="007B3E15" w:rsidRPr="009F4ABD">
        <w:rPr>
          <w:sz w:val="28"/>
          <w:szCs w:val="28"/>
        </w:rPr>
        <w:t xml:space="preserve"> и увеличения объёма услуг</w:t>
      </w:r>
      <w:r w:rsidRPr="009F4ABD">
        <w:rPr>
          <w:sz w:val="28"/>
          <w:szCs w:val="28"/>
        </w:rPr>
        <w:t xml:space="preserve"> себестоимость услуг водоснабжения была 3,83руб./м3., по</w:t>
      </w:r>
      <w:r w:rsidR="007B3E15" w:rsidRPr="009F4ABD">
        <w:rPr>
          <w:sz w:val="28"/>
          <w:szCs w:val="28"/>
        </w:rPr>
        <w:t>сле 2,88</w:t>
      </w:r>
      <w:r w:rsidRPr="009F4ABD">
        <w:rPr>
          <w:sz w:val="28"/>
          <w:szCs w:val="28"/>
        </w:rPr>
        <w:t>руб./м3.</w:t>
      </w:r>
      <w:r w:rsidR="007B3E15" w:rsidRPr="009F4ABD">
        <w:rPr>
          <w:sz w:val="28"/>
          <w:szCs w:val="28"/>
        </w:rPr>
        <w:t xml:space="preserve"> Себестоимость снизилась на 0,95 </w:t>
      </w:r>
      <w:r w:rsidRPr="009F4ABD">
        <w:rPr>
          <w:sz w:val="28"/>
          <w:szCs w:val="28"/>
        </w:rPr>
        <w:t>руб.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F4ABD">
        <w:rPr>
          <w:i/>
          <w:iCs/>
          <w:sz w:val="28"/>
          <w:szCs w:val="28"/>
        </w:rPr>
        <w:t>Водоотведение.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Перекачка и транспортировка сточной жидкости: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«Зат</w:t>
      </w:r>
      <w:r w:rsidR="00DC593E" w:rsidRPr="009F4ABD">
        <w:rPr>
          <w:sz w:val="28"/>
          <w:szCs w:val="28"/>
        </w:rPr>
        <w:t>раты на оплату труда» (+1766,36</w:t>
      </w:r>
      <w:r w:rsidRPr="009F4ABD">
        <w:rPr>
          <w:sz w:val="28"/>
          <w:szCs w:val="28"/>
        </w:rPr>
        <w:t>тыс. руб.), «Отчисления на социальные нужды» (+634,12тыс. руб.), «Цеховые расходы» (+1235,13тыс. руб.)</w:t>
      </w:r>
      <w:r w:rsidR="00DC593E" w:rsidRPr="009F4ABD">
        <w:rPr>
          <w:sz w:val="28"/>
          <w:szCs w:val="28"/>
        </w:rPr>
        <w:t>, «Электроэнергия» (+29,47).</w:t>
      </w:r>
      <w:r w:rsidRPr="009F4ABD">
        <w:rPr>
          <w:sz w:val="28"/>
          <w:szCs w:val="28"/>
        </w:rPr>
        <w:t xml:space="preserve"> Общее отклонение по перекачке и транспортировке сточ</w:t>
      </w:r>
      <w:r w:rsidR="00DC593E" w:rsidRPr="009F4ABD">
        <w:rPr>
          <w:sz w:val="28"/>
          <w:szCs w:val="28"/>
        </w:rPr>
        <w:t>ной жидкости составляет +3665,08</w:t>
      </w:r>
      <w:r w:rsidRPr="009F4ABD">
        <w:rPr>
          <w:sz w:val="28"/>
          <w:szCs w:val="28"/>
        </w:rPr>
        <w:t>тыс. руб. Произошли изменения в структуре затрат. Если по плановым показателям перекачка транспортировка сточной жидкости составляла 33,38%, а по фактическим показателям со</w:t>
      </w:r>
      <w:r w:rsidR="00DC593E" w:rsidRPr="009F4ABD">
        <w:rPr>
          <w:sz w:val="28"/>
          <w:szCs w:val="28"/>
        </w:rPr>
        <w:t>ставляет 43,84</w:t>
      </w:r>
      <w:r w:rsidRPr="009F4ABD">
        <w:rPr>
          <w:sz w:val="28"/>
          <w:szCs w:val="28"/>
        </w:rPr>
        <w:t>%.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Очистка стоков: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Наибольшие отклонения по статьям: «Затраты на оплату труда» (+295,38тыс. руб.), «Отчисления на социальные нужды» (+106,04тыс</w:t>
      </w:r>
      <w:r w:rsidR="00DC593E" w:rsidRPr="009F4ABD">
        <w:rPr>
          <w:sz w:val="28"/>
          <w:szCs w:val="28"/>
        </w:rPr>
        <w:t>. руб.), «Электроэнергия» (+8,61).</w:t>
      </w:r>
      <w:r w:rsidRPr="009F4ABD">
        <w:rPr>
          <w:sz w:val="28"/>
          <w:szCs w:val="28"/>
        </w:rPr>
        <w:t xml:space="preserve"> Экономия по статье «Цеховые расходы» (-2205,87тыс. руб.). Общее отклонение по оч</w:t>
      </w:r>
      <w:r w:rsidR="00DC593E" w:rsidRPr="009F4ABD">
        <w:rPr>
          <w:sz w:val="28"/>
          <w:szCs w:val="28"/>
        </w:rPr>
        <w:t>истке стоков составляет -1795,84</w:t>
      </w:r>
      <w:r w:rsidRPr="009F4ABD">
        <w:rPr>
          <w:sz w:val="28"/>
          <w:szCs w:val="28"/>
        </w:rPr>
        <w:t>тыс. руб. Произошли изменения в структуре затрат. Если по плановым показателям очистка стоков составляла 25,58%, а по фактическим показа</w:t>
      </w:r>
      <w:r w:rsidR="00DC593E" w:rsidRPr="009F4ABD">
        <w:rPr>
          <w:sz w:val="28"/>
          <w:szCs w:val="28"/>
        </w:rPr>
        <w:t>телям составляет 14,85</w:t>
      </w:r>
      <w:r w:rsidRPr="009F4ABD">
        <w:rPr>
          <w:sz w:val="28"/>
          <w:szCs w:val="28"/>
        </w:rPr>
        <w:t>%.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Отклонения по статьям: «Расходы автотранспортного участка» (+430,57тыс. руб.), и «Общеэксплуатационные расходы» (+981,07тыс. руб.). 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Общее отклонение на услуги водоотведения со</w:t>
      </w:r>
      <w:r w:rsidR="00DC593E" w:rsidRPr="009F4ABD">
        <w:rPr>
          <w:sz w:val="28"/>
          <w:szCs w:val="28"/>
        </w:rPr>
        <w:t>ставляет +3280,88</w:t>
      </w:r>
      <w:r w:rsidRPr="009F4ABD">
        <w:rPr>
          <w:sz w:val="28"/>
          <w:szCs w:val="28"/>
        </w:rPr>
        <w:t xml:space="preserve"> руб.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 xml:space="preserve">Плановый показатель себестоимости 3,12 руб./м3., а фактический показатель себестоимости </w:t>
      </w:r>
      <w:r w:rsidR="00DC593E" w:rsidRPr="009F4ABD">
        <w:rPr>
          <w:sz w:val="28"/>
          <w:szCs w:val="28"/>
        </w:rPr>
        <w:t>3,18</w:t>
      </w:r>
      <w:r w:rsidRPr="009F4ABD">
        <w:rPr>
          <w:sz w:val="28"/>
          <w:szCs w:val="28"/>
        </w:rPr>
        <w:t xml:space="preserve"> руб./м3. (превы</w:t>
      </w:r>
      <w:r w:rsidR="00DC593E" w:rsidRPr="009F4ABD">
        <w:rPr>
          <w:sz w:val="28"/>
          <w:szCs w:val="28"/>
        </w:rPr>
        <w:t>шает плановый на 0,0</w:t>
      </w:r>
      <w:r w:rsidR="00831E24" w:rsidRPr="009F4ABD">
        <w:rPr>
          <w:sz w:val="28"/>
          <w:szCs w:val="28"/>
        </w:rPr>
        <w:t>6</w:t>
      </w:r>
      <w:r w:rsidRPr="009F4ABD">
        <w:rPr>
          <w:sz w:val="28"/>
          <w:szCs w:val="28"/>
        </w:rPr>
        <w:t>руб.).</w:t>
      </w:r>
    </w:p>
    <w:p w:rsidR="00B44F56" w:rsidRPr="009F4ABD" w:rsidRDefault="00B44F56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До увеличения производства себестоимость услуг водоснабжения была 4,23руб./м3., посл</w:t>
      </w:r>
      <w:r w:rsidR="00831E24" w:rsidRPr="009F4ABD">
        <w:rPr>
          <w:sz w:val="28"/>
          <w:szCs w:val="28"/>
        </w:rPr>
        <w:t>е 3,18</w:t>
      </w:r>
      <w:r w:rsidRPr="009F4ABD">
        <w:rPr>
          <w:sz w:val="28"/>
          <w:szCs w:val="28"/>
        </w:rPr>
        <w:t>руб./м3.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Успех борьбы за снижение себестоимости решает, прежде всего, рост производительности труда рабочих,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 xml:space="preserve">обеспечивающий в определённых условиях экономию по заработной плате. Рассмотрим, в каких условиях при росте производительности труда на предприятиях снижаются затраты на заработную плату рабочих. Увеличение выработки продукции на одного рабочего может быть достигнуто за счет осуществления организационно-технических мероприятий, благодаря чему изменяются, как правило, нормы выработки и соответственно им расценки на выполняемые работы. Увеличение выработки может произойти и за счет перевыполнения установленных норм выработки без проведения организационно-технических мероприятий. Нормы выработки и расценки в этих условиях, как правило, не изменяются. 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 первом случае, когда изменяются нормы выработки и расценки, предприятие получает экономию на заработной плате рабочих. Объясняется это тем, что в связи со снижением расценок доля заработной платы в себестоимости единицы продукции уменьшается. Однако это не приводит к снижению средней заработной платы рабочих, так как проводимые организационно-технические мероприятия дают возможность рабочим с теми же затратами труда выработать больше продукции. Таким образом, проведение организационно-технических мероприятий с соответствующим пересмотром норм выработки позволяет снижать себестоимость продукции за счет уменьшения доли заработной платы в единице продукции одновременно с ростом средней заработной платы рабочих.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Во втором случае, когда установленные нормы выработки и расценки не изменяются, величина затрат на заработную плату рабочих в себестоимости единицы продукции не уменьшается. Но с ростом производительности труда увеличивается объём производства, что приводит к экономии по другим статьям расходов, в частности сокращаются расходы по обслуживанию производства и управлению.</w:t>
      </w:r>
    </w:p>
    <w:p w:rsidR="0078299A" w:rsidRPr="009F4ABD" w:rsidRDefault="003D6D6A" w:rsidP="0078299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i/>
          <w:iCs/>
          <w:sz w:val="28"/>
          <w:szCs w:val="28"/>
        </w:rPr>
        <w:t>За счет сокращения потерь рабочего времени.</w:t>
      </w:r>
      <w:r w:rsidRPr="009F4ABD">
        <w:rPr>
          <w:sz w:val="28"/>
          <w:szCs w:val="28"/>
        </w:rPr>
        <w:t xml:space="preserve"> В результате анализа было выяснено, что предприятие использует имеющиеся трудовые ресурс</w:t>
      </w:r>
      <w:r w:rsidR="00831E24" w:rsidRPr="009F4ABD">
        <w:rPr>
          <w:sz w:val="28"/>
          <w:szCs w:val="28"/>
        </w:rPr>
        <w:t xml:space="preserve">ы не достаточно полно. В среднем </w:t>
      </w:r>
      <w:r w:rsidR="0078299A" w:rsidRPr="009F4ABD">
        <w:rPr>
          <w:sz w:val="28"/>
          <w:szCs w:val="28"/>
        </w:rPr>
        <w:t>одним рабочим отработано 215 дней вместо 225, в силу чего целодневные потери рабочего времени на одного рабочего увеличились на 10 дней, а на всех – 6300 дней, или 49140ч., существенны и внутрисменные потери рабочего времени. Причины потерь вызваны разными объективными и субъективными обстоятельствами, не предусмотренными планом: дополнительные отпуска, заболеваниями работников с временной потерей трудоспособности, прогулами, простоями из-за неисправности оборудования, из-за отсутствия электроэнергии.</w:t>
      </w:r>
    </w:p>
    <w:p w:rsidR="0078299A" w:rsidRPr="009F4ABD" w:rsidRDefault="0078299A" w:rsidP="0078299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Сокращение потерь рабочего времени, которые обусловлены причинами, зависящими от трудового коллектива, является резервом увеличения производства продукции, не требующим дополнительных инвестиций и позволяющим быстро получить отдачу.</w:t>
      </w:r>
    </w:p>
    <w:p w:rsidR="003D6D6A" w:rsidRPr="009F4ABD" w:rsidRDefault="0078299A" w:rsidP="00EB2D8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4ABD">
        <w:rPr>
          <w:sz w:val="28"/>
          <w:szCs w:val="28"/>
        </w:rPr>
        <w:br w:type="page"/>
      </w:r>
      <w:r w:rsidR="00AE3AAC" w:rsidRPr="009F4ABD">
        <w:rPr>
          <w:b/>
          <w:bCs/>
          <w:sz w:val="28"/>
          <w:szCs w:val="28"/>
        </w:rPr>
        <w:t>ЗАКЛЮЧЕНИЕ</w:t>
      </w:r>
    </w:p>
    <w:p w:rsidR="003D6D6A" w:rsidRPr="009F4ABD" w:rsidRDefault="003D6D6A" w:rsidP="00EB2D8A">
      <w:pPr>
        <w:pStyle w:val="3"/>
        <w:spacing w:line="360" w:lineRule="auto"/>
        <w:ind w:firstLine="709"/>
      </w:pPr>
    </w:p>
    <w:p w:rsidR="003D6D6A" w:rsidRPr="009F4ABD" w:rsidRDefault="003D6D6A" w:rsidP="00EB2D8A">
      <w:pPr>
        <w:pStyle w:val="3"/>
        <w:tabs>
          <w:tab w:val="left" w:pos="5928"/>
        </w:tabs>
        <w:spacing w:line="360" w:lineRule="auto"/>
        <w:ind w:firstLine="709"/>
      </w:pPr>
      <w:r w:rsidRPr="009F4ABD">
        <w:t>ФГУП «Водоканал» МО РФ при формировании себестоимости (тарифов) услуги водоснабжения и водоотведения руководствуется</w:t>
      </w:r>
      <w:r w:rsidR="00A450B0" w:rsidRPr="009F4ABD">
        <w:t xml:space="preserve"> </w:t>
      </w:r>
      <w:r w:rsidRPr="009F4ABD">
        <w:t>в качестве основного регионального нормативного акта, регулирующего ценообразования на коммунальные услуги в Мурманской области, действует Закон Мурманской области от 06.10.1997 года № 79- 01-ЗМО «О государственном регулировании цен и тарифов на территории Мурманской области»</w:t>
      </w:r>
    </w:p>
    <w:p w:rsidR="003D6D6A" w:rsidRPr="009F4ABD" w:rsidRDefault="003D6D6A" w:rsidP="00EB2D8A">
      <w:pPr>
        <w:pStyle w:val="3"/>
        <w:tabs>
          <w:tab w:val="left" w:pos="5928"/>
        </w:tabs>
        <w:spacing w:line="360" w:lineRule="auto"/>
        <w:ind w:firstLine="709"/>
      </w:pPr>
      <w:r w:rsidRPr="009F4ABD">
        <w:t>Согласно Федеральному закону от 06.05.2003 года № 52 –ФЗ на уровне местного самоуправления разрабатывается и утверждается положение</w:t>
      </w:r>
      <w:r w:rsidR="00A450B0" w:rsidRPr="009F4ABD">
        <w:t xml:space="preserve"> </w:t>
      </w:r>
      <w:r w:rsidRPr="009F4ABD">
        <w:t>о регулирующем органе, порядок рассмотрения и утверждения тарифов, порядок проведения независимой экспертизы фактических затрат на оказание</w:t>
      </w:r>
      <w:r w:rsidR="00A450B0" w:rsidRPr="009F4ABD">
        <w:t xml:space="preserve"> </w:t>
      </w:r>
      <w:r w:rsidR="00AE3AAC" w:rsidRPr="009F4ABD">
        <w:t>жилищно-</w:t>
      </w:r>
      <w:r w:rsidRPr="009F4ABD">
        <w:t xml:space="preserve">коммунальных услуг. </w:t>
      </w:r>
    </w:p>
    <w:p w:rsidR="003D6D6A" w:rsidRPr="009F4ABD" w:rsidRDefault="003D6D6A" w:rsidP="00EB2D8A">
      <w:pPr>
        <w:pStyle w:val="3"/>
        <w:tabs>
          <w:tab w:val="left" w:pos="5928"/>
        </w:tabs>
        <w:spacing w:line="360" w:lineRule="auto"/>
        <w:ind w:firstLine="709"/>
      </w:pPr>
      <w:r w:rsidRPr="009F4ABD">
        <w:t>Согласно письму Комитета по вопросам государственного регулирования ценообразования Мурманской области от 15.01.2004 года № 06-05/38 основой формирования тарифов на услуги водоснабжения и водоотведения в Мурманской области является определение экономически обоснованных расходов и прибыли. Экономически обоснованные расходы определяются предприятием</w:t>
      </w:r>
      <w:r w:rsidR="00A450B0" w:rsidRPr="009F4ABD">
        <w:t xml:space="preserve"> </w:t>
      </w:r>
      <w:r w:rsidRPr="009F4ABD">
        <w:t>в соответствии с</w:t>
      </w:r>
      <w:r w:rsidR="00A450B0" w:rsidRPr="009F4ABD">
        <w:t xml:space="preserve"> </w:t>
      </w:r>
      <w:r w:rsidRPr="009F4ABD">
        <w:t>Методическими рекомендациями по финансовому обоснованию цен на воду и отведению стоков, утвержденными Приказом Госстроя России от 28.12.2000 года.</w:t>
      </w:r>
    </w:p>
    <w:p w:rsidR="003D6D6A" w:rsidRPr="009F4ABD" w:rsidRDefault="003D6D6A" w:rsidP="00EB2D8A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В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ходе проведения анализа согласно отчетности предприятия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можно сделать вывод, что</w:t>
      </w:r>
      <w:r w:rsidR="00A450B0" w:rsidRPr="009F4ABD">
        <w:rPr>
          <w:sz w:val="28"/>
          <w:szCs w:val="28"/>
        </w:rPr>
        <w:t xml:space="preserve"> </w:t>
      </w:r>
      <w:r w:rsidRPr="009F4ABD">
        <w:rPr>
          <w:sz w:val="28"/>
          <w:szCs w:val="28"/>
        </w:rPr>
        <w:t>снижение себестоимости предприятия за счет имеющихся резервов дает возможность, стабильного финансового развития организации, без увеличения тарифов,</w:t>
      </w:r>
    </w:p>
    <w:p w:rsidR="003D6D6A" w:rsidRPr="009F4ABD" w:rsidRDefault="00AE3AAC" w:rsidP="00EB2D8A">
      <w:pPr>
        <w:pStyle w:val="3"/>
        <w:tabs>
          <w:tab w:val="left" w:pos="5928"/>
        </w:tabs>
        <w:spacing w:line="360" w:lineRule="auto"/>
        <w:ind w:firstLine="709"/>
        <w:rPr>
          <w:b/>
          <w:bCs/>
        </w:rPr>
      </w:pPr>
      <w:r w:rsidRPr="009F4ABD">
        <w:br w:type="page"/>
      </w:r>
      <w:r w:rsidRPr="009F4ABD">
        <w:rPr>
          <w:b/>
          <w:bCs/>
        </w:rPr>
        <w:t>ЛИТЕРАТУРА</w:t>
      </w:r>
    </w:p>
    <w:p w:rsidR="00AE3AAC" w:rsidRPr="009F4ABD" w:rsidRDefault="00AE3AAC" w:rsidP="00EB2D8A">
      <w:pPr>
        <w:pStyle w:val="3"/>
        <w:tabs>
          <w:tab w:val="left" w:pos="5928"/>
        </w:tabs>
        <w:spacing w:line="360" w:lineRule="auto"/>
        <w:ind w:firstLine="709"/>
        <w:rPr>
          <w:b/>
          <w:bCs/>
        </w:rPr>
      </w:pP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Комментарии к положениям по бухгалтерскому учету / отв. Ред. А.С. Бакаев - М: Юрайт - Издат, 2004</w:t>
      </w:r>
      <w:r w:rsidR="00A337CB" w:rsidRPr="009F4ABD">
        <w:t>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Российская Федерация. Налоговый Кодекс Российской Федерации - М.: ООО «Вершина» - 2004</w:t>
      </w:r>
      <w:r w:rsidR="00B36CDC" w:rsidRPr="009F4ABD">
        <w:t>.</w:t>
      </w:r>
      <w:r w:rsidRPr="009F4ABD">
        <w:t>Глава 25</w:t>
      </w:r>
      <w:r w:rsidR="00A450B0" w:rsidRPr="009F4ABD">
        <w:t xml:space="preserve"> </w:t>
      </w:r>
      <w:r w:rsidRPr="009F4ABD">
        <w:t>(ст.252. ст. 253. ст.254. ст.255)</w:t>
      </w:r>
      <w:r w:rsidR="00A337CB" w:rsidRPr="009F4ABD">
        <w:t>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Налоговый кодекс Российской Федерации – М: «Проспект»</w:t>
      </w:r>
      <w:r w:rsidR="00A450B0" w:rsidRPr="009F4ABD">
        <w:t xml:space="preserve"> </w:t>
      </w:r>
      <w:r w:rsidR="00A337CB" w:rsidRPr="009F4ABD">
        <w:t>– 2005.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Комментарий к Гражданскому кодексу Российской Федерации. Часть первая- третья/ под ред. Е.Л. Забарчука – М.: Издательство «Экзамен», изд</w:t>
      </w:r>
      <w:r w:rsidR="00A337CB" w:rsidRPr="009F4ABD">
        <w:t>ательство «Право и закон», 2003.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Методика планирования, учета и калькулирования себестоимости услуг ЖКХ», утвержденной Постановлением Госстроя РФ от</w:t>
      </w:r>
      <w:r w:rsidR="00A450B0" w:rsidRPr="009F4ABD">
        <w:t xml:space="preserve"> </w:t>
      </w:r>
      <w:r w:rsidRPr="009F4ABD">
        <w:t>25.12.2000г. №302</w:t>
      </w:r>
      <w:r w:rsidR="00A337CB" w:rsidRPr="009F4ABD">
        <w:t>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 xml:space="preserve">Закон Мурманской области </w:t>
      </w:r>
      <w:r w:rsidR="00A337CB" w:rsidRPr="009F4ABD">
        <w:t>от 06.10.1997 г. № 79- 01-ЗМО «</w:t>
      </w:r>
      <w:r w:rsidRPr="009F4ABD">
        <w:t>О государственном регулировании цен и тарифов на территории Мурманской области</w:t>
      </w:r>
      <w:r w:rsidR="00A337CB" w:rsidRPr="009F4ABD">
        <w:t>»</w:t>
      </w:r>
      <w:r w:rsidRPr="009F4ABD">
        <w:t>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Постановление</w:t>
      </w:r>
      <w:r w:rsidR="00A450B0" w:rsidRPr="009F4ABD">
        <w:t xml:space="preserve"> </w:t>
      </w:r>
      <w:r w:rsidRPr="009F4ABD">
        <w:t>Министерства Труда Российской Федерации № 32 от 06 июня 1996 года</w:t>
      </w:r>
      <w:r w:rsidR="00A450B0" w:rsidRPr="009F4ABD">
        <w:t xml:space="preserve"> </w:t>
      </w:r>
      <w:r w:rsidRPr="009F4ABD">
        <w:t>«Об утверждении разрядов оплаты труда и тарифно-квалификационных характеристик по общеотраслевым должностям служащих</w:t>
      </w:r>
      <w:r w:rsidR="00A337CB" w:rsidRPr="009F4ABD">
        <w:t>»</w:t>
      </w:r>
      <w:r w:rsidRPr="009F4ABD">
        <w:t>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 xml:space="preserve">Постановление Правительства Российской Федерации </w:t>
      </w:r>
      <w:r w:rsidR="00A337CB" w:rsidRPr="009F4ABD">
        <w:t>от 14 октября 1992 года № 785 «</w:t>
      </w:r>
      <w:r w:rsidRPr="009F4ABD">
        <w:t>О дифференциации в уровнях оплаты труда работников бюджетной сферы на основе Единой тарифной сетки»</w:t>
      </w:r>
      <w:r w:rsidR="00A337CB" w:rsidRPr="009F4ABD">
        <w:t>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Зако</w:t>
      </w:r>
      <w:r w:rsidR="00A337CB" w:rsidRPr="009F4ABD">
        <w:t>н РФ «</w:t>
      </w:r>
      <w:r w:rsidRPr="009F4ABD">
        <w:t>О бухгалтерском учете» от 21 ноября 1996 года № 129-ФЗ</w:t>
      </w:r>
      <w:r w:rsidR="00A337CB" w:rsidRPr="009F4ABD">
        <w:t>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Новый план счетов бухгалтерского учета и инструкция по его применению. - М.: Проспект, 2000.</w:t>
      </w:r>
    </w:p>
    <w:p w:rsidR="003D6D6A" w:rsidRPr="009F4ABD" w:rsidRDefault="00A337CB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Нормативно-производственное издание «</w:t>
      </w:r>
      <w:r w:rsidR="003D6D6A" w:rsidRPr="009F4ABD">
        <w:t>Нормативы численности рабочих, занятых на работах по эксплуатации сетей, очистных сооружений и насосных станций водопровода и канализации». Зав. ред. С.А. Юровский, Ред. М.Ю. Чинякова. Изда</w:t>
      </w:r>
      <w:r w:rsidRPr="009F4ABD">
        <w:t>тельство М.:- «Экономика», 1986.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 xml:space="preserve">Бабченко Т.Н, Нитецкий В.В., Абдуллаев Н.А. и др. Учет и Аудит на государственных </w:t>
      </w:r>
      <w:r w:rsidR="009047CE" w:rsidRPr="009F4ABD">
        <w:t>предприятиях – М.: Дело, 2004.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Бухгалтерский учет Под ред. Я.В.</w:t>
      </w:r>
      <w:r w:rsidR="009047CE" w:rsidRPr="009F4ABD">
        <w:t xml:space="preserve"> </w:t>
      </w:r>
      <w:r w:rsidRPr="009F4ABD">
        <w:t>Соколова – М.: ТК</w:t>
      </w:r>
      <w:r w:rsidR="009047CE" w:rsidRPr="009F4ABD">
        <w:t xml:space="preserve"> Велби Изд.– во Проспект, 2004.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3.Савицкая Г.В. Анализ хозяйственной деятельности предприятия – М.: ИНФРА-М-2003г.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Бухгалтерский учет основных средств. Под ред. С.А. Николаевой – М: «Аналитика- Пресс» 2004</w:t>
      </w:r>
      <w:r w:rsidR="009047CE" w:rsidRPr="009F4ABD">
        <w:t>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В.В.Карпов, Н.В. Лукина, Бухгалтерский учет и отчетность организации. Издание 15</w:t>
      </w:r>
      <w:r w:rsidRPr="009F4ABD">
        <w:rPr>
          <w:vertAlign w:val="superscript"/>
        </w:rPr>
        <w:t>е</w:t>
      </w:r>
      <w:r w:rsidRPr="009F4ABD">
        <w:t xml:space="preserve"> дополнение: Справочник – М.: «Экономика и финансы», 2004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 xml:space="preserve">Ю.М. Минькин. Методы включения затрат в себестоимость продукции. Сервер </w:t>
      </w:r>
      <w:r w:rsidRPr="009F4ABD">
        <w:rPr>
          <w:lang w:val="en-US"/>
        </w:rPr>
        <w:t>GAAP</w:t>
      </w:r>
      <w:r w:rsidRPr="009F4ABD">
        <w:t xml:space="preserve">. </w:t>
      </w:r>
      <w:r w:rsidRPr="009F4ABD">
        <w:rPr>
          <w:lang w:val="en-US"/>
        </w:rPr>
        <w:t>RU</w:t>
      </w:r>
      <w:r w:rsidRPr="009F4ABD">
        <w:t>, 1999.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В.</w:t>
      </w:r>
      <w:r w:rsidR="009047CE" w:rsidRPr="009F4ABD">
        <w:t xml:space="preserve"> </w:t>
      </w:r>
      <w:r w:rsidRPr="009F4ABD">
        <w:t>Нестеров, А.</w:t>
      </w:r>
      <w:r w:rsidR="009047CE" w:rsidRPr="009F4ABD">
        <w:t xml:space="preserve"> </w:t>
      </w:r>
      <w:r w:rsidRPr="009F4ABD">
        <w:t>Важнов, Управленческий учет как основа для принятия эффективных решений. АКДИ «Экономика и жизнь», 1999</w:t>
      </w:r>
      <w:r w:rsidR="009047CE" w:rsidRPr="009F4ABD">
        <w:t>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С.А.</w:t>
      </w:r>
      <w:r w:rsidR="009047CE" w:rsidRPr="009F4ABD">
        <w:t xml:space="preserve"> </w:t>
      </w:r>
      <w:r w:rsidRPr="009F4ABD">
        <w:t>Бороненкова, О.Г.</w:t>
      </w:r>
      <w:r w:rsidR="009047CE" w:rsidRPr="009F4ABD">
        <w:t xml:space="preserve"> </w:t>
      </w:r>
      <w:r w:rsidRPr="009F4ABD">
        <w:t>Танашева, А.З</w:t>
      </w:r>
      <w:r w:rsidR="009047CE" w:rsidRPr="009F4ABD">
        <w:t>.</w:t>
      </w:r>
      <w:r w:rsidRPr="009F4ABD">
        <w:t xml:space="preserve"> Чужмир Экономический анализ эффективности работы предприятий и объединений: Учебное пособие Свердловск: СИНХ, УрГЭУ,1984.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С.А. Бороненкова, Ю.Г.Бондарь. Экономический анализ- основа поиска резервов- М.: Финансы и статистика, 1988</w:t>
      </w:r>
      <w:r w:rsidR="009047CE" w:rsidRPr="009F4ABD">
        <w:t>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>Климова М.А. Оплата труда: бухгалтерский учет и налогообложение- М.: Издательство РИОР, 2004.</w:t>
      </w:r>
    </w:p>
    <w:p w:rsidR="003D6D6A" w:rsidRPr="009F4ABD" w:rsidRDefault="003D6D6A" w:rsidP="00AE3AAC">
      <w:pPr>
        <w:pStyle w:val="3"/>
        <w:numPr>
          <w:ilvl w:val="0"/>
          <w:numId w:val="19"/>
        </w:numPr>
        <w:tabs>
          <w:tab w:val="clear" w:pos="720"/>
          <w:tab w:val="num" w:pos="0"/>
          <w:tab w:val="left" w:pos="360"/>
          <w:tab w:val="left" w:pos="5928"/>
        </w:tabs>
        <w:spacing w:line="360" w:lineRule="auto"/>
        <w:ind w:left="0" w:firstLine="0"/>
      </w:pPr>
      <w:r w:rsidRPr="009F4ABD">
        <w:t xml:space="preserve"> Бухгалтерский учет основных средств / Под ред.</w:t>
      </w:r>
      <w:r w:rsidR="009047CE" w:rsidRPr="009F4ABD">
        <w:t xml:space="preserve"> </w:t>
      </w:r>
      <w:r w:rsidRPr="009F4ABD">
        <w:t>С.Н.</w:t>
      </w:r>
      <w:r w:rsidR="009047CE" w:rsidRPr="009F4ABD">
        <w:t xml:space="preserve"> </w:t>
      </w:r>
      <w:r w:rsidRPr="009F4ABD">
        <w:t>Николаевой Изд. 2-е перераб. И доп.-М.: «Аналитика- Пресс», 2001.</w:t>
      </w:r>
    </w:p>
    <w:p w:rsidR="00A35DDB" w:rsidRPr="009F4ABD" w:rsidRDefault="00AE3AAC" w:rsidP="00EB2D8A">
      <w:pPr>
        <w:pStyle w:val="3"/>
        <w:tabs>
          <w:tab w:val="left" w:pos="5928"/>
        </w:tabs>
        <w:spacing w:line="360" w:lineRule="auto"/>
        <w:ind w:firstLine="709"/>
        <w:rPr>
          <w:b/>
          <w:bCs/>
        </w:rPr>
      </w:pPr>
      <w:r w:rsidRPr="009F4ABD">
        <w:br w:type="page"/>
      </w:r>
      <w:r w:rsidRPr="009F4ABD">
        <w:rPr>
          <w:b/>
          <w:bCs/>
        </w:rPr>
        <w:t>П</w:t>
      </w:r>
      <w:r w:rsidR="00A35DDB" w:rsidRPr="009F4ABD">
        <w:rPr>
          <w:b/>
          <w:bCs/>
        </w:rPr>
        <w:t>РИЛОЖЕНИ</w:t>
      </w:r>
      <w:r w:rsidR="00787231" w:rsidRPr="009F4ABD">
        <w:rPr>
          <w:b/>
          <w:bCs/>
        </w:rPr>
        <w:t>Е</w:t>
      </w:r>
    </w:p>
    <w:p w:rsidR="00A35DDB" w:rsidRPr="009F4ABD" w:rsidRDefault="00A35DDB" w:rsidP="00EB2D8A">
      <w:pPr>
        <w:pStyle w:val="3"/>
        <w:tabs>
          <w:tab w:val="left" w:pos="5928"/>
        </w:tabs>
        <w:spacing w:line="360" w:lineRule="auto"/>
        <w:ind w:firstLine="709"/>
      </w:pPr>
    </w:p>
    <w:p w:rsidR="00A35DDB" w:rsidRPr="009F4ABD" w:rsidRDefault="00A35DDB" w:rsidP="00EB2D8A">
      <w:pPr>
        <w:pStyle w:val="3"/>
        <w:spacing w:line="360" w:lineRule="auto"/>
        <w:ind w:firstLine="709"/>
      </w:pPr>
      <w:r w:rsidRPr="009F4ABD">
        <w:t>Таблица 1</w:t>
      </w:r>
      <w:r w:rsidR="00A9593A" w:rsidRPr="009F4ABD">
        <w:t xml:space="preserve"> - </w:t>
      </w:r>
      <w:r w:rsidRPr="009F4ABD">
        <w:t>Таблица протяженности водопроводной сети</w:t>
      </w:r>
    </w:p>
    <w:tbl>
      <w:tblPr>
        <w:tblW w:w="8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2259"/>
        <w:gridCol w:w="1555"/>
        <w:gridCol w:w="1278"/>
        <w:gridCol w:w="1293"/>
        <w:gridCol w:w="1577"/>
      </w:tblGrid>
      <w:tr w:rsidR="00A35DDB" w:rsidRPr="009F4ABD">
        <w:trPr>
          <w:cantSplit/>
          <w:trHeight w:val="394"/>
          <w:jc w:val="center"/>
        </w:trPr>
        <w:tc>
          <w:tcPr>
            <w:tcW w:w="642" w:type="dxa"/>
            <w:vMerge w:val="restart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№№</w:t>
            </w:r>
          </w:p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пп</w:t>
            </w:r>
          </w:p>
        </w:tc>
        <w:tc>
          <w:tcPr>
            <w:tcW w:w="2259" w:type="dxa"/>
            <w:vMerge w:val="restart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Участок</w:t>
            </w:r>
          </w:p>
        </w:tc>
        <w:tc>
          <w:tcPr>
            <w:tcW w:w="1555" w:type="dxa"/>
            <w:vMerge w:val="restart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Протяжённость сетей (км)</w:t>
            </w:r>
          </w:p>
        </w:tc>
        <w:tc>
          <w:tcPr>
            <w:tcW w:w="4148" w:type="dxa"/>
            <w:gridSpan w:val="3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Количество станций</w:t>
            </w:r>
          </w:p>
        </w:tc>
      </w:tr>
      <w:tr w:rsidR="00A35DDB" w:rsidRPr="009F4ABD">
        <w:trPr>
          <w:cantSplit/>
          <w:trHeight w:val="164"/>
          <w:jc w:val="center"/>
        </w:trPr>
        <w:tc>
          <w:tcPr>
            <w:tcW w:w="642" w:type="dxa"/>
            <w:vMerge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59" w:type="dxa"/>
            <w:vMerge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1-го подъема</w:t>
            </w:r>
          </w:p>
        </w:tc>
        <w:tc>
          <w:tcPr>
            <w:tcW w:w="1293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2-го подъема</w:t>
            </w:r>
          </w:p>
        </w:tc>
        <w:tc>
          <w:tcPr>
            <w:tcW w:w="1576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повысительных</w:t>
            </w:r>
          </w:p>
        </w:tc>
      </w:tr>
      <w:tr w:rsidR="00A35DDB" w:rsidRPr="009F4ABD">
        <w:trPr>
          <w:cantSplit/>
          <w:trHeight w:val="377"/>
          <w:jc w:val="center"/>
        </w:trPr>
        <w:tc>
          <w:tcPr>
            <w:tcW w:w="642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59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76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</w:tr>
      <w:tr w:rsidR="00A35DDB" w:rsidRPr="009F4ABD">
        <w:trPr>
          <w:trHeight w:val="394"/>
          <w:jc w:val="center"/>
        </w:trPr>
        <w:tc>
          <w:tcPr>
            <w:tcW w:w="642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1.</w:t>
            </w:r>
          </w:p>
        </w:tc>
        <w:tc>
          <w:tcPr>
            <w:tcW w:w="2259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ЗАТО Полярный</w:t>
            </w:r>
          </w:p>
        </w:tc>
        <w:tc>
          <w:tcPr>
            <w:tcW w:w="1555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3,4</w:t>
            </w:r>
          </w:p>
        </w:tc>
        <w:tc>
          <w:tcPr>
            <w:tcW w:w="1278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</w:t>
            </w:r>
          </w:p>
        </w:tc>
        <w:tc>
          <w:tcPr>
            <w:tcW w:w="1576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</w:t>
            </w:r>
          </w:p>
        </w:tc>
      </w:tr>
      <w:tr w:rsidR="00A35DDB" w:rsidRPr="009F4ABD">
        <w:trPr>
          <w:trHeight w:val="394"/>
          <w:jc w:val="center"/>
        </w:trPr>
        <w:tc>
          <w:tcPr>
            <w:tcW w:w="642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2.</w:t>
            </w:r>
          </w:p>
        </w:tc>
        <w:tc>
          <w:tcPr>
            <w:tcW w:w="2259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ЗАТО Скалистый</w:t>
            </w:r>
          </w:p>
        </w:tc>
        <w:tc>
          <w:tcPr>
            <w:tcW w:w="1555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35,5</w:t>
            </w:r>
          </w:p>
        </w:tc>
        <w:tc>
          <w:tcPr>
            <w:tcW w:w="1278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  <w:tc>
          <w:tcPr>
            <w:tcW w:w="1576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</w:tr>
      <w:tr w:rsidR="00A35DDB" w:rsidRPr="009F4ABD">
        <w:trPr>
          <w:trHeight w:val="377"/>
          <w:jc w:val="center"/>
        </w:trPr>
        <w:tc>
          <w:tcPr>
            <w:tcW w:w="642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3.</w:t>
            </w:r>
          </w:p>
        </w:tc>
        <w:tc>
          <w:tcPr>
            <w:tcW w:w="2259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П.Оленья Губа</w:t>
            </w:r>
          </w:p>
        </w:tc>
        <w:tc>
          <w:tcPr>
            <w:tcW w:w="1555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11,7</w:t>
            </w:r>
          </w:p>
        </w:tc>
        <w:tc>
          <w:tcPr>
            <w:tcW w:w="1278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-</w:t>
            </w:r>
          </w:p>
        </w:tc>
      </w:tr>
      <w:tr w:rsidR="00A35DDB" w:rsidRPr="009F4ABD">
        <w:trPr>
          <w:trHeight w:val="394"/>
          <w:jc w:val="center"/>
        </w:trPr>
        <w:tc>
          <w:tcPr>
            <w:tcW w:w="642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</w:t>
            </w:r>
          </w:p>
        </w:tc>
        <w:tc>
          <w:tcPr>
            <w:tcW w:w="2259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ЗАТО Видяево</w:t>
            </w:r>
          </w:p>
        </w:tc>
        <w:tc>
          <w:tcPr>
            <w:tcW w:w="1555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37,1</w:t>
            </w:r>
          </w:p>
        </w:tc>
        <w:tc>
          <w:tcPr>
            <w:tcW w:w="1278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-</w:t>
            </w:r>
          </w:p>
        </w:tc>
      </w:tr>
      <w:tr w:rsidR="00A35DDB" w:rsidRPr="009F4ABD">
        <w:trPr>
          <w:trHeight w:val="394"/>
          <w:jc w:val="center"/>
        </w:trPr>
        <w:tc>
          <w:tcPr>
            <w:tcW w:w="642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5.</w:t>
            </w:r>
          </w:p>
        </w:tc>
        <w:tc>
          <w:tcPr>
            <w:tcW w:w="2259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ЗАТО Заозерск</w:t>
            </w:r>
          </w:p>
        </w:tc>
        <w:tc>
          <w:tcPr>
            <w:tcW w:w="1555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87,0</w:t>
            </w:r>
          </w:p>
        </w:tc>
        <w:tc>
          <w:tcPr>
            <w:tcW w:w="1278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  <w:tc>
          <w:tcPr>
            <w:tcW w:w="1576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-</w:t>
            </w:r>
          </w:p>
        </w:tc>
      </w:tr>
      <w:tr w:rsidR="00A35DDB" w:rsidRPr="009F4ABD">
        <w:trPr>
          <w:trHeight w:val="377"/>
          <w:jc w:val="center"/>
        </w:trPr>
        <w:tc>
          <w:tcPr>
            <w:tcW w:w="642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6.</w:t>
            </w:r>
          </w:p>
        </w:tc>
        <w:tc>
          <w:tcPr>
            <w:tcW w:w="2259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П.Ара Губа</w:t>
            </w:r>
          </w:p>
        </w:tc>
        <w:tc>
          <w:tcPr>
            <w:tcW w:w="1555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8,4</w:t>
            </w:r>
          </w:p>
        </w:tc>
        <w:tc>
          <w:tcPr>
            <w:tcW w:w="1278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-</w:t>
            </w:r>
          </w:p>
        </w:tc>
      </w:tr>
      <w:tr w:rsidR="00A35DDB" w:rsidRPr="009F4ABD">
        <w:trPr>
          <w:trHeight w:val="411"/>
          <w:jc w:val="center"/>
        </w:trPr>
        <w:tc>
          <w:tcPr>
            <w:tcW w:w="642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59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ИТОГО</w:t>
            </w:r>
          </w:p>
        </w:tc>
        <w:tc>
          <w:tcPr>
            <w:tcW w:w="1555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214,1</w:t>
            </w:r>
          </w:p>
        </w:tc>
        <w:tc>
          <w:tcPr>
            <w:tcW w:w="1278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</w:t>
            </w:r>
          </w:p>
        </w:tc>
        <w:tc>
          <w:tcPr>
            <w:tcW w:w="1293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</w:t>
            </w:r>
          </w:p>
        </w:tc>
        <w:tc>
          <w:tcPr>
            <w:tcW w:w="1576" w:type="dxa"/>
            <w:vAlign w:val="center"/>
          </w:tcPr>
          <w:p w:rsidR="00A35DDB" w:rsidRPr="009F4ABD" w:rsidRDefault="00A35DDB" w:rsidP="00A9593A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</w:t>
            </w:r>
          </w:p>
        </w:tc>
      </w:tr>
    </w:tbl>
    <w:p w:rsidR="00787231" w:rsidRPr="009F4ABD" w:rsidRDefault="00787231" w:rsidP="00A9593A">
      <w:pPr>
        <w:spacing w:line="360" w:lineRule="auto"/>
        <w:ind w:firstLine="720"/>
        <w:rPr>
          <w:sz w:val="28"/>
          <w:szCs w:val="28"/>
        </w:rPr>
      </w:pPr>
    </w:p>
    <w:p w:rsidR="00A9593A" w:rsidRPr="009F4ABD" w:rsidRDefault="00A9593A" w:rsidP="00A9593A">
      <w:pPr>
        <w:spacing w:line="360" w:lineRule="auto"/>
        <w:ind w:firstLine="720"/>
      </w:pPr>
      <w:r w:rsidRPr="009F4ABD">
        <w:rPr>
          <w:sz w:val="28"/>
          <w:szCs w:val="28"/>
        </w:rPr>
        <w:t xml:space="preserve">Таблица 2 - Структура расходов предприятия на услуги водоснабжения </w:t>
      </w:r>
    </w:p>
    <w:tbl>
      <w:tblPr>
        <w:tblW w:w="9097" w:type="dxa"/>
        <w:jc w:val="center"/>
        <w:tblLayout w:type="fixed"/>
        <w:tblLook w:val="0000" w:firstRow="0" w:lastRow="0" w:firstColumn="0" w:lastColumn="0" w:noHBand="0" w:noVBand="0"/>
      </w:tblPr>
      <w:tblGrid>
        <w:gridCol w:w="433"/>
        <w:gridCol w:w="2062"/>
        <w:gridCol w:w="813"/>
        <w:gridCol w:w="775"/>
        <w:gridCol w:w="896"/>
        <w:gridCol w:w="775"/>
        <w:gridCol w:w="896"/>
        <w:gridCol w:w="775"/>
        <w:gridCol w:w="896"/>
        <w:gridCol w:w="776"/>
      </w:tblGrid>
      <w:tr w:rsidR="00307E0E" w:rsidRPr="009F4ABD">
        <w:trPr>
          <w:trHeight w:val="286"/>
          <w:jc w:val="center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№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Показатели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ФГУП</w:t>
            </w:r>
          </w:p>
        </w:tc>
        <w:tc>
          <w:tcPr>
            <w:tcW w:w="501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ФГУП "Водоканал" с учётом нормативной численности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"Водоканал" с учётом</w:t>
            </w:r>
          </w:p>
        </w:tc>
        <w:tc>
          <w:tcPr>
            <w:tcW w:w="501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штатной численности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2002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2003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2004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План (т.руб)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Структ., %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Факт (т.р.)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Структ., %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Факт (т.р.)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Структ., %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Факт (т.р.)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Структ., %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Подъём воды (тыс. м3)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44372,6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44372,6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44372,6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44372,6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Воды на собственные нужды (тыс. м3)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6,1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Реализовано воды (тыс. м3)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44366,5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44366,5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44366,5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44366,5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подъём воды (всего)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64062,15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43,87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59241,53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38,33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63813,40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43,06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65794,56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38,76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 том числе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4.1.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30599,4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20,95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30599,4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19,80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30599,4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20,65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30599,4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18,03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4.2.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амортизация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951,7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951,7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951,7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951,7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0,56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4.3.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ремонт и техническое обслуживание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1712,6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2015,4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1376,4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1712,6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1,01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4.4.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затраты на оплату труда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9394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6,43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7980,1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5,16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8379,1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5,65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14282,9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8,41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4.5.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3372,45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2864,86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3008,10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5127,56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3,02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4.6.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цеховые расходы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18032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14830,07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9,59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19498,7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13,16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13120,4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7,73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Очистка воды (всего)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13697,83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9,38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19142,52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12,38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9748,34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6,58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22368,10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13,18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 том числе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5.1.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127,7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127,7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127,7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127,7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0,08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5.2.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материалы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341,2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304,4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339,8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341,2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0,20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5.3.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амортизация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176,4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176,4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176,4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176,4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0,10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5.4.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ремонт и техническое обслуживание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48,7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48,7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44,5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48,7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0,03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5.5.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затраты на оплату труда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3963,6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5740,2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3,71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2458,6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9519,5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5,61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5.6.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1422,93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0,97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2060,73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882,64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3417,50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2,01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5.7.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цеховые расходы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7617,3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5,22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10684,39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6,91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5718,7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3,86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8737,1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5,15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Транспортировка воды (всего)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25021,14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17,13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25427,37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16,45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25969,41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17,52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29979,94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17,66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 том числе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6.1.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2588,4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2588,4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2588,4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2588,4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1,52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6.2.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амортизация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4256,7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4256,7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4256,7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4256,7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2,51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6.3.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ремонт и техническое обслуживание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4402,1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3,01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4402,1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4503,55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3,04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4402,1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2,59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6.4.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затраты на оплату труда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4207,9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4407,6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3964,8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2,68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8221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4,84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6.5.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1510,64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1582,33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1423,36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2951,34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1,74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6.6.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цеховые расходы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8055,4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5,52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8190,24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5,30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9232,6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6,23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7560,4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4,45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автотрансп. участка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20275,76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13,88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19586,78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12,67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18887,64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12,75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20752,99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12,23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Общеэксплуатационные расходы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22984,5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15,74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31166,56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20,16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29771,89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20,09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30838,32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18,17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146041,4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154564,76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148190,68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169733,91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100</w:t>
            </w:r>
          </w:p>
        </w:tc>
      </w:tr>
      <w:tr w:rsidR="00307E0E" w:rsidRPr="009F4ABD">
        <w:trPr>
          <w:trHeight w:val="286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Себестоимость (руб./м3)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3,29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3,48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3,34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3,83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DDB" w:rsidRPr="009F4ABD" w:rsidRDefault="00A35DDB" w:rsidP="00A959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787231" w:rsidRPr="009F4ABD" w:rsidRDefault="00787231" w:rsidP="003059E9">
      <w:pPr>
        <w:spacing w:line="360" w:lineRule="auto"/>
        <w:ind w:firstLine="709"/>
        <w:jc w:val="both"/>
        <w:rPr>
          <w:sz w:val="28"/>
          <w:szCs w:val="28"/>
        </w:rPr>
      </w:pPr>
    </w:p>
    <w:p w:rsidR="00A35DDB" w:rsidRPr="009F4ABD" w:rsidRDefault="00A35DDB" w:rsidP="003059E9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 xml:space="preserve">Таблица </w:t>
      </w:r>
      <w:r w:rsidR="003059E9" w:rsidRPr="009F4ABD">
        <w:rPr>
          <w:sz w:val="28"/>
          <w:szCs w:val="28"/>
        </w:rPr>
        <w:t xml:space="preserve">3 - </w:t>
      </w:r>
      <w:r w:rsidRPr="009F4ABD">
        <w:rPr>
          <w:sz w:val="28"/>
          <w:szCs w:val="28"/>
        </w:rPr>
        <w:t xml:space="preserve">Таблица расходов на оплату </w:t>
      </w:r>
      <w:r w:rsidR="00402CB2" w:rsidRPr="009F4ABD">
        <w:rPr>
          <w:sz w:val="28"/>
          <w:szCs w:val="28"/>
        </w:rPr>
        <w:t>труда и единый социальный налог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4"/>
        <w:gridCol w:w="1628"/>
        <w:gridCol w:w="1673"/>
        <w:gridCol w:w="1720"/>
        <w:gridCol w:w="1673"/>
      </w:tblGrid>
      <w:tr w:rsidR="00A35DDB" w:rsidRPr="009F4ABD">
        <w:trPr>
          <w:cantSplit/>
          <w:trHeight w:val="667"/>
          <w:jc w:val="center"/>
        </w:trPr>
        <w:tc>
          <w:tcPr>
            <w:tcW w:w="2294" w:type="dxa"/>
            <w:vMerge w:val="restart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показатели</w:t>
            </w:r>
          </w:p>
        </w:tc>
        <w:tc>
          <w:tcPr>
            <w:tcW w:w="3301" w:type="dxa"/>
            <w:gridSpan w:val="2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оплату труда тыс. руб.</w:t>
            </w:r>
          </w:p>
        </w:tc>
        <w:tc>
          <w:tcPr>
            <w:tcW w:w="3393" w:type="dxa"/>
            <w:gridSpan w:val="2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Единый социальный налог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Тыс. руб.</w:t>
            </w:r>
          </w:p>
        </w:tc>
      </w:tr>
      <w:tr w:rsidR="00A35DDB" w:rsidRPr="009F4ABD">
        <w:trPr>
          <w:cantSplit/>
          <w:trHeight w:val="139"/>
          <w:jc w:val="center"/>
        </w:trPr>
        <w:tc>
          <w:tcPr>
            <w:tcW w:w="2294" w:type="dxa"/>
            <w:vMerge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на основе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штатной численности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на основе нормативной численности, 2004г.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на основе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штатной численности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на основе нормативной численности 2004г.</w:t>
            </w:r>
          </w:p>
        </w:tc>
      </w:tr>
      <w:tr w:rsidR="00A35DDB" w:rsidRPr="009F4ABD">
        <w:trPr>
          <w:cantSplit/>
          <w:trHeight w:val="333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</w:t>
            </w:r>
          </w:p>
        </w:tc>
      </w:tr>
      <w:tr w:rsidR="00A35DDB" w:rsidRPr="009F4ABD">
        <w:trPr>
          <w:cantSplit/>
          <w:trHeight w:val="333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Водопотребление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50870,2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49863,7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18262,40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17901,07</w:t>
            </w:r>
          </w:p>
        </w:tc>
      </w:tr>
      <w:tr w:rsidR="00A35DDB" w:rsidRPr="009F4ABD">
        <w:trPr>
          <w:trHeight w:val="319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Подъем воды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9394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14282,9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3372,45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5127,56</w:t>
            </w:r>
          </w:p>
        </w:tc>
      </w:tr>
      <w:tr w:rsidR="00A35DDB" w:rsidRPr="009F4ABD">
        <w:trPr>
          <w:trHeight w:val="333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Очистка воды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3963,6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9519,5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1422,93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3417,50</w:t>
            </w:r>
          </w:p>
        </w:tc>
      </w:tr>
      <w:tr w:rsidR="00A35DDB" w:rsidRPr="009F4ABD">
        <w:trPr>
          <w:trHeight w:val="333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Транспортировка воды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4207,9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8221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1510,64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2951,34</w:t>
            </w:r>
          </w:p>
        </w:tc>
      </w:tr>
      <w:tr w:rsidR="00A35DDB" w:rsidRPr="009F4ABD">
        <w:trPr>
          <w:trHeight w:val="502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Цеховые расходы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33304,7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17840,3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11956,39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6404,67</w:t>
            </w:r>
          </w:p>
        </w:tc>
      </w:tr>
      <w:tr w:rsidR="00A35DDB" w:rsidRPr="009F4ABD">
        <w:trPr>
          <w:trHeight w:val="333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Водоотведение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9788,6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13599,5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3514,11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4882,22</w:t>
            </w:r>
          </w:p>
        </w:tc>
      </w:tr>
      <w:tr w:rsidR="00A35DDB" w:rsidRPr="009F4ABD">
        <w:trPr>
          <w:trHeight w:val="529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Перекачка и транспортировка стоков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1924,2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4613,2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690,79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1656,14</w:t>
            </w:r>
          </w:p>
        </w:tc>
      </w:tr>
      <w:tr w:rsidR="00A35DDB" w:rsidRPr="009F4ABD">
        <w:trPr>
          <w:trHeight w:val="333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Очистка стоков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1614,7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2387,6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579,68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857,15</w:t>
            </w:r>
          </w:p>
        </w:tc>
      </w:tr>
      <w:tr w:rsidR="00A35DDB" w:rsidRPr="009F4ABD">
        <w:trPr>
          <w:trHeight w:val="333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Цеховые расходы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6249,7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6598,7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2243,64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2368,93</w:t>
            </w:r>
          </w:p>
        </w:tc>
      </w:tr>
      <w:tr w:rsidR="00A35DDB" w:rsidRPr="009F4ABD">
        <w:trPr>
          <w:trHeight w:val="652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Автотранспортный участок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24369,9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25277,7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8748,79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9074,69</w:t>
            </w:r>
          </w:p>
        </w:tc>
      </w:tr>
      <w:tr w:rsidR="00A35DDB" w:rsidRPr="009F4ABD">
        <w:trPr>
          <w:trHeight w:val="667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Управление предприятием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14459,9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11211,6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5191,10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4024,96</w:t>
            </w:r>
          </w:p>
        </w:tc>
      </w:tr>
      <w:tr w:rsidR="00A35DDB" w:rsidRPr="009F4ABD">
        <w:trPr>
          <w:trHeight w:val="349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Административно-управленческий персонал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10397,9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8008,5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3732,85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2875,05</w:t>
            </w:r>
          </w:p>
        </w:tc>
      </w:tr>
      <w:tr w:rsidR="00A35DDB" w:rsidRPr="009F4ABD">
        <w:trPr>
          <w:trHeight w:val="482"/>
          <w:jc w:val="center"/>
        </w:trPr>
        <w:tc>
          <w:tcPr>
            <w:tcW w:w="22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Общехозяйственные рабочие</w:t>
            </w:r>
          </w:p>
        </w:tc>
        <w:tc>
          <w:tcPr>
            <w:tcW w:w="16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12240,8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9844</w:t>
            </w:r>
          </w:p>
        </w:tc>
        <w:tc>
          <w:tcPr>
            <w:tcW w:w="1720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4394,45</w:t>
            </w:r>
          </w:p>
        </w:tc>
        <w:tc>
          <w:tcPr>
            <w:tcW w:w="167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3534</w:t>
            </w:r>
          </w:p>
        </w:tc>
      </w:tr>
    </w:tbl>
    <w:p w:rsidR="00787231" w:rsidRPr="009F4ABD" w:rsidRDefault="00787231" w:rsidP="00402CB2">
      <w:pPr>
        <w:spacing w:line="360" w:lineRule="auto"/>
        <w:ind w:firstLine="709"/>
        <w:jc w:val="both"/>
        <w:rPr>
          <w:sz w:val="28"/>
          <w:szCs w:val="28"/>
        </w:rPr>
      </w:pPr>
    </w:p>
    <w:p w:rsidR="00A35DDB" w:rsidRPr="009F4ABD" w:rsidRDefault="00A35DDB" w:rsidP="00402CB2">
      <w:pPr>
        <w:spacing w:line="360" w:lineRule="auto"/>
        <w:ind w:firstLine="709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Таблица</w:t>
      </w:r>
      <w:r w:rsidR="00402CB2" w:rsidRPr="009F4ABD">
        <w:rPr>
          <w:sz w:val="28"/>
          <w:szCs w:val="28"/>
        </w:rPr>
        <w:t xml:space="preserve"> 4 - </w:t>
      </w:r>
      <w:r w:rsidRPr="009F4ABD">
        <w:rPr>
          <w:sz w:val="28"/>
          <w:szCs w:val="28"/>
        </w:rPr>
        <w:t>Таблица распределения расходов по автотранспортному участку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8"/>
        <w:gridCol w:w="2929"/>
        <w:gridCol w:w="1901"/>
        <w:gridCol w:w="1832"/>
        <w:gridCol w:w="1901"/>
      </w:tblGrid>
      <w:tr w:rsidR="00A35DDB" w:rsidRPr="009F4ABD">
        <w:trPr>
          <w:trHeight w:val="1559"/>
          <w:jc w:val="center"/>
        </w:trPr>
        <w:tc>
          <w:tcPr>
            <w:tcW w:w="59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№№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пп</w:t>
            </w:r>
          </w:p>
        </w:tc>
        <w:tc>
          <w:tcPr>
            <w:tcW w:w="292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Виды деятельности</w:t>
            </w:r>
          </w:p>
        </w:tc>
        <w:tc>
          <w:tcPr>
            <w:tcW w:w="190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(Тыс. руб.)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План</w:t>
            </w:r>
          </w:p>
        </w:tc>
        <w:tc>
          <w:tcPr>
            <w:tcW w:w="1832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Доля (%)</w:t>
            </w:r>
          </w:p>
        </w:tc>
        <w:tc>
          <w:tcPr>
            <w:tcW w:w="190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(тыс. руб.)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Факт, 2004г.</w:t>
            </w:r>
          </w:p>
        </w:tc>
      </w:tr>
      <w:tr w:rsidR="00A35DDB" w:rsidRPr="009F4ABD">
        <w:trPr>
          <w:trHeight w:val="373"/>
          <w:jc w:val="center"/>
        </w:trPr>
        <w:tc>
          <w:tcPr>
            <w:tcW w:w="59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1.</w:t>
            </w:r>
          </w:p>
        </w:tc>
        <w:tc>
          <w:tcPr>
            <w:tcW w:w="292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АТУ, всего, в.т. ч</w:t>
            </w:r>
          </w:p>
        </w:tc>
        <w:tc>
          <w:tcPr>
            <w:tcW w:w="190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24369,9</w:t>
            </w:r>
          </w:p>
        </w:tc>
        <w:tc>
          <w:tcPr>
            <w:tcW w:w="1832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100</w:t>
            </w:r>
          </w:p>
        </w:tc>
        <w:tc>
          <w:tcPr>
            <w:tcW w:w="190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25277,7</w:t>
            </w:r>
          </w:p>
        </w:tc>
      </w:tr>
      <w:tr w:rsidR="00A35DDB" w:rsidRPr="009F4ABD">
        <w:trPr>
          <w:trHeight w:val="339"/>
          <w:jc w:val="center"/>
        </w:trPr>
        <w:tc>
          <w:tcPr>
            <w:tcW w:w="59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2.</w:t>
            </w:r>
          </w:p>
        </w:tc>
        <w:tc>
          <w:tcPr>
            <w:tcW w:w="292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1901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20007,7</w:t>
            </w:r>
          </w:p>
        </w:tc>
        <w:tc>
          <w:tcPr>
            <w:tcW w:w="1832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82,1</w:t>
            </w:r>
          </w:p>
        </w:tc>
        <w:tc>
          <w:tcPr>
            <w:tcW w:w="1901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20753</w:t>
            </w:r>
          </w:p>
        </w:tc>
      </w:tr>
      <w:tr w:rsidR="00A35DDB" w:rsidRPr="009F4ABD">
        <w:trPr>
          <w:trHeight w:val="407"/>
          <w:jc w:val="center"/>
        </w:trPr>
        <w:tc>
          <w:tcPr>
            <w:tcW w:w="59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3.</w:t>
            </w:r>
          </w:p>
        </w:tc>
        <w:tc>
          <w:tcPr>
            <w:tcW w:w="292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водоотведение</w:t>
            </w:r>
          </w:p>
        </w:tc>
        <w:tc>
          <w:tcPr>
            <w:tcW w:w="1901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4362,2</w:t>
            </w:r>
          </w:p>
        </w:tc>
        <w:tc>
          <w:tcPr>
            <w:tcW w:w="1832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17,9</w:t>
            </w:r>
          </w:p>
        </w:tc>
        <w:tc>
          <w:tcPr>
            <w:tcW w:w="1901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4524,7</w:t>
            </w:r>
          </w:p>
        </w:tc>
      </w:tr>
    </w:tbl>
    <w:p w:rsidR="00A35DDB" w:rsidRPr="009F4ABD" w:rsidRDefault="00A35DDB" w:rsidP="00402CB2">
      <w:pPr>
        <w:spacing w:line="360" w:lineRule="auto"/>
        <w:ind w:firstLine="720"/>
        <w:jc w:val="both"/>
        <w:rPr>
          <w:sz w:val="28"/>
          <w:szCs w:val="28"/>
        </w:rPr>
      </w:pPr>
    </w:p>
    <w:p w:rsidR="00A35DDB" w:rsidRPr="009F4ABD" w:rsidRDefault="00402CB2" w:rsidP="00402CB2">
      <w:pPr>
        <w:pStyle w:val="3"/>
        <w:spacing w:line="360" w:lineRule="auto"/>
        <w:ind w:firstLine="720"/>
      </w:pPr>
      <w:r w:rsidRPr="009F4ABD">
        <w:t xml:space="preserve">Таблица 5 - </w:t>
      </w:r>
      <w:r w:rsidR="00A35DDB" w:rsidRPr="009F4ABD">
        <w:t>Таблица общеэксплуатационных расходов</w:t>
      </w: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6"/>
        <w:gridCol w:w="1994"/>
        <w:gridCol w:w="2106"/>
      </w:tblGrid>
      <w:tr w:rsidR="00A35DDB" w:rsidRPr="009F4ABD">
        <w:trPr>
          <w:trHeight w:val="644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Статьи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расходов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фактическим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данным предприятия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плану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предприятия</w:t>
            </w:r>
          </w:p>
        </w:tc>
      </w:tr>
      <w:tr w:rsidR="00A35DDB" w:rsidRPr="009F4ABD">
        <w:trPr>
          <w:trHeight w:val="329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Расходы на управление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14459,9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11211,6</w:t>
            </w:r>
          </w:p>
        </w:tc>
      </w:tr>
      <w:tr w:rsidR="00A35DDB" w:rsidRPr="009F4ABD">
        <w:trPr>
          <w:trHeight w:val="329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оплату труда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10397,9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8008,5</w:t>
            </w:r>
          </w:p>
        </w:tc>
      </w:tr>
      <w:tr w:rsidR="00A35DDB" w:rsidRPr="009F4ABD">
        <w:trPr>
          <w:trHeight w:val="315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Отчисления на соц. нужды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3732,8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2875,1</w:t>
            </w:r>
          </w:p>
        </w:tc>
      </w:tr>
      <w:tr w:rsidR="00A35DDB" w:rsidRPr="009F4ABD">
        <w:trPr>
          <w:trHeight w:val="522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310,0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310,0</w:t>
            </w:r>
          </w:p>
        </w:tc>
      </w:tr>
      <w:tr w:rsidR="00A35DDB" w:rsidRPr="009F4ABD">
        <w:trPr>
          <w:trHeight w:val="846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консультационные, информационные, аудиторские услуги и прочие расходы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по управлению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19,2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18,0</w:t>
            </w:r>
          </w:p>
        </w:tc>
      </w:tr>
      <w:tr w:rsidR="00A35DDB" w:rsidRPr="009F4ABD">
        <w:trPr>
          <w:trHeight w:val="329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19401,3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15973,3</w:t>
            </w:r>
          </w:p>
        </w:tc>
      </w:tr>
      <w:tr w:rsidR="00A35DDB" w:rsidRPr="009F4ABD">
        <w:trPr>
          <w:trHeight w:val="329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оплату труда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12240,8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9844</w:t>
            </w:r>
          </w:p>
        </w:tc>
      </w:tr>
      <w:tr w:rsidR="00A35DDB" w:rsidRPr="009F4ABD">
        <w:trPr>
          <w:trHeight w:val="315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4394,4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3534</w:t>
            </w:r>
          </w:p>
        </w:tc>
      </w:tr>
      <w:tr w:rsidR="00A35DDB" w:rsidRPr="009F4ABD">
        <w:trPr>
          <w:trHeight w:val="329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125,4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125,4</w:t>
            </w:r>
          </w:p>
        </w:tc>
      </w:tr>
      <w:tr w:rsidR="00A35DDB" w:rsidRPr="009F4ABD">
        <w:trPr>
          <w:trHeight w:val="329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Охрана труда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605,4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442,8</w:t>
            </w:r>
          </w:p>
        </w:tc>
      </w:tr>
      <w:tr w:rsidR="00A35DDB" w:rsidRPr="009F4ABD">
        <w:trPr>
          <w:trHeight w:val="315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Подготовка кадров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11,7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11,7</w:t>
            </w:r>
          </w:p>
        </w:tc>
      </w:tr>
      <w:tr w:rsidR="00A35DDB" w:rsidRPr="009F4ABD">
        <w:trPr>
          <w:trHeight w:val="329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Страхование имущества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76,3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61,5</w:t>
            </w:r>
          </w:p>
        </w:tc>
      </w:tr>
      <w:tr w:rsidR="00A35DDB" w:rsidRPr="009F4ABD">
        <w:trPr>
          <w:trHeight w:val="329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1947,3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1953,9</w:t>
            </w:r>
          </w:p>
        </w:tc>
      </w:tr>
      <w:tr w:rsidR="00A35DDB" w:rsidRPr="009F4ABD">
        <w:trPr>
          <w:trHeight w:val="315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Сборы и отчисления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3700,7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440,7</w:t>
            </w:r>
          </w:p>
        </w:tc>
      </w:tr>
      <w:tr w:rsidR="00A35DDB" w:rsidRPr="009F4ABD">
        <w:trPr>
          <w:trHeight w:val="329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Оплата услуг по сбору платежей с населения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3246,0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-</w:t>
            </w:r>
          </w:p>
        </w:tc>
      </w:tr>
      <w:tr w:rsidR="00A35DDB" w:rsidRPr="009F4ABD">
        <w:trPr>
          <w:trHeight w:val="329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433,0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419,0</w:t>
            </w:r>
          </w:p>
        </w:tc>
      </w:tr>
      <w:tr w:rsidR="00A35DDB" w:rsidRPr="009F4ABD">
        <w:trPr>
          <w:trHeight w:val="315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Налог на недра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21,7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21,7</w:t>
            </w:r>
          </w:p>
        </w:tc>
      </w:tr>
      <w:tr w:rsidR="00A35DDB" w:rsidRPr="009F4ABD">
        <w:trPr>
          <w:trHeight w:val="343"/>
          <w:jc w:val="center"/>
        </w:trPr>
        <w:tc>
          <w:tcPr>
            <w:tcW w:w="463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Всего общеэксплуатационных расходов</w:t>
            </w:r>
          </w:p>
        </w:tc>
        <w:tc>
          <w:tcPr>
            <w:tcW w:w="199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37561,9</w:t>
            </w:r>
          </w:p>
        </w:tc>
        <w:tc>
          <w:tcPr>
            <w:tcW w:w="210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27625,6</w:t>
            </w:r>
          </w:p>
        </w:tc>
      </w:tr>
    </w:tbl>
    <w:p w:rsidR="00A35DDB" w:rsidRPr="009F4ABD" w:rsidRDefault="00787231" w:rsidP="00402CB2">
      <w:pPr>
        <w:spacing w:line="360" w:lineRule="auto"/>
        <w:ind w:firstLine="720"/>
        <w:jc w:val="both"/>
        <w:rPr>
          <w:sz w:val="28"/>
          <w:szCs w:val="28"/>
        </w:rPr>
      </w:pPr>
      <w:r w:rsidRPr="009F4ABD">
        <w:rPr>
          <w:sz w:val="28"/>
          <w:szCs w:val="28"/>
        </w:rPr>
        <w:br w:type="page"/>
      </w:r>
      <w:r w:rsidR="00A35DDB" w:rsidRPr="009F4ABD">
        <w:rPr>
          <w:sz w:val="28"/>
          <w:szCs w:val="28"/>
        </w:rPr>
        <w:t xml:space="preserve">Таблица </w:t>
      </w:r>
      <w:r w:rsidR="00402CB2" w:rsidRPr="009F4ABD">
        <w:rPr>
          <w:sz w:val="28"/>
          <w:szCs w:val="28"/>
        </w:rPr>
        <w:t xml:space="preserve">6 - </w:t>
      </w:r>
      <w:r w:rsidR="00A35DDB" w:rsidRPr="009F4ABD">
        <w:rPr>
          <w:sz w:val="28"/>
          <w:szCs w:val="28"/>
        </w:rPr>
        <w:t>Таблица распределения общеэксплуатационных расходов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6"/>
        <w:gridCol w:w="2267"/>
        <w:gridCol w:w="2252"/>
        <w:gridCol w:w="2352"/>
      </w:tblGrid>
      <w:tr w:rsidR="00A35DDB" w:rsidRPr="009F4ABD">
        <w:trPr>
          <w:trHeight w:val="728"/>
          <w:jc w:val="center"/>
        </w:trPr>
        <w:tc>
          <w:tcPr>
            <w:tcW w:w="230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Виды деятельности</w:t>
            </w:r>
          </w:p>
        </w:tc>
        <w:tc>
          <w:tcPr>
            <w:tcW w:w="226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оплату труда</w:t>
            </w:r>
          </w:p>
        </w:tc>
        <w:tc>
          <w:tcPr>
            <w:tcW w:w="2252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Доля, %</w:t>
            </w:r>
          </w:p>
        </w:tc>
        <w:tc>
          <w:tcPr>
            <w:tcW w:w="2352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Общеэксплуатационные расходы, тыс. руб.</w:t>
            </w:r>
          </w:p>
        </w:tc>
      </w:tr>
      <w:tr w:rsidR="00A35DDB" w:rsidRPr="009F4ABD">
        <w:trPr>
          <w:trHeight w:val="372"/>
          <w:jc w:val="center"/>
        </w:trPr>
        <w:tc>
          <w:tcPr>
            <w:tcW w:w="230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2267" w:type="dxa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32023,4</w:t>
            </w:r>
          </w:p>
        </w:tc>
        <w:tc>
          <w:tcPr>
            <w:tcW w:w="2252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82,1</w:t>
            </w:r>
          </w:p>
        </w:tc>
        <w:tc>
          <w:tcPr>
            <w:tcW w:w="2352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30838,3</w:t>
            </w:r>
          </w:p>
        </w:tc>
      </w:tr>
      <w:tr w:rsidR="00A35DDB" w:rsidRPr="009F4ABD">
        <w:trPr>
          <w:trHeight w:val="372"/>
          <w:jc w:val="center"/>
        </w:trPr>
        <w:tc>
          <w:tcPr>
            <w:tcW w:w="230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Водоотведение</w:t>
            </w:r>
          </w:p>
        </w:tc>
        <w:tc>
          <w:tcPr>
            <w:tcW w:w="2267" w:type="dxa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7000,8</w:t>
            </w:r>
          </w:p>
        </w:tc>
        <w:tc>
          <w:tcPr>
            <w:tcW w:w="2252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17,9</w:t>
            </w:r>
          </w:p>
        </w:tc>
        <w:tc>
          <w:tcPr>
            <w:tcW w:w="2352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6723,6</w:t>
            </w:r>
          </w:p>
        </w:tc>
      </w:tr>
      <w:tr w:rsidR="00A35DDB" w:rsidRPr="009F4ABD">
        <w:trPr>
          <w:trHeight w:val="372"/>
          <w:jc w:val="center"/>
        </w:trPr>
        <w:tc>
          <w:tcPr>
            <w:tcW w:w="230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Всего</w:t>
            </w:r>
          </w:p>
        </w:tc>
        <w:tc>
          <w:tcPr>
            <w:tcW w:w="226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39024,2</w:t>
            </w:r>
          </w:p>
        </w:tc>
        <w:tc>
          <w:tcPr>
            <w:tcW w:w="2252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100</w:t>
            </w:r>
          </w:p>
        </w:tc>
        <w:tc>
          <w:tcPr>
            <w:tcW w:w="2352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37561,9</w:t>
            </w:r>
          </w:p>
        </w:tc>
      </w:tr>
    </w:tbl>
    <w:p w:rsidR="00A35DDB" w:rsidRPr="009F4ABD" w:rsidRDefault="00A35DDB" w:rsidP="00402CB2">
      <w:pPr>
        <w:spacing w:line="360" w:lineRule="auto"/>
        <w:ind w:firstLine="720"/>
        <w:jc w:val="both"/>
        <w:rPr>
          <w:sz w:val="28"/>
          <w:szCs w:val="28"/>
        </w:rPr>
      </w:pPr>
    </w:p>
    <w:p w:rsidR="00A35DDB" w:rsidRPr="009F4ABD" w:rsidRDefault="00A35DDB" w:rsidP="00402CB2">
      <w:pPr>
        <w:pStyle w:val="3"/>
        <w:spacing w:line="360" w:lineRule="auto"/>
        <w:ind w:firstLine="720"/>
      </w:pPr>
      <w:r w:rsidRPr="009F4ABD">
        <w:t xml:space="preserve">Таблица </w:t>
      </w:r>
      <w:r w:rsidR="00402CB2" w:rsidRPr="009F4ABD">
        <w:t xml:space="preserve">7 - </w:t>
      </w:r>
      <w:r w:rsidRPr="009F4ABD">
        <w:t>Таблица распределения</w:t>
      </w:r>
      <w:r w:rsidR="00A450B0" w:rsidRPr="009F4ABD">
        <w:t xml:space="preserve"> </w:t>
      </w:r>
      <w:r w:rsidRPr="009F4ABD">
        <w:t>прибыли по услугам водоснабжения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2"/>
        <w:gridCol w:w="5311"/>
        <w:gridCol w:w="3040"/>
      </w:tblGrid>
      <w:tr w:rsidR="00A35DDB" w:rsidRPr="009F4ABD">
        <w:trPr>
          <w:trHeight w:val="682"/>
          <w:jc w:val="center"/>
        </w:trPr>
        <w:tc>
          <w:tcPr>
            <w:tcW w:w="774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№№пп</w:t>
            </w:r>
          </w:p>
        </w:tc>
        <w:tc>
          <w:tcPr>
            <w:tcW w:w="531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04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(тыс. руб.)</w:t>
            </w:r>
          </w:p>
        </w:tc>
      </w:tr>
      <w:tr w:rsidR="00A35DDB" w:rsidRPr="009F4ABD">
        <w:trPr>
          <w:trHeight w:val="348"/>
          <w:jc w:val="center"/>
        </w:trPr>
        <w:tc>
          <w:tcPr>
            <w:tcW w:w="774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  <w:tc>
          <w:tcPr>
            <w:tcW w:w="531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Прибыль всего, в.т.ч.</w:t>
            </w:r>
          </w:p>
        </w:tc>
        <w:tc>
          <w:tcPr>
            <w:tcW w:w="304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22796,27</w:t>
            </w:r>
          </w:p>
        </w:tc>
      </w:tr>
      <w:tr w:rsidR="00A35DDB" w:rsidRPr="009F4ABD">
        <w:trPr>
          <w:trHeight w:val="348"/>
          <w:jc w:val="center"/>
        </w:trPr>
        <w:tc>
          <w:tcPr>
            <w:tcW w:w="774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</w:t>
            </w:r>
          </w:p>
        </w:tc>
        <w:tc>
          <w:tcPr>
            <w:tcW w:w="531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Налог на прибыль (24%)</w:t>
            </w:r>
          </w:p>
        </w:tc>
        <w:tc>
          <w:tcPr>
            <w:tcW w:w="304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5471,11</w:t>
            </w:r>
          </w:p>
        </w:tc>
      </w:tr>
      <w:tr w:rsidR="00A35DDB" w:rsidRPr="009F4ABD">
        <w:trPr>
          <w:trHeight w:val="333"/>
          <w:jc w:val="center"/>
        </w:trPr>
        <w:tc>
          <w:tcPr>
            <w:tcW w:w="774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3.</w:t>
            </w:r>
          </w:p>
        </w:tc>
        <w:tc>
          <w:tcPr>
            <w:tcW w:w="531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Отчисления учредителю (2%)</w:t>
            </w:r>
          </w:p>
        </w:tc>
        <w:tc>
          <w:tcPr>
            <w:tcW w:w="304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455,92</w:t>
            </w:r>
          </w:p>
        </w:tc>
      </w:tr>
      <w:tr w:rsidR="00A35DDB" w:rsidRPr="009F4ABD">
        <w:trPr>
          <w:trHeight w:val="348"/>
          <w:jc w:val="center"/>
        </w:trPr>
        <w:tc>
          <w:tcPr>
            <w:tcW w:w="774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</w:t>
            </w:r>
          </w:p>
        </w:tc>
        <w:tc>
          <w:tcPr>
            <w:tcW w:w="531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Прибыль к распределению</w:t>
            </w:r>
          </w:p>
        </w:tc>
        <w:tc>
          <w:tcPr>
            <w:tcW w:w="304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16869,26</w:t>
            </w:r>
          </w:p>
        </w:tc>
      </w:tr>
      <w:tr w:rsidR="00A35DDB" w:rsidRPr="009F4ABD">
        <w:trPr>
          <w:trHeight w:val="348"/>
          <w:jc w:val="center"/>
        </w:trPr>
        <w:tc>
          <w:tcPr>
            <w:tcW w:w="774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 том числе</w:t>
            </w:r>
          </w:p>
        </w:tc>
        <w:tc>
          <w:tcPr>
            <w:tcW w:w="304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</w:tr>
      <w:tr w:rsidR="00A35DDB" w:rsidRPr="009F4ABD">
        <w:trPr>
          <w:trHeight w:val="333"/>
          <w:jc w:val="center"/>
        </w:trPr>
        <w:tc>
          <w:tcPr>
            <w:tcW w:w="774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4.1</w:t>
            </w:r>
          </w:p>
        </w:tc>
        <w:tc>
          <w:tcPr>
            <w:tcW w:w="531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Резервный фонд (10%)</w:t>
            </w:r>
          </w:p>
        </w:tc>
        <w:tc>
          <w:tcPr>
            <w:tcW w:w="304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1686,92</w:t>
            </w:r>
          </w:p>
        </w:tc>
      </w:tr>
      <w:tr w:rsidR="00A35DDB" w:rsidRPr="009F4ABD">
        <w:trPr>
          <w:trHeight w:val="348"/>
          <w:jc w:val="center"/>
        </w:trPr>
        <w:tc>
          <w:tcPr>
            <w:tcW w:w="774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4.2</w:t>
            </w:r>
          </w:p>
        </w:tc>
        <w:tc>
          <w:tcPr>
            <w:tcW w:w="531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Фонд накопления (50%)</w:t>
            </w:r>
          </w:p>
        </w:tc>
        <w:tc>
          <w:tcPr>
            <w:tcW w:w="304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8434,63</w:t>
            </w:r>
          </w:p>
        </w:tc>
      </w:tr>
      <w:tr w:rsidR="00A35DDB" w:rsidRPr="009F4ABD">
        <w:trPr>
          <w:trHeight w:val="348"/>
          <w:jc w:val="center"/>
        </w:trPr>
        <w:tc>
          <w:tcPr>
            <w:tcW w:w="774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4.3</w:t>
            </w:r>
          </w:p>
        </w:tc>
        <w:tc>
          <w:tcPr>
            <w:tcW w:w="531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Фонд потребления (30%)</w:t>
            </w:r>
          </w:p>
        </w:tc>
        <w:tc>
          <w:tcPr>
            <w:tcW w:w="304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5060,7</w:t>
            </w:r>
          </w:p>
        </w:tc>
      </w:tr>
      <w:tr w:rsidR="00A35DDB" w:rsidRPr="009F4ABD">
        <w:trPr>
          <w:trHeight w:val="348"/>
          <w:jc w:val="center"/>
        </w:trPr>
        <w:tc>
          <w:tcPr>
            <w:tcW w:w="774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4.4</w:t>
            </w:r>
          </w:p>
        </w:tc>
        <w:tc>
          <w:tcPr>
            <w:tcW w:w="5311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Фонд социальной сферы (10%)</w:t>
            </w:r>
          </w:p>
        </w:tc>
        <w:tc>
          <w:tcPr>
            <w:tcW w:w="304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1686,92</w:t>
            </w:r>
          </w:p>
        </w:tc>
      </w:tr>
    </w:tbl>
    <w:p w:rsidR="00A35DDB" w:rsidRPr="009F4ABD" w:rsidRDefault="00A35DDB" w:rsidP="00402CB2">
      <w:pPr>
        <w:pStyle w:val="3"/>
        <w:spacing w:line="360" w:lineRule="auto"/>
        <w:ind w:firstLine="720"/>
      </w:pPr>
    </w:p>
    <w:p w:rsidR="00A35DDB" w:rsidRPr="009F4ABD" w:rsidRDefault="00402CB2" w:rsidP="00402CB2">
      <w:pPr>
        <w:pStyle w:val="3"/>
        <w:spacing w:line="360" w:lineRule="auto"/>
        <w:ind w:firstLine="720"/>
      </w:pPr>
      <w:r w:rsidRPr="009F4ABD">
        <w:t xml:space="preserve">Таблица 8 - </w:t>
      </w:r>
      <w:r w:rsidR="00A35DDB" w:rsidRPr="009F4ABD">
        <w:t>Таблица</w:t>
      </w:r>
      <w:r w:rsidR="00A450B0" w:rsidRPr="009F4ABD">
        <w:t xml:space="preserve"> </w:t>
      </w:r>
      <w:r w:rsidR="00A35DDB" w:rsidRPr="009F4ABD">
        <w:t>расхода электроэнергии на перекачку и транспортировку стоков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5"/>
        <w:gridCol w:w="5089"/>
        <w:gridCol w:w="1523"/>
        <w:gridCol w:w="1618"/>
      </w:tblGrid>
      <w:tr w:rsidR="00A35DDB" w:rsidRPr="009F4ABD">
        <w:trPr>
          <w:trHeight w:val="579"/>
          <w:jc w:val="center"/>
        </w:trPr>
        <w:tc>
          <w:tcPr>
            <w:tcW w:w="89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№№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пп</w:t>
            </w:r>
          </w:p>
        </w:tc>
        <w:tc>
          <w:tcPr>
            <w:tcW w:w="508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Показатели</w:t>
            </w:r>
          </w:p>
        </w:tc>
        <w:tc>
          <w:tcPr>
            <w:tcW w:w="1523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Ед. изм.</w:t>
            </w:r>
          </w:p>
        </w:tc>
        <w:tc>
          <w:tcPr>
            <w:tcW w:w="1618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2004год</w:t>
            </w:r>
          </w:p>
        </w:tc>
      </w:tr>
      <w:tr w:rsidR="00A35DDB" w:rsidRPr="009F4ABD">
        <w:trPr>
          <w:trHeight w:val="277"/>
          <w:jc w:val="center"/>
        </w:trPr>
        <w:tc>
          <w:tcPr>
            <w:tcW w:w="89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1.</w:t>
            </w:r>
          </w:p>
        </w:tc>
        <w:tc>
          <w:tcPr>
            <w:tcW w:w="508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Объем отведенных стоков</w:t>
            </w:r>
          </w:p>
        </w:tc>
        <w:tc>
          <w:tcPr>
            <w:tcW w:w="1523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  <w:vertAlign w:val="superscript"/>
              </w:rPr>
            </w:pPr>
            <w:r w:rsidRPr="009F4ABD">
              <w:rPr>
                <w:sz w:val="20"/>
                <w:szCs w:val="20"/>
              </w:rPr>
              <w:t>тыс. м</w:t>
            </w:r>
            <w:r w:rsidRPr="009F4AB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18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6818,2</w:t>
            </w:r>
          </w:p>
        </w:tc>
      </w:tr>
      <w:tr w:rsidR="00A35DDB" w:rsidRPr="009F4ABD">
        <w:trPr>
          <w:trHeight w:val="620"/>
          <w:jc w:val="center"/>
        </w:trPr>
        <w:tc>
          <w:tcPr>
            <w:tcW w:w="89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2.</w:t>
            </w:r>
          </w:p>
        </w:tc>
        <w:tc>
          <w:tcPr>
            <w:tcW w:w="508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 электроэнергии на перекачку и транспортировку стоков</w:t>
            </w:r>
          </w:p>
        </w:tc>
        <w:tc>
          <w:tcPr>
            <w:tcW w:w="1523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тыс. кВтч</w:t>
            </w:r>
          </w:p>
        </w:tc>
        <w:tc>
          <w:tcPr>
            <w:tcW w:w="1618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206</w:t>
            </w:r>
          </w:p>
        </w:tc>
      </w:tr>
      <w:tr w:rsidR="00A35DDB" w:rsidRPr="009F4ABD">
        <w:trPr>
          <w:trHeight w:val="579"/>
          <w:jc w:val="center"/>
        </w:trPr>
        <w:tc>
          <w:tcPr>
            <w:tcW w:w="89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3.</w:t>
            </w:r>
          </w:p>
        </w:tc>
        <w:tc>
          <w:tcPr>
            <w:tcW w:w="508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Расчетный расход электроэнергии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на 1м</w:t>
            </w:r>
            <w:r w:rsidRPr="009F4ABD">
              <w:rPr>
                <w:sz w:val="20"/>
                <w:szCs w:val="20"/>
                <w:vertAlign w:val="superscript"/>
              </w:rPr>
              <w:t>3</w:t>
            </w:r>
            <w:r w:rsidRPr="009F4ABD">
              <w:rPr>
                <w:sz w:val="20"/>
                <w:szCs w:val="20"/>
              </w:rPr>
              <w:t xml:space="preserve"> поднятой воды</w:t>
            </w:r>
          </w:p>
        </w:tc>
        <w:tc>
          <w:tcPr>
            <w:tcW w:w="1523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кВтч/м</w:t>
            </w:r>
            <w:r w:rsidRPr="009F4AB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18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0,03</w:t>
            </w:r>
          </w:p>
        </w:tc>
      </w:tr>
      <w:tr w:rsidR="00A35DDB" w:rsidRPr="009F4ABD">
        <w:trPr>
          <w:trHeight w:val="290"/>
          <w:jc w:val="center"/>
        </w:trPr>
        <w:tc>
          <w:tcPr>
            <w:tcW w:w="89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</w:t>
            </w:r>
          </w:p>
        </w:tc>
        <w:tc>
          <w:tcPr>
            <w:tcW w:w="508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Тариф на электроэнергию</w:t>
            </w:r>
          </w:p>
        </w:tc>
        <w:tc>
          <w:tcPr>
            <w:tcW w:w="1523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руб./кВтч</w:t>
            </w:r>
          </w:p>
        </w:tc>
        <w:tc>
          <w:tcPr>
            <w:tcW w:w="1618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1,14</w:t>
            </w:r>
          </w:p>
        </w:tc>
      </w:tr>
      <w:tr w:rsidR="00A35DDB" w:rsidRPr="009F4ABD">
        <w:trPr>
          <w:trHeight w:val="290"/>
          <w:jc w:val="center"/>
        </w:trPr>
        <w:tc>
          <w:tcPr>
            <w:tcW w:w="89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5.</w:t>
            </w:r>
          </w:p>
        </w:tc>
        <w:tc>
          <w:tcPr>
            <w:tcW w:w="508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электроэнергию</w:t>
            </w:r>
          </w:p>
        </w:tc>
        <w:tc>
          <w:tcPr>
            <w:tcW w:w="1523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тыс. руб.</w:t>
            </w:r>
          </w:p>
        </w:tc>
        <w:tc>
          <w:tcPr>
            <w:tcW w:w="1618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234,8</w:t>
            </w:r>
          </w:p>
        </w:tc>
      </w:tr>
    </w:tbl>
    <w:p w:rsidR="00A35DDB" w:rsidRPr="009F4ABD" w:rsidRDefault="00BB23D9" w:rsidP="00BB23D9">
      <w:pPr>
        <w:pStyle w:val="3"/>
        <w:spacing w:line="360" w:lineRule="auto"/>
        <w:ind w:firstLine="720"/>
      </w:pPr>
      <w:r w:rsidRPr="009F4ABD">
        <w:rPr>
          <w:sz w:val="20"/>
          <w:szCs w:val="20"/>
        </w:rPr>
        <w:br w:type="page"/>
      </w:r>
      <w:r w:rsidRPr="009F4ABD">
        <w:t xml:space="preserve">Таблица 9 - </w:t>
      </w:r>
      <w:r w:rsidR="00A35DDB" w:rsidRPr="009F4ABD">
        <w:t>Таблица расходов на охрану труда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0"/>
        <w:gridCol w:w="2177"/>
        <w:gridCol w:w="1115"/>
      </w:tblGrid>
      <w:tr w:rsidR="00A35DDB" w:rsidRPr="009F4ABD">
        <w:trPr>
          <w:trHeight w:val="1141"/>
          <w:jc w:val="center"/>
        </w:trPr>
        <w:tc>
          <w:tcPr>
            <w:tcW w:w="563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Страхование</w:t>
            </w:r>
          </w:p>
        </w:tc>
        <w:tc>
          <w:tcPr>
            <w:tcW w:w="217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Страхование имущества по данным предприятия тыс. руб.</w:t>
            </w:r>
          </w:p>
        </w:tc>
        <w:tc>
          <w:tcPr>
            <w:tcW w:w="111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Доля %</w:t>
            </w:r>
          </w:p>
        </w:tc>
      </w:tr>
      <w:tr w:rsidR="00A35DDB" w:rsidRPr="009F4ABD">
        <w:trPr>
          <w:jc w:val="center"/>
        </w:trPr>
        <w:tc>
          <w:tcPr>
            <w:tcW w:w="563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Общеэксплуатационные расходы</w:t>
            </w:r>
          </w:p>
        </w:tc>
        <w:tc>
          <w:tcPr>
            <w:tcW w:w="217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76,3</w:t>
            </w:r>
          </w:p>
        </w:tc>
        <w:tc>
          <w:tcPr>
            <w:tcW w:w="111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6,67</w:t>
            </w:r>
          </w:p>
        </w:tc>
      </w:tr>
      <w:tr w:rsidR="00A35DDB" w:rsidRPr="009F4ABD">
        <w:trPr>
          <w:jc w:val="center"/>
        </w:trPr>
        <w:tc>
          <w:tcPr>
            <w:tcW w:w="563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Цеховые расходы по водоснабжению</w:t>
            </w:r>
          </w:p>
        </w:tc>
        <w:tc>
          <w:tcPr>
            <w:tcW w:w="217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578,2</w:t>
            </w:r>
          </w:p>
        </w:tc>
        <w:tc>
          <w:tcPr>
            <w:tcW w:w="111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50,54</w:t>
            </w:r>
          </w:p>
        </w:tc>
      </w:tr>
      <w:tr w:rsidR="00A35DDB" w:rsidRPr="009F4ABD">
        <w:trPr>
          <w:jc w:val="center"/>
        </w:trPr>
        <w:tc>
          <w:tcPr>
            <w:tcW w:w="563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Цеховые расходы по водоотведению</w:t>
            </w:r>
          </w:p>
        </w:tc>
        <w:tc>
          <w:tcPr>
            <w:tcW w:w="217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136,5</w:t>
            </w:r>
          </w:p>
        </w:tc>
        <w:tc>
          <w:tcPr>
            <w:tcW w:w="111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11,93</w:t>
            </w:r>
          </w:p>
        </w:tc>
      </w:tr>
      <w:tr w:rsidR="00A35DDB" w:rsidRPr="009F4ABD">
        <w:trPr>
          <w:jc w:val="center"/>
        </w:trPr>
        <w:tc>
          <w:tcPr>
            <w:tcW w:w="563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Автотранспортные расходы</w:t>
            </w:r>
          </w:p>
        </w:tc>
        <w:tc>
          <w:tcPr>
            <w:tcW w:w="217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353</w:t>
            </w:r>
          </w:p>
        </w:tc>
        <w:tc>
          <w:tcPr>
            <w:tcW w:w="111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30,86</w:t>
            </w:r>
          </w:p>
        </w:tc>
      </w:tr>
      <w:tr w:rsidR="00A35DDB" w:rsidRPr="009F4ABD">
        <w:trPr>
          <w:jc w:val="center"/>
        </w:trPr>
        <w:tc>
          <w:tcPr>
            <w:tcW w:w="5630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Итого</w:t>
            </w:r>
          </w:p>
        </w:tc>
        <w:tc>
          <w:tcPr>
            <w:tcW w:w="217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1144</w:t>
            </w:r>
          </w:p>
        </w:tc>
        <w:tc>
          <w:tcPr>
            <w:tcW w:w="1115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100,0</w:t>
            </w:r>
          </w:p>
        </w:tc>
      </w:tr>
    </w:tbl>
    <w:p w:rsidR="00A35DDB" w:rsidRPr="009F4ABD" w:rsidRDefault="00A35DDB" w:rsidP="00BB23D9">
      <w:pPr>
        <w:spacing w:line="360" w:lineRule="auto"/>
        <w:ind w:firstLine="720"/>
        <w:jc w:val="both"/>
        <w:rPr>
          <w:sz w:val="28"/>
          <w:szCs w:val="28"/>
        </w:rPr>
      </w:pPr>
    </w:p>
    <w:p w:rsidR="00A35DDB" w:rsidRPr="009F4ABD" w:rsidRDefault="00A35DDB" w:rsidP="00BB23D9">
      <w:pPr>
        <w:pStyle w:val="3"/>
        <w:spacing w:line="360" w:lineRule="auto"/>
        <w:ind w:firstLine="720"/>
      </w:pPr>
      <w:r w:rsidRPr="009F4ABD">
        <w:t>Таблица 1</w:t>
      </w:r>
      <w:r w:rsidR="00BB23D9" w:rsidRPr="009F4ABD">
        <w:t xml:space="preserve">0 - </w:t>
      </w:r>
      <w:r w:rsidRPr="009F4ABD">
        <w:t>Таблица расхода электроэнергии на очистку стоков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6"/>
        <w:gridCol w:w="5012"/>
        <w:gridCol w:w="1204"/>
        <w:gridCol w:w="2410"/>
      </w:tblGrid>
      <w:tr w:rsidR="00A35DDB" w:rsidRPr="009F4ABD">
        <w:trPr>
          <w:jc w:val="center"/>
        </w:trPr>
        <w:tc>
          <w:tcPr>
            <w:tcW w:w="65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№№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пп</w:t>
            </w:r>
          </w:p>
        </w:tc>
        <w:tc>
          <w:tcPr>
            <w:tcW w:w="5012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Показатели</w:t>
            </w:r>
          </w:p>
        </w:tc>
        <w:tc>
          <w:tcPr>
            <w:tcW w:w="120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Ед.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изм.</w:t>
            </w:r>
          </w:p>
        </w:tc>
        <w:tc>
          <w:tcPr>
            <w:tcW w:w="2410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Планируемый период 2004г.</w:t>
            </w:r>
          </w:p>
        </w:tc>
      </w:tr>
      <w:tr w:rsidR="00A35DDB" w:rsidRPr="009F4ABD">
        <w:trPr>
          <w:jc w:val="center"/>
        </w:trPr>
        <w:tc>
          <w:tcPr>
            <w:tcW w:w="65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1.</w:t>
            </w:r>
          </w:p>
        </w:tc>
        <w:tc>
          <w:tcPr>
            <w:tcW w:w="5012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Объем отведенных стоков</w:t>
            </w:r>
          </w:p>
        </w:tc>
        <w:tc>
          <w:tcPr>
            <w:tcW w:w="120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тыс. м</w:t>
            </w:r>
            <w:r w:rsidRPr="009F4AB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410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828,2</w:t>
            </w:r>
          </w:p>
        </w:tc>
      </w:tr>
      <w:tr w:rsidR="00A35DDB" w:rsidRPr="009F4ABD">
        <w:trPr>
          <w:jc w:val="center"/>
        </w:trPr>
        <w:tc>
          <w:tcPr>
            <w:tcW w:w="65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2.</w:t>
            </w:r>
          </w:p>
        </w:tc>
        <w:tc>
          <w:tcPr>
            <w:tcW w:w="5012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 электроэнергии на поднятие воды</w:t>
            </w:r>
          </w:p>
        </w:tc>
        <w:tc>
          <w:tcPr>
            <w:tcW w:w="120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тыс. кВтч</w:t>
            </w:r>
          </w:p>
        </w:tc>
        <w:tc>
          <w:tcPr>
            <w:tcW w:w="2410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58,2</w:t>
            </w:r>
          </w:p>
        </w:tc>
      </w:tr>
      <w:tr w:rsidR="00A35DDB" w:rsidRPr="009F4ABD">
        <w:trPr>
          <w:jc w:val="center"/>
        </w:trPr>
        <w:tc>
          <w:tcPr>
            <w:tcW w:w="65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3.</w:t>
            </w:r>
          </w:p>
        </w:tc>
        <w:tc>
          <w:tcPr>
            <w:tcW w:w="5012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Удельный расход электроэнергии на 1м</w:t>
            </w:r>
            <w:r w:rsidRPr="009F4ABD">
              <w:rPr>
                <w:sz w:val="20"/>
                <w:szCs w:val="20"/>
                <w:vertAlign w:val="superscript"/>
              </w:rPr>
              <w:t>3</w:t>
            </w:r>
            <w:r w:rsidRPr="009F4ABD">
              <w:rPr>
                <w:sz w:val="20"/>
                <w:szCs w:val="20"/>
              </w:rPr>
              <w:t xml:space="preserve"> поднятой воды</w:t>
            </w:r>
          </w:p>
        </w:tc>
        <w:tc>
          <w:tcPr>
            <w:tcW w:w="120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кВт/м</w:t>
            </w:r>
            <w:r w:rsidRPr="009F4AB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410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0,07</w:t>
            </w:r>
          </w:p>
        </w:tc>
      </w:tr>
      <w:tr w:rsidR="00A35DDB" w:rsidRPr="009F4ABD">
        <w:trPr>
          <w:jc w:val="center"/>
        </w:trPr>
        <w:tc>
          <w:tcPr>
            <w:tcW w:w="65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4.</w:t>
            </w:r>
          </w:p>
        </w:tc>
        <w:tc>
          <w:tcPr>
            <w:tcW w:w="5012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Тариф на электроэнергию</w:t>
            </w:r>
          </w:p>
        </w:tc>
        <w:tc>
          <w:tcPr>
            <w:tcW w:w="120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руб. кВтч</w:t>
            </w:r>
          </w:p>
        </w:tc>
        <w:tc>
          <w:tcPr>
            <w:tcW w:w="2410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1,14</w:t>
            </w:r>
          </w:p>
        </w:tc>
      </w:tr>
      <w:tr w:rsidR="00A35DDB" w:rsidRPr="009F4ABD">
        <w:trPr>
          <w:jc w:val="center"/>
        </w:trPr>
        <w:tc>
          <w:tcPr>
            <w:tcW w:w="65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5.</w:t>
            </w:r>
          </w:p>
        </w:tc>
        <w:tc>
          <w:tcPr>
            <w:tcW w:w="5012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электроэнергию</w:t>
            </w:r>
          </w:p>
        </w:tc>
        <w:tc>
          <w:tcPr>
            <w:tcW w:w="120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66,3</w:t>
            </w:r>
          </w:p>
        </w:tc>
      </w:tr>
    </w:tbl>
    <w:p w:rsidR="00045A45" w:rsidRPr="009F4ABD" w:rsidRDefault="00045A45" w:rsidP="00045A45">
      <w:pPr>
        <w:spacing w:line="360" w:lineRule="auto"/>
        <w:ind w:firstLine="720"/>
        <w:jc w:val="both"/>
        <w:rPr>
          <w:sz w:val="28"/>
          <w:szCs w:val="28"/>
        </w:rPr>
      </w:pPr>
    </w:p>
    <w:p w:rsidR="00045A45" w:rsidRPr="009F4ABD" w:rsidRDefault="00045A45" w:rsidP="00045A45">
      <w:pPr>
        <w:pStyle w:val="3"/>
        <w:spacing w:line="360" w:lineRule="auto"/>
        <w:ind w:firstLine="720"/>
      </w:pPr>
      <w:r w:rsidRPr="009F4ABD">
        <w:t>Таблица 11 - Таблица расходов на оплату труда и единый социальный налог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5"/>
        <w:gridCol w:w="1681"/>
        <w:gridCol w:w="1728"/>
        <w:gridCol w:w="1776"/>
        <w:gridCol w:w="1728"/>
      </w:tblGrid>
      <w:tr w:rsidR="00A35DDB" w:rsidRPr="009F4ABD">
        <w:trPr>
          <w:cantSplit/>
          <w:jc w:val="center"/>
        </w:trPr>
        <w:tc>
          <w:tcPr>
            <w:tcW w:w="2225" w:type="dxa"/>
            <w:vMerge w:val="restart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показатели</w:t>
            </w:r>
          </w:p>
        </w:tc>
        <w:tc>
          <w:tcPr>
            <w:tcW w:w="3409" w:type="dxa"/>
            <w:gridSpan w:val="2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оплату труда тыс. руб.</w:t>
            </w:r>
          </w:p>
        </w:tc>
        <w:tc>
          <w:tcPr>
            <w:tcW w:w="3504" w:type="dxa"/>
            <w:gridSpan w:val="2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Единый социальный налог</w:t>
            </w:r>
            <w:r w:rsidR="001B7D0C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Тыс. руб.</w:t>
            </w:r>
          </w:p>
        </w:tc>
      </w:tr>
      <w:tr w:rsidR="00A35DDB" w:rsidRPr="009F4ABD">
        <w:trPr>
          <w:cantSplit/>
          <w:jc w:val="center"/>
        </w:trPr>
        <w:tc>
          <w:tcPr>
            <w:tcW w:w="2225" w:type="dxa"/>
            <w:vMerge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на основе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штатной численности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на основе нормативной численности, 2004г.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на основе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штатной численности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на основе нормативной численности 2004г.</w:t>
            </w:r>
          </w:p>
        </w:tc>
      </w:tr>
      <w:tr w:rsidR="00A35DDB" w:rsidRPr="009F4ABD">
        <w:trPr>
          <w:cantSplit/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</w:t>
            </w:r>
          </w:p>
        </w:tc>
      </w:tr>
      <w:tr w:rsidR="00A35DDB" w:rsidRPr="009F4ABD">
        <w:trPr>
          <w:cantSplit/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Водопотребление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50870,2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39890,96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18262,4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14320,85</w:t>
            </w:r>
          </w:p>
        </w:tc>
      </w:tr>
      <w:tr w:rsidR="00A35DDB" w:rsidRPr="009F4ABD">
        <w:trPr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Подъем воды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9394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11426,32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3372,45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4102,05</w:t>
            </w:r>
          </w:p>
        </w:tc>
      </w:tr>
      <w:tr w:rsidR="00A35DDB" w:rsidRPr="009F4ABD">
        <w:trPr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Очистка воды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3963,6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7615,6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1422,93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2734,00</w:t>
            </w:r>
          </w:p>
        </w:tc>
      </w:tr>
      <w:tr w:rsidR="00A35DDB" w:rsidRPr="009F4ABD">
        <w:trPr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Транспортировка воды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4207,9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6576,8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1510,64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2361,07</w:t>
            </w:r>
          </w:p>
        </w:tc>
      </w:tr>
      <w:tr w:rsidR="00A35DDB" w:rsidRPr="009F4ABD">
        <w:trPr>
          <w:trHeight w:val="519"/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Цеховые расходы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33304,7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14272,24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11956,39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5123,73</w:t>
            </w:r>
          </w:p>
        </w:tc>
      </w:tr>
      <w:tr w:rsidR="00A35DDB" w:rsidRPr="009F4ABD">
        <w:trPr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Водоотведение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9788,6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10879,6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3514,11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3905,78</w:t>
            </w:r>
          </w:p>
        </w:tc>
      </w:tr>
      <w:tr w:rsidR="00A35DDB" w:rsidRPr="009F4ABD">
        <w:trPr>
          <w:trHeight w:val="547"/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Перекачка и транспортировка стоков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1924,2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3690,56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690,79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1324,91</w:t>
            </w:r>
          </w:p>
        </w:tc>
      </w:tr>
      <w:tr w:rsidR="00A35DDB" w:rsidRPr="009F4ABD">
        <w:trPr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Очистка стоков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1614,7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1910,08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579,68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685,72</w:t>
            </w:r>
          </w:p>
        </w:tc>
      </w:tr>
      <w:tr w:rsidR="00A35DDB" w:rsidRPr="009F4ABD">
        <w:trPr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Цеховые расходы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6249,7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5278,96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2243,64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1895,15</w:t>
            </w:r>
          </w:p>
        </w:tc>
      </w:tr>
      <w:tr w:rsidR="00A35DDB" w:rsidRPr="009F4ABD">
        <w:trPr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Автотранспортный участок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24369,9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20222,16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8748,79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7259,76</w:t>
            </w:r>
          </w:p>
        </w:tc>
      </w:tr>
      <w:tr w:rsidR="00A35DDB" w:rsidRPr="009F4ABD">
        <w:trPr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Управление предприятием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14459,9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8969,28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5191,1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3219,97</w:t>
            </w:r>
          </w:p>
        </w:tc>
      </w:tr>
      <w:tr w:rsidR="00A35DDB" w:rsidRPr="009F4ABD">
        <w:trPr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Административно-управленческий персонал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10397,9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6406,8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3732,85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2300,04</w:t>
            </w:r>
          </w:p>
        </w:tc>
      </w:tr>
      <w:tr w:rsidR="00A35DDB" w:rsidRPr="009F4ABD">
        <w:trPr>
          <w:trHeight w:val="499"/>
          <w:jc w:val="center"/>
        </w:trPr>
        <w:tc>
          <w:tcPr>
            <w:tcW w:w="2225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Общехозяйственные рабочие</w:t>
            </w:r>
          </w:p>
        </w:tc>
        <w:tc>
          <w:tcPr>
            <w:tcW w:w="1681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12240,8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7875,2</w:t>
            </w:r>
          </w:p>
        </w:tc>
        <w:tc>
          <w:tcPr>
            <w:tcW w:w="1776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4394,45</w:t>
            </w:r>
          </w:p>
        </w:tc>
        <w:tc>
          <w:tcPr>
            <w:tcW w:w="1728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2827,20</w:t>
            </w:r>
          </w:p>
        </w:tc>
      </w:tr>
    </w:tbl>
    <w:p w:rsidR="001B7D0C" w:rsidRPr="009F4ABD" w:rsidRDefault="001B7D0C" w:rsidP="001B7D0C">
      <w:pPr>
        <w:pStyle w:val="3"/>
        <w:spacing w:line="360" w:lineRule="auto"/>
        <w:ind w:firstLine="720"/>
      </w:pPr>
    </w:p>
    <w:p w:rsidR="00A35DDB" w:rsidRPr="009F4ABD" w:rsidRDefault="00A35DDB" w:rsidP="001B7D0C">
      <w:pPr>
        <w:pStyle w:val="3"/>
        <w:spacing w:line="360" w:lineRule="auto"/>
        <w:ind w:firstLine="720"/>
      </w:pPr>
      <w:r w:rsidRPr="009F4ABD">
        <w:t>Таблица 1</w:t>
      </w:r>
      <w:r w:rsidR="001B7D0C" w:rsidRPr="009F4ABD">
        <w:t>2 - Та</w:t>
      </w:r>
      <w:r w:rsidR="00ED5246" w:rsidRPr="009F4ABD">
        <w:t>б</w:t>
      </w:r>
      <w:r w:rsidRPr="009F4ABD">
        <w:t>лица распределения расходов по автотранспортному участку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8"/>
        <w:gridCol w:w="2876"/>
        <w:gridCol w:w="1867"/>
        <w:gridCol w:w="1799"/>
        <w:gridCol w:w="1867"/>
      </w:tblGrid>
      <w:tr w:rsidR="00A35DDB" w:rsidRPr="009F4ABD">
        <w:trPr>
          <w:trHeight w:val="1360"/>
          <w:jc w:val="center"/>
        </w:trPr>
        <w:tc>
          <w:tcPr>
            <w:tcW w:w="57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№№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пп</w:t>
            </w:r>
          </w:p>
        </w:tc>
        <w:tc>
          <w:tcPr>
            <w:tcW w:w="287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Виды деятельности</w:t>
            </w:r>
          </w:p>
        </w:tc>
        <w:tc>
          <w:tcPr>
            <w:tcW w:w="186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(Тыс. руб.)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План</w:t>
            </w:r>
          </w:p>
        </w:tc>
        <w:tc>
          <w:tcPr>
            <w:tcW w:w="179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Доля (%)</w:t>
            </w:r>
          </w:p>
        </w:tc>
        <w:tc>
          <w:tcPr>
            <w:tcW w:w="186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данным предприятия (тыс. руб.)</w:t>
            </w: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Факт, 2004г.</w:t>
            </w:r>
          </w:p>
        </w:tc>
      </w:tr>
      <w:tr w:rsidR="00A35DDB" w:rsidRPr="009F4ABD">
        <w:trPr>
          <w:trHeight w:val="325"/>
          <w:jc w:val="center"/>
        </w:trPr>
        <w:tc>
          <w:tcPr>
            <w:tcW w:w="57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1.</w:t>
            </w:r>
          </w:p>
        </w:tc>
        <w:tc>
          <w:tcPr>
            <w:tcW w:w="287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АТУ, всего, в.т. ч</w:t>
            </w:r>
          </w:p>
        </w:tc>
        <w:tc>
          <w:tcPr>
            <w:tcW w:w="1867" w:type="dxa"/>
            <w:vAlign w:val="bottom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24369,9</w:t>
            </w:r>
          </w:p>
        </w:tc>
        <w:tc>
          <w:tcPr>
            <w:tcW w:w="1799" w:type="dxa"/>
            <w:vAlign w:val="bottom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100</w:t>
            </w:r>
          </w:p>
        </w:tc>
        <w:tc>
          <w:tcPr>
            <w:tcW w:w="1867" w:type="dxa"/>
            <w:vAlign w:val="bottom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20222,16</w:t>
            </w:r>
          </w:p>
        </w:tc>
      </w:tr>
      <w:tr w:rsidR="00A35DDB" w:rsidRPr="009F4ABD">
        <w:trPr>
          <w:trHeight w:val="340"/>
          <w:jc w:val="center"/>
        </w:trPr>
        <w:tc>
          <w:tcPr>
            <w:tcW w:w="57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2.</w:t>
            </w:r>
          </w:p>
        </w:tc>
        <w:tc>
          <w:tcPr>
            <w:tcW w:w="287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1867" w:type="dxa"/>
            <w:vAlign w:val="bottom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20007,69</w:t>
            </w:r>
          </w:p>
        </w:tc>
        <w:tc>
          <w:tcPr>
            <w:tcW w:w="1799" w:type="dxa"/>
            <w:vAlign w:val="bottom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82,1</w:t>
            </w:r>
          </w:p>
        </w:tc>
        <w:tc>
          <w:tcPr>
            <w:tcW w:w="1867" w:type="dxa"/>
            <w:vAlign w:val="bottom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16602,39</w:t>
            </w:r>
          </w:p>
        </w:tc>
      </w:tr>
      <w:tr w:rsidR="00A35DDB" w:rsidRPr="009F4ABD">
        <w:trPr>
          <w:trHeight w:val="340"/>
          <w:jc w:val="center"/>
        </w:trPr>
        <w:tc>
          <w:tcPr>
            <w:tcW w:w="579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3.</w:t>
            </w:r>
          </w:p>
        </w:tc>
        <w:tc>
          <w:tcPr>
            <w:tcW w:w="287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водоотведение</w:t>
            </w:r>
          </w:p>
        </w:tc>
        <w:tc>
          <w:tcPr>
            <w:tcW w:w="1867" w:type="dxa"/>
            <w:vAlign w:val="bottom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4362,21</w:t>
            </w:r>
          </w:p>
        </w:tc>
        <w:tc>
          <w:tcPr>
            <w:tcW w:w="1799" w:type="dxa"/>
            <w:vAlign w:val="bottom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17,9</w:t>
            </w:r>
          </w:p>
        </w:tc>
        <w:tc>
          <w:tcPr>
            <w:tcW w:w="1867" w:type="dxa"/>
            <w:vAlign w:val="bottom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3619,77</w:t>
            </w:r>
          </w:p>
        </w:tc>
      </w:tr>
    </w:tbl>
    <w:p w:rsidR="00A35DDB" w:rsidRPr="009F4ABD" w:rsidRDefault="00A35DDB" w:rsidP="00ED5246">
      <w:pPr>
        <w:spacing w:line="360" w:lineRule="auto"/>
        <w:ind w:firstLine="720"/>
        <w:jc w:val="both"/>
        <w:rPr>
          <w:sz w:val="28"/>
          <w:szCs w:val="28"/>
        </w:rPr>
      </w:pPr>
    </w:p>
    <w:p w:rsidR="00A35DDB" w:rsidRPr="009F4ABD" w:rsidRDefault="00A35DDB" w:rsidP="00ED5246">
      <w:pPr>
        <w:pStyle w:val="3"/>
        <w:spacing w:line="360" w:lineRule="auto"/>
        <w:ind w:firstLine="720"/>
      </w:pPr>
      <w:r w:rsidRPr="009F4ABD">
        <w:t>Таблица 1</w:t>
      </w:r>
      <w:r w:rsidR="00ED5246" w:rsidRPr="009F4ABD">
        <w:t xml:space="preserve">3 - </w:t>
      </w:r>
      <w:r w:rsidRPr="009F4ABD">
        <w:t>Таблица общеэксплуатационных расходов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3"/>
        <w:gridCol w:w="2184"/>
        <w:gridCol w:w="2307"/>
      </w:tblGrid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Статьи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расходов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фактическим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данным предприятия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 плану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предприятия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Расходы на управление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11633,80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11211,6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оплату труда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8318,32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8008,5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Отчисления на соц. нужды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2986,28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2875,1</w:t>
            </w:r>
          </w:p>
        </w:tc>
      </w:tr>
      <w:tr w:rsidR="00A35DDB" w:rsidRPr="009F4ABD">
        <w:trPr>
          <w:trHeight w:val="547"/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310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310,0</w:t>
            </w:r>
          </w:p>
        </w:tc>
      </w:tr>
      <w:tr w:rsidR="00A35DDB" w:rsidRPr="009F4ABD">
        <w:trPr>
          <w:trHeight w:val="886"/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консультационные, информационные, аудиторские услуги и прочие расходы</w:t>
            </w:r>
            <w:r w:rsidR="00A450B0" w:rsidRPr="009F4ABD">
              <w:rPr>
                <w:sz w:val="20"/>
                <w:szCs w:val="20"/>
              </w:rPr>
              <w:t xml:space="preserve"> </w:t>
            </w:r>
            <w:r w:rsidRPr="009F4ABD">
              <w:rPr>
                <w:sz w:val="20"/>
                <w:szCs w:val="20"/>
              </w:rPr>
              <w:t>по управлению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19,2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</w:p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18,0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16074,30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15973,3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оплату труда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9792,64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9844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3515,56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3534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125,4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125,4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Охрана труда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605,4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442,8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Подготовка кадров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11,7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11,7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Страхование имущества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76,3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61,5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1947,3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1953,9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Сборы и отчисления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3700,7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440,7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Оплата услуг по сбору платежей с населения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3246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-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433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419,0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Налог на недра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21,7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21,7</w:t>
            </w:r>
          </w:p>
        </w:tc>
      </w:tr>
      <w:tr w:rsidR="00A35DDB" w:rsidRPr="009F4ABD">
        <w:trPr>
          <w:jc w:val="center"/>
        </w:trPr>
        <w:tc>
          <w:tcPr>
            <w:tcW w:w="4643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Всего общеэксплуатационных расходов</w:t>
            </w:r>
          </w:p>
        </w:tc>
        <w:tc>
          <w:tcPr>
            <w:tcW w:w="2184" w:type="dxa"/>
            <w:vAlign w:val="center"/>
          </w:tcPr>
          <w:p w:rsidR="00A35DDB" w:rsidRPr="009F4ABD" w:rsidRDefault="00A35DDB" w:rsidP="00402CB2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31408,79</w:t>
            </w:r>
          </w:p>
        </w:tc>
        <w:tc>
          <w:tcPr>
            <w:tcW w:w="2307" w:type="dxa"/>
            <w:vAlign w:val="center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b/>
                <w:bCs/>
                <w:sz w:val="20"/>
                <w:szCs w:val="20"/>
              </w:rPr>
            </w:pPr>
            <w:r w:rsidRPr="009F4ABD">
              <w:rPr>
                <w:b/>
                <w:bCs/>
                <w:sz w:val="20"/>
                <w:szCs w:val="20"/>
              </w:rPr>
              <w:t>27625,6</w:t>
            </w:r>
          </w:p>
        </w:tc>
      </w:tr>
    </w:tbl>
    <w:p w:rsidR="00A35DDB" w:rsidRPr="009F4ABD" w:rsidRDefault="00A35DDB" w:rsidP="005A3E51">
      <w:pPr>
        <w:tabs>
          <w:tab w:val="left" w:pos="3030"/>
        </w:tabs>
        <w:spacing w:line="360" w:lineRule="auto"/>
        <w:ind w:firstLine="720"/>
        <w:jc w:val="both"/>
        <w:rPr>
          <w:sz w:val="28"/>
          <w:szCs w:val="28"/>
        </w:rPr>
      </w:pPr>
    </w:p>
    <w:p w:rsidR="00A35DDB" w:rsidRPr="009F4ABD" w:rsidRDefault="00A35DDB" w:rsidP="005A3E51">
      <w:pPr>
        <w:tabs>
          <w:tab w:val="left" w:pos="3030"/>
        </w:tabs>
        <w:spacing w:line="360" w:lineRule="auto"/>
        <w:ind w:firstLine="720"/>
        <w:jc w:val="both"/>
        <w:rPr>
          <w:sz w:val="28"/>
          <w:szCs w:val="28"/>
        </w:rPr>
      </w:pPr>
      <w:r w:rsidRPr="009F4ABD">
        <w:rPr>
          <w:sz w:val="28"/>
          <w:szCs w:val="28"/>
        </w:rPr>
        <w:t>Таблица 1</w:t>
      </w:r>
      <w:r w:rsidR="005A3E51" w:rsidRPr="009F4ABD">
        <w:rPr>
          <w:sz w:val="28"/>
          <w:szCs w:val="28"/>
        </w:rPr>
        <w:t xml:space="preserve">4 - </w:t>
      </w:r>
      <w:r w:rsidRPr="009F4ABD">
        <w:rPr>
          <w:sz w:val="28"/>
          <w:szCs w:val="28"/>
        </w:rPr>
        <w:t>Таблица распределения общеэксплуатационных расходов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7"/>
        <w:gridCol w:w="2287"/>
        <w:gridCol w:w="2256"/>
        <w:gridCol w:w="2668"/>
      </w:tblGrid>
      <w:tr w:rsidR="00A35DDB" w:rsidRPr="009F4ABD">
        <w:trPr>
          <w:jc w:val="center"/>
        </w:trPr>
        <w:tc>
          <w:tcPr>
            <w:tcW w:w="192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Виды деятельности</w:t>
            </w:r>
          </w:p>
        </w:tc>
        <w:tc>
          <w:tcPr>
            <w:tcW w:w="228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Расходы на оплату труда</w:t>
            </w:r>
          </w:p>
        </w:tc>
        <w:tc>
          <w:tcPr>
            <w:tcW w:w="225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Доля, %</w:t>
            </w:r>
          </w:p>
        </w:tc>
        <w:tc>
          <w:tcPr>
            <w:tcW w:w="2668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Общеэксплуатационные расходы, тыс. руб.</w:t>
            </w:r>
          </w:p>
        </w:tc>
      </w:tr>
      <w:tr w:rsidR="00A35DDB" w:rsidRPr="009F4ABD">
        <w:trPr>
          <w:jc w:val="center"/>
        </w:trPr>
        <w:tc>
          <w:tcPr>
            <w:tcW w:w="192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2287" w:type="dxa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25631,09</w:t>
            </w:r>
          </w:p>
        </w:tc>
        <w:tc>
          <w:tcPr>
            <w:tcW w:w="225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82,1</w:t>
            </w:r>
          </w:p>
        </w:tc>
        <w:tc>
          <w:tcPr>
            <w:tcW w:w="2668" w:type="dxa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25786,62</w:t>
            </w:r>
          </w:p>
        </w:tc>
      </w:tr>
      <w:tr w:rsidR="00A35DDB" w:rsidRPr="009F4ABD">
        <w:trPr>
          <w:jc w:val="center"/>
        </w:trPr>
        <w:tc>
          <w:tcPr>
            <w:tcW w:w="192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Водоотведение</w:t>
            </w:r>
          </w:p>
        </w:tc>
        <w:tc>
          <w:tcPr>
            <w:tcW w:w="2287" w:type="dxa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5588,27</w:t>
            </w:r>
          </w:p>
        </w:tc>
        <w:tc>
          <w:tcPr>
            <w:tcW w:w="225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17,9</w:t>
            </w:r>
          </w:p>
        </w:tc>
        <w:tc>
          <w:tcPr>
            <w:tcW w:w="2668" w:type="dxa"/>
          </w:tcPr>
          <w:p w:rsidR="00A35DDB" w:rsidRPr="009F4ABD" w:rsidRDefault="00A35DDB" w:rsidP="00402C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5622,17</w:t>
            </w:r>
          </w:p>
        </w:tc>
      </w:tr>
      <w:tr w:rsidR="00A35DDB" w:rsidRPr="009F4ABD">
        <w:trPr>
          <w:jc w:val="center"/>
        </w:trPr>
        <w:tc>
          <w:tcPr>
            <w:tcW w:w="192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Всего</w:t>
            </w:r>
          </w:p>
        </w:tc>
        <w:tc>
          <w:tcPr>
            <w:tcW w:w="2287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31219,36</w:t>
            </w:r>
          </w:p>
        </w:tc>
        <w:tc>
          <w:tcPr>
            <w:tcW w:w="2256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100</w:t>
            </w:r>
          </w:p>
        </w:tc>
        <w:tc>
          <w:tcPr>
            <w:tcW w:w="2668" w:type="dxa"/>
          </w:tcPr>
          <w:p w:rsidR="00A35DDB" w:rsidRPr="009F4ABD" w:rsidRDefault="00A35DDB" w:rsidP="00402CB2">
            <w:pPr>
              <w:pStyle w:val="3"/>
              <w:spacing w:line="360" w:lineRule="auto"/>
              <w:rPr>
                <w:sz w:val="20"/>
                <w:szCs w:val="20"/>
              </w:rPr>
            </w:pPr>
            <w:r w:rsidRPr="009F4ABD">
              <w:rPr>
                <w:sz w:val="20"/>
                <w:szCs w:val="20"/>
              </w:rPr>
              <w:t>31408,79</w:t>
            </w:r>
          </w:p>
        </w:tc>
      </w:tr>
    </w:tbl>
    <w:p w:rsidR="00A35DDB" w:rsidRPr="009F4ABD" w:rsidRDefault="00A35DDB" w:rsidP="005A3E51">
      <w:pPr>
        <w:tabs>
          <w:tab w:val="left" w:pos="5505"/>
        </w:tabs>
        <w:spacing w:line="360" w:lineRule="auto"/>
        <w:jc w:val="both"/>
      </w:pPr>
      <w:bookmarkStart w:id="0" w:name="_GoBack"/>
      <w:bookmarkEnd w:id="0"/>
    </w:p>
    <w:sectPr w:rsidR="00A35DDB" w:rsidRPr="009F4ABD" w:rsidSect="00210F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36D" w:rsidRDefault="0098036D">
      <w:r>
        <w:separator/>
      </w:r>
    </w:p>
  </w:endnote>
  <w:endnote w:type="continuationSeparator" w:id="0">
    <w:p w:rsidR="0098036D" w:rsidRDefault="0098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36D" w:rsidRDefault="0098036D">
      <w:r>
        <w:separator/>
      </w:r>
    </w:p>
  </w:footnote>
  <w:footnote w:type="continuationSeparator" w:id="0">
    <w:p w:rsidR="0098036D" w:rsidRDefault="00980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5877"/>
    <w:multiLevelType w:val="multilevel"/>
    <w:tmpl w:val="4262F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cs="Times New Roman" w:hint="default"/>
      </w:rPr>
    </w:lvl>
  </w:abstractNum>
  <w:abstractNum w:abstractNumId="1">
    <w:nsid w:val="0D424D62"/>
    <w:multiLevelType w:val="multilevel"/>
    <w:tmpl w:val="D0FE1840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cs="Times New Roman" w:hint="default"/>
      </w:rPr>
    </w:lvl>
  </w:abstractNum>
  <w:abstractNum w:abstractNumId="2">
    <w:nsid w:val="133F10ED"/>
    <w:multiLevelType w:val="multilevel"/>
    <w:tmpl w:val="F8E4F9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3">
    <w:nsid w:val="17A84906"/>
    <w:multiLevelType w:val="hybridMultilevel"/>
    <w:tmpl w:val="E3220D7C"/>
    <w:lvl w:ilvl="0" w:tplc="70364CF0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1DA91B40"/>
    <w:multiLevelType w:val="multilevel"/>
    <w:tmpl w:val="477833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cs="Times New Roman" w:hint="default"/>
      </w:rPr>
    </w:lvl>
  </w:abstractNum>
  <w:abstractNum w:abstractNumId="5">
    <w:nsid w:val="2273567E"/>
    <w:multiLevelType w:val="multilevel"/>
    <w:tmpl w:val="E254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080"/>
        </w:tabs>
        <w:ind w:left="4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480"/>
        </w:tabs>
        <w:ind w:left="9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0"/>
        </w:tabs>
        <w:ind w:left="11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200"/>
        </w:tabs>
        <w:ind w:left="13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40"/>
        </w:tabs>
        <w:ind w:left="15240" w:hanging="1800"/>
      </w:pPr>
      <w:rPr>
        <w:rFonts w:cs="Times New Roman" w:hint="default"/>
      </w:rPr>
    </w:lvl>
  </w:abstractNum>
  <w:abstractNum w:abstractNumId="6">
    <w:nsid w:val="25CA77FF"/>
    <w:multiLevelType w:val="multilevel"/>
    <w:tmpl w:val="76A879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cs="Times New Roman" w:hint="default"/>
      </w:rPr>
    </w:lvl>
  </w:abstractNum>
  <w:abstractNum w:abstractNumId="7">
    <w:nsid w:val="415C2618"/>
    <w:multiLevelType w:val="multilevel"/>
    <w:tmpl w:val="4078A4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3"/>
        </w:tabs>
        <w:ind w:left="126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6"/>
        </w:tabs>
        <w:ind w:left="252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9"/>
        </w:tabs>
        <w:ind w:left="342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92"/>
        </w:tabs>
        <w:ind w:left="46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95"/>
        </w:tabs>
        <w:ind w:left="55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8"/>
        </w:tabs>
        <w:ind w:left="685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61"/>
        </w:tabs>
        <w:ind w:left="776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24"/>
        </w:tabs>
        <w:ind w:left="9024" w:hanging="1800"/>
      </w:pPr>
      <w:rPr>
        <w:rFonts w:cs="Times New Roman" w:hint="default"/>
      </w:rPr>
    </w:lvl>
  </w:abstractNum>
  <w:abstractNum w:abstractNumId="8">
    <w:nsid w:val="51FC0639"/>
    <w:multiLevelType w:val="multilevel"/>
    <w:tmpl w:val="CC0EEB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0"/>
        </w:tabs>
        <w:ind w:left="28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2160"/>
      </w:pPr>
      <w:rPr>
        <w:rFonts w:cs="Times New Roman" w:hint="default"/>
      </w:rPr>
    </w:lvl>
  </w:abstractNum>
  <w:abstractNum w:abstractNumId="9">
    <w:nsid w:val="52526CAC"/>
    <w:multiLevelType w:val="hybridMultilevel"/>
    <w:tmpl w:val="1DAC8F2A"/>
    <w:lvl w:ilvl="0" w:tplc="6B60BCB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603B27"/>
    <w:multiLevelType w:val="hybridMultilevel"/>
    <w:tmpl w:val="3260D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B84D03"/>
    <w:multiLevelType w:val="multilevel"/>
    <w:tmpl w:val="CC0EEB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0"/>
        </w:tabs>
        <w:ind w:left="28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2160"/>
      </w:pPr>
      <w:rPr>
        <w:rFonts w:cs="Times New Roman" w:hint="default"/>
      </w:rPr>
    </w:lvl>
  </w:abstractNum>
  <w:abstractNum w:abstractNumId="12">
    <w:nsid w:val="637F5A31"/>
    <w:multiLevelType w:val="hybridMultilevel"/>
    <w:tmpl w:val="BBBA4700"/>
    <w:lvl w:ilvl="0" w:tplc="1E1A4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04A5A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AE80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A2AE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EAA70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02AA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42A5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4960B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5EA74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6DDB4A89"/>
    <w:multiLevelType w:val="multilevel"/>
    <w:tmpl w:val="D0FE1840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cs="Times New Roman" w:hint="default"/>
      </w:rPr>
    </w:lvl>
  </w:abstractNum>
  <w:abstractNum w:abstractNumId="14">
    <w:nsid w:val="6E6C6779"/>
    <w:multiLevelType w:val="multilevel"/>
    <w:tmpl w:val="C04A7892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03"/>
        </w:tabs>
        <w:ind w:left="1503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6"/>
        </w:tabs>
        <w:ind w:left="25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92"/>
        </w:tabs>
        <w:ind w:left="46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95"/>
        </w:tabs>
        <w:ind w:left="5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58"/>
        </w:tabs>
        <w:ind w:left="68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61"/>
        </w:tabs>
        <w:ind w:left="77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24"/>
        </w:tabs>
        <w:ind w:left="9024" w:hanging="1800"/>
      </w:pPr>
      <w:rPr>
        <w:rFonts w:cs="Times New Roman" w:hint="default"/>
      </w:rPr>
    </w:lvl>
  </w:abstractNum>
  <w:abstractNum w:abstractNumId="15">
    <w:nsid w:val="779F5BD7"/>
    <w:multiLevelType w:val="hybridMultilevel"/>
    <w:tmpl w:val="A29A8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6F6F3A"/>
    <w:multiLevelType w:val="hybridMultilevel"/>
    <w:tmpl w:val="5CFA75CA"/>
    <w:lvl w:ilvl="0" w:tplc="5012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AA00CBC"/>
    <w:multiLevelType w:val="multilevel"/>
    <w:tmpl w:val="740A01D8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12"/>
        </w:tabs>
        <w:ind w:left="1512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44"/>
        </w:tabs>
        <w:ind w:left="25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56"/>
        </w:tabs>
        <w:ind w:left="345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8"/>
        </w:tabs>
        <w:ind w:left="47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12"/>
        </w:tabs>
        <w:ind w:left="691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24"/>
        </w:tabs>
        <w:ind w:left="782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96"/>
        </w:tabs>
        <w:ind w:left="9096" w:hanging="1800"/>
      </w:pPr>
      <w:rPr>
        <w:rFonts w:cs="Times New Roman" w:hint="default"/>
      </w:rPr>
    </w:lvl>
  </w:abstractNum>
  <w:abstractNum w:abstractNumId="18">
    <w:nsid w:val="7D230A66"/>
    <w:multiLevelType w:val="multilevel"/>
    <w:tmpl w:val="33221D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3"/>
  </w:num>
  <w:num w:numId="5">
    <w:abstractNumId w:val="0"/>
  </w:num>
  <w:num w:numId="6">
    <w:abstractNumId w:val="11"/>
  </w:num>
  <w:num w:numId="7">
    <w:abstractNumId w:val="2"/>
  </w:num>
  <w:num w:numId="8">
    <w:abstractNumId w:val="14"/>
  </w:num>
  <w:num w:numId="9">
    <w:abstractNumId w:val="17"/>
  </w:num>
  <w:num w:numId="10">
    <w:abstractNumId w:val="1"/>
  </w:num>
  <w:num w:numId="11">
    <w:abstractNumId w:val="15"/>
  </w:num>
  <w:num w:numId="12">
    <w:abstractNumId w:val="13"/>
  </w:num>
  <w:num w:numId="13">
    <w:abstractNumId w:val="4"/>
  </w:num>
  <w:num w:numId="14">
    <w:abstractNumId w:val="7"/>
  </w:num>
  <w:num w:numId="15">
    <w:abstractNumId w:val="16"/>
  </w:num>
  <w:num w:numId="16">
    <w:abstractNumId w:val="6"/>
  </w:num>
  <w:num w:numId="17">
    <w:abstractNumId w:val="18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D6A"/>
    <w:rsid w:val="00023563"/>
    <w:rsid w:val="000261AD"/>
    <w:rsid w:val="00045A45"/>
    <w:rsid w:val="00051ECA"/>
    <w:rsid w:val="0009712C"/>
    <w:rsid w:val="000A19C4"/>
    <w:rsid w:val="000A3615"/>
    <w:rsid w:val="000D37C5"/>
    <w:rsid w:val="001033AB"/>
    <w:rsid w:val="0010345C"/>
    <w:rsid w:val="00135708"/>
    <w:rsid w:val="001B7D0C"/>
    <w:rsid w:val="001F32A8"/>
    <w:rsid w:val="001F770C"/>
    <w:rsid w:val="00210FE3"/>
    <w:rsid w:val="00216041"/>
    <w:rsid w:val="002B7BD6"/>
    <w:rsid w:val="002E0BB5"/>
    <w:rsid w:val="003059E9"/>
    <w:rsid w:val="00307E0E"/>
    <w:rsid w:val="00320ECC"/>
    <w:rsid w:val="00337F20"/>
    <w:rsid w:val="00362ED7"/>
    <w:rsid w:val="003D6D6A"/>
    <w:rsid w:val="003D7B21"/>
    <w:rsid w:val="003E5969"/>
    <w:rsid w:val="00402CB2"/>
    <w:rsid w:val="00421C78"/>
    <w:rsid w:val="00475792"/>
    <w:rsid w:val="004A63B4"/>
    <w:rsid w:val="004B1E83"/>
    <w:rsid w:val="004E7A48"/>
    <w:rsid w:val="004F0A88"/>
    <w:rsid w:val="00511076"/>
    <w:rsid w:val="00521AB3"/>
    <w:rsid w:val="00546801"/>
    <w:rsid w:val="005A3E51"/>
    <w:rsid w:val="005C6E5D"/>
    <w:rsid w:val="005D168C"/>
    <w:rsid w:val="006B3FAA"/>
    <w:rsid w:val="006D5D27"/>
    <w:rsid w:val="0078299A"/>
    <w:rsid w:val="00787231"/>
    <w:rsid w:val="007B3E15"/>
    <w:rsid w:val="007C5AAB"/>
    <w:rsid w:val="00831E24"/>
    <w:rsid w:val="009047CE"/>
    <w:rsid w:val="0098036D"/>
    <w:rsid w:val="009B7485"/>
    <w:rsid w:val="009F4ABD"/>
    <w:rsid w:val="00A337CB"/>
    <w:rsid w:val="00A35DDB"/>
    <w:rsid w:val="00A450B0"/>
    <w:rsid w:val="00A52D67"/>
    <w:rsid w:val="00A66AE1"/>
    <w:rsid w:val="00A9593A"/>
    <w:rsid w:val="00AE3AAC"/>
    <w:rsid w:val="00B2461B"/>
    <w:rsid w:val="00B36CDC"/>
    <w:rsid w:val="00B40779"/>
    <w:rsid w:val="00B44F56"/>
    <w:rsid w:val="00BB23D9"/>
    <w:rsid w:val="00BD61AA"/>
    <w:rsid w:val="00C3501D"/>
    <w:rsid w:val="00D152B3"/>
    <w:rsid w:val="00D44B8F"/>
    <w:rsid w:val="00D60A70"/>
    <w:rsid w:val="00DC593E"/>
    <w:rsid w:val="00E44255"/>
    <w:rsid w:val="00E85075"/>
    <w:rsid w:val="00E86D43"/>
    <w:rsid w:val="00E86F06"/>
    <w:rsid w:val="00EB2D8A"/>
    <w:rsid w:val="00ED5246"/>
    <w:rsid w:val="00EF4488"/>
    <w:rsid w:val="00F32027"/>
    <w:rsid w:val="00F64D68"/>
    <w:rsid w:val="00F91CC3"/>
    <w:rsid w:val="00FA3256"/>
    <w:rsid w:val="00FC599F"/>
    <w:rsid w:val="00FC5A53"/>
    <w:rsid w:val="00FD3E7E"/>
    <w:rsid w:val="00FD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8CC774-0D88-4675-B038-24EB7556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D6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D6D6A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D6D6A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3"/>
    <w:basedOn w:val="a"/>
    <w:link w:val="30"/>
    <w:uiPriority w:val="99"/>
    <w:rsid w:val="003D6D6A"/>
    <w:pPr>
      <w:jc w:val="both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header"/>
    <w:basedOn w:val="a"/>
    <w:link w:val="a4"/>
    <w:uiPriority w:val="99"/>
    <w:rsid w:val="003D6D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D6D6A"/>
    <w:rPr>
      <w:rFonts w:cs="Times New Roman"/>
    </w:rPr>
  </w:style>
  <w:style w:type="paragraph" w:styleId="a6">
    <w:name w:val="Body Text"/>
    <w:basedOn w:val="a"/>
    <w:link w:val="a7"/>
    <w:uiPriority w:val="99"/>
    <w:rsid w:val="003D6D6A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3D6D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3D6D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3D6D6A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051EC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11391</Words>
  <Characters>64933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Соревнование молодых исследователей</vt:lpstr>
    </vt:vector>
  </TitlesOfParts>
  <Company>Ep</Company>
  <LinksUpToDate>false</LinksUpToDate>
  <CharactersWithSpaces>76172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Соревнование молодых исследователей</dc:title>
  <dc:subject/>
  <dc:creator>МАНЯ</dc:creator>
  <cp:keywords/>
  <dc:description/>
  <cp:lastModifiedBy>admin</cp:lastModifiedBy>
  <cp:revision>2</cp:revision>
  <cp:lastPrinted>2008-01-30T13:43:00Z</cp:lastPrinted>
  <dcterms:created xsi:type="dcterms:W3CDTF">2014-02-28T01:26:00Z</dcterms:created>
  <dcterms:modified xsi:type="dcterms:W3CDTF">2014-02-28T01:26:00Z</dcterms:modified>
</cp:coreProperties>
</file>