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FE6" w:rsidRPr="00F02FE6" w:rsidRDefault="00F02FE6" w:rsidP="00DB4E69">
      <w:pPr>
        <w:pStyle w:val="aff0"/>
      </w:pPr>
      <w:r w:rsidRPr="00F02FE6">
        <w:t>Министерство образования Российской Федерации</w:t>
      </w:r>
    </w:p>
    <w:p w:rsidR="00F02FE6" w:rsidRDefault="00F02FE6" w:rsidP="00DB4E69">
      <w:pPr>
        <w:pStyle w:val="aff0"/>
      </w:pPr>
      <w:r w:rsidRPr="00F02FE6">
        <w:t>НОУ " Региональный Техникум Экономики, Права и Менеджмента"</w:t>
      </w:r>
    </w:p>
    <w:p w:rsidR="00F02FE6" w:rsidRDefault="00F02FE6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F02FE6" w:rsidRPr="00F02FE6" w:rsidRDefault="00F02FE6" w:rsidP="00DB4E69">
      <w:pPr>
        <w:pStyle w:val="aff0"/>
      </w:pPr>
      <w:r w:rsidRPr="00F02FE6">
        <w:t>Реферат по дисциплине</w:t>
      </w:r>
    </w:p>
    <w:p w:rsidR="00F02FE6" w:rsidRPr="00F02FE6" w:rsidRDefault="00F02FE6" w:rsidP="00DB4E69">
      <w:pPr>
        <w:pStyle w:val="aff0"/>
      </w:pPr>
      <w:r w:rsidRPr="00F02FE6">
        <w:t>"Экономическая теория"</w:t>
      </w:r>
    </w:p>
    <w:p w:rsidR="00DB4E69" w:rsidRDefault="00F02FE6" w:rsidP="00DB4E69">
      <w:pPr>
        <w:pStyle w:val="aff0"/>
      </w:pPr>
      <w:r w:rsidRPr="00F02FE6">
        <w:t xml:space="preserve">на тему: </w:t>
      </w:r>
    </w:p>
    <w:p w:rsidR="00F02FE6" w:rsidRDefault="00F02FE6" w:rsidP="00DB4E69">
      <w:pPr>
        <w:pStyle w:val="aff0"/>
      </w:pPr>
      <w:r w:rsidRPr="00F02FE6">
        <w:t xml:space="preserve">"Ценные бумаги. Рынок ценных бумаг. " </w:t>
      </w:r>
    </w:p>
    <w:p w:rsidR="00DB4E69" w:rsidRDefault="00DB4E69" w:rsidP="00DB4E69">
      <w:pPr>
        <w:pStyle w:val="aff0"/>
        <w:jc w:val="left"/>
      </w:pPr>
    </w:p>
    <w:p w:rsidR="00DB4E69" w:rsidRDefault="00DB4E69" w:rsidP="00DB4E69">
      <w:pPr>
        <w:pStyle w:val="aff0"/>
        <w:jc w:val="left"/>
      </w:pPr>
    </w:p>
    <w:p w:rsidR="00DB4E69" w:rsidRDefault="00DB4E69" w:rsidP="00DB4E69">
      <w:pPr>
        <w:pStyle w:val="aff0"/>
        <w:jc w:val="left"/>
      </w:pPr>
    </w:p>
    <w:p w:rsidR="00DB4E69" w:rsidRDefault="00DB4E69" w:rsidP="00DB4E69">
      <w:pPr>
        <w:pStyle w:val="aff0"/>
        <w:jc w:val="left"/>
      </w:pPr>
    </w:p>
    <w:p w:rsidR="00F02FE6" w:rsidRPr="00F02FE6" w:rsidRDefault="00F02FE6" w:rsidP="00DB4E69">
      <w:pPr>
        <w:pStyle w:val="aff0"/>
        <w:jc w:val="left"/>
      </w:pPr>
      <w:r w:rsidRPr="00F02FE6">
        <w:t xml:space="preserve">Выполнила: студентка 2 курса </w:t>
      </w:r>
    </w:p>
    <w:p w:rsidR="00F02FE6" w:rsidRPr="00F02FE6" w:rsidRDefault="00F02FE6" w:rsidP="00DB4E69">
      <w:pPr>
        <w:pStyle w:val="aff0"/>
        <w:jc w:val="left"/>
      </w:pPr>
      <w:r w:rsidRPr="00F02FE6">
        <w:t>Специальность: 080108</w:t>
      </w:r>
    </w:p>
    <w:p w:rsidR="00F02FE6" w:rsidRPr="00F02FE6" w:rsidRDefault="00F02FE6" w:rsidP="00DB4E69">
      <w:pPr>
        <w:pStyle w:val="aff0"/>
        <w:jc w:val="left"/>
      </w:pPr>
      <w:r w:rsidRPr="00F02FE6">
        <w:t>Банковское дело</w:t>
      </w:r>
    </w:p>
    <w:p w:rsidR="00F02FE6" w:rsidRDefault="00F02FE6" w:rsidP="00DB4E69">
      <w:pPr>
        <w:pStyle w:val="aff0"/>
        <w:jc w:val="left"/>
      </w:pPr>
      <w:r w:rsidRPr="00F02FE6">
        <w:t>Медведева Галина Павловна</w:t>
      </w:r>
    </w:p>
    <w:p w:rsidR="00F02FE6" w:rsidRDefault="00F02FE6" w:rsidP="00DB4E69">
      <w:pPr>
        <w:pStyle w:val="aff0"/>
      </w:pPr>
    </w:p>
    <w:p w:rsidR="00DB4E69" w:rsidRDefault="00DB4E69" w:rsidP="00DB4E69">
      <w:pPr>
        <w:pStyle w:val="aff0"/>
      </w:pPr>
    </w:p>
    <w:p w:rsidR="00DB4E69" w:rsidRDefault="00DB4E69" w:rsidP="00DB4E69">
      <w:pPr>
        <w:pStyle w:val="aff0"/>
      </w:pPr>
    </w:p>
    <w:p w:rsidR="00F02FE6" w:rsidRDefault="00F02FE6" w:rsidP="00DB4E69">
      <w:pPr>
        <w:pStyle w:val="aff0"/>
      </w:pPr>
    </w:p>
    <w:p w:rsidR="00F02FE6" w:rsidRPr="00F02FE6" w:rsidRDefault="00F02FE6" w:rsidP="00DB4E69">
      <w:pPr>
        <w:pStyle w:val="aff0"/>
      </w:pPr>
      <w:r w:rsidRPr="00F02FE6">
        <w:t xml:space="preserve">г. Архангельск, 2008г. </w:t>
      </w:r>
    </w:p>
    <w:p w:rsidR="00F02FE6" w:rsidRPr="00F02FE6" w:rsidRDefault="00DB4E69" w:rsidP="00DB4E69">
      <w:pPr>
        <w:pStyle w:val="af9"/>
      </w:pPr>
      <w:r>
        <w:br w:type="page"/>
      </w:r>
      <w:r w:rsidR="00572EC6" w:rsidRPr="00F02FE6">
        <w:t>Содержа</w:t>
      </w:r>
      <w:r w:rsidR="000A1C28" w:rsidRPr="00F02FE6">
        <w:t>ние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Введение</w:t>
      </w:r>
      <w:r>
        <w:rPr>
          <w:noProof/>
          <w:webHidden/>
        </w:rPr>
        <w:tab/>
        <w:t>3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История возникновения ценных бумаг</w:t>
      </w:r>
      <w:r>
        <w:rPr>
          <w:noProof/>
          <w:webHidden/>
        </w:rPr>
        <w:tab/>
        <w:t>4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1. Ценные бумаги</w:t>
      </w:r>
      <w:r>
        <w:rPr>
          <w:noProof/>
          <w:webHidden/>
        </w:rPr>
        <w:tab/>
        <w:t>4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1.1 Понятие ценных бумаг</w:t>
      </w:r>
      <w:r>
        <w:rPr>
          <w:noProof/>
          <w:webHidden/>
        </w:rPr>
        <w:tab/>
        <w:t>5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1.2 Классификация ценных бумаг</w:t>
      </w:r>
      <w:r>
        <w:rPr>
          <w:noProof/>
          <w:webHidden/>
        </w:rPr>
        <w:tab/>
        <w:t>6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1.3 Сертификат ценных бумаг</w:t>
      </w:r>
      <w:r>
        <w:rPr>
          <w:noProof/>
          <w:webHidden/>
        </w:rPr>
        <w:tab/>
        <w:t>7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2. Виды ценных бумаг</w:t>
      </w:r>
      <w:r>
        <w:rPr>
          <w:noProof/>
          <w:webHidden/>
        </w:rPr>
        <w:tab/>
        <w:t>8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2.1 Акции</w:t>
      </w:r>
      <w:r>
        <w:rPr>
          <w:noProof/>
          <w:webHidden/>
        </w:rPr>
        <w:tab/>
        <w:t>10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2.2 Облигации</w:t>
      </w:r>
      <w:r>
        <w:rPr>
          <w:noProof/>
          <w:webHidden/>
        </w:rPr>
        <w:tab/>
        <w:t>12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3. Рынок ценных бумаг</w:t>
      </w:r>
      <w:r>
        <w:rPr>
          <w:noProof/>
          <w:webHidden/>
        </w:rPr>
        <w:tab/>
        <w:t>15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3.1 Понятие рынка ценных бумаг</w:t>
      </w:r>
      <w:r>
        <w:rPr>
          <w:noProof/>
          <w:webHidden/>
        </w:rPr>
        <w:tab/>
        <w:t>16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3.2 Функции рынка ценных бумаг</w:t>
      </w:r>
      <w:r>
        <w:rPr>
          <w:noProof/>
          <w:webHidden/>
        </w:rPr>
        <w:tab/>
        <w:t>17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3.3 Составные части рынка ценных бумаг</w:t>
      </w:r>
      <w:r>
        <w:rPr>
          <w:noProof/>
          <w:webHidden/>
        </w:rPr>
        <w:tab/>
        <w:t>18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3.4 Субъекты рынка ценных бумаг</w:t>
      </w:r>
      <w:r>
        <w:rPr>
          <w:noProof/>
          <w:webHidden/>
        </w:rPr>
        <w:tab/>
        <w:t>19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3.5 Риск приобретения ценных бумаг</w:t>
      </w:r>
      <w:r>
        <w:rPr>
          <w:noProof/>
          <w:webHidden/>
        </w:rPr>
        <w:tab/>
        <w:t>20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4. Становления рынка ценных бумаг в России</w:t>
      </w:r>
      <w:r>
        <w:rPr>
          <w:noProof/>
          <w:webHidden/>
        </w:rPr>
        <w:tab/>
        <w:t>21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Заключение</w:t>
      </w:r>
      <w:r>
        <w:rPr>
          <w:noProof/>
          <w:webHidden/>
        </w:rPr>
        <w:tab/>
        <w:t>24</w:t>
      </w:r>
    </w:p>
    <w:p w:rsidR="006E0E6C" w:rsidRDefault="006E0E6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F798A">
        <w:rPr>
          <w:rStyle w:val="af2"/>
          <w:noProof/>
        </w:rPr>
        <w:t>Список используемой литературы</w:t>
      </w:r>
      <w:r>
        <w:rPr>
          <w:noProof/>
          <w:webHidden/>
        </w:rPr>
        <w:tab/>
        <w:t>26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DB4E69" w:rsidP="00DB4E69">
      <w:pPr>
        <w:pStyle w:val="2"/>
      </w:pPr>
      <w:r>
        <w:br w:type="page"/>
      </w:r>
      <w:bookmarkStart w:id="0" w:name="_Toc229497169"/>
      <w:r w:rsidR="000A1C28" w:rsidRPr="00F02FE6">
        <w:t>Введение</w:t>
      </w:r>
      <w:bookmarkEnd w:id="0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Накопление денежного капитала играет важную роль в капиталистическом хозяйстве</w:t>
      </w:r>
      <w:r w:rsidR="00F02FE6" w:rsidRPr="00F02FE6">
        <w:t xml:space="preserve">. </w:t>
      </w:r>
      <w:r w:rsidRPr="00F02FE6">
        <w:t>Непосредственно самому процессу накопления денежного капитала предшествует этап его производства</w:t>
      </w:r>
      <w:r w:rsidR="00F02FE6" w:rsidRPr="00F02FE6">
        <w:t xml:space="preserve">. </w:t>
      </w:r>
      <w:r w:rsidRPr="00F02FE6">
        <w:t>После того как денежный капитал создан или произведен, его необходимо разделить на часть, которая вновь направляется в производство, и ту часть, которая временно высвобождается</w:t>
      </w:r>
      <w:r w:rsidR="00F02FE6" w:rsidRPr="00F02FE6">
        <w:t xml:space="preserve">. </w:t>
      </w:r>
      <w:r w:rsidRPr="00F02FE6">
        <w:t>Последняя, как правило, и представляет собой сводные денежные средства предприятий и корпораций, аккумулируемые на рынке ссудных капиталов кредитно-финансовыми институтами и рынком ценных бумаг</w:t>
      </w:r>
      <w:r w:rsidR="00F02FE6" w:rsidRPr="00F02FE6">
        <w:t xml:space="preserve">. </w:t>
      </w:r>
      <w:r w:rsidRPr="00F02FE6">
        <w:t>Структура рынка ссудных капиталов складывается в основном из двух элементов</w:t>
      </w:r>
      <w:r w:rsidR="00F02FE6" w:rsidRPr="00F02FE6">
        <w:t xml:space="preserve">: </w:t>
      </w:r>
      <w:r w:rsidRPr="00F02FE6">
        <w:t>кредитно-финансовых институтов и рынка ценных бумаг</w:t>
      </w:r>
      <w:r w:rsidR="00F02FE6">
        <w:t>.</w:t>
      </w: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Возникновение и обращение капитала, представленного в ценных бумагах, тесно связанно с функционированием рынка реальных активов, </w:t>
      </w:r>
      <w:r w:rsidR="00F02FE6" w:rsidRPr="00F02FE6">
        <w:t xml:space="preserve">т.е. </w:t>
      </w:r>
      <w:r w:rsidRPr="00F02FE6">
        <w:t>рынка, на котором происходит купля-продажа материальных ресурсов</w:t>
      </w:r>
      <w:r w:rsidR="00F02FE6" w:rsidRPr="00F02FE6">
        <w:t xml:space="preserve">. </w:t>
      </w:r>
      <w:r w:rsidRPr="00F02FE6">
        <w:t>С появлением ценных бумаг (фондовых активов</w:t>
      </w:r>
      <w:r w:rsidR="00F02FE6" w:rsidRPr="00F02FE6">
        <w:t xml:space="preserve">) </w:t>
      </w:r>
      <w:r w:rsidRPr="00F02FE6">
        <w:t>происходит как бы раздвоение капитала</w:t>
      </w:r>
      <w:r w:rsidR="00F02FE6" w:rsidRPr="00F02FE6">
        <w:t xml:space="preserve">. </w:t>
      </w:r>
      <w:r w:rsidRPr="00F02FE6">
        <w:t>С одной стороны, существует реальный капитал, представленный производственными фондами, с другой</w:t>
      </w:r>
      <w:r w:rsidR="00F02FE6" w:rsidRPr="00F02FE6">
        <w:t xml:space="preserve"> - </w:t>
      </w:r>
      <w:r w:rsidRPr="00F02FE6">
        <w:t>его отражение в ценных бумагах</w:t>
      </w:r>
      <w:r w:rsidR="00F02FE6">
        <w:t>.</w:t>
      </w: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Появление этой разновидности капитала связано с развитием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</w:t>
      </w:r>
      <w:r w:rsidR="00F02FE6" w:rsidRPr="00F02FE6">
        <w:t xml:space="preserve">. </w:t>
      </w:r>
      <w:r w:rsidRPr="00F02FE6">
        <w:t xml:space="preserve">Таким образом, фондовый рынок исторически начинает развиваться на основе ссудного капитала, </w:t>
      </w:r>
      <w:r w:rsidR="00F02FE6">
        <w:t>т.к</w:t>
      </w:r>
      <w:r w:rsidR="00F02FE6" w:rsidRPr="00F02FE6">
        <w:t xml:space="preserve"> </w:t>
      </w:r>
      <w:r w:rsidRPr="00F02FE6">
        <w:t>покупка ценных бумаг означает не что иное, как передачу части денежного капитала в ссуду</w:t>
      </w:r>
      <w:r w:rsidR="00F02FE6">
        <w:t>.</w:t>
      </w: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Ключевой задачей, которую должен выполнять рынок ценных бумаг является, прежде всего, обеспечение условий для привлечения инвестиций на предприятия, доступ этих предприятий к более дешевому, по сравнению с банковскими кредитами капиталу</w:t>
      </w:r>
      <w:r w:rsidR="00F02FE6" w:rsidRPr="00F02FE6">
        <w:t xml:space="preserve">. </w:t>
      </w:r>
    </w:p>
    <w:p w:rsidR="00F02FE6" w:rsidRPr="00F02FE6" w:rsidRDefault="00D975A5" w:rsidP="00DB4E69">
      <w:pPr>
        <w:pStyle w:val="2"/>
      </w:pPr>
      <w:r>
        <w:br w:type="page"/>
      </w:r>
      <w:bookmarkStart w:id="1" w:name="_Toc229497170"/>
      <w:r w:rsidR="00B01627" w:rsidRPr="00F02FE6">
        <w:t>История</w:t>
      </w:r>
      <w:r w:rsidR="00F02FE6" w:rsidRPr="00F02FE6">
        <w:t xml:space="preserve"> </w:t>
      </w:r>
      <w:r w:rsidR="00B01627" w:rsidRPr="00F02FE6">
        <w:t>возникновения ценных бумаг</w:t>
      </w:r>
      <w:bookmarkEnd w:id="1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Возникновение ценных бумаг как особого объекта имущественного оборота связывают с тем историческим периодом, когда люди, получив необходимость перемещать большие количества товаров и денег, столкнулись с отсутствием экономически оправдавшего себя способа такого перемещения</w:t>
      </w:r>
      <w:r w:rsidR="00F02FE6">
        <w:t>.</w:t>
      </w: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Выход нашли юристы, уже в VI</w:t>
      </w:r>
      <w:r w:rsidR="00F02FE6" w:rsidRPr="00F02FE6">
        <w:t xml:space="preserve"> - </w:t>
      </w:r>
      <w:r w:rsidRPr="00F02FE6">
        <w:t>V вв</w:t>
      </w:r>
      <w:r w:rsidR="00F02FE6" w:rsidRPr="00F02FE6">
        <w:t xml:space="preserve">. </w:t>
      </w:r>
      <w:r w:rsidRPr="00F02FE6">
        <w:t xml:space="preserve">до </w:t>
      </w:r>
      <w:r w:rsidR="00F02FE6" w:rsidRPr="00F02FE6">
        <w:t xml:space="preserve">н.э. </w:t>
      </w:r>
      <w:r w:rsidRPr="00F02FE6">
        <w:t>догадавшиеся превратить сами документы, удостоверяющие конкретные сделки, в особого рода товар, особую систему ценностей, не совпадающих ни с товарами в собственном смысле слова, ни с деньгами</w:t>
      </w:r>
      <w:r w:rsidR="00F02FE6" w:rsidRPr="00F02FE6">
        <w:t xml:space="preserve">. </w:t>
      </w:r>
      <w:r w:rsidRPr="00F02FE6">
        <w:t>До тех пор пока документы о сделках выполнялись на глиняных и восковых табличках, папирусе или пергаменте, они не получали широкого распространения</w:t>
      </w:r>
      <w:r w:rsidR="00F02FE6">
        <w:t>.</w:t>
      </w:r>
    </w:p>
    <w:p w:rsid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В VI веке нашей эры в Китае изобретается бумага, а в IX</w:t>
      </w:r>
      <w:r w:rsidR="00F02FE6" w:rsidRPr="00F02FE6">
        <w:t xml:space="preserve"> - </w:t>
      </w:r>
      <w:r w:rsidRPr="00F02FE6">
        <w:t>X вв</w:t>
      </w:r>
      <w:r w:rsidR="00F02FE6" w:rsidRPr="00F02FE6">
        <w:t xml:space="preserve">. </w:t>
      </w:r>
      <w:r w:rsidRPr="00F02FE6">
        <w:t>рецепт ее производства заносится в Западную Европу</w:t>
      </w:r>
      <w:r w:rsidR="00F02FE6" w:rsidRPr="00F02FE6">
        <w:t xml:space="preserve">. </w:t>
      </w:r>
      <w:r w:rsidRPr="00F02FE6">
        <w:t>Именно там, в условиях натурального хозяйствования и феодальной раздробленности, чрезвычайно далеких от рыночного хозяйствования выполненные на бумаге документы по конкретным сделкам получили всеобщее признание и распространение, как особые объекты экономического оборота</w:t>
      </w:r>
      <w:r w:rsidR="00F02FE6">
        <w:t>.</w:t>
      </w:r>
    </w:p>
    <w:p w:rsidR="00F02FE6" w:rsidRPr="00F02FE6" w:rsidRDefault="00B01627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Каждому виду имущества (ресурсов</w:t>
      </w:r>
      <w:r w:rsidR="00F02FE6" w:rsidRPr="00F02FE6">
        <w:t xml:space="preserve">) </w:t>
      </w:r>
      <w:r w:rsidRPr="00F02FE6">
        <w:t xml:space="preserve">могут соответствовать свои ценные бумаги, которые в свою очередь могут являться предметом собственности, покупаться и продаваться, отдаваться в залог и </w:t>
      </w:r>
      <w:r w:rsidR="00F02FE6" w:rsidRPr="00F02FE6">
        <w:t xml:space="preserve">т.д. </w:t>
      </w:r>
    </w:p>
    <w:p w:rsidR="00DB4E69" w:rsidRDefault="00DB4E69" w:rsidP="00DB4E69">
      <w:pPr>
        <w:pStyle w:val="2"/>
      </w:pPr>
    </w:p>
    <w:p w:rsidR="00F02FE6" w:rsidRPr="00F02FE6" w:rsidRDefault="00DB4E69" w:rsidP="00DB4E69">
      <w:pPr>
        <w:pStyle w:val="2"/>
      </w:pPr>
      <w:bookmarkStart w:id="2" w:name="_Toc229497171"/>
      <w:r>
        <w:t xml:space="preserve">1. </w:t>
      </w:r>
      <w:r w:rsidR="000A1C28" w:rsidRPr="00F02FE6">
        <w:t>Ценные бумаги</w:t>
      </w:r>
      <w:bookmarkEnd w:id="2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431309" w:rsidRPr="00F02FE6" w:rsidRDefault="00431309" w:rsidP="00F02FE6">
      <w:pPr>
        <w:widowControl w:val="0"/>
        <w:autoSpaceDE w:val="0"/>
        <w:autoSpaceDN w:val="0"/>
        <w:adjustRightInd w:val="0"/>
        <w:ind w:firstLine="709"/>
      </w:pPr>
      <w:r w:rsidRPr="00F02FE6">
        <w:t>Ценные бумаги</w:t>
      </w:r>
      <w:r w:rsidR="00F02FE6" w:rsidRPr="00F02FE6">
        <w:t xml:space="preserve"> - </w:t>
      </w:r>
      <w:r w:rsidRPr="00F02FE6">
        <w:t>необходимый атрибут нормального товарооборота</w:t>
      </w:r>
      <w:r w:rsidR="00F02FE6" w:rsidRPr="00F02FE6">
        <w:t xml:space="preserve">. </w:t>
      </w:r>
      <w:r w:rsidRPr="00F02FE6">
        <w:t>Будучи товаром, ценные бумаги способны сами по себе служить как средством кредита, так и средством платежа, эффективно заменяя наличные деньги</w:t>
      </w:r>
      <w:r w:rsidR="00F02FE6" w:rsidRPr="00F02FE6">
        <w:t xml:space="preserve">. </w:t>
      </w:r>
      <w:r w:rsidRPr="00F02FE6">
        <w:t>Переход к рыночной экономике и процесс формирования рынка ценных бумаг потребовали возрождения и использования всего многообразия рынка ценных бумаг</w:t>
      </w:r>
      <w:r w:rsidR="00F02FE6" w:rsidRPr="00F02FE6">
        <w:t xml:space="preserve">. </w:t>
      </w:r>
      <w:r w:rsidRPr="00F02FE6">
        <w:t>При этом появилась потребность в четком правовом оформлении ценных бумаг и их оборота, при отсутствии которого их использование невозможно</w:t>
      </w:r>
      <w:r w:rsidR="00F02FE6" w:rsidRPr="00F02FE6">
        <w:t xml:space="preserve">. </w:t>
      </w:r>
    </w:p>
    <w:p w:rsidR="00F02FE6" w:rsidRPr="00F02FE6" w:rsidRDefault="00431309" w:rsidP="00F02FE6">
      <w:pPr>
        <w:widowControl w:val="0"/>
        <w:autoSpaceDE w:val="0"/>
        <w:autoSpaceDN w:val="0"/>
        <w:adjustRightInd w:val="0"/>
        <w:ind w:firstLine="709"/>
      </w:pPr>
      <w:r w:rsidRPr="00F02FE6">
        <w:t>Ценная бумага представляет собой документ, который выражает связанные с ним имущественные и неимущественные права, может самостоятельно обращаться на рынке и быть объектом купли-продажи и других сделок, служит источником получения регулярного или разового дохода</w:t>
      </w:r>
      <w:r w:rsidR="00F02FE6" w:rsidRPr="00F02FE6">
        <w:t xml:space="preserve">. </w:t>
      </w:r>
      <w:r w:rsidRPr="00F02FE6">
        <w:t>Таким образом, ценные бумаги выступают разновидностью денежного капитала, движение которого опосредует последующее распределение материальных ценностей</w:t>
      </w:r>
      <w:r w:rsidR="00F02FE6" w:rsidRPr="00F02FE6">
        <w:t xml:space="preserve">. </w:t>
      </w:r>
      <w:r w:rsidRPr="00F02FE6">
        <w:t>В прошлом ценные бумаги существовали исключительно в физически осязаемой, бумажной форме и печатались типографскими способами на специальных бумажных бланках</w:t>
      </w:r>
      <w:r w:rsidR="00F02FE6" w:rsidRPr="00F02FE6">
        <w:t xml:space="preserve">. </w:t>
      </w:r>
      <w:r w:rsidRPr="00F02FE6">
        <w:t>Ценные бумаги, как правило, изготовляются с достаточно высокой степенью защищенности от возможных подделок</w:t>
      </w:r>
      <w:r w:rsidR="00F02FE6" w:rsidRPr="00F02FE6">
        <w:t xml:space="preserve">. </w:t>
      </w:r>
      <w:r w:rsidRPr="00F02FE6">
        <w:t>В последнее время в связи со значительным увеличением оборота ценных бумаг многие из них стали оформляться в виде записей в книгах учета, а также на различных носителях информации, то есть перешли в физически неосязаемую (безбумажную</w:t>
      </w:r>
      <w:r w:rsidR="00F02FE6" w:rsidRPr="00F02FE6">
        <w:t xml:space="preserve">) </w:t>
      </w:r>
      <w:r w:rsidRPr="00F02FE6">
        <w:t>форму</w:t>
      </w:r>
      <w:r w:rsidR="00F02FE6" w:rsidRPr="00F02FE6">
        <w:t xml:space="preserve">. </w:t>
      </w:r>
      <w:r w:rsidRPr="00F02FE6">
        <w:t>Поэтому на рынке ценных бумаг выпускаются, обращаются и погашаются как собственно ценные бумаги, так и их заменители</w:t>
      </w:r>
      <w:r w:rsidR="00F02FE6" w:rsidRPr="00F02FE6">
        <w:t xml:space="preserve">. </w:t>
      </w:r>
      <w:r w:rsidRPr="00F02FE6">
        <w:t>Объекты сделок на рынке ценных бумаг также называют инструментами рынка ценных бумаг, фондами (в значении денежные фонды</w:t>
      </w:r>
      <w:r w:rsidR="00F02FE6" w:rsidRPr="00F02FE6">
        <w:t xml:space="preserve">) </w:t>
      </w:r>
      <w:r w:rsidRPr="00F02FE6">
        <w:t>или фондовые ценности</w:t>
      </w:r>
      <w:r w:rsidR="00F02FE6" w:rsidRPr="00F02FE6">
        <w:t xml:space="preserve">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3" w:name="_Toc229497172"/>
      <w:r>
        <w:t>1.1</w:t>
      </w:r>
      <w:r w:rsidR="00452FC7" w:rsidRPr="00F02FE6">
        <w:t xml:space="preserve"> </w:t>
      </w:r>
      <w:r w:rsidR="000B30A4" w:rsidRPr="00F02FE6">
        <w:t>Понятие ценных бумаг</w:t>
      </w:r>
      <w:bookmarkEnd w:id="3"/>
    </w:p>
    <w:p w:rsidR="000B30A4" w:rsidRPr="00F02FE6" w:rsidRDefault="000B30A4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Определение бумаги как ценной означает ее способность прямо или опосредованно соответствовать интересам людей и их объединений и удовлетворять их потребности, </w:t>
      </w:r>
      <w:r w:rsidR="00F02FE6" w:rsidRPr="00F02FE6">
        <w:t xml:space="preserve">т.е. </w:t>
      </w:r>
      <w:r w:rsidRPr="00F02FE6">
        <w:t>способность такой бумаги быть носителем потребительной стоимости</w:t>
      </w:r>
      <w:r w:rsidR="00F02FE6" w:rsidRPr="00F02FE6">
        <w:t xml:space="preserve">. </w:t>
      </w:r>
      <w:r w:rsidRPr="00F02FE6">
        <w:t xml:space="preserve">Поскольку бумага должна быть потенциально способной удовлетворить потребность не одного, а нескольких субъектов, подобная бумага потенциально способна быть предметом обмена, </w:t>
      </w:r>
      <w:r w:rsidR="00F02FE6" w:rsidRPr="00F02FE6">
        <w:t xml:space="preserve">т.е. </w:t>
      </w:r>
      <w:r w:rsidRPr="00F02FE6">
        <w:t>она является носителем меновой стоимости</w:t>
      </w:r>
      <w:r w:rsidR="00F02FE6" w:rsidRPr="00F02FE6">
        <w:t xml:space="preserve">. </w:t>
      </w:r>
      <w:r w:rsidRPr="00F02FE6">
        <w:t>Способность бумаги, как и любого иного объекта отношений, быть носителем потребительной и меновой стоимости называется ценностью бумаги</w:t>
      </w:r>
      <w:r w:rsidR="00F02FE6" w:rsidRPr="00F02FE6">
        <w:t xml:space="preserve">. </w:t>
      </w:r>
    </w:p>
    <w:p w:rsidR="000B30A4" w:rsidRPr="00F02FE6" w:rsidRDefault="000B30A4" w:rsidP="00F02FE6">
      <w:pPr>
        <w:widowControl w:val="0"/>
        <w:autoSpaceDE w:val="0"/>
        <w:autoSpaceDN w:val="0"/>
        <w:adjustRightInd w:val="0"/>
        <w:ind w:firstLine="709"/>
      </w:pPr>
      <w:r w:rsidRPr="00F02FE6">
        <w:t>Ценными бумагами с точки зрения гражданского и торгового правового регулирования являются не все бумаги, обладающие ценностью</w:t>
      </w:r>
      <w:r w:rsidR="00F02FE6" w:rsidRPr="00F02FE6">
        <w:t xml:space="preserve">. </w:t>
      </w:r>
      <w:r w:rsidRPr="00F02FE6">
        <w:t>Ценными бумагами в юридическом смысле являются ценные документы, которые ценны не сами по себе, в силу своих естественных свойств, а в силу содержащегося в них права на некоторую ценность (товар, услуги нематериального характера, деньги или иные ценные бумаги</w:t>
      </w:r>
      <w:r w:rsidR="00F02FE6" w:rsidRPr="00F02FE6">
        <w:t xml:space="preserve">). </w:t>
      </w:r>
      <w:r w:rsidRPr="00F02FE6">
        <w:t>Кроме того, они не должны быть запрещены государством к обращению в качестве таковых</w:t>
      </w:r>
      <w:r w:rsidR="00F02FE6" w:rsidRPr="00F02FE6">
        <w:t xml:space="preserve">. </w:t>
      </w:r>
    </w:p>
    <w:p w:rsidR="000A1C28" w:rsidRPr="00F02FE6" w:rsidRDefault="000B30A4" w:rsidP="00F02FE6">
      <w:pPr>
        <w:widowControl w:val="0"/>
        <w:autoSpaceDE w:val="0"/>
        <w:autoSpaceDN w:val="0"/>
        <w:adjustRightInd w:val="0"/>
        <w:ind w:firstLine="709"/>
      </w:pPr>
      <w:r w:rsidRPr="00F02FE6">
        <w:t>Однако не всякий документ, соответствующий вышеназванным критериям, признается ценной бумагой, а лишь тот, который ставит право на ценность в тесную связь с бумагой</w:t>
      </w:r>
      <w:r w:rsidR="00F02FE6" w:rsidRPr="00F02FE6">
        <w:t xml:space="preserve">. </w:t>
      </w:r>
      <w:r w:rsidRPr="00F02FE6">
        <w:t>Гражданское законодательство РФ определяет ценную бумагу следующим образом</w:t>
      </w:r>
      <w:r w:rsidR="00F02FE6" w:rsidRPr="00F02FE6">
        <w:t>: "</w:t>
      </w:r>
      <w:r w:rsidRPr="00F02FE6">
        <w:t>Ценной бумагой признается документ, удостоверяющий имущественное право, которое может быть осуществлено только при предъявлении подлинника этого документа</w:t>
      </w:r>
      <w:r w:rsidR="00F02FE6" w:rsidRPr="00F02FE6">
        <w:t xml:space="preserve">. </w:t>
      </w:r>
      <w:r w:rsidRPr="00F02FE6">
        <w:t>Право, удостоверенное ценной бумагой, может быть переуступлено другому лицу лишь путем передачи ценной бумаги</w:t>
      </w:r>
      <w:r w:rsidR="00F02FE6" w:rsidRPr="00F02FE6">
        <w:t xml:space="preserve">". </w:t>
      </w:r>
      <w:r w:rsidRPr="00F02FE6">
        <w:t>Для того чтобы передать воплощенное в бумаге право другому лицу, требуется передать ему, прежде всего, саму бумагу, чтобы последнее могло ее предъявить</w:t>
      </w:r>
      <w:r w:rsidR="00F02FE6" w:rsidRPr="00F02FE6">
        <w:t xml:space="preserve">. </w:t>
      </w:r>
    </w:p>
    <w:p w:rsidR="00DB4E69" w:rsidRDefault="00DB4E69" w:rsidP="00DB4E69">
      <w:pPr>
        <w:pStyle w:val="2"/>
      </w:pPr>
    </w:p>
    <w:p w:rsidR="00F02FE6" w:rsidRPr="00F02FE6" w:rsidRDefault="00DB4E69" w:rsidP="00DB4E69">
      <w:pPr>
        <w:pStyle w:val="2"/>
      </w:pPr>
      <w:bookmarkStart w:id="4" w:name="_Toc229497173"/>
      <w:r>
        <w:t xml:space="preserve">1.2 </w:t>
      </w:r>
      <w:r w:rsidR="000A1C28" w:rsidRPr="00F02FE6">
        <w:t>К</w:t>
      </w:r>
      <w:r w:rsidR="0080672A">
        <w:t>л</w:t>
      </w:r>
      <w:r w:rsidR="000A1C28" w:rsidRPr="00F02FE6">
        <w:t>а</w:t>
      </w:r>
      <w:r w:rsidR="0080672A">
        <w:t>сс</w:t>
      </w:r>
      <w:r w:rsidR="000A1C28" w:rsidRPr="00F02FE6">
        <w:t>ификация ценных бумаг</w:t>
      </w:r>
      <w:bookmarkEnd w:id="4"/>
    </w:p>
    <w:p w:rsidR="00431309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Ценные бумаги подразделяются на</w:t>
      </w:r>
      <w:r w:rsidR="00F02FE6" w:rsidRPr="00F02FE6">
        <w:t xml:space="preserve">: </w:t>
      </w:r>
      <w:r w:rsidRPr="00F02FE6">
        <w:t>предъявительские, ордерные и именные</w:t>
      </w:r>
      <w:r w:rsidR="00F02FE6" w:rsidRPr="00F02FE6">
        <w:t xml:space="preserve">. </w:t>
      </w:r>
      <w:r w:rsidRPr="00F02FE6">
        <w:t>Предъявительская ценная бумага передается другому лицу путем вручения, Ордерная бумага</w:t>
      </w:r>
      <w:r w:rsidR="00F02FE6" w:rsidRPr="00F02FE6">
        <w:t xml:space="preserve"> - </w:t>
      </w:r>
      <w:r w:rsidRPr="00F02FE6">
        <w:t>путем совершения надписи, удостоверяющей передачу</w:t>
      </w:r>
      <w:r w:rsidR="00F02FE6" w:rsidRPr="00F02FE6">
        <w:t xml:space="preserve">. </w:t>
      </w:r>
      <w:r w:rsidRPr="00F02FE6">
        <w:t>Именная ценная бумага передается в порядке, установленном для уступки требований, если законодательством не предусмотрено иное</w:t>
      </w:r>
      <w:r w:rsidR="00F02FE6" w:rsidRPr="00F02FE6">
        <w:t xml:space="preserve">. </w:t>
      </w:r>
    </w:p>
    <w:p w:rsidR="00C616B3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Предъявительские ценные бумаги могут </w:t>
      </w:r>
      <w:r w:rsidR="00431309" w:rsidRPr="00F02FE6">
        <w:t>быть классифицированы следую</w:t>
      </w:r>
      <w:r w:rsidR="00013652" w:rsidRPr="00F02FE6">
        <w:t xml:space="preserve">щим </w:t>
      </w:r>
      <w:r w:rsidRPr="00F02FE6">
        <w:t>образом</w:t>
      </w:r>
      <w:r w:rsidR="00F02FE6" w:rsidRPr="00F02FE6">
        <w:t xml:space="preserve">. 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Бумаги, содержащие обязательство платежа определенной денежной суммы</w:t>
      </w:r>
      <w:r w:rsidR="00F02FE6" w:rsidRPr="00F02FE6">
        <w:t>: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обязательные денежные суррогаты</w:t>
      </w:r>
      <w:r w:rsidR="00F02FE6" w:rsidRPr="00F02FE6">
        <w:t>;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облигации</w:t>
      </w:r>
      <w:r w:rsidR="00F02FE6" w:rsidRPr="00F02FE6">
        <w:t>;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сберегательные и депозитные сертификаты</w:t>
      </w:r>
      <w:r w:rsidR="00F02FE6" w:rsidRPr="00F02FE6">
        <w:t>;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казначейские обязательства государства</w:t>
      </w:r>
      <w:r w:rsidR="00F02FE6" w:rsidRPr="00F02FE6">
        <w:t>.</w:t>
      </w:r>
    </w:p>
    <w:p w:rsidR="00C616B3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Банковские билеты (банкноты</w:t>
      </w:r>
      <w:r w:rsidR="00F02FE6" w:rsidRPr="00F02FE6">
        <w:t xml:space="preserve">). 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Вкладные документы кредитных учреждений</w:t>
      </w:r>
      <w:r w:rsidR="00F02FE6" w:rsidRPr="00F02FE6">
        <w:t>: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сберегательные книжки на предъявителя</w:t>
      </w:r>
      <w:r w:rsidR="00F02FE6" w:rsidRPr="00F02FE6">
        <w:t>;</w:t>
      </w:r>
    </w:p>
    <w:p w:rsidR="00C616B3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выигрышные билеты денежно-вещевой лотереи</w:t>
      </w:r>
      <w:r w:rsidR="00F02FE6" w:rsidRPr="00F02FE6">
        <w:t xml:space="preserve">. 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Ордерные ценные бумаги</w:t>
      </w:r>
      <w:r w:rsidR="00F02FE6" w:rsidRPr="00F02FE6">
        <w:t>:</w:t>
      </w:r>
    </w:p>
    <w:p w:rsid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Аккредитивы</w:t>
      </w:r>
      <w:r w:rsidR="00F02FE6" w:rsidRPr="00F02FE6">
        <w:t>.</w:t>
      </w:r>
    </w:p>
    <w:p w:rsidR="00F02FE6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Векселя переводные и простые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5" w:name="_Toc229497174"/>
      <w:r>
        <w:t>1.3</w:t>
      </w:r>
      <w:r w:rsidR="00C616B3" w:rsidRPr="00F02FE6">
        <w:t xml:space="preserve"> </w:t>
      </w:r>
      <w:r w:rsidR="000A1C28" w:rsidRPr="00F02FE6">
        <w:t>Сертификат ценных бумаг</w:t>
      </w:r>
      <w:bookmarkEnd w:id="5"/>
    </w:p>
    <w:p w:rsidR="00F02FE6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Сертификат ценной бумаги</w:t>
      </w:r>
      <w:r w:rsidR="00F02FE6" w:rsidRPr="00F02FE6">
        <w:t xml:space="preserve">. </w:t>
      </w:r>
      <w:r w:rsidRPr="00F02FE6">
        <w:t>В случае, если ценные бумаги не существуют в физически осязаемой форме или если их бумажные бланки помещаются в специальные хранилища, владельцу ценной бумаги выдается документ, удостоверяющий его право собственности на ту или иную фондовую ценность</w:t>
      </w:r>
      <w:r w:rsidR="00F02FE6" w:rsidRPr="00F02FE6">
        <w:t xml:space="preserve">. </w:t>
      </w:r>
      <w:r w:rsidRPr="00F02FE6">
        <w:t>Этот документ называется сертификатом ценной бумаги</w:t>
      </w:r>
      <w:r w:rsidR="00F02FE6" w:rsidRPr="00F02FE6">
        <w:t xml:space="preserve">. </w:t>
      </w:r>
      <w:r w:rsidRPr="00F02FE6">
        <w:t>Сертификаты ценных бумаг на предъявителя могут выпускаться для замещения собой нескольких однородных ценных бумаг (подобно денежным купюрам различного достоинства</w:t>
      </w:r>
      <w:r w:rsidR="00F02FE6" w:rsidRPr="00F02FE6">
        <w:t xml:space="preserve">). </w:t>
      </w:r>
      <w:r w:rsidRPr="00F02FE6">
        <w:t>В последнем случае сертификат не обязательно должен содержать информацию о владельце фондовой ценности</w:t>
      </w:r>
      <w:r w:rsidR="00F02FE6" w:rsidRPr="00F02FE6">
        <w:t xml:space="preserve">. </w:t>
      </w:r>
      <w:r w:rsidRPr="00F02FE6">
        <w:t>Ценные бумаги фактически представляют собой юридические документы, свидетельствующие о праве их владельца на доход или часть имущества фирмы</w:t>
      </w:r>
      <w:r w:rsidR="00F02FE6" w:rsidRPr="00F02FE6">
        <w:t xml:space="preserve">. </w:t>
      </w:r>
      <w:r w:rsidRPr="00F02FE6">
        <w:t>Приобретая ценную бумагу, инвестор может рассчитывать, как минимум, на два вида доходов</w:t>
      </w:r>
      <w:r w:rsidR="00F02FE6" w:rsidRPr="00F02FE6">
        <w:t xml:space="preserve">: </w:t>
      </w:r>
      <w:r w:rsidRPr="00F02FE6">
        <w:t>инвестиционный и курсовой</w:t>
      </w:r>
      <w:r w:rsidR="00F02FE6" w:rsidRPr="00F02FE6">
        <w:t xml:space="preserve">. </w:t>
      </w:r>
      <w:r w:rsidRPr="00F02FE6">
        <w:t>Инвестиционный доход</w:t>
      </w:r>
      <w:r w:rsidR="00F02FE6" w:rsidRPr="00F02FE6">
        <w:t xml:space="preserve"> - </w:t>
      </w:r>
      <w:r w:rsidRPr="00F02FE6">
        <w:t xml:space="preserve">это доход от владения ценными бумагами </w:t>
      </w:r>
      <w:r w:rsidR="00F02FE6" w:rsidRPr="00F02FE6">
        <w:t>(</w:t>
      </w:r>
      <w:r w:rsidRPr="00F02FE6">
        <w:t>называемый также дивидендом</w:t>
      </w:r>
      <w:r w:rsidR="00F02FE6" w:rsidRPr="00F02FE6">
        <w:t xml:space="preserve">). </w:t>
      </w:r>
      <w:r w:rsidRPr="00F02FE6">
        <w:t>Курсовой доход</w:t>
      </w:r>
      <w:r w:rsidR="00F02FE6" w:rsidRPr="00F02FE6">
        <w:t xml:space="preserve"> - </w:t>
      </w:r>
      <w:r w:rsidRPr="00F02FE6">
        <w:t>это доход, полученный в результате покупки бумаги по одной цене</w:t>
      </w:r>
      <w:r w:rsidR="00F02FE6" w:rsidRPr="00F02FE6">
        <w:t xml:space="preserve"> </w:t>
      </w:r>
      <w:r w:rsidRPr="00F02FE6">
        <w:t>с последующей перепродажей по другой более низкой цене</w:t>
      </w:r>
      <w:r w:rsidR="00F02FE6" w:rsidRPr="00F02FE6">
        <w:t xml:space="preserve">. </w:t>
      </w:r>
      <w:r w:rsidRPr="00F02FE6">
        <w:t>Многие ценные бумаги выпускаются частными компаниями и потому получили название частных</w:t>
      </w:r>
      <w:r w:rsidR="00F02FE6" w:rsidRPr="00F02FE6">
        <w:t xml:space="preserve">. </w:t>
      </w:r>
      <w:r w:rsidRPr="00F02FE6">
        <w:t>Частные инструменты фондового рынка являются (теоретически</w:t>
      </w:r>
      <w:r w:rsidR="00F02FE6" w:rsidRPr="00F02FE6">
        <w:t xml:space="preserve">) </w:t>
      </w:r>
      <w:r w:rsidRPr="00F02FE6">
        <w:t>менее надежными по сравнению с государственными, по которым правительство гарантир</w:t>
      </w:r>
      <w:r w:rsidR="001537B8" w:rsidRPr="00F02FE6">
        <w:t>ует выполнение условий выпуска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DB4E69" w:rsidRDefault="001537B8" w:rsidP="00DB4E69">
      <w:pPr>
        <w:pStyle w:val="2"/>
      </w:pPr>
      <w:bookmarkStart w:id="6" w:name="_Toc229497175"/>
      <w:r w:rsidRPr="00F02FE6">
        <w:t>2</w:t>
      </w:r>
      <w:r w:rsidR="00DB4E69">
        <w:t>.</w:t>
      </w:r>
      <w:r w:rsidR="00C616B3" w:rsidRPr="00F02FE6">
        <w:t xml:space="preserve"> </w:t>
      </w:r>
      <w:r w:rsidR="000A1C28" w:rsidRPr="00F02FE6">
        <w:t>Виды ценных бумаг</w:t>
      </w:r>
      <w:bookmarkEnd w:id="6"/>
      <w:r w:rsidR="00F02FE6">
        <w:t xml:space="preserve">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C616B3" w:rsidRPr="00F02FE6" w:rsidRDefault="00C616B3" w:rsidP="00F02FE6">
      <w:pPr>
        <w:widowControl w:val="0"/>
        <w:autoSpaceDE w:val="0"/>
        <w:autoSpaceDN w:val="0"/>
        <w:adjustRightInd w:val="0"/>
        <w:ind w:firstLine="709"/>
      </w:pPr>
      <w:r w:rsidRPr="00F02FE6">
        <w:t>Ценные бумаги</w:t>
      </w:r>
      <w:r w:rsidR="00F02FE6" w:rsidRPr="00F02FE6">
        <w:t xml:space="preserve"> - </w:t>
      </w:r>
      <w:r w:rsidRPr="00F02FE6">
        <w:t>это права на ресурсы, которые отвечают следующим требованиям</w:t>
      </w:r>
      <w:r w:rsidR="00F02FE6" w:rsidRPr="00F02FE6">
        <w:t xml:space="preserve">: </w:t>
      </w:r>
      <w:r w:rsidRPr="00F02FE6">
        <w:t>обращаемость,</w:t>
      </w:r>
      <w:r w:rsidR="009D7B5A" w:rsidRPr="00F02FE6">
        <w:t xml:space="preserve"> </w:t>
      </w:r>
      <w:r w:rsidRPr="00F02FE6">
        <w:t>доступность для гражданского оборота,</w:t>
      </w:r>
      <w:r w:rsidR="009D7B5A" w:rsidRPr="00F02FE6">
        <w:t xml:space="preserve"> </w:t>
      </w:r>
      <w:r w:rsidRPr="00F02FE6">
        <w:t>стандартность и серийность,</w:t>
      </w:r>
      <w:r w:rsidR="009D7B5A" w:rsidRPr="00F02FE6">
        <w:t xml:space="preserve"> </w:t>
      </w:r>
      <w:r w:rsidRPr="00F02FE6">
        <w:t>документальность,</w:t>
      </w:r>
      <w:r w:rsidR="009D7B5A" w:rsidRPr="00F02FE6">
        <w:t xml:space="preserve"> </w:t>
      </w:r>
      <w:r w:rsidRPr="00F02FE6">
        <w:t>регулирование и признание государством,</w:t>
      </w:r>
      <w:r w:rsidR="009D7B5A" w:rsidRPr="00F02FE6">
        <w:t xml:space="preserve"> </w:t>
      </w:r>
      <w:r w:rsidRPr="00F02FE6">
        <w:t>рыночность,</w:t>
      </w:r>
      <w:r w:rsidR="009D7B5A" w:rsidRPr="00F02FE6">
        <w:t xml:space="preserve"> </w:t>
      </w:r>
      <w:r w:rsidRPr="00F02FE6">
        <w:t>ликвидность,</w:t>
      </w:r>
      <w:r w:rsidR="009D7B5A" w:rsidRPr="00F02FE6">
        <w:t xml:space="preserve"> </w:t>
      </w:r>
      <w:r w:rsidRPr="00F02FE6">
        <w:t>риск от приобретения</w:t>
      </w:r>
      <w:r w:rsidR="00F02FE6" w:rsidRPr="00F02FE6">
        <w:t xml:space="preserve">. </w:t>
      </w:r>
      <w:r w:rsidRPr="00F02FE6">
        <w:t>В Российской Федерации, согласно Положению о выпуске и обращении ценных бумаг и фондовых биржах в РСФСР от 28</w:t>
      </w:r>
      <w:r w:rsidR="00F02FE6">
        <w:t>.12. 19</w:t>
      </w:r>
      <w:r w:rsidRPr="00F02FE6">
        <w:t>91г</w:t>
      </w:r>
      <w:r w:rsidR="00F02FE6" w:rsidRPr="00F02FE6">
        <w:t>.,</w:t>
      </w:r>
      <w:r w:rsidRPr="00F02FE6">
        <w:t xml:space="preserve"> ценные бумаги</w:t>
      </w:r>
      <w:r w:rsidR="00F02FE6" w:rsidRPr="00F02FE6">
        <w:t xml:space="preserve"> - </w:t>
      </w:r>
      <w:r w:rsidRPr="00F02FE6">
        <w:t>это денежный документ, удостоверяющий имущественное право или отношение займа владельца документа по отношению к лицу, выпустившему такой документ</w:t>
      </w:r>
      <w:r w:rsidR="00F02FE6" w:rsidRPr="00F02FE6">
        <w:t xml:space="preserve">. </w:t>
      </w:r>
      <w:r w:rsidRPr="00F02FE6">
        <w:t>В российской практике используют</w:t>
      </w:r>
      <w:r w:rsidR="00A1442D" w:rsidRPr="00F02FE6">
        <w:t>ся следующие виды ценных бумаг</w:t>
      </w:r>
      <w:r w:rsidR="00F02FE6" w:rsidRPr="00F02FE6">
        <w:t xml:space="preserve">: 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1</w:t>
      </w:r>
      <w:r w:rsidR="00DB4E69">
        <w:t>.</w:t>
      </w:r>
      <w:r w:rsidR="00A1442D" w:rsidRPr="00F02FE6">
        <w:t xml:space="preserve"> Акции акционерных обществ</w:t>
      </w:r>
      <w:r w:rsidR="00F02FE6" w:rsidRPr="00F02FE6">
        <w:t xml:space="preserve"> - </w:t>
      </w:r>
      <w:r w:rsidR="00A1442D" w:rsidRPr="00F02FE6">
        <w:t>любые ценные бумаги, удостоверяющие право их владельца на долю в собственных средствах акционерного общества, на получение дохода от его деятельности и, как правило, на участие</w:t>
      </w:r>
      <w:r w:rsidRPr="00F02FE6">
        <w:t xml:space="preserve"> в управлении этим обществом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2</w:t>
      </w:r>
      <w:r w:rsidR="00DB4E69">
        <w:t>.</w:t>
      </w:r>
      <w:r w:rsidR="00A1442D" w:rsidRPr="00F02FE6">
        <w:t xml:space="preserve"> Облигации</w:t>
      </w:r>
      <w:r w:rsidR="00F02FE6" w:rsidRPr="00F02FE6">
        <w:t xml:space="preserve"> - </w:t>
      </w:r>
      <w:r w:rsidR="00A1442D" w:rsidRPr="00F02FE6">
        <w:t>любые ценные бумаги, удостоверяющие отношения займа между их владельцем</w:t>
      </w:r>
      <w:r w:rsidR="00F02FE6" w:rsidRPr="00F02FE6">
        <w:t xml:space="preserve"> </w:t>
      </w:r>
      <w:r w:rsidR="00A1442D" w:rsidRPr="00F02FE6">
        <w:t>и лицом, выпустившим документ в т</w:t>
      </w:r>
      <w:r w:rsidR="00F02FE6" w:rsidRPr="00F02FE6">
        <w:t xml:space="preserve">. </w:t>
      </w:r>
      <w:r w:rsidR="00A1442D" w:rsidRPr="00F02FE6">
        <w:t>ч</w:t>
      </w:r>
      <w:r w:rsidR="00F02FE6">
        <w:t>.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жилищные сертификаты</w:t>
      </w:r>
      <w:r w:rsidR="00F02FE6" w:rsidRPr="00F02FE6">
        <w:t xml:space="preserve"> - </w:t>
      </w:r>
      <w:r w:rsidRPr="00F02FE6">
        <w:t>особый вид облигаций с индексируемой номинальной стоимостью, удостоверяющей право их собственника на приобретение жилья при условии покупки пакета жилищных сертификатов или выпол</w:t>
      </w:r>
      <w:r w:rsidR="001537B8" w:rsidRPr="00F02FE6">
        <w:t>нения других условий эмиссии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3</w:t>
      </w:r>
      <w:r w:rsidR="00DB4E69">
        <w:t>.</w:t>
      </w:r>
      <w:r w:rsidR="00A1442D" w:rsidRPr="00F02FE6">
        <w:t xml:space="preserve"> Государственные долговые обязательства</w:t>
      </w:r>
      <w:r w:rsidR="00F02FE6" w:rsidRPr="00F02FE6">
        <w:t xml:space="preserve"> - </w:t>
      </w:r>
      <w:r w:rsidR="00A1442D" w:rsidRPr="00F02FE6">
        <w:t>любые ценные бумаги, удостоверяющие отношения займа, в которых должником выступает государство, органы государственной власти или управления (государственные краткосрочные облигации, облигации внутреннего облигац</w:t>
      </w:r>
      <w:r w:rsidRPr="00F02FE6">
        <w:t>ионного займа 1992г</w:t>
      </w:r>
      <w:r w:rsidR="00F02FE6" w:rsidRPr="00F02FE6">
        <w:t xml:space="preserve">. </w:t>
      </w:r>
      <w:r w:rsidRPr="00F02FE6">
        <w:t xml:space="preserve">и </w:t>
      </w:r>
      <w:r w:rsidR="00F02FE6" w:rsidRPr="00F02FE6">
        <w:t>т.п.)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4</w:t>
      </w:r>
      <w:r w:rsidR="00DB4E69">
        <w:t>.</w:t>
      </w:r>
      <w:r w:rsidR="00A1442D" w:rsidRPr="00F02FE6">
        <w:t xml:space="preserve"> Производные ценные бумаги</w:t>
      </w:r>
      <w:r w:rsidR="00F02FE6" w:rsidRPr="00F02FE6">
        <w:t xml:space="preserve"> - </w:t>
      </w:r>
      <w:r w:rsidR="00A1442D" w:rsidRPr="00F02FE6">
        <w:t>любые ценные бумаги, удостоверяющие право их владельца на покупку или продажу акций, облигаций и государственных долговых обязательств в т</w:t>
      </w:r>
      <w:r w:rsidR="00F02FE6" w:rsidRPr="00F02FE6">
        <w:t xml:space="preserve">. </w:t>
      </w:r>
      <w:r w:rsidR="00A1442D" w:rsidRPr="00F02FE6">
        <w:t>ч</w:t>
      </w:r>
      <w:r w:rsidR="00F02FE6" w:rsidRPr="00F02FE6">
        <w:t xml:space="preserve">. - </w:t>
      </w:r>
      <w:r w:rsidR="00A1442D" w:rsidRPr="00F02FE6">
        <w:t>опционы акций (облигаций</w:t>
      </w:r>
      <w:r w:rsidR="00F02FE6" w:rsidRPr="00F02FE6">
        <w:t xml:space="preserve">) - </w:t>
      </w:r>
      <w:r w:rsidR="00A1442D" w:rsidRPr="00F02FE6">
        <w:t>право покупк</w:t>
      </w:r>
      <w:r w:rsidRPr="00F02FE6">
        <w:t>и акций на льготных условиях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5</w:t>
      </w:r>
      <w:r w:rsidR="00DB4E69">
        <w:t>.</w:t>
      </w:r>
      <w:r w:rsidR="00A1442D" w:rsidRPr="00F02FE6">
        <w:t xml:space="preserve"> Сертификаты акций</w:t>
      </w:r>
      <w:r w:rsidR="00F02FE6" w:rsidRPr="00F02FE6">
        <w:t xml:space="preserve"> - </w:t>
      </w:r>
      <w:r w:rsidR="00A1442D" w:rsidRPr="00F02FE6">
        <w:t>ценные бумаги, являющиеся свидетельством владения поименованного в нем ли</w:t>
      </w:r>
      <w:r w:rsidRPr="00F02FE6">
        <w:t>ца определенным числом акций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6</w:t>
      </w:r>
      <w:r w:rsidR="00DB4E69">
        <w:t>.</w:t>
      </w:r>
      <w:r w:rsidR="00A1442D" w:rsidRPr="00F02FE6">
        <w:t xml:space="preserve"> Вексель</w:t>
      </w:r>
      <w:r w:rsidR="00F02FE6" w:rsidRPr="00F02FE6">
        <w:t xml:space="preserve"> - </w:t>
      </w:r>
      <w:r w:rsidR="00A1442D" w:rsidRPr="00F02FE6">
        <w:t>составленное по установленной законом форме безусловное письменное долговое денежное обязательство, выданное одной стороной</w:t>
      </w:r>
      <w:r w:rsidR="00F02FE6" w:rsidRPr="00F02FE6">
        <w:t xml:space="preserve"> </w:t>
      </w:r>
      <w:r w:rsidR="00A1442D" w:rsidRPr="00F02FE6">
        <w:t>другой стороне в т</w:t>
      </w:r>
      <w:r w:rsidR="00DB4E69">
        <w:t>.</w:t>
      </w:r>
      <w:r w:rsidR="00A1442D" w:rsidRPr="00F02FE6">
        <w:t>ч</w:t>
      </w:r>
      <w:r w:rsidR="00F02FE6" w:rsidRPr="00F02FE6">
        <w:t xml:space="preserve">. </w:t>
      </w:r>
      <w:r w:rsidR="00A1442D" w:rsidRPr="00F02FE6">
        <w:t>коммерческие бумаги</w:t>
      </w:r>
      <w:r w:rsidR="00F02FE6" w:rsidRPr="00F02FE6">
        <w:t xml:space="preserve"> - </w:t>
      </w:r>
      <w:r w:rsidR="00A1442D" w:rsidRPr="00F02FE6">
        <w:t>краткосрочные финансовые простые векселя, выпущенные для краткосрочного привлечен</w:t>
      </w:r>
      <w:r w:rsidRPr="00F02FE6">
        <w:t>ия средств в оборот эмитента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7</w:t>
      </w:r>
      <w:r w:rsidR="00DB4E69">
        <w:t>.</w:t>
      </w:r>
      <w:r w:rsidR="00A1442D" w:rsidRPr="00F02FE6">
        <w:t xml:space="preserve"> Акции предприятий</w:t>
      </w:r>
      <w:r w:rsidR="00F02FE6" w:rsidRPr="00F02FE6">
        <w:t xml:space="preserve"> - </w:t>
      </w:r>
      <w:r w:rsidR="00A1442D" w:rsidRPr="00F02FE6">
        <w:t>ценные бумаги, удостоверяющие внесение средств на цели развития предприятия, не дающие права на участие в управлении предприятием, предполагающие вы</w:t>
      </w:r>
      <w:r w:rsidRPr="00F02FE6">
        <w:t>плату её владельцу дивиденда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8</w:t>
      </w:r>
      <w:r w:rsidR="00DB4E69">
        <w:t>.</w:t>
      </w:r>
      <w:r w:rsidR="00A1442D" w:rsidRPr="00F02FE6">
        <w:t xml:space="preserve"> Акции трудового коллектива</w:t>
      </w:r>
      <w:r w:rsidR="00F02FE6" w:rsidRPr="00F02FE6">
        <w:t xml:space="preserve"> - </w:t>
      </w:r>
      <w:r w:rsidR="00A1442D" w:rsidRPr="00F02FE6">
        <w:t>ценные бумаги, удостоверяющие внесение средств членами трудового коллектива на цели развития предприятия, не дающие права участия в управлении предприятием, предполагающие вы</w:t>
      </w:r>
      <w:r w:rsidRPr="00F02FE6">
        <w:t>плату её владельцу дивиденда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9</w:t>
      </w:r>
      <w:r w:rsidR="00DB4E69">
        <w:t>.</w:t>
      </w:r>
      <w:r w:rsidR="00A1442D" w:rsidRPr="00F02FE6">
        <w:t xml:space="preserve"> Депозитные сертификаты банков</w:t>
      </w:r>
      <w:r w:rsidR="00F02FE6" w:rsidRPr="00F02FE6">
        <w:t xml:space="preserve"> - </w:t>
      </w:r>
      <w:r w:rsidR="00A1442D" w:rsidRPr="00F02FE6">
        <w:t>документы, право требования по которым может уступаться одним лицом другому, являющиеся обязательством банка по выплате р</w:t>
      </w:r>
      <w:r w:rsidRPr="00F02FE6">
        <w:t>азмещенных у него депозитов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10</w:t>
      </w:r>
      <w:r w:rsidR="00DB4E69">
        <w:t>.</w:t>
      </w:r>
      <w:r w:rsidR="00A1442D" w:rsidRPr="00F02FE6">
        <w:t xml:space="preserve"> Сберегательные сертификаты банков</w:t>
      </w:r>
      <w:r w:rsidR="00F02FE6" w:rsidRPr="00F02FE6">
        <w:t xml:space="preserve"> - </w:t>
      </w:r>
      <w:r w:rsidR="00A1442D" w:rsidRPr="00F02FE6">
        <w:t>документы, право требования по которым может уступаться одним лицом другому, являющиеся обязательством банка по выплате размещенных у не</w:t>
      </w:r>
      <w:r w:rsidRPr="00F02FE6">
        <w:t>го сберегательных вкладов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11</w:t>
      </w:r>
      <w:r w:rsidR="00DB4E69">
        <w:t>.</w:t>
      </w:r>
      <w:r w:rsidR="00A1442D" w:rsidRPr="00F02FE6">
        <w:t xml:space="preserve"> Чеки</w:t>
      </w:r>
      <w:r w:rsidR="00F02FE6" w:rsidRPr="00F02FE6">
        <w:t xml:space="preserve"> - </w:t>
      </w:r>
      <w:r w:rsidR="00A1442D" w:rsidRPr="00F02FE6">
        <w:t>безусловное письменное распоряжение чекодателя банку произвести платеж чекодержателю указа</w:t>
      </w:r>
      <w:r w:rsidRPr="00F02FE6">
        <w:t>нной на чеке денежной суммы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12</w:t>
      </w:r>
      <w:r w:rsidR="00DB4E69">
        <w:t>.</w:t>
      </w:r>
      <w:r w:rsidR="00A1442D" w:rsidRPr="00F02FE6">
        <w:t xml:space="preserve"> Товарный фьючерсный или опционный контракт</w:t>
      </w:r>
      <w:r w:rsidR="00F02FE6" w:rsidRPr="00F02FE6">
        <w:t xml:space="preserve"> - </w:t>
      </w:r>
      <w:r w:rsidR="00A1442D" w:rsidRPr="00F02FE6">
        <w:t>имеет содержание, аналогичное производным ценным бумагам при том, что объектом сделки является поставка стандартной партии то</w:t>
      </w:r>
      <w:r w:rsidRPr="00F02FE6">
        <w:t>вара определенного качества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13</w:t>
      </w:r>
      <w:r w:rsidR="00DB4E69">
        <w:t>.</w:t>
      </w:r>
      <w:r w:rsidR="00A1442D" w:rsidRPr="00F02FE6">
        <w:t xml:space="preserve"> Валютный опцион или фьючерс</w:t>
      </w:r>
      <w:r w:rsidR="00F02FE6" w:rsidRPr="00F02FE6">
        <w:t xml:space="preserve"> - </w:t>
      </w:r>
      <w:r w:rsidR="00A1442D" w:rsidRPr="00F02FE6">
        <w:t>имеет содержание, аналогичное производным ценным бумагам при том, что объектом сделки является поставка валютных ценностей</w:t>
      </w:r>
      <w:r w:rsidR="00F02FE6">
        <w:t>.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Согласно российскому законодательству, не признаются ценными бумагами следующие виды ценных бумаг</w:t>
      </w:r>
      <w:r w:rsidR="00F02FE6">
        <w:t>: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документы, подтверждающие получение банковского кредита</w:t>
      </w:r>
      <w:r w:rsidR="00F02FE6">
        <w:t>;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документы, подтверждающие внесение </w:t>
      </w:r>
      <w:r w:rsidR="001537B8" w:rsidRPr="00F02FE6">
        <w:t>суммы в депозиты банков (за исключением</w:t>
      </w:r>
      <w:r w:rsidR="00F02FE6" w:rsidRPr="00F02FE6">
        <w:t xml:space="preserve"> </w:t>
      </w:r>
      <w:r w:rsidRPr="00F02FE6">
        <w:t>депозитных и сберегательных сертификатов</w:t>
      </w:r>
      <w:r w:rsidR="00F02FE6" w:rsidRPr="00F02FE6">
        <w:t>)</w:t>
      </w:r>
      <w:r w:rsidR="00F02FE6">
        <w:t>;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долговые расписки</w:t>
      </w:r>
      <w:r w:rsidR="00F02FE6">
        <w:t>;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завещания</w:t>
      </w:r>
      <w:r w:rsidR="00F02FE6">
        <w:t>;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страховые полисы</w:t>
      </w:r>
      <w:r w:rsidR="00F02FE6">
        <w:t>;</w:t>
      </w:r>
    </w:p>
    <w:p w:rsid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лотерейные билеты</w:t>
      </w:r>
      <w:r w:rsidR="00F02FE6">
        <w:t>;</w:t>
      </w:r>
    </w:p>
    <w:p w:rsidR="00F02FE6" w:rsidRPr="00F02FE6" w:rsidRDefault="00A1442D" w:rsidP="00F02FE6">
      <w:pPr>
        <w:widowControl w:val="0"/>
        <w:autoSpaceDE w:val="0"/>
        <w:autoSpaceDN w:val="0"/>
        <w:adjustRightInd w:val="0"/>
        <w:ind w:firstLine="709"/>
      </w:pPr>
      <w:r w:rsidRPr="00F02FE6">
        <w:t>суррогаты ценных бумаг ("чековые карты"</w:t>
      </w:r>
      <w:r w:rsidR="001537B8" w:rsidRPr="00F02FE6">
        <w:t>, коммерческие сертификаты, би</w:t>
      </w:r>
      <w:r w:rsidRPr="00F02FE6">
        <w:t xml:space="preserve">леты акционерных обществ и </w:t>
      </w:r>
      <w:r w:rsidR="00F02FE6" w:rsidRPr="00F02FE6">
        <w:t xml:space="preserve">т.д.).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7" w:name="_Toc229497176"/>
      <w:r>
        <w:t>2.1</w:t>
      </w:r>
      <w:r w:rsidR="00A1442D" w:rsidRPr="00F02FE6">
        <w:t xml:space="preserve"> Акции</w:t>
      </w:r>
      <w:bookmarkEnd w:id="7"/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Акция</w:t>
      </w:r>
      <w:r w:rsidR="00F02FE6" w:rsidRPr="00F02FE6">
        <w:t xml:space="preserve"> - </w:t>
      </w:r>
      <w:r w:rsidRPr="00F02FE6">
        <w:t>ценная бумага, свидетельствующая о внесении пая в капитал акционерного общества</w:t>
      </w:r>
      <w:r w:rsidR="00F02FE6" w:rsidRPr="00F02FE6">
        <w:t xml:space="preserve">. </w:t>
      </w:r>
      <w:r w:rsidRPr="00F02FE6">
        <w:t>Дает ее владельцу право на пр</w:t>
      </w:r>
      <w:r w:rsidR="001537B8" w:rsidRPr="00F02FE6">
        <w:t xml:space="preserve">исвоение части прибыли в форме </w:t>
      </w:r>
      <w:r w:rsidRPr="00F02FE6">
        <w:t>дивиденда</w:t>
      </w:r>
      <w:r w:rsidR="00F02FE6">
        <w:t>.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В современном капиталистическом мире основной формой организации бизнеса являются корпорации или акционерные общества, которые имеют значительные</w:t>
      </w:r>
      <w:r w:rsidR="00F02FE6">
        <w:t xml:space="preserve"> </w:t>
      </w:r>
      <w:r w:rsidRPr="00F02FE6">
        <w:t>преимущества по сравнению с другими формами</w:t>
      </w:r>
      <w:r w:rsidR="00F02FE6" w:rsidRPr="00F02FE6">
        <w:t xml:space="preserve">. </w:t>
      </w:r>
      <w:r w:rsidRPr="00F02FE6">
        <w:t>Два наиболее важных из них это</w:t>
      </w:r>
      <w:r w:rsidR="00F02FE6" w:rsidRPr="00F02FE6">
        <w:t xml:space="preserve">: - </w:t>
      </w:r>
      <w:r w:rsidRPr="00F02FE6">
        <w:t>ограниченная ответственность их участников, которые несут убытки лишь в размере своего взноса, сильно упрощенная процедура передачи прав собственности, а также огромные возможности по мобилизации капитала через эмиссию акций и облигаций, что, в свою очередь, составляет основу быстрого и продуктивного роста компании</w:t>
      </w:r>
      <w:r w:rsidR="00F02FE6">
        <w:t>.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Различают различные виды стоимости акций</w:t>
      </w:r>
      <w:r w:rsidR="00F02FE6">
        <w:t>: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Нарицательная стоимость (номинал</w:t>
      </w:r>
      <w:r w:rsidR="00F02FE6" w:rsidRPr="00F02FE6">
        <w:t xml:space="preserve">) - </w:t>
      </w:r>
      <w:r w:rsidRPr="00F02FE6">
        <w:t>произвольная стоимость, устанавливаемая при эмиссии и отражаемая в акционерном се</w:t>
      </w:r>
      <w:r w:rsidR="001537B8" w:rsidRPr="00F02FE6">
        <w:t>ртификате</w:t>
      </w:r>
      <w:r w:rsidR="00F02FE6" w:rsidRPr="00F02FE6">
        <w:t xml:space="preserve">. </w:t>
      </w:r>
      <w:r w:rsidR="001537B8" w:rsidRPr="00F02FE6">
        <w:t xml:space="preserve">Номинал практически не связан с реальной </w:t>
      </w:r>
      <w:r w:rsidRPr="00F02FE6">
        <w:t>стоимостью</w:t>
      </w:r>
      <w:r w:rsidR="00F02FE6">
        <w:t>.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Балансовая стоимость, исчисляемая как частное от деления чистых</w:t>
      </w:r>
      <w:r w:rsidR="001537B8" w:rsidRPr="00F02FE6">
        <w:t xml:space="preserve"> активов </w:t>
      </w:r>
      <w:r w:rsidRPr="00F02FE6">
        <w:t>корпорации на количество выпушенных и распространенных акций</w:t>
      </w:r>
      <w:r w:rsidR="00F02FE6">
        <w:t>.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Рыночная стоимость, текущая стоимость акции на бирже или во внебиржевом обороте</w:t>
      </w:r>
      <w:r w:rsidR="00F02FE6" w:rsidRPr="00F02FE6">
        <w:t xml:space="preserve">. </w:t>
      </w:r>
      <w:r w:rsidRPr="00F02FE6">
        <w:t>Это наиболее важный вид стоимости, поскольку именно она</w:t>
      </w:r>
      <w:r w:rsidR="00F02FE6" w:rsidRPr="00F02FE6">
        <w:t xml:space="preserve"> </w:t>
      </w:r>
      <w:r w:rsidRPr="00F02FE6">
        <w:t>играет основную роль в обращении акций данной корпорации</w:t>
      </w:r>
      <w:r w:rsidR="00F02FE6">
        <w:t>.</w:t>
      </w:r>
    </w:p>
    <w:p w:rsidR="001537B8" w:rsidRP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Документ, свидетельствующий о владении ак</w:t>
      </w:r>
      <w:r w:rsidR="001537B8" w:rsidRPr="00F02FE6">
        <w:t xml:space="preserve">циями, называется акционерным </w:t>
      </w:r>
      <w:r w:rsidRPr="00F02FE6">
        <w:t>сертификатом</w:t>
      </w:r>
      <w:r w:rsidR="00F02FE6" w:rsidRPr="00F02FE6">
        <w:t xml:space="preserve">. 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нем указываются данные об эмитенте, данные о зарегистрированном держателе или держателях, номинал (если таковой имеется</w:t>
      </w:r>
      <w:r w:rsidR="00F02FE6" w:rsidRPr="00F02FE6">
        <w:t>),</w:t>
      </w:r>
      <w:r w:rsidRPr="00F02FE6">
        <w:t xml:space="preserve"> тип и число акций, находящихся в собственности держателя сертификата, и соответствующие права на голосование</w:t>
      </w:r>
      <w:r w:rsidR="00F02FE6">
        <w:t>.</w:t>
      </w:r>
    </w:p>
    <w:p w:rsidR="00780D35" w:rsidRP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Различают обыкновенные и привилегированные акции</w:t>
      </w:r>
      <w:r w:rsidR="00F02FE6" w:rsidRPr="00F02FE6">
        <w:t xml:space="preserve">. </w:t>
      </w:r>
      <w:r w:rsidRPr="00F02FE6">
        <w:t>Как и обыкновенные акции, привилегированные акции представляют собой ценную бумагу, указывающую на</w:t>
      </w:r>
      <w:r w:rsidR="00F02FE6">
        <w:t xml:space="preserve"> </w:t>
      </w:r>
      <w:r w:rsidRPr="00F02FE6">
        <w:t>долю участия ее держателя в корпорации</w:t>
      </w:r>
      <w:r w:rsidR="00F02FE6" w:rsidRPr="00F02FE6">
        <w:t xml:space="preserve">. 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От обыкновенных акций их отличает следующее</w:t>
      </w:r>
      <w:r w:rsidR="00F02FE6">
        <w:t>: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дивиденды на привилегированные акции, к</w:t>
      </w:r>
      <w:r w:rsidR="001537B8" w:rsidRPr="00F02FE6">
        <w:t xml:space="preserve">ак правило, устанавливаются по </w:t>
      </w:r>
      <w:r w:rsidRPr="00F02FE6">
        <w:t>фиксированной ставке</w:t>
      </w:r>
      <w:r w:rsidR="00F02FE6">
        <w:t>;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они выпускаются с указанием номинала и</w:t>
      </w:r>
      <w:r w:rsidR="001537B8" w:rsidRPr="00F02FE6">
        <w:t xml:space="preserve"> размера дивиденда в процентах </w:t>
      </w:r>
      <w:r w:rsidRPr="00F02FE6">
        <w:t>или в долларах на акцию</w:t>
      </w:r>
      <w:r w:rsidR="00F02FE6">
        <w:t>;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дивиденды по привилегированным акц</w:t>
      </w:r>
      <w:r w:rsidR="001537B8" w:rsidRPr="00F02FE6">
        <w:t xml:space="preserve">иям выплачивается до выплат по </w:t>
      </w:r>
      <w:r w:rsidRPr="00F02FE6">
        <w:t>обыкновенным акциям и не зависит от прибыли корпорации</w:t>
      </w:r>
      <w:r w:rsidR="00F02FE6">
        <w:t>;</w:t>
      </w:r>
    </w:p>
    <w:p w:rsid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держатели привилегированных акций имеют преимущественное право на определенную долю активов корпорации при ее ликвидации</w:t>
      </w:r>
      <w:r w:rsidR="00F02FE6">
        <w:t>;</w:t>
      </w:r>
    </w:p>
    <w:p w:rsidR="00F02FE6" w:rsidRPr="00F02FE6" w:rsidRDefault="00780D35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как правило, держатели привилегированных акций не имеют преимущественных прав на покупку акций</w:t>
      </w:r>
      <w:r w:rsidR="00716B42" w:rsidRPr="00F02FE6">
        <w:t xml:space="preserve"> нового выпуска и права голоса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8" w:name="_Toc229497177"/>
      <w:r>
        <w:t>2.2</w:t>
      </w:r>
      <w:r w:rsidR="00780D35" w:rsidRPr="00F02FE6">
        <w:t xml:space="preserve"> Облигации</w:t>
      </w:r>
      <w:bookmarkEnd w:id="8"/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Облигация</w:t>
      </w:r>
      <w:r w:rsidR="00F02FE6" w:rsidRPr="00F02FE6">
        <w:t xml:space="preserve"> - </w:t>
      </w:r>
      <w:r w:rsidRPr="00F02FE6">
        <w:t>ценная бумага на предъявителя, дающая владельцу право на получение годового дохода в виде фиксированного процента (в форме выигрышей и оплаты купонов</w:t>
      </w:r>
      <w:r w:rsidR="00F02FE6" w:rsidRPr="00F02FE6">
        <w:t xml:space="preserve">). </w:t>
      </w:r>
      <w:r w:rsidRPr="00F02FE6">
        <w:t>Облигация подлежит выкупу в течение обусловленного при выпуске займа срока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общем плане облигации представляют собой долгосрочные долговые обязательства с фиксированным процентом</w:t>
      </w:r>
      <w:r w:rsidR="00F02FE6" w:rsidRPr="00F02FE6">
        <w:t xml:space="preserve">. </w:t>
      </w:r>
      <w:r w:rsidRPr="00F02FE6">
        <w:t>Различают три основных категории облигаций</w:t>
      </w:r>
      <w:r w:rsidR="00F02FE6" w:rsidRPr="00F02FE6">
        <w:t xml:space="preserve">: </w:t>
      </w:r>
      <w:r w:rsidRPr="00F02FE6">
        <w:t>облигации корпораций, облигации федерального правительства</w:t>
      </w:r>
      <w:r w:rsidR="00F02FE6" w:rsidRPr="00F02FE6">
        <w:t xml:space="preserve"> </w:t>
      </w:r>
      <w:r w:rsidRPr="00F02FE6">
        <w:t>и муниципальные облигации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Облигации корпораций</w:t>
      </w:r>
      <w:r w:rsidR="00F02FE6" w:rsidRPr="00F02FE6">
        <w:t xml:space="preserve"> - </w:t>
      </w:r>
      <w:r w:rsidRPr="00F02FE6">
        <w:t xml:space="preserve">это обязательства </w:t>
      </w:r>
      <w:r w:rsidR="001537B8" w:rsidRPr="00F02FE6">
        <w:t xml:space="preserve">корпораций перед кредиторами о </w:t>
      </w:r>
      <w:r w:rsidRPr="00F02FE6">
        <w:t>выплате в установленные сроки суммы долга и процентов по полученным займам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Как и акции, облигации являются ценными бумагами, но в отличие от акций, которые представляют собой собственный капитал корпораций, облигации являются выразителями заемного капитала, то есть для корпорации они являются "долговыми бумагами"</w:t>
      </w:r>
      <w:r w:rsidR="00F02FE6" w:rsidRPr="00F02FE6">
        <w:t xml:space="preserve">. </w:t>
      </w:r>
      <w:r w:rsidRPr="00F02FE6">
        <w:t>Держатели облигаций являются кредиторами корпорации, в то время как акционеры</w:t>
      </w:r>
      <w:r w:rsidR="00F02FE6" w:rsidRPr="00F02FE6">
        <w:t xml:space="preserve"> - </w:t>
      </w:r>
      <w:r w:rsidRPr="00F02FE6">
        <w:t>ее совладельцами</w:t>
      </w:r>
      <w:r w:rsidR="00F02FE6" w:rsidRPr="00F02FE6">
        <w:t xml:space="preserve">. </w:t>
      </w:r>
      <w:r w:rsidRPr="00F02FE6">
        <w:t>В свя</w:t>
      </w:r>
      <w:r w:rsidR="00AF09C8" w:rsidRPr="00F02FE6">
        <w:t xml:space="preserve">зи с этим права облигационеров </w:t>
      </w:r>
      <w:r w:rsidRPr="00F02FE6">
        <w:t>отличны от прав акционеров</w:t>
      </w:r>
      <w:r w:rsidR="00F02FE6" w:rsidRPr="00F02FE6">
        <w:t xml:space="preserve">: </w:t>
      </w:r>
      <w:r w:rsidRPr="00F02FE6">
        <w:t>они не имеют права голоса и не могут участвовать в управлении компанией-эмитентом, но в то же время она обязана выплачивать проценты по облигациям причем делать это до рассмотрения вопроса о дивидендах по акциям</w:t>
      </w:r>
      <w:r w:rsidR="00F02FE6" w:rsidRPr="00F02FE6">
        <w:t xml:space="preserve">. </w:t>
      </w:r>
      <w:r w:rsidRPr="00F02FE6">
        <w:t>Кроме того, при ликвидации компании облигационеры имеют преимущественные права по сравнению с акционерами</w:t>
      </w:r>
      <w:r w:rsidR="00F02FE6">
        <w:t>.</w:t>
      </w:r>
    </w:p>
    <w:p w:rsidR="000A1C28" w:rsidRP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Облигационные отношения оформляются специальным договором между фирмой-эмитентом и инвестором (облигационным согл</w:t>
      </w:r>
      <w:r w:rsidR="00AF09C8" w:rsidRPr="00F02FE6">
        <w:t>ашением</w:t>
      </w:r>
      <w:r w:rsidR="00F02FE6" w:rsidRPr="00F02FE6">
        <w:t>),</w:t>
      </w:r>
      <w:r w:rsidR="00AF09C8" w:rsidRPr="00F02FE6">
        <w:t xml:space="preserve"> по условиям которого </w:t>
      </w:r>
      <w:r w:rsidRPr="00F02FE6">
        <w:t>корпорация обязуется возместить инвестору предоставленную им сумму в установленный срок, а также в течение всего срока, на который выпущена облигация, выплачивать проценты по установленной ставке</w:t>
      </w:r>
      <w:r w:rsidR="00F02FE6" w:rsidRPr="00F02FE6">
        <w:t xml:space="preserve">. </w:t>
      </w:r>
      <w:r w:rsidRPr="00F02FE6">
        <w:t>Как и акционер, облигационер получает соответствующий документ, подтверждающий факт его владения облигациями</w:t>
      </w:r>
      <w:r w:rsidR="00F02FE6" w:rsidRPr="00F02FE6">
        <w:t xml:space="preserve"> - </w:t>
      </w:r>
      <w:r w:rsidRPr="00F02FE6">
        <w:t>облигационный сертификат,</w:t>
      </w:r>
      <w:r w:rsidR="00AF09C8" w:rsidRPr="00F02FE6">
        <w:t xml:space="preserve"> в котором указываются название </w:t>
      </w:r>
      <w:r w:rsidRPr="00F02FE6">
        <w:t>компании-эмитента, номинал, ставка процента, а также название "платежного агента" как по процентам, так и по капитальной сумме облигации</w:t>
      </w:r>
      <w:r w:rsidR="00F02FE6" w:rsidRPr="00F02FE6">
        <w:t xml:space="preserve">. 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Виды облигаций</w:t>
      </w:r>
      <w:r w:rsidR="00F02FE6">
        <w:t>: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1</w:t>
      </w:r>
      <w:r w:rsidR="00DB4E69">
        <w:t>.</w:t>
      </w:r>
      <w:r w:rsidR="003B5159" w:rsidRPr="00F02FE6">
        <w:t xml:space="preserve"> Купонные облигации или облигации на предъявителя</w:t>
      </w:r>
      <w:r w:rsidR="00F02FE6">
        <w:t>.</w:t>
      </w:r>
    </w:p>
    <w:p w:rsidR="00DB4E69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К ним прилагаются специальные купоны, которые </w:t>
      </w:r>
      <w:r w:rsidR="00AF09C8" w:rsidRPr="00F02FE6">
        <w:t xml:space="preserve">должны откалываться два раза в </w:t>
      </w:r>
      <w:r w:rsidRPr="00F02FE6">
        <w:t>год и представляться платежному агенту для выплаты процентов</w:t>
      </w:r>
      <w:r w:rsidR="00F02FE6" w:rsidRPr="00F02FE6">
        <w:t xml:space="preserve">. </w:t>
      </w:r>
      <w:r w:rsidRPr="00F02FE6">
        <w:t>Фактически купон</w:t>
      </w:r>
      <w:r w:rsidR="00F02FE6" w:rsidRPr="00F02FE6">
        <w:t xml:space="preserve"> - </w:t>
      </w:r>
      <w:r w:rsidRPr="00F02FE6">
        <w:t>своеобразный простой вексель на предъявителя</w:t>
      </w:r>
      <w:r w:rsidR="00F02FE6" w:rsidRPr="00F02FE6">
        <w:t xml:space="preserve">. </w:t>
      </w:r>
      <w:r w:rsidRPr="00F02FE6">
        <w:t>Эти облигации обратимы, а купон и сертификат выступают в качестве титула собственности</w:t>
      </w:r>
      <w:r w:rsidR="00F02FE6" w:rsidRPr="00F02FE6">
        <w:t xml:space="preserve">. </w:t>
      </w:r>
      <w:r w:rsidRPr="00F02FE6">
        <w:t>Поскольку эти облигации оформляются на предъявителя, корпорация не регистрирует, кто является их собственником</w:t>
      </w:r>
      <w:r w:rsidR="00F02FE6" w:rsidRPr="00F02FE6">
        <w:t xml:space="preserve">. </w:t>
      </w:r>
      <w:r w:rsidRPr="00F02FE6">
        <w:t>Хотя они больше не выпускаются, старые выпуск</w:t>
      </w:r>
      <w:r w:rsidR="001537B8" w:rsidRPr="00F02FE6">
        <w:t>и все еще обращаются на рынке</w:t>
      </w:r>
      <w:r w:rsidR="00F02FE6">
        <w:t xml:space="preserve"> 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2</w:t>
      </w:r>
      <w:r w:rsidR="00DB4E69">
        <w:t>.</w:t>
      </w:r>
      <w:r w:rsidR="003B5159" w:rsidRPr="00F02FE6">
        <w:t xml:space="preserve"> Именные облигации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Большинство облигаций корпораций регистрир</w:t>
      </w:r>
      <w:r w:rsidR="00AF09C8" w:rsidRPr="00F02FE6">
        <w:t xml:space="preserve">уются на имя их владельца, при этом ему </w:t>
      </w:r>
      <w:r w:rsidRPr="00F02FE6">
        <w:t>выдается именной сертификат</w:t>
      </w:r>
      <w:r w:rsidR="00F02FE6" w:rsidRPr="00F02FE6">
        <w:t xml:space="preserve">. </w:t>
      </w:r>
      <w:r w:rsidRPr="00F02FE6">
        <w:t>Эти облигации не имеют купонов, а платежи по процентам осуществляет платежный агент в соответствии с установленным графиком</w:t>
      </w:r>
      <w:r w:rsidR="00F02FE6" w:rsidRPr="00F02FE6">
        <w:t xml:space="preserve">. </w:t>
      </w:r>
      <w:r w:rsidRPr="00F02FE6">
        <w:t>При продаже или обмене именных облигаций старый сертификат аннул</w:t>
      </w:r>
      <w:r w:rsidR="00AF09C8" w:rsidRPr="00F02FE6">
        <w:t>ируется и выпускается новый</w:t>
      </w:r>
      <w:r w:rsidR="00F02FE6" w:rsidRPr="00F02FE6">
        <w:t xml:space="preserve"> - </w:t>
      </w:r>
      <w:r w:rsidR="00AF09C8" w:rsidRPr="00F02FE6">
        <w:t xml:space="preserve">с </w:t>
      </w:r>
      <w:r w:rsidRPr="00F02FE6">
        <w:t>указание</w:t>
      </w:r>
      <w:r w:rsidR="001537B8" w:rsidRPr="00F02FE6">
        <w:t>м нового владельца облигаций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3</w:t>
      </w:r>
      <w:r w:rsidR="00DB4E69">
        <w:t>.</w:t>
      </w:r>
      <w:r w:rsidR="003B5159" w:rsidRPr="00F02FE6">
        <w:t xml:space="preserve"> "Балансовые" облигации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Этот вид облигаций приобретает все большее</w:t>
      </w:r>
      <w:r w:rsidR="00AF09C8" w:rsidRPr="00F02FE6">
        <w:t xml:space="preserve"> распространение, поскольку их </w:t>
      </w:r>
      <w:r w:rsidRPr="00F02FE6">
        <w:t>выпуске не сопряжен с такими формальностями, ка</w:t>
      </w:r>
      <w:r w:rsidR="00AF09C8" w:rsidRPr="00F02FE6">
        <w:t xml:space="preserve">к выдача сертификатов и </w:t>
      </w:r>
      <w:r w:rsidR="00F02FE6">
        <w:t>т.п.</w:t>
      </w:r>
      <w:r w:rsidR="00F02FE6" w:rsidRPr="00F02FE6">
        <w:t xml:space="preserve"> </w:t>
      </w:r>
      <w:r w:rsidRPr="00F02FE6">
        <w:t>просто все необходимые данные об облигационере вводятся в компьютер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зависимости от обеспечения облигации разделяются на</w:t>
      </w:r>
      <w:r w:rsidR="00F02FE6">
        <w:t>: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1</w:t>
      </w:r>
      <w:r w:rsidR="00DB4E69">
        <w:t>.</w:t>
      </w:r>
      <w:r w:rsidR="001537B8" w:rsidRPr="00F02FE6">
        <w:t xml:space="preserve"> </w:t>
      </w:r>
      <w:r w:rsidRPr="00F02FE6">
        <w:t>Обеспеченные облигации</w:t>
      </w:r>
      <w:r w:rsidR="00F02FE6" w:rsidRPr="00F02FE6">
        <w:t xml:space="preserve">. </w:t>
      </w:r>
      <w:r w:rsidRPr="00F02FE6">
        <w:t>Эти облигации имеют реальное обеспечение активами</w:t>
      </w:r>
      <w:r w:rsidR="00F02FE6" w:rsidRPr="00F02FE6">
        <w:t xml:space="preserve">. </w:t>
      </w:r>
      <w:r w:rsidRPr="00F02FE6">
        <w:t>Их можно разбить на три подтипа</w:t>
      </w:r>
      <w:r w:rsidR="00F02FE6">
        <w:t>: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а</w:t>
      </w:r>
      <w:r w:rsidR="00F02FE6" w:rsidRPr="00F02FE6">
        <w:t xml:space="preserve">) </w:t>
      </w:r>
      <w:r w:rsidRPr="00F02FE6">
        <w:t>облигации с залогом имущества, которые обеспечиваются основным капиталом корпорации и иным вещным имуществом</w:t>
      </w:r>
      <w:r w:rsidR="00F02FE6">
        <w:t>;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б</w:t>
      </w:r>
      <w:r w:rsidR="00F02FE6" w:rsidRPr="00F02FE6">
        <w:t xml:space="preserve">) </w:t>
      </w:r>
      <w:r w:rsidRPr="00F02FE6">
        <w:t>облигации с залогом фондовых бумаг, которы</w:t>
      </w:r>
      <w:r w:rsidR="00AF09C8" w:rsidRPr="00F02FE6">
        <w:t xml:space="preserve">е обеспечиваются находящимися в </w:t>
      </w:r>
      <w:r w:rsidRPr="00F02FE6">
        <w:t>собственности компании-эмитента ценными бумагами какой-либо другой корпорации</w:t>
      </w:r>
      <w:r w:rsidR="00F02FE6" w:rsidRPr="00F02FE6">
        <w:t xml:space="preserve"> - </w:t>
      </w:r>
      <w:r w:rsidRPr="00F02FE6">
        <w:t>как правило, ее филиала или дочерней компании</w:t>
      </w:r>
      <w:r w:rsidR="00F02FE6">
        <w:t>;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в</w:t>
      </w:r>
      <w:r w:rsidR="00F02FE6" w:rsidRPr="00F02FE6">
        <w:t xml:space="preserve">) </w:t>
      </w:r>
      <w:r w:rsidRPr="00F02FE6">
        <w:t>облигации с залогом оборудования</w:t>
      </w:r>
      <w:r w:rsidR="00F02FE6" w:rsidRPr="00F02FE6">
        <w:t xml:space="preserve">. </w:t>
      </w:r>
      <w:r w:rsidRPr="00F02FE6">
        <w:t>Такие облигации обычно выпускаются</w:t>
      </w:r>
      <w:r w:rsidR="00F02FE6">
        <w:t xml:space="preserve"> </w:t>
      </w:r>
      <w:r w:rsidRPr="00F02FE6">
        <w:t xml:space="preserve">транспортными корпорациями, которые в качестве залогового обеспечения используют, например, транспортные средства (самолеты, локомотивы и </w:t>
      </w:r>
      <w:r w:rsidR="00F02FE6" w:rsidRPr="00F02FE6">
        <w:t>т.п.)</w:t>
      </w:r>
      <w:r w:rsidR="00F02FE6">
        <w:t>.</w:t>
      </w:r>
    </w:p>
    <w:p w:rsid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Смысл залогового обеспечения заключается в том, что в случае банкротства</w:t>
      </w:r>
      <w:r w:rsidR="00F02FE6">
        <w:t xml:space="preserve"> </w:t>
      </w:r>
      <w:r w:rsidRPr="00F02FE6">
        <w:t>компании или ее неплатежеспособности держатели обеспеченных облигаций могут</w:t>
      </w:r>
      <w:r w:rsidR="00F02FE6">
        <w:t xml:space="preserve"> </w:t>
      </w:r>
      <w:r w:rsidRPr="00F02FE6">
        <w:t>претендовать</w:t>
      </w:r>
      <w:r w:rsidR="001537B8" w:rsidRPr="00F02FE6">
        <w:t xml:space="preserve"> на часть имущества компании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2</w:t>
      </w:r>
      <w:r w:rsidR="00DB4E69">
        <w:t>.</w:t>
      </w:r>
      <w:r w:rsidR="003B5159" w:rsidRPr="00F02FE6">
        <w:t xml:space="preserve"> Необеспеченные облигации</w:t>
      </w:r>
      <w:r w:rsidR="00F02FE6" w:rsidRPr="00F02FE6">
        <w:t xml:space="preserve">. </w:t>
      </w:r>
      <w:r w:rsidR="003B5159" w:rsidRPr="00F02FE6">
        <w:t>Эти облигации</w:t>
      </w:r>
      <w:r w:rsidR="00AF09C8" w:rsidRPr="00F02FE6">
        <w:t xml:space="preserve"> не обеспечиваются какими-либо </w:t>
      </w:r>
      <w:r w:rsidR="003B5159" w:rsidRPr="00F02FE6">
        <w:t>материальными активами, они подкрепляю</w:t>
      </w:r>
      <w:r w:rsidR="00AF09C8" w:rsidRPr="00F02FE6">
        <w:t>тся добросовестностью компании-</w:t>
      </w:r>
      <w:r w:rsidR="003B5159" w:rsidRPr="00F02FE6">
        <w:t>эмитента, иначе говоря</w:t>
      </w:r>
      <w:r w:rsidR="00F02FE6" w:rsidRPr="00F02FE6">
        <w:t xml:space="preserve"> - </w:t>
      </w:r>
      <w:r w:rsidR="003B5159" w:rsidRPr="00F02FE6">
        <w:t>ее обещанием</w:t>
      </w:r>
      <w:r w:rsidR="00F02FE6" w:rsidRPr="00F02FE6">
        <w:t xml:space="preserve">. </w:t>
      </w:r>
      <w:r w:rsidR="003B5159" w:rsidRPr="00F02FE6">
        <w:t xml:space="preserve">В случае </w:t>
      </w:r>
      <w:r w:rsidR="00AF09C8" w:rsidRPr="00F02FE6">
        <w:t xml:space="preserve">банкротства компании держатели </w:t>
      </w:r>
      <w:r w:rsidR="003B5159" w:rsidRPr="00F02FE6">
        <w:t xml:space="preserve">таких облигаций не могут претендовать на часть </w:t>
      </w:r>
      <w:r w:rsidR="00FB052C" w:rsidRPr="00F02FE6">
        <w:t>недвижимости</w:t>
      </w:r>
      <w:r w:rsidR="00F02FE6" w:rsidRPr="00F02FE6">
        <w:t xml:space="preserve">. </w:t>
      </w:r>
      <w:r w:rsidR="00FB052C" w:rsidRPr="00F02FE6">
        <w:t>Эти облигации ме</w:t>
      </w:r>
      <w:r w:rsidR="003B5159" w:rsidRPr="00F02FE6">
        <w:t>нее надежны, но и на них распространяются преи</w:t>
      </w:r>
      <w:r w:rsidR="00FB052C" w:rsidRPr="00F02FE6">
        <w:t>мущественные права при ликвида</w:t>
      </w:r>
      <w:r w:rsidR="003B5159" w:rsidRPr="00F02FE6">
        <w:t>ции компании</w:t>
      </w:r>
      <w:r w:rsidR="00F02FE6" w:rsidRPr="00F02FE6">
        <w:t xml:space="preserve">. </w:t>
      </w:r>
      <w:r w:rsidR="003B5159" w:rsidRPr="00F02FE6">
        <w:t>В связи с тем же ставка процента по ним более высо</w:t>
      </w:r>
      <w:r w:rsidRPr="00F02FE6">
        <w:t>кая</w:t>
      </w:r>
      <w:r w:rsidR="00F02FE6">
        <w:t>.</w:t>
      </w:r>
    </w:p>
    <w:p w:rsidR="00F02FE6" w:rsidRDefault="001537B8" w:rsidP="00F02FE6">
      <w:pPr>
        <w:widowControl w:val="0"/>
        <w:autoSpaceDE w:val="0"/>
        <w:autoSpaceDN w:val="0"/>
        <w:adjustRightInd w:val="0"/>
        <w:ind w:firstLine="709"/>
      </w:pPr>
      <w:r w:rsidRPr="00F02FE6">
        <w:t>3</w:t>
      </w:r>
      <w:r w:rsidR="00DB4E69">
        <w:t>.</w:t>
      </w:r>
      <w:r w:rsidR="00FB052C" w:rsidRPr="00F02FE6">
        <w:t xml:space="preserve"> Другие виды облигаций</w:t>
      </w:r>
      <w:r w:rsidR="00F02FE6">
        <w:t>.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а</w:t>
      </w:r>
      <w:r w:rsidR="00F02FE6" w:rsidRPr="00F02FE6">
        <w:t xml:space="preserve">) </w:t>
      </w:r>
      <w:r w:rsidR="003B5159" w:rsidRPr="00F02FE6">
        <w:t>Облигации с дох</w:t>
      </w:r>
      <w:r w:rsidRPr="00F02FE6">
        <w:t>одом на прибыль, или реорганизационные облига</w:t>
      </w:r>
      <w:r w:rsidR="003B5159" w:rsidRPr="00F02FE6">
        <w:t>ции предусматривают выплату процентов только в</w:t>
      </w:r>
      <w:r w:rsidR="00AF09C8" w:rsidRPr="00F02FE6">
        <w:t xml:space="preserve"> том случае, если у корпорации </w:t>
      </w:r>
      <w:r w:rsidR="003B5159" w:rsidRPr="00F02FE6">
        <w:t>имеются существенные поступления, то есть в слу</w:t>
      </w:r>
      <w:r w:rsidRPr="00F02FE6">
        <w:t>чае выпуска таких облигаций га</w:t>
      </w:r>
      <w:r w:rsidR="003B5159" w:rsidRPr="00F02FE6">
        <w:t>рантируется погашение ее основной суммы, а вып</w:t>
      </w:r>
      <w:r w:rsidRPr="00F02FE6">
        <w:t>лата процентов зависит от реше</w:t>
      </w:r>
      <w:r w:rsidR="003B5159" w:rsidRPr="00F02FE6">
        <w:t>ния совета директоров</w:t>
      </w:r>
      <w:r w:rsidR="00F02FE6" w:rsidRPr="00F02FE6">
        <w:t xml:space="preserve">. </w:t>
      </w:r>
      <w:r w:rsidR="003B5159" w:rsidRPr="00F02FE6">
        <w:t>Выпуск таких облигаций практикуется</w:t>
      </w:r>
      <w:r w:rsidRPr="00F02FE6">
        <w:t xml:space="preserve"> при рекапитализации </w:t>
      </w:r>
      <w:r w:rsidR="003B5159" w:rsidRPr="00F02FE6">
        <w:t>корпорации</w:t>
      </w:r>
      <w:r w:rsidR="00F02FE6" w:rsidRPr="00F02FE6">
        <w:t xml:space="preserve"> - </w:t>
      </w:r>
      <w:r w:rsidR="003B5159" w:rsidRPr="00F02FE6">
        <w:t>как правило</w:t>
      </w:r>
      <w:r w:rsidRPr="00F02FE6">
        <w:t>, когда ей грозит банкротство</w:t>
      </w:r>
      <w:r w:rsidR="00F02FE6">
        <w:t>.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б</w:t>
      </w:r>
      <w:r w:rsidR="00F02FE6" w:rsidRPr="00F02FE6">
        <w:t xml:space="preserve">) </w:t>
      </w:r>
      <w:r w:rsidR="003B5159" w:rsidRPr="00F02FE6">
        <w:t>Гарантированные облигации</w:t>
      </w:r>
      <w:r w:rsidR="00F02FE6" w:rsidRPr="00F02FE6">
        <w:t xml:space="preserve">: </w:t>
      </w:r>
      <w:r w:rsidR="003B5159" w:rsidRPr="00F02FE6">
        <w:t>он</w:t>
      </w:r>
      <w:r w:rsidRPr="00F02FE6">
        <w:t>и гарантируются не корпорацией-</w:t>
      </w:r>
      <w:r w:rsidR="003B5159" w:rsidRPr="00F02FE6">
        <w:t>эмитентом, а другими компаниями</w:t>
      </w:r>
      <w:r w:rsidR="00F02FE6" w:rsidRPr="00F02FE6">
        <w:t xml:space="preserve">. </w:t>
      </w:r>
      <w:r w:rsidR="003B5159" w:rsidRPr="00F02FE6">
        <w:t>Чаще всего о</w:t>
      </w:r>
      <w:r w:rsidRPr="00F02FE6">
        <w:t>ни используются</w:t>
      </w:r>
      <w:r w:rsidR="00F02FE6" w:rsidRPr="00F02FE6">
        <w:t xml:space="preserve">: </w:t>
      </w:r>
      <w:r w:rsidRPr="00F02FE6">
        <w:t xml:space="preserve">транспортными </w:t>
      </w:r>
      <w:r w:rsidR="003B5159" w:rsidRPr="00F02FE6">
        <w:t>корпорациями, когда эмитент предоставляет како</w:t>
      </w:r>
      <w:r w:rsidRPr="00F02FE6">
        <w:t>й-либо компании свое оборудова</w:t>
      </w:r>
      <w:r w:rsidR="003B5159" w:rsidRPr="00F02FE6">
        <w:t>ние, а взамен эта компания выступает гарантом по</w:t>
      </w:r>
      <w:r w:rsidRPr="00F02FE6">
        <w:t xml:space="preserve"> облигациям первой фирмы, либо </w:t>
      </w:r>
      <w:r w:rsidR="003B5159" w:rsidRPr="00F02FE6">
        <w:t>дочерними компаниями крупных фирм, когда доче</w:t>
      </w:r>
      <w:r w:rsidRPr="00F02FE6">
        <w:t>рняя компания выпускает облига</w:t>
      </w:r>
      <w:r w:rsidR="003B5159" w:rsidRPr="00F02FE6">
        <w:t>ции, а гарантом выступает основное предприятие</w:t>
      </w:r>
      <w:r w:rsidR="00F02FE6" w:rsidRPr="00F02FE6">
        <w:t xml:space="preserve">. </w:t>
      </w:r>
      <w:r w:rsidR="003B5159" w:rsidRPr="00F02FE6">
        <w:t>Как видно и</w:t>
      </w:r>
      <w:r w:rsidRPr="00F02FE6">
        <w:t xml:space="preserve">з названия, в случае </w:t>
      </w:r>
      <w:r w:rsidR="003B5159" w:rsidRPr="00F02FE6">
        <w:t xml:space="preserve">неплатежеспособности эмитента, все претензии </w:t>
      </w:r>
      <w:r w:rsidRPr="00F02FE6">
        <w:t>облигационеров удовлетворяются гарантом</w:t>
      </w:r>
      <w:r w:rsidR="00F02FE6">
        <w:t>.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в</w:t>
      </w:r>
      <w:r w:rsidR="00F02FE6" w:rsidRPr="00F02FE6">
        <w:t xml:space="preserve">) </w:t>
      </w:r>
      <w:r w:rsidR="003B5159" w:rsidRPr="00F02FE6">
        <w:t>Бескупонные облигации</w:t>
      </w:r>
      <w:r w:rsidR="00F02FE6" w:rsidRPr="00F02FE6">
        <w:t xml:space="preserve">. </w:t>
      </w:r>
      <w:r w:rsidR="003B5159" w:rsidRPr="00F02FE6">
        <w:t>По ним не</w:t>
      </w:r>
      <w:r w:rsidRPr="00F02FE6">
        <w:t xml:space="preserve"> выплачивается регулярного про</w:t>
      </w:r>
      <w:r w:rsidR="003B5159" w:rsidRPr="00F02FE6">
        <w:t>цента, однак</w:t>
      </w:r>
      <w:r w:rsidRPr="00F02FE6">
        <w:t>о это не значит, что они не при</w:t>
      </w:r>
      <w:r w:rsidR="003B5159" w:rsidRPr="00F02FE6">
        <w:t>носят дохода</w:t>
      </w:r>
      <w:r w:rsidR="00F02FE6" w:rsidRPr="00F02FE6">
        <w:t xml:space="preserve">. </w:t>
      </w:r>
      <w:r w:rsidR="003B5159" w:rsidRPr="00F02FE6">
        <w:t>Дело в том, что при в</w:t>
      </w:r>
      <w:r w:rsidRPr="00F02FE6">
        <w:t>ыпус</w:t>
      </w:r>
      <w:r w:rsidR="003B5159" w:rsidRPr="00F02FE6">
        <w:t>ке эти облигации продаются с ди</w:t>
      </w:r>
      <w:r w:rsidR="00D975A5">
        <w:t>с</w:t>
      </w:r>
      <w:r w:rsidR="003B5159" w:rsidRPr="00F02FE6">
        <w:t>контом</w:t>
      </w:r>
      <w:r w:rsidRPr="00F02FE6">
        <w:t xml:space="preserve">, а погашаются по номинальной </w:t>
      </w:r>
      <w:r w:rsidR="003B5159" w:rsidRPr="00F02FE6">
        <w:t>цене при наступлении срока платежа, причем скидка тем больше, чем длиннее срок, на который выпущены облигации</w:t>
      </w:r>
      <w:r w:rsidR="00F02FE6">
        <w:t>.</w:t>
      </w:r>
    </w:p>
    <w:p w:rsidR="00F02FE6" w:rsidRPr="00F02FE6" w:rsidRDefault="003B5159" w:rsidP="00F02FE6">
      <w:pPr>
        <w:widowControl w:val="0"/>
        <w:autoSpaceDE w:val="0"/>
        <w:autoSpaceDN w:val="0"/>
        <w:adjustRightInd w:val="0"/>
        <w:ind w:firstLine="709"/>
      </w:pPr>
      <w:r w:rsidRPr="00F02FE6">
        <w:t>Стоит отметить, что в современной практике различия меж</w:t>
      </w:r>
      <w:r w:rsidR="00FB052C" w:rsidRPr="00F02FE6">
        <w:t>ду акциями и обли</w:t>
      </w:r>
      <w:r w:rsidRPr="00F02FE6">
        <w:t>гациями корпораций постеп</w:t>
      </w:r>
      <w:r w:rsidR="00FB052C" w:rsidRPr="00F02FE6">
        <w:t>енно стираются</w:t>
      </w:r>
      <w:r w:rsidR="00F02FE6" w:rsidRPr="00F02FE6">
        <w:t xml:space="preserve">. </w:t>
      </w:r>
      <w:r w:rsidR="00FB052C" w:rsidRPr="00F02FE6">
        <w:t>С одной стороны, происходит узакони</w:t>
      </w:r>
      <w:r w:rsidRPr="00F02FE6">
        <w:t>вание выпуска "не голосующих" акций, а с другой</w:t>
      </w:r>
      <w:r w:rsidR="00F02FE6" w:rsidRPr="00F02FE6">
        <w:t xml:space="preserve"> - </w:t>
      </w:r>
      <w:r w:rsidR="00FB052C" w:rsidRPr="00F02FE6">
        <w:t>появились "голосующие" облига</w:t>
      </w:r>
      <w:r w:rsidRPr="00F02FE6">
        <w:t>ции</w:t>
      </w:r>
      <w:r w:rsidR="00F02FE6" w:rsidRPr="00F02FE6">
        <w:t xml:space="preserve">. </w:t>
      </w:r>
      <w:r w:rsidRPr="00F02FE6">
        <w:t>Стиранию этих различий также способствует так же эмиссия конвертируемых облигаций и выпуск так называемых "гибридных ф</w:t>
      </w:r>
      <w:r w:rsidR="00FB052C" w:rsidRPr="00F02FE6">
        <w:t>ондовых бумаг"</w:t>
      </w:r>
      <w:r w:rsidR="00F02FE6" w:rsidRPr="00F02FE6">
        <w:t xml:space="preserve">. </w:t>
      </w:r>
      <w:r w:rsidR="00FB052C" w:rsidRPr="00F02FE6">
        <w:t>Это явление от</w:t>
      </w:r>
      <w:r w:rsidRPr="00F02FE6">
        <w:t>ражает в определенной мере тенденцию сращиван</w:t>
      </w:r>
      <w:r w:rsidR="00FB052C" w:rsidRPr="00F02FE6">
        <w:t xml:space="preserve">ия промышленного и банковского </w:t>
      </w:r>
      <w:r w:rsidR="00716B42" w:rsidRPr="00F02FE6">
        <w:t>капитала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B052C" w:rsidP="00DB4E69">
      <w:pPr>
        <w:pStyle w:val="2"/>
      </w:pPr>
      <w:bookmarkStart w:id="9" w:name="_Toc229497178"/>
      <w:r w:rsidRPr="00F02FE6">
        <w:t>3</w:t>
      </w:r>
      <w:r w:rsidR="00DB4E69">
        <w:t>.</w:t>
      </w:r>
      <w:r w:rsidRPr="00F02FE6">
        <w:t xml:space="preserve"> Рынок ценных бумаг</w:t>
      </w:r>
      <w:bookmarkEnd w:id="9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B052C" w:rsidRP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</w:t>
      </w:r>
      <w:r w:rsidR="00F02FE6" w:rsidRPr="00F02FE6">
        <w:t xml:space="preserve">. 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Классификации рынков ценных бумаг имеют много сходства с классификациями самих ценных бумаг</w:t>
      </w:r>
      <w:r w:rsidR="00F02FE6" w:rsidRPr="00F02FE6">
        <w:t xml:space="preserve">. </w:t>
      </w:r>
      <w:r w:rsidRPr="00F02FE6">
        <w:t>Так различают</w:t>
      </w:r>
      <w:r w:rsidR="00F02FE6" w:rsidRPr="00F02FE6">
        <w:t>: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международные и национальные рынки ценных бумаг</w:t>
      </w:r>
      <w:r w:rsidR="00F02FE6" w:rsidRPr="00F02FE6">
        <w:t>;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региональные рынки ценных бумаг</w:t>
      </w:r>
      <w:r w:rsidR="00F02FE6" w:rsidRPr="00F02FE6">
        <w:t>;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рынки конкретных видов ценных бумаг (акций, облигаций и </w:t>
      </w:r>
      <w:r w:rsidR="00F02FE6" w:rsidRPr="00F02FE6">
        <w:t>т.п.);</w:t>
      </w:r>
    </w:p>
    <w:p w:rsid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рынки государственных и корпоративных ценных бумаг</w:t>
      </w:r>
      <w:r w:rsidR="00F02FE6" w:rsidRPr="00F02FE6">
        <w:t>;</w:t>
      </w:r>
    </w:p>
    <w:p w:rsidR="00FB052C" w:rsidRP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рынки первичных</w:t>
      </w:r>
      <w:r w:rsidR="00A863BA" w:rsidRPr="00F02FE6">
        <w:t xml:space="preserve"> и производных ценных бумаг</w:t>
      </w:r>
      <w:r w:rsidR="00F02FE6" w:rsidRPr="00F02FE6">
        <w:t xml:space="preserve">. </w:t>
      </w:r>
    </w:p>
    <w:p w:rsidR="00FB052C" w:rsidRP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Смысл той или иной классификации рынка ценных бумаг определяется ее практической значимостью</w:t>
      </w:r>
      <w:r w:rsidR="00F02FE6" w:rsidRPr="00F02FE6">
        <w:t xml:space="preserve">. </w:t>
      </w:r>
    </w:p>
    <w:p w:rsidR="00F02FE6" w:rsidRPr="00F02FE6" w:rsidRDefault="00FB052C" w:rsidP="00F02FE6">
      <w:pPr>
        <w:widowControl w:val="0"/>
        <w:autoSpaceDE w:val="0"/>
        <w:autoSpaceDN w:val="0"/>
        <w:adjustRightInd w:val="0"/>
        <w:ind w:firstLine="709"/>
      </w:pPr>
      <w:r w:rsidRPr="00F02FE6">
        <w:t>В той части, в какой рынок ценных бумаг основывается на деньгах как на капитале, он называется фондовым рынком</w:t>
      </w:r>
      <w:r w:rsidR="00F02FE6" w:rsidRPr="00F02FE6">
        <w:t xml:space="preserve">. </w:t>
      </w:r>
      <w:r w:rsidRPr="00F02FE6">
        <w:t>Фондовый рынок образует большую часть рынка ценных бумаг</w:t>
      </w:r>
      <w:r w:rsidR="00F02FE6" w:rsidRPr="00F02FE6">
        <w:t xml:space="preserve">. </w:t>
      </w:r>
      <w:r w:rsidRPr="00F02FE6">
        <w:t>Оставшаяся часть рынка ценных бумаг в силу своих небольших размеров не получила специального названия, и поэтому часто понятия рынка ценных бумаг и фондового рынка считаются синонимами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10" w:name="_Toc229497179"/>
      <w:r>
        <w:t>3.1</w:t>
      </w:r>
      <w:r w:rsidR="00A863BA" w:rsidRPr="00F02FE6">
        <w:t xml:space="preserve"> Понятие рынка ценных бумаг</w:t>
      </w:r>
      <w:bookmarkEnd w:id="10"/>
    </w:p>
    <w:p w:rsidR="00A863BA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Рынок ценных бумаг</w:t>
      </w:r>
      <w:r w:rsidR="00F02FE6" w:rsidRPr="00F02FE6">
        <w:t xml:space="preserve"> - </w:t>
      </w:r>
      <w:r w:rsidRPr="00F02FE6">
        <w:t>это часть финансового рынка</w:t>
      </w:r>
      <w:r w:rsidR="00F02FE6" w:rsidRPr="00F02FE6">
        <w:t xml:space="preserve">. </w:t>
      </w:r>
      <w:r w:rsidRPr="00F02FE6">
        <w:t>Другой его частью является рынок банковских ссуд</w:t>
      </w:r>
      <w:r w:rsidR="00F02FE6" w:rsidRPr="00F02FE6">
        <w:t xml:space="preserve">. </w:t>
      </w:r>
      <w:r w:rsidRPr="00F02FE6">
        <w:t>Коммерческий банк редко дает ссуду более чем на год</w:t>
      </w:r>
      <w:r w:rsidR="00F02FE6" w:rsidRPr="00F02FE6">
        <w:t xml:space="preserve">. </w:t>
      </w:r>
      <w:r w:rsidRPr="00F02FE6">
        <w:t>Выпуская ценные бумаги, можно получить ссуду на несколько десятилетий (облигации</w:t>
      </w:r>
      <w:r w:rsidR="00F02FE6" w:rsidRPr="00F02FE6">
        <w:t xml:space="preserve">) </w:t>
      </w:r>
      <w:r w:rsidRPr="00F02FE6">
        <w:t>или в бессрочное пользование (акции</w:t>
      </w:r>
      <w:r w:rsidR="00F02FE6" w:rsidRPr="00F02FE6">
        <w:t xml:space="preserve">). </w:t>
      </w:r>
      <w:r w:rsidRPr="00F02FE6">
        <w:t>За делением финансового рынка на две части стоит деление капитала на оборотный и основной</w:t>
      </w:r>
      <w:r w:rsidR="00F02FE6" w:rsidRPr="00F02FE6">
        <w:t xml:space="preserve">. </w:t>
      </w:r>
      <w:r w:rsidRPr="00F02FE6">
        <w:t>Рынок ценных бумаг дополняет систему банковского кредита и взаимодействует с ней</w:t>
      </w:r>
      <w:r w:rsidR="00F02FE6" w:rsidRPr="00F02FE6">
        <w:t xml:space="preserve">. </w:t>
      </w:r>
      <w:r w:rsidRPr="00F02FE6">
        <w:t>Коммерческие банки предоставляют посредникам РЦБ ссуды для подписки на ценные бумаги новых выпусков, а те продают банкам крупные блоки ценных бумаг для перепродажи</w:t>
      </w:r>
      <w:r w:rsidR="00F02FE6" w:rsidRPr="00F02FE6">
        <w:t xml:space="preserve">. </w:t>
      </w:r>
    </w:p>
    <w:p w:rsidR="00A863BA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Важной частью рынка ценных бумаг является денежный рынок, на котором обращаются краткосрочные долговые обязательства, главным образом, казначейские векселя</w:t>
      </w:r>
      <w:r w:rsidR="00F02FE6" w:rsidRPr="00F02FE6">
        <w:t xml:space="preserve">. </w:t>
      </w:r>
      <w:r w:rsidRPr="00F02FE6">
        <w:t>Денежный рынок обеспечивает гибкую подачу наличности в казну государства и дает возможность корпорациям и отдельным лицам получать доход на их временно свободные денежные средства</w:t>
      </w:r>
      <w:r w:rsidR="00F02FE6" w:rsidRPr="00F02FE6">
        <w:t xml:space="preserve">. </w:t>
      </w:r>
    </w:p>
    <w:p w:rsidR="00F02FE6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Как и любой другой рынок, РЦБ складывается из спроса, предложения и уравновешивающей их цены</w:t>
      </w:r>
      <w:r w:rsidR="00F02FE6" w:rsidRPr="00F02FE6">
        <w:t xml:space="preserve">. </w:t>
      </w:r>
      <w:r w:rsidRPr="00F02FE6">
        <w:t>Спрос создается компаниями и государством, которым не хватает собственных доходов для финансирования инвестиций</w:t>
      </w:r>
      <w:r w:rsidR="00F02FE6" w:rsidRPr="00F02FE6">
        <w:t xml:space="preserve">. </w:t>
      </w:r>
      <w:r w:rsidRPr="00F02FE6">
        <w:t>Бизнес и правительства выступают на РЦБ чистыми заемщиками (больше занимают, чем одалживают</w:t>
      </w:r>
      <w:r w:rsidR="00F02FE6" w:rsidRPr="00F02FE6">
        <w:t>),</w:t>
      </w:r>
      <w:r w:rsidRPr="00F02FE6">
        <w:t xml:space="preserve"> а чистым кредитором является население, у которого доход по разным причинам превышает расходы на текущее потребление и инвестиции в материальные активы (например, в недвижимость</w:t>
      </w:r>
      <w:r w:rsidR="00F02FE6" w:rsidRPr="00F02FE6">
        <w:t xml:space="preserve">).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11" w:name="_Toc229497180"/>
      <w:r>
        <w:t>3.2</w:t>
      </w:r>
      <w:r w:rsidR="00A863BA" w:rsidRPr="00F02FE6">
        <w:t xml:space="preserve"> Функции рынка ценных бумаг</w:t>
      </w:r>
      <w:bookmarkEnd w:id="11"/>
    </w:p>
    <w:p w:rsidR="00A863BA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Рынок ценных бумаг имеет целый ряд функций, которые можно условно разделить на две группы</w:t>
      </w:r>
      <w:r w:rsidR="00F02FE6" w:rsidRPr="00F02FE6">
        <w:t xml:space="preserve">: </w:t>
      </w:r>
      <w:r w:rsidRPr="00F02FE6">
        <w:t>общерыночные функции, присущие обычно</w:t>
      </w:r>
      <w:r w:rsidR="00AF09C8" w:rsidRPr="00F02FE6">
        <w:t xml:space="preserve"> каждому рынку, и специфические </w:t>
      </w:r>
      <w:r w:rsidRPr="00F02FE6">
        <w:t>функции, которые отличают его от других рынков</w:t>
      </w:r>
      <w:r w:rsidR="00F02FE6" w:rsidRPr="00F02FE6">
        <w:t xml:space="preserve">. 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К общерыночным функциям относятся</w:t>
      </w:r>
      <w:r w:rsidR="00F02FE6" w:rsidRPr="00F02FE6">
        <w:t>: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коммерческая функция, </w:t>
      </w:r>
      <w:r w:rsidR="00F02FE6" w:rsidRPr="00F02FE6">
        <w:t xml:space="preserve">т.е. </w:t>
      </w:r>
      <w:r w:rsidRPr="00F02FE6">
        <w:t>функция получения прибыли от операций на данном рынке</w:t>
      </w:r>
      <w:r w:rsidR="00F02FE6" w:rsidRPr="00F02FE6">
        <w:t>;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ценовая функция, </w:t>
      </w:r>
      <w:r w:rsidR="00F02FE6" w:rsidRPr="00F02FE6">
        <w:t xml:space="preserve">т.е. </w:t>
      </w:r>
      <w:r w:rsidRPr="00F02FE6">
        <w:t xml:space="preserve">обеспечение процесса складывания рыночных цен, их постоянное движение и </w:t>
      </w:r>
      <w:r w:rsidR="00F02FE6" w:rsidRPr="00F02FE6">
        <w:t>т.д.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информационная функция, </w:t>
      </w:r>
      <w:r w:rsidR="00F02FE6" w:rsidRPr="00F02FE6">
        <w:t xml:space="preserve">т.е. </w:t>
      </w:r>
      <w:r w:rsidRPr="00F02FE6">
        <w:t>рынок производит и доводит до своих участников рыночную информацию об объектах торговли и ее участниках</w:t>
      </w:r>
      <w:r w:rsidR="00F02FE6" w:rsidRPr="00F02FE6">
        <w:t>;</w:t>
      </w:r>
    </w:p>
    <w:p w:rsidR="006D1778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регулирующая функция, </w:t>
      </w:r>
      <w:r w:rsidR="00F02FE6" w:rsidRPr="00F02FE6">
        <w:t xml:space="preserve">т.е. </w:t>
      </w:r>
      <w:r w:rsidRPr="00F02FE6">
        <w:t>создание правил торговли и участия в ней, порядок разрешения споров между участниками, устанавливает приоритеты, органы кон</w:t>
      </w:r>
      <w:r w:rsidR="00AF09C8" w:rsidRPr="00F02FE6">
        <w:t>троля или даже управления</w:t>
      </w:r>
      <w:r w:rsidR="00F02FE6" w:rsidRPr="00F02FE6">
        <w:t xml:space="preserve">. 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К специфическим функциям рынка ценных бумаг можно отнести следующие</w:t>
      </w:r>
      <w:r w:rsidR="00F02FE6" w:rsidRPr="00F02FE6">
        <w:t>: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перераспределительную функцию</w:t>
      </w:r>
      <w:r w:rsidR="00F02FE6" w:rsidRPr="00F02FE6">
        <w:t>;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перераспределение денежных средств между отраслями и сферами рыночной деятельности</w:t>
      </w:r>
      <w:r w:rsidR="00F02FE6" w:rsidRPr="00F02FE6">
        <w:t>;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перевод сбережений, прежде всего населения, из непроизводительной в производительную форму</w:t>
      </w:r>
      <w:r w:rsidR="00F02FE6" w:rsidRPr="00F02FE6">
        <w:t>;</w:t>
      </w:r>
    </w:p>
    <w:p w:rsid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финансирование дефицита государственного бюджета на неинфляционной основе, </w:t>
      </w:r>
      <w:r w:rsidR="00F02FE6" w:rsidRPr="00F02FE6">
        <w:t xml:space="preserve">т.е. </w:t>
      </w:r>
      <w:r w:rsidRPr="00F02FE6">
        <w:t>без выпуска в обращение дополнительных денежных средств</w:t>
      </w:r>
      <w:r w:rsidR="00F02FE6" w:rsidRPr="00F02FE6">
        <w:t>.</w:t>
      </w:r>
    </w:p>
    <w:p w:rsidR="00F02FE6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r w:rsidRPr="00F02FE6">
        <w:t>функцию страхования ценовых и финансовых рисков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12" w:name="_Toc229497181"/>
      <w:r>
        <w:t>3.3</w:t>
      </w:r>
      <w:r w:rsidR="00A863BA" w:rsidRPr="00F02FE6">
        <w:t xml:space="preserve"> Сос</w:t>
      </w:r>
      <w:r w:rsidR="000A1C28" w:rsidRPr="00F02FE6">
        <w:t>тавные части рынка ценных бумаг</w:t>
      </w:r>
      <w:bookmarkEnd w:id="12"/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Составные части рынка ценных бумаг имеют своей основой не тот или иной вид ценной бумаги, а способ торговли на данном рынке в широком смысле слова</w:t>
      </w:r>
      <w:r w:rsidR="00F02FE6" w:rsidRPr="00F02FE6">
        <w:t xml:space="preserve">. </w:t>
      </w:r>
      <w:r w:rsidRPr="00F02FE6">
        <w:t>С этих позиций выделяют следующие рынки</w:t>
      </w:r>
      <w:r w:rsidR="00F02FE6" w:rsidRPr="00F02FE6">
        <w:t>: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первичный и вторичный</w:t>
      </w:r>
      <w:r w:rsidR="00F02FE6" w:rsidRPr="00F02FE6">
        <w:t>;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организованный и неорганизованный</w:t>
      </w:r>
      <w:r w:rsidR="00F02FE6" w:rsidRPr="00F02FE6">
        <w:t>;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биржевой и внебиржевой</w:t>
      </w:r>
      <w:r w:rsidR="00F02FE6" w:rsidRPr="00F02FE6">
        <w:t>;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традиционный и компьютеризированный</w:t>
      </w:r>
      <w:r w:rsidR="00F02FE6" w:rsidRPr="00F02FE6">
        <w:t>;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кассовый и срочный</w:t>
      </w:r>
      <w:r w:rsidR="00F02FE6" w:rsidRPr="00F02FE6">
        <w:t xml:space="preserve">. 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Первичный рынок</w:t>
      </w:r>
      <w:r w:rsidR="00F02FE6" w:rsidRPr="00F02FE6">
        <w:t xml:space="preserve"> - </w:t>
      </w:r>
      <w:r w:rsidRPr="00F02FE6">
        <w:t>это приобретение ценных бумаг их первыми владельцами, первая стадия процесса реализации ценной бумаги</w:t>
      </w:r>
      <w:r w:rsidR="00F02FE6" w:rsidRPr="00F02FE6">
        <w:t xml:space="preserve">; </w:t>
      </w:r>
      <w:r w:rsidRPr="00F02FE6">
        <w:t>первое появление ценной бумаги на рынке, обставленное определенными правилами и требованиями</w:t>
      </w:r>
      <w:r w:rsidR="00F02FE6" w:rsidRPr="00F02FE6">
        <w:t xml:space="preserve">. </w:t>
      </w:r>
      <w:r w:rsidRPr="00F02FE6">
        <w:t>Вторичный рынок</w:t>
      </w:r>
      <w:r w:rsidR="00F02FE6" w:rsidRPr="00F02FE6">
        <w:t xml:space="preserve"> - </w:t>
      </w:r>
      <w:r w:rsidR="00AF09C8" w:rsidRPr="00F02FE6">
        <w:t xml:space="preserve">это обращение ранее </w:t>
      </w:r>
      <w:r w:rsidRPr="00F02FE6">
        <w:t>выпущенных ценных бумаг</w:t>
      </w:r>
      <w:r w:rsidR="00F02FE6" w:rsidRPr="00F02FE6">
        <w:t xml:space="preserve">; </w:t>
      </w:r>
      <w:r w:rsidRPr="00F02FE6">
        <w:t>совокупность всех актов купли-продажи или других форм перехода ценной бумаги от одного ее владельца к другому в течение всего срока существования ценной бумаги</w:t>
      </w:r>
      <w:r w:rsidR="00F02FE6" w:rsidRPr="00F02FE6">
        <w:t xml:space="preserve">. 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Организованный рынок ценных бумаг</w:t>
      </w:r>
      <w:r w:rsidR="00F02FE6" w:rsidRPr="00F02FE6">
        <w:t xml:space="preserve"> - </w:t>
      </w:r>
      <w:r w:rsidRPr="00F02FE6">
        <w:t>это их обращение на основе устойчивых правил между лицензированными профессиональными посредниками</w:t>
      </w:r>
      <w:r w:rsidR="00F02FE6" w:rsidRPr="00F02FE6">
        <w:t xml:space="preserve"> - </w:t>
      </w:r>
      <w:r w:rsidRPr="00F02FE6">
        <w:t>участниками рынка</w:t>
      </w:r>
      <w:r w:rsidR="00F02FE6" w:rsidRPr="00F02FE6">
        <w:t xml:space="preserve"> - </w:t>
      </w:r>
      <w:r w:rsidRPr="00F02FE6">
        <w:t>по поручению других участников рынка</w:t>
      </w:r>
      <w:r w:rsidR="00F02FE6" w:rsidRPr="00F02FE6">
        <w:t xml:space="preserve">. 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Неорганизованный рынок</w:t>
      </w:r>
      <w:r w:rsidR="00F02FE6" w:rsidRPr="00F02FE6">
        <w:t xml:space="preserve"> - </w:t>
      </w:r>
      <w:r w:rsidRPr="00F02FE6">
        <w:t>это обращение ценных бумаг без соблюдения единых для всех участников рынка правил</w:t>
      </w:r>
      <w:r w:rsidR="00F02FE6" w:rsidRPr="00F02FE6">
        <w:t xml:space="preserve">. 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Биржевой рынок</w:t>
      </w:r>
      <w:r w:rsidR="00F02FE6" w:rsidRPr="00F02FE6">
        <w:t xml:space="preserve"> - </w:t>
      </w:r>
      <w:r w:rsidRPr="00F02FE6">
        <w:t>это торговля ценными бумагами на фондовых биржах</w:t>
      </w:r>
      <w:r w:rsidR="00F02FE6" w:rsidRPr="00F02FE6">
        <w:t xml:space="preserve">. </w:t>
      </w:r>
      <w:r w:rsidRPr="00F02FE6">
        <w:t>Внебиржевой рынок</w:t>
      </w:r>
      <w:r w:rsidR="00F02FE6" w:rsidRPr="00F02FE6">
        <w:t xml:space="preserve"> - </w:t>
      </w:r>
      <w:r w:rsidRPr="00F02FE6">
        <w:t>это торговля ценными бумагами, минуя фондовую биржу</w:t>
      </w:r>
      <w:r w:rsidR="00F02FE6" w:rsidRPr="00F02FE6">
        <w:t xml:space="preserve">. </w:t>
      </w:r>
      <w:r w:rsidRPr="00F02FE6">
        <w:t>Биржевой рынок</w:t>
      </w:r>
      <w:r w:rsidR="00F02FE6" w:rsidRPr="00F02FE6">
        <w:t xml:space="preserve"> - </w:t>
      </w:r>
      <w:r w:rsidRPr="00F02FE6">
        <w:t>это всегда организованный рынок ценных бумаг, так как торговля на нем ведется строго по правилам биржи и только между биржевыми посредниками, которые тщательно отбираются среди всех других участников рынка</w:t>
      </w:r>
      <w:r w:rsidR="00F02FE6" w:rsidRPr="00F02FE6">
        <w:t xml:space="preserve">. 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Внебиржевой рынок может быть организованным и неорганизованным</w:t>
      </w:r>
      <w:r w:rsidR="00F02FE6" w:rsidRPr="00F02FE6">
        <w:t xml:space="preserve">. </w:t>
      </w:r>
      <w:r w:rsidRPr="00F02FE6">
        <w:t>Организованный внебиржевой рынок основывается на компьютерных системах связи, торговли и обслуживания по ценным бумагам</w:t>
      </w:r>
      <w:r w:rsidR="00F02FE6" w:rsidRPr="00F02FE6">
        <w:t xml:space="preserve">. </w:t>
      </w:r>
      <w:r w:rsidRPr="00F02FE6">
        <w:t>Торговля ценными бумагами может осуществляться на традиционных и компьютеризированных рынках</w:t>
      </w:r>
      <w:r w:rsidR="00F02FE6" w:rsidRPr="00F02FE6">
        <w:t xml:space="preserve">. </w:t>
      </w:r>
      <w:r w:rsidRPr="00F02FE6">
        <w:t>В последнем случае торговля ведется через компьютерные сети, объединяющие соответствующи</w:t>
      </w:r>
      <w:r w:rsidR="00AF09C8" w:rsidRPr="00F02FE6">
        <w:t xml:space="preserve">х фондовых посредников в единый </w:t>
      </w:r>
      <w:r w:rsidRPr="00F02FE6">
        <w:t>компьютеризированный рынок, характерными чертами которого являются</w:t>
      </w:r>
      <w:r w:rsidR="00F02FE6" w:rsidRPr="00F02FE6">
        <w:t>: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отсутствие физического места, где встречаются продавцы и покупатели, и, следовательно, отсутствие прямого контакта между ними</w:t>
      </w:r>
      <w:r w:rsidR="00F02FE6" w:rsidRPr="00F02FE6">
        <w:t>;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полная автоматизация процесса торговли и его обслуживания</w:t>
      </w:r>
      <w:r w:rsidR="00F02FE6" w:rsidRPr="00F02FE6">
        <w:t xml:space="preserve">; </w:t>
      </w:r>
      <w:r w:rsidRPr="00F02FE6">
        <w:t>роль участников рынка сводится в основном только к вводу заявок на куплю-продажу ценных бумаг в систему торгов</w:t>
      </w:r>
      <w:r w:rsidR="00F02FE6" w:rsidRPr="00F02FE6">
        <w:t xml:space="preserve">. 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Кассовый рынок ценных бумаг</w:t>
      </w:r>
      <w:r w:rsidR="00F02FE6" w:rsidRPr="00F02FE6">
        <w:t xml:space="preserve"> - </w:t>
      </w:r>
      <w:r w:rsidRPr="00F02FE6">
        <w:t>это рынок с немедленным исполнением сделок в течение 1-2 рабочих дней</w:t>
      </w:r>
      <w:r w:rsidR="00F02FE6" w:rsidRPr="00F02FE6">
        <w:t xml:space="preserve">. </w:t>
      </w:r>
    </w:p>
    <w:p w:rsidR="00F02FE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Срочный рынок ценных бумаг</w:t>
      </w:r>
      <w:r w:rsidR="00F02FE6" w:rsidRPr="00F02FE6">
        <w:t xml:space="preserve"> - </w:t>
      </w:r>
      <w:r w:rsidRPr="00F02FE6">
        <w:t>это рынок, на котором заключаются разнообразные по виду сделки со сроком исполнения, превышающим 2 рабочих дня</w:t>
      </w:r>
      <w:r w:rsidR="00F02FE6" w:rsidRPr="00F02FE6">
        <w:t xml:space="preserve">. </w:t>
      </w:r>
      <w:r w:rsidRPr="00F02FE6">
        <w:t>Чаще всего срок исполнения сделок составляет 3 месяца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F02FE6" w:rsidP="00DB4E69">
      <w:pPr>
        <w:pStyle w:val="2"/>
      </w:pPr>
      <w:bookmarkStart w:id="13" w:name="_Toc229497182"/>
      <w:r>
        <w:t>3.4</w:t>
      </w:r>
      <w:r w:rsidR="000A1C28" w:rsidRPr="00F02FE6">
        <w:t xml:space="preserve"> Субъекты рынка ценных бумаг</w:t>
      </w:r>
      <w:bookmarkEnd w:id="13"/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Субъекты</w:t>
      </w:r>
      <w:r w:rsidR="00F02FE6" w:rsidRPr="00F02FE6">
        <w:t xml:space="preserve"> </w:t>
      </w:r>
      <w:r w:rsidRPr="00F02FE6">
        <w:t>рынка ценных бумаг</w:t>
      </w:r>
      <w:r w:rsidR="00F02FE6" w:rsidRPr="00F02FE6">
        <w:t xml:space="preserve"> - </w:t>
      </w:r>
      <w:r w:rsidRPr="00F02FE6">
        <w:t xml:space="preserve">это физические лица или организации, которые продают или покупают ценные бумаги или обслуживают их оборот и расчеты по ним, </w:t>
      </w:r>
      <w:r w:rsidR="00F02FE6" w:rsidRPr="00F02FE6">
        <w:t xml:space="preserve">т.е. </w:t>
      </w:r>
      <w:r w:rsidRPr="00F02FE6">
        <w:t>вступают между собой в экономические отношения по поводу ценных бумаг</w:t>
      </w:r>
      <w:r w:rsidR="00F02FE6" w:rsidRPr="00F02FE6">
        <w:t xml:space="preserve">. 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Существуют следующие основные группы участников рынка ценных бумаг в зависимости от их функционального назначения</w:t>
      </w:r>
      <w:r w:rsidR="00F02FE6" w:rsidRPr="00F02FE6">
        <w:t>: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эмитенты</w:t>
      </w:r>
      <w:r w:rsidR="00F02FE6" w:rsidRPr="00F02FE6">
        <w:t xml:space="preserve"> - </w:t>
      </w:r>
      <w:r w:rsidRPr="00F02FE6">
        <w:t>организации, выпускающие ценные бумаги в обращение</w:t>
      </w:r>
      <w:r w:rsidR="00F02FE6" w:rsidRPr="00F02FE6">
        <w:t>;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инвесторы</w:t>
      </w:r>
      <w:r w:rsidR="00F02FE6" w:rsidRPr="00F02FE6">
        <w:t xml:space="preserve"> - </w:t>
      </w:r>
      <w:r w:rsidRPr="00F02FE6">
        <w:t>покупатели ценных бумаг, выпущенных в обращение</w:t>
      </w:r>
      <w:r w:rsidR="00F02FE6" w:rsidRPr="00F02FE6">
        <w:t>;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фондовые посредники</w:t>
      </w:r>
      <w:r w:rsidR="00F02FE6" w:rsidRPr="00F02FE6">
        <w:t xml:space="preserve"> - </w:t>
      </w:r>
      <w:r w:rsidRPr="00F02FE6">
        <w:t>торговцы, обеспечивающие связь между эмитентами и инвесторами на рынке ценных бумаг</w:t>
      </w:r>
      <w:r w:rsidR="00F02FE6" w:rsidRPr="00F02FE6">
        <w:t>;</w:t>
      </w:r>
    </w:p>
    <w:p w:rsid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организации, обслуживающие рынок ценных бумаг</w:t>
      </w:r>
      <w:r w:rsidR="00F02FE6" w:rsidRPr="00F02FE6">
        <w:t xml:space="preserve"> - </w:t>
      </w:r>
      <w:r w:rsidRPr="00F02FE6">
        <w:t>организации, выполняющие все другие функции на рынке ценных бумаг, кроме функции купли-продажи</w:t>
      </w:r>
      <w:r w:rsidR="00F02FE6" w:rsidRPr="00F02FE6">
        <w:t>;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государственные органы регулирования и контроля</w:t>
      </w:r>
      <w:r w:rsidR="00F02FE6" w:rsidRPr="00F02FE6">
        <w:t xml:space="preserve">. </w:t>
      </w:r>
    </w:p>
    <w:p w:rsidR="005B501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качестве эмитентов обычно выступают государс</w:t>
      </w:r>
      <w:r w:rsidR="00AF09C8" w:rsidRPr="00F02FE6">
        <w:t xml:space="preserve">тво, коммерческие предприятия и </w:t>
      </w:r>
      <w:r w:rsidRPr="00F02FE6">
        <w:t>организации</w:t>
      </w:r>
      <w:r w:rsidR="00F02FE6" w:rsidRPr="00F02FE6">
        <w:t xml:space="preserve">. </w:t>
      </w:r>
    </w:p>
    <w:p w:rsidR="00F02FE6" w:rsidRPr="00F02FE6" w:rsidRDefault="005B5016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качестве инвесторов выступают физические лица, а также коммерческие организации, заинтересованные в увеличении денежных средств</w:t>
      </w:r>
      <w:r w:rsidR="00F02FE6" w:rsidRPr="00F02FE6">
        <w:t xml:space="preserve">. </w:t>
      </w:r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0A1C28" w:rsidRPr="00F02FE6" w:rsidRDefault="00F02FE6" w:rsidP="00DB4E69">
      <w:pPr>
        <w:pStyle w:val="2"/>
      </w:pPr>
      <w:bookmarkStart w:id="14" w:name="_Toc229497183"/>
      <w:r>
        <w:t>3.5</w:t>
      </w:r>
      <w:r w:rsidRPr="00F02FE6">
        <w:t xml:space="preserve"> </w:t>
      </w:r>
      <w:r w:rsidR="005B5016" w:rsidRPr="00F02FE6">
        <w:t>Риск приобретения ценных бумаг</w:t>
      </w:r>
      <w:bookmarkEnd w:id="14"/>
    </w:p>
    <w:p w:rsid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Вложение средств в частные фондовые инструменты сопряжены со многими видами рисков, при этом различают следующие их виды</w:t>
      </w:r>
      <w:r w:rsidR="00F02FE6">
        <w:t>:</w:t>
      </w:r>
    </w:p>
    <w:p w:rsid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риск потери капитала, вложенного в ценные бумаги, возникающий, например, в связи с банкротством эмитента</w:t>
      </w:r>
      <w:r w:rsidR="00F02FE6">
        <w:t>;</w:t>
      </w:r>
    </w:p>
    <w:p w:rsid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риск потери ликвидности, то есть тог</w:t>
      </w:r>
      <w:r w:rsidR="00AF09C8" w:rsidRPr="00F02FE6">
        <w:t xml:space="preserve">о, что купленную ценную бумагу </w:t>
      </w:r>
      <w:r w:rsidRPr="00F02FE6">
        <w:t>нельзя будет продать на рынке, не избежав при этом существенных потерь в цене</w:t>
      </w:r>
      <w:r w:rsidR="00F02FE6">
        <w:t>;</w:t>
      </w:r>
    </w:p>
    <w:p w:rsid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рыночный риск, то есть риск падения их цены вследствие ухудшения общей конъюнктуры рынка</w:t>
      </w:r>
      <w:r w:rsidR="00F02FE6">
        <w:t>.</w:t>
      </w:r>
    </w:p>
    <w:p w:rsidR="00F02FE6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мировой практике существуют различные подходы к определению ценных бумаг</w:t>
      </w:r>
      <w:r w:rsidR="00F02FE6" w:rsidRPr="00F02FE6">
        <w:t xml:space="preserve">: </w:t>
      </w:r>
      <w:r w:rsidRPr="00F02FE6">
        <w:t>различны перечни ценных бумаг, включаемых в это понятие</w:t>
      </w:r>
      <w:r w:rsidR="00F02FE6" w:rsidRPr="00F02FE6">
        <w:t xml:space="preserve">; </w:t>
      </w:r>
      <w:r w:rsidRPr="00F02FE6">
        <w:t>различны подходы к содержанию экономических отношений, которы</w:t>
      </w:r>
      <w:r w:rsidR="00716B42" w:rsidRPr="00F02FE6">
        <w:t xml:space="preserve">е выражают ценные бумаги и </w:t>
      </w:r>
      <w:r w:rsidR="00F02FE6">
        <w:t>т.п.</w:t>
      </w:r>
      <w:r w:rsidR="00F02FE6" w:rsidRPr="00F02FE6">
        <w:t xml:space="preserve"> </w:t>
      </w:r>
    </w:p>
    <w:p w:rsidR="00F02FE6" w:rsidRPr="00F02FE6" w:rsidRDefault="00D975A5" w:rsidP="00DB4E69">
      <w:pPr>
        <w:pStyle w:val="2"/>
      </w:pPr>
      <w:r>
        <w:br w:type="page"/>
      </w:r>
      <w:bookmarkStart w:id="15" w:name="_Toc229497184"/>
      <w:r w:rsidR="00716B42" w:rsidRPr="00F02FE6">
        <w:t>4</w:t>
      </w:r>
      <w:r w:rsidR="00DB4E69">
        <w:t>.</w:t>
      </w:r>
      <w:r w:rsidR="00100624" w:rsidRPr="00F02FE6">
        <w:t xml:space="preserve"> Становле</w:t>
      </w:r>
      <w:r w:rsidR="000A1C28" w:rsidRPr="00F02FE6">
        <w:t>ния рынка ценных бумаг в России</w:t>
      </w:r>
      <w:bookmarkEnd w:id="15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 xml:space="preserve">В Российской империи первая биржа была создана </w:t>
      </w:r>
      <w:r w:rsidR="00AF09C8" w:rsidRPr="00F02FE6">
        <w:t>в Санкт-Петербурге в 1703 г</w:t>
      </w:r>
      <w:r w:rsidR="00F02FE6" w:rsidRPr="00F02FE6">
        <w:t xml:space="preserve">. </w:t>
      </w:r>
      <w:r w:rsidR="00AF09C8" w:rsidRPr="00F02FE6">
        <w:t xml:space="preserve">По </w:t>
      </w:r>
      <w:r w:rsidRPr="00F02FE6">
        <w:t>инициативе Петра Первого, знавшего о подобных учреждениях из личного опыта, приобретенного во время посещения Голландии</w:t>
      </w:r>
      <w:r w:rsidR="00F02FE6" w:rsidRPr="00F02FE6">
        <w:t xml:space="preserve">. </w:t>
      </w:r>
      <w:r w:rsidRPr="00F02FE6">
        <w:t>Санкт-Петербургская биржа являлась после голландских, Лондонской и Гамбургской бирж, которые возникли в XVI</w:t>
      </w:r>
      <w:r w:rsidR="00F02FE6" w:rsidRPr="00F02FE6">
        <w:t xml:space="preserve"> - </w:t>
      </w:r>
      <w:r w:rsidRPr="00F02FE6">
        <w:t>XVII вв</w:t>
      </w:r>
      <w:r w:rsidR="00F02FE6" w:rsidRPr="00F02FE6">
        <w:t>.,</w:t>
      </w:r>
      <w:r w:rsidRPr="00F02FE6">
        <w:t xml:space="preserve"> одной из старейших в Европе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В XVII веке первая биржа играла скромную роль в экономике страны, что объяснялось отсутствием единого всероссийского рынка, государственного долга в облигационной форме, акционерных обществ</w:t>
      </w:r>
      <w:r w:rsidR="00F02FE6" w:rsidRPr="00F02FE6">
        <w:t xml:space="preserve">. </w:t>
      </w:r>
      <w:r w:rsidRPr="00F02FE6">
        <w:t>Биржа служила местом встречи иностранных и отечественных купцов, а маклеры биржи выполняли функцию обычных переводчиков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До первой четверти XIX века Санкт-Петербургская биржа была биржей товарной</w:t>
      </w:r>
      <w:r w:rsidR="00F02FE6" w:rsidRPr="00F02FE6">
        <w:t xml:space="preserve">. </w:t>
      </w:r>
      <w:r w:rsidRPr="00F02FE6">
        <w:t>На ней совершались операции по купле-продаже товаров и фрахтованию судов</w:t>
      </w:r>
      <w:r w:rsidR="00F02FE6" w:rsidRPr="00F02FE6">
        <w:t xml:space="preserve">. </w:t>
      </w:r>
      <w:r w:rsidRPr="00F02FE6">
        <w:t>В связи с товарными сделками производились операции по покупке и продаже иностранной валюты в форме векселей и монеты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Первоначально, как и в других странах, развитие операций с ценными бумагами на Санкт-Петербургской товарной бирже было связано с возникновением и ростом государственного долга</w:t>
      </w:r>
      <w:r w:rsidR="00F02FE6" w:rsidRPr="00F02FE6">
        <w:t xml:space="preserve">. </w:t>
      </w:r>
      <w:r w:rsidRPr="00F02FE6">
        <w:t>В 30-х годах XIX века на ней впервые появились акции акционерных обществ</w:t>
      </w:r>
      <w:r w:rsidR="00F02FE6" w:rsidRPr="00F02FE6">
        <w:t xml:space="preserve">. </w:t>
      </w:r>
      <w:r w:rsidRPr="00F02FE6">
        <w:t>Дальнейшее расширение данной группы операций происходило в зависимости от роста государственного долга в облигационной форме, числа акционерных предприятий</w:t>
      </w:r>
      <w:r w:rsidR="00F02FE6" w:rsidRPr="00F02FE6">
        <w:t xml:space="preserve">. </w:t>
      </w:r>
      <w:r w:rsidRPr="00F02FE6">
        <w:t>На провинциальных биржах операции с облигациями и акциями стали совершаться значительно позже, и в небольших объемах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Отмена в 1861 г</w:t>
      </w:r>
      <w:r w:rsidR="00F02FE6" w:rsidRPr="00F02FE6">
        <w:t xml:space="preserve">. </w:t>
      </w:r>
      <w:r w:rsidRPr="00F02FE6">
        <w:t xml:space="preserve">крепостного права, курс на формирование многоукладной экономики, ликвидация </w:t>
      </w:r>
      <w:r w:rsidR="00F02FE6" w:rsidRPr="00F02FE6">
        <w:t>"</w:t>
      </w:r>
      <w:r w:rsidRPr="00F02FE6">
        <w:t>железного занавеса</w:t>
      </w:r>
      <w:r w:rsidR="00F02FE6" w:rsidRPr="00F02FE6">
        <w:t>"</w:t>
      </w:r>
      <w:r w:rsidRPr="00F02FE6">
        <w:t>, приток иностранного капитала обусловили повышение роли существовавших в стране бирж</w:t>
      </w:r>
      <w:r w:rsidR="00F02FE6" w:rsidRPr="00F02FE6">
        <w:t xml:space="preserve">. </w:t>
      </w:r>
      <w:r w:rsidRPr="00F02FE6">
        <w:t>Во главе их Биржевых комитетов встали инициативные коммерсанты, имевшие широкие связи в деловом мире страны и за рубежом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В связи с быстрым увеличением числа акционерных обществ, прежде всего железнодорожных предприятий и акционерных банков, расширением выпусков облигаций государственных займов, на биржах начала более активно развиваться торговля ценными бумагами</w:t>
      </w:r>
      <w:r w:rsidR="00F02FE6" w:rsidRPr="00F02FE6">
        <w:t xml:space="preserve">. </w:t>
      </w:r>
      <w:r w:rsidRPr="00F02FE6">
        <w:t>Возрастали объемы сделок с акциями</w:t>
      </w:r>
      <w:r w:rsidR="00F02FE6" w:rsidRPr="00F02FE6">
        <w:t xml:space="preserve">. </w:t>
      </w:r>
      <w:r w:rsidRPr="00F02FE6">
        <w:t>Роль биржи заключалась также в размещении внутренних государственных займов, облигаций ипотечных банков, ценных бумаг железных дорог, банковских акций</w:t>
      </w:r>
      <w:r w:rsidR="00F02FE6" w:rsidRPr="00F02FE6">
        <w:t xml:space="preserve">. </w:t>
      </w:r>
      <w:r w:rsidRPr="00F02FE6">
        <w:t>На рубеже XIX и XX веков обозначился процесс разграничения российских бирж по функциональному назначению на товарные и фондовые</w:t>
      </w:r>
      <w:r w:rsidR="00F02FE6" w:rsidRPr="00F02FE6">
        <w:t xml:space="preserve">. </w:t>
      </w:r>
      <w:r w:rsidRPr="00F02FE6">
        <w:t>Однако этот процесс не привел к созданию чисто фондовых бирж</w:t>
      </w:r>
      <w:r w:rsidR="00F02FE6" w:rsidRPr="00F02FE6">
        <w:t xml:space="preserve">. </w:t>
      </w:r>
      <w:r w:rsidRPr="00F02FE6">
        <w:t>Единственная фондовая биржа в Российской империи была формально не самостоятельной биржей, а только отделом Санкт-Петербургской биржи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История рынка ценных бумаг в Российской империи тесно связана с развитием кредитной системы, в частности</w:t>
      </w:r>
      <w:r w:rsidR="00F02FE6" w:rsidRPr="00F02FE6">
        <w:t xml:space="preserve"> - </w:t>
      </w:r>
      <w:r w:rsidRPr="00F02FE6">
        <w:t>коммерческих банков</w:t>
      </w:r>
      <w:r w:rsidR="00F02FE6" w:rsidRPr="00F02FE6">
        <w:t xml:space="preserve">. </w:t>
      </w:r>
      <w:r w:rsidRPr="00F02FE6">
        <w:t>Факт появления каждого коммерческого банка связан с его основополагающей операцией</w:t>
      </w:r>
      <w:r w:rsidR="00F02FE6" w:rsidRPr="00F02FE6">
        <w:t xml:space="preserve"> - </w:t>
      </w:r>
      <w:r w:rsidRPr="00F02FE6">
        <w:t>эмиссией и размещением собственных акций на рынке ценных бумаг</w:t>
      </w:r>
      <w:r w:rsidR="00F02FE6" w:rsidRPr="00F02FE6">
        <w:t xml:space="preserve">. </w:t>
      </w:r>
      <w:r w:rsidRPr="00F02FE6">
        <w:t>Как правило, банковские акции пользовались устойчивым спросом со стороны владельцев свободных капиталов и быстро находили покупателей</w:t>
      </w:r>
      <w:r w:rsidR="00F02FE6" w:rsidRPr="00F02FE6">
        <w:t xml:space="preserve">. </w:t>
      </w:r>
      <w:r w:rsidRPr="00F02FE6">
        <w:t>Благодаря размещению своих акций коммерческие банки сформировали акционерные капиталы, которые дали им возможность приступить к разнообразным активным, пассивным и забалансовым операциям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Умелый подход к операциям с векселями, акциями и облигациями приносил банкам значительную выгоду</w:t>
      </w:r>
      <w:r w:rsidR="00F02FE6" w:rsidRPr="00F02FE6">
        <w:t xml:space="preserve">. </w:t>
      </w:r>
      <w:r w:rsidRPr="00F02FE6">
        <w:t>Условием успеха являлось знание банком конъюнктуры ценных бумаг, степени надежности той или иной ценной бумаги, финансового положения ее эмитента</w:t>
      </w:r>
      <w:r w:rsidR="00F02FE6" w:rsidRPr="00F02FE6">
        <w:t xml:space="preserve">. </w:t>
      </w:r>
    </w:p>
    <w:p w:rsidR="00100624" w:rsidRP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Значение банковских операций с акциями, облигациями и векселями особенно возросло с началом мировой войны, когда по решению правительства были закрыты официальные биржи</w:t>
      </w:r>
      <w:r w:rsidR="00F02FE6" w:rsidRPr="00F02FE6">
        <w:t xml:space="preserve">. </w:t>
      </w:r>
      <w:r w:rsidRPr="00F02FE6">
        <w:t xml:space="preserve">С этого времени сделки с ценными бумагами в основном совершали банки, некоторая их часть заключалась предпринимателями, частными лицами на </w:t>
      </w:r>
      <w:r w:rsidR="00F02FE6" w:rsidRPr="00F02FE6">
        <w:t>"</w:t>
      </w:r>
      <w:r w:rsidRPr="00F02FE6">
        <w:t>черном</w:t>
      </w:r>
      <w:r w:rsidR="00F02FE6" w:rsidRPr="00F02FE6">
        <w:t>"</w:t>
      </w:r>
      <w:r w:rsidRPr="00F02FE6">
        <w:t xml:space="preserve"> рынке</w:t>
      </w:r>
      <w:r w:rsidR="00F02FE6" w:rsidRPr="00F02FE6">
        <w:t xml:space="preserve">. </w:t>
      </w:r>
    </w:p>
    <w:p w:rsid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После Октябрьской революции декретом СНК РСФСР от 23 декабря 1917 г</w:t>
      </w:r>
      <w:r w:rsidR="00F02FE6" w:rsidRPr="00F02FE6">
        <w:t xml:space="preserve">. </w:t>
      </w:r>
      <w:r w:rsidRPr="00F02FE6">
        <w:t>все операции с ценными бумагами на территории РСФСР были запрещены</w:t>
      </w:r>
      <w:r w:rsidR="00F02FE6" w:rsidRPr="00F02FE6">
        <w:t xml:space="preserve">. </w:t>
      </w:r>
      <w:r w:rsidRPr="00F02FE6">
        <w:t>В этом же месяце были аннулированы облигации государственных займов</w:t>
      </w:r>
      <w:r w:rsidR="00F02FE6" w:rsidRPr="00F02FE6">
        <w:t xml:space="preserve">. </w:t>
      </w:r>
      <w:r w:rsidRPr="00F02FE6">
        <w:t>В связи с национализацией прекратили существование акционерные общества</w:t>
      </w:r>
      <w:r w:rsidR="00F02FE6" w:rsidRPr="00F02FE6">
        <w:t xml:space="preserve">. </w:t>
      </w:r>
      <w:r w:rsidRPr="00F02FE6">
        <w:t>Их акции и облигации утратили юридическую силу</w:t>
      </w:r>
      <w:r w:rsidR="00F02FE6" w:rsidRPr="00F02FE6">
        <w:t xml:space="preserve">. </w:t>
      </w:r>
      <w:r w:rsidRPr="00F02FE6">
        <w:t>Таким образом, рынок ценных бумаг прекратил существование на территории России, чтобы снова появиться в конце ХХ века</w:t>
      </w:r>
      <w:r w:rsidR="00F02FE6" w:rsidRPr="00F02FE6">
        <w:t xml:space="preserve">. </w:t>
      </w:r>
      <w:r w:rsidRPr="00F02FE6">
        <w:t>В советской России рынок ценных бумаг не существовал</w:t>
      </w:r>
      <w:r w:rsidR="00F02FE6" w:rsidRPr="00F02FE6">
        <w:t xml:space="preserve">. </w:t>
      </w:r>
      <w:r w:rsidRPr="00F02FE6">
        <w:t>Единственным видом ценных бумаг были облигации государственных выигрышных займов</w:t>
      </w:r>
      <w:r w:rsidR="00F02FE6" w:rsidRPr="00F02FE6">
        <w:t xml:space="preserve">. </w:t>
      </w:r>
      <w:r w:rsidRPr="00F02FE6">
        <w:t>В настоящее время уже создана инфраструктура фондового рынка</w:t>
      </w:r>
      <w:r w:rsidR="00F02FE6" w:rsidRPr="00F02FE6">
        <w:t xml:space="preserve">. </w:t>
      </w:r>
      <w:r w:rsidRPr="00F02FE6">
        <w:t>Однако, применение ценных бумаг не получило такого широкого распространения, как в экономически развитых странах</w:t>
      </w:r>
      <w:r w:rsidR="00F02FE6" w:rsidRPr="00F02FE6">
        <w:t xml:space="preserve">. </w:t>
      </w:r>
      <w:r w:rsidRPr="00F02FE6">
        <w:t>Причиной этому служит нестабильность политической, а, следовательно, экономической обстановки в России</w:t>
      </w:r>
      <w:r w:rsidR="00F02FE6" w:rsidRPr="00F02FE6">
        <w:t xml:space="preserve">. </w:t>
      </w:r>
      <w:r w:rsidRPr="00F02FE6">
        <w:t>Особую опасность представляет возможность неограниченного изменения законодательной базы, регулирующей отношения, возникающие в процессе обращения ценных бумаг</w:t>
      </w:r>
      <w:r w:rsidR="00F02FE6" w:rsidRPr="00F02FE6">
        <w:t xml:space="preserve">. </w:t>
      </w:r>
      <w:r w:rsidRPr="00F02FE6">
        <w:t>Многие предприятия и частные лица предпочитают принимать оплату наличными деньгами, даже если это иногда происходит в обход законодательства</w:t>
      </w:r>
      <w:r w:rsidR="00F02FE6" w:rsidRPr="00F02FE6">
        <w:t xml:space="preserve">. </w:t>
      </w:r>
      <w:r w:rsidRPr="00F02FE6">
        <w:t>Однако такое положение должно со временем измениться</w:t>
      </w:r>
      <w:r w:rsidR="00F02FE6" w:rsidRPr="00F02FE6">
        <w:t xml:space="preserve">. </w:t>
      </w:r>
      <w:r w:rsidRPr="00F02FE6">
        <w:t>Вступая в международную торговлю, финансовые отношения, российские предприниматели вынуждены будут исполь</w:t>
      </w:r>
      <w:r w:rsidR="00AF09C8" w:rsidRPr="00F02FE6">
        <w:t xml:space="preserve">зовать инструменты рынка ценных </w:t>
      </w:r>
      <w:r w:rsidRPr="00F02FE6">
        <w:t>бумаг</w:t>
      </w:r>
      <w:r w:rsidR="00F02FE6" w:rsidRPr="00F02FE6">
        <w:t xml:space="preserve">. </w:t>
      </w:r>
    </w:p>
    <w:p w:rsidR="00F02FE6" w:rsidRDefault="00F02FE6" w:rsidP="00F02FE6">
      <w:pPr>
        <w:widowControl w:val="0"/>
        <w:autoSpaceDE w:val="0"/>
        <w:autoSpaceDN w:val="0"/>
        <w:adjustRightInd w:val="0"/>
        <w:ind w:firstLine="709"/>
      </w:pPr>
    </w:p>
    <w:p w:rsidR="00F02FE6" w:rsidRPr="00F02FE6" w:rsidRDefault="00DB4E69" w:rsidP="00DB4E69">
      <w:pPr>
        <w:pStyle w:val="2"/>
      </w:pPr>
      <w:r>
        <w:br w:type="page"/>
      </w:r>
      <w:bookmarkStart w:id="16" w:name="_Toc229497185"/>
      <w:r w:rsidR="00100624" w:rsidRPr="00F02FE6">
        <w:t>Заключение</w:t>
      </w:r>
      <w:bookmarkEnd w:id="16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9F4092" w:rsidRPr="00F02FE6" w:rsidRDefault="009F4092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мире система безналичных расчетов используется очень широко</w:t>
      </w:r>
      <w:r w:rsidR="00F02FE6" w:rsidRPr="00F02FE6">
        <w:t xml:space="preserve">. </w:t>
      </w:r>
      <w:r w:rsidRPr="00F02FE6">
        <w:t>Ценные бумаги являются одной из составляющих безналичного оборота</w:t>
      </w:r>
      <w:r w:rsidR="00F02FE6" w:rsidRPr="00F02FE6">
        <w:t xml:space="preserve">. </w:t>
      </w:r>
      <w:r w:rsidRPr="00F02FE6">
        <w:t xml:space="preserve">Возможно, именно меры по созданию цивилизованного безналичного оборота, снижению доли так называемого </w:t>
      </w:r>
      <w:r w:rsidR="00F02FE6" w:rsidRPr="00F02FE6">
        <w:t>"</w:t>
      </w:r>
      <w:r w:rsidRPr="00F02FE6">
        <w:t>черного нала</w:t>
      </w:r>
      <w:r w:rsidR="00F02FE6" w:rsidRPr="00F02FE6">
        <w:t>"</w:t>
      </w:r>
      <w:r w:rsidRPr="00F02FE6">
        <w:t xml:space="preserve"> во взаиморасчетах субъектов рынка, более широкому использованию в обороте ценных бумаг могли бы способствовать уменьшению проблемы взаимных неплатежей, в последние годы остро стоящей перед российскими предприятиями</w:t>
      </w:r>
      <w:r w:rsidR="00F02FE6" w:rsidRPr="00F02FE6">
        <w:t xml:space="preserve">. </w:t>
      </w:r>
      <w:r w:rsidRPr="00F02FE6">
        <w:t>Для создания условий, способствующих увеличению доли безналичных расчетов</w:t>
      </w:r>
      <w:r w:rsidR="00F02FE6" w:rsidRPr="00F02FE6">
        <w:t xml:space="preserve"> </w:t>
      </w:r>
      <w:r w:rsidRPr="00F02FE6">
        <w:t>необходимо активное участие государства</w:t>
      </w:r>
      <w:r w:rsidR="00F02FE6" w:rsidRPr="00F02FE6">
        <w:t xml:space="preserve">. </w:t>
      </w:r>
      <w:r w:rsidRPr="00F02FE6">
        <w:t>При этом имеются в виду законы, не только касающиеся непосредственно ценных бумаг, но и косвенно связанные с их обращением</w:t>
      </w:r>
      <w:r w:rsidR="00F02FE6" w:rsidRPr="00F02FE6">
        <w:t xml:space="preserve">. </w:t>
      </w:r>
    </w:p>
    <w:p w:rsidR="009F4092" w:rsidRPr="00F02FE6" w:rsidRDefault="009F4092" w:rsidP="00F02FE6">
      <w:pPr>
        <w:widowControl w:val="0"/>
        <w:autoSpaceDE w:val="0"/>
        <w:autoSpaceDN w:val="0"/>
        <w:adjustRightInd w:val="0"/>
        <w:ind w:firstLine="709"/>
      </w:pPr>
      <w:r w:rsidRPr="00F02FE6">
        <w:t>Для понимания значения ценных бумаг во взаимодействии субъектов рынка необходимо однозначное толкование понятия ценной бумаги</w:t>
      </w:r>
      <w:r w:rsidR="00F02FE6" w:rsidRPr="00F02FE6">
        <w:t xml:space="preserve">. </w:t>
      </w:r>
      <w:r w:rsidRPr="00F02FE6">
        <w:t>Один из пунктов данной работы посвящен раскрытию самого понятия ценной бумаги</w:t>
      </w:r>
      <w:r w:rsidR="00F02FE6" w:rsidRPr="00F02FE6">
        <w:t xml:space="preserve">. </w:t>
      </w:r>
      <w:r w:rsidRPr="00F02FE6">
        <w:t>Правильное использование ценных бумаг при осуществлении взаимодействия между субъектами рынка невозможно без знания последними их назначения и особенностей</w:t>
      </w:r>
      <w:r w:rsidR="00F02FE6" w:rsidRPr="00F02FE6">
        <w:t xml:space="preserve">. </w:t>
      </w:r>
      <w:r w:rsidRPr="00F02FE6">
        <w:t>Для систематизации и обобщения знаний об этих особенностях служат различные виды классификации ценных бумаг</w:t>
      </w:r>
      <w:r w:rsidR="00F02FE6" w:rsidRPr="00F02FE6">
        <w:t xml:space="preserve">. </w:t>
      </w:r>
      <w:r w:rsidRPr="00F02FE6">
        <w:t>В работе приведена наиболее часто употребляемая классификация ценных бумаг</w:t>
      </w:r>
      <w:r w:rsidR="00F02FE6" w:rsidRPr="00F02FE6">
        <w:t xml:space="preserve">. </w:t>
      </w:r>
    </w:p>
    <w:p w:rsidR="00F02FE6" w:rsidRDefault="009F4092" w:rsidP="00F02FE6">
      <w:pPr>
        <w:widowControl w:val="0"/>
        <w:autoSpaceDE w:val="0"/>
        <w:autoSpaceDN w:val="0"/>
        <w:adjustRightInd w:val="0"/>
        <w:ind w:firstLine="709"/>
      </w:pPr>
      <w:r w:rsidRPr="00F02FE6">
        <w:t>В условиях рыночных отношений большое значение имеет регулирование рынка</w:t>
      </w:r>
      <w:r w:rsidR="00F02FE6">
        <w:t>.</w:t>
      </w:r>
    </w:p>
    <w:p w:rsidR="00F02FE6" w:rsidRDefault="00100624" w:rsidP="00F02FE6">
      <w:pPr>
        <w:widowControl w:val="0"/>
        <w:autoSpaceDE w:val="0"/>
        <w:autoSpaceDN w:val="0"/>
        <w:adjustRightInd w:val="0"/>
        <w:ind w:firstLine="709"/>
      </w:pPr>
      <w:r w:rsidRPr="00F02FE6">
        <w:t>Рынок ценных бумаг играет важную роль в системе перераспределения финансовых ресурсов государства, а также необходим для нормального функционирования рыночной экономики</w:t>
      </w:r>
      <w:r w:rsidR="00F02FE6" w:rsidRPr="00F02FE6">
        <w:t xml:space="preserve">. </w:t>
      </w:r>
      <w:r w:rsidRPr="00F02FE6">
        <w:t>Поэтому восстанов</w:t>
      </w:r>
      <w:r w:rsidR="009F4092" w:rsidRPr="00F02FE6">
        <w:t xml:space="preserve">ление и регулирование развития </w:t>
      </w:r>
      <w:r w:rsidRPr="00F02FE6">
        <w:t>фондового рынка является одной из первоочередных задач, стоящих перед правительством,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</w:t>
      </w:r>
      <w:r w:rsidR="00F02FE6">
        <w:t>.</w:t>
      </w:r>
    </w:p>
    <w:p w:rsidR="00F02FE6" w:rsidRDefault="009F4092" w:rsidP="00F02FE6">
      <w:pPr>
        <w:widowControl w:val="0"/>
        <w:autoSpaceDE w:val="0"/>
        <w:autoSpaceDN w:val="0"/>
        <w:adjustRightInd w:val="0"/>
        <w:ind w:firstLine="709"/>
      </w:pPr>
      <w:r w:rsidRPr="00F02FE6">
        <w:t>В данной работе были рассмотрены различные виды ценных бумаг, обращающихся на фондовом рынке, в работе приведены цели регулирования рынка ценных бумаг, а также кратко описаны основные моменты процесса регулирования</w:t>
      </w:r>
      <w:r w:rsidR="00F02FE6" w:rsidRPr="00F02FE6">
        <w:t xml:space="preserve">. </w:t>
      </w:r>
      <w:r w:rsidRPr="00F02FE6">
        <w:t>Я постаралась постепенно перейти от общего подхода к этим понятиям к их более узкому определению, акцентируя внимание на достижениях России в этой области экономики</w:t>
      </w:r>
      <w:r w:rsidR="00F02FE6" w:rsidRPr="00F02FE6">
        <w:t xml:space="preserve">. </w:t>
      </w:r>
      <w:r w:rsidRPr="00F02FE6">
        <w:t>В России фондовый рынок стал возрождаться относительно недавно, поэтому законодательная база, регулирующая отношения субъектов по операциям с ценными бумагами, недостаточно разработана</w:t>
      </w:r>
      <w:r w:rsidR="00F02FE6" w:rsidRPr="00F02FE6">
        <w:t xml:space="preserve">. </w:t>
      </w:r>
      <w:r w:rsidRPr="00F02FE6">
        <w:t>В этих условиях для субъектов рынка, производящих такие операции, особенно важно отслеживать изменения законодательной базы с целью повышения собственной надежности и улучшения репутации в глазах клиентов</w:t>
      </w:r>
      <w:r w:rsidR="00F02FE6" w:rsidRPr="00F02FE6">
        <w:t xml:space="preserve">. </w:t>
      </w:r>
    </w:p>
    <w:p w:rsidR="00DB4E69" w:rsidRPr="00F02FE6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0A1C28" w:rsidRPr="00F02FE6" w:rsidRDefault="00DB4E69" w:rsidP="00DB4E69">
      <w:pPr>
        <w:pStyle w:val="2"/>
      </w:pPr>
      <w:r>
        <w:br w:type="page"/>
      </w:r>
      <w:bookmarkStart w:id="17" w:name="_Toc229497186"/>
      <w:r w:rsidR="000A1C28" w:rsidRPr="00F02FE6">
        <w:t>Список используемой литературы</w:t>
      </w:r>
      <w:bookmarkEnd w:id="17"/>
    </w:p>
    <w:p w:rsidR="00DB4E69" w:rsidRDefault="00DB4E69" w:rsidP="00F02FE6">
      <w:pPr>
        <w:widowControl w:val="0"/>
        <w:autoSpaceDE w:val="0"/>
        <w:autoSpaceDN w:val="0"/>
        <w:adjustRightInd w:val="0"/>
        <w:ind w:firstLine="709"/>
      </w:pPr>
    </w:p>
    <w:p w:rsidR="00AF09C8" w:rsidRPr="00F02FE6" w:rsidRDefault="00100624" w:rsidP="00DB4E69">
      <w:pPr>
        <w:pStyle w:val="a0"/>
      </w:pPr>
      <w:r w:rsidRPr="00F02FE6">
        <w:t>Алехин Б</w:t>
      </w:r>
      <w:r w:rsidR="00F02FE6">
        <w:t xml:space="preserve">.И. </w:t>
      </w:r>
      <w:r w:rsidRPr="00F02FE6">
        <w:t>Рынок ценных бумаг</w:t>
      </w:r>
      <w:r w:rsidR="00F02FE6" w:rsidRPr="00F02FE6">
        <w:t xml:space="preserve">. </w:t>
      </w:r>
      <w:r w:rsidRPr="00F02FE6">
        <w:t>Введение в фондовые операции</w:t>
      </w:r>
      <w:r w:rsidR="00F02FE6" w:rsidRPr="00F02FE6">
        <w:t xml:space="preserve">. - </w:t>
      </w:r>
      <w:r w:rsidRPr="00F02FE6">
        <w:t>Сама</w:t>
      </w:r>
      <w:r w:rsidR="00AF09C8" w:rsidRPr="00F02FE6">
        <w:t>ра</w:t>
      </w:r>
      <w:r w:rsidR="00F02FE6" w:rsidRPr="00F02FE6">
        <w:t xml:space="preserve">: </w:t>
      </w:r>
      <w:r w:rsidR="001537B8" w:rsidRPr="00F02FE6">
        <w:t xml:space="preserve">Издательство </w:t>
      </w:r>
      <w:r w:rsidR="00F02FE6" w:rsidRPr="00F02FE6">
        <w:t>"</w:t>
      </w:r>
      <w:r w:rsidR="001537B8" w:rsidRPr="00F02FE6">
        <w:t>СамВен</w:t>
      </w:r>
      <w:r w:rsidR="00F02FE6" w:rsidRPr="00F02FE6">
        <w:t>"</w:t>
      </w:r>
      <w:r w:rsidR="001537B8" w:rsidRPr="00F02FE6">
        <w:t>, 1992,</w:t>
      </w:r>
      <w:r w:rsidR="00F02FE6" w:rsidRPr="00F02FE6">
        <w:t xml:space="preserve"> - </w:t>
      </w:r>
      <w:r w:rsidR="001537B8" w:rsidRPr="00F02FE6">
        <w:t>215с</w:t>
      </w:r>
      <w:r w:rsidR="00F02FE6" w:rsidRPr="00F02FE6">
        <w:t xml:space="preserve">. </w:t>
      </w:r>
    </w:p>
    <w:p w:rsidR="00AF09C8" w:rsidRPr="00F02FE6" w:rsidRDefault="00100624" w:rsidP="00DB4E69">
      <w:pPr>
        <w:pStyle w:val="a0"/>
      </w:pPr>
      <w:r w:rsidRPr="00F02FE6">
        <w:t>Банковское дело</w:t>
      </w:r>
      <w:r w:rsidR="00F02FE6" w:rsidRPr="00F02FE6">
        <w:t xml:space="preserve">. </w:t>
      </w:r>
      <w:r w:rsidRPr="00F02FE6">
        <w:t>Под ред</w:t>
      </w:r>
      <w:r w:rsidR="00F02FE6">
        <w:t xml:space="preserve">.О.И. </w:t>
      </w:r>
      <w:r w:rsidRPr="00F02FE6">
        <w:t>Лаврушина</w:t>
      </w:r>
      <w:r w:rsidR="00F02FE6" w:rsidRPr="00F02FE6">
        <w:t xml:space="preserve">. </w:t>
      </w:r>
      <w:r w:rsidRPr="00F02FE6">
        <w:t>М</w:t>
      </w:r>
      <w:r w:rsidR="00F02FE6" w:rsidRPr="00F02FE6">
        <w:t xml:space="preserve">.: </w:t>
      </w:r>
      <w:r w:rsidRPr="00F02FE6">
        <w:t>Банковский и биржевой науч</w:t>
      </w:r>
      <w:r w:rsidR="001537B8" w:rsidRPr="00F02FE6">
        <w:t>но-консультационный центр, 1992,</w:t>
      </w:r>
      <w:r w:rsidR="00F02FE6" w:rsidRPr="00F02FE6">
        <w:t xml:space="preserve"> - </w:t>
      </w:r>
      <w:r w:rsidR="001537B8" w:rsidRPr="00F02FE6">
        <w:t>246с</w:t>
      </w:r>
      <w:r w:rsidR="00F02FE6" w:rsidRPr="00F02FE6">
        <w:t xml:space="preserve">. </w:t>
      </w:r>
    </w:p>
    <w:p w:rsidR="00AF09C8" w:rsidRPr="00F02FE6" w:rsidRDefault="00100624" w:rsidP="00DB4E69">
      <w:pPr>
        <w:pStyle w:val="a0"/>
      </w:pPr>
      <w:r w:rsidRPr="00F02FE6">
        <w:t>Белов В</w:t>
      </w:r>
      <w:r w:rsidR="00F02FE6">
        <w:t xml:space="preserve">.А. </w:t>
      </w:r>
      <w:r w:rsidRPr="00F02FE6">
        <w:t>Ценные бумаги</w:t>
      </w:r>
      <w:r w:rsidR="00F02FE6" w:rsidRPr="00F02FE6">
        <w:t xml:space="preserve">. </w:t>
      </w:r>
      <w:r w:rsidRPr="00F02FE6">
        <w:t>Вопросы правовой регламентации</w:t>
      </w:r>
      <w:r w:rsidR="00F02FE6" w:rsidRPr="00F02FE6">
        <w:t xml:space="preserve">. - </w:t>
      </w:r>
      <w:r w:rsidRPr="00F02FE6">
        <w:t>М</w:t>
      </w:r>
      <w:r w:rsidR="00F02FE6" w:rsidRPr="00F02FE6">
        <w:t xml:space="preserve">.: </w:t>
      </w:r>
      <w:r w:rsidRPr="00F02FE6">
        <w:t>Ассоциация</w:t>
      </w:r>
      <w:r w:rsidR="00F02FE6" w:rsidRPr="00F02FE6">
        <w:t xml:space="preserve"> "</w:t>
      </w:r>
      <w:r w:rsidRPr="00F02FE6">
        <w:t>Гуманитарно</w:t>
      </w:r>
      <w:r w:rsidR="001537B8" w:rsidRPr="00F02FE6">
        <w:t>е образование</w:t>
      </w:r>
      <w:r w:rsidR="00F02FE6" w:rsidRPr="00F02FE6">
        <w:t>"</w:t>
      </w:r>
      <w:r w:rsidR="001537B8" w:rsidRPr="00F02FE6">
        <w:t>, 1993,</w:t>
      </w:r>
      <w:r w:rsidR="00F02FE6" w:rsidRPr="00F02FE6">
        <w:t xml:space="preserve"> - </w:t>
      </w:r>
      <w:r w:rsidR="001537B8" w:rsidRPr="00F02FE6">
        <w:t>364с</w:t>
      </w:r>
      <w:r w:rsidR="00F02FE6" w:rsidRPr="00F02FE6">
        <w:t xml:space="preserve">. </w:t>
      </w:r>
    </w:p>
    <w:p w:rsidR="00AF09C8" w:rsidRPr="00F02FE6" w:rsidRDefault="00100624" w:rsidP="00DB4E69">
      <w:pPr>
        <w:pStyle w:val="a0"/>
      </w:pPr>
      <w:r w:rsidRPr="00F02FE6">
        <w:t>Рынок ценных бумаг</w:t>
      </w:r>
      <w:r w:rsidR="00F02FE6" w:rsidRPr="00F02FE6">
        <w:t xml:space="preserve">. </w:t>
      </w:r>
      <w:r w:rsidRPr="00F02FE6">
        <w:t>Учебник</w:t>
      </w:r>
      <w:r w:rsidR="00F02FE6" w:rsidRPr="00F02FE6">
        <w:t xml:space="preserve">. / </w:t>
      </w:r>
      <w:r w:rsidRPr="00F02FE6">
        <w:t>Под ред</w:t>
      </w:r>
      <w:r w:rsidR="00F02FE6">
        <w:t xml:space="preserve">.В.А. </w:t>
      </w:r>
      <w:r w:rsidRPr="00F02FE6">
        <w:t>Галанова, А</w:t>
      </w:r>
      <w:r w:rsidR="00F02FE6">
        <w:t xml:space="preserve">.И. </w:t>
      </w:r>
      <w:r w:rsidRPr="00F02FE6">
        <w:t>Басова</w:t>
      </w:r>
      <w:r w:rsidR="00F02FE6" w:rsidRPr="00F02FE6">
        <w:t xml:space="preserve">. - </w:t>
      </w:r>
      <w:r w:rsidR="001537B8" w:rsidRPr="00F02FE6">
        <w:t>М</w:t>
      </w:r>
      <w:r w:rsidR="00F02FE6" w:rsidRPr="00F02FE6">
        <w:t xml:space="preserve">.: </w:t>
      </w:r>
      <w:r w:rsidR="001537B8" w:rsidRPr="00F02FE6">
        <w:t>Финансы и</w:t>
      </w:r>
      <w:r w:rsidR="00F02FE6" w:rsidRPr="00F02FE6">
        <w:t xml:space="preserve"> </w:t>
      </w:r>
      <w:r w:rsidR="001537B8" w:rsidRPr="00F02FE6">
        <w:t>статистика, 1999,</w:t>
      </w:r>
      <w:r w:rsidR="00F02FE6" w:rsidRPr="00F02FE6">
        <w:t xml:space="preserve"> - </w:t>
      </w:r>
      <w:r w:rsidR="001537B8" w:rsidRPr="00F02FE6">
        <w:t>526с</w:t>
      </w:r>
      <w:r w:rsidR="00F02FE6" w:rsidRPr="00F02FE6">
        <w:t xml:space="preserve">. </w:t>
      </w:r>
    </w:p>
    <w:p w:rsidR="00AF09C8" w:rsidRPr="00F02FE6" w:rsidRDefault="00100624" w:rsidP="00DB4E69">
      <w:pPr>
        <w:pStyle w:val="a0"/>
      </w:pPr>
      <w:r w:rsidRPr="00F02FE6">
        <w:t>Таранков В</w:t>
      </w:r>
      <w:r w:rsidR="00F02FE6">
        <w:t xml:space="preserve">.И. </w:t>
      </w:r>
      <w:r w:rsidRPr="00F02FE6">
        <w:t>Ценные бумаги Государства Российского</w:t>
      </w:r>
      <w:r w:rsidR="00F02FE6" w:rsidRPr="00F02FE6">
        <w:t xml:space="preserve">. </w:t>
      </w:r>
      <w:r w:rsidRPr="00F02FE6">
        <w:t>Мос</w:t>
      </w:r>
      <w:r w:rsidR="001537B8" w:rsidRPr="00F02FE6">
        <w:t>ква-Тольятти</w:t>
      </w:r>
      <w:r w:rsidR="00F02FE6" w:rsidRPr="00F02FE6">
        <w:t xml:space="preserve">: </w:t>
      </w:r>
      <w:r w:rsidR="001537B8" w:rsidRPr="00F02FE6">
        <w:t>Автовазбанк, 1992,</w:t>
      </w:r>
      <w:r w:rsidR="00F02FE6" w:rsidRPr="00F02FE6">
        <w:t xml:space="preserve"> - </w:t>
      </w:r>
      <w:r w:rsidR="001537B8" w:rsidRPr="00F02FE6">
        <w:t>450с</w:t>
      </w:r>
      <w:r w:rsidR="00F02FE6" w:rsidRPr="00F02FE6">
        <w:t xml:space="preserve">. </w:t>
      </w:r>
    </w:p>
    <w:p w:rsidR="00AF09C8" w:rsidRPr="00F02FE6" w:rsidRDefault="00100624" w:rsidP="00DB4E69">
      <w:pPr>
        <w:pStyle w:val="a0"/>
      </w:pPr>
      <w:r w:rsidRPr="00F02FE6">
        <w:t>Российский фондовый рынок</w:t>
      </w:r>
      <w:r w:rsidR="00F02FE6" w:rsidRPr="00F02FE6">
        <w:t xml:space="preserve">: </w:t>
      </w:r>
      <w:r w:rsidRPr="00F02FE6">
        <w:t>Законы, комментарии, рекомендации</w:t>
      </w:r>
      <w:r w:rsidR="00F02FE6" w:rsidRPr="00F02FE6">
        <w:t xml:space="preserve">. / </w:t>
      </w:r>
      <w:r w:rsidRPr="00F02FE6">
        <w:t>Под ред</w:t>
      </w:r>
      <w:r w:rsidR="00F02FE6">
        <w:t>.</w:t>
      </w:r>
      <w:r w:rsidRPr="00F02FE6">
        <w:t>А</w:t>
      </w:r>
      <w:r w:rsidR="00F02FE6">
        <w:t xml:space="preserve">.А. </w:t>
      </w:r>
      <w:r w:rsidRPr="00F02FE6">
        <w:t>Козлова</w:t>
      </w:r>
      <w:r w:rsidR="00F02FE6" w:rsidRPr="00F02FE6">
        <w:t xml:space="preserve">. - </w:t>
      </w:r>
      <w:r w:rsidRPr="00F02FE6">
        <w:t>М</w:t>
      </w:r>
      <w:r w:rsidR="00F02FE6" w:rsidRPr="00F02FE6">
        <w:t xml:space="preserve">.: </w:t>
      </w:r>
      <w:r w:rsidR="001537B8" w:rsidRPr="00F02FE6">
        <w:t>Банки и биржи, ЮНИТИ, 1994,</w:t>
      </w:r>
      <w:r w:rsidR="00F02FE6" w:rsidRPr="00F02FE6">
        <w:t xml:space="preserve"> - </w:t>
      </w:r>
      <w:r w:rsidR="001537B8" w:rsidRPr="00F02FE6">
        <w:t>272с</w:t>
      </w:r>
      <w:r w:rsidR="00F02FE6" w:rsidRPr="00F02FE6">
        <w:t xml:space="preserve">. </w:t>
      </w:r>
    </w:p>
    <w:p w:rsidR="00F02FE6" w:rsidRDefault="00100624" w:rsidP="00DB4E69">
      <w:pPr>
        <w:pStyle w:val="a0"/>
      </w:pPr>
      <w:r w:rsidRPr="00F02FE6">
        <w:t>Миркин Я</w:t>
      </w:r>
      <w:r w:rsidR="00F02FE6">
        <w:t xml:space="preserve">.М. </w:t>
      </w:r>
      <w:r w:rsidRPr="00F02FE6">
        <w:t>Ценные бумаги и фондовый р</w:t>
      </w:r>
      <w:r w:rsidR="00AF09C8" w:rsidRPr="00F02FE6">
        <w:t>ынок</w:t>
      </w:r>
      <w:r w:rsidR="00F02FE6" w:rsidRPr="00F02FE6">
        <w:t xml:space="preserve">. - </w:t>
      </w:r>
      <w:r w:rsidR="00AF09C8" w:rsidRPr="00F02FE6">
        <w:t>М</w:t>
      </w:r>
      <w:r w:rsidR="00F02FE6" w:rsidRPr="00F02FE6">
        <w:t xml:space="preserve">.: </w:t>
      </w:r>
      <w:r w:rsidR="00AF09C8" w:rsidRPr="00F02FE6">
        <w:t>Перспектива, 1995, 385с</w:t>
      </w:r>
      <w:r w:rsidR="00F02FE6">
        <w:t>.</w:t>
      </w:r>
    </w:p>
    <w:p w:rsidR="00A863BA" w:rsidRPr="00F02FE6" w:rsidRDefault="00A863BA" w:rsidP="00F02FE6">
      <w:pPr>
        <w:widowControl w:val="0"/>
        <w:autoSpaceDE w:val="0"/>
        <w:autoSpaceDN w:val="0"/>
        <w:adjustRightInd w:val="0"/>
        <w:ind w:firstLine="709"/>
      </w:pPr>
      <w:bookmarkStart w:id="18" w:name="_GoBack"/>
      <w:bookmarkEnd w:id="18"/>
    </w:p>
    <w:sectPr w:rsidR="00A863BA" w:rsidRPr="00F02FE6" w:rsidSect="00F02FE6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4C8" w:rsidRDefault="000B54C8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B54C8" w:rsidRDefault="000B54C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B42" w:rsidRDefault="00716B42" w:rsidP="00716B4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4C8" w:rsidRDefault="000B54C8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B54C8" w:rsidRDefault="000B54C8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FE6" w:rsidRDefault="006F798A" w:rsidP="00BD123F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F02FE6" w:rsidRDefault="00F02FE6" w:rsidP="00F02FE6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026FB"/>
    <w:multiLevelType w:val="hybridMultilevel"/>
    <w:tmpl w:val="5D0E6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CC22EE"/>
    <w:multiLevelType w:val="multilevel"/>
    <w:tmpl w:val="C9A68F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05793503"/>
    <w:multiLevelType w:val="hybridMultilevel"/>
    <w:tmpl w:val="5FD01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952295"/>
    <w:multiLevelType w:val="hybridMultilevel"/>
    <w:tmpl w:val="B9C65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9A07791"/>
    <w:multiLevelType w:val="hybridMultilevel"/>
    <w:tmpl w:val="B1FEE7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0D27426E"/>
    <w:multiLevelType w:val="hybridMultilevel"/>
    <w:tmpl w:val="9D9AA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136374FC"/>
    <w:multiLevelType w:val="hybridMultilevel"/>
    <w:tmpl w:val="60C83176"/>
    <w:lvl w:ilvl="0" w:tplc="47C26490">
      <w:start w:val="4"/>
      <w:numFmt w:val="decimal"/>
      <w:lvlText w:val="%1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15F470C3"/>
    <w:multiLevelType w:val="multilevel"/>
    <w:tmpl w:val="52F63A28"/>
    <w:lvl w:ilvl="0">
      <w:start w:val="1"/>
      <w:numFmt w:val="decimal"/>
      <w:lvlText w:val="%1"/>
      <w:lvlJc w:val="left"/>
      <w:pPr>
        <w:tabs>
          <w:tab w:val="num" w:pos="2550"/>
        </w:tabs>
        <w:ind w:left="255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655"/>
        </w:tabs>
        <w:ind w:left="265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910"/>
        </w:tabs>
        <w:ind w:left="29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910"/>
        </w:tabs>
        <w:ind w:left="29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30"/>
        </w:tabs>
        <w:ind w:left="36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0"/>
        </w:tabs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90"/>
        </w:tabs>
        <w:ind w:left="39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90"/>
        </w:tabs>
        <w:ind w:left="3990" w:hanging="1800"/>
      </w:pPr>
      <w:rPr>
        <w:rFonts w:hint="default"/>
      </w:rPr>
    </w:lvl>
  </w:abstractNum>
  <w:abstractNum w:abstractNumId="9">
    <w:nsid w:val="173B5A21"/>
    <w:multiLevelType w:val="hybridMultilevel"/>
    <w:tmpl w:val="D72411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179B45A0"/>
    <w:multiLevelType w:val="multilevel"/>
    <w:tmpl w:val="A2C4DF0E"/>
    <w:lvl w:ilvl="0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955"/>
        </w:tabs>
        <w:ind w:left="295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0"/>
        </w:tabs>
        <w:ind w:left="32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50"/>
        </w:tabs>
        <w:ind w:left="4350" w:hanging="1800"/>
      </w:pPr>
      <w:rPr>
        <w:rFonts w:hint="default"/>
      </w:rPr>
    </w:lvl>
  </w:abstractNum>
  <w:abstractNum w:abstractNumId="11">
    <w:nsid w:val="19447954"/>
    <w:multiLevelType w:val="hybridMultilevel"/>
    <w:tmpl w:val="BAAAAE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22205A97"/>
    <w:multiLevelType w:val="multilevel"/>
    <w:tmpl w:val="C9A68F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242E41AF"/>
    <w:multiLevelType w:val="hybridMultilevel"/>
    <w:tmpl w:val="2CA2B5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26CA44F3"/>
    <w:multiLevelType w:val="hybridMultilevel"/>
    <w:tmpl w:val="C9A68FE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270F27F6"/>
    <w:multiLevelType w:val="multilevel"/>
    <w:tmpl w:val="64E0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D1A0085"/>
    <w:multiLevelType w:val="multilevel"/>
    <w:tmpl w:val="C9A68F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2E9F4FB7"/>
    <w:multiLevelType w:val="hybridMultilevel"/>
    <w:tmpl w:val="B770D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3014357A"/>
    <w:multiLevelType w:val="hybridMultilevel"/>
    <w:tmpl w:val="6E3439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A338BF"/>
    <w:multiLevelType w:val="hybridMultilevel"/>
    <w:tmpl w:val="881E6C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497F3F7D"/>
    <w:multiLevelType w:val="multilevel"/>
    <w:tmpl w:val="C9A68F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50FE7416"/>
    <w:multiLevelType w:val="hybridMultilevel"/>
    <w:tmpl w:val="BF6E59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5CDA6F4D"/>
    <w:multiLevelType w:val="multilevel"/>
    <w:tmpl w:val="D38AD3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E6A6264"/>
    <w:multiLevelType w:val="hybridMultilevel"/>
    <w:tmpl w:val="E8A45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660B0727"/>
    <w:multiLevelType w:val="multilevel"/>
    <w:tmpl w:val="C9A68F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5"/>
  </w:num>
  <w:num w:numId="5">
    <w:abstractNumId w:val="2"/>
  </w:num>
  <w:num w:numId="6">
    <w:abstractNumId w:val="15"/>
  </w:num>
  <w:num w:numId="7">
    <w:abstractNumId w:val="14"/>
  </w:num>
  <w:num w:numId="8">
    <w:abstractNumId w:val="16"/>
  </w:num>
  <w:num w:numId="9">
    <w:abstractNumId w:val="17"/>
  </w:num>
  <w:num w:numId="10">
    <w:abstractNumId w:val="25"/>
  </w:num>
  <w:num w:numId="11">
    <w:abstractNumId w:val="3"/>
  </w:num>
  <w:num w:numId="12">
    <w:abstractNumId w:val="1"/>
  </w:num>
  <w:num w:numId="13">
    <w:abstractNumId w:val="20"/>
  </w:num>
  <w:num w:numId="14">
    <w:abstractNumId w:val="21"/>
  </w:num>
  <w:num w:numId="15">
    <w:abstractNumId w:val="24"/>
  </w:num>
  <w:num w:numId="16">
    <w:abstractNumId w:val="12"/>
  </w:num>
  <w:num w:numId="17">
    <w:abstractNumId w:val="6"/>
  </w:num>
  <w:num w:numId="18">
    <w:abstractNumId w:val="18"/>
  </w:num>
  <w:num w:numId="19">
    <w:abstractNumId w:val="0"/>
  </w:num>
  <w:num w:numId="20">
    <w:abstractNumId w:val="11"/>
  </w:num>
  <w:num w:numId="21">
    <w:abstractNumId w:val="10"/>
  </w:num>
  <w:num w:numId="22">
    <w:abstractNumId w:val="23"/>
  </w:num>
  <w:num w:numId="23">
    <w:abstractNumId w:val="8"/>
  </w:num>
  <w:num w:numId="24">
    <w:abstractNumId w:val="7"/>
  </w:num>
  <w:num w:numId="25">
    <w:abstractNumId w:val="19"/>
  </w:num>
  <w:num w:numId="26">
    <w:abstractNumId w:val="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EC6"/>
    <w:rsid w:val="00007895"/>
    <w:rsid w:val="00013652"/>
    <w:rsid w:val="000A1C28"/>
    <w:rsid w:val="000B127C"/>
    <w:rsid w:val="000B30A4"/>
    <w:rsid w:val="000B54C8"/>
    <w:rsid w:val="00100624"/>
    <w:rsid w:val="001537B8"/>
    <w:rsid w:val="001E3CE2"/>
    <w:rsid w:val="002377D1"/>
    <w:rsid w:val="002F0898"/>
    <w:rsid w:val="003B5159"/>
    <w:rsid w:val="00431309"/>
    <w:rsid w:val="00452FC7"/>
    <w:rsid w:val="004D4356"/>
    <w:rsid w:val="005073CF"/>
    <w:rsid w:val="0054107D"/>
    <w:rsid w:val="00572EC6"/>
    <w:rsid w:val="00576A97"/>
    <w:rsid w:val="005B5016"/>
    <w:rsid w:val="0066289A"/>
    <w:rsid w:val="006D1778"/>
    <w:rsid w:val="006E0E6C"/>
    <w:rsid w:val="006F798A"/>
    <w:rsid w:val="00716B42"/>
    <w:rsid w:val="0076759B"/>
    <w:rsid w:val="00780D35"/>
    <w:rsid w:val="007B3DA0"/>
    <w:rsid w:val="0080672A"/>
    <w:rsid w:val="00855C4A"/>
    <w:rsid w:val="008D7400"/>
    <w:rsid w:val="009D7B5A"/>
    <w:rsid w:val="009F4092"/>
    <w:rsid w:val="00A1442D"/>
    <w:rsid w:val="00A863BA"/>
    <w:rsid w:val="00AF09C8"/>
    <w:rsid w:val="00B01627"/>
    <w:rsid w:val="00B05097"/>
    <w:rsid w:val="00B831CB"/>
    <w:rsid w:val="00BD123F"/>
    <w:rsid w:val="00C616B3"/>
    <w:rsid w:val="00CF6495"/>
    <w:rsid w:val="00D975A5"/>
    <w:rsid w:val="00DB4E69"/>
    <w:rsid w:val="00F02FE6"/>
    <w:rsid w:val="00F51029"/>
    <w:rsid w:val="00FB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5EC522-2D8A-4002-8AEA-29378699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02FE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02FE6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02FE6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02FE6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02FE6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02FE6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02FE6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02FE6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02FE6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F02FE6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line number"/>
    <w:uiPriority w:val="99"/>
    <w:rsid w:val="00716B42"/>
  </w:style>
  <w:style w:type="paragraph" w:styleId="a8">
    <w:name w:val="footer"/>
    <w:basedOn w:val="a2"/>
    <w:link w:val="a9"/>
    <w:uiPriority w:val="99"/>
    <w:semiHidden/>
    <w:rsid w:val="00F02FE6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F02FE6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F02FE6"/>
  </w:style>
  <w:style w:type="paragraph" w:styleId="ab">
    <w:name w:val="header"/>
    <w:basedOn w:val="a2"/>
    <w:next w:val="ad"/>
    <w:link w:val="aa"/>
    <w:uiPriority w:val="99"/>
    <w:rsid w:val="00F02FE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F02FE6"/>
    <w:rPr>
      <w:vertAlign w:val="superscript"/>
    </w:rPr>
  </w:style>
  <w:style w:type="character" w:styleId="af">
    <w:name w:val="footnote reference"/>
    <w:uiPriority w:val="99"/>
    <w:semiHidden/>
    <w:rsid w:val="00F02FE6"/>
    <w:rPr>
      <w:sz w:val="28"/>
      <w:szCs w:val="28"/>
      <w:vertAlign w:val="superscript"/>
    </w:rPr>
  </w:style>
  <w:style w:type="paragraph" w:styleId="ad">
    <w:name w:val="Body Text"/>
    <w:basedOn w:val="a2"/>
    <w:link w:val="af0"/>
    <w:uiPriority w:val="99"/>
    <w:rsid w:val="00F02FE6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F02FE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F02FE6"/>
    <w:rPr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F02FE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F02FE6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F02FE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F02FE6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F02FE6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F02FE6"/>
    <w:pPr>
      <w:numPr>
        <w:numId w:val="25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F02FE6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02FE6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02FE6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02FE6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02FE6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02FE6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F02FE6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02FE6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F02FE6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содержание"/>
    <w:uiPriority w:val="99"/>
    <w:rsid w:val="00F02F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02FE6"/>
    <w:pPr>
      <w:numPr>
        <w:numId w:val="2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02FE6"/>
    <w:pPr>
      <w:numPr>
        <w:numId w:val="2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02FE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02FE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02FE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02FE6"/>
    <w:rPr>
      <w:i/>
      <w:iCs/>
    </w:rPr>
  </w:style>
  <w:style w:type="paragraph" w:customStyle="1" w:styleId="afa">
    <w:name w:val="ТАБЛИЦА"/>
    <w:next w:val="a2"/>
    <w:autoRedefine/>
    <w:uiPriority w:val="99"/>
    <w:rsid w:val="00F02FE6"/>
    <w:pPr>
      <w:spacing w:line="360" w:lineRule="auto"/>
    </w:pPr>
    <w:rPr>
      <w:color w:val="000000"/>
    </w:rPr>
  </w:style>
  <w:style w:type="paragraph" w:customStyle="1" w:styleId="13">
    <w:name w:val="Стиль1"/>
    <w:basedOn w:val="afa"/>
    <w:autoRedefine/>
    <w:uiPriority w:val="99"/>
    <w:rsid w:val="00F02FE6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F02FE6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02FE6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02FE6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F02FE6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F02FE6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5774</Words>
  <Characters>32916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Муниципательное образовательное учреждение </vt:lpstr>
    </vt:vector>
  </TitlesOfParts>
  <Company>Diapsalmata</Company>
  <LinksUpToDate>false</LinksUpToDate>
  <CharactersWithSpaces>38613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Муниципательное образовательное учреждение </dc:title>
  <dc:subject/>
  <dc:creator>11</dc:creator>
  <cp:keywords/>
  <dc:description/>
  <cp:lastModifiedBy>admin</cp:lastModifiedBy>
  <cp:revision>2</cp:revision>
  <cp:lastPrinted>2008-11-13T20:47:00Z</cp:lastPrinted>
  <dcterms:created xsi:type="dcterms:W3CDTF">2014-02-27T20:09:00Z</dcterms:created>
  <dcterms:modified xsi:type="dcterms:W3CDTF">2014-02-27T20:09:00Z</dcterms:modified>
</cp:coreProperties>
</file>