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051" w:rsidRPr="003E73D0" w:rsidRDefault="00EE5051" w:rsidP="00EE5051">
      <w:pPr>
        <w:pStyle w:val="1"/>
        <w:spacing w:before="0" w:after="0" w:line="360" w:lineRule="auto"/>
        <w:ind w:firstLine="709"/>
        <w:jc w:val="center"/>
        <w:rPr>
          <w:rFonts w:ascii="Times New Roman" w:hAnsi="Times New Roman" w:cs="Times New Roman"/>
          <w:sz w:val="28"/>
          <w:szCs w:val="28"/>
        </w:rPr>
      </w:pPr>
      <w:bookmarkStart w:id="0" w:name="_Toc197447734"/>
      <w:bookmarkStart w:id="1" w:name="_Toc198111479"/>
      <w:r w:rsidRPr="003E73D0">
        <w:rPr>
          <w:rFonts w:ascii="Times New Roman" w:hAnsi="Times New Roman" w:cs="Times New Roman"/>
          <w:sz w:val="28"/>
          <w:szCs w:val="28"/>
        </w:rPr>
        <w:t>Содержание</w:t>
      </w:r>
    </w:p>
    <w:p w:rsidR="00EE5051" w:rsidRPr="003E73D0" w:rsidRDefault="00EE5051" w:rsidP="00EE5051">
      <w:pPr>
        <w:pStyle w:val="1"/>
        <w:spacing w:before="0" w:after="0" w:line="360" w:lineRule="auto"/>
        <w:ind w:firstLine="709"/>
        <w:jc w:val="both"/>
        <w:rPr>
          <w:rFonts w:ascii="Times New Roman" w:hAnsi="Times New Roman" w:cs="Times New Roman"/>
          <w:sz w:val="28"/>
          <w:szCs w:val="28"/>
        </w:rPr>
      </w:pP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Введение</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1.</w:t>
      </w:r>
      <w:r w:rsidR="00CF7425" w:rsidRPr="003E73D0">
        <w:rPr>
          <w:rFonts w:ascii="Times New Roman" w:hAnsi="Times New Roman" w:cs="Times New Roman"/>
          <w:b w:val="0"/>
          <w:sz w:val="28"/>
          <w:szCs w:val="28"/>
        </w:rPr>
        <w:t xml:space="preserve"> Себестоимость продукции как экономическая </w:t>
      </w:r>
      <w:r w:rsidR="00C83070">
        <w:rPr>
          <w:rFonts w:ascii="Times New Roman" w:hAnsi="Times New Roman" w:cs="Times New Roman"/>
          <w:b w:val="0"/>
          <w:sz w:val="28"/>
          <w:szCs w:val="28"/>
        </w:rPr>
        <w:t>к</w:t>
      </w:r>
      <w:r w:rsidR="00CF7425" w:rsidRPr="003E73D0">
        <w:rPr>
          <w:rFonts w:ascii="Times New Roman" w:hAnsi="Times New Roman" w:cs="Times New Roman"/>
          <w:b w:val="0"/>
          <w:sz w:val="28"/>
          <w:szCs w:val="28"/>
        </w:rPr>
        <w:t>атегория</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1.1 Содержание, виды и показатели себестоимости выпускаемой продукции</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1.2 Состав затрат, включаемых в себестоимость продукции, их классификация</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1.3 Роль планирования себестоимости продукции на предприятии</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1.4 Значение и задачи анализа и управления себестоимостью</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1.5 Факторы и резервы снижения себестоимости продукции на предприятии</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w:t>
      </w:r>
      <w:r w:rsidR="00CF7425" w:rsidRPr="003E73D0">
        <w:rPr>
          <w:rFonts w:ascii="Times New Roman" w:hAnsi="Times New Roman" w:cs="Times New Roman"/>
          <w:b w:val="0"/>
          <w:sz w:val="28"/>
          <w:szCs w:val="28"/>
        </w:rPr>
        <w:t xml:space="preserve"> Анализ динамики и структуры себестоимости продукции</w:t>
      </w:r>
      <w:r w:rsidRPr="003E73D0">
        <w:rPr>
          <w:rFonts w:ascii="Times New Roman" w:hAnsi="Times New Roman" w:cs="Times New Roman"/>
          <w:b w:val="0"/>
          <w:sz w:val="28"/>
          <w:szCs w:val="28"/>
        </w:rPr>
        <w:t xml:space="preserve"> </w:t>
      </w:r>
      <w:r w:rsidR="00CF7425" w:rsidRPr="003E73D0">
        <w:rPr>
          <w:rFonts w:ascii="Times New Roman" w:hAnsi="Times New Roman" w:cs="Times New Roman"/>
          <w:b w:val="0"/>
          <w:sz w:val="28"/>
          <w:szCs w:val="28"/>
        </w:rPr>
        <w:t>в ОАО «Полиграфкомбинат им. Я. Коласа»</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2.1 Характеристика предприятия и выпускаемой продукции</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2.2 Анализ общей суммы затрат на производство</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2.3 Анализ затрат на рубль товарной продукции</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2.4 Анализ прямых материальных и трудовых затрат</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2.5 Анализ косвенных затрат</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2.6 Анализ финансовой устойчивости предприятия</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3.</w:t>
      </w:r>
      <w:r w:rsidR="00CF7425" w:rsidRPr="003E73D0">
        <w:rPr>
          <w:rFonts w:ascii="Times New Roman" w:hAnsi="Times New Roman" w:cs="Times New Roman"/>
          <w:b w:val="0"/>
          <w:sz w:val="28"/>
          <w:szCs w:val="28"/>
        </w:rPr>
        <w:t xml:space="preserve"> Резервы снижения себестоимости продукции и пути их реализации</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3.1 Совершенствование учета затрат на производство продукции в ОАО «Полиграфкомбинат им. Я. Коласа»</w:t>
      </w:r>
    </w:p>
    <w:p w:rsidR="00EE5051" w:rsidRPr="003E73D0" w:rsidRDefault="00EE5051"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3.2 Расчет снижения себестоимости за счет технического перевооружения печатного цеха</w:t>
      </w: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Заключение</w:t>
      </w: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Список использованных источников</w:t>
      </w: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Приложение</w:t>
      </w:r>
      <w:r w:rsidR="00EE5051" w:rsidRPr="003E73D0">
        <w:rPr>
          <w:rFonts w:ascii="Times New Roman" w:hAnsi="Times New Roman" w:cs="Times New Roman"/>
          <w:b w:val="0"/>
          <w:sz w:val="28"/>
          <w:szCs w:val="28"/>
        </w:rPr>
        <w:t xml:space="preserve"> 1 Организационная структура ОАО «Полиграфкомбинат им. Я.Коласа»</w:t>
      </w: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 xml:space="preserve">Приложение </w:t>
      </w:r>
      <w:r w:rsidR="00EE5051" w:rsidRPr="003E73D0">
        <w:rPr>
          <w:rFonts w:ascii="Times New Roman" w:hAnsi="Times New Roman" w:cs="Times New Roman"/>
          <w:b w:val="0"/>
          <w:sz w:val="28"/>
          <w:szCs w:val="28"/>
        </w:rPr>
        <w:t>2 Бухгалтерский баланс ОАО «Полиграфкомбинат им. Я.</w:t>
      </w:r>
      <w:r w:rsidRPr="003E73D0">
        <w:rPr>
          <w:rFonts w:ascii="Times New Roman" w:hAnsi="Times New Roman" w:cs="Times New Roman"/>
          <w:b w:val="0"/>
          <w:sz w:val="28"/>
          <w:szCs w:val="28"/>
        </w:rPr>
        <w:t xml:space="preserve"> </w:t>
      </w:r>
      <w:r w:rsidR="00EE5051" w:rsidRPr="003E73D0">
        <w:rPr>
          <w:rFonts w:ascii="Times New Roman" w:hAnsi="Times New Roman" w:cs="Times New Roman"/>
          <w:b w:val="0"/>
          <w:sz w:val="28"/>
          <w:szCs w:val="28"/>
        </w:rPr>
        <w:t>Коласа»</w:t>
      </w: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Приложение</w:t>
      </w:r>
      <w:r w:rsidR="00EE5051" w:rsidRPr="003E73D0">
        <w:rPr>
          <w:rFonts w:ascii="Times New Roman" w:hAnsi="Times New Roman" w:cs="Times New Roman"/>
          <w:b w:val="0"/>
          <w:sz w:val="28"/>
          <w:szCs w:val="28"/>
        </w:rPr>
        <w:t xml:space="preserve"> 3 Отчет о прибылях и убытках ОАО «Полиграфкомбинат им. Я.</w:t>
      </w:r>
      <w:r w:rsidRPr="003E73D0">
        <w:rPr>
          <w:rFonts w:ascii="Times New Roman" w:hAnsi="Times New Roman" w:cs="Times New Roman"/>
          <w:b w:val="0"/>
          <w:sz w:val="28"/>
          <w:szCs w:val="28"/>
        </w:rPr>
        <w:t xml:space="preserve"> </w:t>
      </w:r>
      <w:r w:rsidR="00EE5051" w:rsidRPr="003E73D0">
        <w:rPr>
          <w:rFonts w:ascii="Times New Roman" w:hAnsi="Times New Roman" w:cs="Times New Roman"/>
          <w:b w:val="0"/>
          <w:sz w:val="28"/>
          <w:szCs w:val="28"/>
        </w:rPr>
        <w:t>Коласа».</w:t>
      </w:r>
    </w:p>
    <w:p w:rsidR="00EE5051" w:rsidRPr="003E73D0" w:rsidRDefault="00CF7425" w:rsidP="00CF7425">
      <w:pPr>
        <w:pStyle w:val="1"/>
        <w:spacing w:before="0" w:after="0" w:line="360" w:lineRule="auto"/>
        <w:jc w:val="both"/>
        <w:rPr>
          <w:rFonts w:ascii="Times New Roman" w:hAnsi="Times New Roman" w:cs="Times New Roman"/>
          <w:b w:val="0"/>
          <w:sz w:val="28"/>
          <w:szCs w:val="28"/>
        </w:rPr>
      </w:pPr>
      <w:r w:rsidRPr="003E73D0">
        <w:rPr>
          <w:rFonts w:ascii="Times New Roman" w:hAnsi="Times New Roman" w:cs="Times New Roman"/>
          <w:b w:val="0"/>
          <w:sz w:val="28"/>
          <w:szCs w:val="28"/>
        </w:rPr>
        <w:t>Приложение</w:t>
      </w:r>
      <w:r w:rsidR="00EE5051" w:rsidRPr="003E73D0">
        <w:rPr>
          <w:rFonts w:ascii="Times New Roman" w:hAnsi="Times New Roman" w:cs="Times New Roman"/>
          <w:b w:val="0"/>
          <w:sz w:val="28"/>
          <w:szCs w:val="28"/>
        </w:rPr>
        <w:t xml:space="preserve"> 4 Отчет о затратах на производство продукции по ОАО «Полиграфкомбинат им. Я. Коласа» за 2007 г. </w:t>
      </w:r>
    </w:p>
    <w:p w:rsidR="00713435" w:rsidRPr="003E73D0" w:rsidRDefault="00EE5051" w:rsidP="00CF7425">
      <w:pPr>
        <w:pStyle w:val="1"/>
        <w:spacing w:before="0" w:after="0" w:line="360" w:lineRule="auto"/>
        <w:ind w:firstLine="709"/>
        <w:jc w:val="center"/>
        <w:rPr>
          <w:rFonts w:ascii="Times New Roman" w:hAnsi="Times New Roman" w:cs="Times New Roman"/>
          <w:sz w:val="28"/>
          <w:szCs w:val="28"/>
        </w:rPr>
      </w:pPr>
      <w:r w:rsidRPr="003E73D0">
        <w:rPr>
          <w:rFonts w:ascii="Times New Roman" w:hAnsi="Times New Roman" w:cs="Times New Roman"/>
          <w:sz w:val="28"/>
          <w:szCs w:val="28"/>
        </w:rPr>
        <w:br w:type="page"/>
      </w:r>
      <w:r w:rsidR="00CF7425" w:rsidRPr="003E73D0">
        <w:rPr>
          <w:rFonts w:ascii="Times New Roman" w:hAnsi="Times New Roman" w:cs="Times New Roman"/>
          <w:sz w:val="28"/>
          <w:szCs w:val="28"/>
        </w:rPr>
        <w:t>Введение</w:t>
      </w:r>
      <w:bookmarkEnd w:id="0"/>
      <w:bookmarkEnd w:id="1"/>
    </w:p>
    <w:p w:rsidR="00CF7425" w:rsidRPr="003E73D0" w:rsidRDefault="00CF7425" w:rsidP="00EE5051">
      <w:pPr>
        <w:pStyle w:val="a9"/>
        <w:spacing w:line="360" w:lineRule="auto"/>
        <w:ind w:right="0" w:firstLine="709"/>
        <w:jc w:val="both"/>
        <w:rPr>
          <w:i w:val="0"/>
          <w:szCs w:val="28"/>
        </w:rPr>
      </w:pPr>
    </w:p>
    <w:p w:rsidR="00945E6D" w:rsidRPr="003E73D0" w:rsidRDefault="00945E6D" w:rsidP="00EE5051">
      <w:pPr>
        <w:pStyle w:val="a9"/>
        <w:spacing w:line="360" w:lineRule="auto"/>
        <w:ind w:right="0" w:firstLine="709"/>
        <w:jc w:val="both"/>
        <w:rPr>
          <w:i w:val="0"/>
          <w:szCs w:val="28"/>
        </w:rPr>
      </w:pPr>
      <w:r w:rsidRPr="003E73D0">
        <w:rPr>
          <w:i w:val="0"/>
          <w:szCs w:val="28"/>
        </w:rPr>
        <w:t>В настоящее время в Беларуси развивается производство, а вместе с ним рынок и экономика страны. Если раньше в начале девяностых годов при дефиците товаров не стояла</w:t>
      </w:r>
      <w:r w:rsidR="00EE5051" w:rsidRPr="003E73D0">
        <w:rPr>
          <w:i w:val="0"/>
          <w:szCs w:val="28"/>
        </w:rPr>
        <w:t xml:space="preserve"> </w:t>
      </w:r>
      <w:r w:rsidRPr="003E73D0">
        <w:rPr>
          <w:i w:val="0"/>
          <w:szCs w:val="28"/>
        </w:rPr>
        <w:t>острая проблема реализации продукции, то сегодня можно сказать, что она существует. С процессом наполнения рынка товарами и услугами растет конкуренция, что заставляет каждого участника рынка бороться за свое место. В конкуренции побеждает тот, у кого выше качество и ниже цена на продукцию или услугу. Именно эти два основных фактора влияют на исход борьбы, а резерв улучшения этих факторов как раз и заключены в себестоимость.</w:t>
      </w:r>
    </w:p>
    <w:p w:rsidR="00945E6D" w:rsidRPr="003E73D0" w:rsidRDefault="00945E6D" w:rsidP="00EE5051">
      <w:pPr>
        <w:shd w:val="clear" w:color="auto" w:fill="FFFFFF"/>
        <w:spacing w:line="360" w:lineRule="auto"/>
        <w:ind w:firstLine="709"/>
        <w:jc w:val="both"/>
        <w:rPr>
          <w:sz w:val="28"/>
          <w:szCs w:val="28"/>
        </w:rPr>
      </w:pPr>
      <w:r w:rsidRPr="003E73D0">
        <w:rPr>
          <w:sz w:val="28"/>
          <w:szCs w:val="28"/>
        </w:rPr>
        <w:t xml:space="preserve">Большинства коммерческих предприятий, прежде чем начать свое производство, в качестве основной цели ставят получение прибыли. </w:t>
      </w:r>
      <w:r w:rsidRPr="003E73D0">
        <w:rPr>
          <w:sz w:val="28"/>
          <w:szCs w:val="28"/>
          <w:lang w:val="hr-HR"/>
        </w:rPr>
        <w:t>Прибыль предприятия</w:t>
      </w:r>
      <w:r w:rsidRPr="003E73D0">
        <w:rPr>
          <w:sz w:val="28"/>
          <w:szCs w:val="28"/>
        </w:rPr>
        <w:t xml:space="preserve"> во многом </w:t>
      </w:r>
      <w:r w:rsidRPr="003E73D0">
        <w:rPr>
          <w:sz w:val="28"/>
          <w:szCs w:val="28"/>
          <w:lang w:val="hr-HR"/>
        </w:rPr>
        <w:t>зависит от цены продукции и затрат на ее производство.</w:t>
      </w:r>
      <w:r w:rsidRPr="003E73D0">
        <w:rPr>
          <w:sz w:val="28"/>
          <w:szCs w:val="28"/>
        </w:rPr>
        <w:t xml:space="preserve"> </w:t>
      </w:r>
      <w:r w:rsidRPr="003E73D0">
        <w:rPr>
          <w:sz w:val="28"/>
          <w:szCs w:val="28"/>
          <w:lang w:val="hr-HR"/>
        </w:rPr>
        <w:t>Цена продукции на рынке есть следствие взаимодействия спроса и предложения. Под воздействием законов рыночного ценообразования, в условиях свободной конкуренции цена продукции не может быть выше или ниже по желанию производителя или покупателя — она выравнивается автоматически. Другое дело — затраты, формирующие себестоимость продукции. Они могут возрастать или</w:t>
      </w:r>
      <w:r w:rsidRPr="003E73D0">
        <w:rPr>
          <w:sz w:val="28"/>
          <w:szCs w:val="28"/>
        </w:rPr>
        <w:t xml:space="preserve"> </w:t>
      </w:r>
      <w:r w:rsidRPr="003E73D0">
        <w:rPr>
          <w:sz w:val="28"/>
          <w:szCs w:val="28"/>
          <w:lang w:val="hr-HR"/>
        </w:rPr>
        <w:t xml:space="preserve">снижаться в зависимости от объема потребляемых трудовых и материальных ресурсов, уровня техники, организации производства и других факторов. </w:t>
      </w:r>
      <w:r w:rsidRPr="003E73D0">
        <w:rPr>
          <w:sz w:val="28"/>
          <w:szCs w:val="28"/>
        </w:rPr>
        <w:t xml:space="preserve">Естественно, чем выше затраты, тем ниже прибыль и наоборот. То есть между этими показателями существует обратная функциональная связь. </w:t>
      </w:r>
      <w:r w:rsidRPr="003E73D0">
        <w:rPr>
          <w:sz w:val="28"/>
          <w:szCs w:val="28"/>
          <w:lang w:val="hr-HR"/>
        </w:rPr>
        <w:t>Следовательно, производитель располагает множеством рычагов снижения затрат, которые он может привести в действие при умелом</w:t>
      </w:r>
      <w:r w:rsidRPr="003E73D0">
        <w:rPr>
          <w:sz w:val="28"/>
          <w:szCs w:val="28"/>
        </w:rPr>
        <w:t xml:space="preserve"> управлении</w:t>
      </w:r>
      <w:r w:rsidRPr="003E73D0">
        <w:rPr>
          <w:sz w:val="28"/>
          <w:szCs w:val="28"/>
          <w:lang w:val="hr-HR"/>
        </w:rPr>
        <w:t>.</w:t>
      </w:r>
    </w:p>
    <w:p w:rsidR="00945E6D" w:rsidRPr="003E73D0" w:rsidRDefault="00945E6D" w:rsidP="00EE5051">
      <w:pPr>
        <w:spacing w:line="360" w:lineRule="auto"/>
        <w:ind w:firstLine="709"/>
        <w:jc w:val="both"/>
        <w:rPr>
          <w:sz w:val="28"/>
          <w:szCs w:val="28"/>
        </w:rPr>
      </w:pPr>
      <w:r w:rsidRPr="003E73D0">
        <w:rPr>
          <w:sz w:val="28"/>
          <w:szCs w:val="28"/>
        </w:rPr>
        <w:t>Изучение себестоимости продукции позволяет дать более правильную оценку уровню показателей прибыли и рентабельности, достигнутому на предприятии. В обобщенном виде себестоимость продукции отражает все стороны хозяйственной деятельности предприятий, их достижения и недостатки. Можно отметить, что себестоимость применяется для исчисления национального дохода в масштабах страны, является одним из основных факторов формирования прибыли, является одной из основных частей хозяйственной деятельности и соответственно одним из важнейших элементов управления. Себестоимость продукции неразрывно связана почти со всеми показателями хозяйственной деятельности предприятия, и они получают в ней свое отражение. С этой точки зрения этот показатель обобщает качество всей работы предприятия.</w:t>
      </w:r>
    </w:p>
    <w:p w:rsidR="00945E6D" w:rsidRPr="003E73D0" w:rsidRDefault="00945E6D" w:rsidP="00EE5051">
      <w:pPr>
        <w:spacing w:line="360" w:lineRule="auto"/>
        <w:ind w:firstLine="709"/>
        <w:jc w:val="both"/>
        <w:rPr>
          <w:sz w:val="28"/>
          <w:szCs w:val="28"/>
        </w:rPr>
      </w:pPr>
      <w:r w:rsidRPr="003E73D0">
        <w:rPr>
          <w:sz w:val="28"/>
          <w:szCs w:val="28"/>
        </w:rPr>
        <w:t>В себестоимости продукции отражаются достижения и недостатки в любой области хозяйственной деятельности предприятия. Важность этого показателя особенно усиливается, в связи с большим объемом производства и непрерывным его ростом, так как при этом снижение одного из элементов</w:t>
      </w:r>
      <w:r w:rsidR="00EE5051" w:rsidRPr="003E73D0">
        <w:rPr>
          <w:sz w:val="28"/>
          <w:szCs w:val="28"/>
        </w:rPr>
        <w:t xml:space="preserve"> </w:t>
      </w:r>
      <w:r w:rsidRPr="003E73D0">
        <w:rPr>
          <w:sz w:val="28"/>
          <w:szCs w:val="28"/>
        </w:rPr>
        <w:t xml:space="preserve">затрат себестоимости приводит к росту конкурентоспособности и рентабельности продукции. </w:t>
      </w:r>
    </w:p>
    <w:p w:rsidR="00945E6D" w:rsidRPr="003E73D0" w:rsidRDefault="00945E6D" w:rsidP="00EE5051">
      <w:pPr>
        <w:pStyle w:val="a9"/>
        <w:spacing w:line="360" w:lineRule="auto"/>
        <w:ind w:right="0" w:firstLine="709"/>
        <w:jc w:val="both"/>
        <w:rPr>
          <w:i w:val="0"/>
          <w:szCs w:val="28"/>
        </w:rPr>
      </w:pPr>
      <w:r w:rsidRPr="003E73D0">
        <w:rPr>
          <w:i w:val="0"/>
          <w:szCs w:val="28"/>
        </w:rPr>
        <w:t>Таким образом, снижение себестоимости является фактором повышения рентабельности, роста денежного накопления, достижения экономического эффекта и, следовательно, успеха предприятия. На средства экономии, получаемые путем снижения себестоимости, осуществляется значительная часть затрат по расширению и совершенствованию производства. Каждое предприятие должно уделять повышенное</w:t>
      </w:r>
      <w:r w:rsidR="00EE5051" w:rsidRPr="003E73D0">
        <w:rPr>
          <w:i w:val="0"/>
          <w:szCs w:val="28"/>
        </w:rPr>
        <w:t xml:space="preserve"> </w:t>
      </w:r>
      <w:r w:rsidRPr="003E73D0">
        <w:rPr>
          <w:i w:val="0"/>
          <w:szCs w:val="28"/>
        </w:rPr>
        <w:t>внимание</w:t>
      </w:r>
      <w:r w:rsidR="00EE5051" w:rsidRPr="003E73D0">
        <w:rPr>
          <w:i w:val="0"/>
          <w:szCs w:val="28"/>
        </w:rPr>
        <w:t xml:space="preserve"> </w:t>
      </w:r>
      <w:r w:rsidRPr="003E73D0">
        <w:rPr>
          <w:i w:val="0"/>
          <w:szCs w:val="28"/>
        </w:rPr>
        <w:t>анализу и управлению себестоимости продукции, понимая</w:t>
      </w:r>
      <w:r w:rsidR="00EE5051" w:rsidRPr="003E73D0">
        <w:rPr>
          <w:i w:val="0"/>
          <w:szCs w:val="28"/>
        </w:rPr>
        <w:t xml:space="preserve"> </w:t>
      </w:r>
      <w:r w:rsidRPr="003E73D0">
        <w:rPr>
          <w:i w:val="0"/>
          <w:szCs w:val="28"/>
        </w:rPr>
        <w:t xml:space="preserve">роль этого показателя в оценке его деятельности. </w:t>
      </w:r>
    </w:p>
    <w:p w:rsidR="00945E6D" w:rsidRPr="003E73D0" w:rsidRDefault="00945E6D" w:rsidP="00EE5051">
      <w:pPr>
        <w:spacing w:line="360" w:lineRule="auto"/>
        <w:ind w:firstLine="709"/>
        <w:jc w:val="both"/>
        <w:rPr>
          <w:sz w:val="28"/>
          <w:szCs w:val="28"/>
        </w:rPr>
      </w:pPr>
      <w:r w:rsidRPr="003E73D0">
        <w:rPr>
          <w:sz w:val="28"/>
          <w:szCs w:val="28"/>
        </w:rPr>
        <w:t>Целью дипломной работы является</w:t>
      </w:r>
      <w:r w:rsidR="009B14A3" w:rsidRPr="003E73D0">
        <w:rPr>
          <w:sz w:val="28"/>
          <w:szCs w:val="28"/>
        </w:rPr>
        <w:t xml:space="preserve"> анализ себестоимости выпускаемой продукции на рассматриваемом предприятии,</w:t>
      </w:r>
      <w:r w:rsidRPr="003E73D0">
        <w:rPr>
          <w:sz w:val="28"/>
          <w:szCs w:val="28"/>
        </w:rPr>
        <w:t xml:space="preserve"> выработка предложений и определение основных путей снижения себестоимости на основе анализа затрат на производство продукции.</w:t>
      </w:r>
    </w:p>
    <w:p w:rsidR="00945E6D" w:rsidRPr="003E73D0" w:rsidRDefault="00945E6D" w:rsidP="00EE5051">
      <w:pPr>
        <w:spacing w:line="360" w:lineRule="auto"/>
        <w:ind w:firstLine="709"/>
        <w:jc w:val="both"/>
        <w:rPr>
          <w:sz w:val="28"/>
          <w:szCs w:val="28"/>
        </w:rPr>
      </w:pPr>
      <w:r w:rsidRPr="003E73D0">
        <w:rPr>
          <w:sz w:val="28"/>
          <w:szCs w:val="28"/>
        </w:rPr>
        <w:t>Для достижения поставленной цели в работе ставятся следующие задачи:</w:t>
      </w:r>
    </w:p>
    <w:p w:rsidR="00945E6D" w:rsidRPr="003E73D0" w:rsidRDefault="00945E6D" w:rsidP="00EE5051">
      <w:pPr>
        <w:spacing w:line="360" w:lineRule="auto"/>
        <w:ind w:firstLine="709"/>
        <w:jc w:val="both"/>
        <w:rPr>
          <w:sz w:val="28"/>
          <w:szCs w:val="28"/>
        </w:rPr>
      </w:pPr>
      <w:r w:rsidRPr="003E73D0">
        <w:rPr>
          <w:sz w:val="28"/>
          <w:szCs w:val="28"/>
        </w:rPr>
        <w:t>– рассмотреть основные теоретические аспекты, связанные с понятием себестоимости производства продукции на промышленном предприятии;</w:t>
      </w:r>
    </w:p>
    <w:p w:rsidR="00945E6D" w:rsidRPr="003E73D0" w:rsidRDefault="00945E6D" w:rsidP="00EE5051">
      <w:pPr>
        <w:spacing w:line="360" w:lineRule="auto"/>
        <w:ind w:firstLine="709"/>
        <w:jc w:val="both"/>
        <w:rPr>
          <w:sz w:val="28"/>
          <w:szCs w:val="28"/>
        </w:rPr>
      </w:pPr>
      <w:r w:rsidRPr="003E73D0">
        <w:rPr>
          <w:sz w:val="28"/>
          <w:szCs w:val="28"/>
        </w:rPr>
        <w:t xml:space="preserve">– определить цели и </w:t>
      </w:r>
      <w:r w:rsidR="00750D7B" w:rsidRPr="003E73D0">
        <w:rPr>
          <w:sz w:val="28"/>
          <w:szCs w:val="28"/>
        </w:rPr>
        <w:t>пути снижения себестоимости производимой продукции;</w:t>
      </w:r>
    </w:p>
    <w:p w:rsidR="00750D7B" w:rsidRPr="003E73D0" w:rsidRDefault="00750D7B" w:rsidP="00EE5051">
      <w:pPr>
        <w:spacing w:line="360" w:lineRule="auto"/>
        <w:ind w:firstLine="709"/>
        <w:jc w:val="both"/>
        <w:rPr>
          <w:sz w:val="28"/>
          <w:szCs w:val="28"/>
        </w:rPr>
      </w:pPr>
      <w:r w:rsidRPr="003E73D0">
        <w:rPr>
          <w:sz w:val="28"/>
          <w:szCs w:val="28"/>
        </w:rPr>
        <w:t>– на основе теоретических данных проанализировать затраты на производство продукции;</w:t>
      </w:r>
    </w:p>
    <w:p w:rsidR="00750D7B" w:rsidRPr="003E73D0" w:rsidRDefault="00750D7B" w:rsidP="00EE5051">
      <w:pPr>
        <w:spacing w:line="360" w:lineRule="auto"/>
        <w:ind w:firstLine="709"/>
        <w:jc w:val="both"/>
        <w:rPr>
          <w:sz w:val="28"/>
          <w:szCs w:val="28"/>
        </w:rPr>
      </w:pPr>
      <w:r w:rsidRPr="003E73D0">
        <w:rPr>
          <w:sz w:val="28"/>
          <w:szCs w:val="28"/>
        </w:rPr>
        <w:t>– выработать предложения по снижению себестоимости продукции и совершенствованию учета затрат на производство.</w:t>
      </w:r>
    </w:p>
    <w:p w:rsidR="00750D7B" w:rsidRPr="003E73D0" w:rsidRDefault="00750D7B" w:rsidP="00EE5051">
      <w:pPr>
        <w:spacing w:line="360" w:lineRule="auto"/>
        <w:ind w:firstLine="709"/>
        <w:jc w:val="both"/>
        <w:rPr>
          <w:sz w:val="28"/>
          <w:szCs w:val="28"/>
        </w:rPr>
      </w:pPr>
      <w:r w:rsidRPr="003E73D0">
        <w:rPr>
          <w:sz w:val="28"/>
          <w:szCs w:val="28"/>
        </w:rPr>
        <w:t xml:space="preserve">Статистической базой исследования послужило предприятие полиграфической промышленности ОАО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w:t>
      </w:r>
    </w:p>
    <w:p w:rsidR="00F1118D" w:rsidRPr="003E73D0" w:rsidRDefault="00713435" w:rsidP="00CF7425">
      <w:pPr>
        <w:pStyle w:val="1"/>
        <w:spacing w:before="0" w:after="0" w:line="360" w:lineRule="auto"/>
        <w:ind w:firstLine="709"/>
        <w:jc w:val="center"/>
        <w:rPr>
          <w:rFonts w:ascii="Times New Roman" w:hAnsi="Times New Roman" w:cs="Times New Roman"/>
          <w:sz w:val="28"/>
          <w:szCs w:val="28"/>
        </w:rPr>
      </w:pPr>
      <w:r w:rsidRPr="003E73D0">
        <w:rPr>
          <w:rFonts w:ascii="Times New Roman" w:hAnsi="Times New Roman" w:cs="Times New Roman"/>
          <w:sz w:val="28"/>
          <w:szCs w:val="28"/>
        </w:rPr>
        <w:br w:type="page"/>
      </w:r>
      <w:bookmarkStart w:id="2" w:name="_Toc197447735"/>
      <w:bookmarkStart w:id="3" w:name="_Toc198111480"/>
      <w:r w:rsidR="00CF7425" w:rsidRPr="003E73D0">
        <w:rPr>
          <w:rFonts w:ascii="Times New Roman" w:hAnsi="Times New Roman" w:cs="Times New Roman"/>
          <w:sz w:val="28"/>
          <w:szCs w:val="28"/>
        </w:rPr>
        <w:t>1. Себестоимость продукции как экономическая категория</w:t>
      </w:r>
      <w:bookmarkEnd w:id="2"/>
      <w:bookmarkEnd w:id="3"/>
    </w:p>
    <w:p w:rsidR="00CF7425" w:rsidRPr="003E73D0" w:rsidRDefault="00CF7425" w:rsidP="00EE5051">
      <w:pPr>
        <w:pStyle w:val="2"/>
        <w:spacing w:before="0" w:after="0" w:line="360" w:lineRule="auto"/>
        <w:ind w:firstLine="709"/>
        <w:jc w:val="both"/>
        <w:rPr>
          <w:rFonts w:ascii="Times New Roman" w:hAnsi="Times New Roman" w:cs="Times New Roman"/>
        </w:rPr>
      </w:pPr>
      <w:bookmarkStart w:id="4" w:name="_Toc197447736"/>
      <w:bookmarkStart w:id="5" w:name="_Toc198111481"/>
    </w:p>
    <w:p w:rsidR="00713435" w:rsidRPr="003E73D0" w:rsidRDefault="00713435" w:rsidP="00CF7425">
      <w:pPr>
        <w:pStyle w:val="2"/>
        <w:spacing w:before="0" w:after="0" w:line="360" w:lineRule="auto"/>
        <w:ind w:firstLine="709"/>
        <w:jc w:val="center"/>
        <w:rPr>
          <w:rFonts w:ascii="Times New Roman" w:hAnsi="Times New Roman" w:cs="Times New Roman"/>
          <w:i w:val="0"/>
        </w:rPr>
      </w:pPr>
      <w:r w:rsidRPr="003E73D0">
        <w:rPr>
          <w:rFonts w:ascii="Times New Roman" w:hAnsi="Times New Roman" w:cs="Times New Roman"/>
          <w:i w:val="0"/>
        </w:rPr>
        <w:t xml:space="preserve">1.1 </w:t>
      </w:r>
      <w:r w:rsidR="00311FA4" w:rsidRPr="003E73D0">
        <w:rPr>
          <w:rFonts w:ascii="Times New Roman" w:hAnsi="Times New Roman" w:cs="Times New Roman"/>
          <w:i w:val="0"/>
        </w:rPr>
        <w:t>Содержание, виды и показатели себестоимости</w:t>
      </w:r>
      <w:r w:rsidR="00D7029A" w:rsidRPr="003E73D0">
        <w:rPr>
          <w:rFonts w:ascii="Times New Roman" w:hAnsi="Times New Roman" w:cs="Times New Roman"/>
          <w:i w:val="0"/>
        </w:rPr>
        <w:t xml:space="preserve"> </w:t>
      </w:r>
      <w:r w:rsidR="00311FA4" w:rsidRPr="003E73D0">
        <w:rPr>
          <w:rFonts w:ascii="Times New Roman" w:hAnsi="Times New Roman" w:cs="Times New Roman"/>
          <w:i w:val="0"/>
        </w:rPr>
        <w:t>выпускаемой</w:t>
      </w:r>
      <w:r w:rsidR="00AF7A83" w:rsidRPr="003E73D0">
        <w:rPr>
          <w:rFonts w:ascii="Times New Roman" w:hAnsi="Times New Roman" w:cs="Times New Roman"/>
          <w:i w:val="0"/>
        </w:rPr>
        <w:t xml:space="preserve"> </w:t>
      </w:r>
      <w:r w:rsidR="00311FA4" w:rsidRPr="003E73D0">
        <w:rPr>
          <w:rFonts w:ascii="Times New Roman" w:hAnsi="Times New Roman" w:cs="Times New Roman"/>
          <w:i w:val="0"/>
        </w:rPr>
        <w:t>продукции</w:t>
      </w:r>
      <w:bookmarkEnd w:id="4"/>
      <w:bookmarkEnd w:id="5"/>
    </w:p>
    <w:p w:rsidR="00CF7425" w:rsidRPr="003E73D0" w:rsidRDefault="00CF7425" w:rsidP="00EE5051">
      <w:pPr>
        <w:spacing w:line="360" w:lineRule="auto"/>
        <w:ind w:firstLine="709"/>
        <w:jc w:val="both"/>
        <w:rPr>
          <w:sz w:val="28"/>
          <w:szCs w:val="28"/>
        </w:rPr>
      </w:pPr>
    </w:p>
    <w:p w:rsidR="00F40AA0" w:rsidRPr="003E73D0" w:rsidRDefault="00F40AA0" w:rsidP="00EE5051">
      <w:pPr>
        <w:spacing w:line="360" w:lineRule="auto"/>
        <w:ind w:firstLine="709"/>
        <w:jc w:val="both"/>
        <w:rPr>
          <w:sz w:val="28"/>
          <w:szCs w:val="28"/>
        </w:rPr>
      </w:pPr>
      <w:r w:rsidRPr="003E73D0">
        <w:rPr>
          <w:sz w:val="28"/>
          <w:szCs w:val="28"/>
        </w:rPr>
        <w:t>Выпуск продукции или оказание услуг, предполагает соответствующее ресурсное обеспечение, величина которого оказывает существенное влияние на уровень развития экономики предприятия. Поэтому каждое предприятие или производственное звено должны знать, во что обходиться производство продукции (работ, услуг). Данный фактор особенно важен в условиях рыночных отношений, так как уровень затрат на производство продукции влияет на конкурентоспособность предприятия, его экономику.</w:t>
      </w:r>
    </w:p>
    <w:p w:rsidR="00F40AA0" w:rsidRPr="003E73D0" w:rsidRDefault="00F40AA0" w:rsidP="00EE5051">
      <w:pPr>
        <w:spacing w:line="360" w:lineRule="auto"/>
        <w:ind w:firstLine="709"/>
        <w:jc w:val="both"/>
        <w:rPr>
          <w:sz w:val="28"/>
          <w:szCs w:val="28"/>
        </w:rPr>
      </w:pPr>
      <w:r w:rsidRPr="003E73D0">
        <w:rPr>
          <w:sz w:val="28"/>
          <w:szCs w:val="28"/>
        </w:rPr>
        <w:t xml:space="preserve">Для того чтобы знать, во что обходиться изготовление продукта, предприятие должно производить его стоимостную оценку по вещественному и количественному составу (средства и предметы труда), а также по составу и количеству затрат труда, требуемых для его изготовления. </w:t>
      </w:r>
    </w:p>
    <w:p w:rsidR="00311FA4" w:rsidRPr="003E73D0" w:rsidRDefault="00311FA4" w:rsidP="00EE5051">
      <w:pPr>
        <w:spacing w:line="360" w:lineRule="auto"/>
        <w:ind w:firstLine="709"/>
        <w:jc w:val="both"/>
        <w:rPr>
          <w:sz w:val="28"/>
          <w:szCs w:val="28"/>
        </w:rPr>
      </w:pPr>
      <w:r w:rsidRPr="003E73D0">
        <w:rPr>
          <w:sz w:val="28"/>
          <w:szCs w:val="28"/>
        </w:rPr>
        <w:t>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 Себестоимость показывает, во что обходится предприятию выпускаемая им продукция. В себестоимость включаются перенесенные на продукцию затраты прошлого труда (амортизация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w:t>
      </w:r>
      <w:r w:rsidR="00154DF0" w:rsidRPr="003E73D0">
        <w:rPr>
          <w:sz w:val="28"/>
          <w:szCs w:val="28"/>
        </w:rPr>
        <w:t xml:space="preserve"> </w:t>
      </w:r>
      <w:r w:rsidR="00F07991" w:rsidRPr="003E73D0">
        <w:rPr>
          <w:sz w:val="28"/>
          <w:szCs w:val="28"/>
        </w:rPr>
        <w:t xml:space="preserve">[2, </w:t>
      </w:r>
      <w:r w:rsidR="00F07991" w:rsidRPr="003E73D0">
        <w:rPr>
          <w:sz w:val="28"/>
          <w:szCs w:val="28"/>
          <w:lang w:val="en-US"/>
        </w:rPr>
        <w:t>c</w:t>
      </w:r>
      <w:r w:rsidR="00F07991" w:rsidRPr="003E73D0">
        <w:rPr>
          <w:sz w:val="28"/>
          <w:szCs w:val="28"/>
        </w:rPr>
        <w:t>.55]</w:t>
      </w:r>
      <w:r w:rsidR="00154DF0" w:rsidRPr="003E73D0">
        <w:rPr>
          <w:sz w:val="28"/>
          <w:szCs w:val="28"/>
        </w:rPr>
        <w:t xml:space="preserve">. </w:t>
      </w:r>
    </w:p>
    <w:p w:rsidR="003B522A" w:rsidRPr="003E73D0" w:rsidRDefault="003B522A" w:rsidP="00EE5051">
      <w:pPr>
        <w:spacing w:line="360" w:lineRule="auto"/>
        <w:ind w:firstLine="709"/>
        <w:jc w:val="both"/>
        <w:rPr>
          <w:sz w:val="28"/>
          <w:szCs w:val="28"/>
        </w:rPr>
      </w:pPr>
      <w:bookmarkStart w:id="6" w:name="_Toc196756456"/>
      <w:bookmarkStart w:id="7" w:name="_Toc196756578"/>
      <w:r w:rsidRPr="003E73D0">
        <w:rPr>
          <w:sz w:val="28"/>
          <w:szCs w:val="28"/>
        </w:rPr>
        <w:t>Затраты живого и овеществленного труда в процессе производства составляют издержки производства. 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Общественные издержки производства - это совокупность живого и овеществленного труда, находящая выражение в стоимости продукции. Издержки предприятия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частью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Снижение себестоимости продукции означает экономию овеществленного и живого труда и является важнейшим фактором повышения эффективности производства, роста накоплений.</w:t>
      </w:r>
      <w:bookmarkEnd w:id="6"/>
      <w:bookmarkEnd w:id="7"/>
    </w:p>
    <w:p w:rsidR="003B522A" w:rsidRPr="003E73D0" w:rsidRDefault="003B522A" w:rsidP="00EE5051">
      <w:pPr>
        <w:spacing w:line="360" w:lineRule="auto"/>
        <w:ind w:firstLine="709"/>
        <w:jc w:val="both"/>
        <w:rPr>
          <w:sz w:val="28"/>
          <w:szCs w:val="28"/>
        </w:rPr>
      </w:pPr>
      <w:bookmarkStart w:id="8" w:name="_Toc196756457"/>
      <w:bookmarkStart w:id="9" w:name="_Toc196756579"/>
      <w:r w:rsidRPr="003E73D0">
        <w:rPr>
          <w:sz w:val="28"/>
          <w:szCs w:val="28"/>
        </w:rPr>
        <w:t>Наибольшая доля в затратах на производство промышленной продукции приходится на сырье и основные материалы, а затем на заработную плату и амортизационные отчисления.</w:t>
      </w:r>
      <w:bookmarkEnd w:id="8"/>
      <w:bookmarkEnd w:id="9"/>
      <w:r w:rsidRPr="003E73D0">
        <w:rPr>
          <w:sz w:val="28"/>
          <w:szCs w:val="28"/>
        </w:rPr>
        <w:t xml:space="preserve"> </w:t>
      </w:r>
    </w:p>
    <w:p w:rsidR="00F40AA0" w:rsidRPr="003E73D0" w:rsidRDefault="00F40AA0" w:rsidP="00EE5051">
      <w:pPr>
        <w:spacing w:line="360" w:lineRule="auto"/>
        <w:ind w:firstLine="709"/>
        <w:jc w:val="both"/>
        <w:rPr>
          <w:sz w:val="28"/>
          <w:szCs w:val="28"/>
        </w:rPr>
      </w:pPr>
      <w:r w:rsidRPr="003E73D0">
        <w:rPr>
          <w:sz w:val="28"/>
          <w:szCs w:val="28"/>
        </w:rPr>
        <w:t>По объему учитываемых затрат различаются три вида себестоимости</w:t>
      </w:r>
      <w:r w:rsidR="00F07991" w:rsidRPr="003E73D0">
        <w:rPr>
          <w:sz w:val="28"/>
          <w:szCs w:val="28"/>
        </w:rPr>
        <w:t xml:space="preserve"> [5, </w:t>
      </w:r>
      <w:r w:rsidR="00F07991" w:rsidRPr="003E73D0">
        <w:rPr>
          <w:sz w:val="28"/>
          <w:szCs w:val="28"/>
          <w:lang w:val="en-US"/>
        </w:rPr>
        <w:t>c</w:t>
      </w:r>
      <w:r w:rsidR="00F07991" w:rsidRPr="003E73D0">
        <w:rPr>
          <w:sz w:val="28"/>
          <w:szCs w:val="28"/>
        </w:rPr>
        <w:t>.85]</w:t>
      </w:r>
      <w:r w:rsidR="00154DF0" w:rsidRPr="003E73D0">
        <w:rPr>
          <w:sz w:val="28"/>
          <w:szCs w:val="28"/>
        </w:rPr>
        <w:t>:</w:t>
      </w:r>
    </w:p>
    <w:p w:rsidR="00F40AA0" w:rsidRPr="003E73D0" w:rsidRDefault="00F07991" w:rsidP="00EE5051">
      <w:pPr>
        <w:spacing w:line="360" w:lineRule="auto"/>
        <w:ind w:firstLine="709"/>
        <w:jc w:val="both"/>
        <w:rPr>
          <w:sz w:val="28"/>
          <w:szCs w:val="28"/>
        </w:rPr>
      </w:pPr>
      <w:r w:rsidRPr="003E73D0">
        <w:rPr>
          <w:sz w:val="28"/>
          <w:szCs w:val="28"/>
        </w:rPr>
        <w:t xml:space="preserve">– </w:t>
      </w:r>
      <w:r w:rsidR="00F40AA0" w:rsidRPr="003E73D0">
        <w:rPr>
          <w:sz w:val="28"/>
          <w:szCs w:val="28"/>
        </w:rPr>
        <w:t>цеховая себестоимость, включающая в себя затраты на производство продукции в пределах цеха, в частности прямые материальные затраты на производство продукции, амортизация цехового оборудования, заработная плата основных производственных рабочих цеха, социальные отчисления, расходы по содержанию и эксплуатация цехового оборудования, общецеховые расходы;</w:t>
      </w:r>
    </w:p>
    <w:p w:rsidR="00F40AA0" w:rsidRPr="003E73D0" w:rsidRDefault="00F07991" w:rsidP="00EE5051">
      <w:pPr>
        <w:spacing w:line="360" w:lineRule="auto"/>
        <w:ind w:firstLine="709"/>
        <w:jc w:val="both"/>
        <w:rPr>
          <w:sz w:val="28"/>
          <w:szCs w:val="28"/>
        </w:rPr>
      </w:pPr>
      <w:r w:rsidRPr="003E73D0">
        <w:rPr>
          <w:sz w:val="28"/>
          <w:szCs w:val="28"/>
        </w:rPr>
        <w:t xml:space="preserve">– </w:t>
      </w:r>
      <w:r w:rsidR="00F40AA0" w:rsidRPr="003E73D0">
        <w:rPr>
          <w:sz w:val="28"/>
          <w:szCs w:val="28"/>
        </w:rPr>
        <w:t>производственная себестоимость (себестоимость готовой продукции), кроме цеховой себестоимости, включает в себя общезаводские расходы (административно-управленческие и общехозяйственные затраты) и затраты вспомогательного производства;</w:t>
      </w:r>
    </w:p>
    <w:p w:rsidR="00F40AA0" w:rsidRPr="003E73D0" w:rsidRDefault="00F07991" w:rsidP="00EE5051">
      <w:pPr>
        <w:spacing w:line="360" w:lineRule="auto"/>
        <w:ind w:firstLine="709"/>
        <w:jc w:val="both"/>
        <w:rPr>
          <w:sz w:val="28"/>
          <w:szCs w:val="28"/>
        </w:rPr>
      </w:pPr>
      <w:r w:rsidRPr="003E73D0">
        <w:rPr>
          <w:sz w:val="28"/>
          <w:szCs w:val="28"/>
        </w:rPr>
        <w:t xml:space="preserve">– </w:t>
      </w:r>
      <w:r w:rsidR="00F40AA0" w:rsidRPr="003E73D0">
        <w:rPr>
          <w:sz w:val="28"/>
          <w:szCs w:val="28"/>
        </w:rPr>
        <w:t>полная себестоимость, или себестоимость реализованной (отгруженной) продукции, - показатель, объединяющий производственную себестоимость продукции (работ, услуг) и расходы по ее реализации (коммерческие затраты, внепроизводственные затраты).</w:t>
      </w:r>
    </w:p>
    <w:p w:rsidR="00F40AA0" w:rsidRPr="003E73D0" w:rsidRDefault="00F40AA0" w:rsidP="00EE5051">
      <w:pPr>
        <w:spacing w:line="360" w:lineRule="auto"/>
        <w:ind w:firstLine="709"/>
        <w:jc w:val="both"/>
        <w:rPr>
          <w:sz w:val="28"/>
          <w:szCs w:val="28"/>
        </w:rPr>
      </w:pPr>
      <w:r w:rsidRPr="003E73D0">
        <w:rPr>
          <w:sz w:val="28"/>
          <w:szCs w:val="28"/>
        </w:rPr>
        <w:t>Её реальное определение на предприятии необходимо для</w:t>
      </w:r>
      <w:r w:rsidR="00F07991" w:rsidRPr="003E73D0">
        <w:rPr>
          <w:sz w:val="28"/>
          <w:szCs w:val="28"/>
        </w:rPr>
        <w:t xml:space="preserve"> [5, </w:t>
      </w:r>
      <w:r w:rsidR="00F07991" w:rsidRPr="003E73D0">
        <w:rPr>
          <w:sz w:val="28"/>
          <w:szCs w:val="28"/>
          <w:lang w:val="en-US"/>
        </w:rPr>
        <w:t>c</w:t>
      </w:r>
      <w:r w:rsidR="00F07991" w:rsidRPr="003E73D0">
        <w:rPr>
          <w:sz w:val="28"/>
          <w:szCs w:val="28"/>
        </w:rPr>
        <w:t>.86]</w:t>
      </w:r>
      <w:r w:rsidR="00154DF0" w:rsidRPr="003E73D0">
        <w:rPr>
          <w:sz w:val="28"/>
          <w:szCs w:val="28"/>
        </w:rPr>
        <w:t>:</w:t>
      </w:r>
    </w:p>
    <w:p w:rsidR="00F40AA0" w:rsidRPr="003E73D0" w:rsidRDefault="009B14A3" w:rsidP="00EE5051">
      <w:pPr>
        <w:spacing w:line="360" w:lineRule="auto"/>
        <w:ind w:firstLine="709"/>
        <w:jc w:val="both"/>
        <w:rPr>
          <w:sz w:val="28"/>
          <w:szCs w:val="28"/>
        </w:rPr>
      </w:pPr>
      <w:r w:rsidRPr="003E73D0">
        <w:rPr>
          <w:sz w:val="28"/>
          <w:szCs w:val="28"/>
        </w:rPr>
        <w:t xml:space="preserve">– </w:t>
      </w:r>
      <w:r w:rsidR="00F40AA0" w:rsidRPr="003E73D0">
        <w:rPr>
          <w:sz w:val="28"/>
          <w:szCs w:val="28"/>
        </w:rPr>
        <w:t>маркетинговых исследований и принятия на их основе решений о начале производства нового изделия (оказания нового вида услуг) с наименьшими затратами;</w:t>
      </w:r>
    </w:p>
    <w:p w:rsidR="00F40AA0" w:rsidRPr="003E73D0" w:rsidRDefault="009B14A3" w:rsidP="00EE5051">
      <w:pPr>
        <w:spacing w:line="360" w:lineRule="auto"/>
        <w:ind w:firstLine="709"/>
        <w:jc w:val="both"/>
        <w:rPr>
          <w:sz w:val="28"/>
          <w:szCs w:val="28"/>
        </w:rPr>
      </w:pPr>
      <w:r w:rsidRPr="003E73D0">
        <w:rPr>
          <w:sz w:val="28"/>
          <w:szCs w:val="28"/>
        </w:rPr>
        <w:t>– </w:t>
      </w:r>
      <w:r w:rsidR="00F40AA0" w:rsidRPr="003E73D0">
        <w:rPr>
          <w:sz w:val="28"/>
          <w:szCs w:val="28"/>
        </w:rPr>
        <w:t>определения степени влияния отдельных статей затрат на себестоимость продукции (работ, услуг);</w:t>
      </w:r>
    </w:p>
    <w:p w:rsidR="00F40AA0" w:rsidRPr="003E73D0" w:rsidRDefault="009B14A3" w:rsidP="00EE5051">
      <w:pPr>
        <w:spacing w:line="360" w:lineRule="auto"/>
        <w:ind w:firstLine="709"/>
        <w:jc w:val="both"/>
        <w:rPr>
          <w:sz w:val="28"/>
          <w:szCs w:val="28"/>
        </w:rPr>
      </w:pPr>
      <w:r w:rsidRPr="003E73D0">
        <w:rPr>
          <w:sz w:val="28"/>
          <w:szCs w:val="28"/>
        </w:rPr>
        <w:t xml:space="preserve">– </w:t>
      </w:r>
      <w:r w:rsidR="00F40AA0" w:rsidRPr="003E73D0">
        <w:rPr>
          <w:sz w:val="28"/>
          <w:szCs w:val="28"/>
        </w:rPr>
        <w:t>ценообразования;</w:t>
      </w:r>
    </w:p>
    <w:p w:rsidR="00F40AA0" w:rsidRPr="003E73D0" w:rsidRDefault="009B14A3" w:rsidP="00EE5051">
      <w:pPr>
        <w:spacing w:line="360" w:lineRule="auto"/>
        <w:ind w:firstLine="709"/>
        <w:jc w:val="both"/>
        <w:rPr>
          <w:sz w:val="28"/>
          <w:szCs w:val="28"/>
        </w:rPr>
      </w:pPr>
      <w:r w:rsidRPr="003E73D0">
        <w:rPr>
          <w:sz w:val="28"/>
          <w:szCs w:val="28"/>
        </w:rPr>
        <w:t>– </w:t>
      </w:r>
      <w:r w:rsidR="00F40AA0" w:rsidRPr="003E73D0">
        <w:rPr>
          <w:sz w:val="28"/>
          <w:szCs w:val="28"/>
        </w:rPr>
        <w:t>правильного определения финансовых результатов работы, а соответственно и налогообложения прибыли.</w:t>
      </w:r>
    </w:p>
    <w:p w:rsidR="00F40AA0" w:rsidRPr="003E73D0" w:rsidRDefault="00F40AA0" w:rsidP="00EE5051">
      <w:pPr>
        <w:spacing w:line="360" w:lineRule="auto"/>
        <w:ind w:firstLine="709"/>
        <w:jc w:val="both"/>
        <w:rPr>
          <w:sz w:val="28"/>
          <w:szCs w:val="28"/>
        </w:rPr>
      </w:pPr>
      <w:r w:rsidRPr="003E73D0">
        <w:rPr>
          <w:sz w:val="28"/>
          <w:szCs w:val="28"/>
        </w:rPr>
        <w:t>Так, у предприятий, определяющих выручку по реализации продукции по оплаченным счетам, полная себестоимость представляла собой производственную себестоимость плюс некоторые коммерческие расходы, включаемые в себестоимость конкретных видов продукции (работ, услуг) прямым путем: транспортные расходы и расходы на упаковку. В то же время на себестоимость реализованной продукции относились все остальные коммерческие расходы, которые подлежали отнесению на себестоимость продукции только в момент ее реализации, т.е. оплаты. Однако после того, как было установлено, что для всех целей бухгалтерской отчетности возникает в момент ее отгрузки (выполнения работ, оказания услуг), специальное выделение этих видов себестоимости потеряло смысл, поскольку понятия отгруженной и реализованной продукции стали совпадать.</w:t>
      </w:r>
    </w:p>
    <w:p w:rsidR="00F40AA0" w:rsidRPr="003E73D0" w:rsidRDefault="00F40AA0" w:rsidP="00EE5051">
      <w:pPr>
        <w:spacing w:line="360" w:lineRule="auto"/>
        <w:ind w:firstLine="709"/>
        <w:jc w:val="both"/>
        <w:rPr>
          <w:sz w:val="28"/>
          <w:szCs w:val="28"/>
        </w:rPr>
      </w:pPr>
      <w:r w:rsidRPr="003E73D0">
        <w:rPr>
          <w:sz w:val="28"/>
          <w:szCs w:val="28"/>
        </w:rPr>
        <w:t>Корме того, различают плановую и фактическую себестоимость. Плановая себестоимость определяется в начале планируемого года исходя из плановых норм расходов и иных плановых показателей на этот период. Фактическая себестоимость определяется в конце отчетного периода на основании данных бухгалтерского учета о фактических затратах на производство. Плановая себестоимость и фактическая себестоимость определяются по одной методике и по одним и тем же калькуляционным статьям, что необходимо для сравнения и анализа показателей себестоимости.</w:t>
      </w:r>
    </w:p>
    <w:p w:rsidR="003B522A" w:rsidRPr="003E73D0" w:rsidRDefault="003B522A" w:rsidP="00EE5051">
      <w:pPr>
        <w:spacing w:line="360" w:lineRule="auto"/>
        <w:ind w:firstLine="709"/>
        <w:jc w:val="both"/>
        <w:rPr>
          <w:sz w:val="28"/>
          <w:szCs w:val="28"/>
        </w:rPr>
      </w:pPr>
      <w:bookmarkStart w:id="10" w:name="_Toc196756458"/>
      <w:bookmarkStart w:id="11" w:name="_Toc196756580"/>
      <w:r w:rsidRPr="003E73D0">
        <w:rPr>
          <w:sz w:val="28"/>
          <w:szCs w:val="28"/>
        </w:rP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bookmarkEnd w:id="10"/>
      <w:bookmarkEnd w:id="11"/>
    </w:p>
    <w:p w:rsidR="003B522A" w:rsidRPr="003E73D0" w:rsidRDefault="003B522A" w:rsidP="00EE5051">
      <w:pPr>
        <w:spacing w:line="360" w:lineRule="auto"/>
        <w:ind w:firstLine="709"/>
        <w:jc w:val="both"/>
        <w:rPr>
          <w:sz w:val="28"/>
          <w:szCs w:val="28"/>
        </w:rPr>
      </w:pPr>
      <w:bookmarkStart w:id="12" w:name="_Toc196756459"/>
      <w:bookmarkStart w:id="13" w:name="_Toc196756581"/>
      <w:r w:rsidRPr="003E73D0">
        <w:rPr>
          <w:sz w:val="28"/>
          <w:szCs w:val="28"/>
        </w:rPr>
        <w:t>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w:t>
      </w:r>
      <w:r w:rsidR="00EE5051" w:rsidRPr="003E73D0">
        <w:rPr>
          <w:sz w:val="28"/>
          <w:szCs w:val="28"/>
        </w:rPr>
        <w:t xml:space="preserve"> </w:t>
      </w:r>
      <w:r w:rsidRPr="003E73D0">
        <w:rPr>
          <w:sz w:val="28"/>
          <w:szCs w:val="28"/>
        </w:rPr>
        <w:t>и реализуемой продукции, снижение себестоимости сравнимой товарной продукции и затраты на один рубль товарной (реализованной) продукции</w:t>
      </w:r>
      <w:bookmarkEnd w:id="12"/>
      <w:bookmarkEnd w:id="13"/>
      <w:r w:rsidRPr="003E73D0">
        <w:rPr>
          <w:sz w:val="28"/>
          <w:szCs w:val="28"/>
        </w:rPr>
        <w:t xml:space="preserve"> </w:t>
      </w:r>
      <w:r w:rsidR="00F07991" w:rsidRPr="003E73D0">
        <w:rPr>
          <w:sz w:val="28"/>
          <w:szCs w:val="28"/>
        </w:rPr>
        <w:t xml:space="preserve">[10, </w:t>
      </w:r>
      <w:r w:rsidR="00F07991" w:rsidRPr="003E73D0">
        <w:rPr>
          <w:sz w:val="28"/>
          <w:szCs w:val="28"/>
          <w:lang w:val="en-US"/>
        </w:rPr>
        <w:t>c</w:t>
      </w:r>
      <w:r w:rsidR="00F07991" w:rsidRPr="003E73D0">
        <w:rPr>
          <w:sz w:val="28"/>
          <w:szCs w:val="28"/>
        </w:rPr>
        <w:t>.32]</w:t>
      </w:r>
      <w:r w:rsidR="00154DF0" w:rsidRPr="003E73D0">
        <w:rPr>
          <w:sz w:val="28"/>
          <w:szCs w:val="28"/>
        </w:rPr>
        <w:t>.</w:t>
      </w:r>
    </w:p>
    <w:p w:rsidR="003B522A" w:rsidRPr="003E73D0" w:rsidRDefault="003B522A" w:rsidP="00EE5051">
      <w:pPr>
        <w:spacing w:line="360" w:lineRule="auto"/>
        <w:ind w:firstLine="709"/>
        <w:jc w:val="both"/>
        <w:rPr>
          <w:sz w:val="28"/>
          <w:szCs w:val="28"/>
        </w:rPr>
      </w:pPr>
      <w:bookmarkStart w:id="14" w:name="_Toc196756460"/>
      <w:bookmarkStart w:id="15" w:name="_Toc196756582"/>
      <w:r w:rsidRPr="003E73D0">
        <w:rPr>
          <w:sz w:val="28"/>
          <w:szCs w:val="28"/>
        </w:rPr>
        <w:t>Смета затрат на производство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проектные и др.); в-третьих, затраты на освоение производства новых изделий независимо от источника их возмещения. Эти расходы исчисляют, как правило, без учета внутризаводского оборота.</w:t>
      </w:r>
      <w:bookmarkEnd w:id="14"/>
      <w:bookmarkEnd w:id="15"/>
    </w:p>
    <w:p w:rsidR="003B522A" w:rsidRPr="003E73D0" w:rsidRDefault="003B522A" w:rsidP="00EE5051">
      <w:pPr>
        <w:spacing w:line="360" w:lineRule="auto"/>
        <w:ind w:firstLine="709"/>
        <w:jc w:val="both"/>
        <w:rPr>
          <w:sz w:val="28"/>
          <w:szCs w:val="28"/>
        </w:rPr>
      </w:pPr>
      <w:bookmarkStart w:id="16" w:name="_Toc196756461"/>
      <w:bookmarkStart w:id="17" w:name="_Toc196756583"/>
      <w:r w:rsidRPr="003E73D0">
        <w:rPr>
          <w:sz w:val="28"/>
          <w:szCs w:val="28"/>
        </w:rPr>
        <w:t xml:space="preserve">В себестоимость товарной продукции включают все затраты предприятия на производство и сбыт товарной продукции в разрезе калькуляционных статей расходов </w:t>
      </w:r>
      <w:r w:rsidR="00F07991" w:rsidRPr="003E73D0">
        <w:rPr>
          <w:sz w:val="28"/>
          <w:szCs w:val="28"/>
        </w:rPr>
        <w:t xml:space="preserve">[6, </w:t>
      </w:r>
      <w:r w:rsidR="00F07991" w:rsidRPr="003E73D0">
        <w:rPr>
          <w:sz w:val="28"/>
          <w:szCs w:val="28"/>
          <w:lang w:val="en-US"/>
        </w:rPr>
        <w:t>c</w:t>
      </w:r>
      <w:r w:rsidR="00F07991" w:rsidRPr="003E73D0">
        <w:rPr>
          <w:sz w:val="28"/>
          <w:szCs w:val="28"/>
        </w:rPr>
        <w:t>.148]</w:t>
      </w:r>
      <w:r w:rsidR="00154DF0" w:rsidRPr="003E73D0">
        <w:rPr>
          <w:sz w:val="28"/>
          <w:szCs w:val="28"/>
        </w:rPr>
        <w:t xml:space="preserve">. </w:t>
      </w:r>
      <w:r w:rsidRPr="003E73D0">
        <w:rPr>
          <w:sz w:val="28"/>
          <w:szCs w:val="28"/>
        </w:rPr>
        <w:t>Себестоимость реализуемой продукции равна себестоимости товарной за вычетом повышенных затрат первого года массового производства новых изделий, возмещаемых за счет фонда освоения новой техники, плюс производственная себестоимость продукции, реализованной из остатков прошлого года. Затраты, возмещаемые за счет фонда освоения новой техники, включаются в себестоимость товарной, но не входят в себестоимость реализуемой продукции. Они определяются как разница между плановой себестоимостью первого года массового производства изделий и себестоимостью, принятой при утверждении цен</w:t>
      </w:r>
      <w:bookmarkEnd w:id="16"/>
      <w:bookmarkEnd w:id="17"/>
      <w:r w:rsidR="00F07991" w:rsidRPr="003E73D0">
        <w:rPr>
          <w:sz w:val="28"/>
          <w:szCs w:val="28"/>
        </w:rPr>
        <w:t xml:space="preserve"> [6, </w:t>
      </w:r>
      <w:r w:rsidR="00F07991" w:rsidRPr="003E73D0">
        <w:rPr>
          <w:sz w:val="28"/>
          <w:szCs w:val="28"/>
          <w:lang w:val="en-US"/>
        </w:rPr>
        <w:t>c</w:t>
      </w:r>
      <w:r w:rsidR="00F07991" w:rsidRPr="003E73D0">
        <w:rPr>
          <w:sz w:val="28"/>
          <w:szCs w:val="28"/>
        </w:rPr>
        <w:t>.149]</w:t>
      </w:r>
      <w:r w:rsidR="00154DF0" w:rsidRPr="003E73D0">
        <w:rPr>
          <w:sz w:val="28"/>
          <w:szCs w:val="28"/>
        </w:rPr>
        <w:t>:</w:t>
      </w:r>
    </w:p>
    <w:p w:rsidR="008F63F0" w:rsidRPr="003E73D0" w:rsidRDefault="008F63F0" w:rsidP="00EE5051">
      <w:pPr>
        <w:spacing w:line="360" w:lineRule="auto"/>
        <w:ind w:firstLine="709"/>
        <w:jc w:val="both"/>
        <w:rPr>
          <w:sz w:val="28"/>
          <w:szCs w:val="28"/>
        </w:rPr>
      </w:pPr>
    </w:p>
    <w:p w:rsidR="003B522A" w:rsidRPr="003E73D0" w:rsidRDefault="003B522A" w:rsidP="00EE5051">
      <w:pPr>
        <w:spacing w:line="360" w:lineRule="auto"/>
        <w:ind w:firstLine="709"/>
        <w:jc w:val="both"/>
        <w:rPr>
          <w:sz w:val="28"/>
          <w:szCs w:val="28"/>
        </w:rPr>
      </w:pPr>
      <w:bookmarkStart w:id="18" w:name="_Toc196756462"/>
      <w:bookmarkStart w:id="19" w:name="_Toc196756584"/>
      <w:r w:rsidRPr="003E73D0">
        <w:rPr>
          <w:i/>
          <w:sz w:val="28"/>
          <w:szCs w:val="28"/>
        </w:rPr>
        <w:t>СР = СТ - ЗН + (СП</w:t>
      </w:r>
      <w:r w:rsidRPr="003E73D0">
        <w:rPr>
          <w:i/>
          <w:sz w:val="28"/>
          <w:szCs w:val="28"/>
          <w:vertAlign w:val="subscript"/>
        </w:rPr>
        <w:t>2</w:t>
      </w:r>
      <w:r w:rsidRPr="003E73D0">
        <w:rPr>
          <w:i/>
          <w:sz w:val="28"/>
          <w:szCs w:val="28"/>
        </w:rPr>
        <w:t xml:space="preserve"> - СП</w:t>
      </w:r>
      <w:r w:rsidRPr="003E73D0">
        <w:rPr>
          <w:i/>
          <w:sz w:val="28"/>
          <w:szCs w:val="28"/>
          <w:vertAlign w:val="subscript"/>
        </w:rPr>
        <w:t>1</w:t>
      </w:r>
      <w:r w:rsidRPr="003E73D0">
        <w:rPr>
          <w:i/>
          <w:sz w:val="28"/>
          <w:szCs w:val="28"/>
        </w:rPr>
        <w:t>),</w:t>
      </w:r>
      <w:bookmarkEnd w:id="18"/>
      <w:bookmarkEnd w:id="19"/>
      <w:r w:rsidR="008F63F0" w:rsidRPr="003E73D0">
        <w:rPr>
          <w:sz w:val="28"/>
          <w:szCs w:val="28"/>
        </w:rPr>
        <w:tab/>
      </w:r>
      <w:r w:rsidR="008F63F0" w:rsidRPr="003E73D0">
        <w:rPr>
          <w:sz w:val="28"/>
          <w:szCs w:val="28"/>
        </w:rPr>
        <w:tab/>
      </w:r>
      <w:r w:rsidR="008F63F0" w:rsidRPr="003E73D0">
        <w:rPr>
          <w:sz w:val="28"/>
          <w:szCs w:val="28"/>
        </w:rPr>
        <w:tab/>
      </w:r>
      <w:r w:rsidR="009B14A3" w:rsidRPr="003E73D0">
        <w:rPr>
          <w:sz w:val="28"/>
          <w:szCs w:val="28"/>
        </w:rPr>
        <w:t>(1.1)</w:t>
      </w:r>
    </w:p>
    <w:p w:rsidR="008F63F0" w:rsidRPr="003E73D0" w:rsidRDefault="008F63F0" w:rsidP="00EE5051">
      <w:pPr>
        <w:spacing w:line="360" w:lineRule="auto"/>
        <w:ind w:firstLine="709"/>
        <w:jc w:val="both"/>
        <w:rPr>
          <w:sz w:val="28"/>
          <w:szCs w:val="28"/>
        </w:rPr>
      </w:pPr>
      <w:bookmarkStart w:id="20" w:name="_Toc196756463"/>
      <w:bookmarkStart w:id="21" w:name="_Toc196756585"/>
    </w:p>
    <w:p w:rsidR="003B522A" w:rsidRPr="003E73D0" w:rsidRDefault="003B522A" w:rsidP="00EE5051">
      <w:pPr>
        <w:spacing w:line="360" w:lineRule="auto"/>
        <w:ind w:firstLine="709"/>
        <w:jc w:val="both"/>
        <w:rPr>
          <w:sz w:val="28"/>
          <w:szCs w:val="28"/>
        </w:rPr>
      </w:pPr>
      <w:r w:rsidRPr="003E73D0">
        <w:rPr>
          <w:sz w:val="28"/>
          <w:szCs w:val="28"/>
        </w:rPr>
        <w:t>где</w:t>
      </w:r>
      <w:r w:rsidR="00EE5051" w:rsidRPr="003E73D0">
        <w:rPr>
          <w:sz w:val="28"/>
          <w:szCs w:val="28"/>
        </w:rPr>
        <w:t xml:space="preserve"> </w:t>
      </w:r>
      <w:r w:rsidRPr="003E73D0">
        <w:rPr>
          <w:sz w:val="28"/>
          <w:szCs w:val="28"/>
        </w:rPr>
        <w:t>СР - себестоимость реализованной продукции</w:t>
      </w:r>
      <w:bookmarkEnd w:id="20"/>
      <w:bookmarkEnd w:id="21"/>
      <w:r w:rsidR="009B14A3" w:rsidRPr="003E73D0">
        <w:rPr>
          <w:sz w:val="28"/>
          <w:szCs w:val="28"/>
        </w:rPr>
        <w:t>;</w:t>
      </w:r>
    </w:p>
    <w:p w:rsidR="003B522A" w:rsidRPr="003E73D0" w:rsidRDefault="003B522A" w:rsidP="00EE5051">
      <w:pPr>
        <w:spacing w:line="360" w:lineRule="auto"/>
        <w:ind w:firstLine="709"/>
        <w:jc w:val="both"/>
        <w:rPr>
          <w:sz w:val="28"/>
          <w:szCs w:val="28"/>
        </w:rPr>
      </w:pPr>
      <w:bookmarkStart w:id="22" w:name="_Toc196756464"/>
      <w:bookmarkStart w:id="23" w:name="_Toc196756586"/>
      <w:r w:rsidRPr="003E73D0">
        <w:rPr>
          <w:sz w:val="28"/>
          <w:szCs w:val="28"/>
        </w:rPr>
        <w:t>СТ - себестоимость товарной продукции</w:t>
      </w:r>
      <w:bookmarkEnd w:id="22"/>
      <w:bookmarkEnd w:id="23"/>
      <w:r w:rsidR="009B14A3" w:rsidRPr="003E73D0">
        <w:rPr>
          <w:sz w:val="28"/>
          <w:szCs w:val="28"/>
        </w:rPr>
        <w:t>;</w:t>
      </w:r>
    </w:p>
    <w:p w:rsidR="003B522A" w:rsidRPr="003E73D0" w:rsidRDefault="003B522A" w:rsidP="00EE5051">
      <w:pPr>
        <w:spacing w:line="360" w:lineRule="auto"/>
        <w:ind w:firstLine="709"/>
        <w:jc w:val="both"/>
        <w:rPr>
          <w:sz w:val="28"/>
          <w:szCs w:val="28"/>
        </w:rPr>
      </w:pPr>
      <w:bookmarkStart w:id="24" w:name="_Toc196756465"/>
      <w:bookmarkStart w:id="25" w:name="_Toc196756587"/>
      <w:r w:rsidRPr="003E73D0">
        <w:rPr>
          <w:sz w:val="28"/>
          <w:szCs w:val="28"/>
        </w:rPr>
        <w:t>ЗН - повышенные затраты первого года массового производства новых изделий, возмещаемые за счет фонда освоения новой техники</w:t>
      </w:r>
      <w:bookmarkEnd w:id="24"/>
      <w:bookmarkEnd w:id="25"/>
      <w:r w:rsidR="009B14A3" w:rsidRPr="003E73D0">
        <w:rPr>
          <w:sz w:val="28"/>
          <w:szCs w:val="28"/>
        </w:rPr>
        <w:t>;</w:t>
      </w:r>
    </w:p>
    <w:p w:rsidR="003B522A" w:rsidRPr="003E73D0" w:rsidRDefault="003B522A" w:rsidP="00EE5051">
      <w:pPr>
        <w:spacing w:line="360" w:lineRule="auto"/>
        <w:ind w:firstLine="709"/>
        <w:jc w:val="both"/>
        <w:rPr>
          <w:sz w:val="28"/>
          <w:szCs w:val="28"/>
        </w:rPr>
      </w:pPr>
      <w:bookmarkStart w:id="26" w:name="_Toc196756466"/>
      <w:bookmarkStart w:id="27" w:name="_Toc196756588"/>
      <w:r w:rsidRPr="003E73D0">
        <w:rPr>
          <w:sz w:val="28"/>
          <w:szCs w:val="28"/>
        </w:rPr>
        <w:t>СП</w:t>
      </w:r>
      <w:r w:rsidRPr="003E73D0">
        <w:rPr>
          <w:sz w:val="28"/>
          <w:szCs w:val="28"/>
          <w:vertAlign w:val="subscript"/>
        </w:rPr>
        <w:t>1</w:t>
      </w:r>
      <w:r w:rsidRPr="003E73D0">
        <w:rPr>
          <w:sz w:val="28"/>
          <w:szCs w:val="28"/>
        </w:rPr>
        <w:t>, СП</w:t>
      </w:r>
      <w:r w:rsidRPr="003E73D0">
        <w:rPr>
          <w:sz w:val="28"/>
          <w:szCs w:val="28"/>
          <w:vertAlign w:val="subscript"/>
        </w:rPr>
        <w:t>2</w:t>
      </w:r>
      <w:r w:rsidRPr="003E73D0">
        <w:rPr>
          <w:sz w:val="28"/>
          <w:szCs w:val="28"/>
        </w:rPr>
        <w:t xml:space="preserve"> - производственная себестоимость остатков нереализованной (на складах и отгруженной) продукции соответственно на начало и конец года.</w:t>
      </w:r>
      <w:bookmarkEnd w:id="26"/>
      <w:bookmarkEnd w:id="27"/>
    </w:p>
    <w:p w:rsidR="003B522A" w:rsidRPr="003E73D0" w:rsidRDefault="003B522A" w:rsidP="00EE5051">
      <w:pPr>
        <w:spacing w:line="360" w:lineRule="auto"/>
        <w:ind w:firstLine="709"/>
        <w:jc w:val="both"/>
        <w:rPr>
          <w:sz w:val="28"/>
          <w:szCs w:val="28"/>
        </w:rPr>
      </w:pPr>
      <w:bookmarkStart w:id="28" w:name="_Toc196756467"/>
      <w:bookmarkStart w:id="29" w:name="_Toc196756589"/>
      <w:r w:rsidRPr="003E73D0">
        <w:rPr>
          <w:sz w:val="28"/>
          <w:szCs w:val="28"/>
        </w:rPr>
        <w:t>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и сравнительном анализе.</w:t>
      </w:r>
      <w:bookmarkEnd w:id="28"/>
      <w:bookmarkEnd w:id="29"/>
    </w:p>
    <w:p w:rsidR="006C4BCA" w:rsidRPr="003E73D0" w:rsidRDefault="006C4BCA" w:rsidP="00EE5051">
      <w:pPr>
        <w:spacing w:line="360" w:lineRule="auto"/>
        <w:ind w:firstLine="709"/>
        <w:jc w:val="both"/>
        <w:rPr>
          <w:sz w:val="28"/>
          <w:szCs w:val="28"/>
        </w:rPr>
      </w:pPr>
      <w:r w:rsidRPr="003E73D0">
        <w:rPr>
          <w:sz w:val="28"/>
          <w:szCs w:val="28"/>
        </w:rPr>
        <w:t>Показатель снижения себестоимости сравнимой товарной продукции 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3B522A" w:rsidRPr="003E73D0" w:rsidRDefault="003B522A" w:rsidP="00EE5051">
      <w:pPr>
        <w:spacing w:line="360" w:lineRule="auto"/>
        <w:ind w:firstLine="709"/>
        <w:jc w:val="both"/>
        <w:rPr>
          <w:sz w:val="28"/>
          <w:szCs w:val="28"/>
        </w:rPr>
      </w:pPr>
      <w:r w:rsidRPr="003E73D0">
        <w:rPr>
          <w:sz w:val="28"/>
          <w:szCs w:val="28"/>
        </w:rPr>
        <w:t>Затраты на один рубль товарной (реализованной) продукции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CF7425" w:rsidRPr="003E73D0" w:rsidRDefault="00CF7425" w:rsidP="00EE5051">
      <w:pPr>
        <w:pStyle w:val="2"/>
        <w:spacing w:before="0" w:after="0" w:line="360" w:lineRule="auto"/>
        <w:ind w:firstLine="709"/>
        <w:jc w:val="both"/>
        <w:rPr>
          <w:rFonts w:ascii="Times New Roman" w:hAnsi="Times New Roman" w:cs="Times New Roman"/>
        </w:rPr>
      </w:pPr>
      <w:bookmarkStart w:id="30" w:name="_Toc197447737"/>
      <w:bookmarkStart w:id="31" w:name="_Toc198111482"/>
    </w:p>
    <w:p w:rsidR="003B522A" w:rsidRPr="003E73D0" w:rsidRDefault="003B522A" w:rsidP="00CF7425">
      <w:pPr>
        <w:pStyle w:val="2"/>
        <w:spacing w:before="0" w:after="0" w:line="360" w:lineRule="auto"/>
        <w:ind w:firstLine="709"/>
        <w:jc w:val="center"/>
        <w:rPr>
          <w:rFonts w:ascii="Times New Roman" w:hAnsi="Times New Roman" w:cs="Times New Roman"/>
          <w:i w:val="0"/>
        </w:rPr>
      </w:pPr>
      <w:r w:rsidRPr="003E73D0">
        <w:rPr>
          <w:rFonts w:ascii="Times New Roman" w:hAnsi="Times New Roman" w:cs="Times New Roman"/>
          <w:i w:val="0"/>
        </w:rPr>
        <w:t>1.2 Состав затрат, включаемых в себестоимость продукции, их классификация</w:t>
      </w:r>
      <w:bookmarkEnd w:id="30"/>
      <w:bookmarkEnd w:id="31"/>
    </w:p>
    <w:p w:rsidR="00CF7425" w:rsidRPr="003E73D0" w:rsidRDefault="00CF7425" w:rsidP="00EE5051">
      <w:pPr>
        <w:spacing w:line="360" w:lineRule="auto"/>
        <w:ind w:firstLine="709"/>
        <w:jc w:val="both"/>
        <w:rPr>
          <w:sz w:val="28"/>
          <w:szCs w:val="28"/>
        </w:rPr>
      </w:pPr>
    </w:p>
    <w:p w:rsidR="003B522A" w:rsidRPr="003E73D0" w:rsidRDefault="003B522A" w:rsidP="00EE5051">
      <w:pPr>
        <w:spacing w:line="360" w:lineRule="auto"/>
        <w:ind w:firstLine="709"/>
        <w:jc w:val="both"/>
        <w:rPr>
          <w:sz w:val="28"/>
          <w:szCs w:val="28"/>
        </w:rPr>
      </w:pPr>
      <w:r w:rsidRPr="003E73D0">
        <w:rPr>
          <w:sz w:val="28"/>
          <w:szCs w:val="28"/>
        </w:rPr>
        <w:t>Затраты на производство промышленной продукции планируются и учитываются по первичным экономическим элементам и статьям расходов.</w:t>
      </w:r>
    </w:p>
    <w:p w:rsidR="003B522A" w:rsidRPr="003E73D0" w:rsidRDefault="003B522A" w:rsidP="00EE5051">
      <w:pPr>
        <w:spacing w:line="360" w:lineRule="auto"/>
        <w:ind w:firstLine="709"/>
        <w:jc w:val="both"/>
        <w:rPr>
          <w:sz w:val="28"/>
          <w:szCs w:val="28"/>
        </w:rPr>
      </w:pPr>
      <w:r w:rsidRPr="003E73D0">
        <w:rPr>
          <w:i/>
          <w:sz w:val="28"/>
          <w:szCs w:val="28"/>
        </w:rPr>
        <w:t>Группировка по первичным экономическим элементам</w:t>
      </w:r>
      <w:r w:rsidRPr="003E73D0">
        <w:rPr>
          <w:sz w:val="28"/>
          <w:szCs w:val="28"/>
        </w:rPr>
        <w:t xml:space="preserve"> позволяет разработать смету затрат на производство, в которой определяются общая потребность предприятия в материальных ресурсах, сумма амортизации основных фондов, затраты на оплату труда и прочие денежные расходы предприятия. В промышленности принята следующая группировка затрат по их экономическим элементам </w:t>
      </w:r>
      <w:r w:rsidR="00F07991" w:rsidRPr="003E73D0">
        <w:rPr>
          <w:sz w:val="28"/>
          <w:szCs w:val="28"/>
        </w:rPr>
        <w:t xml:space="preserve">[12, </w:t>
      </w:r>
      <w:r w:rsidR="00F07991" w:rsidRPr="003E73D0">
        <w:rPr>
          <w:sz w:val="28"/>
          <w:szCs w:val="28"/>
          <w:lang w:val="en-US"/>
        </w:rPr>
        <w:t>c</w:t>
      </w:r>
      <w:r w:rsidR="00F07991" w:rsidRPr="003E73D0">
        <w:rPr>
          <w:sz w:val="28"/>
          <w:szCs w:val="28"/>
        </w:rPr>
        <w:t>.216]</w:t>
      </w:r>
      <w:r w:rsidR="00154DF0"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 сырье и основные материалы</w:t>
      </w:r>
      <w:r w:rsidR="009B14A3" w:rsidRPr="003E73D0">
        <w:rPr>
          <w:sz w:val="28"/>
          <w:szCs w:val="28"/>
        </w:rPr>
        <w:t>;</w:t>
      </w:r>
      <w:r w:rsidRPr="003E73D0">
        <w:rPr>
          <w:sz w:val="28"/>
          <w:szCs w:val="28"/>
        </w:rPr>
        <w:t xml:space="preserve"> </w:t>
      </w:r>
    </w:p>
    <w:p w:rsidR="003B522A" w:rsidRPr="003E73D0" w:rsidRDefault="003B522A" w:rsidP="00EE5051">
      <w:pPr>
        <w:spacing w:line="360" w:lineRule="auto"/>
        <w:ind w:firstLine="709"/>
        <w:jc w:val="both"/>
        <w:rPr>
          <w:sz w:val="28"/>
          <w:szCs w:val="28"/>
        </w:rPr>
      </w:pPr>
      <w:r w:rsidRPr="003E73D0">
        <w:rPr>
          <w:sz w:val="28"/>
          <w:szCs w:val="28"/>
        </w:rPr>
        <w:t>- вспомогательные материалы</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 топливо (со стороны)</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 энергия (со стороны)</w:t>
      </w:r>
      <w:r w:rsidR="009B14A3" w:rsidRPr="003E73D0">
        <w:rPr>
          <w:sz w:val="28"/>
          <w:szCs w:val="28"/>
        </w:rPr>
        <w:t>;</w:t>
      </w:r>
      <w:r w:rsidRPr="003E73D0">
        <w:rPr>
          <w:sz w:val="28"/>
          <w:szCs w:val="28"/>
        </w:rPr>
        <w:t xml:space="preserve"> </w:t>
      </w:r>
    </w:p>
    <w:p w:rsidR="003B522A" w:rsidRPr="003E73D0" w:rsidRDefault="003B522A" w:rsidP="00EE5051">
      <w:pPr>
        <w:spacing w:line="360" w:lineRule="auto"/>
        <w:ind w:firstLine="709"/>
        <w:jc w:val="both"/>
        <w:rPr>
          <w:sz w:val="28"/>
          <w:szCs w:val="28"/>
        </w:rPr>
      </w:pPr>
      <w:r w:rsidRPr="003E73D0">
        <w:rPr>
          <w:sz w:val="28"/>
          <w:szCs w:val="28"/>
        </w:rPr>
        <w:t>- амортизация основных фондов</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 заработная плата</w:t>
      </w:r>
      <w:r w:rsidR="009B14A3" w:rsidRPr="003E73D0">
        <w:rPr>
          <w:sz w:val="28"/>
          <w:szCs w:val="28"/>
        </w:rPr>
        <w:t>;</w:t>
      </w:r>
      <w:r w:rsidRPr="003E73D0">
        <w:rPr>
          <w:sz w:val="28"/>
          <w:szCs w:val="28"/>
        </w:rPr>
        <w:t xml:space="preserve"> </w:t>
      </w:r>
    </w:p>
    <w:p w:rsidR="003B522A" w:rsidRPr="003E73D0" w:rsidRDefault="003B522A" w:rsidP="00EE5051">
      <w:pPr>
        <w:spacing w:line="360" w:lineRule="auto"/>
        <w:ind w:firstLine="709"/>
        <w:jc w:val="both"/>
        <w:rPr>
          <w:sz w:val="28"/>
          <w:szCs w:val="28"/>
        </w:rPr>
      </w:pPr>
      <w:r w:rsidRPr="003E73D0">
        <w:rPr>
          <w:sz w:val="28"/>
          <w:szCs w:val="28"/>
        </w:rPr>
        <w:t>- отчисления на социальное страхование</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 прочие затраты, не распределенные по элементам.</w:t>
      </w:r>
    </w:p>
    <w:p w:rsidR="003B522A" w:rsidRPr="003E73D0" w:rsidRDefault="003B522A" w:rsidP="00EE5051">
      <w:pPr>
        <w:spacing w:line="360" w:lineRule="auto"/>
        <w:ind w:firstLine="709"/>
        <w:jc w:val="both"/>
        <w:rPr>
          <w:sz w:val="28"/>
          <w:szCs w:val="28"/>
        </w:rPr>
      </w:pPr>
      <w:r w:rsidRPr="003E73D0">
        <w:rPr>
          <w:sz w:val="28"/>
          <w:szCs w:val="28"/>
        </w:rPr>
        <w:t xml:space="preserve">Соотношение отдельных экономических элементов в общих затратах определяет структуру затрат на производство. В различных отраслях промышленности структура затрат на производство неодинакова; она зависит от специфических условий каждой отрасли. </w:t>
      </w:r>
    </w:p>
    <w:p w:rsidR="003B522A" w:rsidRPr="003E73D0" w:rsidRDefault="003B522A" w:rsidP="00EE5051">
      <w:pPr>
        <w:spacing w:line="360" w:lineRule="auto"/>
        <w:ind w:firstLine="709"/>
        <w:jc w:val="both"/>
        <w:rPr>
          <w:sz w:val="28"/>
          <w:szCs w:val="28"/>
        </w:rPr>
      </w:pPr>
      <w:r w:rsidRPr="003E73D0">
        <w:rPr>
          <w:sz w:val="28"/>
          <w:szCs w:val="28"/>
        </w:rPr>
        <w:t>Группировка затрат по экономическим элементам показывает материальные и денежные затраты предприятия без распределения их на отдельные виды продукции и другие хозяйственные нужды. По экономическим элементам нельзя, как правило, определить себестоимость единицы продукции. Поэтому наряду с группировкой затрат по экономическим элементам затраты на производство планируются и учитываются по статьям расходов (статьям калькуляции).</w:t>
      </w:r>
    </w:p>
    <w:p w:rsidR="003B522A" w:rsidRPr="003E73D0" w:rsidRDefault="003B522A" w:rsidP="00EE5051">
      <w:pPr>
        <w:spacing w:line="360" w:lineRule="auto"/>
        <w:ind w:firstLine="709"/>
        <w:jc w:val="both"/>
        <w:rPr>
          <w:sz w:val="28"/>
          <w:szCs w:val="28"/>
        </w:rPr>
      </w:pPr>
      <w:r w:rsidRPr="003E73D0">
        <w:rPr>
          <w:i/>
          <w:sz w:val="28"/>
          <w:szCs w:val="28"/>
        </w:rPr>
        <w:t>Группировка затрат по статьям расходов</w:t>
      </w:r>
      <w:r w:rsidRPr="003E73D0">
        <w:rPr>
          <w:sz w:val="28"/>
          <w:szCs w:val="28"/>
        </w:rPr>
        <w:t xml:space="preserve">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3B522A" w:rsidRPr="003E73D0" w:rsidRDefault="003B522A" w:rsidP="00EE5051">
      <w:pPr>
        <w:spacing w:line="360" w:lineRule="auto"/>
        <w:ind w:firstLine="709"/>
        <w:jc w:val="both"/>
        <w:rPr>
          <w:sz w:val="28"/>
          <w:szCs w:val="28"/>
        </w:rPr>
      </w:pPr>
      <w:r w:rsidRPr="003E73D0">
        <w:rPr>
          <w:sz w:val="28"/>
          <w:szCs w:val="28"/>
        </w:rPr>
        <w:t>В промышленности применяется следующая номенклатура основных калькуляционных статей</w:t>
      </w:r>
      <w:r w:rsidR="00F07991" w:rsidRPr="003E73D0">
        <w:rPr>
          <w:sz w:val="28"/>
          <w:szCs w:val="28"/>
        </w:rPr>
        <w:t xml:space="preserve"> [12, </w:t>
      </w:r>
      <w:r w:rsidR="00F07991" w:rsidRPr="003E73D0">
        <w:rPr>
          <w:sz w:val="28"/>
          <w:szCs w:val="28"/>
          <w:lang w:val="en-US"/>
        </w:rPr>
        <w:t>c</w:t>
      </w:r>
      <w:r w:rsidR="00F07991" w:rsidRPr="003E73D0">
        <w:rPr>
          <w:sz w:val="28"/>
          <w:szCs w:val="28"/>
        </w:rPr>
        <w:t>.220]</w:t>
      </w:r>
      <w:r w:rsidR="00154DF0"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1) сырье и материалы</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2) топливо и энергия на технологические нужды</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3) основная заработная плата производственных рабочих</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4) расходы на содержание и эксплуатацию оборудования</w:t>
      </w:r>
      <w:r w:rsidR="009B14A3" w:rsidRPr="003E73D0">
        <w:rPr>
          <w:sz w:val="28"/>
          <w:szCs w:val="28"/>
        </w:rPr>
        <w:t>;</w:t>
      </w:r>
      <w:r w:rsidRPr="003E73D0">
        <w:rPr>
          <w:sz w:val="28"/>
          <w:szCs w:val="28"/>
        </w:rPr>
        <w:t xml:space="preserve"> </w:t>
      </w:r>
    </w:p>
    <w:p w:rsidR="003B522A" w:rsidRPr="003E73D0" w:rsidRDefault="003B522A" w:rsidP="00EE5051">
      <w:pPr>
        <w:spacing w:line="360" w:lineRule="auto"/>
        <w:ind w:firstLine="709"/>
        <w:jc w:val="both"/>
        <w:rPr>
          <w:sz w:val="28"/>
          <w:szCs w:val="28"/>
        </w:rPr>
      </w:pPr>
      <w:r w:rsidRPr="003E73D0">
        <w:rPr>
          <w:sz w:val="28"/>
          <w:szCs w:val="28"/>
        </w:rPr>
        <w:t>5) цеховые расходы</w:t>
      </w:r>
      <w:r w:rsidR="009B14A3" w:rsidRPr="003E73D0">
        <w:rPr>
          <w:sz w:val="28"/>
          <w:szCs w:val="28"/>
        </w:rPr>
        <w:t>;</w:t>
      </w:r>
    </w:p>
    <w:p w:rsidR="003B522A" w:rsidRPr="003E73D0" w:rsidRDefault="003B522A" w:rsidP="00EE5051">
      <w:pPr>
        <w:spacing w:line="360" w:lineRule="auto"/>
        <w:ind w:firstLine="709"/>
        <w:jc w:val="both"/>
        <w:rPr>
          <w:sz w:val="28"/>
          <w:szCs w:val="28"/>
        </w:rPr>
      </w:pPr>
      <w:r w:rsidRPr="003E73D0">
        <w:rPr>
          <w:sz w:val="28"/>
          <w:szCs w:val="28"/>
        </w:rPr>
        <w:t>6) общезаводские (общефабричные) расходы</w:t>
      </w:r>
      <w:r w:rsidR="009B14A3" w:rsidRPr="003E73D0">
        <w:rPr>
          <w:sz w:val="28"/>
          <w:szCs w:val="28"/>
        </w:rPr>
        <w:t>;</w:t>
      </w:r>
    </w:p>
    <w:p w:rsidR="003B522A" w:rsidRPr="003E73D0" w:rsidRDefault="003B522A" w:rsidP="00EE5051">
      <w:pPr>
        <w:tabs>
          <w:tab w:val="left" w:pos="993"/>
        </w:tabs>
        <w:spacing w:line="360" w:lineRule="auto"/>
        <w:ind w:firstLine="709"/>
        <w:jc w:val="both"/>
        <w:rPr>
          <w:sz w:val="28"/>
          <w:szCs w:val="28"/>
        </w:rPr>
      </w:pPr>
      <w:r w:rsidRPr="003E73D0">
        <w:rPr>
          <w:sz w:val="28"/>
          <w:szCs w:val="28"/>
        </w:rPr>
        <w:t>7) потери от брака</w:t>
      </w:r>
      <w:r w:rsidR="009B14A3" w:rsidRPr="003E73D0">
        <w:rPr>
          <w:sz w:val="28"/>
          <w:szCs w:val="28"/>
        </w:rPr>
        <w:t>;</w:t>
      </w:r>
    </w:p>
    <w:p w:rsidR="003B522A" w:rsidRPr="003E73D0" w:rsidRDefault="003B522A" w:rsidP="00EE5051">
      <w:pPr>
        <w:tabs>
          <w:tab w:val="left" w:pos="993"/>
        </w:tabs>
        <w:spacing w:line="360" w:lineRule="auto"/>
        <w:ind w:firstLine="709"/>
        <w:jc w:val="both"/>
        <w:rPr>
          <w:sz w:val="28"/>
          <w:szCs w:val="28"/>
        </w:rPr>
      </w:pPr>
      <w:r w:rsidRPr="003E73D0">
        <w:rPr>
          <w:sz w:val="28"/>
          <w:szCs w:val="28"/>
        </w:rPr>
        <w:t>8) непроизводственные расходы.</w:t>
      </w:r>
    </w:p>
    <w:p w:rsidR="003B522A" w:rsidRPr="003E73D0" w:rsidRDefault="003B522A" w:rsidP="00EE5051">
      <w:pPr>
        <w:tabs>
          <w:tab w:val="left" w:pos="993"/>
        </w:tabs>
        <w:spacing w:line="360" w:lineRule="auto"/>
        <w:ind w:firstLine="709"/>
        <w:jc w:val="both"/>
        <w:rPr>
          <w:sz w:val="28"/>
          <w:szCs w:val="28"/>
        </w:rPr>
      </w:pPr>
      <w:r w:rsidRPr="003E73D0">
        <w:rPr>
          <w:sz w:val="28"/>
          <w:szCs w:val="28"/>
        </w:rPr>
        <w:t>Первые семь статей расходов образуют фабрично-заводскую себестоимость. Полная себестоимость складывается из фабрично-заводской себестоимости и внепроизводственных расходов.</w:t>
      </w:r>
    </w:p>
    <w:p w:rsidR="003B522A" w:rsidRPr="003E73D0" w:rsidRDefault="003B522A" w:rsidP="00EE5051">
      <w:pPr>
        <w:spacing w:line="360" w:lineRule="auto"/>
        <w:ind w:firstLine="709"/>
        <w:jc w:val="both"/>
        <w:rPr>
          <w:sz w:val="28"/>
          <w:szCs w:val="28"/>
        </w:rPr>
      </w:pPr>
      <w:r w:rsidRPr="003E73D0">
        <w:rPr>
          <w:sz w:val="28"/>
          <w:szCs w:val="28"/>
        </w:rPr>
        <w:t>Расходы предприятий, включаемые в себестоимость продукции, делятся на прямые и косвенные. К</w:t>
      </w:r>
      <w:r w:rsidRPr="003E73D0">
        <w:rPr>
          <w:i/>
          <w:sz w:val="28"/>
          <w:szCs w:val="28"/>
        </w:rPr>
        <w:t xml:space="preserve"> прямым расходам</w:t>
      </w:r>
      <w:r w:rsidRPr="003E73D0">
        <w:rPr>
          <w:sz w:val="28"/>
          <w:szCs w:val="28"/>
        </w:rPr>
        <w:t xml:space="preserve">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топлива и энергии на технологические нужды, заработная плата основных производственных расходов и др. К </w:t>
      </w:r>
      <w:r w:rsidRPr="003E73D0">
        <w:rPr>
          <w:i/>
          <w:sz w:val="28"/>
          <w:szCs w:val="28"/>
        </w:rPr>
        <w:t>косвенным расходам</w:t>
      </w:r>
      <w:r w:rsidRPr="003E73D0">
        <w:rPr>
          <w:sz w:val="28"/>
          <w:szCs w:val="28"/>
        </w:rPr>
        <w:t xml:space="preserve"> относятся затраты, которые невозможно или нецелесообразно прямо относить на себестоимость конкретных видов продукции: расходы цеховые, общезаводские (общефабричные), по содержанию и эксплуатации оборудования.</w:t>
      </w:r>
    </w:p>
    <w:p w:rsidR="003B522A" w:rsidRPr="003E73D0" w:rsidRDefault="003B522A" w:rsidP="00EE5051">
      <w:pPr>
        <w:spacing w:line="360" w:lineRule="auto"/>
        <w:ind w:firstLine="709"/>
        <w:jc w:val="both"/>
        <w:rPr>
          <w:sz w:val="28"/>
          <w:szCs w:val="28"/>
        </w:rPr>
      </w:pPr>
      <w:r w:rsidRPr="003E73D0">
        <w:rPr>
          <w:sz w:val="28"/>
          <w:szCs w:val="28"/>
        </w:rPr>
        <w:t>Цеховые и общезаводские расходы в большинстве отраслей промышленности включаются в себестоимость отдельных видов продукции путем распределения их пропорционально сумме заработной платы производственных расходов (без доплат по прогрессивно-премиальной системе) и расходам на содержание и эксплуатацию оборудования.</w:t>
      </w:r>
    </w:p>
    <w:p w:rsidR="003B522A" w:rsidRPr="003E73D0" w:rsidRDefault="003B522A" w:rsidP="00EE5051">
      <w:pPr>
        <w:spacing w:line="360" w:lineRule="auto"/>
        <w:ind w:firstLine="709"/>
        <w:jc w:val="both"/>
        <w:rPr>
          <w:sz w:val="28"/>
          <w:szCs w:val="28"/>
        </w:rPr>
      </w:pPr>
      <w:r w:rsidRPr="003E73D0">
        <w:rPr>
          <w:sz w:val="28"/>
          <w:szCs w:val="28"/>
        </w:rPr>
        <w:t>По статье “Внепроизводственные расходы” учитываются главным образом расходы по сбыту готовой продукции (затраты на тару, упаковку продукции и т.д.) и расходы на научно-исследовательские работы, расходы по подготовке кадров, расходы по доставке продукции на станцию отправления, и т.п. Как правило, внепроизводственные расходы включаются в себестоимость отдельных видов продукции пропорционально их фабрично-заводской себестоимости.</w:t>
      </w:r>
    </w:p>
    <w:p w:rsidR="003B522A" w:rsidRPr="003E73D0" w:rsidRDefault="003B522A" w:rsidP="00EE5051">
      <w:pPr>
        <w:spacing w:line="360" w:lineRule="auto"/>
        <w:ind w:firstLine="709"/>
        <w:jc w:val="both"/>
        <w:rPr>
          <w:sz w:val="28"/>
          <w:szCs w:val="28"/>
        </w:rPr>
      </w:pPr>
      <w:r w:rsidRPr="003E73D0">
        <w:rPr>
          <w:sz w:val="28"/>
          <w:szCs w:val="28"/>
        </w:rPr>
        <w:t xml:space="preserve">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 Различают три вида калькуляций: плановую, нормативную и отчетную. </w:t>
      </w:r>
      <w:r w:rsidRPr="003E73D0">
        <w:rPr>
          <w:i/>
          <w:sz w:val="28"/>
          <w:szCs w:val="28"/>
        </w:rPr>
        <w:t>В плановой калькуляции</w:t>
      </w:r>
      <w:r w:rsidRPr="003E73D0">
        <w:rPr>
          <w:sz w:val="28"/>
          <w:szCs w:val="28"/>
        </w:rPr>
        <w:t xml:space="preserve"> себестоимость определяется путем расчета затрат по отдельным статьям, а </w:t>
      </w:r>
      <w:r w:rsidRPr="003E73D0">
        <w:rPr>
          <w:i/>
          <w:sz w:val="28"/>
          <w:szCs w:val="28"/>
        </w:rPr>
        <w:t>в нормативной</w:t>
      </w:r>
      <w:r w:rsidRPr="003E73D0">
        <w:rPr>
          <w:sz w:val="28"/>
          <w:szCs w:val="28"/>
        </w:rPr>
        <w:t xml:space="preserve"> - по действующим на данном предприятии нормам, и поэтому она в отличие от плановой калькуляции в связи со снижением нормативов в результате проведения организационно-технических мероприятий пересматривается, как правило, ежемесячно. </w:t>
      </w:r>
      <w:r w:rsidRPr="003E73D0">
        <w:rPr>
          <w:i/>
          <w:sz w:val="28"/>
          <w:szCs w:val="28"/>
        </w:rPr>
        <w:t>Отчетная калькуляция</w:t>
      </w:r>
      <w:r w:rsidRPr="003E73D0">
        <w:rPr>
          <w:sz w:val="28"/>
          <w:szCs w:val="28"/>
        </w:rPr>
        <w:t xml:space="preserve"> составляется на основе данных бухгалтерского учета и показывает фактическую себестоимость изделия,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w:t>
      </w:r>
    </w:p>
    <w:p w:rsidR="003B522A" w:rsidRPr="003E73D0" w:rsidRDefault="003B522A" w:rsidP="00EE5051">
      <w:pPr>
        <w:spacing w:line="360" w:lineRule="auto"/>
        <w:ind w:firstLine="709"/>
        <w:jc w:val="both"/>
        <w:rPr>
          <w:sz w:val="28"/>
          <w:szCs w:val="28"/>
        </w:rPr>
      </w:pPr>
      <w:r w:rsidRPr="003E73D0">
        <w:rPr>
          <w:sz w:val="28"/>
          <w:szCs w:val="28"/>
        </w:rPr>
        <w:t>Правильное исчисление себестоимости продукции имеет важное значение: чем лучше организован учет, чем совершеннее методы калькулирования, тем легче выявить посредством анализа резервы снижения себестоимости продукции. На промышленных предприятиях применяются три основных метода калькулирования себестоимости и учета затрат на производство: позаказный, попередельный и нормативный</w:t>
      </w:r>
      <w:r w:rsidR="00F07991" w:rsidRPr="003E73D0">
        <w:rPr>
          <w:sz w:val="28"/>
          <w:szCs w:val="28"/>
        </w:rPr>
        <w:t xml:space="preserve"> [22, </w:t>
      </w:r>
      <w:r w:rsidR="00F07991" w:rsidRPr="003E73D0">
        <w:rPr>
          <w:sz w:val="28"/>
          <w:szCs w:val="28"/>
          <w:lang w:val="en-US"/>
        </w:rPr>
        <w:t>c</w:t>
      </w:r>
      <w:r w:rsidR="00F07991" w:rsidRPr="003E73D0">
        <w:rPr>
          <w:sz w:val="28"/>
          <w:szCs w:val="28"/>
        </w:rPr>
        <w:t>.153]</w:t>
      </w:r>
      <w:r w:rsidR="00154DF0" w:rsidRPr="003E73D0">
        <w:rPr>
          <w:sz w:val="28"/>
          <w:szCs w:val="28"/>
        </w:rPr>
        <w:t>.</w:t>
      </w:r>
    </w:p>
    <w:p w:rsidR="003B522A" w:rsidRPr="003E73D0" w:rsidRDefault="003B522A" w:rsidP="00EE5051">
      <w:pPr>
        <w:spacing w:line="360" w:lineRule="auto"/>
        <w:ind w:firstLine="709"/>
        <w:jc w:val="both"/>
        <w:rPr>
          <w:sz w:val="28"/>
          <w:szCs w:val="28"/>
        </w:rPr>
      </w:pPr>
      <w:r w:rsidRPr="003E73D0">
        <w:rPr>
          <w:i/>
          <w:sz w:val="28"/>
          <w:szCs w:val="28"/>
        </w:rPr>
        <w:t xml:space="preserve">Позаказный метод </w:t>
      </w:r>
      <w:r w:rsidRPr="003E73D0">
        <w:rPr>
          <w:sz w:val="28"/>
          <w:szCs w:val="28"/>
        </w:rPr>
        <w:t>применяется чаще всего в индивидуальном и мелкосерийном производстве, а также для калькулирования себестоимости работ ремонтного и экспериментального характера. Метод этот состоит в том, что затраты на производство учитываются по заказам на изделие или на группу изделий. Фактическая себестоимость заказа определяется по окончании изготовления изделий или работ, относящихся к этому заказу, путем суммирования всех затрат по данному заказу. Для исчисления себестоимости единицы продукции общая сумма затрат по заказу делится на количество выпущенных изделий.</w:t>
      </w:r>
    </w:p>
    <w:p w:rsidR="003B522A" w:rsidRPr="003E73D0" w:rsidRDefault="003B522A" w:rsidP="00EE5051">
      <w:pPr>
        <w:spacing w:line="360" w:lineRule="auto"/>
        <w:ind w:firstLine="709"/>
        <w:jc w:val="both"/>
        <w:rPr>
          <w:sz w:val="28"/>
          <w:szCs w:val="28"/>
        </w:rPr>
      </w:pPr>
      <w:r w:rsidRPr="003E73D0">
        <w:rPr>
          <w:i/>
          <w:sz w:val="28"/>
          <w:szCs w:val="28"/>
        </w:rPr>
        <w:t>Попередельный метод калькулирования себестоимости</w:t>
      </w:r>
      <w:r w:rsidRPr="003E73D0">
        <w:rPr>
          <w:sz w:val="28"/>
          <w:szCs w:val="28"/>
        </w:rPr>
        <w:t xml:space="preserve"> находит применение в массовом производстве с коротким, но законченным технологическим циклом, когда выпускаемая предприятием продукция однородна по исходному материалу и характеру обработки. Учет затрат при этом методе осуществляется по стадиям (фазам) производственного процесса. </w:t>
      </w:r>
    </w:p>
    <w:p w:rsidR="003B522A" w:rsidRPr="003E73D0" w:rsidRDefault="003B522A" w:rsidP="00EE5051">
      <w:pPr>
        <w:spacing w:line="360" w:lineRule="auto"/>
        <w:ind w:firstLine="709"/>
        <w:jc w:val="both"/>
        <w:rPr>
          <w:sz w:val="28"/>
          <w:szCs w:val="28"/>
        </w:rPr>
      </w:pPr>
      <w:r w:rsidRPr="003E73D0">
        <w:rPr>
          <w:i/>
          <w:sz w:val="28"/>
          <w:szCs w:val="28"/>
        </w:rPr>
        <w:t>Нормативный метод учета и калькулирования</w:t>
      </w:r>
      <w:r w:rsidRPr="003E73D0">
        <w:rPr>
          <w:sz w:val="28"/>
          <w:szCs w:val="28"/>
        </w:rPr>
        <w:t xml:space="preserve"> является наиболее прогрессивным, ибо позволяет вести повседневный контроль над ходом производственного процесса, над 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дает возможность оперативно анализировать причины отклонений, предупреждать их в процессе работы. 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w:t>
      </w:r>
    </w:p>
    <w:p w:rsidR="006C4BCA" w:rsidRPr="003E73D0" w:rsidRDefault="006C4BCA" w:rsidP="00EE5051">
      <w:pPr>
        <w:spacing w:line="360" w:lineRule="auto"/>
        <w:ind w:firstLine="709"/>
        <w:jc w:val="both"/>
        <w:rPr>
          <w:sz w:val="28"/>
          <w:szCs w:val="28"/>
        </w:rPr>
      </w:pPr>
      <w:r w:rsidRPr="003E73D0">
        <w:rPr>
          <w:sz w:val="28"/>
          <w:szCs w:val="28"/>
        </w:rPr>
        <w:t xml:space="preserve">Согласно Положению о составе затрат в себестоимость продукции включаются: </w:t>
      </w:r>
    </w:p>
    <w:p w:rsidR="006C4BCA" w:rsidRPr="003E73D0" w:rsidRDefault="006C4BCA" w:rsidP="00EE5051">
      <w:pPr>
        <w:pStyle w:val="a3"/>
        <w:ind w:left="0" w:right="0" w:firstLine="709"/>
        <w:rPr>
          <w:rFonts w:ascii="Times New Roman" w:hAnsi="Times New Roman"/>
          <w:szCs w:val="28"/>
        </w:rPr>
      </w:pPr>
      <w:r w:rsidRPr="003E73D0">
        <w:rPr>
          <w:rFonts w:ascii="Times New Roman" w:hAnsi="Times New Roman"/>
          <w:szCs w:val="28"/>
        </w:rPr>
        <w:t>-</w:t>
      </w:r>
      <w:r w:rsidRPr="003E73D0">
        <w:rPr>
          <w:rFonts w:ascii="Times New Roman" w:hAnsi="Times New Roman"/>
          <w:szCs w:val="28"/>
        </w:rPr>
        <w:tab/>
        <w:t>затраты, непосредственно связанные с производством продукции, обусловленные технологией и организацией производства, включая материальные затраты и расходы на оплату труда производственных рабочих;</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связанные с использованием природного сырья, в части затрат на рекультивацию земель, платы за древесину, отпускаемую на корню, а также платы за воду, забираемую организациями из водохозяйственных систем;</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 xml:space="preserve">затраты на подготовку и освоение производства: затраты по подготовительным работам в добывающих отраслях; пусковые расходы (проверка готовности новых производств к вводу их в эксплуатацию с пробным выпуском предусмотренной проектом продукции, наладкой оборудования); затраты на подготовку и освоение производства продукции, не предназначенной для серийного или массового производства; </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некапитального характера, связанные с совершенствованием технологии, а также с улучшением качества продукции;</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связанные с изобретательством и рационализаторством: изготовлением и испытанием образцов по изобретениям, организацией выставок, конкурсов, выплатой авторских вознаграждений;</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на обслуживание производственного процесса: по обеспечению производства сырьем, материалами, топливом, энергией, инструментом и др.; расходы на техосмотр, уход, все виды ремонта основных производственных фондов; по выполнению санитарно-гигиенических требований, включая затраты на содержание помещений и инвентаря, предоставляемых организациями медицинским учреждениям для создания медицинских пунктов на территории организации, на поддержание чистоты и порядка на производстве, обеспечение противопожарной и сторожевой охраны;</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по обеспечению нормальных условий труда и техники безопасности: устройство и содержание ограждений машин, люков, сигнализаций; обеспечение спецодеждой, обувью, спецпитания и т.п.;</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текущие затраты, связанные с содержанием и эксплуатацией фондов природоохранного назначения: очистных сооружений, фильтров; платежи за предельно допустимые выбросы загрязняющих средств в природную среду;</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связанные с управлением производством: содержание работников аппарата управления и его структурных подразделений, материально-техническое и транспортное обслуживание их деятельности; эксплуатационные расходы по содержанию зданий, помещений и т.п.; затраты на командировки, связанные с производственной деятельностью; оплата услуг связи, вычислительных центров, банков; оплата консультационных, информационных, аудиторских услуг; представительские расходы;</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связанные с подготовкой и переподготовкой кадров: выплата работникам средней заработной платы за время их обучения с отрывом от работы в системе повышения квалификации и переподготовки кадров; оплата учебных отпусков; затраты, связанные с выплатой стипендий, платой за обучение по договорам с учебными заведениями для подготовки, переподготовки кадров;</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предусмотренные законодательством затраты, связанные с набором рабочей силы;</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выплаты, предусмотренные законодательством РБ о труде за не проработанное на производстве время: оплата очередных и дополнительных отпусков, компенсация за неиспользованный отпуск и др.;</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отчисления в пенсионный фонд, фонд социального страхования, фонд обязательного медицинского страхования и фонд занятости населения от расходов на оплату труда работников, занятых в производстве продукции;</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платежи по добровольному страхованию имущества, гражданской и профессиональной ответственности организаций;</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на оплату процентов по полученным кредитам банков (за исключением ссуд, связанных с приобретением основных средств и иных внеоборотных активов), процентов за отсрочки оплаты по поставленным товарно-материальным ценностям от поставщиков (коммерческие кредиты);</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на оплату процентов по бюджетным ссудам;</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связанные со сбытом продукции: упаковкой, хранением, транспортировкой, погрузкой, рекламой;</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связанные с содержанием помещений, предоставляемых бесплатно организациям общественного питания, обслуживающим трудовые коллективы;</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амортизационные отчисления на полное восстановление основных производственных фондов по нормам, утвержденным в установленном порядке;</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амортизация нематериальных активов, используемых в процессе осуществления уставной деятельности;</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плата за аренду отдельных объектов основных фондов, а также лизинговые платежи;</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платежи по обязательным видам страхования;</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налоги, сборы и другие обязательные отчисления;</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на проведение сертификации продукции в области пожарной безопасности.</w:t>
      </w:r>
    </w:p>
    <w:p w:rsidR="006C4BCA" w:rsidRPr="003E73D0" w:rsidRDefault="006C4BCA" w:rsidP="00EE5051">
      <w:pPr>
        <w:spacing w:line="360" w:lineRule="auto"/>
        <w:ind w:firstLine="709"/>
        <w:jc w:val="both"/>
        <w:rPr>
          <w:sz w:val="28"/>
          <w:szCs w:val="28"/>
        </w:rPr>
      </w:pPr>
      <w:r w:rsidRPr="003E73D0">
        <w:rPr>
          <w:sz w:val="28"/>
          <w:szCs w:val="28"/>
        </w:rPr>
        <w:t>В фактической себестоимости продукции также отражаются:</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потери от брака;</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на гарантийный ремонт и гарантийное обслуживание изделий;</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потери от простоев по внутрипроизводственным причинам;</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недостачи материальных ценностей при отсутствии виновных лиц;</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затраты по возмещению вреда, причиненного работника увечьем, профзаболеванием, связанным с исполнением ими трудовых обязанностей, в соответствии с нормами действующего законодательства;</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выплаты работникам, высвобождаемым с предприятий в связи с их реорганизацией, сокращением штатов.</w:t>
      </w:r>
    </w:p>
    <w:p w:rsidR="006C4BCA" w:rsidRPr="003E73D0" w:rsidRDefault="006C4BCA" w:rsidP="00EE5051">
      <w:pPr>
        <w:spacing w:line="360" w:lineRule="auto"/>
        <w:ind w:firstLine="709"/>
        <w:jc w:val="both"/>
        <w:rPr>
          <w:sz w:val="28"/>
          <w:szCs w:val="28"/>
        </w:rPr>
      </w:pPr>
      <w:r w:rsidRPr="003E73D0">
        <w:rPr>
          <w:sz w:val="28"/>
          <w:szCs w:val="28"/>
        </w:rPr>
        <w:t>Не подлежат включению в себестоимость продукции:</w:t>
      </w:r>
    </w:p>
    <w:p w:rsidR="006C4BCA" w:rsidRPr="003E73D0" w:rsidRDefault="006C4BCA" w:rsidP="00EE5051">
      <w:pPr>
        <w:pStyle w:val="a7"/>
        <w:numPr>
          <w:ilvl w:val="0"/>
          <w:numId w:val="2"/>
        </w:numPr>
        <w:spacing w:line="360" w:lineRule="auto"/>
        <w:ind w:left="0" w:right="0" w:firstLine="709"/>
        <w:jc w:val="both"/>
        <w:rPr>
          <w:szCs w:val="28"/>
        </w:rPr>
      </w:pPr>
      <w:r w:rsidRPr="003E73D0">
        <w:rPr>
          <w:szCs w:val="28"/>
        </w:rPr>
        <w:t>затраты на создание новых и совершенствование применяемых технологий, а также на повышение качества продукции, связанные с проведением научно-исследовательских и опытно-конструкторских работ, созданием новых видов сырья и материалов, переоснащением производства;</w:t>
      </w:r>
    </w:p>
    <w:p w:rsidR="006C4BCA" w:rsidRPr="003E73D0" w:rsidRDefault="006C4BCA" w:rsidP="00EE5051">
      <w:pPr>
        <w:pStyle w:val="a7"/>
        <w:numPr>
          <w:ilvl w:val="0"/>
          <w:numId w:val="2"/>
        </w:numPr>
        <w:spacing w:line="360" w:lineRule="auto"/>
        <w:ind w:left="0" w:right="0" w:firstLine="709"/>
        <w:jc w:val="both"/>
        <w:rPr>
          <w:szCs w:val="28"/>
        </w:rPr>
      </w:pPr>
      <w:r w:rsidRPr="003E73D0">
        <w:rPr>
          <w:szCs w:val="28"/>
        </w:rPr>
        <w:t>платежи за превышение предельно-допустимых норм выбросов, сбросов, загрязняющих веществ, уровней вредного воздействия, лимитов размещения отходов; платежи в возмещение причиненного вреда и штрафов за экологические правонарушения;</w:t>
      </w:r>
    </w:p>
    <w:p w:rsidR="006C4BCA" w:rsidRPr="003E73D0" w:rsidRDefault="006C4BCA" w:rsidP="00EE5051">
      <w:pPr>
        <w:pStyle w:val="a7"/>
        <w:numPr>
          <w:ilvl w:val="0"/>
          <w:numId w:val="2"/>
        </w:numPr>
        <w:spacing w:line="360" w:lineRule="auto"/>
        <w:ind w:left="0" w:right="0" w:firstLine="709"/>
        <w:jc w:val="both"/>
        <w:rPr>
          <w:szCs w:val="28"/>
        </w:rPr>
      </w:pPr>
      <w:r w:rsidRPr="003E73D0">
        <w:rPr>
          <w:szCs w:val="28"/>
        </w:rPr>
        <w:t>расходы на аудиторскую проверку и ревизию финансово-хозяйственной и коммерческой деятельности, проводимые по инициативе собственников (участников) предприятия;</w:t>
      </w:r>
    </w:p>
    <w:p w:rsidR="006C4BCA" w:rsidRPr="003E73D0" w:rsidRDefault="006C4BCA" w:rsidP="00EE5051">
      <w:pPr>
        <w:pStyle w:val="a7"/>
        <w:numPr>
          <w:ilvl w:val="0"/>
          <w:numId w:val="2"/>
        </w:numPr>
        <w:spacing w:line="360" w:lineRule="auto"/>
        <w:ind w:left="0" w:right="0" w:firstLine="709"/>
        <w:jc w:val="both"/>
        <w:rPr>
          <w:szCs w:val="28"/>
        </w:rPr>
      </w:pPr>
      <w:r w:rsidRPr="003E73D0">
        <w:rPr>
          <w:szCs w:val="28"/>
        </w:rPr>
        <w:t>затраты на выполнение или оплату работ, не связанных с производством продукции;</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затраты на выполнение работ по строительству, оборудованию и содержанию (включая амортизационные отчисления и затраты на все виды ремонта) культурно-бытовых и других объектов, находящихся на балансе предприятия, а также работ, проводимых в порядке оказания помощи и участия в деятельности других предприятий;</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затраты на модернизацию оборудования, а также на реконструкцию объектов основных средств;</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оплата путевок на лечение и отдых, экскурсий и путешествий, занятий в спортивных секциях, кружках, клубах, посещений культурно-зрелищных и спортивных мероприятий, подписки, товаров для личного потребления работников и другие аналогичные выплаты и затраты, производимые за счет чистой прибыли предприятия;</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 xml:space="preserve">расходы, связанные с </w:t>
      </w:r>
      <w:r w:rsidR="009B14A3" w:rsidRPr="003E73D0">
        <w:rPr>
          <w:sz w:val="28"/>
          <w:szCs w:val="28"/>
        </w:rPr>
        <w:t>оплатой обучения сотрудников предприятия в учебных заведениях</w:t>
      </w:r>
      <w:r w:rsidRPr="003E73D0">
        <w:rPr>
          <w:sz w:val="28"/>
          <w:szCs w:val="28"/>
        </w:rPr>
        <w:t>;</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затраты предприятия, возмещенные за счет его средств, направляемых на финансирование капвложений;</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затраты по созданию и совершенствованию систем и средств управления капитального характера;</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оплата процентов по денежным займам, полученным от юридических и физических лиц;</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оплата процентов по ссудам, полученным на приобретение основных средств, нематериальных активов и иных внеоборотных активов;</w:t>
      </w:r>
    </w:p>
    <w:p w:rsidR="006C4BCA" w:rsidRPr="003E73D0" w:rsidRDefault="006C4BCA" w:rsidP="00EE5051">
      <w:pPr>
        <w:numPr>
          <w:ilvl w:val="0"/>
          <w:numId w:val="2"/>
        </w:numPr>
        <w:tabs>
          <w:tab w:val="clear" w:pos="360"/>
          <w:tab w:val="num" w:pos="-142"/>
        </w:tabs>
        <w:spacing w:line="360" w:lineRule="auto"/>
        <w:ind w:left="0" w:firstLine="709"/>
        <w:jc w:val="both"/>
        <w:rPr>
          <w:sz w:val="28"/>
          <w:szCs w:val="28"/>
        </w:rPr>
      </w:pPr>
      <w:r w:rsidRPr="003E73D0">
        <w:rPr>
          <w:sz w:val="28"/>
          <w:szCs w:val="28"/>
        </w:rPr>
        <w:t>уплаченные штрафы и пени за нарушение налогового законодательства, осуществляемые за счет чистой прибыли предприятия;</w:t>
      </w:r>
    </w:p>
    <w:p w:rsidR="006C4BCA" w:rsidRPr="003E73D0" w:rsidRDefault="006C4BCA" w:rsidP="00EE5051">
      <w:pPr>
        <w:numPr>
          <w:ilvl w:val="0"/>
          <w:numId w:val="2"/>
        </w:numPr>
        <w:spacing w:line="360" w:lineRule="auto"/>
        <w:ind w:left="0" w:firstLine="709"/>
        <w:jc w:val="both"/>
        <w:rPr>
          <w:sz w:val="28"/>
          <w:szCs w:val="28"/>
        </w:rPr>
      </w:pPr>
      <w:r w:rsidRPr="003E73D0">
        <w:rPr>
          <w:sz w:val="28"/>
          <w:szCs w:val="28"/>
        </w:rPr>
        <w:t xml:space="preserve">другие расходы, осуществляемые в соответствии с действующим законодательством за счет прибыли предприятия (налог на имущество, уплаченные штрафы и пени за нарушение хозяйственных договоров и др.) </w:t>
      </w:r>
    </w:p>
    <w:p w:rsidR="006C4BCA" w:rsidRPr="003E73D0" w:rsidRDefault="006C4BCA" w:rsidP="00EE5051">
      <w:pPr>
        <w:spacing w:line="360" w:lineRule="auto"/>
        <w:ind w:firstLine="709"/>
        <w:jc w:val="both"/>
        <w:rPr>
          <w:sz w:val="28"/>
          <w:szCs w:val="28"/>
        </w:rPr>
      </w:pPr>
      <w:r w:rsidRPr="003E73D0">
        <w:rPr>
          <w:sz w:val="28"/>
          <w:szCs w:val="28"/>
        </w:rPr>
        <w:t xml:space="preserve">На основании вышеизложенного можно сформулировать </w:t>
      </w:r>
      <w:r w:rsidRPr="003E73D0">
        <w:rPr>
          <w:b/>
          <w:sz w:val="28"/>
          <w:szCs w:val="28"/>
        </w:rPr>
        <w:t>основные принципы</w:t>
      </w:r>
      <w:r w:rsidRPr="003E73D0">
        <w:rPr>
          <w:sz w:val="28"/>
          <w:szCs w:val="28"/>
        </w:rPr>
        <w:t xml:space="preserve"> отнесения затрат на себестоимость продукции</w:t>
      </w:r>
      <w:r w:rsidR="00F07991" w:rsidRPr="003E73D0">
        <w:rPr>
          <w:sz w:val="28"/>
          <w:szCs w:val="28"/>
        </w:rPr>
        <w:t xml:space="preserve"> [8, </w:t>
      </w:r>
      <w:r w:rsidR="00F07991" w:rsidRPr="003E73D0">
        <w:rPr>
          <w:sz w:val="28"/>
          <w:szCs w:val="28"/>
          <w:lang w:val="en-US"/>
        </w:rPr>
        <w:t>c</w:t>
      </w:r>
      <w:r w:rsidR="00F07991" w:rsidRPr="003E73D0">
        <w:rPr>
          <w:sz w:val="28"/>
          <w:szCs w:val="28"/>
        </w:rPr>
        <w:t>.142]</w:t>
      </w:r>
      <w:r w:rsidR="00154DF0" w:rsidRPr="003E73D0">
        <w:rPr>
          <w:sz w:val="28"/>
          <w:szCs w:val="28"/>
        </w:rPr>
        <w:t>:</w:t>
      </w:r>
    </w:p>
    <w:p w:rsidR="006C4BCA" w:rsidRPr="003E73D0" w:rsidRDefault="006C4BCA" w:rsidP="00EE5051">
      <w:pPr>
        <w:spacing w:line="360" w:lineRule="auto"/>
        <w:ind w:firstLine="709"/>
        <w:jc w:val="both"/>
        <w:rPr>
          <w:sz w:val="28"/>
          <w:szCs w:val="28"/>
        </w:rPr>
      </w:pPr>
      <w:r w:rsidRPr="003E73D0">
        <w:rPr>
          <w:i/>
          <w:sz w:val="28"/>
          <w:szCs w:val="28"/>
        </w:rPr>
        <w:t xml:space="preserve">1.Приоритетный характер норм положения о составе затрат. </w:t>
      </w:r>
    </w:p>
    <w:p w:rsidR="006C4BCA" w:rsidRPr="003E73D0" w:rsidRDefault="006C4BCA" w:rsidP="00EE5051">
      <w:pPr>
        <w:spacing w:line="360" w:lineRule="auto"/>
        <w:ind w:firstLine="709"/>
        <w:jc w:val="both"/>
        <w:rPr>
          <w:sz w:val="28"/>
          <w:szCs w:val="28"/>
        </w:rPr>
      </w:pPr>
      <w:r w:rsidRPr="003E73D0">
        <w:rPr>
          <w:sz w:val="28"/>
          <w:szCs w:val="28"/>
        </w:rPr>
        <w:t>То есть, следует всегда учитывать, что положение о составе затрат является общеметодическим и межотраслевым нормативным документом, регламентирующим порядок и условия формирования себестоимости на предприятиях всех отраслей экономики,</w:t>
      </w:r>
      <w:r w:rsidR="00EE5051" w:rsidRPr="003E73D0">
        <w:rPr>
          <w:sz w:val="28"/>
          <w:szCs w:val="28"/>
        </w:rPr>
        <w:t xml:space="preserve"> </w:t>
      </w:r>
      <w:r w:rsidRPr="003E73D0">
        <w:rPr>
          <w:sz w:val="28"/>
          <w:szCs w:val="28"/>
        </w:rPr>
        <w:t>и в случае вступления в противоречие с ним ведомственных нормативных актов применяться должно только положение о составе затрат.</w:t>
      </w:r>
    </w:p>
    <w:p w:rsidR="006C4BCA" w:rsidRPr="003E73D0" w:rsidRDefault="006C4BCA" w:rsidP="00EE5051">
      <w:pPr>
        <w:spacing w:line="360" w:lineRule="auto"/>
        <w:ind w:firstLine="709"/>
        <w:jc w:val="both"/>
        <w:rPr>
          <w:sz w:val="28"/>
          <w:szCs w:val="28"/>
        </w:rPr>
      </w:pPr>
      <w:r w:rsidRPr="003E73D0">
        <w:rPr>
          <w:i/>
          <w:sz w:val="28"/>
          <w:szCs w:val="28"/>
        </w:rPr>
        <w:t xml:space="preserve">2. Производственная (деловая) направленность затрат. </w:t>
      </w:r>
    </w:p>
    <w:p w:rsidR="006C4BCA" w:rsidRPr="003E73D0" w:rsidRDefault="006C4BCA" w:rsidP="00EE5051">
      <w:pPr>
        <w:spacing w:line="360" w:lineRule="auto"/>
        <w:ind w:firstLine="709"/>
        <w:jc w:val="both"/>
        <w:rPr>
          <w:sz w:val="28"/>
          <w:szCs w:val="28"/>
        </w:rPr>
      </w:pPr>
      <w:r w:rsidRPr="003E73D0">
        <w:rPr>
          <w:sz w:val="28"/>
          <w:szCs w:val="28"/>
        </w:rPr>
        <w:t>Однако, несмотря на простоту и очевидность данного принципа многие о них забывают и включают в себестоимость продукции оплату услуг стоматолога, расходы на культурно-массовые мероприятия и т.п.</w:t>
      </w:r>
    </w:p>
    <w:p w:rsidR="00975827" w:rsidRPr="003E73D0" w:rsidRDefault="006C4BCA" w:rsidP="00EE5051">
      <w:pPr>
        <w:spacing w:line="360" w:lineRule="auto"/>
        <w:ind w:firstLine="709"/>
        <w:jc w:val="both"/>
        <w:rPr>
          <w:i/>
          <w:sz w:val="28"/>
          <w:szCs w:val="28"/>
        </w:rPr>
      </w:pPr>
      <w:r w:rsidRPr="003E73D0">
        <w:rPr>
          <w:i/>
          <w:sz w:val="28"/>
          <w:szCs w:val="28"/>
        </w:rPr>
        <w:t>3. Принадлежность затрат к деятельности самого предприятия.</w:t>
      </w:r>
    </w:p>
    <w:p w:rsidR="006C4BCA" w:rsidRPr="003E73D0" w:rsidRDefault="006C4BCA" w:rsidP="00EE5051">
      <w:pPr>
        <w:spacing w:line="360" w:lineRule="auto"/>
        <w:ind w:firstLine="709"/>
        <w:jc w:val="both"/>
        <w:rPr>
          <w:sz w:val="28"/>
          <w:szCs w:val="28"/>
        </w:rPr>
      </w:pPr>
      <w:r w:rsidRPr="003E73D0">
        <w:rPr>
          <w:sz w:val="28"/>
          <w:szCs w:val="28"/>
        </w:rPr>
        <w:t>Из этого принципа следует, что все расходы предприятия должны быть произведены в его интересах. В случае, если предприятие осуществило расходы, имеющие производственный характер, но касаются они других организаций, то относить эти затраты на себестоимость своей продукции необоснованно.</w:t>
      </w:r>
    </w:p>
    <w:p w:rsidR="006C4BCA" w:rsidRPr="003E73D0" w:rsidRDefault="006C4BCA" w:rsidP="00EE5051">
      <w:pPr>
        <w:spacing w:line="360" w:lineRule="auto"/>
        <w:ind w:firstLine="709"/>
        <w:jc w:val="both"/>
        <w:rPr>
          <w:i/>
          <w:sz w:val="28"/>
          <w:szCs w:val="28"/>
        </w:rPr>
      </w:pPr>
      <w:r w:rsidRPr="003E73D0">
        <w:rPr>
          <w:i/>
          <w:sz w:val="28"/>
          <w:szCs w:val="28"/>
        </w:rPr>
        <w:t>4. Корректировка затрат в целях налогообложения.</w:t>
      </w:r>
    </w:p>
    <w:p w:rsidR="006C4BCA" w:rsidRPr="003E73D0" w:rsidRDefault="006C4BCA" w:rsidP="00EE5051">
      <w:pPr>
        <w:spacing w:line="360" w:lineRule="auto"/>
        <w:ind w:firstLine="709"/>
        <w:jc w:val="both"/>
        <w:rPr>
          <w:sz w:val="28"/>
          <w:szCs w:val="28"/>
        </w:rPr>
      </w:pPr>
      <w:r w:rsidRPr="003E73D0">
        <w:rPr>
          <w:i/>
          <w:sz w:val="28"/>
          <w:szCs w:val="28"/>
        </w:rPr>
        <w:t>5. Разделение затрат на текущие и долговременные.</w:t>
      </w:r>
    </w:p>
    <w:p w:rsidR="006C4BCA" w:rsidRPr="003E73D0" w:rsidRDefault="006C4BCA" w:rsidP="00EE5051">
      <w:pPr>
        <w:spacing w:line="360" w:lineRule="auto"/>
        <w:ind w:firstLine="709"/>
        <w:jc w:val="both"/>
        <w:rPr>
          <w:sz w:val="28"/>
          <w:szCs w:val="28"/>
        </w:rPr>
      </w:pPr>
      <w:r w:rsidRPr="003E73D0">
        <w:rPr>
          <w:sz w:val="28"/>
          <w:szCs w:val="28"/>
        </w:rPr>
        <w:t xml:space="preserve">Важным условием правильного формирования себестоимости является правильное определение затрат и разграничение их на текущие и имеющие капитальный (инвестиционный) характер. </w:t>
      </w:r>
    </w:p>
    <w:p w:rsidR="006C4BCA" w:rsidRPr="003E73D0" w:rsidRDefault="006C4BCA" w:rsidP="00EE5051">
      <w:pPr>
        <w:pStyle w:val="a9"/>
        <w:spacing w:line="360" w:lineRule="auto"/>
        <w:ind w:right="0" w:firstLine="709"/>
        <w:jc w:val="both"/>
        <w:rPr>
          <w:szCs w:val="28"/>
        </w:rPr>
      </w:pPr>
      <w:r w:rsidRPr="003E73D0">
        <w:rPr>
          <w:szCs w:val="28"/>
        </w:rPr>
        <w:t>6. Независимость отнесения затрат на себестоимость от факта оплаты.</w:t>
      </w:r>
    </w:p>
    <w:p w:rsidR="006C4BCA" w:rsidRPr="003E73D0" w:rsidRDefault="006C4BCA" w:rsidP="00EE5051">
      <w:pPr>
        <w:spacing w:line="360" w:lineRule="auto"/>
        <w:ind w:firstLine="709"/>
        <w:jc w:val="both"/>
        <w:rPr>
          <w:sz w:val="28"/>
          <w:szCs w:val="28"/>
        </w:rPr>
      </w:pPr>
      <w:r w:rsidRPr="003E73D0">
        <w:rPr>
          <w:sz w:val="28"/>
          <w:szCs w:val="28"/>
        </w:rPr>
        <w:t>Согласно этому принципу затраты на производство продукции включаются в себестоимость продукции того отчетного периода к которому они относятся, независимо от времени оплаты предварительной или последующей. Иными словами, для правильного формирования себестоимости решающее значение имеет факт потребления товарно-материальных ценностей (работ, услуг) в процессе производства продукции, а не их оплата.</w:t>
      </w:r>
    </w:p>
    <w:p w:rsidR="006C4BCA" w:rsidRPr="003E73D0" w:rsidRDefault="006C4BCA" w:rsidP="00EE5051">
      <w:pPr>
        <w:pStyle w:val="a9"/>
        <w:spacing w:line="360" w:lineRule="auto"/>
        <w:ind w:right="0" w:firstLine="709"/>
        <w:jc w:val="both"/>
        <w:rPr>
          <w:szCs w:val="28"/>
        </w:rPr>
      </w:pPr>
      <w:r w:rsidRPr="003E73D0">
        <w:rPr>
          <w:szCs w:val="28"/>
        </w:rPr>
        <w:t>7. Принцип документирования затрат.</w:t>
      </w:r>
    </w:p>
    <w:p w:rsidR="006C4BCA" w:rsidRPr="003E73D0" w:rsidRDefault="006C4BCA" w:rsidP="00EE5051">
      <w:pPr>
        <w:pStyle w:val="21"/>
        <w:spacing w:line="360" w:lineRule="auto"/>
        <w:ind w:right="0" w:firstLine="709"/>
        <w:jc w:val="both"/>
        <w:rPr>
          <w:szCs w:val="28"/>
        </w:rPr>
      </w:pPr>
      <w:r w:rsidRPr="003E73D0">
        <w:rPr>
          <w:szCs w:val="28"/>
        </w:rPr>
        <w:t>Отнесение расходов, не подтвержденных документами, или подтвержденных неправильно оформленными документами, на себестоимость продукции не производится.</w:t>
      </w:r>
    </w:p>
    <w:p w:rsidR="006C4BCA" w:rsidRPr="003E73D0" w:rsidRDefault="006C4BCA" w:rsidP="00EE5051">
      <w:pPr>
        <w:pStyle w:val="a9"/>
        <w:spacing w:line="360" w:lineRule="auto"/>
        <w:ind w:right="0" w:firstLine="709"/>
        <w:jc w:val="both"/>
        <w:rPr>
          <w:szCs w:val="28"/>
        </w:rPr>
      </w:pPr>
      <w:r w:rsidRPr="003E73D0">
        <w:rPr>
          <w:szCs w:val="28"/>
        </w:rPr>
        <w:t xml:space="preserve">8. В себестоимость включаются только те виды расходов, которые предусмотрены положением. </w:t>
      </w:r>
    </w:p>
    <w:p w:rsidR="006C4BCA" w:rsidRPr="003E73D0" w:rsidRDefault="006C4BCA" w:rsidP="00EE5051">
      <w:pPr>
        <w:spacing w:line="360" w:lineRule="auto"/>
        <w:ind w:firstLine="709"/>
        <w:jc w:val="both"/>
        <w:rPr>
          <w:sz w:val="28"/>
          <w:szCs w:val="28"/>
        </w:rPr>
      </w:pPr>
      <w:r w:rsidRPr="003E73D0">
        <w:rPr>
          <w:sz w:val="28"/>
          <w:szCs w:val="28"/>
        </w:rPr>
        <w:t xml:space="preserve">Иными словами включать в себестоимость продукции можно только те затраты, которые </w:t>
      </w:r>
      <w:r w:rsidR="00270EA2" w:rsidRPr="003E73D0">
        <w:rPr>
          <w:sz w:val="28"/>
          <w:szCs w:val="28"/>
        </w:rPr>
        <w:t>«</w:t>
      </w:r>
      <w:r w:rsidRPr="003E73D0">
        <w:rPr>
          <w:sz w:val="28"/>
          <w:szCs w:val="28"/>
        </w:rPr>
        <w:t>разрешены</w:t>
      </w:r>
      <w:r w:rsidR="00270EA2" w:rsidRPr="003E73D0">
        <w:rPr>
          <w:sz w:val="28"/>
          <w:szCs w:val="28"/>
        </w:rPr>
        <w:t>»</w:t>
      </w:r>
      <w:r w:rsidRPr="003E73D0">
        <w:rPr>
          <w:sz w:val="28"/>
          <w:szCs w:val="28"/>
        </w:rPr>
        <w:t>. Затраты, которые не предусмотрены положением о составе затрат, включать в себестоимость не представляется возможным.</w:t>
      </w:r>
    </w:p>
    <w:p w:rsidR="00BE665E" w:rsidRDefault="00BE665E" w:rsidP="00CF7425">
      <w:pPr>
        <w:pStyle w:val="2"/>
        <w:spacing w:before="0" w:after="0" w:line="360" w:lineRule="auto"/>
        <w:ind w:firstLine="709"/>
        <w:jc w:val="center"/>
        <w:rPr>
          <w:rFonts w:ascii="Times New Roman" w:hAnsi="Times New Roman" w:cs="Times New Roman"/>
          <w:i w:val="0"/>
        </w:rPr>
      </w:pPr>
      <w:bookmarkStart w:id="32" w:name="_Toc197447738"/>
      <w:bookmarkStart w:id="33" w:name="_Toc198111483"/>
    </w:p>
    <w:p w:rsidR="00790692" w:rsidRPr="003E73D0" w:rsidRDefault="00790692" w:rsidP="00CF7425">
      <w:pPr>
        <w:pStyle w:val="2"/>
        <w:spacing w:before="0" w:after="0" w:line="360" w:lineRule="auto"/>
        <w:ind w:firstLine="709"/>
        <w:jc w:val="center"/>
        <w:rPr>
          <w:rFonts w:ascii="Times New Roman" w:hAnsi="Times New Roman" w:cs="Times New Roman"/>
          <w:i w:val="0"/>
        </w:rPr>
      </w:pPr>
      <w:r w:rsidRPr="003E73D0">
        <w:rPr>
          <w:rFonts w:ascii="Times New Roman" w:hAnsi="Times New Roman" w:cs="Times New Roman"/>
          <w:i w:val="0"/>
        </w:rPr>
        <w:t>1.</w:t>
      </w:r>
      <w:r w:rsidR="00975827" w:rsidRPr="003E73D0">
        <w:rPr>
          <w:rFonts w:ascii="Times New Roman" w:hAnsi="Times New Roman" w:cs="Times New Roman"/>
          <w:i w:val="0"/>
        </w:rPr>
        <w:t>3</w:t>
      </w:r>
      <w:r w:rsidRPr="003E73D0">
        <w:rPr>
          <w:rFonts w:ascii="Times New Roman" w:hAnsi="Times New Roman" w:cs="Times New Roman"/>
          <w:i w:val="0"/>
        </w:rPr>
        <w:t xml:space="preserve"> </w:t>
      </w:r>
      <w:r w:rsidR="00975827" w:rsidRPr="003E73D0">
        <w:rPr>
          <w:rFonts w:ascii="Times New Roman" w:hAnsi="Times New Roman" w:cs="Times New Roman"/>
          <w:i w:val="0"/>
        </w:rPr>
        <w:t>Р</w:t>
      </w:r>
      <w:r w:rsidRPr="003E73D0">
        <w:rPr>
          <w:rFonts w:ascii="Times New Roman" w:hAnsi="Times New Roman" w:cs="Times New Roman"/>
          <w:i w:val="0"/>
        </w:rPr>
        <w:t>оль планирования себестоимости продукции на предприятии</w:t>
      </w:r>
      <w:bookmarkEnd w:id="32"/>
      <w:bookmarkEnd w:id="33"/>
    </w:p>
    <w:p w:rsidR="00CF7425" w:rsidRPr="003E73D0" w:rsidRDefault="00CF7425" w:rsidP="00EE5051">
      <w:pPr>
        <w:spacing w:line="360" w:lineRule="auto"/>
        <w:ind w:firstLine="709"/>
        <w:jc w:val="both"/>
        <w:rPr>
          <w:sz w:val="28"/>
          <w:szCs w:val="28"/>
        </w:rPr>
      </w:pPr>
    </w:p>
    <w:p w:rsidR="00790692" w:rsidRPr="003E73D0" w:rsidRDefault="00790692" w:rsidP="00EE5051">
      <w:pPr>
        <w:spacing w:line="360" w:lineRule="auto"/>
        <w:ind w:firstLine="709"/>
        <w:jc w:val="both"/>
        <w:rPr>
          <w:sz w:val="28"/>
          <w:szCs w:val="28"/>
        </w:rPr>
      </w:pPr>
      <w:r w:rsidRPr="003E73D0">
        <w:rPr>
          <w:sz w:val="28"/>
          <w:szCs w:val="28"/>
        </w:rPr>
        <w:t>Основной целью планирования себестоимости является выявление и использование имеющихся резервов снижения издержек производства и увеличение внутрихозяйственных накоплений. Снижая издержки производства в результате сбережения прошлого и живого труда, промышленность добивается наряду с ростом накоплений увеличения объема выпуска продукции. Планы по себестоимости должны исходить из прогрессивных норм затрат труда, использования оборудования, расхода сырья, материалов, топлива и энергии с учетом передового опыта других предприятий. Только при научно организованном нормировании затрат можно выявить и использовать резервы дальнейшего снижения себестоимости продукции.</w:t>
      </w:r>
    </w:p>
    <w:p w:rsidR="00790692" w:rsidRPr="003E73D0" w:rsidRDefault="00790692" w:rsidP="00EE5051">
      <w:pPr>
        <w:spacing w:line="360" w:lineRule="auto"/>
        <w:ind w:firstLine="709"/>
        <w:jc w:val="both"/>
        <w:rPr>
          <w:sz w:val="28"/>
          <w:szCs w:val="28"/>
        </w:rPr>
      </w:pPr>
      <w:r w:rsidRPr="003E73D0">
        <w:rPr>
          <w:sz w:val="28"/>
          <w:szCs w:val="28"/>
        </w:rPr>
        <w:t>Плановая себестоимость определяется путем технико-экономических расчетов величины затрат на производство и реализацию всей товарной продукции и каждого вида изделий. В зависимости от характера производства применяется ряд показателей, характеризующих себестоимость продукции.</w:t>
      </w:r>
    </w:p>
    <w:p w:rsidR="00790692" w:rsidRPr="003E73D0" w:rsidRDefault="00790692" w:rsidP="00EE5051">
      <w:pPr>
        <w:spacing w:line="360" w:lineRule="auto"/>
        <w:ind w:firstLine="709"/>
        <w:jc w:val="both"/>
        <w:rPr>
          <w:sz w:val="28"/>
          <w:szCs w:val="28"/>
        </w:rPr>
      </w:pPr>
      <w:r w:rsidRPr="003E73D0">
        <w:rPr>
          <w:sz w:val="28"/>
          <w:szCs w:val="28"/>
        </w:rPr>
        <w:t>При выпуске одного вида продукции себестоимость единицы этой продукции является показателем уровня и динамики затрат на ее производство. Для характеристики себестоимости разнородной продукции в планах и отчетах используются показатели снижения себестоимости сравнимой товарной продукции и затрат на 1 руб. товарной продукции. План предприятия содержит также сводную смету затрат на производство и плановые калькуляции себестоимости отдельных изделий</w:t>
      </w:r>
      <w:r w:rsidR="00F07991" w:rsidRPr="003E73D0">
        <w:rPr>
          <w:sz w:val="28"/>
          <w:szCs w:val="28"/>
        </w:rPr>
        <w:t xml:space="preserve"> [13, </w:t>
      </w:r>
      <w:r w:rsidR="00F07991" w:rsidRPr="003E73D0">
        <w:rPr>
          <w:sz w:val="28"/>
          <w:szCs w:val="28"/>
          <w:lang w:val="en-US"/>
        </w:rPr>
        <w:t>c</w:t>
      </w:r>
      <w:r w:rsidR="00F07991" w:rsidRPr="003E73D0">
        <w:rPr>
          <w:sz w:val="28"/>
          <w:szCs w:val="28"/>
        </w:rPr>
        <w:t>.155]</w:t>
      </w:r>
      <w:r w:rsidR="00154DF0" w:rsidRPr="003E73D0">
        <w:rPr>
          <w:sz w:val="28"/>
          <w:szCs w:val="28"/>
        </w:rPr>
        <w:t>:</w:t>
      </w:r>
    </w:p>
    <w:p w:rsidR="00790692" w:rsidRPr="003E73D0" w:rsidRDefault="00790692" w:rsidP="00EE5051">
      <w:pPr>
        <w:spacing w:line="360" w:lineRule="auto"/>
        <w:ind w:firstLine="709"/>
        <w:jc w:val="both"/>
        <w:rPr>
          <w:sz w:val="28"/>
          <w:szCs w:val="28"/>
        </w:rPr>
      </w:pPr>
      <w:r w:rsidRPr="003E73D0">
        <w:rPr>
          <w:i/>
          <w:sz w:val="28"/>
          <w:szCs w:val="28"/>
        </w:rPr>
        <w:t>Показатель затрат на 1 руб товарной продукции</w:t>
      </w:r>
      <w:r w:rsidRPr="003E73D0">
        <w:rPr>
          <w:sz w:val="28"/>
          <w:szCs w:val="28"/>
        </w:rPr>
        <w:t xml:space="preserve"> определяется исходя из уровня затрат на производство товарной продукции по отношению к стоимости продукции в оптовых ценах предприятия. </w:t>
      </w:r>
    </w:p>
    <w:p w:rsidR="00790692" w:rsidRPr="003E73D0" w:rsidRDefault="00790692" w:rsidP="00EE5051">
      <w:pPr>
        <w:spacing w:line="360" w:lineRule="auto"/>
        <w:ind w:firstLine="709"/>
        <w:jc w:val="both"/>
        <w:rPr>
          <w:sz w:val="28"/>
          <w:szCs w:val="28"/>
        </w:rPr>
      </w:pPr>
      <w:r w:rsidRPr="003E73D0">
        <w:rPr>
          <w:sz w:val="28"/>
          <w:szCs w:val="28"/>
        </w:rPr>
        <w:t>Показатель затрат на 1 руб. товарной продукции не только характеризует планируемый уровень снижения себестоимости, но и определяет также уровень рентабельности товарной продукции. Его величина зависит как от снижения себестоимости продукции, так и от изменения оптовых цен, ассортимента и качества продукции.</w:t>
      </w:r>
    </w:p>
    <w:p w:rsidR="00790692" w:rsidRPr="003E73D0" w:rsidRDefault="00790692" w:rsidP="00EE5051">
      <w:pPr>
        <w:spacing w:line="360" w:lineRule="auto"/>
        <w:ind w:firstLine="709"/>
        <w:jc w:val="both"/>
        <w:rPr>
          <w:sz w:val="28"/>
          <w:szCs w:val="28"/>
        </w:rPr>
      </w:pPr>
      <w:r w:rsidRPr="003E73D0">
        <w:rPr>
          <w:sz w:val="28"/>
          <w:szCs w:val="28"/>
        </w:rPr>
        <w:t>В плане затраты рассчитываются на плановый объем и ассортимент продукции, но фактический ее ассортимент может отличаться от планового. Поэтому плановое задание по затратам на 1 руб. продукции пересчитывается на фактический ассортимент и потом уже сопоставляется с данными о затратах на 1 руб. продукции.</w:t>
      </w:r>
    </w:p>
    <w:p w:rsidR="00790692" w:rsidRPr="003E73D0" w:rsidRDefault="00790692" w:rsidP="00EE5051">
      <w:pPr>
        <w:spacing w:line="360" w:lineRule="auto"/>
        <w:ind w:firstLine="709"/>
        <w:jc w:val="both"/>
        <w:rPr>
          <w:sz w:val="28"/>
          <w:szCs w:val="28"/>
        </w:rPr>
      </w:pPr>
      <w:r w:rsidRPr="003E73D0">
        <w:rPr>
          <w:sz w:val="28"/>
          <w:szCs w:val="28"/>
        </w:rPr>
        <w:t xml:space="preserve">План по себестоимости промышленной продукции составляется по единым для всех </w:t>
      </w:r>
      <w:r w:rsidR="00CF7425" w:rsidRPr="003E73D0">
        <w:rPr>
          <w:sz w:val="28"/>
          <w:szCs w:val="28"/>
        </w:rPr>
        <w:t>предприятий</w:t>
      </w:r>
      <w:r w:rsidRPr="003E73D0">
        <w:rPr>
          <w:sz w:val="28"/>
          <w:szCs w:val="28"/>
        </w:rPr>
        <w:t xml:space="preserve"> правилам, установленным в инструкциях по планированию, учету и калькулированию себестоимости промышленной продукции. В этих инструкциях содержится перечень затрат, включаемых в себестоимость продукции, и определяются способы калькулирования себестоимости.</w:t>
      </w:r>
    </w:p>
    <w:p w:rsidR="00790692" w:rsidRPr="003E73D0" w:rsidRDefault="00790692" w:rsidP="00EE5051">
      <w:pPr>
        <w:spacing w:line="360" w:lineRule="auto"/>
        <w:ind w:firstLine="709"/>
        <w:jc w:val="both"/>
        <w:rPr>
          <w:sz w:val="28"/>
          <w:szCs w:val="28"/>
        </w:rPr>
      </w:pPr>
      <w:r w:rsidRPr="003E73D0">
        <w:rPr>
          <w:sz w:val="28"/>
          <w:szCs w:val="28"/>
        </w:rPr>
        <w:t>Установление общих, единых для всех предприятий правил имеет важное значение для правильного планирования и учета себестоимости продукции. В частности, общим для всех отраслей промышленности является порядок включения в себестоимость продукции только тех затрат, которые прямо или косвенно связаны с производством продукции. Поэтому нельзя включать в плановую себестоимость продукции расходы, не относящиеся к производству продукции, например расходы, связанные с обслуживанием бытовых нужд предприятия (содержание жилищно-коммунальных хозяйств, расходы других непромышленных хозяйств и т.д.), по капитальному ремонту и строительно-монтажным работам, а также расходы культурно-бытового назначения.</w:t>
      </w:r>
    </w:p>
    <w:p w:rsidR="00790692" w:rsidRPr="003E73D0" w:rsidRDefault="00790692" w:rsidP="00EE5051">
      <w:pPr>
        <w:spacing w:line="360" w:lineRule="auto"/>
        <w:ind w:firstLine="709"/>
        <w:jc w:val="both"/>
        <w:rPr>
          <w:sz w:val="28"/>
          <w:szCs w:val="28"/>
        </w:rPr>
      </w:pPr>
      <w:r w:rsidRPr="003E73D0">
        <w:rPr>
          <w:sz w:val="28"/>
          <w:szCs w:val="28"/>
        </w:rPr>
        <w:t>Некоторые расходы хотя и учитываются в фактических затратах на производство, однако в силу их особого характера также не могут включаться в плановую себестоимость продукции. К таким затратам относятся разного рода непроизводительные расходы и потери, например обусловленный отступлениями от установленного технологического процесса производственный брак (потери от брака планируются только лишь в литейных, термических, вакуумных, стекольных, оптических, керамических и консервных производствах, а также в особо сложных производствах новейшей техники в минимальных размерах по нормам, устанавливаемым вышестоящей организацией).</w:t>
      </w:r>
    </w:p>
    <w:p w:rsidR="00790692" w:rsidRPr="003E73D0" w:rsidRDefault="00790692" w:rsidP="00EE5051">
      <w:pPr>
        <w:spacing w:line="360" w:lineRule="auto"/>
        <w:ind w:firstLine="709"/>
        <w:jc w:val="both"/>
        <w:rPr>
          <w:sz w:val="28"/>
          <w:szCs w:val="28"/>
        </w:rPr>
      </w:pPr>
      <w:r w:rsidRPr="003E73D0">
        <w:rPr>
          <w:sz w:val="28"/>
          <w:szCs w:val="28"/>
        </w:rPr>
        <w:t>Плановая себестоимость продукции определяется путем соответствующих расчетов технико-экономических факторов. Методическими указаниями определен следующий типовой перечень технико-экономических факторов, обусловливающих снижение себестоимости продукции</w:t>
      </w:r>
      <w:r w:rsidR="00F07991" w:rsidRPr="003E73D0">
        <w:rPr>
          <w:sz w:val="28"/>
          <w:szCs w:val="28"/>
        </w:rPr>
        <w:t xml:space="preserve"> [18, </w:t>
      </w:r>
      <w:r w:rsidR="00F07991" w:rsidRPr="003E73D0">
        <w:rPr>
          <w:sz w:val="28"/>
          <w:szCs w:val="28"/>
          <w:lang w:val="en-US"/>
        </w:rPr>
        <w:t>c</w:t>
      </w:r>
      <w:r w:rsidR="00F07991" w:rsidRPr="003E73D0">
        <w:rPr>
          <w:sz w:val="28"/>
          <w:szCs w:val="28"/>
        </w:rPr>
        <w:t>.234]</w:t>
      </w:r>
      <w:r w:rsidR="00154DF0" w:rsidRPr="003E73D0">
        <w:rPr>
          <w:sz w:val="28"/>
          <w:szCs w:val="28"/>
        </w:rPr>
        <w:t>:</w:t>
      </w:r>
    </w:p>
    <w:p w:rsidR="00790692" w:rsidRPr="003E73D0" w:rsidRDefault="00790692" w:rsidP="00EE5051">
      <w:pPr>
        <w:spacing w:line="360" w:lineRule="auto"/>
        <w:ind w:firstLine="709"/>
        <w:jc w:val="both"/>
        <w:rPr>
          <w:sz w:val="28"/>
          <w:szCs w:val="28"/>
        </w:rPr>
      </w:pPr>
      <w:r w:rsidRPr="003E73D0">
        <w:rPr>
          <w:sz w:val="28"/>
          <w:szCs w:val="28"/>
        </w:rPr>
        <w:t>1) повышение технического уровня производства;</w:t>
      </w:r>
    </w:p>
    <w:p w:rsidR="00790692" w:rsidRPr="003E73D0" w:rsidRDefault="00790692" w:rsidP="00EE5051">
      <w:pPr>
        <w:spacing w:line="360" w:lineRule="auto"/>
        <w:ind w:firstLine="709"/>
        <w:jc w:val="both"/>
        <w:rPr>
          <w:sz w:val="28"/>
          <w:szCs w:val="28"/>
        </w:rPr>
      </w:pPr>
      <w:r w:rsidRPr="003E73D0">
        <w:rPr>
          <w:sz w:val="28"/>
          <w:szCs w:val="28"/>
        </w:rPr>
        <w:t>2) улучшение организации производства и труда;</w:t>
      </w:r>
    </w:p>
    <w:p w:rsidR="00790692" w:rsidRPr="003E73D0" w:rsidRDefault="00790692" w:rsidP="00EE5051">
      <w:pPr>
        <w:spacing w:line="360" w:lineRule="auto"/>
        <w:ind w:firstLine="709"/>
        <w:jc w:val="both"/>
        <w:rPr>
          <w:sz w:val="28"/>
          <w:szCs w:val="28"/>
        </w:rPr>
      </w:pPr>
      <w:r w:rsidRPr="003E73D0">
        <w:rPr>
          <w:sz w:val="28"/>
          <w:szCs w:val="28"/>
        </w:rPr>
        <w:t xml:space="preserve">3) изменение объема, структуры и размещения производства; </w:t>
      </w:r>
    </w:p>
    <w:p w:rsidR="00790692" w:rsidRPr="003E73D0" w:rsidRDefault="00790692" w:rsidP="00EE5051">
      <w:pPr>
        <w:spacing w:line="360" w:lineRule="auto"/>
        <w:ind w:firstLine="709"/>
        <w:jc w:val="both"/>
        <w:rPr>
          <w:sz w:val="28"/>
          <w:szCs w:val="28"/>
        </w:rPr>
      </w:pPr>
      <w:r w:rsidRPr="003E73D0">
        <w:rPr>
          <w:sz w:val="28"/>
          <w:szCs w:val="28"/>
        </w:rPr>
        <w:t xml:space="preserve">4) улучшение использования природных ресурсов; </w:t>
      </w:r>
    </w:p>
    <w:p w:rsidR="00790692" w:rsidRPr="003E73D0" w:rsidRDefault="00790692" w:rsidP="00EE5051">
      <w:pPr>
        <w:spacing w:line="360" w:lineRule="auto"/>
        <w:ind w:firstLine="709"/>
        <w:jc w:val="both"/>
        <w:rPr>
          <w:sz w:val="28"/>
          <w:szCs w:val="28"/>
        </w:rPr>
      </w:pPr>
      <w:r w:rsidRPr="003E73D0">
        <w:rPr>
          <w:sz w:val="28"/>
          <w:szCs w:val="28"/>
        </w:rPr>
        <w:t>5) развитие производства.</w:t>
      </w:r>
    </w:p>
    <w:p w:rsidR="00790692" w:rsidRPr="003E73D0" w:rsidRDefault="00790692" w:rsidP="00EE5051">
      <w:pPr>
        <w:spacing w:line="360" w:lineRule="auto"/>
        <w:ind w:firstLine="709"/>
        <w:jc w:val="both"/>
        <w:rPr>
          <w:sz w:val="28"/>
          <w:szCs w:val="28"/>
        </w:rPr>
      </w:pPr>
      <w:r w:rsidRPr="003E73D0">
        <w:rPr>
          <w:sz w:val="28"/>
          <w:szCs w:val="28"/>
        </w:rPr>
        <w:t>В плане по себестоимости продукции на предприятии наряду с затратами на 1 руб. товарной продукции имеются следующие показатели: себестоимость отдельных видов продукции, себестоимость товарной продукции, снижение себестоимости сравнимой продукции.</w:t>
      </w:r>
    </w:p>
    <w:p w:rsidR="00790692" w:rsidRPr="003E73D0" w:rsidRDefault="00790692" w:rsidP="00EE5051">
      <w:pPr>
        <w:spacing w:line="360" w:lineRule="auto"/>
        <w:ind w:firstLine="709"/>
        <w:jc w:val="both"/>
        <w:rPr>
          <w:sz w:val="28"/>
          <w:szCs w:val="28"/>
        </w:rPr>
      </w:pPr>
      <w:r w:rsidRPr="003E73D0">
        <w:rPr>
          <w:sz w:val="28"/>
          <w:szCs w:val="28"/>
        </w:rPr>
        <w:t>Определение плановой себестоимости отдельных видов продукции служит основой планирования затрат на производство. Плановая себестоимость всей товарной продукции рассчитывается на основе данных об объеме выпуска товарной продукции и плановой себестоимости отдельных видов изделий.</w:t>
      </w:r>
    </w:p>
    <w:p w:rsidR="00790692" w:rsidRPr="003E73D0" w:rsidRDefault="00790692" w:rsidP="00EE5051">
      <w:pPr>
        <w:spacing w:line="360" w:lineRule="auto"/>
        <w:ind w:firstLine="709"/>
        <w:jc w:val="both"/>
        <w:rPr>
          <w:sz w:val="28"/>
          <w:szCs w:val="28"/>
        </w:rPr>
      </w:pPr>
      <w:r w:rsidRPr="003E73D0">
        <w:rPr>
          <w:sz w:val="28"/>
          <w:szCs w:val="28"/>
        </w:rPr>
        <w:t>Оценка выполнения плана по себестоимости всей товарной продукции осуществляется с учетом происшедших в течение отчетного года изменений цен на материалы и тарифов на перевозки и энергию.</w:t>
      </w:r>
    </w:p>
    <w:p w:rsidR="00790692" w:rsidRPr="003E73D0" w:rsidRDefault="00790692" w:rsidP="00EE5051">
      <w:pPr>
        <w:spacing w:line="360" w:lineRule="auto"/>
        <w:ind w:firstLine="709"/>
        <w:jc w:val="both"/>
        <w:rPr>
          <w:sz w:val="28"/>
          <w:szCs w:val="28"/>
        </w:rPr>
      </w:pPr>
      <w:r w:rsidRPr="003E73D0">
        <w:rPr>
          <w:sz w:val="28"/>
          <w:szCs w:val="28"/>
        </w:rPr>
        <w:t>Вся товарная продукция при планировании и учете себестоимости на предприятиях подразделяется на сравнимую и несравнимую. Сравнимой считается продукция, выпускавшаяся в предыдущем (по отношению к плановому) году, а также изделия с длительным циклом производства, которые выпускались в прошлом году в единичных экземплярах. В состав сравнимой продукции не включаются работы по заказам на сторону, услуги, оказанные своему капитальному строительству, работы по капитальному ремонту и продукция, изготовлявшаяся в опытном порядке. К несравнимой относится продукция, освоенная производством в текущем году.</w:t>
      </w:r>
    </w:p>
    <w:p w:rsidR="00790692" w:rsidRPr="003E73D0" w:rsidRDefault="00790692" w:rsidP="00EE5051">
      <w:pPr>
        <w:spacing w:line="360" w:lineRule="auto"/>
        <w:ind w:firstLine="709"/>
        <w:jc w:val="both"/>
        <w:rPr>
          <w:sz w:val="28"/>
          <w:szCs w:val="28"/>
        </w:rPr>
      </w:pPr>
      <w:r w:rsidRPr="003E73D0">
        <w:rPr>
          <w:sz w:val="28"/>
          <w:szCs w:val="28"/>
        </w:rPr>
        <w:t>В плане предприятия определяется задание по снижению себестоимости сравнимой продукции. Оно выражается процентом снижения себестоимости продукции по отношению к прошлому году. Наряду с этим может быть указана и сумма планируемой экономии в результате снижения себестоимости сравнимой продукции.</w:t>
      </w:r>
    </w:p>
    <w:p w:rsidR="00790692" w:rsidRPr="003E73D0" w:rsidRDefault="00790692" w:rsidP="00EE5051">
      <w:pPr>
        <w:spacing w:line="360" w:lineRule="auto"/>
        <w:ind w:firstLine="709"/>
        <w:jc w:val="both"/>
        <w:rPr>
          <w:sz w:val="28"/>
          <w:szCs w:val="28"/>
        </w:rPr>
      </w:pPr>
      <w:r w:rsidRPr="003E73D0">
        <w:rPr>
          <w:sz w:val="28"/>
          <w:szCs w:val="28"/>
        </w:rPr>
        <w:t>Для определения задания по снижению себестоимости сравнимой товарной продукции составляется расчет себестоимости по всей номенклатуре изделий исходя из предусмотренного планом предприятия объема продукции и с учетом планового показателя по уровню затрат на 1 руб. товарной продукции в оптовых ценах.</w:t>
      </w:r>
    </w:p>
    <w:p w:rsidR="00790692" w:rsidRPr="003E73D0" w:rsidRDefault="00790692" w:rsidP="00EE5051">
      <w:pPr>
        <w:spacing w:line="360" w:lineRule="auto"/>
        <w:ind w:firstLine="709"/>
        <w:jc w:val="both"/>
        <w:rPr>
          <w:sz w:val="28"/>
          <w:szCs w:val="28"/>
        </w:rPr>
      </w:pPr>
      <w:r w:rsidRPr="003E73D0">
        <w:rPr>
          <w:sz w:val="28"/>
          <w:szCs w:val="28"/>
        </w:rPr>
        <w:t>Выполнение плана по сравнимой продукции характеризуется суммой полученной экономии и процентом снижения себестоимости по отношению к прошлому году.</w:t>
      </w:r>
    </w:p>
    <w:p w:rsidR="00945E6D" w:rsidRPr="003E73D0" w:rsidRDefault="00945E6D" w:rsidP="00CF7425">
      <w:pPr>
        <w:pStyle w:val="2"/>
        <w:spacing w:before="0" w:after="0" w:line="360" w:lineRule="auto"/>
        <w:ind w:firstLine="709"/>
        <w:jc w:val="center"/>
        <w:rPr>
          <w:rFonts w:ascii="Times New Roman" w:hAnsi="Times New Roman" w:cs="Times New Roman"/>
          <w:i w:val="0"/>
        </w:rPr>
      </w:pPr>
      <w:bookmarkStart w:id="34" w:name="_Toc37828044"/>
      <w:bookmarkStart w:id="35" w:name="_Toc41297517"/>
      <w:bookmarkStart w:id="36" w:name="_Toc197447739"/>
      <w:bookmarkStart w:id="37" w:name="_Toc198111484"/>
      <w:r w:rsidRPr="003E73D0">
        <w:rPr>
          <w:rFonts w:ascii="Times New Roman" w:hAnsi="Times New Roman" w:cs="Times New Roman"/>
          <w:i w:val="0"/>
        </w:rPr>
        <w:t>1.4 Значение и задачи анализа и управления себестоимостью</w:t>
      </w:r>
      <w:bookmarkEnd w:id="34"/>
      <w:bookmarkEnd w:id="35"/>
      <w:bookmarkEnd w:id="36"/>
      <w:bookmarkEnd w:id="37"/>
    </w:p>
    <w:p w:rsidR="00CF7425" w:rsidRPr="003E73D0" w:rsidRDefault="00CF7425" w:rsidP="00EE5051">
      <w:pPr>
        <w:shd w:val="clear" w:color="auto" w:fill="FFFFFF"/>
        <w:spacing w:line="360" w:lineRule="auto"/>
        <w:ind w:firstLine="709"/>
        <w:jc w:val="both"/>
        <w:rPr>
          <w:sz w:val="28"/>
          <w:szCs w:val="28"/>
        </w:rPr>
      </w:pPr>
    </w:p>
    <w:p w:rsidR="00945E6D" w:rsidRPr="003E73D0" w:rsidRDefault="00945E6D" w:rsidP="00EE5051">
      <w:pPr>
        <w:shd w:val="clear" w:color="auto" w:fill="FFFFFF"/>
        <w:spacing w:line="360" w:lineRule="auto"/>
        <w:ind w:firstLine="709"/>
        <w:jc w:val="both"/>
        <w:rPr>
          <w:sz w:val="28"/>
          <w:szCs w:val="28"/>
        </w:rPr>
      </w:pPr>
      <w:r w:rsidRPr="003E73D0">
        <w:rPr>
          <w:sz w:val="28"/>
          <w:szCs w:val="28"/>
        </w:rPr>
        <w:t>Под управлением себестоимостью понимают действия менеджеров направленные на изменение факторов, влияющих на себестоимость продукции. Такие как структура выпуска продукции, объем производства, распределение и учет затрат, качество и используемое сырье и т.д. Управление себестоимостью связано с осуществлением предприятия функций планирования, контроля и принятия решений.</w:t>
      </w:r>
    </w:p>
    <w:p w:rsidR="00945E6D" w:rsidRPr="003E73D0" w:rsidRDefault="00945E6D" w:rsidP="00EE5051">
      <w:pPr>
        <w:spacing w:line="360" w:lineRule="auto"/>
        <w:ind w:firstLine="709"/>
        <w:jc w:val="both"/>
        <w:rPr>
          <w:sz w:val="28"/>
          <w:szCs w:val="28"/>
        </w:rPr>
      </w:pPr>
      <w:r w:rsidRPr="003E73D0">
        <w:rPr>
          <w:sz w:val="28"/>
          <w:szCs w:val="28"/>
        </w:rPr>
        <w:t>Значение анализа себестоимости продукции определяется тем, что она представляет собой важнейший качественный показатель, характеризующий экономическую эффективность производства, и что только на основе его всестороннего анализа можно выявить резервы и определить пути увеличения конечных результатов при минимальных затратах трудовых, материальных и финансовых. Анализ себестоимости позволяет выяснить тенденции изменения данного показателя, выполнения плана по его уровню, определить влияние факторов на его прирост и на этой основе дать оценку работы предприятия по использованию возможностей и установить резервы снижения себестоимости продукции</w:t>
      </w:r>
      <w:r w:rsidR="00F07991" w:rsidRPr="003E73D0">
        <w:rPr>
          <w:sz w:val="28"/>
          <w:szCs w:val="28"/>
        </w:rPr>
        <w:t xml:space="preserve"> [20, </w:t>
      </w:r>
      <w:r w:rsidR="00F07991" w:rsidRPr="003E73D0">
        <w:rPr>
          <w:sz w:val="28"/>
          <w:szCs w:val="28"/>
          <w:lang w:val="en-US"/>
        </w:rPr>
        <w:t>c</w:t>
      </w:r>
      <w:r w:rsidR="00F07991" w:rsidRPr="003E73D0">
        <w:rPr>
          <w:sz w:val="28"/>
          <w:szCs w:val="28"/>
        </w:rPr>
        <w:t>.33]</w:t>
      </w:r>
      <w:r w:rsidR="00154DF0" w:rsidRPr="003E73D0">
        <w:rPr>
          <w:sz w:val="28"/>
          <w:szCs w:val="28"/>
        </w:rPr>
        <w:t>.</w:t>
      </w:r>
    </w:p>
    <w:p w:rsidR="00945E6D" w:rsidRPr="003E73D0" w:rsidRDefault="00945E6D" w:rsidP="00EE5051">
      <w:pPr>
        <w:shd w:val="clear" w:color="auto" w:fill="FFFFFF"/>
        <w:spacing w:line="360" w:lineRule="auto"/>
        <w:ind w:firstLine="709"/>
        <w:jc w:val="both"/>
        <w:rPr>
          <w:sz w:val="28"/>
          <w:szCs w:val="28"/>
        </w:rPr>
      </w:pPr>
      <w:r w:rsidRPr="003E73D0">
        <w:rPr>
          <w:sz w:val="28"/>
          <w:szCs w:val="28"/>
        </w:rPr>
        <w:t>В чем заключаются задачи анализа себестоимости? Во-первых, в определении, или оценке, величины затрат по конкретным продуктам, услугам или подразделениям организации. Во-вторых, в управлении стоимостью продукции, на основе</w:t>
      </w:r>
      <w:r w:rsidRPr="003E73D0">
        <w:rPr>
          <w:i/>
          <w:sz w:val="28"/>
          <w:szCs w:val="28"/>
        </w:rPr>
        <w:t xml:space="preserve"> </w:t>
      </w:r>
      <w:r w:rsidRPr="003E73D0">
        <w:rPr>
          <w:sz w:val="28"/>
          <w:szCs w:val="28"/>
        </w:rPr>
        <w:t>получение точных данных о себестоимости продукции и использование их для принятия решений по таким вопросам, как назначение цены, состав продукции, технология производства. В-третьих, в анализе затрат,</w:t>
      </w:r>
      <w:r w:rsidRPr="003E73D0">
        <w:rPr>
          <w:i/>
          <w:sz w:val="28"/>
          <w:szCs w:val="28"/>
        </w:rPr>
        <w:t xml:space="preserve"> </w:t>
      </w:r>
      <w:r w:rsidRPr="003E73D0">
        <w:rPr>
          <w:sz w:val="28"/>
          <w:szCs w:val="28"/>
        </w:rPr>
        <w:t>исследовании данных о затратах, представлении их в виде информации пригодной для управленческого планирования и контроля, принятия решений краткосрочного и долгосрочного действия.</w:t>
      </w:r>
    </w:p>
    <w:p w:rsidR="00945E6D" w:rsidRPr="003E73D0" w:rsidRDefault="00945E6D" w:rsidP="00EE5051">
      <w:pPr>
        <w:shd w:val="clear" w:color="auto" w:fill="FFFFFF"/>
        <w:spacing w:line="360" w:lineRule="auto"/>
        <w:ind w:firstLine="709"/>
        <w:jc w:val="both"/>
        <w:rPr>
          <w:sz w:val="28"/>
          <w:szCs w:val="28"/>
        </w:rPr>
      </w:pPr>
      <w:r w:rsidRPr="003E73D0">
        <w:rPr>
          <w:sz w:val="28"/>
          <w:szCs w:val="28"/>
        </w:rPr>
        <w:t>Анализ себестоимости, со своей стороны, в первую очередь призван обеспечивать необходимой информацией управленческий персонал предприятия, который отвечает за планирование, за проведение контроля по хозяйственным операциям и принятия</w:t>
      </w:r>
      <w:r w:rsidR="00EE5051" w:rsidRPr="003E73D0">
        <w:rPr>
          <w:sz w:val="28"/>
          <w:szCs w:val="28"/>
        </w:rPr>
        <w:t xml:space="preserve"> </w:t>
      </w:r>
      <w:r w:rsidRPr="003E73D0">
        <w:rPr>
          <w:sz w:val="28"/>
          <w:szCs w:val="28"/>
        </w:rPr>
        <w:t>разнообразных административных решений.</w:t>
      </w:r>
      <w:r w:rsidR="00F07991" w:rsidRPr="003E73D0">
        <w:rPr>
          <w:sz w:val="28"/>
          <w:szCs w:val="28"/>
        </w:rPr>
        <w:t xml:space="preserve"> </w:t>
      </w:r>
    </w:p>
    <w:p w:rsidR="00945E6D" w:rsidRPr="003E73D0" w:rsidRDefault="00945E6D" w:rsidP="00EE5051">
      <w:pPr>
        <w:shd w:val="clear" w:color="auto" w:fill="FFFFFF"/>
        <w:spacing w:line="360" w:lineRule="auto"/>
        <w:ind w:firstLine="709"/>
        <w:jc w:val="both"/>
        <w:rPr>
          <w:sz w:val="28"/>
          <w:szCs w:val="28"/>
        </w:rPr>
      </w:pPr>
      <w:r w:rsidRPr="003E73D0">
        <w:rPr>
          <w:sz w:val="28"/>
          <w:szCs w:val="28"/>
          <w:lang w:val="hr-HR"/>
        </w:rPr>
        <w:t>Анализ себестоимости продукции направлен на выявлеяие возможностей повышения эффективности использования м</w:t>
      </w:r>
      <w:r w:rsidRPr="003E73D0">
        <w:rPr>
          <w:sz w:val="28"/>
          <w:szCs w:val="28"/>
        </w:rPr>
        <w:t>а</w:t>
      </w:r>
      <w:r w:rsidRPr="003E73D0">
        <w:rPr>
          <w:sz w:val="28"/>
          <w:szCs w:val="28"/>
          <w:lang w:val="hr-HR"/>
        </w:rPr>
        <w:t>териальных, трудовых и денежных ресурсов в процессе пр</w:t>
      </w:r>
      <w:r w:rsidRPr="003E73D0">
        <w:rPr>
          <w:sz w:val="28"/>
          <w:szCs w:val="28"/>
        </w:rPr>
        <w:t>ои</w:t>
      </w:r>
      <w:r w:rsidRPr="003E73D0">
        <w:rPr>
          <w:sz w:val="28"/>
          <w:szCs w:val="28"/>
          <w:lang w:val="hr-HR"/>
        </w:rPr>
        <w:t xml:space="preserve">зводства, снабжения и сбыта продукции. </w:t>
      </w:r>
      <w:r w:rsidRPr="003E73D0">
        <w:rPr>
          <w:sz w:val="28"/>
          <w:szCs w:val="28"/>
        </w:rPr>
        <w:t>Анализ себестоимости продукции дает данные необходимые для управленческих целей, определения показателей эффективности, принятия стратегических решений по ценообразованию, состава продукции, технологического процесса, разработки изделий. Именно, руководствуясь анализом, специалисты и менеджеры</w:t>
      </w:r>
      <w:r w:rsidR="00EE5051" w:rsidRPr="003E73D0">
        <w:rPr>
          <w:sz w:val="28"/>
          <w:szCs w:val="28"/>
        </w:rPr>
        <w:t xml:space="preserve"> </w:t>
      </w:r>
      <w:r w:rsidRPr="003E73D0">
        <w:rPr>
          <w:sz w:val="28"/>
          <w:szCs w:val="28"/>
        </w:rPr>
        <w:t>принимают тактические решения</w:t>
      </w:r>
      <w:r w:rsidR="00EE5051" w:rsidRPr="003E73D0">
        <w:rPr>
          <w:sz w:val="28"/>
          <w:szCs w:val="28"/>
        </w:rPr>
        <w:t xml:space="preserve"> </w:t>
      </w:r>
      <w:r w:rsidRPr="003E73D0">
        <w:rPr>
          <w:sz w:val="28"/>
          <w:szCs w:val="28"/>
        </w:rPr>
        <w:t xml:space="preserve">и действия. </w:t>
      </w:r>
    </w:p>
    <w:p w:rsidR="00945E6D" w:rsidRPr="003E73D0" w:rsidRDefault="00945E6D" w:rsidP="00EE5051">
      <w:pPr>
        <w:shd w:val="clear" w:color="auto" w:fill="FFFFFF"/>
        <w:spacing w:line="360" w:lineRule="auto"/>
        <w:ind w:firstLine="709"/>
        <w:jc w:val="both"/>
        <w:rPr>
          <w:sz w:val="28"/>
          <w:szCs w:val="28"/>
        </w:rPr>
      </w:pPr>
      <w:r w:rsidRPr="003E73D0">
        <w:rPr>
          <w:sz w:val="28"/>
          <w:szCs w:val="28"/>
        </w:rPr>
        <w:t>Управление себестоимостью и анализ затрат являются составной частью менеджмента, которая оперирует данными о затратах. Затраты есть показатель прошлой или будущей способности распорядиться экономическими ресурсами в интересах достижения определенной цели. Управление себестоимостью и анализ затрат имеют дело с рассчитанными на будущее, или запланированными, затратами равно как и с прошлыми затратами. На каждом предприятии необходимо повысить качество управления и анализа себестоимостью. В условиях обострения конкурентной борьбы побеждает те предприятия, чьи работники обладают более глубокими знаниями основ финансово-экономического анализа, умеют сделать на основе анализа правильные выводы, сформулировать нужные рекомендации для решения кардинальных вопросов развития предприятия.</w:t>
      </w:r>
    </w:p>
    <w:p w:rsidR="00945E6D" w:rsidRPr="003E73D0" w:rsidRDefault="00945E6D" w:rsidP="00EE5051">
      <w:pPr>
        <w:shd w:val="clear" w:color="auto" w:fill="FFFFFF"/>
        <w:spacing w:line="360" w:lineRule="auto"/>
        <w:ind w:firstLine="709"/>
        <w:jc w:val="both"/>
        <w:rPr>
          <w:sz w:val="28"/>
          <w:szCs w:val="28"/>
        </w:rPr>
      </w:pPr>
      <w:r w:rsidRPr="003E73D0">
        <w:rPr>
          <w:sz w:val="28"/>
          <w:szCs w:val="28"/>
        </w:rPr>
        <w:t>Процесс управления и анализа делится на следующие основные стадии</w:t>
      </w:r>
      <w:r w:rsidR="00F07991" w:rsidRPr="003E73D0">
        <w:rPr>
          <w:sz w:val="28"/>
          <w:szCs w:val="28"/>
        </w:rPr>
        <w:t xml:space="preserve"> [5, </w:t>
      </w:r>
      <w:r w:rsidR="00F07991" w:rsidRPr="003E73D0">
        <w:rPr>
          <w:sz w:val="28"/>
          <w:szCs w:val="28"/>
          <w:lang w:val="en-US"/>
        </w:rPr>
        <w:t>c</w:t>
      </w:r>
      <w:r w:rsidR="00F07991" w:rsidRPr="003E73D0">
        <w:rPr>
          <w:sz w:val="28"/>
          <w:szCs w:val="28"/>
        </w:rPr>
        <w:t>.128]</w:t>
      </w:r>
      <w:r w:rsidR="00154DF0" w:rsidRPr="003E73D0">
        <w:rPr>
          <w:sz w:val="28"/>
          <w:szCs w:val="28"/>
        </w:rPr>
        <w:t>:</w:t>
      </w:r>
    </w:p>
    <w:p w:rsidR="00945E6D" w:rsidRPr="003E73D0" w:rsidRDefault="009B14A3" w:rsidP="00EE5051">
      <w:pPr>
        <w:shd w:val="clear" w:color="auto" w:fill="FFFFFF"/>
        <w:tabs>
          <w:tab w:val="left" w:pos="569"/>
        </w:tabs>
        <w:spacing w:line="360" w:lineRule="auto"/>
        <w:ind w:firstLine="709"/>
        <w:jc w:val="both"/>
        <w:rPr>
          <w:sz w:val="28"/>
          <w:szCs w:val="28"/>
        </w:rPr>
      </w:pPr>
      <w:r w:rsidRPr="003E73D0">
        <w:rPr>
          <w:sz w:val="28"/>
          <w:szCs w:val="28"/>
        </w:rPr>
        <w:t>1. </w:t>
      </w:r>
      <w:r w:rsidR="00945E6D" w:rsidRPr="003E73D0">
        <w:rPr>
          <w:sz w:val="28"/>
          <w:szCs w:val="28"/>
        </w:rPr>
        <w:t>Планирование затрат.</w:t>
      </w:r>
      <w:r w:rsidR="00945E6D" w:rsidRPr="003E73D0">
        <w:rPr>
          <w:i/>
          <w:sz w:val="28"/>
          <w:szCs w:val="28"/>
        </w:rPr>
        <w:t xml:space="preserve"> </w:t>
      </w:r>
      <w:r w:rsidR="00945E6D" w:rsidRPr="003E73D0">
        <w:rPr>
          <w:sz w:val="28"/>
          <w:szCs w:val="28"/>
        </w:rPr>
        <w:t>Представляет собой определение целей организации и ее подразделений в форме постановки производственных задач и выбора средств для их выполнения. Планы конкретизируются в сметах, включающих показатели в денежном выражении. Например, смета расходов</w:t>
      </w:r>
      <w:r w:rsidR="00945E6D" w:rsidRPr="003E73D0">
        <w:rPr>
          <w:i/>
          <w:sz w:val="28"/>
          <w:szCs w:val="28"/>
        </w:rPr>
        <w:t xml:space="preserve"> </w:t>
      </w:r>
      <w:r w:rsidR="00945E6D" w:rsidRPr="003E73D0">
        <w:rPr>
          <w:sz w:val="28"/>
          <w:szCs w:val="28"/>
        </w:rPr>
        <w:t>составляется как план ожидаемых затрат. Производственный план и смета затрат на производство продукции показывают планируемые уровни запасов, количество единиц продукции, которую компания намеревается произвести, и стоимость различных видов ресурсов, которые будут затрачены на выполнение производственных планов. Кроме того, в любой смете заложена возможность осуществления контроля путем сравнения фактических затрат с запланированными, определения отклонений и их анализ.</w:t>
      </w:r>
    </w:p>
    <w:p w:rsidR="00945E6D" w:rsidRPr="003E73D0" w:rsidRDefault="009B14A3" w:rsidP="00EE5051">
      <w:pPr>
        <w:shd w:val="clear" w:color="auto" w:fill="FFFFFF"/>
        <w:spacing w:line="360" w:lineRule="auto"/>
        <w:ind w:firstLine="709"/>
        <w:jc w:val="both"/>
        <w:rPr>
          <w:sz w:val="28"/>
          <w:szCs w:val="28"/>
        </w:rPr>
      </w:pPr>
      <w:r w:rsidRPr="003E73D0">
        <w:rPr>
          <w:sz w:val="28"/>
          <w:szCs w:val="28"/>
        </w:rPr>
        <w:t>2. </w:t>
      </w:r>
      <w:r w:rsidR="00945E6D" w:rsidRPr="003E73D0">
        <w:rPr>
          <w:sz w:val="28"/>
          <w:szCs w:val="28"/>
        </w:rPr>
        <w:t>Контроль затрат. Этим процессом устанавливаются исходные стандарты (например, нормативные затраты и запасы), на основе которых можно определить показатели эффективности. Затем выявляются различия между плановыми и фактическими показателями, что позволяет определить неблагоприятные тенденции. Контроль затрат помогает установить причины отклонения от плана и внести соответствующие коррективы. Например, в бухгалтерском отчете о производственных затратах, направленном руководителю производственного подразделения, указывается, что стоимость производства единицы продукции оказалась значительно выше, чем должна быть по нормативным показателям. В результате обследования может выясниться, что превышение произошло из-за неэффективного использования рабочей силы, сверхнормативного брака, эксплуатации неисправного оборудования или нарушения технологии производства.</w:t>
      </w:r>
    </w:p>
    <w:p w:rsidR="00CF7425" w:rsidRPr="003E73D0" w:rsidRDefault="009B14A3" w:rsidP="00CF7425">
      <w:pPr>
        <w:shd w:val="clear" w:color="auto" w:fill="FFFFFF"/>
        <w:spacing w:line="360" w:lineRule="auto"/>
        <w:ind w:firstLine="709"/>
        <w:jc w:val="both"/>
        <w:rPr>
          <w:sz w:val="28"/>
          <w:szCs w:val="28"/>
        </w:rPr>
      </w:pPr>
      <w:r w:rsidRPr="003E73D0">
        <w:rPr>
          <w:sz w:val="28"/>
          <w:szCs w:val="28"/>
        </w:rPr>
        <w:t>3. </w:t>
      </w:r>
      <w:r w:rsidR="00945E6D" w:rsidRPr="003E73D0">
        <w:rPr>
          <w:sz w:val="28"/>
          <w:szCs w:val="28"/>
        </w:rPr>
        <w:t xml:space="preserve">Управление стоимостью для принятия решений. На этой стадии происходят оценка точных и значимых данных о затратах и анализ этой информации для принятия решений. Процесс принятия решений, который также можно назвать процессом разрешения проблем, по большому счету есть процесс выбора между альтернативными действиями. Вопросов, которые в этой связи время от времени возникают, много, и все они разные. Стоит ли приступать к производству нового изделия? Следует ли приостановить выпуск продукции или производство каких-то услуг? Надо ли принимать заказ по специальной цене, ниже нормальной продажной цены? Не лучше ли закупить комплектующие части, чем производить их собственными силами? Не следует ли заменить имеющееся оборудование? Надо ли новое оборудование покупать или брать в аренду? Следует ли увеличивать производственные мощности? Система управления стоимостью для того и предназначена, чтобы содействовать руководству в принятии оптимальных решений, касающихся разработки изделия, назначения цены, маркетинга, ассортимента, и способствовать внесению усовершенствований на постоянной основе. </w:t>
      </w:r>
      <w:bookmarkStart w:id="38" w:name="_Toc197447740"/>
      <w:bookmarkStart w:id="39" w:name="_Toc198111485"/>
    </w:p>
    <w:p w:rsidR="00CF7425" w:rsidRPr="003E73D0" w:rsidRDefault="00CF7425" w:rsidP="00CF7425">
      <w:pPr>
        <w:shd w:val="clear" w:color="auto" w:fill="FFFFFF"/>
        <w:spacing w:line="360" w:lineRule="auto"/>
        <w:ind w:firstLine="709"/>
        <w:jc w:val="both"/>
        <w:rPr>
          <w:sz w:val="28"/>
          <w:szCs w:val="28"/>
        </w:rPr>
      </w:pPr>
    </w:p>
    <w:p w:rsidR="005770E5" w:rsidRPr="003E73D0" w:rsidRDefault="005770E5" w:rsidP="00CF7425">
      <w:pPr>
        <w:shd w:val="clear" w:color="auto" w:fill="FFFFFF"/>
        <w:spacing w:line="360" w:lineRule="auto"/>
        <w:ind w:firstLine="709"/>
        <w:jc w:val="center"/>
        <w:rPr>
          <w:b/>
          <w:sz w:val="28"/>
          <w:szCs w:val="28"/>
        </w:rPr>
      </w:pPr>
      <w:r w:rsidRPr="003E73D0">
        <w:rPr>
          <w:b/>
          <w:sz w:val="28"/>
          <w:szCs w:val="28"/>
        </w:rPr>
        <w:t>1.</w:t>
      </w:r>
      <w:r w:rsidR="00750D7B" w:rsidRPr="003E73D0">
        <w:rPr>
          <w:b/>
          <w:sz w:val="28"/>
          <w:szCs w:val="28"/>
        </w:rPr>
        <w:t>5</w:t>
      </w:r>
      <w:r w:rsidRPr="003E73D0">
        <w:rPr>
          <w:b/>
          <w:sz w:val="28"/>
          <w:szCs w:val="28"/>
        </w:rPr>
        <w:t xml:space="preserve"> Факторы и резервы снижения себестоимости продукции на предприятии</w:t>
      </w:r>
      <w:bookmarkEnd w:id="38"/>
      <w:bookmarkEnd w:id="39"/>
    </w:p>
    <w:p w:rsidR="00CF7425" w:rsidRPr="003E73D0" w:rsidRDefault="00CF7425" w:rsidP="00EE5051">
      <w:pPr>
        <w:spacing w:line="360" w:lineRule="auto"/>
        <w:ind w:firstLine="709"/>
        <w:jc w:val="both"/>
        <w:rPr>
          <w:sz w:val="28"/>
          <w:szCs w:val="28"/>
        </w:rPr>
      </w:pPr>
    </w:p>
    <w:p w:rsidR="00AF7A83" w:rsidRPr="003E73D0" w:rsidRDefault="00AF7A83" w:rsidP="00EE5051">
      <w:pPr>
        <w:spacing w:line="360" w:lineRule="auto"/>
        <w:ind w:firstLine="709"/>
        <w:jc w:val="both"/>
        <w:rPr>
          <w:sz w:val="28"/>
          <w:szCs w:val="28"/>
        </w:rPr>
      </w:pPr>
      <w:r w:rsidRPr="003E73D0">
        <w:rPr>
          <w:sz w:val="28"/>
          <w:szCs w:val="28"/>
        </w:rPr>
        <w:t>При анализе фактической себестоимости выпускаемой продукции,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 - 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удешевление заготовки и лучшее использование предметов труда, сокращение административно-управленческих и других накладных расходов, сокращение брака и ликвидация непроизводительных расходов и потерь.</w:t>
      </w:r>
    </w:p>
    <w:p w:rsidR="00AF7A83" w:rsidRPr="003E73D0" w:rsidRDefault="00AF7A83" w:rsidP="00EE5051">
      <w:pPr>
        <w:spacing w:line="360" w:lineRule="auto"/>
        <w:ind w:firstLine="709"/>
        <w:jc w:val="both"/>
        <w:rPr>
          <w:sz w:val="28"/>
          <w:szCs w:val="28"/>
        </w:rPr>
      </w:pPr>
      <w:r w:rsidRPr="003E73D0">
        <w:rPr>
          <w:sz w:val="28"/>
          <w:szCs w:val="28"/>
        </w:rPr>
        <w:t>Экономия, обусловливающая фактическое снижение себестоимости, рассчитывается по следующему составу (типовому перечню) факторов</w:t>
      </w:r>
      <w:r w:rsidR="00F07991" w:rsidRPr="003E73D0">
        <w:rPr>
          <w:sz w:val="28"/>
          <w:szCs w:val="28"/>
        </w:rPr>
        <w:t xml:space="preserve"> [18, </w:t>
      </w:r>
      <w:r w:rsidR="00F07991" w:rsidRPr="003E73D0">
        <w:rPr>
          <w:sz w:val="28"/>
          <w:szCs w:val="28"/>
          <w:lang w:val="en-US"/>
        </w:rPr>
        <w:t>c</w:t>
      </w:r>
      <w:r w:rsidR="00F07991" w:rsidRPr="003E73D0">
        <w:rPr>
          <w:sz w:val="28"/>
          <w:szCs w:val="28"/>
        </w:rPr>
        <w:t>.114]</w:t>
      </w:r>
      <w:r w:rsidR="00154DF0" w:rsidRPr="003E73D0">
        <w:rPr>
          <w:sz w:val="28"/>
          <w:szCs w:val="28"/>
        </w:rPr>
        <w:t>:</w:t>
      </w:r>
    </w:p>
    <w:p w:rsidR="00AF7A83" w:rsidRPr="003E73D0" w:rsidRDefault="00AF7A83" w:rsidP="00EE5051">
      <w:pPr>
        <w:spacing w:line="360" w:lineRule="auto"/>
        <w:ind w:firstLine="709"/>
        <w:jc w:val="both"/>
        <w:rPr>
          <w:sz w:val="28"/>
          <w:szCs w:val="28"/>
        </w:rPr>
      </w:pPr>
      <w:r w:rsidRPr="003E73D0">
        <w:rPr>
          <w:sz w:val="28"/>
          <w:szCs w:val="28"/>
        </w:rPr>
        <w:t xml:space="preserve">1. </w:t>
      </w:r>
      <w:r w:rsidRPr="003E73D0">
        <w:rPr>
          <w:i/>
          <w:sz w:val="28"/>
          <w:szCs w:val="28"/>
        </w:rPr>
        <w:t>Повышение технического уровня производства</w:t>
      </w:r>
      <w:r w:rsidRPr="003E73D0">
        <w:rPr>
          <w:sz w:val="28"/>
          <w:szCs w:val="28"/>
        </w:rPr>
        <w:t>.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w:t>
      </w:r>
    </w:p>
    <w:p w:rsidR="00AF7A83" w:rsidRPr="003E73D0" w:rsidRDefault="00AF7A83" w:rsidP="00EE5051">
      <w:pPr>
        <w:spacing w:line="360" w:lineRule="auto"/>
        <w:ind w:firstLine="709"/>
        <w:jc w:val="both"/>
        <w:rPr>
          <w:sz w:val="28"/>
          <w:szCs w:val="28"/>
        </w:rPr>
      </w:pPr>
      <w:r w:rsidRPr="003E73D0">
        <w:rPr>
          <w:sz w:val="28"/>
          <w:szCs w:val="28"/>
        </w:rPr>
        <w:t>По данной группе анализируется влияние на себестоимость научно-технических достижений и передового опыта. 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r w:rsidR="00F07991" w:rsidRPr="003E73D0">
        <w:rPr>
          <w:sz w:val="28"/>
          <w:szCs w:val="28"/>
        </w:rPr>
        <w:t xml:space="preserve"> [18, </w:t>
      </w:r>
      <w:r w:rsidR="00F07991" w:rsidRPr="003E73D0">
        <w:rPr>
          <w:sz w:val="28"/>
          <w:szCs w:val="28"/>
          <w:lang w:val="en-US"/>
        </w:rPr>
        <w:t>c</w:t>
      </w:r>
      <w:r w:rsidR="00F07991" w:rsidRPr="003E73D0">
        <w:rPr>
          <w:sz w:val="28"/>
          <w:szCs w:val="28"/>
        </w:rPr>
        <w:t>.118]</w:t>
      </w:r>
      <w:r w:rsidR="00154DF0" w:rsidRPr="003E73D0">
        <w:rPr>
          <w:sz w:val="28"/>
          <w:szCs w:val="28"/>
        </w:rPr>
        <w:t>:</w:t>
      </w:r>
    </w:p>
    <w:p w:rsidR="008F63F0" w:rsidRPr="003E73D0" w:rsidRDefault="008F63F0" w:rsidP="00EE5051">
      <w:pPr>
        <w:spacing w:line="360" w:lineRule="auto"/>
        <w:ind w:firstLine="709"/>
        <w:jc w:val="both"/>
        <w:rPr>
          <w:sz w:val="28"/>
          <w:szCs w:val="28"/>
        </w:rPr>
      </w:pPr>
    </w:p>
    <w:p w:rsidR="00AF7A83" w:rsidRPr="003E73D0" w:rsidRDefault="00AF7A83" w:rsidP="00EE5051">
      <w:pPr>
        <w:spacing w:line="360" w:lineRule="auto"/>
        <w:ind w:firstLine="709"/>
        <w:jc w:val="both"/>
        <w:rPr>
          <w:sz w:val="28"/>
          <w:szCs w:val="28"/>
        </w:rPr>
      </w:pPr>
      <w:r w:rsidRPr="003E73D0">
        <w:rPr>
          <w:i/>
          <w:sz w:val="28"/>
          <w:szCs w:val="28"/>
        </w:rPr>
        <w:t>Э = (С</w:t>
      </w:r>
      <w:r w:rsidRPr="003E73D0">
        <w:rPr>
          <w:i/>
          <w:sz w:val="28"/>
          <w:szCs w:val="28"/>
          <w:vertAlign w:val="subscript"/>
        </w:rPr>
        <w:t>С</w:t>
      </w:r>
      <w:r w:rsidRPr="003E73D0">
        <w:rPr>
          <w:i/>
          <w:sz w:val="28"/>
          <w:szCs w:val="28"/>
        </w:rPr>
        <w:t xml:space="preserve"> - С</w:t>
      </w:r>
      <w:r w:rsidRPr="003E73D0">
        <w:rPr>
          <w:i/>
          <w:sz w:val="28"/>
          <w:szCs w:val="28"/>
          <w:vertAlign w:val="subscript"/>
        </w:rPr>
        <w:t>Н</w:t>
      </w:r>
      <w:r w:rsidRPr="003E73D0">
        <w:rPr>
          <w:i/>
          <w:sz w:val="28"/>
          <w:szCs w:val="28"/>
        </w:rPr>
        <w:t>) × А</w:t>
      </w:r>
      <w:r w:rsidRPr="003E73D0">
        <w:rPr>
          <w:i/>
          <w:sz w:val="28"/>
          <w:szCs w:val="28"/>
          <w:vertAlign w:val="subscript"/>
        </w:rPr>
        <w:t>Н</w:t>
      </w:r>
      <w:r w:rsidRPr="003E73D0">
        <w:rPr>
          <w:i/>
          <w:sz w:val="28"/>
          <w:szCs w:val="28"/>
        </w:rPr>
        <w:t>,</w:t>
      </w:r>
      <w:r w:rsidR="008F63F0" w:rsidRPr="003E73D0">
        <w:rPr>
          <w:i/>
          <w:sz w:val="28"/>
          <w:szCs w:val="28"/>
        </w:rPr>
        <w:tab/>
      </w:r>
      <w:r w:rsidR="008F63F0" w:rsidRPr="003E73D0">
        <w:rPr>
          <w:i/>
          <w:sz w:val="28"/>
          <w:szCs w:val="28"/>
        </w:rPr>
        <w:tab/>
      </w:r>
      <w:r w:rsidR="008F63F0" w:rsidRPr="003E73D0">
        <w:rPr>
          <w:i/>
          <w:sz w:val="28"/>
          <w:szCs w:val="28"/>
        </w:rPr>
        <w:tab/>
      </w:r>
      <w:r w:rsidR="008F63F0" w:rsidRPr="003E73D0">
        <w:rPr>
          <w:i/>
          <w:sz w:val="28"/>
          <w:szCs w:val="28"/>
        </w:rPr>
        <w:tab/>
      </w:r>
      <w:r w:rsidR="009B14A3" w:rsidRPr="003E73D0">
        <w:rPr>
          <w:sz w:val="28"/>
          <w:szCs w:val="28"/>
        </w:rPr>
        <w:t>(1.2)</w:t>
      </w:r>
    </w:p>
    <w:p w:rsidR="008F63F0" w:rsidRPr="003E73D0" w:rsidRDefault="008F63F0" w:rsidP="00EE5051">
      <w:pPr>
        <w:spacing w:line="360" w:lineRule="auto"/>
        <w:ind w:firstLine="709"/>
        <w:jc w:val="both"/>
        <w:rPr>
          <w:sz w:val="28"/>
          <w:szCs w:val="28"/>
        </w:rPr>
      </w:pPr>
    </w:p>
    <w:p w:rsidR="00AF7A83" w:rsidRPr="003E73D0" w:rsidRDefault="00AF7A83" w:rsidP="00EE5051">
      <w:pPr>
        <w:spacing w:line="360" w:lineRule="auto"/>
        <w:ind w:firstLine="709"/>
        <w:jc w:val="both"/>
        <w:rPr>
          <w:sz w:val="28"/>
          <w:szCs w:val="28"/>
        </w:rPr>
      </w:pPr>
      <w:r w:rsidRPr="003E73D0">
        <w:rPr>
          <w:sz w:val="28"/>
          <w:szCs w:val="28"/>
        </w:rPr>
        <w:t>где Э - экономия прямых текущих затрат</w:t>
      </w:r>
      <w:r w:rsidR="009B14A3" w:rsidRPr="003E73D0">
        <w:rPr>
          <w:sz w:val="28"/>
          <w:szCs w:val="28"/>
        </w:rPr>
        <w:t>;</w:t>
      </w:r>
    </w:p>
    <w:p w:rsidR="00AF7A83" w:rsidRPr="003E73D0" w:rsidRDefault="00AF7A83" w:rsidP="00EE5051">
      <w:pPr>
        <w:spacing w:line="360" w:lineRule="auto"/>
        <w:ind w:firstLine="709"/>
        <w:jc w:val="both"/>
        <w:rPr>
          <w:sz w:val="28"/>
          <w:szCs w:val="28"/>
        </w:rPr>
      </w:pPr>
      <w:r w:rsidRPr="003E73D0">
        <w:rPr>
          <w:sz w:val="28"/>
          <w:szCs w:val="28"/>
        </w:rPr>
        <w:t>С</w:t>
      </w:r>
      <w:r w:rsidRPr="003E73D0">
        <w:rPr>
          <w:sz w:val="28"/>
          <w:szCs w:val="28"/>
          <w:vertAlign w:val="subscript"/>
        </w:rPr>
        <w:t>С</w:t>
      </w:r>
      <w:r w:rsidRPr="003E73D0">
        <w:rPr>
          <w:sz w:val="28"/>
          <w:szCs w:val="28"/>
        </w:rPr>
        <w:t xml:space="preserve"> - прямые текущие затраты на единицу продукции до внедрения мероприятия</w:t>
      </w:r>
      <w:r w:rsidR="009B14A3" w:rsidRPr="003E73D0">
        <w:rPr>
          <w:sz w:val="28"/>
          <w:szCs w:val="28"/>
        </w:rPr>
        <w:t>;</w:t>
      </w:r>
    </w:p>
    <w:p w:rsidR="00AF7A83" w:rsidRPr="003E73D0" w:rsidRDefault="00AF7A83" w:rsidP="00EE5051">
      <w:pPr>
        <w:spacing w:line="360" w:lineRule="auto"/>
        <w:ind w:firstLine="709"/>
        <w:jc w:val="both"/>
        <w:rPr>
          <w:sz w:val="28"/>
          <w:szCs w:val="28"/>
        </w:rPr>
      </w:pPr>
      <w:r w:rsidRPr="003E73D0">
        <w:rPr>
          <w:sz w:val="28"/>
          <w:szCs w:val="28"/>
        </w:rPr>
        <w:t>С</w:t>
      </w:r>
      <w:r w:rsidRPr="003E73D0">
        <w:rPr>
          <w:sz w:val="28"/>
          <w:szCs w:val="28"/>
          <w:vertAlign w:val="subscript"/>
        </w:rPr>
        <w:t>Н</w:t>
      </w:r>
      <w:r w:rsidRPr="003E73D0">
        <w:rPr>
          <w:sz w:val="28"/>
          <w:szCs w:val="28"/>
        </w:rPr>
        <w:t xml:space="preserve"> - прямые текущие затраты после внедрения мероприятия</w:t>
      </w:r>
      <w:r w:rsidR="009B14A3" w:rsidRPr="003E73D0">
        <w:rPr>
          <w:sz w:val="28"/>
          <w:szCs w:val="28"/>
        </w:rPr>
        <w:t>;</w:t>
      </w:r>
    </w:p>
    <w:p w:rsidR="00AF7A83" w:rsidRPr="003E73D0" w:rsidRDefault="00AF7A83" w:rsidP="00EE5051">
      <w:pPr>
        <w:spacing w:line="360" w:lineRule="auto"/>
        <w:ind w:firstLine="709"/>
        <w:jc w:val="both"/>
        <w:rPr>
          <w:sz w:val="28"/>
          <w:szCs w:val="28"/>
        </w:rPr>
      </w:pPr>
      <w:r w:rsidRPr="003E73D0">
        <w:rPr>
          <w:sz w:val="28"/>
          <w:szCs w:val="28"/>
        </w:rPr>
        <w:t>А</w:t>
      </w:r>
      <w:r w:rsidRPr="003E73D0">
        <w:rPr>
          <w:sz w:val="28"/>
          <w:szCs w:val="28"/>
          <w:vertAlign w:val="subscript"/>
        </w:rPr>
        <w:t>Н</w:t>
      </w:r>
      <w:r w:rsidRPr="003E73D0">
        <w:rPr>
          <w:sz w:val="28"/>
          <w:szCs w:val="28"/>
        </w:rPr>
        <w:t xml:space="preserve"> - объем продукции в натуральных единицах от начала внедрения мероприятия до конца планируемого года.</w:t>
      </w:r>
    </w:p>
    <w:p w:rsidR="00AF7A83" w:rsidRPr="003E73D0" w:rsidRDefault="00AF7A83" w:rsidP="00EE5051">
      <w:pPr>
        <w:spacing w:line="360" w:lineRule="auto"/>
        <w:ind w:firstLine="709"/>
        <w:jc w:val="both"/>
        <w:rPr>
          <w:sz w:val="28"/>
          <w:szCs w:val="28"/>
        </w:rPr>
      </w:pPr>
      <w:r w:rsidRPr="003E73D0">
        <w:rPr>
          <w:sz w:val="28"/>
          <w:szCs w:val="28"/>
        </w:rPr>
        <w:t>Одновременно должна учитываться и переходящая экономия по тем мероприятиям, которые осуществлены в предыдущем году. Ее можно определить как разность между годовой расчетной экономией и ее частью, учтенной в плановых расчетах предыдущего года. По мероприятиям, которые планируются в течение ряда лет, экономия исчисляется исходя из объема работы, выполняемой с помощью новой техники, только в отчетном году, без учета масштабов внедрения до начала этого года.</w:t>
      </w:r>
    </w:p>
    <w:p w:rsidR="00AF7A83" w:rsidRPr="003E73D0" w:rsidRDefault="00AF7A83" w:rsidP="00EE5051">
      <w:pPr>
        <w:spacing w:line="360" w:lineRule="auto"/>
        <w:ind w:firstLine="709"/>
        <w:jc w:val="both"/>
        <w:rPr>
          <w:sz w:val="28"/>
          <w:szCs w:val="28"/>
        </w:rPr>
      </w:pPr>
      <w:r w:rsidRPr="003E73D0">
        <w:rPr>
          <w:sz w:val="28"/>
          <w:szCs w:val="28"/>
        </w:rPr>
        <w:t>Снижение себестоимости может произойти при создании автоматизированных систем управления, использовании ЭВМ, совершенствовании и модернизации существующей техники и технологии. Уменьшаются затраты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совершенствование продукции, снижение ее материалоемкости и трудоемкости, снижение веса машин и оборудования, уменьшение габаритных размеров и др.</w:t>
      </w:r>
    </w:p>
    <w:p w:rsidR="00AF7A83" w:rsidRPr="003E73D0" w:rsidRDefault="00AF7A83" w:rsidP="00EE5051">
      <w:pPr>
        <w:spacing w:line="360" w:lineRule="auto"/>
        <w:ind w:firstLine="709"/>
        <w:jc w:val="both"/>
        <w:rPr>
          <w:sz w:val="28"/>
          <w:szCs w:val="28"/>
        </w:rPr>
      </w:pPr>
      <w:r w:rsidRPr="003E73D0">
        <w:rPr>
          <w:sz w:val="28"/>
          <w:szCs w:val="28"/>
        </w:rPr>
        <w:t xml:space="preserve">2. </w:t>
      </w:r>
      <w:r w:rsidRPr="003E73D0">
        <w:rPr>
          <w:i/>
          <w:sz w:val="28"/>
          <w:szCs w:val="28"/>
        </w:rPr>
        <w:t>Совершенствование организации производства и труда</w:t>
      </w:r>
      <w:r w:rsidRPr="003E73D0">
        <w:rPr>
          <w:sz w:val="28"/>
          <w:szCs w:val="28"/>
        </w:rPr>
        <w:t>.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AF7A83" w:rsidRPr="003E73D0" w:rsidRDefault="00AF7A83" w:rsidP="00EE5051">
      <w:pPr>
        <w:pStyle w:val="21"/>
        <w:spacing w:line="360" w:lineRule="auto"/>
        <w:ind w:right="0" w:firstLine="709"/>
        <w:jc w:val="both"/>
        <w:rPr>
          <w:szCs w:val="28"/>
        </w:rPr>
      </w:pPr>
      <w:r w:rsidRPr="003E73D0">
        <w:rPr>
          <w:szCs w:val="28"/>
        </w:rPr>
        <w:t>При одновременном совершенствовании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AF7A83" w:rsidRPr="003E73D0" w:rsidRDefault="00AF7A83" w:rsidP="00EE5051">
      <w:pPr>
        <w:spacing w:line="360" w:lineRule="auto"/>
        <w:ind w:firstLine="709"/>
        <w:jc w:val="both"/>
        <w:rPr>
          <w:sz w:val="28"/>
          <w:szCs w:val="28"/>
        </w:rPr>
      </w:pPr>
      <w:r w:rsidRPr="003E73D0">
        <w:rPr>
          <w:sz w:val="28"/>
          <w:szCs w:val="28"/>
        </w:rPr>
        <w:t>Снижение текущих затрат происходит в результате совершенствования обслуживания основного производства (например,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 Значительное уменьшение затрат живого труда может произойти при увеличении норм и зон обслуживания, сокращении потерь рабочего времени, уменьшении числа рабочих, не выполняющих норм выработки. Эту экономию можно подсчитать, если умножить количество высвобождающихся рабочих на среднюю заработную плату в предыдущем году (с начислениями на социальное страхование и с учетом расходов на спецодежду, питание и т.п.). Дополнительная экономия возникает при совершенствовании структуры управления предприятия в целом.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w:t>
      </w:r>
    </w:p>
    <w:p w:rsidR="00AF7A83" w:rsidRPr="003E73D0" w:rsidRDefault="00AF7A83" w:rsidP="00EE5051">
      <w:pPr>
        <w:spacing w:line="360" w:lineRule="auto"/>
        <w:ind w:firstLine="709"/>
        <w:jc w:val="both"/>
        <w:rPr>
          <w:sz w:val="28"/>
          <w:szCs w:val="28"/>
        </w:rPr>
      </w:pPr>
      <w:r w:rsidRPr="003E73D0">
        <w:rPr>
          <w:sz w:val="28"/>
          <w:szCs w:val="28"/>
        </w:rPr>
        <w:t>При улучшении использования основных фондов снижение себестоимости происходит в результате повышения надежности и долговечности оборудования; совершенствования системы планово-предупредительного ремонта; централизации и внедрения индустриальных методов ремонта, содержания и эксплуатации основных фондов. Экономия исчисляется как произведение абсолютного сокращения затрат (кроме амортизации) на единицу оборудования (или других основных фондов) на среднедействующее количество оборудования (или других основных фондов).</w:t>
      </w:r>
    </w:p>
    <w:p w:rsidR="00AF7A83" w:rsidRPr="003E73D0" w:rsidRDefault="00AF7A83" w:rsidP="00EE5051">
      <w:pPr>
        <w:spacing w:line="360" w:lineRule="auto"/>
        <w:ind w:firstLine="709"/>
        <w:jc w:val="both"/>
        <w:rPr>
          <w:sz w:val="28"/>
          <w:szCs w:val="28"/>
        </w:rPr>
      </w:pPr>
      <w:r w:rsidRPr="003E73D0">
        <w:rPr>
          <w:sz w:val="28"/>
          <w:szCs w:val="28"/>
        </w:rPr>
        <w:t>Совершенствование материально-технического снабжения и использования материальных ресурсов находит отражение в уменьшении норм расхода сырья и материалов, снижении их себестоимости за счет уменьшения заготовительно-складских расходов. Транспортные расходы сокращаются в результате уменьшения затрат на доставку сырья и материалов от поставщика до складов предприятия, от заводских складов до мест потребления; уменьшения расходов на транспортировку готовой продукции.</w:t>
      </w:r>
    </w:p>
    <w:p w:rsidR="00AF7A83" w:rsidRPr="003E73D0" w:rsidRDefault="00AF7A83" w:rsidP="00EE5051">
      <w:pPr>
        <w:spacing w:line="360" w:lineRule="auto"/>
        <w:ind w:firstLine="709"/>
        <w:jc w:val="both"/>
        <w:rPr>
          <w:sz w:val="28"/>
          <w:szCs w:val="28"/>
        </w:rPr>
      </w:pPr>
      <w:r w:rsidRPr="003E73D0">
        <w:rPr>
          <w:sz w:val="28"/>
          <w:szCs w:val="28"/>
        </w:rPr>
        <w:t>Определенные резервы снижения себестоимости заложены в устранении или сокращении затрат, которые не являются необходимыми при нормальной организации производственного процесса (сверхнормативный расход сырья, материалов, топлива, энергии, доплаты рабочим за отступление от нормальных условий труда и сверхурочные работы, платежи по регрессивным искам и т.п.). Выявление этих излишних затрат требует особых методов и внимания коллектива предприятия. Их можно выявить проведением специальных обследований и единовременного учета, при анализе данных нормативного учета затрат на производстве, тщательном анализе плановых и фактических затрат на производство.</w:t>
      </w:r>
    </w:p>
    <w:p w:rsidR="00AF7A83" w:rsidRPr="003E73D0" w:rsidRDefault="00AF7A83" w:rsidP="00EE5051">
      <w:pPr>
        <w:spacing w:line="360" w:lineRule="auto"/>
        <w:ind w:firstLine="709"/>
        <w:jc w:val="both"/>
        <w:rPr>
          <w:sz w:val="28"/>
          <w:szCs w:val="28"/>
        </w:rPr>
      </w:pPr>
      <w:r w:rsidRPr="003E73D0">
        <w:rPr>
          <w:sz w:val="28"/>
          <w:szCs w:val="28"/>
        </w:rPr>
        <w:t xml:space="preserve">3. </w:t>
      </w:r>
      <w:r w:rsidRPr="003E73D0">
        <w:rPr>
          <w:i/>
          <w:sz w:val="28"/>
          <w:szCs w:val="28"/>
        </w:rPr>
        <w:t>Изменение объема и структуры продукции</w:t>
      </w:r>
      <w:r w:rsidRPr="003E73D0">
        <w:rPr>
          <w:sz w:val="28"/>
          <w:szCs w:val="28"/>
        </w:rPr>
        <w:t>,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Относительная экономия на условно-постоянных расходах определяется по формуле</w:t>
      </w:r>
      <w:r w:rsidR="00F07991" w:rsidRPr="003E73D0">
        <w:rPr>
          <w:sz w:val="28"/>
          <w:szCs w:val="28"/>
        </w:rPr>
        <w:t xml:space="preserve"> [18, </w:t>
      </w:r>
      <w:r w:rsidR="00F07991" w:rsidRPr="003E73D0">
        <w:rPr>
          <w:sz w:val="28"/>
          <w:szCs w:val="28"/>
          <w:lang w:val="en-US"/>
        </w:rPr>
        <w:t>c</w:t>
      </w:r>
      <w:r w:rsidR="00F07991" w:rsidRPr="003E73D0">
        <w:rPr>
          <w:sz w:val="28"/>
          <w:szCs w:val="28"/>
        </w:rPr>
        <w:t>.123]</w:t>
      </w:r>
      <w:r w:rsidR="00154DF0" w:rsidRPr="003E73D0">
        <w:rPr>
          <w:sz w:val="28"/>
          <w:szCs w:val="28"/>
        </w:rPr>
        <w:t>:</w:t>
      </w:r>
    </w:p>
    <w:p w:rsidR="008F63F0" w:rsidRPr="003E73D0" w:rsidRDefault="008F63F0" w:rsidP="00EE5051">
      <w:pPr>
        <w:spacing w:line="360" w:lineRule="auto"/>
        <w:ind w:firstLine="709"/>
        <w:jc w:val="both"/>
        <w:rPr>
          <w:sz w:val="28"/>
          <w:szCs w:val="28"/>
        </w:rPr>
      </w:pPr>
    </w:p>
    <w:p w:rsidR="00AF7A83" w:rsidRPr="003E73D0" w:rsidRDefault="00AF7A83" w:rsidP="00EE5051">
      <w:pPr>
        <w:spacing w:line="360" w:lineRule="auto"/>
        <w:ind w:firstLine="709"/>
        <w:jc w:val="both"/>
        <w:rPr>
          <w:i/>
          <w:sz w:val="28"/>
          <w:szCs w:val="28"/>
        </w:rPr>
      </w:pPr>
      <w:r w:rsidRPr="003E73D0">
        <w:rPr>
          <w:i/>
          <w:sz w:val="28"/>
          <w:szCs w:val="28"/>
        </w:rPr>
        <w:t>Э</w:t>
      </w:r>
      <w:r w:rsidRPr="003E73D0">
        <w:rPr>
          <w:i/>
          <w:sz w:val="28"/>
          <w:szCs w:val="28"/>
          <w:vertAlign w:val="subscript"/>
        </w:rPr>
        <w:t>П</w:t>
      </w:r>
      <w:r w:rsidRPr="003E73D0">
        <w:rPr>
          <w:i/>
          <w:sz w:val="28"/>
          <w:szCs w:val="28"/>
        </w:rPr>
        <w:t xml:space="preserve"> = (Т × П</w:t>
      </w:r>
      <w:r w:rsidRPr="003E73D0">
        <w:rPr>
          <w:i/>
          <w:sz w:val="28"/>
          <w:szCs w:val="28"/>
          <w:vertAlign w:val="subscript"/>
        </w:rPr>
        <w:t>С</w:t>
      </w:r>
      <w:r w:rsidRPr="003E73D0">
        <w:rPr>
          <w:i/>
          <w:sz w:val="28"/>
          <w:szCs w:val="28"/>
        </w:rPr>
        <w:t>) / 100,</w:t>
      </w:r>
      <w:r w:rsidR="00560BEC" w:rsidRPr="003E73D0">
        <w:rPr>
          <w:i/>
          <w:sz w:val="28"/>
          <w:szCs w:val="28"/>
        </w:rPr>
        <w:tab/>
      </w:r>
      <w:r w:rsidR="00560BEC" w:rsidRPr="003E73D0">
        <w:rPr>
          <w:i/>
          <w:sz w:val="28"/>
          <w:szCs w:val="28"/>
        </w:rPr>
        <w:tab/>
      </w:r>
      <w:r w:rsidR="00560BEC" w:rsidRPr="003E73D0">
        <w:rPr>
          <w:i/>
          <w:sz w:val="28"/>
          <w:szCs w:val="28"/>
        </w:rPr>
        <w:tab/>
      </w:r>
      <w:r w:rsidR="00560BEC" w:rsidRPr="003E73D0">
        <w:rPr>
          <w:i/>
          <w:sz w:val="28"/>
          <w:szCs w:val="28"/>
        </w:rPr>
        <w:tab/>
      </w:r>
      <w:r w:rsidR="009B14A3" w:rsidRPr="003E73D0">
        <w:rPr>
          <w:sz w:val="28"/>
          <w:szCs w:val="28"/>
        </w:rPr>
        <w:t>(1.3)</w:t>
      </w:r>
    </w:p>
    <w:p w:rsidR="008F63F0" w:rsidRPr="003E73D0" w:rsidRDefault="008F63F0" w:rsidP="00EE5051">
      <w:pPr>
        <w:spacing w:line="360" w:lineRule="auto"/>
        <w:ind w:firstLine="709"/>
        <w:jc w:val="both"/>
        <w:rPr>
          <w:sz w:val="28"/>
          <w:szCs w:val="28"/>
        </w:rPr>
      </w:pPr>
    </w:p>
    <w:p w:rsidR="00AF7A83" w:rsidRPr="003E73D0" w:rsidRDefault="00AF7A83" w:rsidP="00EE5051">
      <w:pPr>
        <w:spacing w:line="360" w:lineRule="auto"/>
        <w:ind w:firstLine="709"/>
        <w:jc w:val="both"/>
        <w:rPr>
          <w:sz w:val="28"/>
          <w:szCs w:val="28"/>
        </w:rPr>
      </w:pPr>
      <w:r w:rsidRPr="003E73D0">
        <w:rPr>
          <w:sz w:val="28"/>
          <w:szCs w:val="28"/>
        </w:rPr>
        <w:t>где Э</w:t>
      </w:r>
      <w:r w:rsidRPr="003E73D0">
        <w:rPr>
          <w:sz w:val="28"/>
          <w:szCs w:val="28"/>
          <w:vertAlign w:val="subscript"/>
        </w:rPr>
        <w:t>П</w:t>
      </w:r>
      <w:r w:rsidRPr="003E73D0">
        <w:rPr>
          <w:sz w:val="28"/>
          <w:szCs w:val="28"/>
        </w:rPr>
        <w:t xml:space="preserve"> - экономия условно-постоянных расходов</w:t>
      </w:r>
      <w:r w:rsidR="009B14A3" w:rsidRPr="003E73D0">
        <w:rPr>
          <w:sz w:val="28"/>
          <w:szCs w:val="28"/>
        </w:rPr>
        <w:t>;</w:t>
      </w:r>
    </w:p>
    <w:p w:rsidR="00AF7A83" w:rsidRPr="003E73D0" w:rsidRDefault="00AF7A83" w:rsidP="00EE5051">
      <w:pPr>
        <w:spacing w:line="360" w:lineRule="auto"/>
        <w:ind w:firstLine="709"/>
        <w:jc w:val="both"/>
        <w:rPr>
          <w:sz w:val="28"/>
          <w:szCs w:val="28"/>
        </w:rPr>
      </w:pPr>
      <w:r w:rsidRPr="003E73D0">
        <w:rPr>
          <w:sz w:val="28"/>
          <w:szCs w:val="28"/>
        </w:rPr>
        <w:t>П</w:t>
      </w:r>
      <w:r w:rsidRPr="003E73D0">
        <w:rPr>
          <w:sz w:val="28"/>
          <w:szCs w:val="28"/>
          <w:vertAlign w:val="subscript"/>
        </w:rPr>
        <w:t>С</w:t>
      </w:r>
      <w:r w:rsidRPr="003E73D0">
        <w:rPr>
          <w:sz w:val="28"/>
          <w:szCs w:val="28"/>
        </w:rPr>
        <w:t xml:space="preserve"> - сумма условно-постоянных расходов в базисном году</w:t>
      </w:r>
      <w:r w:rsidR="009B14A3" w:rsidRPr="003E73D0">
        <w:rPr>
          <w:sz w:val="28"/>
          <w:szCs w:val="28"/>
        </w:rPr>
        <w:t>;</w:t>
      </w:r>
    </w:p>
    <w:p w:rsidR="00AF7A83" w:rsidRPr="003E73D0" w:rsidRDefault="00AF7A83" w:rsidP="00EE5051">
      <w:pPr>
        <w:spacing w:line="360" w:lineRule="auto"/>
        <w:ind w:firstLine="709"/>
        <w:jc w:val="both"/>
        <w:rPr>
          <w:sz w:val="28"/>
          <w:szCs w:val="28"/>
        </w:rPr>
      </w:pPr>
      <w:r w:rsidRPr="003E73D0">
        <w:rPr>
          <w:sz w:val="28"/>
          <w:szCs w:val="28"/>
        </w:rPr>
        <w:t>Т - темп прироста товарной продукции по сравнению с базисным годом.</w:t>
      </w:r>
    </w:p>
    <w:p w:rsidR="00AF7A83" w:rsidRPr="003E73D0" w:rsidRDefault="00AF7A83" w:rsidP="00EE5051">
      <w:pPr>
        <w:spacing w:line="360" w:lineRule="auto"/>
        <w:ind w:firstLine="709"/>
        <w:jc w:val="both"/>
        <w:rPr>
          <w:sz w:val="28"/>
          <w:szCs w:val="28"/>
        </w:rPr>
      </w:pPr>
      <w:r w:rsidRPr="003E73D0">
        <w:rPr>
          <w:sz w:val="28"/>
          <w:szCs w:val="28"/>
        </w:rPr>
        <w:t xml:space="preserve">4. </w:t>
      </w:r>
      <w:r w:rsidRPr="003E73D0">
        <w:rPr>
          <w:i/>
          <w:sz w:val="28"/>
          <w:szCs w:val="28"/>
        </w:rPr>
        <w:t>Улучшение использования природных ресурсов</w:t>
      </w:r>
      <w:r w:rsidRPr="003E73D0">
        <w:rPr>
          <w:sz w:val="28"/>
          <w:szCs w:val="28"/>
        </w:rPr>
        <w:t>. Здесь учитывается: изменение состава и качества сырья; изменение продуктивности месторождений, объемов подготовительных работ при добыче, способов добычи природного сырья; изменение других природных условий. Эти факторы отражают влияние естественных (природных) условий на величину переменных затрат. Анализ их влияния на снижение себестоимости продукции проводится на основе отраслевых методик добывающих отраслей промышленности.</w:t>
      </w:r>
    </w:p>
    <w:p w:rsidR="00AF7A83" w:rsidRPr="003E73D0" w:rsidRDefault="00AF7A83" w:rsidP="00EE5051">
      <w:pPr>
        <w:spacing w:line="360" w:lineRule="auto"/>
        <w:ind w:firstLine="709"/>
        <w:jc w:val="both"/>
        <w:rPr>
          <w:sz w:val="28"/>
          <w:szCs w:val="28"/>
        </w:rPr>
      </w:pPr>
      <w:r w:rsidRPr="003E73D0">
        <w:rPr>
          <w:sz w:val="28"/>
          <w:szCs w:val="28"/>
        </w:rPr>
        <w:t xml:space="preserve">5. </w:t>
      </w:r>
      <w:r w:rsidRPr="003E73D0">
        <w:rPr>
          <w:i/>
          <w:sz w:val="28"/>
          <w:szCs w:val="28"/>
        </w:rPr>
        <w:t>Отраслевые и прочие факторы</w:t>
      </w:r>
      <w:r w:rsidRPr="003E73D0">
        <w:rPr>
          <w:sz w:val="28"/>
          <w:szCs w:val="28"/>
        </w:rPr>
        <w:t>.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AF7A83" w:rsidRPr="003E73D0" w:rsidRDefault="00AF7A83" w:rsidP="00EE5051">
      <w:pPr>
        <w:tabs>
          <w:tab w:val="left" w:pos="8100"/>
          <w:tab w:val="left" w:pos="8640"/>
        </w:tabs>
        <w:spacing w:line="360" w:lineRule="auto"/>
        <w:ind w:firstLine="709"/>
        <w:jc w:val="both"/>
        <w:rPr>
          <w:sz w:val="28"/>
          <w:szCs w:val="28"/>
        </w:rPr>
      </w:pPr>
      <w:r w:rsidRPr="003E73D0">
        <w:rPr>
          <w:sz w:val="28"/>
          <w:szCs w:val="28"/>
        </w:rPr>
        <w:t>Значительные резервы заложены в снижении расходов на подготовку и освоение новых видов продукции и новых технологических процессов, в уменьшении затрат пускового периода по вновь вводимым в действие цехам и объектам. Расчет суммы изменения расходов осуществляется по формуле</w:t>
      </w:r>
      <w:r w:rsidR="00F07991" w:rsidRPr="003E73D0">
        <w:rPr>
          <w:sz w:val="28"/>
          <w:szCs w:val="28"/>
        </w:rPr>
        <w:t xml:space="preserve"> [18, </w:t>
      </w:r>
      <w:r w:rsidR="00F07991" w:rsidRPr="003E73D0">
        <w:rPr>
          <w:sz w:val="28"/>
          <w:szCs w:val="28"/>
          <w:lang w:val="en-US"/>
        </w:rPr>
        <w:t>c</w:t>
      </w:r>
      <w:r w:rsidR="00F07991" w:rsidRPr="003E73D0">
        <w:rPr>
          <w:sz w:val="28"/>
          <w:szCs w:val="28"/>
        </w:rPr>
        <w:t>.124]</w:t>
      </w:r>
      <w:r w:rsidR="00154DF0" w:rsidRPr="003E73D0">
        <w:rPr>
          <w:sz w:val="28"/>
          <w:szCs w:val="28"/>
        </w:rPr>
        <w:t>:</w:t>
      </w:r>
    </w:p>
    <w:p w:rsidR="00382FCA" w:rsidRPr="003E73D0" w:rsidRDefault="00382FCA" w:rsidP="00EE5051">
      <w:pPr>
        <w:tabs>
          <w:tab w:val="left" w:pos="8100"/>
          <w:tab w:val="left" w:pos="8640"/>
        </w:tabs>
        <w:spacing w:line="360" w:lineRule="auto"/>
        <w:ind w:firstLine="709"/>
        <w:jc w:val="both"/>
        <w:rPr>
          <w:sz w:val="28"/>
          <w:szCs w:val="28"/>
        </w:rPr>
      </w:pPr>
    </w:p>
    <w:p w:rsidR="00AF7A83" w:rsidRPr="003E73D0" w:rsidRDefault="00AF7A83" w:rsidP="00EE5051">
      <w:pPr>
        <w:spacing w:line="360" w:lineRule="auto"/>
        <w:ind w:firstLine="709"/>
        <w:jc w:val="both"/>
        <w:rPr>
          <w:sz w:val="28"/>
          <w:szCs w:val="28"/>
        </w:rPr>
      </w:pPr>
      <w:r w:rsidRPr="003E73D0">
        <w:rPr>
          <w:i/>
          <w:sz w:val="28"/>
          <w:szCs w:val="28"/>
        </w:rPr>
        <w:t>Э</w:t>
      </w:r>
      <w:r w:rsidRPr="003E73D0">
        <w:rPr>
          <w:i/>
          <w:sz w:val="28"/>
          <w:szCs w:val="28"/>
          <w:vertAlign w:val="subscript"/>
        </w:rPr>
        <w:t>П</w:t>
      </w:r>
      <w:r w:rsidRPr="003E73D0">
        <w:rPr>
          <w:i/>
          <w:sz w:val="28"/>
          <w:szCs w:val="28"/>
        </w:rPr>
        <w:t xml:space="preserve"> = (С</w:t>
      </w:r>
      <w:r w:rsidRPr="003E73D0">
        <w:rPr>
          <w:i/>
          <w:sz w:val="28"/>
          <w:szCs w:val="28"/>
          <w:vertAlign w:val="subscript"/>
        </w:rPr>
        <w:t>1</w:t>
      </w:r>
      <w:r w:rsidRPr="003E73D0">
        <w:rPr>
          <w:i/>
          <w:sz w:val="28"/>
          <w:szCs w:val="28"/>
        </w:rPr>
        <w:t>/Д</w:t>
      </w:r>
      <w:r w:rsidRPr="003E73D0">
        <w:rPr>
          <w:i/>
          <w:sz w:val="28"/>
          <w:szCs w:val="28"/>
          <w:vertAlign w:val="subscript"/>
        </w:rPr>
        <w:t>1</w:t>
      </w:r>
      <w:r w:rsidRPr="003E73D0">
        <w:rPr>
          <w:i/>
          <w:sz w:val="28"/>
          <w:szCs w:val="28"/>
        </w:rPr>
        <w:t xml:space="preserve"> - С</w:t>
      </w:r>
      <w:r w:rsidRPr="003E73D0">
        <w:rPr>
          <w:i/>
          <w:sz w:val="28"/>
          <w:szCs w:val="28"/>
          <w:vertAlign w:val="subscript"/>
        </w:rPr>
        <w:t>0</w:t>
      </w:r>
      <w:r w:rsidRPr="003E73D0">
        <w:rPr>
          <w:i/>
          <w:sz w:val="28"/>
          <w:szCs w:val="28"/>
        </w:rPr>
        <w:t>/Д</w:t>
      </w:r>
      <w:r w:rsidRPr="003E73D0">
        <w:rPr>
          <w:i/>
          <w:sz w:val="28"/>
          <w:szCs w:val="28"/>
          <w:vertAlign w:val="subscript"/>
        </w:rPr>
        <w:t>0</w:t>
      </w:r>
      <w:r w:rsidRPr="003E73D0">
        <w:rPr>
          <w:i/>
          <w:sz w:val="28"/>
          <w:szCs w:val="28"/>
        </w:rPr>
        <w:t>) × Д</w:t>
      </w:r>
      <w:r w:rsidRPr="003E73D0">
        <w:rPr>
          <w:i/>
          <w:sz w:val="28"/>
          <w:szCs w:val="28"/>
          <w:vertAlign w:val="subscript"/>
        </w:rPr>
        <w:t>1</w:t>
      </w:r>
      <w:r w:rsidRPr="003E73D0">
        <w:rPr>
          <w:i/>
          <w:sz w:val="28"/>
          <w:szCs w:val="28"/>
        </w:rPr>
        <w:t>,</w:t>
      </w:r>
      <w:r w:rsidR="00382FCA" w:rsidRPr="003E73D0">
        <w:rPr>
          <w:i/>
          <w:sz w:val="28"/>
          <w:szCs w:val="28"/>
        </w:rPr>
        <w:tab/>
      </w:r>
      <w:r w:rsidR="00382FCA" w:rsidRPr="003E73D0">
        <w:rPr>
          <w:i/>
          <w:sz w:val="28"/>
          <w:szCs w:val="28"/>
        </w:rPr>
        <w:tab/>
      </w:r>
      <w:r w:rsidR="00382FCA" w:rsidRPr="003E73D0">
        <w:rPr>
          <w:i/>
          <w:sz w:val="28"/>
          <w:szCs w:val="28"/>
        </w:rPr>
        <w:tab/>
      </w:r>
      <w:r w:rsidR="00382FCA" w:rsidRPr="003E73D0">
        <w:rPr>
          <w:i/>
          <w:sz w:val="28"/>
          <w:szCs w:val="28"/>
        </w:rPr>
        <w:tab/>
      </w:r>
      <w:r w:rsidR="009B14A3" w:rsidRPr="003E73D0">
        <w:rPr>
          <w:sz w:val="28"/>
          <w:szCs w:val="28"/>
        </w:rPr>
        <w:t>(1.4)</w:t>
      </w:r>
    </w:p>
    <w:p w:rsidR="00382FCA" w:rsidRPr="003E73D0" w:rsidRDefault="00382FCA" w:rsidP="00EE5051">
      <w:pPr>
        <w:tabs>
          <w:tab w:val="left" w:pos="8100"/>
          <w:tab w:val="left" w:pos="8640"/>
        </w:tabs>
        <w:spacing w:line="360" w:lineRule="auto"/>
        <w:ind w:firstLine="709"/>
        <w:jc w:val="both"/>
        <w:rPr>
          <w:sz w:val="28"/>
          <w:szCs w:val="28"/>
        </w:rPr>
      </w:pPr>
    </w:p>
    <w:p w:rsidR="00AF7A83" w:rsidRPr="003E73D0" w:rsidRDefault="00AF7A83" w:rsidP="00EE5051">
      <w:pPr>
        <w:tabs>
          <w:tab w:val="left" w:pos="8100"/>
          <w:tab w:val="left" w:pos="8640"/>
        </w:tabs>
        <w:spacing w:line="360" w:lineRule="auto"/>
        <w:ind w:firstLine="709"/>
        <w:jc w:val="both"/>
        <w:rPr>
          <w:sz w:val="28"/>
          <w:szCs w:val="28"/>
        </w:rPr>
      </w:pPr>
      <w:r w:rsidRPr="003E73D0">
        <w:rPr>
          <w:sz w:val="28"/>
          <w:szCs w:val="28"/>
        </w:rPr>
        <w:t>где Э</w:t>
      </w:r>
      <w:r w:rsidRPr="003E73D0">
        <w:rPr>
          <w:sz w:val="28"/>
          <w:szCs w:val="28"/>
          <w:vertAlign w:val="subscript"/>
        </w:rPr>
        <w:t>П</w:t>
      </w:r>
      <w:r w:rsidRPr="003E73D0">
        <w:rPr>
          <w:sz w:val="28"/>
          <w:szCs w:val="28"/>
        </w:rPr>
        <w:t xml:space="preserve"> - изменение затрат на подготовку и освоение производства</w:t>
      </w:r>
      <w:r w:rsidR="009B14A3" w:rsidRPr="003E73D0">
        <w:rPr>
          <w:sz w:val="28"/>
          <w:szCs w:val="28"/>
        </w:rPr>
        <w:t>;</w:t>
      </w:r>
    </w:p>
    <w:p w:rsidR="00AF7A83" w:rsidRPr="003E73D0" w:rsidRDefault="00AF7A83" w:rsidP="00EE5051">
      <w:pPr>
        <w:tabs>
          <w:tab w:val="left" w:pos="8100"/>
          <w:tab w:val="left" w:pos="8640"/>
        </w:tabs>
        <w:spacing w:line="360" w:lineRule="auto"/>
        <w:ind w:firstLine="709"/>
        <w:jc w:val="both"/>
        <w:rPr>
          <w:sz w:val="28"/>
          <w:szCs w:val="28"/>
        </w:rPr>
      </w:pPr>
      <w:r w:rsidRPr="003E73D0">
        <w:rPr>
          <w:sz w:val="28"/>
          <w:szCs w:val="28"/>
        </w:rPr>
        <w:t>С</w:t>
      </w:r>
      <w:r w:rsidRPr="003E73D0">
        <w:rPr>
          <w:sz w:val="28"/>
          <w:szCs w:val="28"/>
          <w:vertAlign w:val="subscript"/>
        </w:rPr>
        <w:t>0</w:t>
      </w:r>
      <w:r w:rsidRPr="003E73D0">
        <w:rPr>
          <w:sz w:val="28"/>
          <w:szCs w:val="28"/>
        </w:rPr>
        <w:t>, С</w:t>
      </w:r>
      <w:r w:rsidRPr="003E73D0">
        <w:rPr>
          <w:sz w:val="28"/>
          <w:szCs w:val="28"/>
          <w:vertAlign w:val="subscript"/>
        </w:rPr>
        <w:t>1</w:t>
      </w:r>
      <w:r w:rsidRPr="003E73D0">
        <w:rPr>
          <w:sz w:val="28"/>
          <w:szCs w:val="28"/>
        </w:rPr>
        <w:t xml:space="preserve"> - суммы затрат базисного и отчетного года</w:t>
      </w:r>
      <w:r w:rsidR="009B14A3" w:rsidRPr="003E73D0">
        <w:rPr>
          <w:sz w:val="28"/>
          <w:szCs w:val="28"/>
        </w:rPr>
        <w:t>;</w:t>
      </w:r>
    </w:p>
    <w:p w:rsidR="00AF7A83" w:rsidRPr="003E73D0" w:rsidRDefault="00AF7A83" w:rsidP="00EE5051">
      <w:pPr>
        <w:tabs>
          <w:tab w:val="left" w:pos="8100"/>
          <w:tab w:val="left" w:pos="8640"/>
        </w:tabs>
        <w:spacing w:line="360" w:lineRule="auto"/>
        <w:ind w:firstLine="709"/>
        <w:jc w:val="both"/>
        <w:rPr>
          <w:sz w:val="28"/>
          <w:szCs w:val="28"/>
        </w:rPr>
      </w:pPr>
      <w:r w:rsidRPr="003E73D0">
        <w:rPr>
          <w:sz w:val="28"/>
          <w:szCs w:val="28"/>
        </w:rPr>
        <w:t>Д</w:t>
      </w:r>
      <w:r w:rsidRPr="003E73D0">
        <w:rPr>
          <w:sz w:val="28"/>
          <w:szCs w:val="28"/>
          <w:vertAlign w:val="subscript"/>
        </w:rPr>
        <w:t>0</w:t>
      </w:r>
      <w:r w:rsidRPr="003E73D0">
        <w:rPr>
          <w:sz w:val="28"/>
          <w:szCs w:val="28"/>
        </w:rPr>
        <w:t>, Д</w:t>
      </w:r>
      <w:r w:rsidRPr="003E73D0">
        <w:rPr>
          <w:sz w:val="28"/>
          <w:szCs w:val="28"/>
          <w:vertAlign w:val="subscript"/>
        </w:rPr>
        <w:t>1</w:t>
      </w:r>
      <w:r w:rsidRPr="003E73D0">
        <w:rPr>
          <w:sz w:val="28"/>
          <w:szCs w:val="28"/>
        </w:rPr>
        <w:t xml:space="preserve"> - объем товарной продукции базисного и отчетного года.</w:t>
      </w:r>
    </w:p>
    <w:p w:rsidR="005770E5" w:rsidRPr="003E73D0" w:rsidRDefault="005770E5" w:rsidP="00EE5051">
      <w:pPr>
        <w:spacing w:line="360" w:lineRule="auto"/>
        <w:ind w:firstLine="709"/>
        <w:jc w:val="both"/>
        <w:rPr>
          <w:sz w:val="28"/>
          <w:szCs w:val="28"/>
        </w:rPr>
      </w:pPr>
    </w:p>
    <w:p w:rsidR="005770E5" w:rsidRPr="003E73D0" w:rsidRDefault="00AF7A83" w:rsidP="00CF7425">
      <w:pPr>
        <w:pStyle w:val="1"/>
        <w:spacing w:before="0" w:after="0" w:line="360" w:lineRule="auto"/>
        <w:ind w:firstLine="709"/>
        <w:jc w:val="center"/>
        <w:rPr>
          <w:rFonts w:ascii="Times New Roman" w:hAnsi="Times New Roman" w:cs="Times New Roman"/>
          <w:sz w:val="28"/>
          <w:szCs w:val="28"/>
        </w:rPr>
      </w:pPr>
      <w:r w:rsidRPr="003E73D0">
        <w:rPr>
          <w:rFonts w:ascii="Times New Roman" w:hAnsi="Times New Roman" w:cs="Times New Roman"/>
          <w:sz w:val="28"/>
          <w:szCs w:val="28"/>
        </w:rPr>
        <w:br w:type="page"/>
      </w:r>
      <w:bookmarkStart w:id="40" w:name="_Toc197447741"/>
      <w:bookmarkStart w:id="41" w:name="_Toc198111486"/>
      <w:r w:rsidR="00DA756C" w:rsidRPr="003E73D0">
        <w:rPr>
          <w:rFonts w:ascii="Times New Roman" w:hAnsi="Times New Roman" w:cs="Times New Roman"/>
          <w:sz w:val="28"/>
          <w:szCs w:val="28"/>
        </w:rPr>
        <w:t>2</w:t>
      </w:r>
      <w:r w:rsidR="00CF7425" w:rsidRPr="003E73D0">
        <w:rPr>
          <w:rFonts w:ascii="Times New Roman" w:hAnsi="Times New Roman" w:cs="Times New Roman"/>
          <w:sz w:val="28"/>
          <w:szCs w:val="28"/>
        </w:rPr>
        <w:t xml:space="preserve">. Анализ динамики и структуры себестоимости продукции в </w:t>
      </w:r>
      <w:r w:rsidR="003E73D0" w:rsidRPr="003E73D0">
        <w:rPr>
          <w:rFonts w:ascii="Times New Roman" w:hAnsi="Times New Roman" w:cs="Times New Roman"/>
          <w:sz w:val="28"/>
          <w:szCs w:val="28"/>
        </w:rPr>
        <w:t>ОАО</w:t>
      </w:r>
      <w:r w:rsidR="00CF7425" w:rsidRPr="003E73D0">
        <w:rPr>
          <w:rFonts w:ascii="Times New Roman" w:hAnsi="Times New Roman" w:cs="Times New Roman"/>
          <w:sz w:val="28"/>
          <w:szCs w:val="28"/>
        </w:rPr>
        <w:t xml:space="preserve"> </w:t>
      </w:r>
      <w:r w:rsidR="00270EA2" w:rsidRPr="003E73D0">
        <w:rPr>
          <w:rFonts w:ascii="Times New Roman" w:hAnsi="Times New Roman" w:cs="Times New Roman"/>
          <w:sz w:val="28"/>
          <w:szCs w:val="28"/>
        </w:rPr>
        <w:t>«</w:t>
      </w:r>
      <w:r w:rsidR="00CF7425" w:rsidRPr="003E73D0">
        <w:rPr>
          <w:rFonts w:ascii="Times New Roman" w:hAnsi="Times New Roman" w:cs="Times New Roman"/>
          <w:sz w:val="28"/>
          <w:szCs w:val="28"/>
        </w:rPr>
        <w:t>Полиграфкомбинат им. Я. Коласа</w:t>
      </w:r>
      <w:r w:rsidR="00270EA2" w:rsidRPr="003E73D0">
        <w:rPr>
          <w:rFonts w:ascii="Times New Roman" w:hAnsi="Times New Roman" w:cs="Times New Roman"/>
          <w:sz w:val="28"/>
          <w:szCs w:val="28"/>
        </w:rPr>
        <w:t>»</w:t>
      </w:r>
      <w:bookmarkEnd w:id="40"/>
      <w:bookmarkEnd w:id="41"/>
    </w:p>
    <w:p w:rsidR="00CF7425" w:rsidRPr="003E73D0" w:rsidRDefault="00CF7425" w:rsidP="00EE5051">
      <w:pPr>
        <w:pStyle w:val="2"/>
        <w:spacing w:before="0" w:after="0" w:line="360" w:lineRule="auto"/>
        <w:ind w:firstLine="709"/>
        <w:jc w:val="both"/>
        <w:rPr>
          <w:rFonts w:ascii="Times New Roman" w:hAnsi="Times New Roman" w:cs="Times New Roman"/>
        </w:rPr>
      </w:pPr>
      <w:bookmarkStart w:id="42" w:name="_Toc197447742"/>
      <w:bookmarkStart w:id="43" w:name="_Toc198111487"/>
    </w:p>
    <w:p w:rsidR="005770E5" w:rsidRPr="003E73D0" w:rsidRDefault="00DA756C" w:rsidP="00CF7425">
      <w:pPr>
        <w:pStyle w:val="2"/>
        <w:spacing w:before="0" w:after="0" w:line="360" w:lineRule="auto"/>
        <w:ind w:firstLine="709"/>
        <w:jc w:val="center"/>
        <w:rPr>
          <w:rFonts w:ascii="Times New Roman" w:hAnsi="Times New Roman" w:cs="Times New Roman"/>
          <w:i w:val="0"/>
        </w:rPr>
      </w:pPr>
      <w:r w:rsidRPr="003E73D0">
        <w:rPr>
          <w:rFonts w:ascii="Times New Roman" w:hAnsi="Times New Roman" w:cs="Times New Roman"/>
          <w:i w:val="0"/>
        </w:rPr>
        <w:t>2.1 Характеристика предприятия и выпускаемой продукции</w:t>
      </w:r>
      <w:bookmarkEnd w:id="42"/>
      <w:bookmarkEnd w:id="43"/>
    </w:p>
    <w:p w:rsidR="00CF7425" w:rsidRPr="003E73D0" w:rsidRDefault="00CF7425" w:rsidP="00EE5051">
      <w:pPr>
        <w:spacing w:line="360" w:lineRule="auto"/>
        <w:ind w:firstLine="709"/>
        <w:jc w:val="both"/>
        <w:rPr>
          <w:sz w:val="28"/>
          <w:szCs w:val="28"/>
        </w:rPr>
      </w:pPr>
    </w:p>
    <w:p w:rsidR="00D22AEF" w:rsidRPr="003E73D0" w:rsidRDefault="00D22AEF" w:rsidP="00EE5051">
      <w:pPr>
        <w:spacing w:line="360" w:lineRule="auto"/>
        <w:ind w:firstLine="709"/>
        <w:jc w:val="both"/>
        <w:rPr>
          <w:sz w:val="28"/>
          <w:szCs w:val="28"/>
        </w:rPr>
      </w:pPr>
      <w:r w:rsidRPr="003E73D0">
        <w:rPr>
          <w:sz w:val="28"/>
          <w:szCs w:val="28"/>
        </w:rPr>
        <w:t xml:space="preserve">Строительство Минского полиграфического комбината имени Якуба Коласа началось в 1953 году. Два года спустя был готов промышленный корпус, а 1 июля 1956 года с машины сошел первый лист-оттиск. К 1963 году коллектив полностью освоил проектную мощность и довел выпуск продукции до 50 миллионов экземпляров книг и брошюр в год. В ноябре 1976 года была выпущена миллиардная книга - </w:t>
      </w:r>
      <w:r w:rsidR="00270EA2" w:rsidRPr="003E73D0">
        <w:rPr>
          <w:sz w:val="28"/>
          <w:szCs w:val="28"/>
        </w:rPr>
        <w:t>«</w:t>
      </w:r>
      <w:r w:rsidRPr="003E73D0">
        <w:rPr>
          <w:sz w:val="28"/>
          <w:szCs w:val="28"/>
        </w:rPr>
        <w:t>Белорусская ССР. Краткая энциклопедия. Том I</w:t>
      </w:r>
      <w:r w:rsidR="00270EA2" w:rsidRPr="003E73D0">
        <w:rPr>
          <w:sz w:val="28"/>
          <w:szCs w:val="28"/>
        </w:rPr>
        <w:t>»</w:t>
      </w:r>
      <w:r w:rsidRPr="003E73D0">
        <w:rPr>
          <w:sz w:val="28"/>
          <w:szCs w:val="28"/>
        </w:rPr>
        <w:t>, а уже в 1995 году - полуторамиллиардная.</w:t>
      </w:r>
    </w:p>
    <w:p w:rsidR="00D22AEF" w:rsidRPr="003E73D0" w:rsidRDefault="00D22AEF" w:rsidP="00EE5051">
      <w:pPr>
        <w:spacing w:line="360" w:lineRule="auto"/>
        <w:ind w:firstLine="709"/>
        <w:jc w:val="both"/>
        <w:rPr>
          <w:sz w:val="28"/>
          <w:szCs w:val="28"/>
        </w:rPr>
      </w:pPr>
      <w:r w:rsidRPr="003E73D0">
        <w:rPr>
          <w:sz w:val="28"/>
          <w:szCs w:val="28"/>
        </w:rPr>
        <w:t xml:space="preserve">В 1981 году в связи с присоединением полиграфической фабрики </w:t>
      </w:r>
      <w:r w:rsidR="00270EA2" w:rsidRPr="003E73D0">
        <w:rPr>
          <w:sz w:val="28"/>
          <w:szCs w:val="28"/>
        </w:rPr>
        <w:t>«</w:t>
      </w:r>
      <w:r w:rsidRPr="003E73D0">
        <w:rPr>
          <w:sz w:val="28"/>
          <w:szCs w:val="28"/>
        </w:rPr>
        <w:t>Красная Звезда</w:t>
      </w:r>
      <w:r w:rsidR="00270EA2" w:rsidRPr="003E73D0">
        <w:rPr>
          <w:sz w:val="28"/>
          <w:szCs w:val="28"/>
        </w:rPr>
        <w:t>»</w:t>
      </w:r>
      <w:r w:rsidRPr="003E73D0">
        <w:rPr>
          <w:sz w:val="28"/>
          <w:szCs w:val="28"/>
        </w:rPr>
        <w:t xml:space="preserve"> предприятие получило название Минское производственное полиграфическое объединение им Я. Коласа. С 1998 г. предприятие называлось Производственное полиграфическое предприятие имени Я. Коласа (ППП им. Я. Коласа), с июня 2000 г. - Республиканское унитарное предприятие </w:t>
      </w:r>
      <w:r w:rsidR="00270EA2" w:rsidRPr="003E73D0">
        <w:rPr>
          <w:sz w:val="28"/>
          <w:szCs w:val="28"/>
        </w:rPr>
        <w:t>«</w:t>
      </w:r>
      <w:r w:rsidRPr="003E73D0">
        <w:rPr>
          <w:sz w:val="28"/>
          <w:szCs w:val="28"/>
        </w:rPr>
        <w:t>Полиграфический комбинат имени Я. Коласа</w:t>
      </w:r>
      <w:r w:rsidR="00270EA2" w:rsidRPr="003E73D0">
        <w:rPr>
          <w:sz w:val="28"/>
          <w:szCs w:val="28"/>
        </w:rPr>
        <w:t>»</w:t>
      </w:r>
      <w:r w:rsidRPr="003E73D0">
        <w:rPr>
          <w:sz w:val="28"/>
          <w:szCs w:val="28"/>
        </w:rPr>
        <w:t xml:space="preserve"> (УП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w:t>
      </w:r>
    </w:p>
    <w:p w:rsidR="00D22AEF" w:rsidRPr="003E73D0" w:rsidRDefault="00D22AEF" w:rsidP="00EE5051">
      <w:pPr>
        <w:spacing w:line="360" w:lineRule="auto"/>
        <w:ind w:firstLine="709"/>
        <w:jc w:val="both"/>
        <w:rPr>
          <w:sz w:val="28"/>
          <w:szCs w:val="28"/>
        </w:rPr>
      </w:pPr>
      <w:r w:rsidRPr="003E73D0">
        <w:rPr>
          <w:sz w:val="28"/>
          <w:szCs w:val="28"/>
        </w:rPr>
        <w:t xml:space="preserve">По решению Госкомпечати РБ с января </w:t>
      </w:r>
      <w:smartTag w:uri="urn:schemas-microsoft-com:office:smarttags" w:element="metricconverter">
        <w:smartTagPr>
          <w:attr w:name="ProductID" w:val="2001 г"/>
        </w:smartTagPr>
        <w:r w:rsidRPr="003E73D0">
          <w:rPr>
            <w:sz w:val="28"/>
            <w:szCs w:val="28"/>
          </w:rPr>
          <w:t>2001 г</w:t>
        </w:r>
      </w:smartTag>
      <w:r w:rsidRPr="003E73D0">
        <w:rPr>
          <w:sz w:val="28"/>
          <w:szCs w:val="28"/>
        </w:rPr>
        <w:t xml:space="preserve">. в результате реструктуризации фабрика </w:t>
      </w:r>
      <w:r w:rsidR="00270EA2" w:rsidRPr="003E73D0">
        <w:rPr>
          <w:sz w:val="28"/>
          <w:szCs w:val="28"/>
        </w:rPr>
        <w:t>«</w:t>
      </w:r>
      <w:r w:rsidRPr="003E73D0">
        <w:rPr>
          <w:sz w:val="28"/>
          <w:szCs w:val="28"/>
        </w:rPr>
        <w:t>Красная Звезда</w:t>
      </w:r>
      <w:r w:rsidR="00270EA2" w:rsidRPr="003E73D0">
        <w:rPr>
          <w:sz w:val="28"/>
          <w:szCs w:val="28"/>
        </w:rPr>
        <w:t>»</w:t>
      </w:r>
      <w:r w:rsidRPr="003E73D0">
        <w:rPr>
          <w:sz w:val="28"/>
          <w:szCs w:val="28"/>
        </w:rPr>
        <w:t xml:space="preserve"> является самостоятельным полиграфическим предприятием, как и УП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С 27.12.2002</w:t>
      </w:r>
      <w:r w:rsidR="009B14A3" w:rsidRPr="003E73D0">
        <w:rPr>
          <w:sz w:val="28"/>
          <w:szCs w:val="28"/>
        </w:rPr>
        <w:t xml:space="preserve"> </w:t>
      </w:r>
      <w:r w:rsidRPr="003E73D0">
        <w:rPr>
          <w:sz w:val="28"/>
          <w:szCs w:val="28"/>
        </w:rPr>
        <w:t>года — ОАО </w:t>
      </w:r>
      <w:r w:rsidR="00270EA2" w:rsidRPr="003E73D0">
        <w:rPr>
          <w:sz w:val="28"/>
          <w:szCs w:val="28"/>
        </w:rPr>
        <w:t>»</w:t>
      </w:r>
      <w:r w:rsidRPr="003E73D0">
        <w:rPr>
          <w:sz w:val="28"/>
          <w:szCs w:val="28"/>
        </w:rPr>
        <w:t>Полиграфкомбинат</w:t>
      </w:r>
      <w:r w:rsidR="00EE5051" w:rsidRPr="003E73D0">
        <w:rPr>
          <w:sz w:val="28"/>
          <w:szCs w:val="28"/>
        </w:rPr>
        <w:t xml:space="preserve"> </w:t>
      </w:r>
      <w:r w:rsidRPr="003E73D0">
        <w:rPr>
          <w:sz w:val="28"/>
          <w:szCs w:val="28"/>
        </w:rPr>
        <w:t>им. Я.Коласа</w:t>
      </w:r>
      <w:r w:rsidR="00270EA2" w:rsidRPr="003E73D0">
        <w:rPr>
          <w:sz w:val="28"/>
          <w:szCs w:val="28"/>
        </w:rPr>
        <w:t>»</w:t>
      </w:r>
    </w:p>
    <w:p w:rsidR="00D22AEF" w:rsidRPr="003E73D0" w:rsidRDefault="00D22AEF" w:rsidP="00EE5051">
      <w:pPr>
        <w:spacing w:line="360" w:lineRule="auto"/>
        <w:ind w:firstLine="709"/>
        <w:jc w:val="both"/>
        <w:rPr>
          <w:sz w:val="28"/>
          <w:szCs w:val="28"/>
        </w:rPr>
      </w:pPr>
      <w:r w:rsidRPr="003E73D0">
        <w:rPr>
          <w:sz w:val="28"/>
          <w:szCs w:val="28"/>
        </w:rPr>
        <w:t>В настоящее время производственная мощность предприятия позволяет выпускать до 40 млн. экземпляров книг и брошюр в год.</w:t>
      </w:r>
    </w:p>
    <w:p w:rsidR="00D22AEF" w:rsidRPr="003E73D0" w:rsidRDefault="00D22AEF" w:rsidP="00EE5051">
      <w:pPr>
        <w:spacing w:line="360" w:lineRule="auto"/>
        <w:ind w:firstLine="709"/>
        <w:jc w:val="both"/>
        <w:rPr>
          <w:sz w:val="28"/>
          <w:szCs w:val="28"/>
        </w:rPr>
      </w:pPr>
      <w:r w:rsidRPr="003E73D0">
        <w:rPr>
          <w:sz w:val="28"/>
          <w:szCs w:val="28"/>
        </w:rPr>
        <w:t>ОАО</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xml:space="preserve"> специализируется на выпуске книжной продукции самых различных форматов и объемов в твердом и мягком переплетах. За год предприятие выпускает около 3700 наименований книг и брошюр.</w:t>
      </w:r>
    </w:p>
    <w:p w:rsidR="00D22AEF" w:rsidRPr="003E73D0" w:rsidRDefault="00D22AEF" w:rsidP="00EE5051">
      <w:pPr>
        <w:spacing w:line="360" w:lineRule="auto"/>
        <w:ind w:firstLine="709"/>
        <w:jc w:val="both"/>
        <w:rPr>
          <w:sz w:val="28"/>
          <w:szCs w:val="28"/>
        </w:rPr>
      </w:pPr>
      <w:r w:rsidRPr="003E73D0">
        <w:rPr>
          <w:sz w:val="28"/>
          <w:szCs w:val="28"/>
        </w:rPr>
        <w:t xml:space="preserve">За свою более чем пятидесятилетнюю историю коллектив предприятия сумел добиться многого. Продукция комбината участвовало во многих Всесоюзных и Международных конкурсах книги. Свыше 250 изданий награждены дипломами и грамотами. Гордостью коллектива стала 12-томная Белорусская энциклопедия, которую библиотека ООН признала одним из лучших изданий в мире. На Всемирной выставке книг в Лейпциге белорусскому Букварю была присуждена Золотая медаль, а книга Я. Коласа </w:t>
      </w:r>
      <w:r w:rsidR="00270EA2" w:rsidRPr="003E73D0">
        <w:rPr>
          <w:sz w:val="28"/>
          <w:szCs w:val="28"/>
        </w:rPr>
        <w:t>«</w:t>
      </w:r>
      <w:r w:rsidRPr="003E73D0">
        <w:rPr>
          <w:sz w:val="28"/>
          <w:szCs w:val="28"/>
        </w:rPr>
        <w:t>Новая Земля</w:t>
      </w:r>
      <w:r w:rsidR="00270EA2" w:rsidRPr="003E73D0">
        <w:rPr>
          <w:sz w:val="28"/>
          <w:szCs w:val="28"/>
        </w:rPr>
        <w:t>»</w:t>
      </w:r>
      <w:r w:rsidRPr="003E73D0">
        <w:rPr>
          <w:sz w:val="28"/>
          <w:szCs w:val="28"/>
        </w:rPr>
        <w:t xml:space="preserve"> удостоена Серебряной медали и почетного диплома.</w:t>
      </w:r>
    </w:p>
    <w:p w:rsidR="00D22AEF" w:rsidRPr="003E73D0" w:rsidRDefault="00D22AEF" w:rsidP="00EE5051">
      <w:pPr>
        <w:spacing w:line="360" w:lineRule="auto"/>
        <w:ind w:firstLine="709"/>
        <w:jc w:val="both"/>
        <w:rPr>
          <w:sz w:val="28"/>
          <w:szCs w:val="28"/>
        </w:rPr>
      </w:pPr>
      <w:r w:rsidRPr="003E73D0">
        <w:rPr>
          <w:sz w:val="28"/>
          <w:szCs w:val="28"/>
        </w:rPr>
        <w:t xml:space="preserve">С 1999 года ежегодно предприятие участвует не менее чем в двух Международных книжных выставках-ярмарках: в Минске и за рубежом в Варшаве и во Франкфурте на Майне. Ежегодно по итогам Международных выставок предприятие получает Памятный знак за </w:t>
      </w:r>
      <w:r w:rsidR="00270EA2" w:rsidRPr="003E73D0">
        <w:rPr>
          <w:sz w:val="28"/>
          <w:szCs w:val="28"/>
        </w:rPr>
        <w:t>«</w:t>
      </w:r>
      <w:r w:rsidRPr="003E73D0">
        <w:rPr>
          <w:sz w:val="28"/>
          <w:szCs w:val="28"/>
        </w:rPr>
        <w:t xml:space="preserve"> За лучшую экспозицию</w:t>
      </w:r>
      <w:r w:rsidR="00270EA2" w:rsidRPr="003E73D0">
        <w:rPr>
          <w:sz w:val="28"/>
          <w:szCs w:val="28"/>
        </w:rPr>
        <w:t>»</w:t>
      </w:r>
      <w:r w:rsidRPr="003E73D0">
        <w:rPr>
          <w:sz w:val="28"/>
          <w:szCs w:val="28"/>
        </w:rPr>
        <w:t xml:space="preserve"> и </w:t>
      </w:r>
      <w:r w:rsidR="00270EA2" w:rsidRPr="003E73D0">
        <w:rPr>
          <w:sz w:val="28"/>
          <w:szCs w:val="28"/>
        </w:rPr>
        <w:t>«</w:t>
      </w:r>
      <w:r w:rsidRPr="003E73D0">
        <w:rPr>
          <w:sz w:val="28"/>
          <w:szCs w:val="28"/>
        </w:rPr>
        <w:t>За активное участие</w:t>
      </w:r>
      <w:r w:rsidR="00270EA2" w:rsidRPr="003E73D0">
        <w:rPr>
          <w:sz w:val="28"/>
          <w:szCs w:val="28"/>
        </w:rPr>
        <w:t>»</w:t>
      </w:r>
      <w:r w:rsidRPr="003E73D0">
        <w:rPr>
          <w:sz w:val="28"/>
          <w:szCs w:val="28"/>
        </w:rPr>
        <w:t xml:space="preserve">. </w:t>
      </w:r>
    </w:p>
    <w:p w:rsidR="00D22AEF" w:rsidRPr="003E73D0" w:rsidRDefault="00D22AEF" w:rsidP="00EE5051">
      <w:pPr>
        <w:spacing w:line="360" w:lineRule="auto"/>
        <w:ind w:firstLine="709"/>
        <w:jc w:val="both"/>
        <w:rPr>
          <w:sz w:val="28"/>
          <w:szCs w:val="28"/>
        </w:rPr>
      </w:pPr>
      <w:r w:rsidRPr="003E73D0">
        <w:rPr>
          <w:sz w:val="28"/>
          <w:szCs w:val="28"/>
        </w:rPr>
        <w:t xml:space="preserve">По итогам 46 Республиканского конкурса </w:t>
      </w:r>
      <w:r w:rsidR="00270EA2" w:rsidRPr="003E73D0">
        <w:rPr>
          <w:sz w:val="28"/>
          <w:szCs w:val="28"/>
        </w:rPr>
        <w:t>«</w:t>
      </w:r>
      <w:r w:rsidRPr="003E73D0">
        <w:rPr>
          <w:sz w:val="28"/>
          <w:szCs w:val="28"/>
        </w:rPr>
        <w:t>Мастацтва кн</w:t>
      </w:r>
      <w:r w:rsidRPr="003E73D0">
        <w:rPr>
          <w:sz w:val="28"/>
          <w:szCs w:val="28"/>
          <w:lang w:val="en-US"/>
        </w:rPr>
        <w:t>i</w:t>
      </w:r>
      <w:r w:rsidRPr="003E73D0">
        <w:rPr>
          <w:sz w:val="28"/>
          <w:szCs w:val="28"/>
        </w:rPr>
        <w:t>г</w:t>
      </w:r>
      <w:r w:rsidRPr="003E73D0">
        <w:rPr>
          <w:sz w:val="28"/>
          <w:szCs w:val="28"/>
          <w:lang w:val="en-US"/>
        </w:rPr>
        <w:t>i</w:t>
      </w:r>
      <w:r w:rsidR="00270EA2" w:rsidRPr="003E73D0">
        <w:rPr>
          <w:sz w:val="28"/>
          <w:szCs w:val="28"/>
        </w:rPr>
        <w:t>»</w:t>
      </w:r>
      <w:r w:rsidRPr="003E73D0">
        <w:rPr>
          <w:sz w:val="28"/>
          <w:szCs w:val="28"/>
        </w:rPr>
        <w:t xml:space="preserve"> по изданиям выпуска 2005 года книжные издания, изготовленные на ОАО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xml:space="preserve">, получили 32 диплома разных степеней, в том числе – Лучшие издания 2005г. В. Альшевский </w:t>
      </w:r>
      <w:r w:rsidR="00270EA2" w:rsidRPr="003E73D0">
        <w:rPr>
          <w:sz w:val="28"/>
          <w:szCs w:val="28"/>
        </w:rPr>
        <w:t>«</w:t>
      </w:r>
      <w:r w:rsidRPr="003E73D0">
        <w:rPr>
          <w:sz w:val="28"/>
          <w:szCs w:val="28"/>
        </w:rPr>
        <w:t>Уражанне раунавагi,альбо лесвiца уверх</w:t>
      </w:r>
      <w:r w:rsidR="00270EA2" w:rsidRPr="003E73D0">
        <w:rPr>
          <w:sz w:val="28"/>
          <w:szCs w:val="28"/>
        </w:rPr>
        <w:t>»</w:t>
      </w:r>
      <w:r w:rsidRPr="003E73D0">
        <w:rPr>
          <w:sz w:val="28"/>
          <w:szCs w:val="28"/>
        </w:rPr>
        <w:t xml:space="preserve">, </w:t>
      </w:r>
      <w:r w:rsidR="00270EA2" w:rsidRPr="003E73D0">
        <w:rPr>
          <w:sz w:val="28"/>
          <w:szCs w:val="28"/>
        </w:rPr>
        <w:t>«</w:t>
      </w:r>
      <w:r w:rsidRPr="003E73D0">
        <w:rPr>
          <w:sz w:val="28"/>
          <w:szCs w:val="28"/>
        </w:rPr>
        <w:t>Архiтэктура Беларусi</w:t>
      </w:r>
      <w:r w:rsidR="00270EA2" w:rsidRPr="003E73D0">
        <w:rPr>
          <w:sz w:val="28"/>
          <w:szCs w:val="28"/>
        </w:rPr>
        <w:t>»</w:t>
      </w:r>
      <w:r w:rsidRPr="003E73D0">
        <w:rPr>
          <w:sz w:val="28"/>
          <w:szCs w:val="28"/>
        </w:rPr>
        <w:t xml:space="preserve">, </w:t>
      </w:r>
      <w:r w:rsidR="00270EA2" w:rsidRPr="003E73D0">
        <w:rPr>
          <w:sz w:val="28"/>
          <w:szCs w:val="28"/>
        </w:rPr>
        <w:t>«</w:t>
      </w:r>
      <w:r w:rsidRPr="003E73D0">
        <w:rPr>
          <w:sz w:val="28"/>
          <w:szCs w:val="28"/>
        </w:rPr>
        <w:t>Евангелие для самых маленьких</w:t>
      </w:r>
      <w:r w:rsidR="00270EA2" w:rsidRPr="003E73D0">
        <w:rPr>
          <w:sz w:val="28"/>
          <w:szCs w:val="28"/>
        </w:rPr>
        <w:t>»</w:t>
      </w:r>
      <w:r w:rsidRPr="003E73D0">
        <w:rPr>
          <w:sz w:val="28"/>
          <w:szCs w:val="28"/>
        </w:rPr>
        <w:t xml:space="preserve">. По итогам конкурса ОАО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xml:space="preserve"> удостоено диплома </w:t>
      </w:r>
      <w:r w:rsidR="00270EA2" w:rsidRPr="003E73D0">
        <w:rPr>
          <w:sz w:val="28"/>
          <w:szCs w:val="28"/>
        </w:rPr>
        <w:t>«</w:t>
      </w:r>
      <w:r w:rsidRPr="003E73D0">
        <w:rPr>
          <w:sz w:val="28"/>
          <w:szCs w:val="28"/>
        </w:rPr>
        <w:t>За лучшую полиграфию</w:t>
      </w:r>
      <w:r w:rsidR="00270EA2" w:rsidRPr="003E73D0">
        <w:rPr>
          <w:sz w:val="28"/>
          <w:szCs w:val="28"/>
        </w:rPr>
        <w:t>»</w:t>
      </w:r>
      <w:r w:rsidRPr="003E73D0">
        <w:rPr>
          <w:sz w:val="28"/>
          <w:szCs w:val="28"/>
        </w:rPr>
        <w:t xml:space="preserve">. На дне белорусской письменности в Поставах по итогам конкурса </w:t>
      </w:r>
      <w:r w:rsidR="00270EA2" w:rsidRPr="003E73D0">
        <w:rPr>
          <w:sz w:val="28"/>
          <w:szCs w:val="28"/>
        </w:rPr>
        <w:t>«</w:t>
      </w:r>
      <w:r w:rsidRPr="003E73D0">
        <w:rPr>
          <w:sz w:val="28"/>
          <w:szCs w:val="28"/>
        </w:rPr>
        <w:t>Мастацтва кнiгi - 2006</w:t>
      </w:r>
      <w:r w:rsidR="00270EA2" w:rsidRPr="003E73D0">
        <w:rPr>
          <w:sz w:val="28"/>
          <w:szCs w:val="28"/>
        </w:rPr>
        <w:t>»</w:t>
      </w:r>
      <w:r w:rsidRPr="003E73D0">
        <w:rPr>
          <w:sz w:val="28"/>
          <w:szCs w:val="28"/>
        </w:rPr>
        <w:t xml:space="preserve"> впервые был вручен знак-символ </w:t>
      </w:r>
      <w:r w:rsidR="00270EA2" w:rsidRPr="003E73D0">
        <w:rPr>
          <w:sz w:val="28"/>
          <w:szCs w:val="28"/>
        </w:rPr>
        <w:t>«</w:t>
      </w:r>
      <w:r w:rsidRPr="003E73D0">
        <w:rPr>
          <w:sz w:val="28"/>
          <w:szCs w:val="28"/>
        </w:rPr>
        <w:t>Золотой Фолиант</w:t>
      </w:r>
      <w:r w:rsidR="00270EA2" w:rsidRPr="003E73D0">
        <w:rPr>
          <w:sz w:val="28"/>
          <w:szCs w:val="28"/>
        </w:rPr>
        <w:t>»</w:t>
      </w:r>
      <w:r w:rsidRPr="003E73D0">
        <w:rPr>
          <w:sz w:val="28"/>
          <w:szCs w:val="28"/>
        </w:rPr>
        <w:t xml:space="preserve"> в номинации </w:t>
      </w:r>
      <w:r w:rsidR="00270EA2" w:rsidRPr="003E73D0">
        <w:rPr>
          <w:sz w:val="28"/>
          <w:szCs w:val="28"/>
        </w:rPr>
        <w:t>«</w:t>
      </w:r>
      <w:r w:rsidRPr="003E73D0">
        <w:rPr>
          <w:sz w:val="28"/>
          <w:szCs w:val="28"/>
        </w:rPr>
        <w:t xml:space="preserve"> За лучшую полиграфию</w:t>
      </w:r>
      <w:r w:rsidR="00270EA2" w:rsidRPr="003E73D0">
        <w:rPr>
          <w:sz w:val="28"/>
          <w:szCs w:val="28"/>
        </w:rPr>
        <w:t>»</w:t>
      </w:r>
      <w:r w:rsidRPr="003E73D0">
        <w:rPr>
          <w:sz w:val="28"/>
          <w:szCs w:val="28"/>
        </w:rPr>
        <w:t>.</w:t>
      </w:r>
    </w:p>
    <w:p w:rsidR="00D22AEF" w:rsidRPr="003E73D0" w:rsidRDefault="00D22AEF" w:rsidP="00EE5051">
      <w:pPr>
        <w:spacing w:line="360" w:lineRule="auto"/>
        <w:ind w:firstLine="709"/>
        <w:jc w:val="both"/>
        <w:rPr>
          <w:sz w:val="28"/>
          <w:szCs w:val="28"/>
        </w:rPr>
      </w:pPr>
      <w:r w:rsidRPr="003E73D0">
        <w:rPr>
          <w:sz w:val="28"/>
          <w:szCs w:val="28"/>
        </w:rPr>
        <w:t xml:space="preserve">ОАО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xml:space="preserve"> является единственным предприятием в отрасли по выпуску миниатюрных изданий, а также разработчиком ТУ по миниатюрным изданиям, заслуженно гордится разнообразием форматов и видов оформления и количеством полученных за них наград, в том числе победой в 2007 году на Первом Республиканском конкурсе полиграфического искусства </w:t>
      </w:r>
      <w:r w:rsidR="00270EA2" w:rsidRPr="003E73D0">
        <w:rPr>
          <w:sz w:val="28"/>
          <w:szCs w:val="28"/>
        </w:rPr>
        <w:t>«</w:t>
      </w:r>
      <w:r w:rsidRPr="003E73D0">
        <w:rPr>
          <w:sz w:val="28"/>
          <w:szCs w:val="28"/>
        </w:rPr>
        <w:t>Полиграф-Арт</w:t>
      </w:r>
      <w:r w:rsidR="00270EA2" w:rsidRPr="003E73D0">
        <w:rPr>
          <w:sz w:val="28"/>
          <w:szCs w:val="28"/>
        </w:rPr>
        <w:t>»</w:t>
      </w:r>
      <w:r w:rsidRPr="003E73D0">
        <w:rPr>
          <w:sz w:val="28"/>
          <w:szCs w:val="28"/>
        </w:rPr>
        <w:t xml:space="preserve">. Комбинат стал обладателем Гран-при </w:t>
      </w:r>
      <w:r w:rsidR="00270EA2" w:rsidRPr="003E73D0">
        <w:rPr>
          <w:sz w:val="28"/>
          <w:szCs w:val="28"/>
        </w:rPr>
        <w:t>«</w:t>
      </w:r>
      <w:r w:rsidRPr="003E73D0">
        <w:rPr>
          <w:sz w:val="28"/>
          <w:szCs w:val="28"/>
        </w:rPr>
        <w:t>Большая золотая буквица</w:t>
      </w:r>
      <w:r w:rsidR="00270EA2" w:rsidRPr="003E73D0">
        <w:rPr>
          <w:sz w:val="28"/>
          <w:szCs w:val="28"/>
        </w:rPr>
        <w:t>»</w:t>
      </w:r>
      <w:r w:rsidRPr="003E73D0">
        <w:rPr>
          <w:sz w:val="28"/>
          <w:szCs w:val="28"/>
        </w:rPr>
        <w:t xml:space="preserve"> и титула </w:t>
      </w:r>
      <w:r w:rsidR="00270EA2" w:rsidRPr="003E73D0">
        <w:rPr>
          <w:sz w:val="28"/>
          <w:szCs w:val="28"/>
        </w:rPr>
        <w:t>«</w:t>
      </w:r>
      <w:r w:rsidRPr="003E73D0">
        <w:rPr>
          <w:sz w:val="28"/>
          <w:szCs w:val="28"/>
        </w:rPr>
        <w:t>Лучшее полиграфическое предприятие</w:t>
      </w:r>
      <w:r w:rsidR="00270EA2" w:rsidRPr="003E73D0">
        <w:rPr>
          <w:sz w:val="28"/>
          <w:szCs w:val="28"/>
        </w:rPr>
        <w:t>»</w:t>
      </w:r>
      <w:r w:rsidRPr="003E73D0">
        <w:rPr>
          <w:sz w:val="28"/>
          <w:szCs w:val="28"/>
        </w:rPr>
        <w:t>.</w:t>
      </w:r>
    </w:p>
    <w:p w:rsidR="00D22AEF" w:rsidRPr="003E73D0" w:rsidRDefault="00D22AEF" w:rsidP="00EE5051">
      <w:pPr>
        <w:spacing w:line="360" w:lineRule="auto"/>
        <w:ind w:firstLine="709"/>
        <w:jc w:val="both"/>
        <w:rPr>
          <w:sz w:val="28"/>
          <w:szCs w:val="28"/>
        </w:rPr>
      </w:pPr>
      <w:r w:rsidRPr="003E73D0">
        <w:rPr>
          <w:sz w:val="28"/>
          <w:szCs w:val="28"/>
        </w:rPr>
        <w:t>Полиграфкомбинат строился и комплектовался с учетом планов на обеспечение Беларуси и России многотиражной книгой. Сегодня заказываемые тиражи стали резко сокращаться, и составляют, как правило, 1,5-10 тыс. экземпляров. Это заставляет строить систему гибкого реагирования на спрос</w:t>
      </w:r>
      <w:r w:rsidR="00EE5051" w:rsidRPr="003E73D0">
        <w:rPr>
          <w:sz w:val="28"/>
          <w:szCs w:val="28"/>
        </w:rPr>
        <w:t xml:space="preserve"> </w:t>
      </w:r>
      <w:r w:rsidRPr="003E73D0">
        <w:rPr>
          <w:sz w:val="28"/>
          <w:szCs w:val="28"/>
        </w:rPr>
        <w:t>и повторение заказов на успешно реализуемые наименования книг.</w:t>
      </w:r>
    </w:p>
    <w:p w:rsidR="00D22AEF" w:rsidRPr="003E73D0" w:rsidRDefault="00D22AEF" w:rsidP="00EE5051">
      <w:pPr>
        <w:spacing w:line="360" w:lineRule="auto"/>
        <w:ind w:firstLine="709"/>
        <w:jc w:val="both"/>
        <w:rPr>
          <w:sz w:val="28"/>
          <w:szCs w:val="28"/>
        </w:rPr>
      </w:pPr>
      <w:r w:rsidRPr="003E73D0">
        <w:rPr>
          <w:sz w:val="28"/>
          <w:szCs w:val="28"/>
        </w:rPr>
        <w:t>Вопрос загрузки производственных мощностей вот уже на протяжении десятка лет остается основным для любого отечественного производства. На это влияет множество аспектов: маркетинг, качество, ценовая политика, сроки. В последние годы заказчик требует очень сжатые сроки исполнения. Несмотря на то, что производственные мощности на комбинате очень крупные, а динамика перехода на новые темпы работы затруднена, предприятие стремится идти навстречу своим партнерам. Оборудование, предназначенное для печати больших тиражей сейчас необходимо часто перестраивать на новый вид продукции - это способствует его быстрому изнашиванию. Одно дело установить форму и печатать 200 тыс. экземпляров книги, а совсем другое - постоянно работать с новыми наименованиями, тираж которых от 1,5 до 10 тыс. экз. Поэтому важно подобрать такой режим работы, который удобен для издателя и выгоден для предприятия.</w:t>
      </w:r>
    </w:p>
    <w:p w:rsidR="00D22AEF" w:rsidRPr="003E73D0" w:rsidRDefault="00D22AEF" w:rsidP="00EE5051">
      <w:pPr>
        <w:spacing w:line="360" w:lineRule="auto"/>
        <w:ind w:firstLine="709"/>
        <w:jc w:val="both"/>
        <w:rPr>
          <w:sz w:val="28"/>
          <w:szCs w:val="28"/>
        </w:rPr>
      </w:pPr>
      <w:r w:rsidRPr="003E73D0">
        <w:rPr>
          <w:sz w:val="28"/>
          <w:szCs w:val="28"/>
        </w:rPr>
        <w:t>Предприятие работает на полном хозрасчете и самофинансировании, обладает обособленным имуществом и самостоятельным балансом, имеет печать с указанием своего наименования и счета в банке. Предприятие зарегистрировано в исполнительном комитете Минского Городского Совета депутатов. Учетный номер налогоплательщика - 100299680.</w:t>
      </w:r>
    </w:p>
    <w:p w:rsidR="00D22AEF" w:rsidRPr="003E73D0" w:rsidRDefault="00D22AEF" w:rsidP="00EE5051">
      <w:pPr>
        <w:spacing w:line="360" w:lineRule="auto"/>
        <w:ind w:firstLine="709"/>
        <w:jc w:val="both"/>
        <w:rPr>
          <w:sz w:val="28"/>
          <w:szCs w:val="28"/>
        </w:rPr>
      </w:pPr>
      <w:r w:rsidRPr="003E73D0">
        <w:rPr>
          <w:sz w:val="28"/>
          <w:szCs w:val="28"/>
        </w:rPr>
        <w:t>ОАО “Полиграфкомбинат им. Я. Коласа” расположен в г. Минске ул. Красная, 23 и</w:t>
      </w:r>
      <w:r w:rsidR="00EE5051" w:rsidRPr="003E73D0">
        <w:rPr>
          <w:sz w:val="28"/>
          <w:szCs w:val="28"/>
        </w:rPr>
        <w:t xml:space="preserve"> </w:t>
      </w:r>
      <w:r w:rsidRPr="003E73D0">
        <w:rPr>
          <w:sz w:val="28"/>
          <w:szCs w:val="28"/>
        </w:rPr>
        <w:t xml:space="preserve">занимает площадь </w:t>
      </w:r>
      <w:smartTag w:uri="urn:schemas-microsoft-com:office:smarttags" w:element="metricconverter">
        <w:smartTagPr>
          <w:attr w:name="ProductID" w:val="2,1 га"/>
        </w:smartTagPr>
        <w:r w:rsidRPr="003E73D0">
          <w:rPr>
            <w:sz w:val="28"/>
            <w:szCs w:val="28"/>
          </w:rPr>
          <w:t>2,1 га</w:t>
        </w:r>
      </w:smartTag>
      <w:r w:rsidRPr="003E73D0">
        <w:rPr>
          <w:sz w:val="28"/>
          <w:szCs w:val="28"/>
        </w:rPr>
        <w:t>.</w:t>
      </w:r>
    </w:p>
    <w:p w:rsidR="00D22AEF" w:rsidRPr="003E73D0" w:rsidRDefault="00D22AEF" w:rsidP="00EE5051">
      <w:pPr>
        <w:spacing w:line="360" w:lineRule="auto"/>
        <w:ind w:firstLine="709"/>
        <w:jc w:val="both"/>
        <w:rPr>
          <w:sz w:val="28"/>
          <w:szCs w:val="28"/>
        </w:rPr>
      </w:pPr>
      <w:r w:rsidRPr="003E73D0">
        <w:rPr>
          <w:sz w:val="28"/>
          <w:szCs w:val="28"/>
        </w:rPr>
        <w:t xml:space="preserve">Уставный фонд предприятия на 1.01.2008г. составляет 5265124 тыс. руб. ОАО </w:t>
      </w:r>
      <w:r w:rsidR="00270EA2" w:rsidRPr="003E73D0">
        <w:rPr>
          <w:sz w:val="28"/>
          <w:szCs w:val="28"/>
        </w:rPr>
        <w:t>«</w:t>
      </w:r>
      <w:r w:rsidRPr="003E73D0">
        <w:rPr>
          <w:sz w:val="28"/>
          <w:szCs w:val="28"/>
        </w:rPr>
        <w:t>Полиграфкомбинат им. Я. Коласа является подведомственной организацией Министерства информации Республики Беларусь.</w:t>
      </w:r>
      <w:r w:rsidR="00D66634" w:rsidRPr="003E73D0">
        <w:rPr>
          <w:sz w:val="28"/>
          <w:szCs w:val="28"/>
        </w:rPr>
        <w:t xml:space="preserve"> Основные показатели экономической деятельности предприятия представлены в табл.2.1.</w:t>
      </w:r>
    </w:p>
    <w:p w:rsidR="00D66634" w:rsidRPr="003E73D0" w:rsidRDefault="00D66634" w:rsidP="00EE5051">
      <w:pPr>
        <w:spacing w:line="360" w:lineRule="auto"/>
        <w:ind w:firstLine="709"/>
        <w:jc w:val="both"/>
        <w:rPr>
          <w:sz w:val="28"/>
          <w:szCs w:val="28"/>
        </w:rPr>
      </w:pPr>
      <w:r w:rsidRPr="003E73D0">
        <w:rPr>
          <w:sz w:val="28"/>
          <w:szCs w:val="28"/>
        </w:rPr>
        <w:t xml:space="preserve">Как видно из данных табл.2.1., объем производства товарной продукции в действующих ценах 2007г. увеличился с 10005 млн.руб. в </w:t>
      </w:r>
      <w:smartTag w:uri="urn:schemas-microsoft-com:office:smarttags" w:element="metricconverter">
        <w:smartTagPr>
          <w:attr w:name="ProductID" w:val="2006 г"/>
        </w:smartTagPr>
        <w:r w:rsidRPr="003E73D0">
          <w:rPr>
            <w:sz w:val="28"/>
            <w:szCs w:val="28"/>
          </w:rPr>
          <w:t>2006 г</w:t>
        </w:r>
      </w:smartTag>
      <w:r w:rsidRPr="003E73D0">
        <w:rPr>
          <w:sz w:val="28"/>
          <w:szCs w:val="28"/>
        </w:rPr>
        <w:t>. до 10544 млн.руб. в 2007г., темп роста составил 105,4%.</w:t>
      </w:r>
    </w:p>
    <w:p w:rsidR="00D66634" w:rsidRPr="003E73D0" w:rsidRDefault="00D66634" w:rsidP="00EE5051">
      <w:pPr>
        <w:spacing w:line="360" w:lineRule="auto"/>
        <w:ind w:firstLine="709"/>
        <w:jc w:val="both"/>
        <w:rPr>
          <w:sz w:val="28"/>
          <w:szCs w:val="28"/>
        </w:rPr>
      </w:pPr>
      <w:r w:rsidRPr="003E73D0">
        <w:rPr>
          <w:sz w:val="28"/>
          <w:szCs w:val="28"/>
        </w:rPr>
        <w:t>Объем выручки за рассматриваемый период увеличился с 13399 млн.руб. до 13793 млн.руб., темп роста составил 102,9</w:t>
      </w:r>
      <w:r w:rsidR="008D19DB" w:rsidRPr="003E73D0">
        <w:rPr>
          <w:sz w:val="28"/>
          <w:szCs w:val="28"/>
        </w:rPr>
        <w:t xml:space="preserve"> %.</w:t>
      </w:r>
    </w:p>
    <w:p w:rsidR="00D66634" w:rsidRPr="003E73D0" w:rsidRDefault="00D66634" w:rsidP="00EE5051">
      <w:pPr>
        <w:spacing w:line="360" w:lineRule="auto"/>
        <w:ind w:firstLine="709"/>
        <w:jc w:val="both"/>
        <w:rPr>
          <w:sz w:val="28"/>
          <w:szCs w:val="28"/>
        </w:rPr>
      </w:pPr>
      <w:r w:rsidRPr="003E73D0">
        <w:rPr>
          <w:sz w:val="28"/>
          <w:szCs w:val="28"/>
        </w:rPr>
        <w:t xml:space="preserve">Объем экспорта продукции увеличился в </w:t>
      </w:r>
      <w:smartTag w:uri="urn:schemas-microsoft-com:office:smarttags" w:element="metricconverter">
        <w:smartTagPr>
          <w:attr w:name="ProductID" w:val="2007 г"/>
        </w:smartTagPr>
        <w:r w:rsidRPr="003E73D0">
          <w:rPr>
            <w:sz w:val="28"/>
            <w:szCs w:val="28"/>
          </w:rPr>
          <w:t>2007 г</w:t>
        </w:r>
      </w:smartTag>
      <w:r w:rsidRPr="003E73D0">
        <w:rPr>
          <w:sz w:val="28"/>
          <w:szCs w:val="28"/>
        </w:rPr>
        <w:t>. по сравнению с 2006г. на 21,2%, темп роста объемов импорта составил 932,4 %, что вызвано приобретением импортного оборудования.</w:t>
      </w:r>
    </w:p>
    <w:p w:rsidR="00D66634" w:rsidRPr="003E73D0" w:rsidRDefault="00D66634" w:rsidP="00EE5051">
      <w:pPr>
        <w:spacing w:line="360" w:lineRule="auto"/>
        <w:ind w:firstLine="709"/>
        <w:jc w:val="both"/>
        <w:rPr>
          <w:sz w:val="28"/>
          <w:szCs w:val="28"/>
        </w:rPr>
      </w:pPr>
      <w:r w:rsidRPr="003E73D0">
        <w:rPr>
          <w:sz w:val="28"/>
          <w:szCs w:val="28"/>
        </w:rPr>
        <w:t xml:space="preserve">За 2007г. себестоимость продукции увеличилась по сравнению с </w:t>
      </w:r>
      <w:smartTag w:uri="urn:schemas-microsoft-com:office:smarttags" w:element="metricconverter">
        <w:smartTagPr>
          <w:attr w:name="ProductID" w:val="2006 г"/>
        </w:smartTagPr>
        <w:r w:rsidRPr="003E73D0">
          <w:rPr>
            <w:sz w:val="28"/>
            <w:szCs w:val="28"/>
          </w:rPr>
          <w:t>2006 г</w:t>
        </w:r>
      </w:smartTag>
      <w:r w:rsidRPr="003E73D0">
        <w:rPr>
          <w:sz w:val="28"/>
          <w:szCs w:val="28"/>
        </w:rPr>
        <w:t>. на 4,9% и составила 11516 млн.</w:t>
      </w:r>
      <w:r w:rsidR="003E73D0" w:rsidRPr="003E73D0">
        <w:rPr>
          <w:sz w:val="28"/>
          <w:szCs w:val="28"/>
        </w:rPr>
        <w:t xml:space="preserve"> </w:t>
      </w:r>
      <w:r w:rsidRPr="003E73D0">
        <w:rPr>
          <w:sz w:val="28"/>
          <w:szCs w:val="28"/>
        </w:rPr>
        <w:t>руб.</w:t>
      </w:r>
    </w:p>
    <w:p w:rsidR="00D66634" w:rsidRPr="003E73D0" w:rsidRDefault="00D66634" w:rsidP="00EE5051">
      <w:pPr>
        <w:spacing w:line="360" w:lineRule="auto"/>
        <w:ind w:firstLine="709"/>
        <w:jc w:val="both"/>
        <w:rPr>
          <w:sz w:val="28"/>
          <w:szCs w:val="28"/>
        </w:rPr>
      </w:pPr>
      <w:r w:rsidRPr="003E73D0">
        <w:rPr>
          <w:sz w:val="28"/>
          <w:szCs w:val="28"/>
        </w:rPr>
        <w:t xml:space="preserve">Соответственно прибыль от реализации продукции в </w:t>
      </w:r>
      <w:smartTag w:uri="urn:schemas-microsoft-com:office:smarttags" w:element="metricconverter">
        <w:smartTagPr>
          <w:attr w:name="ProductID" w:val="2006 г"/>
        </w:smartTagPr>
        <w:r w:rsidRPr="003E73D0">
          <w:rPr>
            <w:sz w:val="28"/>
            <w:szCs w:val="28"/>
          </w:rPr>
          <w:t>2006 г</w:t>
        </w:r>
      </w:smartTag>
      <w:r w:rsidRPr="003E73D0">
        <w:rPr>
          <w:sz w:val="28"/>
          <w:szCs w:val="28"/>
        </w:rPr>
        <w:t xml:space="preserve">. составила </w:t>
      </w:r>
      <w:r w:rsidR="008D19DB" w:rsidRPr="003E73D0">
        <w:rPr>
          <w:sz w:val="28"/>
          <w:szCs w:val="28"/>
        </w:rPr>
        <w:t>22 млн</w:t>
      </w:r>
      <w:r w:rsidRPr="003E73D0">
        <w:rPr>
          <w:sz w:val="28"/>
          <w:szCs w:val="28"/>
        </w:rPr>
        <w:t xml:space="preserve">.руб., в 2007г. предприятие получило отрицательный результат – величина убытков составила </w:t>
      </w:r>
      <w:r w:rsidR="008D19DB" w:rsidRPr="003E73D0">
        <w:rPr>
          <w:sz w:val="28"/>
          <w:szCs w:val="28"/>
        </w:rPr>
        <w:t>179</w:t>
      </w:r>
      <w:r w:rsidRPr="003E73D0">
        <w:rPr>
          <w:sz w:val="28"/>
          <w:szCs w:val="28"/>
        </w:rPr>
        <w:t xml:space="preserve"> </w:t>
      </w:r>
      <w:r w:rsidR="008D19DB" w:rsidRPr="003E73D0">
        <w:rPr>
          <w:sz w:val="28"/>
          <w:szCs w:val="28"/>
        </w:rPr>
        <w:t>млн</w:t>
      </w:r>
      <w:r w:rsidRPr="003E73D0">
        <w:rPr>
          <w:sz w:val="28"/>
          <w:szCs w:val="28"/>
        </w:rPr>
        <w:t xml:space="preserve">.руб. </w:t>
      </w:r>
    </w:p>
    <w:p w:rsidR="00D66634" w:rsidRPr="003E73D0" w:rsidRDefault="00D66634" w:rsidP="00EE5051">
      <w:pPr>
        <w:spacing w:line="360" w:lineRule="auto"/>
        <w:ind w:firstLine="709"/>
        <w:jc w:val="both"/>
        <w:rPr>
          <w:sz w:val="28"/>
          <w:szCs w:val="28"/>
        </w:rPr>
      </w:pPr>
      <w:r w:rsidRPr="003E73D0">
        <w:rPr>
          <w:sz w:val="28"/>
          <w:szCs w:val="28"/>
        </w:rPr>
        <w:t xml:space="preserve">Вместе с тем, по результатам деятельности в </w:t>
      </w:r>
      <w:smartTag w:uri="urn:schemas-microsoft-com:office:smarttags" w:element="metricconverter">
        <w:smartTagPr>
          <w:attr w:name="ProductID" w:val="2006 г"/>
        </w:smartTagPr>
        <w:r w:rsidRPr="003E73D0">
          <w:rPr>
            <w:sz w:val="28"/>
            <w:szCs w:val="28"/>
          </w:rPr>
          <w:t>2007 г</w:t>
        </w:r>
      </w:smartTag>
      <w:r w:rsidRPr="003E73D0">
        <w:rPr>
          <w:sz w:val="28"/>
          <w:szCs w:val="28"/>
        </w:rPr>
        <w:t xml:space="preserve">. на предприятии сложилось положительное сальдо внереализационных расходов, что позволило предприятию перекрыть убытки от основной деятельности, </w:t>
      </w:r>
      <w:r w:rsidR="008D19DB" w:rsidRPr="003E73D0">
        <w:rPr>
          <w:sz w:val="28"/>
          <w:szCs w:val="28"/>
        </w:rPr>
        <w:t>чистая</w:t>
      </w:r>
      <w:r w:rsidRPr="003E73D0">
        <w:rPr>
          <w:sz w:val="28"/>
          <w:szCs w:val="28"/>
        </w:rPr>
        <w:t xml:space="preserve"> прибыль составила </w:t>
      </w:r>
      <w:r w:rsidR="008D19DB" w:rsidRPr="003E73D0">
        <w:rPr>
          <w:sz w:val="28"/>
          <w:szCs w:val="28"/>
        </w:rPr>
        <w:t>2</w:t>
      </w:r>
      <w:r w:rsidRPr="003E73D0">
        <w:rPr>
          <w:sz w:val="28"/>
          <w:szCs w:val="28"/>
        </w:rPr>
        <w:t xml:space="preserve"> </w:t>
      </w:r>
      <w:r w:rsidR="008D19DB" w:rsidRPr="003E73D0">
        <w:rPr>
          <w:sz w:val="28"/>
          <w:szCs w:val="28"/>
        </w:rPr>
        <w:t>млн</w:t>
      </w:r>
      <w:r w:rsidRPr="003E73D0">
        <w:rPr>
          <w:sz w:val="28"/>
          <w:szCs w:val="28"/>
        </w:rPr>
        <w:t>.руб.</w:t>
      </w:r>
    </w:p>
    <w:p w:rsidR="00D66634" w:rsidRPr="003E73D0" w:rsidRDefault="00F001A4" w:rsidP="00EE5051">
      <w:pPr>
        <w:spacing w:line="360" w:lineRule="auto"/>
        <w:ind w:firstLine="709"/>
        <w:jc w:val="both"/>
        <w:rPr>
          <w:sz w:val="28"/>
          <w:szCs w:val="28"/>
        </w:rPr>
      </w:pPr>
      <w:r w:rsidRPr="003E73D0">
        <w:rPr>
          <w:sz w:val="28"/>
          <w:szCs w:val="28"/>
        </w:rPr>
        <w:t xml:space="preserve">Численность работников в среднем за период в </w:t>
      </w:r>
      <w:smartTag w:uri="urn:schemas-microsoft-com:office:smarttags" w:element="metricconverter">
        <w:smartTagPr>
          <w:attr w:name="ProductID" w:val="2006 г"/>
        </w:smartTagPr>
        <w:r w:rsidRPr="003E73D0">
          <w:rPr>
            <w:sz w:val="28"/>
            <w:szCs w:val="28"/>
          </w:rPr>
          <w:t>2007 г</w:t>
        </w:r>
      </w:smartTag>
      <w:r w:rsidRPr="003E73D0">
        <w:rPr>
          <w:sz w:val="28"/>
          <w:szCs w:val="28"/>
        </w:rPr>
        <w:t xml:space="preserve">. составила 735 чел., что составляет 95,5 % от </w:t>
      </w:r>
      <w:smartTag w:uri="urn:schemas-microsoft-com:office:smarttags" w:element="metricconverter">
        <w:smartTagPr>
          <w:attr w:name="ProductID" w:val="2006 г"/>
        </w:smartTagPr>
        <w:r w:rsidRPr="003E73D0">
          <w:rPr>
            <w:sz w:val="28"/>
            <w:szCs w:val="28"/>
          </w:rPr>
          <w:t>2006 г</w:t>
        </w:r>
      </w:smartTag>
      <w:r w:rsidRPr="003E73D0">
        <w:rPr>
          <w:sz w:val="28"/>
          <w:szCs w:val="28"/>
        </w:rPr>
        <w:t>. (770 чел.).</w:t>
      </w:r>
    </w:p>
    <w:p w:rsidR="00311116" w:rsidRPr="003E73D0" w:rsidRDefault="00311116" w:rsidP="00EE5051">
      <w:pPr>
        <w:spacing w:line="360" w:lineRule="auto"/>
        <w:ind w:firstLine="709"/>
        <w:jc w:val="both"/>
        <w:rPr>
          <w:sz w:val="28"/>
          <w:szCs w:val="28"/>
        </w:rPr>
      </w:pPr>
      <w:r w:rsidRPr="003E73D0">
        <w:rPr>
          <w:sz w:val="28"/>
          <w:szCs w:val="28"/>
        </w:rPr>
        <w:t>Таким образом можно сделать вывод об убыточности производства ОАО «Полиграфкомбинат им. Я. Коласа».</w:t>
      </w:r>
    </w:p>
    <w:p w:rsidR="00311116" w:rsidRPr="003E73D0" w:rsidRDefault="00311116" w:rsidP="00EE5051">
      <w:pPr>
        <w:spacing w:line="360" w:lineRule="auto"/>
        <w:ind w:firstLine="709"/>
        <w:jc w:val="both"/>
        <w:rPr>
          <w:sz w:val="28"/>
          <w:szCs w:val="28"/>
        </w:rPr>
      </w:pPr>
      <w:r w:rsidRPr="003E73D0">
        <w:rPr>
          <w:sz w:val="28"/>
          <w:szCs w:val="28"/>
        </w:rPr>
        <w:t>Предприятие обладает достаточно высоким техническим потенциалом и оснащено широким спектром</w:t>
      </w:r>
      <w:r w:rsidR="00EE5051" w:rsidRPr="003E73D0">
        <w:rPr>
          <w:sz w:val="28"/>
          <w:szCs w:val="28"/>
        </w:rPr>
        <w:t xml:space="preserve"> </w:t>
      </w:r>
      <w:r w:rsidRPr="003E73D0">
        <w:rPr>
          <w:sz w:val="28"/>
          <w:szCs w:val="28"/>
        </w:rPr>
        <w:t>оборудования, составляющего полный цикл по подготовке и выпуску высококачественной книги.</w:t>
      </w:r>
    </w:p>
    <w:p w:rsidR="00311116" w:rsidRPr="003E73D0" w:rsidRDefault="00311116" w:rsidP="00EE5051">
      <w:pPr>
        <w:spacing w:line="360" w:lineRule="auto"/>
        <w:ind w:firstLine="709"/>
        <w:jc w:val="both"/>
        <w:rPr>
          <w:sz w:val="28"/>
          <w:szCs w:val="28"/>
        </w:rPr>
      </w:pPr>
      <w:r w:rsidRPr="003E73D0">
        <w:rPr>
          <w:sz w:val="28"/>
          <w:szCs w:val="28"/>
        </w:rPr>
        <w:t>Предприятие в своей деятельности подчиняется общему для всех законодательству: гражданскому, налоговому, хозяйственному, законодательству по охране труда. В своей деятельности руководствуется, уставом, законом об акционерных обществах и другими нормативными документами.</w:t>
      </w:r>
    </w:p>
    <w:p w:rsidR="00F001A4" w:rsidRPr="003E73D0" w:rsidRDefault="00F001A4" w:rsidP="00EE5051">
      <w:pPr>
        <w:spacing w:line="360" w:lineRule="auto"/>
        <w:ind w:firstLine="709"/>
        <w:jc w:val="both"/>
        <w:rPr>
          <w:sz w:val="28"/>
          <w:szCs w:val="28"/>
        </w:rPr>
      </w:pPr>
    </w:p>
    <w:p w:rsidR="00EA6C4B" w:rsidRPr="003E73D0" w:rsidRDefault="009B14A3" w:rsidP="00EE5051">
      <w:pPr>
        <w:spacing w:line="360" w:lineRule="auto"/>
        <w:ind w:firstLine="709"/>
        <w:jc w:val="both"/>
        <w:rPr>
          <w:sz w:val="28"/>
          <w:szCs w:val="28"/>
        </w:rPr>
      </w:pPr>
      <w:r w:rsidRPr="003E73D0">
        <w:rPr>
          <w:sz w:val="28"/>
          <w:szCs w:val="28"/>
        </w:rPr>
        <w:t xml:space="preserve">Таблица </w:t>
      </w:r>
      <w:r w:rsidR="00270EA2" w:rsidRPr="003E73D0">
        <w:rPr>
          <w:sz w:val="28"/>
          <w:szCs w:val="28"/>
        </w:rPr>
        <w:t>2.</w:t>
      </w:r>
      <w:r w:rsidRPr="003E73D0">
        <w:rPr>
          <w:sz w:val="28"/>
          <w:szCs w:val="28"/>
        </w:rPr>
        <w:t xml:space="preserve">1 </w:t>
      </w:r>
      <w:r w:rsidR="00EA6C4B" w:rsidRPr="003E73D0">
        <w:rPr>
          <w:sz w:val="28"/>
          <w:szCs w:val="28"/>
        </w:rPr>
        <w:t xml:space="preserve">Основные показатели </w:t>
      </w:r>
      <w:r w:rsidR="00D66634" w:rsidRPr="003E73D0">
        <w:rPr>
          <w:sz w:val="28"/>
          <w:szCs w:val="28"/>
        </w:rPr>
        <w:t>экономической деятельности</w:t>
      </w:r>
      <w:r w:rsidR="00EA6C4B" w:rsidRPr="003E73D0">
        <w:rPr>
          <w:sz w:val="28"/>
          <w:szCs w:val="28"/>
        </w:rPr>
        <w:t xml:space="preserve"> ОАО</w:t>
      </w:r>
      <w:r w:rsidR="008525EC" w:rsidRPr="003E73D0">
        <w:rPr>
          <w:sz w:val="28"/>
          <w:szCs w:val="28"/>
        </w:rPr>
        <w:t xml:space="preserve"> </w:t>
      </w:r>
      <w:r w:rsidR="00270EA2" w:rsidRPr="003E73D0">
        <w:rPr>
          <w:sz w:val="28"/>
          <w:szCs w:val="28"/>
        </w:rPr>
        <w:t>«</w:t>
      </w:r>
      <w:r w:rsidR="00EA6C4B" w:rsidRPr="003E73D0">
        <w:rPr>
          <w:sz w:val="28"/>
          <w:szCs w:val="28"/>
        </w:rPr>
        <w:t>Полиграфкомбинат им. Я. Коласа</w:t>
      </w:r>
      <w:r w:rsidR="00270EA2" w:rsidRPr="003E73D0">
        <w:rPr>
          <w:sz w:val="28"/>
          <w:szCs w:val="28"/>
        </w:rPr>
        <w:t>»</w:t>
      </w:r>
    </w:p>
    <w:tbl>
      <w:tblPr>
        <w:tblW w:w="9231" w:type="dxa"/>
        <w:jc w:val="center"/>
        <w:tblLook w:val="0000" w:firstRow="0" w:lastRow="0" w:firstColumn="0" w:lastColumn="0" w:noHBand="0" w:noVBand="0"/>
      </w:tblPr>
      <w:tblGrid>
        <w:gridCol w:w="5057"/>
        <w:gridCol w:w="1260"/>
        <w:gridCol w:w="959"/>
        <w:gridCol w:w="959"/>
        <w:gridCol w:w="996"/>
      </w:tblGrid>
      <w:tr w:rsidR="00270EA2" w:rsidRPr="003E73D0" w:rsidTr="003E73D0">
        <w:trPr>
          <w:trHeight w:val="630"/>
          <w:jc w:val="center"/>
        </w:trPr>
        <w:tc>
          <w:tcPr>
            <w:tcW w:w="5057" w:type="dxa"/>
            <w:tcBorders>
              <w:top w:val="single" w:sz="4" w:space="0" w:color="auto"/>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Наименование показателей</w:t>
            </w:r>
          </w:p>
        </w:tc>
        <w:tc>
          <w:tcPr>
            <w:tcW w:w="1260" w:type="dxa"/>
            <w:tcBorders>
              <w:top w:val="single" w:sz="4" w:space="0" w:color="auto"/>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Ед.изм.</w:t>
            </w:r>
          </w:p>
        </w:tc>
        <w:tc>
          <w:tcPr>
            <w:tcW w:w="959" w:type="dxa"/>
            <w:tcBorders>
              <w:top w:val="single" w:sz="4" w:space="0" w:color="auto"/>
              <w:left w:val="nil"/>
              <w:bottom w:val="single" w:sz="4" w:space="0" w:color="auto"/>
              <w:right w:val="single" w:sz="4" w:space="0" w:color="auto"/>
            </w:tcBorders>
          </w:tcPr>
          <w:p w:rsidR="00270EA2" w:rsidRPr="003E73D0" w:rsidRDefault="00270EA2" w:rsidP="003E73D0">
            <w:pPr>
              <w:spacing w:line="360" w:lineRule="auto"/>
              <w:rPr>
                <w:sz w:val="20"/>
                <w:szCs w:val="20"/>
              </w:rPr>
            </w:pPr>
            <w:smartTag w:uri="urn:schemas-microsoft-com:office:smarttags" w:element="metricconverter">
              <w:smartTagPr>
                <w:attr w:name="ProductID" w:val="2006 г"/>
              </w:smartTagPr>
              <w:r w:rsidRPr="003E73D0">
                <w:rPr>
                  <w:sz w:val="20"/>
                  <w:szCs w:val="20"/>
                </w:rPr>
                <w:t>2006 г</w:t>
              </w:r>
            </w:smartTag>
            <w:r w:rsidRPr="003E73D0">
              <w:rPr>
                <w:sz w:val="20"/>
                <w:szCs w:val="20"/>
              </w:rPr>
              <w:t>.</w:t>
            </w:r>
          </w:p>
        </w:tc>
        <w:tc>
          <w:tcPr>
            <w:tcW w:w="959" w:type="dxa"/>
            <w:tcBorders>
              <w:top w:val="single" w:sz="4" w:space="0" w:color="auto"/>
              <w:left w:val="nil"/>
              <w:bottom w:val="single" w:sz="4" w:space="0" w:color="auto"/>
              <w:right w:val="single" w:sz="4" w:space="0" w:color="auto"/>
            </w:tcBorders>
          </w:tcPr>
          <w:p w:rsidR="00270EA2" w:rsidRPr="003E73D0" w:rsidRDefault="00270EA2" w:rsidP="003E73D0">
            <w:pPr>
              <w:spacing w:line="360" w:lineRule="auto"/>
              <w:rPr>
                <w:sz w:val="20"/>
                <w:szCs w:val="20"/>
              </w:rPr>
            </w:pPr>
            <w:smartTag w:uri="urn:schemas-microsoft-com:office:smarttags" w:element="metricconverter">
              <w:smartTagPr>
                <w:attr w:name="ProductID" w:val="2006 г"/>
              </w:smartTagPr>
              <w:r w:rsidRPr="003E73D0">
                <w:rPr>
                  <w:sz w:val="20"/>
                  <w:szCs w:val="20"/>
                </w:rPr>
                <w:t>2007 г</w:t>
              </w:r>
            </w:smartTag>
            <w:r w:rsidRPr="003E73D0">
              <w:rPr>
                <w:sz w:val="20"/>
                <w:szCs w:val="20"/>
              </w:rPr>
              <w:t>.</w:t>
            </w:r>
          </w:p>
        </w:tc>
        <w:tc>
          <w:tcPr>
            <w:tcW w:w="996" w:type="dxa"/>
            <w:tcBorders>
              <w:top w:val="single" w:sz="4" w:space="0" w:color="auto"/>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Темп роста, %</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 Объем производства продукции</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10005</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10544</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105,4</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2. Индекс объема производства продукции</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117,1</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105,4</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90,0</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3. Выручка от реализации продукции</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13399</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13793</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102,9</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4. Объем экспорта</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тыс.долл.</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121,3</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147</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121,2</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5. Объем импорта</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тыс.долл.</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61,7</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575,3</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932,4</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6. Себестоимость реализованной продукции</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 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10982</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11516</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104,9</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7. Прибыль от реализации продукции</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 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22</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-179</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-813,6</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8. Уровень рентабельности продаж</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0,2</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-1,3</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-650,0</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9. Уровень рентабельности реализованной продукции</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0,2</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-1,5</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-750,0</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10. Сальдо операционных доходов и расходов</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 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886</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91</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10,3</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11. Сальдо внереализационных доходов и расходов</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 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-155</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152</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-98,1</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12. Прибыль до налогообложения</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753</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64</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8,5</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13. Чистая прибыль</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449</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2</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0,4</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14. Средства организации на отчетную дату</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15136</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16041</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106,0</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В том числе:</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 </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 </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 </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 </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14.1 оборотные активы</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9982</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9173</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91,9</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14.2 внеоборотные активы</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млн.руб.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5154</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7069</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137,2</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15. Численность работников в среднем за период</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чел.</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770</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735</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95,5</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16. Размер тарифной ставки первого разряда</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109600</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123800</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113,0</w:t>
            </w:r>
          </w:p>
        </w:tc>
      </w:tr>
      <w:tr w:rsidR="00270EA2" w:rsidRPr="003E73D0" w:rsidTr="003E73D0">
        <w:trPr>
          <w:trHeight w:val="315"/>
          <w:jc w:val="center"/>
        </w:trPr>
        <w:tc>
          <w:tcPr>
            <w:tcW w:w="5057" w:type="dxa"/>
            <w:tcBorders>
              <w:top w:val="nil"/>
              <w:left w:val="single" w:sz="4" w:space="0" w:color="auto"/>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17. Среднемесячная заработная плата на одного рабочего</w:t>
            </w:r>
          </w:p>
        </w:tc>
        <w:tc>
          <w:tcPr>
            <w:tcW w:w="1260" w:type="dxa"/>
            <w:tcBorders>
              <w:top w:val="nil"/>
              <w:left w:val="nil"/>
              <w:bottom w:val="single" w:sz="4" w:space="0" w:color="auto"/>
              <w:right w:val="single" w:sz="4" w:space="0" w:color="auto"/>
            </w:tcBorders>
          </w:tcPr>
          <w:p w:rsidR="00270EA2" w:rsidRPr="003E73D0" w:rsidRDefault="00270EA2" w:rsidP="003E73D0">
            <w:pPr>
              <w:spacing w:line="360" w:lineRule="auto"/>
              <w:rPr>
                <w:sz w:val="20"/>
                <w:szCs w:val="20"/>
              </w:rPr>
            </w:pPr>
            <w:r w:rsidRPr="003E73D0">
              <w:rPr>
                <w:sz w:val="20"/>
                <w:szCs w:val="20"/>
              </w:rPr>
              <w:t>тыс.руб.</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508</w:t>
            </w:r>
          </w:p>
        </w:tc>
        <w:tc>
          <w:tcPr>
            <w:tcW w:w="959"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592,8</w:t>
            </w:r>
          </w:p>
        </w:tc>
        <w:tc>
          <w:tcPr>
            <w:tcW w:w="996" w:type="dxa"/>
            <w:tcBorders>
              <w:top w:val="nil"/>
              <w:left w:val="nil"/>
              <w:bottom w:val="single" w:sz="4" w:space="0" w:color="auto"/>
              <w:right w:val="single" w:sz="4" w:space="0" w:color="auto"/>
            </w:tcBorders>
            <w:vAlign w:val="bottom"/>
          </w:tcPr>
          <w:p w:rsidR="00270EA2" w:rsidRPr="003E73D0" w:rsidRDefault="00270EA2" w:rsidP="003E73D0">
            <w:pPr>
              <w:spacing w:line="360" w:lineRule="auto"/>
              <w:rPr>
                <w:sz w:val="20"/>
                <w:szCs w:val="20"/>
              </w:rPr>
            </w:pPr>
            <w:r w:rsidRPr="003E73D0">
              <w:rPr>
                <w:sz w:val="20"/>
                <w:szCs w:val="20"/>
              </w:rPr>
              <w:t>116,7</w:t>
            </w:r>
          </w:p>
        </w:tc>
      </w:tr>
    </w:tbl>
    <w:p w:rsidR="00EA6C4B" w:rsidRPr="003E73D0" w:rsidRDefault="00EA6C4B" w:rsidP="00EE5051">
      <w:pPr>
        <w:spacing w:line="360" w:lineRule="auto"/>
        <w:ind w:firstLine="709"/>
        <w:jc w:val="both"/>
        <w:rPr>
          <w:b/>
          <w:sz w:val="28"/>
          <w:szCs w:val="28"/>
        </w:rPr>
      </w:pPr>
    </w:p>
    <w:p w:rsidR="00311116" w:rsidRPr="003E73D0" w:rsidRDefault="00311116" w:rsidP="00EE5051">
      <w:pPr>
        <w:spacing w:line="360" w:lineRule="auto"/>
        <w:ind w:firstLine="709"/>
        <w:jc w:val="both"/>
        <w:rPr>
          <w:sz w:val="28"/>
          <w:szCs w:val="28"/>
        </w:rPr>
      </w:pPr>
      <w:r w:rsidRPr="003E73D0">
        <w:rPr>
          <w:sz w:val="28"/>
          <w:szCs w:val="28"/>
        </w:rPr>
        <w:t>В соответствии с Уставом высшим органом управления предприятия является общее собрание акционеров. Руководство текущей деятельностью Общества осуществляет директор (единоличный исполнительный орган) и дирекция (коллегиальный исполнительный орган).</w:t>
      </w:r>
    </w:p>
    <w:p w:rsidR="000C2363" w:rsidRPr="003E73D0" w:rsidRDefault="000C2363" w:rsidP="00EE5051">
      <w:pPr>
        <w:spacing w:line="360" w:lineRule="auto"/>
        <w:ind w:firstLine="709"/>
        <w:jc w:val="both"/>
        <w:rPr>
          <w:sz w:val="28"/>
          <w:szCs w:val="28"/>
        </w:rPr>
      </w:pPr>
      <w:r w:rsidRPr="003E73D0">
        <w:rPr>
          <w:sz w:val="28"/>
          <w:szCs w:val="28"/>
        </w:rPr>
        <w:t xml:space="preserve">Деятельность ОАО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xml:space="preserve"> строится на принципах полного хозяйственного расчета и самоуправления. Основные обязанности, права и ответственность должностных лиц согласно штатного расписания определены должностными инструкциями.</w:t>
      </w:r>
    </w:p>
    <w:p w:rsidR="000C2363" w:rsidRPr="003E73D0" w:rsidRDefault="000C2363" w:rsidP="00EE5051">
      <w:pPr>
        <w:spacing w:line="360" w:lineRule="auto"/>
        <w:ind w:firstLine="709"/>
        <w:jc w:val="both"/>
        <w:rPr>
          <w:sz w:val="28"/>
          <w:szCs w:val="28"/>
        </w:rPr>
      </w:pPr>
      <w:r w:rsidRPr="003E73D0">
        <w:rPr>
          <w:sz w:val="28"/>
          <w:szCs w:val="28"/>
        </w:rPr>
        <w:t>Сторонние организации работают с предприятием на основании договоров. Проектные решения, принятые в части организации управления производством, предусматривают:</w:t>
      </w:r>
    </w:p>
    <w:p w:rsidR="000C2363" w:rsidRPr="003E73D0" w:rsidRDefault="000C2363" w:rsidP="00EE5051">
      <w:pPr>
        <w:spacing w:line="360" w:lineRule="auto"/>
        <w:ind w:firstLine="709"/>
        <w:jc w:val="both"/>
        <w:rPr>
          <w:sz w:val="28"/>
          <w:szCs w:val="28"/>
        </w:rPr>
      </w:pPr>
      <w:r w:rsidRPr="003E73D0">
        <w:rPr>
          <w:sz w:val="28"/>
          <w:szCs w:val="28"/>
        </w:rPr>
        <w:t>— комплексное решение вопросов совершенствования организационной структуры, технологии управленческих работ, документооборота, охраны труда и техники безопасности;</w:t>
      </w:r>
    </w:p>
    <w:p w:rsidR="000C2363" w:rsidRPr="003E73D0" w:rsidRDefault="000C2363" w:rsidP="00EE5051">
      <w:pPr>
        <w:spacing w:line="360" w:lineRule="auto"/>
        <w:ind w:firstLine="709"/>
        <w:jc w:val="both"/>
        <w:rPr>
          <w:sz w:val="28"/>
          <w:szCs w:val="28"/>
        </w:rPr>
      </w:pPr>
      <w:r w:rsidRPr="003E73D0">
        <w:rPr>
          <w:sz w:val="28"/>
          <w:szCs w:val="28"/>
        </w:rPr>
        <w:t>— улучшение социально-кадрового обеспечения.</w:t>
      </w:r>
    </w:p>
    <w:p w:rsidR="000C2363" w:rsidRPr="003E73D0" w:rsidRDefault="000C2363" w:rsidP="00EE5051">
      <w:pPr>
        <w:spacing w:line="360" w:lineRule="auto"/>
        <w:ind w:firstLine="709"/>
        <w:jc w:val="both"/>
        <w:rPr>
          <w:sz w:val="28"/>
          <w:szCs w:val="28"/>
        </w:rPr>
      </w:pPr>
      <w:bookmarkStart w:id="44" w:name="_Toc431646717"/>
      <w:bookmarkStart w:id="45" w:name="_Toc432577237"/>
      <w:r w:rsidRPr="003E73D0">
        <w:rPr>
          <w:sz w:val="28"/>
          <w:szCs w:val="28"/>
        </w:rPr>
        <w:t xml:space="preserve">Списочная численность и состав работающих на предприятии был дан в разделе </w:t>
      </w:r>
      <w:r w:rsidR="00270EA2" w:rsidRPr="003E73D0">
        <w:rPr>
          <w:sz w:val="28"/>
          <w:szCs w:val="28"/>
        </w:rPr>
        <w:t>«</w:t>
      </w:r>
      <w:r w:rsidRPr="003E73D0">
        <w:rPr>
          <w:sz w:val="28"/>
          <w:szCs w:val="28"/>
        </w:rPr>
        <w:t>Производственный план</w:t>
      </w:r>
      <w:r w:rsidR="00270EA2" w:rsidRPr="003E73D0">
        <w:rPr>
          <w:sz w:val="28"/>
          <w:szCs w:val="28"/>
        </w:rPr>
        <w:t>»</w:t>
      </w:r>
      <w:r w:rsidRPr="003E73D0">
        <w:rPr>
          <w:sz w:val="28"/>
          <w:szCs w:val="28"/>
        </w:rPr>
        <w:t>.</w:t>
      </w:r>
    </w:p>
    <w:p w:rsidR="000C2363" w:rsidRPr="003E73D0" w:rsidRDefault="000C2363" w:rsidP="00EE5051">
      <w:pPr>
        <w:spacing w:line="360" w:lineRule="auto"/>
        <w:ind w:firstLine="709"/>
        <w:jc w:val="both"/>
        <w:rPr>
          <w:sz w:val="28"/>
          <w:szCs w:val="28"/>
        </w:rPr>
      </w:pPr>
      <w:r w:rsidRPr="003E73D0">
        <w:rPr>
          <w:sz w:val="28"/>
          <w:szCs w:val="28"/>
        </w:rPr>
        <w:t>Постоянно проводится мониторинг финансово-экономического состояния предприятия для принятия мер по стабилизации и улучшению показателей, проводится улучшение организационной структуры производства и управления.</w:t>
      </w:r>
    </w:p>
    <w:p w:rsidR="000C2363" w:rsidRPr="003E73D0" w:rsidRDefault="000C2363" w:rsidP="00EE5051">
      <w:pPr>
        <w:spacing w:line="360" w:lineRule="auto"/>
        <w:ind w:firstLine="709"/>
        <w:jc w:val="both"/>
        <w:rPr>
          <w:sz w:val="28"/>
          <w:szCs w:val="28"/>
        </w:rPr>
      </w:pPr>
      <w:r w:rsidRPr="003E73D0">
        <w:rPr>
          <w:sz w:val="28"/>
          <w:szCs w:val="28"/>
        </w:rPr>
        <w:t>На предприятии разработаны и внедрены положения о премировании руководителей и специалистов всех уровней в увязкой на результаты финансово-хозяйственной деятельности.</w:t>
      </w:r>
    </w:p>
    <w:p w:rsidR="000C2363" w:rsidRPr="003E73D0" w:rsidRDefault="000C2363" w:rsidP="00EE5051">
      <w:pPr>
        <w:spacing w:line="360" w:lineRule="auto"/>
        <w:ind w:firstLine="709"/>
        <w:jc w:val="both"/>
        <w:rPr>
          <w:sz w:val="28"/>
          <w:szCs w:val="28"/>
        </w:rPr>
      </w:pPr>
      <w:r w:rsidRPr="003E73D0">
        <w:rPr>
          <w:sz w:val="28"/>
          <w:szCs w:val="28"/>
        </w:rPr>
        <w:t>Для улучшения финансово-экономического положения предприятия закупка основных материалов проводится на тендерной основе. Для сокращения трудоемкости управленческих операций, уменьшения документооборота внедряется программа 1 С.</w:t>
      </w:r>
    </w:p>
    <w:p w:rsidR="00024E2E" w:rsidRPr="003E73D0" w:rsidRDefault="000C2363" w:rsidP="00EE5051">
      <w:pPr>
        <w:spacing w:line="360" w:lineRule="auto"/>
        <w:ind w:firstLine="709"/>
        <w:jc w:val="both"/>
        <w:rPr>
          <w:sz w:val="28"/>
          <w:szCs w:val="28"/>
        </w:rPr>
      </w:pPr>
      <w:r w:rsidRPr="003E73D0">
        <w:rPr>
          <w:sz w:val="28"/>
          <w:szCs w:val="28"/>
        </w:rPr>
        <w:t xml:space="preserve">Организационная структура управления ОАО </w:t>
      </w:r>
      <w:r w:rsidR="00270EA2" w:rsidRPr="003E73D0">
        <w:rPr>
          <w:sz w:val="28"/>
          <w:szCs w:val="28"/>
        </w:rPr>
        <w:t>«</w:t>
      </w:r>
      <w:r w:rsidRPr="003E73D0">
        <w:rPr>
          <w:sz w:val="28"/>
          <w:szCs w:val="28"/>
        </w:rPr>
        <w:t>Полиграфкомбинат им. Я. Коласа</w:t>
      </w:r>
      <w:r w:rsidR="00270EA2" w:rsidRPr="003E73D0">
        <w:rPr>
          <w:sz w:val="28"/>
          <w:szCs w:val="28"/>
        </w:rPr>
        <w:t>»</w:t>
      </w:r>
      <w:r w:rsidRPr="003E73D0">
        <w:rPr>
          <w:sz w:val="28"/>
          <w:szCs w:val="28"/>
        </w:rPr>
        <w:t xml:space="preserve"> приведена </w:t>
      </w:r>
      <w:r w:rsidR="008171D0" w:rsidRPr="003E73D0">
        <w:rPr>
          <w:sz w:val="28"/>
          <w:szCs w:val="28"/>
        </w:rPr>
        <w:t>в</w:t>
      </w:r>
      <w:r w:rsidRPr="003E73D0">
        <w:rPr>
          <w:sz w:val="28"/>
          <w:szCs w:val="28"/>
        </w:rPr>
        <w:t xml:space="preserve"> </w:t>
      </w:r>
      <w:r w:rsidR="008171D0" w:rsidRPr="003E73D0">
        <w:rPr>
          <w:sz w:val="28"/>
          <w:szCs w:val="28"/>
        </w:rPr>
        <w:t>Приложении</w:t>
      </w:r>
      <w:r w:rsidRPr="003E73D0">
        <w:rPr>
          <w:sz w:val="28"/>
          <w:szCs w:val="28"/>
        </w:rPr>
        <w:t xml:space="preserve"> 1.</w:t>
      </w:r>
      <w:r w:rsidR="00024E2E" w:rsidRPr="003E73D0">
        <w:rPr>
          <w:sz w:val="28"/>
          <w:szCs w:val="28"/>
        </w:rPr>
        <w:t xml:space="preserve"> Такую форму организации управления можно охарактеризовать как линейно-функциональную. Она обеспечивает рациональное разделение функциональных обязанностей между подразделениями предприятия и сотрудниками отделов и исключает дублирование выполняемых функций.</w:t>
      </w:r>
    </w:p>
    <w:p w:rsidR="00DA756C" w:rsidRPr="003E73D0" w:rsidRDefault="003E73D0" w:rsidP="003E73D0">
      <w:pPr>
        <w:spacing w:line="360" w:lineRule="auto"/>
        <w:ind w:firstLine="709"/>
        <w:jc w:val="center"/>
        <w:rPr>
          <w:b/>
          <w:sz w:val="28"/>
          <w:szCs w:val="28"/>
        </w:rPr>
      </w:pPr>
      <w:r>
        <w:rPr>
          <w:sz w:val="28"/>
          <w:szCs w:val="28"/>
        </w:rPr>
        <w:br w:type="page"/>
      </w:r>
      <w:bookmarkStart w:id="46" w:name="_Toc197447743"/>
      <w:bookmarkStart w:id="47" w:name="_Toc198111488"/>
      <w:bookmarkEnd w:id="44"/>
      <w:bookmarkEnd w:id="45"/>
      <w:r w:rsidR="00D22AEF" w:rsidRPr="003E73D0">
        <w:rPr>
          <w:b/>
          <w:sz w:val="28"/>
          <w:szCs w:val="28"/>
        </w:rPr>
        <w:t>2.2 Анализ общей суммы затрат на производство</w:t>
      </w:r>
      <w:bookmarkEnd w:id="46"/>
      <w:bookmarkEnd w:id="47"/>
    </w:p>
    <w:p w:rsidR="003E73D0" w:rsidRDefault="003E73D0" w:rsidP="00EE5051">
      <w:pPr>
        <w:spacing w:line="360" w:lineRule="auto"/>
        <w:ind w:firstLine="709"/>
        <w:jc w:val="both"/>
        <w:rPr>
          <w:sz w:val="28"/>
          <w:szCs w:val="28"/>
        </w:rPr>
      </w:pPr>
    </w:p>
    <w:p w:rsidR="009E73FF" w:rsidRPr="003E73D0" w:rsidRDefault="009E73FF" w:rsidP="00EE5051">
      <w:pPr>
        <w:spacing w:line="360" w:lineRule="auto"/>
        <w:ind w:firstLine="709"/>
        <w:jc w:val="both"/>
        <w:rPr>
          <w:sz w:val="28"/>
          <w:szCs w:val="28"/>
        </w:rPr>
      </w:pPr>
      <w:r w:rsidRPr="003E73D0">
        <w:rPr>
          <w:sz w:val="28"/>
          <w:szCs w:val="28"/>
        </w:rPr>
        <w:t xml:space="preserve">Рассмотрим методику анализа общей суммы затрат по данным за 2006-2007 гг. на примере промышленного ОАО </w:t>
      </w:r>
      <w:r w:rsidR="006F0CD0" w:rsidRPr="003E73D0">
        <w:rPr>
          <w:sz w:val="28"/>
          <w:szCs w:val="28"/>
        </w:rPr>
        <w:t>«</w:t>
      </w:r>
      <w:r w:rsidRPr="003E73D0">
        <w:rPr>
          <w:sz w:val="28"/>
          <w:szCs w:val="28"/>
        </w:rPr>
        <w:t>Полиграфкомбинат им. Я.Коласа</w:t>
      </w:r>
      <w:r w:rsidR="006F0CD0" w:rsidRPr="003E73D0">
        <w:rPr>
          <w:sz w:val="28"/>
          <w:szCs w:val="28"/>
        </w:rPr>
        <w:t>»</w:t>
      </w:r>
      <w:r w:rsidR="008525EC" w:rsidRPr="003E73D0">
        <w:rPr>
          <w:sz w:val="28"/>
          <w:szCs w:val="28"/>
        </w:rPr>
        <w:t xml:space="preserve"> на базе данных баланса, отчета о прибылях и убытках и отчета о затратах на производство продукции (Приложения 2, 3, 4).</w:t>
      </w:r>
    </w:p>
    <w:p w:rsidR="009E73FF" w:rsidRPr="003E73D0" w:rsidRDefault="009E73FF" w:rsidP="00EE5051">
      <w:pPr>
        <w:spacing w:line="360" w:lineRule="auto"/>
        <w:ind w:firstLine="709"/>
        <w:jc w:val="both"/>
        <w:rPr>
          <w:sz w:val="28"/>
          <w:szCs w:val="28"/>
        </w:rPr>
      </w:pPr>
      <w:r w:rsidRPr="003E73D0">
        <w:rPr>
          <w:sz w:val="28"/>
          <w:szCs w:val="28"/>
        </w:rPr>
        <w:t xml:space="preserve">Из приведенных в табл. </w:t>
      </w:r>
      <w:r w:rsidR="004E24BE" w:rsidRPr="003E73D0">
        <w:rPr>
          <w:sz w:val="28"/>
          <w:szCs w:val="28"/>
        </w:rPr>
        <w:t>2</w:t>
      </w:r>
      <w:r w:rsidR="00024E2E" w:rsidRPr="003E73D0">
        <w:rPr>
          <w:sz w:val="28"/>
          <w:szCs w:val="28"/>
        </w:rPr>
        <w:t>.2</w:t>
      </w:r>
      <w:r w:rsidRPr="003E73D0">
        <w:rPr>
          <w:sz w:val="28"/>
          <w:szCs w:val="28"/>
        </w:rPr>
        <w:t xml:space="preserve"> данных видно, что фактические затраты в </w:t>
      </w:r>
      <w:smartTag w:uri="urn:schemas-microsoft-com:office:smarttags" w:element="metricconverter">
        <w:smartTagPr>
          <w:attr w:name="ProductID" w:val="2006 г"/>
        </w:smartTagPr>
        <w:r w:rsidRPr="003E73D0">
          <w:rPr>
            <w:sz w:val="28"/>
            <w:szCs w:val="28"/>
          </w:rPr>
          <w:t>200</w:t>
        </w:r>
        <w:r w:rsidR="00192413" w:rsidRPr="003E73D0">
          <w:rPr>
            <w:sz w:val="28"/>
            <w:szCs w:val="28"/>
          </w:rPr>
          <w:t>7</w:t>
        </w:r>
        <w:r w:rsidR="008525EC" w:rsidRPr="003E73D0">
          <w:rPr>
            <w:sz w:val="28"/>
            <w:szCs w:val="28"/>
          </w:rPr>
          <w:t xml:space="preserve"> </w:t>
        </w:r>
        <w:r w:rsidRPr="003E73D0">
          <w:rPr>
            <w:sz w:val="28"/>
            <w:szCs w:val="28"/>
          </w:rPr>
          <w:t>г</w:t>
        </w:r>
      </w:smartTag>
      <w:r w:rsidRPr="003E73D0">
        <w:rPr>
          <w:sz w:val="28"/>
          <w:szCs w:val="28"/>
        </w:rPr>
        <w:t xml:space="preserve">. больше затрат по элементам предыдущего года на </w:t>
      </w:r>
      <w:r w:rsidR="00192413" w:rsidRPr="003E73D0">
        <w:rPr>
          <w:sz w:val="28"/>
          <w:szCs w:val="28"/>
        </w:rPr>
        <w:t>909</w:t>
      </w:r>
      <w:r w:rsidRPr="003E73D0">
        <w:rPr>
          <w:sz w:val="28"/>
          <w:szCs w:val="28"/>
        </w:rPr>
        <w:t xml:space="preserve"> </w:t>
      </w:r>
      <w:r w:rsidR="00192413" w:rsidRPr="003E73D0">
        <w:rPr>
          <w:sz w:val="28"/>
          <w:szCs w:val="28"/>
        </w:rPr>
        <w:t>млн</w:t>
      </w:r>
      <w:r w:rsidRPr="003E73D0">
        <w:rPr>
          <w:sz w:val="28"/>
          <w:szCs w:val="28"/>
        </w:rPr>
        <w:t>. руб. Такое повышение затрат могло быть вызвано различными причинами, среди которых:</w:t>
      </w:r>
    </w:p>
    <w:p w:rsidR="009E73FF" w:rsidRPr="003E73D0" w:rsidRDefault="009E73FF" w:rsidP="00EE5051">
      <w:pPr>
        <w:numPr>
          <w:ilvl w:val="0"/>
          <w:numId w:val="5"/>
        </w:numPr>
        <w:spacing w:line="360" w:lineRule="auto"/>
        <w:ind w:left="0" w:firstLine="709"/>
        <w:jc w:val="both"/>
        <w:rPr>
          <w:sz w:val="28"/>
          <w:szCs w:val="28"/>
        </w:rPr>
      </w:pPr>
      <w:r w:rsidRPr="003E73D0">
        <w:rPr>
          <w:sz w:val="28"/>
          <w:szCs w:val="28"/>
        </w:rPr>
        <w:t>повышение себестоимости;</w:t>
      </w:r>
    </w:p>
    <w:p w:rsidR="009E73FF" w:rsidRPr="003E73D0" w:rsidRDefault="009E73FF" w:rsidP="00EE5051">
      <w:pPr>
        <w:numPr>
          <w:ilvl w:val="0"/>
          <w:numId w:val="5"/>
        </w:numPr>
        <w:spacing w:line="360" w:lineRule="auto"/>
        <w:ind w:left="0" w:firstLine="709"/>
        <w:jc w:val="both"/>
        <w:rPr>
          <w:sz w:val="28"/>
          <w:szCs w:val="28"/>
        </w:rPr>
      </w:pPr>
      <w:r w:rsidRPr="003E73D0">
        <w:rPr>
          <w:sz w:val="28"/>
          <w:szCs w:val="28"/>
        </w:rPr>
        <w:t>увеличением объема производства;</w:t>
      </w:r>
    </w:p>
    <w:p w:rsidR="009E73FF" w:rsidRPr="003E73D0" w:rsidRDefault="009E73FF" w:rsidP="00EE5051">
      <w:pPr>
        <w:numPr>
          <w:ilvl w:val="0"/>
          <w:numId w:val="5"/>
        </w:numPr>
        <w:spacing w:line="360" w:lineRule="auto"/>
        <w:ind w:left="0" w:firstLine="709"/>
        <w:jc w:val="both"/>
        <w:rPr>
          <w:sz w:val="28"/>
          <w:szCs w:val="28"/>
        </w:rPr>
      </w:pPr>
      <w:r w:rsidRPr="003E73D0">
        <w:rPr>
          <w:sz w:val="28"/>
          <w:szCs w:val="28"/>
        </w:rPr>
        <w:t>изменение ассортимента выпускаемой продукции.</w:t>
      </w:r>
    </w:p>
    <w:p w:rsidR="009E73FF" w:rsidRPr="003E73D0" w:rsidRDefault="009E73FF" w:rsidP="00EE5051">
      <w:pPr>
        <w:pStyle w:val="TableCode"/>
        <w:spacing w:before="0" w:line="360" w:lineRule="auto"/>
        <w:ind w:firstLine="709"/>
        <w:jc w:val="both"/>
      </w:pPr>
    </w:p>
    <w:p w:rsidR="009E73FF" w:rsidRPr="003E73D0" w:rsidRDefault="009B14A3" w:rsidP="00EE5051">
      <w:pPr>
        <w:pStyle w:val="TableHeader"/>
        <w:spacing w:after="0" w:line="360" w:lineRule="auto"/>
        <w:ind w:firstLine="709"/>
        <w:rPr>
          <w:spacing w:val="0"/>
          <w:lang w:val="ru-RU"/>
        </w:rPr>
      </w:pPr>
      <w:r w:rsidRPr="003E73D0">
        <w:rPr>
          <w:spacing w:val="0"/>
        </w:rPr>
        <w:t>Таблица 2.</w:t>
      </w:r>
      <w:r w:rsidR="00024E2E" w:rsidRPr="003E73D0">
        <w:rPr>
          <w:spacing w:val="0"/>
          <w:lang w:val="ru-RU"/>
        </w:rPr>
        <w:t>2</w:t>
      </w:r>
      <w:r w:rsidRPr="003E73D0">
        <w:rPr>
          <w:spacing w:val="0"/>
        </w:rPr>
        <w:t xml:space="preserve"> </w:t>
      </w:r>
      <w:r w:rsidR="009E73FF" w:rsidRPr="003E73D0">
        <w:rPr>
          <w:spacing w:val="0"/>
        </w:rPr>
        <w:t xml:space="preserve">Анализ </w:t>
      </w:r>
      <w:r w:rsidR="00192413" w:rsidRPr="003E73D0">
        <w:rPr>
          <w:spacing w:val="0"/>
        </w:rPr>
        <w:t>общей суммы затрат на производство</w:t>
      </w:r>
      <w:r w:rsidR="006F0CD0" w:rsidRPr="003E73D0">
        <w:rPr>
          <w:spacing w:val="0"/>
          <w:lang w:val="ru-RU"/>
        </w:rPr>
        <w:t xml:space="preserve"> </w:t>
      </w:r>
      <w:r w:rsidR="006F0CD0" w:rsidRPr="003E73D0">
        <w:rPr>
          <w:spacing w:val="0"/>
        </w:rPr>
        <w:t>ОАО «Полиграфкомбинат им. Я.Коласа»</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2822"/>
        <w:gridCol w:w="1101"/>
        <w:gridCol w:w="861"/>
        <w:gridCol w:w="1032"/>
        <w:gridCol w:w="861"/>
        <w:gridCol w:w="860"/>
        <w:gridCol w:w="964"/>
      </w:tblGrid>
      <w:tr w:rsidR="009E73FF" w:rsidRPr="0060780C" w:rsidTr="0060780C">
        <w:trPr>
          <w:trHeight w:val="299"/>
          <w:jc w:val="center"/>
        </w:trPr>
        <w:tc>
          <w:tcPr>
            <w:tcW w:w="619" w:type="dxa"/>
            <w:vMerge w:val="restart"/>
            <w:shd w:val="clear" w:color="auto" w:fill="auto"/>
          </w:tcPr>
          <w:p w:rsidR="009E73FF" w:rsidRPr="0060780C" w:rsidRDefault="009E73FF" w:rsidP="0060780C">
            <w:pPr>
              <w:spacing w:line="360" w:lineRule="auto"/>
              <w:rPr>
                <w:sz w:val="20"/>
                <w:szCs w:val="20"/>
              </w:rPr>
            </w:pPr>
            <w:r w:rsidRPr="0060780C">
              <w:rPr>
                <w:sz w:val="20"/>
                <w:szCs w:val="20"/>
              </w:rPr>
              <w:t>№ п/п</w:t>
            </w:r>
          </w:p>
        </w:tc>
        <w:tc>
          <w:tcPr>
            <w:tcW w:w="2822" w:type="dxa"/>
            <w:vMerge w:val="restart"/>
            <w:shd w:val="clear" w:color="auto" w:fill="auto"/>
          </w:tcPr>
          <w:p w:rsidR="009E73FF" w:rsidRPr="0060780C" w:rsidRDefault="009E73FF" w:rsidP="0060780C">
            <w:pPr>
              <w:spacing w:line="360" w:lineRule="auto"/>
              <w:rPr>
                <w:sz w:val="20"/>
                <w:szCs w:val="20"/>
              </w:rPr>
            </w:pPr>
            <w:r w:rsidRPr="0060780C">
              <w:rPr>
                <w:sz w:val="20"/>
                <w:szCs w:val="20"/>
              </w:rPr>
              <w:t>Элементы затрат</w:t>
            </w:r>
          </w:p>
        </w:tc>
        <w:tc>
          <w:tcPr>
            <w:tcW w:w="1962" w:type="dxa"/>
            <w:gridSpan w:val="2"/>
            <w:shd w:val="clear" w:color="auto" w:fill="auto"/>
          </w:tcPr>
          <w:p w:rsidR="009E73FF" w:rsidRPr="0060780C" w:rsidRDefault="009E73FF" w:rsidP="0060780C">
            <w:pPr>
              <w:spacing w:line="360" w:lineRule="auto"/>
              <w:rPr>
                <w:sz w:val="20"/>
                <w:szCs w:val="20"/>
              </w:rPr>
            </w:pPr>
            <w:smartTag w:uri="urn:schemas-microsoft-com:office:smarttags" w:element="metricconverter">
              <w:smartTagPr>
                <w:attr w:name="ProductID" w:val="2006 г"/>
              </w:smartTagPr>
              <w:r w:rsidRPr="0060780C">
                <w:rPr>
                  <w:sz w:val="20"/>
                  <w:szCs w:val="20"/>
                </w:rPr>
                <w:t>2006 г</w:t>
              </w:r>
            </w:smartTag>
            <w:r w:rsidRPr="0060780C">
              <w:rPr>
                <w:sz w:val="20"/>
                <w:szCs w:val="20"/>
              </w:rPr>
              <w:t>.</w:t>
            </w:r>
          </w:p>
        </w:tc>
        <w:tc>
          <w:tcPr>
            <w:tcW w:w="1893" w:type="dxa"/>
            <w:gridSpan w:val="2"/>
            <w:shd w:val="clear" w:color="auto" w:fill="auto"/>
          </w:tcPr>
          <w:p w:rsidR="009E73FF" w:rsidRPr="0060780C" w:rsidRDefault="009E73FF" w:rsidP="0060780C">
            <w:pPr>
              <w:spacing w:line="360" w:lineRule="auto"/>
              <w:rPr>
                <w:sz w:val="20"/>
                <w:szCs w:val="20"/>
              </w:rPr>
            </w:pPr>
            <w:smartTag w:uri="urn:schemas-microsoft-com:office:smarttags" w:element="metricconverter">
              <w:smartTagPr>
                <w:attr w:name="ProductID" w:val="2006 г"/>
              </w:smartTagPr>
              <w:r w:rsidRPr="0060780C">
                <w:rPr>
                  <w:sz w:val="20"/>
                  <w:szCs w:val="20"/>
                </w:rPr>
                <w:t>2007 г</w:t>
              </w:r>
            </w:smartTag>
            <w:r w:rsidRPr="0060780C">
              <w:rPr>
                <w:sz w:val="20"/>
                <w:szCs w:val="20"/>
              </w:rPr>
              <w:t>.</w:t>
            </w:r>
          </w:p>
        </w:tc>
        <w:tc>
          <w:tcPr>
            <w:tcW w:w="1824" w:type="dxa"/>
            <w:gridSpan w:val="2"/>
            <w:shd w:val="clear" w:color="auto" w:fill="auto"/>
          </w:tcPr>
          <w:p w:rsidR="009E73FF" w:rsidRPr="0060780C" w:rsidRDefault="009E73FF" w:rsidP="0060780C">
            <w:pPr>
              <w:spacing w:line="360" w:lineRule="auto"/>
              <w:rPr>
                <w:sz w:val="20"/>
                <w:szCs w:val="20"/>
              </w:rPr>
            </w:pPr>
            <w:r w:rsidRPr="0060780C">
              <w:rPr>
                <w:sz w:val="20"/>
                <w:szCs w:val="20"/>
              </w:rPr>
              <w:t>Отклонение</w:t>
            </w:r>
          </w:p>
        </w:tc>
      </w:tr>
      <w:tr w:rsidR="009E73FF" w:rsidRPr="0060780C" w:rsidTr="0060780C">
        <w:trPr>
          <w:trHeight w:val="131"/>
          <w:jc w:val="center"/>
        </w:trPr>
        <w:tc>
          <w:tcPr>
            <w:tcW w:w="619" w:type="dxa"/>
            <w:vMerge/>
            <w:shd w:val="clear" w:color="auto" w:fill="auto"/>
          </w:tcPr>
          <w:p w:rsidR="009E73FF" w:rsidRPr="0060780C" w:rsidRDefault="009E73FF" w:rsidP="0060780C">
            <w:pPr>
              <w:spacing w:line="360" w:lineRule="auto"/>
              <w:rPr>
                <w:sz w:val="20"/>
                <w:szCs w:val="20"/>
              </w:rPr>
            </w:pPr>
          </w:p>
        </w:tc>
        <w:tc>
          <w:tcPr>
            <w:tcW w:w="2822" w:type="dxa"/>
            <w:vMerge/>
            <w:shd w:val="clear" w:color="auto" w:fill="auto"/>
          </w:tcPr>
          <w:p w:rsidR="009E73FF" w:rsidRPr="0060780C" w:rsidRDefault="009E73FF" w:rsidP="0060780C">
            <w:pPr>
              <w:spacing w:line="360" w:lineRule="auto"/>
              <w:rPr>
                <w:sz w:val="20"/>
                <w:szCs w:val="20"/>
              </w:rPr>
            </w:pPr>
          </w:p>
        </w:tc>
        <w:tc>
          <w:tcPr>
            <w:tcW w:w="1101" w:type="dxa"/>
            <w:shd w:val="clear" w:color="auto" w:fill="auto"/>
          </w:tcPr>
          <w:p w:rsidR="009E73FF" w:rsidRPr="0060780C" w:rsidRDefault="009E73FF" w:rsidP="0060780C">
            <w:pPr>
              <w:spacing w:line="360" w:lineRule="auto"/>
              <w:rPr>
                <w:sz w:val="20"/>
                <w:szCs w:val="20"/>
              </w:rPr>
            </w:pPr>
            <w:r w:rsidRPr="0060780C">
              <w:rPr>
                <w:sz w:val="20"/>
                <w:szCs w:val="20"/>
              </w:rPr>
              <w:t>млн. руб.</w:t>
            </w:r>
          </w:p>
        </w:tc>
        <w:tc>
          <w:tcPr>
            <w:tcW w:w="860" w:type="dxa"/>
            <w:shd w:val="clear" w:color="auto" w:fill="auto"/>
          </w:tcPr>
          <w:p w:rsidR="009E73FF" w:rsidRPr="0060780C" w:rsidRDefault="009E73FF" w:rsidP="0060780C">
            <w:pPr>
              <w:spacing w:line="360" w:lineRule="auto"/>
              <w:rPr>
                <w:sz w:val="20"/>
                <w:szCs w:val="20"/>
              </w:rPr>
            </w:pPr>
            <w:r w:rsidRPr="0060780C">
              <w:rPr>
                <w:sz w:val="20"/>
                <w:szCs w:val="20"/>
              </w:rPr>
              <w:t>%</w:t>
            </w:r>
          </w:p>
        </w:tc>
        <w:tc>
          <w:tcPr>
            <w:tcW w:w="1032" w:type="dxa"/>
            <w:shd w:val="clear" w:color="auto" w:fill="auto"/>
          </w:tcPr>
          <w:p w:rsidR="009E73FF" w:rsidRPr="0060780C" w:rsidRDefault="00B964AE" w:rsidP="0060780C">
            <w:pPr>
              <w:spacing w:line="360" w:lineRule="auto"/>
              <w:rPr>
                <w:sz w:val="20"/>
                <w:szCs w:val="20"/>
              </w:rPr>
            </w:pPr>
            <w:r w:rsidRPr="0060780C">
              <w:rPr>
                <w:sz w:val="20"/>
                <w:szCs w:val="20"/>
              </w:rPr>
              <w:t>млн</w:t>
            </w:r>
            <w:r w:rsidR="009E73FF" w:rsidRPr="0060780C">
              <w:rPr>
                <w:sz w:val="20"/>
                <w:szCs w:val="20"/>
              </w:rPr>
              <w:t>. руб.</w:t>
            </w:r>
          </w:p>
        </w:tc>
        <w:tc>
          <w:tcPr>
            <w:tcW w:w="860" w:type="dxa"/>
            <w:shd w:val="clear" w:color="auto" w:fill="auto"/>
          </w:tcPr>
          <w:p w:rsidR="009E73FF" w:rsidRPr="0060780C" w:rsidRDefault="009E73FF" w:rsidP="0060780C">
            <w:pPr>
              <w:spacing w:line="360" w:lineRule="auto"/>
              <w:rPr>
                <w:sz w:val="20"/>
                <w:szCs w:val="20"/>
              </w:rPr>
            </w:pPr>
            <w:r w:rsidRPr="0060780C">
              <w:rPr>
                <w:sz w:val="20"/>
                <w:szCs w:val="20"/>
              </w:rPr>
              <w:t>%</w:t>
            </w:r>
          </w:p>
        </w:tc>
        <w:tc>
          <w:tcPr>
            <w:tcW w:w="860" w:type="dxa"/>
            <w:shd w:val="clear" w:color="auto" w:fill="auto"/>
          </w:tcPr>
          <w:p w:rsidR="009E73FF" w:rsidRPr="0060780C" w:rsidRDefault="00B964AE" w:rsidP="0060780C">
            <w:pPr>
              <w:spacing w:line="360" w:lineRule="auto"/>
              <w:rPr>
                <w:sz w:val="20"/>
                <w:szCs w:val="20"/>
              </w:rPr>
            </w:pPr>
            <w:r w:rsidRPr="0060780C">
              <w:rPr>
                <w:sz w:val="20"/>
                <w:szCs w:val="20"/>
              </w:rPr>
              <w:t>млн</w:t>
            </w:r>
            <w:r w:rsidR="009E73FF" w:rsidRPr="0060780C">
              <w:rPr>
                <w:sz w:val="20"/>
                <w:szCs w:val="20"/>
              </w:rPr>
              <w:t>. руб.</w:t>
            </w:r>
          </w:p>
        </w:tc>
        <w:tc>
          <w:tcPr>
            <w:tcW w:w="964" w:type="dxa"/>
            <w:shd w:val="clear" w:color="auto" w:fill="auto"/>
          </w:tcPr>
          <w:p w:rsidR="009E73FF" w:rsidRPr="0060780C" w:rsidRDefault="009E73FF" w:rsidP="0060780C">
            <w:pPr>
              <w:spacing w:line="360" w:lineRule="auto"/>
              <w:rPr>
                <w:sz w:val="20"/>
                <w:szCs w:val="20"/>
              </w:rPr>
            </w:pPr>
            <w:r w:rsidRPr="0060780C">
              <w:rPr>
                <w:sz w:val="20"/>
                <w:szCs w:val="20"/>
              </w:rPr>
              <w:t>%</w:t>
            </w:r>
          </w:p>
        </w:tc>
      </w:tr>
      <w:tr w:rsidR="00B964AE" w:rsidRPr="0060780C" w:rsidTr="0060780C">
        <w:trPr>
          <w:trHeight w:val="313"/>
          <w:jc w:val="center"/>
        </w:trPr>
        <w:tc>
          <w:tcPr>
            <w:tcW w:w="619" w:type="dxa"/>
            <w:shd w:val="clear" w:color="auto" w:fill="auto"/>
          </w:tcPr>
          <w:p w:rsidR="00B964AE" w:rsidRPr="0060780C" w:rsidRDefault="00B964AE" w:rsidP="0060780C">
            <w:pPr>
              <w:numPr>
                <w:ilvl w:val="0"/>
                <w:numId w:val="4"/>
              </w:numPr>
              <w:spacing w:line="360" w:lineRule="auto"/>
              <w:ind w:left="0" w:firstLine="0"/>
              <w:rPr>
                <w:sz w:val="20"/>
                <w:szCs w:val="20"/>
              </w:rPr>
            </w:pPr>
          </w:p>
        </w:tc>
        <w:tc>
          <w:tcPr>
            <w:tcW w:w="2822" w:type="dxa"/>
            <w:shd w:val="clear" w:color="auto" w:fill="auto"/>
          </w:tcPr>
          <w:p w:rsidR="00B964AE" w:rsidRPr="0060780C" w:rsidRDefault="00B964AE" w:rsidP="0060780C">
            <w:pPr>
              <w:spacing w:line="360" w:lineRule="auto"/>
              <w:rPr>
                <w:sz w:val="20"/>
                <w:szCs w:val="20"/>
              </w:rPr>
            </w:pPr>
            <w:r w:rsidRPr="0060780C">
              <w:rPr>
                <w:sz w:val="20"/>
                <w:szCs w:val="20"/>
              </w:rPr>
              <w:t>Материальные затраты</w:t>
            </w:r>
          </w:p>
        </w:tc>
        <w:tc>
          <w:tcPr>
            <w:tcW w:w="1101" w:type="dxa"/>
            <w:shd w:val="clear" w:color="auto" w:fill="auto"/>
          </w:tcPr>
          <w:p w:rsidR="00B964AE" w:rsidRPr="0060780C" w:rsidRDefault="00B964AE" w:rsidP="0060780C">
            <w:pPr>
              <w:spacing w:line="360" w:lineRule="auto"/>
              <w:rPr>
                <w:sz w:val="20"/>
                <w:szCs w:val="20"/>
              </w:rPr>
            </w:pPr>
            <w:r w:rsidRPr="0060780C">
              <w:rPr>
                <w:sz w:val="20"/>
                <w:szCs w:val="20"/>
              </w:rPr>
              <w:t>4111</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37,80</w:t>
            </w:r>
          </w:p>
        </w:tc>
        <w:tc>
          <w:tcPr>
            <w:tcW w:w="1032" w:type="dxa"/>
            <w:shd w:val="clear" w:color="auto" w:fill="auto"/>
          </w:tcPr>
          <w:p w:rsidR="00B964AE" w:rsidRPr="0060780C" w:rsidRDefault="00B964AE" w:rsidP="0060780C">
            <w:pPr>
              <w:spacing w:line="360" w:lineRule="auto"/>
              <w:rPr>
                <w:sz w:val="20"/>
                <w:szCs w:val="20"/>
              </w:rPr>
            </w:pPr>
            <w:r w:rsidRPr="0060780C">
              <w:rPr>
                <w:sz w:val="20"/>
                <w:szCs w:val="20"/>
              </w:rPr>
              <w:t>4223</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35,83</w:t>
            </w:r>
          </w:p>
        </w:tc>
        <w:tc>
          <w:tcPr>
            <w:tcW w:w="860"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112</w:t>
            </w:r>
          </w:p>
        </w:tc>
        <w:tc>
          <w:tcPr>
            <w:tcW w:w="964"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2,65</w:t>
            </w:r>
          </w:p>
        </w:tc>
      </w:tr>
      <w:tr w:rsidR="00B964AE" w:rsidRPr="0060780C" w:rsidTr="0060780C">
        <w:trPr>
          <w:trHeight w:val="299"/>
          <w:jc w:val="center"/>
        </w:trPr>
        <w:tc>
          <w:tcPr>
            <w:tcW w:w="619" w:type="dxa"/>
            <w:shd w:val="clear" w:color="auto" w:fill="auto"/>
          </w:tcPr>
          <w:p w:rsidR="00B964AE" w:rsidRPr="0060780C" w:rsidRDefault="00B964AE" w:rsidP="0060780C">
            <w:pPr>
              <w:numPr>
                <w:ilvl w:val="0"/>
                <w:numId w:val="4"/>
              </w:numPr>
              <w:spacing w:line="360" w:lineRule="auto"/>
              <w:ind w:left="0" w:firstLine="0"/>
              <w:rPr>
                <w:sz w:val="20"/>
                <w:szCs w:val="20"/>
              </w:rPr>
            </w:pPr>
          </w:p>
        </w:tc>
        <w:tc>
          <w:tcPr>
            <w:tcW w:w="2822" w:type="dxa"/>
            <w:shd w:val="clear" w:color="auto" w:fill="auto"/>
          </w:tcPr>
          <w:p w:rsidR="00B964AE" w:rsidRPr="0060780C" w:rsidRDefault="00B964AE" w:rsidP="0060780C">
            <w:pPr>
              <w:spacing w:line="360" w:lineRule="auto"/>
              <w:rPr>
                <w:sz w:val="20"/>
                <w:szCs w:val="20"/>
              </w:rPr>
            </w:pPr>
            <w:r w:rsidRPr="0060780C">
              <w:rPr>
                <w:sz w:val="20"/>
                <w:szCs w:val="20"/>
              </w:rPr>
              <w:t>Затраты на оплату труда</w:t>
            </w:r>
          </w:p>
        </w:tc>
        <w:tc>
          <w:tcPr>
            <w:tcW w:w="1101" w:type="dxa"/>
            <w:shd w:val="clear" w:color="auto" w:fill="auto"/>
          </w:tcPr>
          <w:p w:rsidR="00B964AE" w:rsidRPr="0060780C" w:rsidRDefault="00B964AE" w:rsidP="0060780C">
            <w:pPr>
              <w:spacing w:line="360" w:lineRule="auto"/>
              <w:rPr>
                <w:sz w:val="20"/>
                <w:szCs w:val="20"/>
              </w:rPr>
            </w:pPr>
            <w:r w:rsidRPr="0060780C">
              <w:rPr>
                <w:sz w:val="20"/>
                <w:szCs w:val="20"/>
              </w:rPr>
              <w:t>4111</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37,80</w:t>
            </w:r>
          </w:p>
        </w:tc>
        <w:tc>
          <w:tcPr>
            <w:tcW w:w="1032" w:type="dxa"/>
            <w:shd w:val="clear" w:color="auto" w:fill="auto"/>
          </w:tcPr>
          <w:p w:rsidR="00B964AE" w:rsidRPr="0060780C" w:rsidRDefault="00B964AE" w:rsidP="0060780C">
            <w:pPr>
              <w:spacing w:line="360" w:lineRule="auto"/>
              <w:rPr>
                <w:sz w:val="20"/>
                <w:szCs w:val="20"/>
              </w:rPr>
            </w:pPr>
            <w:r w:rsidRPr="0060780C">
              <w:rPr>
                <w:sz w:val="20"/>
                <w:szCs w:val="20"/>
              </w:rPr>
              <w:t>4753</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40,33</w:t>
            </w:r>
          </w:p>
        </w:tc>
        <w:tc>
          <w:tcPr>
            <w:tcW w:w="860"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642</w:t>
            </w:r>
          </w:p>
        </w:tc>
        <w:tc>
          <w:tcPr>
            <w:tcW w:w="964"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13,51</w:t>
            </w:r>
          </w:p>
        </w:tc>
      </w:tr>
      <w:tr w:rsidR="00B964AE" w:rsidRPr="0060780C" w:rsidTr="0060780C">
        <w:trPr>
          <w:trHeight w:val="626"/>
          <w:jc w:val="center"/>
        </w:trPr>
        <w:tc>
          <w:tcPr>
            <w:tcW w:w="619" w:type="dxa"/>
            <w:shd w:val="clear" w:color="auto" w:fill="auto"/>
          </w:tcPr>
          <w:p w:rsidR="00B964AE" w:rsidRPr="0060780C" w:rsidRDefault="00B964AE" w:rsidP="0060780C">
            <w:pPr>
              <w:numPr>
                <w:ilvl w:val="0"/>
                <w:numId w:val="4"/>
              </w:numPr>
              <w:spacing w:line="360" w:lineRule="auto"/>
              <w:ind w:left="0" w:firstLine="0"/>
              <w:rPr>
                <w:sz w:val="20"/>
                <w:szCs w:val="20"/>
              </w:rPr>
            </w:pPr>
          </w:p>
        </w:tc>
        <w:tc>
          <w:tcPr>
            <w:tcW w:w="2822" w:type="dxa"/>
            <w:shd w:val="clear" w:color="auto" w:fill="auto"/>
          </w:tcPr>
          <w:p w:rsidR="00B964AE" w:rsidRPr="0060780C" w:rsidRDefault="00B964AE" w:rsidP="0060780C">
            <w:pPr>
              <w:spacing w:line="360" w:lineRule="auto"/>
              <w:rPr>
                <w:sz w:val="20"/>
                <w:szCs w:val="20"/>
              </w:rPr>
            </w:pPr>
            <w:r w:rsidRPr="0060780C">
              <w:rPr>
                <w:sz w:val="20"/>
                <w:szCs w:val="20"/>
              </w:rPr>
              <w:t>Отчисления на соц. страхование</w:t>
            </w:r>
          </w:p>
        </w:tc>
        <w:tc>
          <w:tcPr>
            <w:tcW w:w="1101" w:type="dxa"/>
            <w:shd w:val="clear" w:color="auto" w:fill="auto"/>
          </w:tcPr>
          <w:p w:rsidR="00B964AE" w:rsidRPr="0060780C" w:rsidRDefault="00B964AE" w:rsidP="0060780C">
            <w:pPr>
              <w:spacing w:line="360" w:lineRule="auto"/>
              <w:rPr>
                <w:sz w:val="20"/>
                <w:szCs w:val="20"/>
              </w:rPr>
            </w:pPr>
            <w:r w:rsidRPr="0060780C">
              <w:rPr>
                <w:sz w:val="20"/>
                <w:szCs w:val="20"/>
              </w:rPr>
              <w:t>1527</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14,04</w:t>
            </w:r>
          </w:p>
        </w:tc>
        <w:tc>
          <w:tcPr>
            <w:tcW w:w="1032" w:type="dxa"/>
            <w:shd w:val="clear" w:color="auto" w:fill="auto"/>
          </w:tcPr>
          <w:p w:rsidR="00B964AE" w:rsidRPr="0060780C" w:rsidRDefault="00B964AE" w:rsidP="0060780C">
            <w:pPr>
              <w:spacing w:line="360" w:lineRule="auto"/>
              <w:rPr>
                <w:sz w:val="20"/>
                <w:szCs w:val="20"/>
              </w:rPr>
            </w:pPr>
            <w:r w:rsidRPr="0060780C">
              <w:rPr>
                <w:sz w:val="20"/>
                <w:szCs w:val="20"/>
              </w:rPr>
              <w:t>1676</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14,22</w:t>
            </w:r>
          </w:p>
        </w:tc>
        <w:tc>
          <w:tcPr>
            <w:tcW w:w="860"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149</w:t>
            </w:r>
          </w:p>
        </w:tc>
        <w:tc>
          <w:tcPr>
            <w:tcW w:w="964"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8,89</w:t>
            </w:r>
          </w:p>
        </w:tc>
      </w:tr>
      <w:tr w:rsidR="00B964AE" w:rsidRPr="0060780C" w:rsidTr="0060780C">
        <w:trPr>
          <w:trHeight w:val="313"/>
          <w:jc w:val="center"/>
        </w:trPr>
        <w:tc>
          <w:tcPr>
            <w:tcW w:w="619" w:type="dxa"/>
            <w:shd w:val="clear" w:color="auto" w:fill="auto"/>
          </w:tcPr>
          <w:p w:rsidR="00B964AE" w:rsidRPr="0060780C" w:rsidRDefault="00B964AE" w:rsidP="0060780C">
            <w:pPr>
              <w:numPr>
                <w:ilvl w:val="0"/>
                <w:numId w:val="4"/>
              </w:numPr>
              <w:spacing w:line="360" w:lineRule="auto"/>
              <w:ind w:left="0" w:firstLine="0"/>
              <w:rPr>
                <w:sz w:val="20"/>
                <w:szCs w:val="20"/>
              </w:rPr>
            </w:pPr>
          </w:p>
        </w:tc>
        <w:tc>
          <w:tcPr>
            <w:tcW w:w="2822" w:type="dxa"/>
            <w:shd w:val="clear" w:color="auto" w:fill="auto"/>
          </w:tcPr>
          <w:p w:rsidR="00B964AE" w:rsidRPr="0060780C" w:rsidRDefault="00B964AE" w:rsidP="0060780C">
            <w:pPr>
              <w:spacing w:line="360" w:lineRule="auto"/>
              <w:rPr>
                <w:sz w:val="20"/>
                <w:szCs w:val="20"/>
              </w:rPr>
            </w:pPr>
            <w:r w:rsidRPr="0060780C">
              <w:rPr>
                <w:sz w:val="20"/>
                <w:szCs w:val="20"/>
              </w:rPr>
              <w:t>Амортизация</w:t>
            </w:r>
          </w:p>
        </w:tc>
        <w:tc>
          <w:tcPr>
            <w:tcW w:w="1101" w:type="dxa"/>
            <w:shd w:val="clear" w:color="auto" w:fill="auto"/>
          </w:tcPr>
          <w:p w:rsidR="00B964AE" w:rsidRPr="0060780C" w:rsidRDefault="00B964AE" w:rsidP="0060780C">
            <w:pPr>
              <w:spacing w:line="360" w:lineRule="auto"/>
              <w:rPr>
                <w:sz w:val="20"/>
                <w:szCs w:val="20"/>
              </w:rPr>
            </w:pPr>
            <w:r w:rsidRPr="0060780C">
              <w:rPr>
                <w:sz w:val="20"/>
                <w:szCs w:val="20"/>
              </w:rPr>
              <w:t>334</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3,07</w:t>
            </w:r>
          </w:p>
        </w:tc>
        <w:tc>
          <w:tcPr>
            <w:tcW w:w="1032" w:type="dxa"/>
            <w:shd w:val="clear" w:color="auto" w:fill="auto"/>
          </w:tcPr>
          <w:p w:rsidR="00B964AE" w:rsidRPr="0060780C" w:rsidRDefault="00B964AE" w:rsidP="0060780C">
            <w:pPr>
              <w:spacing w:line="360" w:lineRule="auto"/>
              <w:rPr>
                <w:sz w:val="20"/>
                <w:szCs w:val="20"/>
              </w:rPr>
            </w:pPr>
            <w:r w:rsidRPr="0060780C">
              <w:rPr>
                <w:sz w:val="20"/>
                <w:szCs w:val="20"/>
              </w:rPr>
              <w:t>359</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3,05</w:t>
            </w:r>
          </w:p>
        </w:tc>
        <w:tc>
          <w:tcPr>
            <w:tcW w:w="860"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25</w:t>
            </w:r>
          </w:p>
        </w:tc>
        <w:tc>
          <w:tcPr>
            <w:tcW w:w="964" w:type="dxa"/>
            <w:shd w:val="clear" w:color="auto" w:fill="auto"/>
          </w:tcPr>
          <w:p w:rsidR="00B964AE" w:rsidRPr="0060780C" w:rsidRDefault="00192413" w:rsidP="0060780C">
            <w:pPr>
              <w:spacing w:line="360" w:lineRule="auto"/>
              <w:rPr>
                <w:sz w:val="20"/>
                <w:szCs w:val="20"/>
              </w:rPr>
            </w:pPr>
            <w:r w:rsidRPr="0060780C">
              <w:rPr>
                <w:sz w:val="20"/>
                <w:szCs w:val="20"/>
              </w:rPr>
              <w:t>+</w:t>
            </w:r>
            <w:r w:rsidR="00B964AE" w:rsidRPr="0060780C">
              <w:rPr>
                <w:sz w:val="20"/>
                <w:szCs w:val="20"/>
              </w:rPr>
              <w:t>6,96</w:t>
            </w:r>
          </w:p>
        </w:tc>
      </w:tr>
      <w:tr w:rsidR="00B964AE" w:rsidRPr="0060780C" w:rsidTr="0060780C">
        <w:trPr>
          <w:trHeight w:val="613"/>
          <w:jc w:val="center"/>
        </w:trPr>
        <w:tc>
          <w:tcPr>
            <w:tcW w:w="619" w:type="dxa"/>
            <w:shd w:val="clear" w:color="auto" w:fill="auto"/>
          </w:tcPr>
          <w:p w:rsidR="00B964AE" w:rsidRPr="0060780C" w:rsidRDefault="00B964AE" w:rsidP="0060780C">
            <w:pPr>
              <w:numPr>
                <w:ilvl w:val="0"/>
                <w:numId w:val="4"/>
              </w:numPr>
              <w:spacing w:line="360" w:lineRule="auto"/>
              <w:ind w:left="0" w:firstLine="0"/>
              <w:rPr>
                <w:sz w:val="20"/>
                <w:szCs w:val="20"/>
              </w:rPr>
            </w:pPr>
          </w:p>
        </w:tc>
        <w:tc>
          <w:tcPr>
            <w:tcW w:w="2822" w:type="dxa"/>
            <w:shd w:val="clear" w:color="auto" w:fill="auto"/>
          </w:tcPr>
          <w:p w:rsidR="00B964AE" w:rsidRPr="0060780C" w:rsidRDefault="00B964AE" w:rsidP="0060780C">
            <w:pPr>
              <w:spacing w:line="360" w:lineRule="auto"/>
              <w:rPr>
                <w:sz w:val="20"/>
                <w:szCs w:val="20"/>
              </w:rPr>
            </w:pPr>
            <w:r w:rsidRPr="0060780C">
              <w:rPr>
                <w:sz w:val="20"/>
                <w:szCs w:val="20"/>
              </w:rPr>
              <w:t>Прочие производственные расходы</w:t>
            </w:r>
          </w:p>
        </w:tc>
        <w:tc>
          <w:tcPr>
            <w:tcW w:w="1101" w:type="dxa"/>
            <w:shd w:val="clear" w:color="auto" w:fill="auto"/>
          </w:tcPr>
          <w:p w:rsidR="00B964AE" w:rsidRPr="0060780C" w:rsidRDefault="00B964AE" w:rsidP="0060780C">
            <w:pPr>
              <w:spacing w:line="360" w:lineRule="auto"/>
              <w:rPr>
                <w:sz w:val="20"/>
                <w:szCs w:val="20"/>
              </w:rPr>
            </w:pPr>
            <w:r w:rsidRPr="0060780C">
              <w:rPr>
                <w:sz w:val="20"/>
                <w:szCs w:val="20"/>
              </w:rPr>
              <w:t>793</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7,29</w:t>
            </w:r>
          </w:p>
        </w:tc>
        <w:tc>
          <w:tcPr>
            <w:tcW w:w="1032" w:type="dxa"/>
            <w:shd w:val="clear" w:color="auto" w:fill="auto"/>
          </w:tcPr>
          <w:p w:rsidR="00B964AE" w:rsidRPr="0060780C" w:rsidRDefault="00B964AE" w:rsidP="0060780C">
            <w:pPr>
              <w:spacing w:line="360" w:lineRule="auto"/>
              <w:rPr>
                <w:sz w:val="20"/>
                <w:szCs w:val="20"/>
              </w:rPr>
            </w:pPr>
            <w:r w:rsidRPr="0060780C">
              <w:rPr>
                <w:sz w:val="20"/>
                <w:szCs w:val="20"/>
              </w:rPr>
              <w:t>774</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6,57</w:t>
            </w:r>
          </w:p>
        </w:tc>
        <w:tc>
          <w:tcPr>
            <w:tcW w:w="860" w:type="dxa"/>
            <w:shd w:val="clear" w:color="auto" w:fill="auto"/>
          </w:tcPr>
          <w:p w:rsidR="00B964AE" w:rsidRPr="0060780C" w:rsidRDefault="00B964AE" w:rsidP="0060780C">
            <w:pPr>
              <w:spacing w:line="360" w:lineRule="auto"/>
              <w:rPr>
                <w:sz w:val="20"/>
                <w:szCs w:val="20"/>
              </w:rPr>
            </w:pPr>
            <w:r w:rsidRPr="0060780C">
              <w:rPr>
                <w:sz w:val="20"/>
                <w:szCs w:val="20"/>
              </w:rPr>
              <w:t>-19</w:t>
            </w:r>
          </w:p>
        </w:tc>
        <w:tc>
          <w:tcPr>
            <w:tcW w:w="964" w:type="dxa"/>
            <w:shd w:val="clear" w:color="auto" w:fill="auto"/>
          </w:tcPr>
          <w:p w:rsidR="00B964AE" w:rsidRPr="0060780C" w:rsidRDefault="00B964AE" w:rsidP="0060780C">
            <w:pPr>
              <w:spacing w:line="360" w:lineRule="auto"/>
              <w:rPr>
                <w:sz w:val="20"/>
                <w:szCs w:val="20"/>
              </w:rPr>
            </w:pPr>
            <w:r w:rsidRPr="0060780C">
              <w:rPr>
                <w:sz w:val="20"/>
                <w:szCs w:val="20"/>
              </w:rPr>
              <w:t>-2,45</w:t>
            </w:r>
          </w:p>
        </w:tc>
      </w:tr>
      <w:tr w:rsidR="00192413" w:rsidRPr="0060780C" w:rsidTr="0060780C">
        <w:trPr>
          <w:trHeight w:val="313"/>
          <w:jc w:val="center"/>
        </w:trPr>
        <w:tc>
          <w:tcPr>
            <w:tcW w:w="3441" w:type="dxa"/>
            <w:gridSpan w:val="2"/>
            <w:shd w:val="clear" w:color="auto" w:fill="auto"/>
          </w:tcPr>
          <w:p w:rsidR="00192413" w:rsidRPr="0060780C" w:rsidRDefault="00192413" w:rsidP="0060780C">
            <w:pPr>
              <w:spacing w:line="360" w:lineRule="auto"/>
              <w:rPr>
                <w:smallCaps/>
                <w:sz w:val="20"/>
                <w:szCs w:val="20"/>
              </w:rPr>
            </w:pPr>
            <w:r w:rsidRPr="0060780C">
              <w:rPr>
                <w:smallCaps/>
                <w:sz w:val="20"/>
                <w:szCs w:val="20"/>
              </w:rPr>
              <w:t>Всего затрат</w:t>
            </w:r>
          </w:p>
        </w:tc>
        <w:tc>
          <w:tcPr>
            <w:tcW w:w="1101" w:type="dxa"/>
            <w:shd w:val="clear" w:color="auto" w:fill="auto"/>
          </w:tcPr>
          <w:p w:rsidR="00192413" w:rsidRPr="0060780C" w:rsidRDefault="00192413" w:rsidP="0060780C">
            <w:pPr>
              <w:spacing w:line="360" w:lineRule="auto"/>
              <w:rPr>
                <w:bCs/>
                <w:sz w:val="20"/>
                <w:szCs w:val="20"/>
              </w:rPr>
            </w:pPr>
            <w:r w:rsidRPr="0060780C">
              <w:rPr>
                <w:bCs/>
                <w:sz w:val="20"/>
                <w:szCs w:val="20"/>
              </w:rPr>
              <w:t>10876</w:t>
            </w:r>
          </w:p>
        </w:tc>
        <w:tc>
          <w:tcPr>
            <w:tcW w:w="860" w:type="dxa"/>
            <w:shd w:val="clear" w:color="auto" w:fill="auto"/>
          </w:tcPr>
          <w:p w:rsidR="00192413" w:rsidRPr="0060780C" w:rsidRDefault="00192413" w:rsidP="0060780C">
            <w:pPr>
              <w:spacing w:line="360" w:lineRule="auto"/>
              <w:rPr>
                <w:bCs/>
                <w:sz w:val="20"/>
                <w:szCs w:val="20"/>
              </w:rPr>
            </w:pPr>
            <w:r w:rsidRPr="0060780C">
              <w:rPr>
                <w:bCs/>
                <w:sz w:val="20"/>
                <w:szCs w:val="20"/>
              </w:rPr>
              <w:t>100</w:t>
            </w:r>
          </w:p>
        </w:tc>
        <w:tc>
          <w:tcPr>
            <w:tcW w:w="1032" w:type="dxa"/>
            <w:shd w:val="clear" w:color="auto" w:fill="auto"/>
          </w:tcPr>
          <w:p w:rsidR="00192413" w:rsidRPr="0060780C" w:rsidRDefault="00192413" w:rsidP="0060780C">
            <w:pPr>
              <w:spacing w:line="360" w:lineRule="auto"/>
              <w:rPr>
                <w:bCs/>
                <w:sz w:val="20"/>
                <w:szCs w:val="20"/>
              </w:rPr>
            </w:pPr>
            <w:r w:rsidRPr="0060780C">
              <w:rPr>
                <w:bCs/>
                <w:sz w:val="20"/>
                <w:szCs w:val="20"/>
              </w:rPr>
              <w:t>11785</w:t>
            </w:r>
          </w:p>
        </w:tc>
        <w:tc>
          <w:tcPr>
            <w:tcW w:w="860" w:type="dxa"/>
            <w:shd w:val="clear" w:color="auto" w:fill="auto"/>
          </w:tcPr>
          <w:p w:rsidR="00192413" w:rsidRPr="0060780C" w:rsidRDefault="00192413" w:rsidP="0060780C">
            <w:pPr>
              <w:spacing w:line="360" w:lineRule="auto"/>
              <w:rPr>
                <w:sz w:val="20"/>
                <w:szCs w:val="20"/>
              </w:rPr>
            </w:pPr>
            <w:r w:rsidRPr="0060780C">
              <w:rPr>
                <w:sz w:val="20"/>
                <w:szCs w:val="20"/>
              </w:rPr>
              <w:t>100</w:t>
            </w:r>
          </w:p>
        </w:tc>
        <w:tc>
          <w:tcPr>
            <w:tcW w:w="860" w:type="dxa"/>
            <w:shd w:val="clear" w:color="auto" w:fill="auto"/>
          </w:tcPr>
          <w:p w:rsidR="00192413" w:rsidRPr="0060780C" w:rsidRDefault="00192413" w:rsidP="0060780C">
            <w:pPr>
              <w:spacing w:line="360" w:lineRule="auto"/>
              <w:rPr>
                <w:sz w:val="20"/>
                <w:szCs w:val="20"/>
              </w:rPr>
            </w:pPr>
            <w:r w:rsidRPr="0060780C">
              <w:rPr>
                <w:sz w:val="20"/>
                <w:szCs w:val="20"/>
              </w:rPr>
              <w:t>+909</w:t>
            </w:r>
          </w:p>
        </w:tc>
        <w:tc>
          <w:tcPr>
            <w:tcW w:w="964" w:type="dxa"/>
            <w:shd w:val="clear" w:color="auto" w:fill="auto"/>
          </w:tcPr>
          <w:p w:rsidR="00192413" w:rsidRPr="0060780C" w:rsidRDefault="00192413" w:rsidP="0060780C">
            <w:pPr>
              <w:spacing w:line="360" w:lineRule="auto"/>
              <w:rPr>
                <w:sz w:val="20"/>
                <w:szCs w:val="20"/>
              </w:rPr>
            </w:pPr>
          </w:p>
        </w:tc>
      </w:tr>
      <w:tr w:rsidR="00192413" w:rsidRPr="0060780C" w:rsidTr="0060780C">
        <w:trPr>
          <w:trHeight w:val="313"/>
          <w:jc w:val="center"/>
        </w:trPr>
        <w:tc>
          <w:tcPr>
            <w:tcW w:w="619" w:type="dxa"/>
            <w:shd w:val="clear" w:color="auto" w:fill="auto"/>
          </w:tcPr>
          <w:p w:rsidR="00192413" w:rsidRPr="0060780C" w:rsidRDefault="00192413" w:rsidP="0060780C">
            <w:pPr>
              <w:spacing w:line="360" w:lineRule="auto"/>
              <w:rPr>
                <w:sz w:val="20"/>
                <w:szCs w:val="20"/>
              </w:rPr>
            </w:pPr>
          </w:p>
        </w:tc>
        <w:tc>
          <w:tcPr>
            <w:tcW w:w="2822" w:type="dxa"/>
            <w:shd w:val="clear" w:color="auto" w:fill="auto"/>
          </w:tcPr>
          <w:p w:rsidR="00192413" w:rsidRPr="0060780C" w:rsidRDefault="00192413" w:rsidP="0060780C">
            <w:pPr>
              <w:spacing w:line="360" w:lineRule="auto"/>
              <w:rPr>
                <w:sz w:val="20"/>
                <w:szCs w:val="20"/>
              </w:rPr>
            </w:pPr>
            <w:r w:rsidRPr="0060780C">
              <w:rPr>
                <w:sz w:val="20"/>
                <w:szCs w:val="20"/>
              </w:rPr>
              <w:t>Объем производства</w:t>
            </w:r>
          </w:p>
        </w:tc>
        <w:tc>
          <w:tcPr>
            <w:tcW w:w="1101" w:type="dxa"/>
            <w:shd w:val="clear" w:color="auto" w:fill="auto"/>
          </w:tcPr>
          <w:p w:rsidR="00192413" w:rsidRPr="0060780C" w:rsidRDefault="00192413" w:rsidP="0060780C">
            <w:pPr>
              <w:spacing w:line="360" w:lineRule="auto"/>
              <w:rPr>
                <w:sz w:val="20"/>
                <w:szCs w:val="20"/>
              </w:rPr>
            </w:pPr>
            <w:r w:rsidRPr="0060780C">
              <w:rPr>
                <w:sz w:val="20"/>
                <w:szCs w:val="20"/>
              </w:rPr>
              <w:t>10005</w:t>
            </w:r>
          </w:p>
        </w:tc>
        <w:tc>
          <w:tcPr>
            <w:tcW w:w="860" w:type="dxa"/>
            <w:shd w:val="clear" w:color="auto" w:fill="auto"/>
          </w:tcPr>
          <w:p w:rsidR="00192413" w:rsidRPr="0060780C" w:rsidRDefault="00192413" w:rsidP="0060780C">
            <w:pPr>
              <w:spacing w:line="360" w:lineRule="auto"/>
              <w:rPr>
                <w:sz w:val="20"/>
                <w:szCs w:val="20"/>
              </w:rPr>
            </w:pPr>
            <w:r w:rsidRPr="0060780C">
              <w:rPr>
                <w:sz w:val="20"/>
                <w:szCs w:val="20"/>
              </w:rPr>
              <w:t> </w:t>
            </w:r>
          </w:p>
        </w:tc>
        <w:tc>
          <w:tcPr>
            <w:tcW w:w="1032" w:type="dxa"/>
            <w:shd w:val="clear" w:color="auto" w:fill="auto"/>
          </w:tcPr>
          <w:p w:rsidR="00192413" w:rsidRPr="0060780C" w:rsidRDefault="00192413" w:rsidP="0060780C">
            <w:pPr>
              <w:spacing w:line="360" w:lineRule="auto"/>
              <w:rPr>
                <w:sz w:val="20"/>
                <w:szCs w:val="20"/>
              </w:rPr>
            </w:pPr>
            <w:r w:rsidRPr="0060780C">
              <w:rPr>
                <w:sz w:val="20"/>
                <w:szCs w:val="20"/>
              </w:rPr>
              <w:t>10544</w:t>
            </w:r>
          </w:p>
        </w:tc>
        <w:tc>
          <w:tcPr>
            <w:tcW w:w="860" w:type="dxa"/>
            <w:shd w:val="clear" w:color="auto" w:fill="auto"/>
          </w:tcPr>
          <w:p w:rsidR="00192413" w:rsidRPr="0060780C" w:rsidRDefault="00192413" w:rsidP="0060780C">
            <w:pPr>
              <w:spacing w:line="360" w:lineRule="auto"/>
              <w:rPr>
                <w:sz w:val="20"/>
                <w:szCs w:val="20"/>
              </w:rPr>
            </w:pPr>
            <w:r w:rsidRPr="0060780C">
              <w:rPr>
                <w:sz w:val="20"/>
                <w:szCs w:val="20"/>
              </w:rPr>
              <w:t> </w:t>
            </w:r>
          </w:p>
        </w:tc>
        <w:tc>
          <w:tcPr>
            <w:tcW w:w="860" w:type="dxa"/>
            <w:shd w:val="clear" w:color="auto" w:fill="auto"/>
          </w:tcPr>
          <w:p w:rsidR="00192413" w:rsidRPr="0060780C" w:rsidRDefault="00192413" w:rsidP="0060780C">
            <w:pPr>
              <w:spacing w:line="360" w:lineRule="auto"/>
              <w:rPr>
                <w:sz w:val="20"/>
                <w:szCs w:val="20"/>
              </w:rPr>
            </w:pPr>
            <w:r w:rsidRPr="0060780C">
              <w:rPr>
                <w:sz w:val="20"/>
                <w:szCs w:val="20"/>
              </w:rPr>
              <w:t>+539</w:t>
            </w:r>
          </w:p>
        </w:tc>
        <w:tc>
          <w:tcPr>
            <w:tcW w:w="964" w:type="dxa"/>
            <w:shd w:val="clear" w:color="auto" w:fill="auto"/>
          </w:tcPr>
          <w:p w:rsidR="00192413" w:rsidRPr="0060780C" w:rsidRDefault="00192413" w:rsidP="0060780C">
            <w:pPr>
              <w:spacing w:line="360" w:lineRule="auto"/>
              <w:rPr>
                <w:sz w:val="20"/>
                <w:szCs w:val="20"/>
              </w:rPr>
            </w:pPr>
            <w:r w:rsidRPr="0060780C">
              <w:rPr>
                <w:sz w:val="20"/>
                <w:szCs w:val="20"/>
              </w:rPr>
              <w:t>5,11</w:t>
            </w:r>
          </w:p>
        </w:tc>
      </w:tr>
    </w:tbl>
    <w:p w:rsidR="00192413" w:rsidRPr="003E73D0" w:rsidRDefault="00192413" w:rsidP="00EE5051">
      <w:pPr>
        <w:spacing w:line="360" w:lineRule="auto"/>
        <w:ind w:firstLine="709"/>
        <w:jc w:val="both"/>
        <w:rPr>
          <w:sz w:val="28"/>
          <w:szCs w:val="28"/>
        </w:rPr>
      </w:pPr>
    </w:p>
    <w:p w:rsidR="00192413" w:rsidRPr="003E73D0" w:rsidRDefault="00192413" w:rsidP="00EE5051">
      <w:pPr>
        <w:spacing w:line="360" w:lineRule="auto"/>
        <w:ind w:firstLine="709"/>
        <w:jc w:val="both"/>
        <w:rPr>
          <w:sz w:val="28"/>
          <w:szCs w:val="28"/>
        </w:rPr>
      </w:pPr>
      <w:r w:rsidRPr="003E73D0">
        <w:rPr>
          <w:sz w:val="28"/>
          <w:szCs w:val="28"/>
        </w:rPr>
        <w:t xml:space="preserve">По результатам сравнительного анализа затрат на производство продукции </w:t>
      </w:r>
      <w:r w:rsidR="00024E2E" w:rsidRPr="003E73D0">
        <w:rPr>
          <w:sz w:val="28"/>
          <w:szCs w:val="28"/>
        </w:rPr>
        <w:t xml:space="preserve">(табл.2.2) </w:t>
      </w:r>
      <w:r w:rsidRPr="003E73D0">
        <w:rPr>
          <w:sz w:val="28"/>
          <w:szCs w:val="28"/>
        </w:rPr>
        <w:t xml:space="preserve">можно сделать вывод о том, что они в общей сумме увеличились на 909 млн.руб. Наибольшее влияние на данное изменение оказало увеличение затрат на оплату труда на 642 млн.руб. Также необходимо отметить, что в структуре затрат на производство продукции в 2007 году по сравнению с 2006 годом не произошло сколько-нибудь значительных изменений. Положительным фактом в изменении затрат на производство продукции можно назвать уменьшение прочих производственных расходов на 19 млн.руб. в </w:t>
      </w:r>
      <w:smartTag w:uri="urn:schemas-microsoft-com:office:smarttags" w:element="metricconverter">
        <w:smartTagPr>
          <w:attr w:name="ProductID" w:val="2006 г"/>
        </w:smartTagPr>
        <w:r w:rsidRPr="003E73D0">
          <w:rPr>
            <w:sz w:val="28"/>
            <w:szCs w:val="28"/>
          </w:rPr>
          <w:t>2007 г</w:t>
        </w:r>
      </w:smartTag>
      <w:r w:rsidRPr="003E73D0">
        <w:rPr>
          <w:sz w:val="28"/>
          <w:szCs w:val="28"/>
        </w:rPr>
        <w:t xml:space="preserve">. по сравнению с </w:t>
      </w:r>
      <w:smartTag w:uri="urn:schemas-microsoft-com:office:smarttags" w:element="metricconverter">
        <w:smartTagPr>
          <w:attr w:name="ProductID" w:val="2006 г"/>
        </w:smartTagPr>
        <w:r w:rsidRPr="003E73D0">
          <w:rPr>
            <w:sz w:val="28"/>
            <w:szCs w:val="28"/>
          </w:rPr>
          <w:t>2006 г</w:t>
        </w:r>
      </w:smartTag>
      <w:r w:rsidRPr="003E73D0">
        <w:rPr>
          <w:sz w:val="28"/>
          <w:szCs w:val="28"/>
        </w:rPr>
        <w:t>., что говорит о более эффективном и рациональном использовании средств на предприятии.</w:t>
      </w:r>
    </w:p>
    <w:p w:rsidR="00192413" w:rsidRPr="003E73D0" w:rsidRDefault="001A2750" w:rsidP="00EE5051">
      <w:pPr>
        <w:spacing w:line="360" w:lineRule="auto"/>
        <w:ind w:firstLine="709"/>
        <w:jc w:val="both"/>
        <w:rPr>
          <w:sz w:val="28"/>
          <w:szCs w:val="28"/>
        </w:rPr>
      </w:pPr>
      <w:r w:rsidRPr="003E73D0">
        <w:rPr>
          <w:sz w:val="28"/>
          <w:szCs w:val="28"/>
        </w:rPr>
        <w:t>Проведем факторный анализ общей суммы затрат на производство продукции.</w:t>
      </w:r>
    </w:p>
    <w:p w:rsidR="001A2750" w:rsidRPr="003E73D0" w:rsidRDefault="001A2750" w:rsidP="00EE5051">
      <w:pPr>
        <w:spacing w:line="360" w:lineRule="auto"/>
        <w:ind w:firstLine="709"/>
        <w:jc w:val="both"/>
        <w:rPr>
          <w:sz w:val="28"/>
          <w:szCs w:val="28"/>
        </w:rPr>
      </w:pPr>
      <w:r w:rsidRPr="003E73D0">
        <w:rPr>
          <w:sz w:val="28"/>
          <w:szCs w:val="28"/>
        </w:rPr>
        <w:t>При анализе затрат на производство необходимо учитывать их взаимосвязь с объемом выпущенной продукции. В зависимости от изменения объема производства затраты подразделяются на переменные, которые изменяются пропорционально изменению выпущенной продукции, и постоянные, которые, как правило, не изменяются или изменяются в очень малой степени в связи с изменением объема производства.</w:t>
      </w:r>
    </w:p>
    <w:p w:rsidR="001A2750" w:rsidRPr="003E73D0" w:rsidRDefault="001A2750" w:rsidP="00EE5051">
      <w:pPr>
        <w:spacing w:line="360" w:lineRule="auto"/>
        <w:ind w:firstLine="709"/>
        <w:jc w:val="both"/>
        <w:rPr>
          <w:sz w:val="28"/>
          <w:szCs w:val="28"/>
        </w:rPr>
      </w:pPr>
      <w:r w:rsidRPr="003E73D0">
        <w:rPr>
          <w:sz w:val="28"/>
          <w:szCs w:val="28"/>
        </w:rPr>
        <w:t>Факторная модель для анализа общей себестоимости выпущенной продукции имеет вид:</w:t>
      </w:r>
    </w:p>
    <w:p w:rsidR="00270EA2" w:rsidRPr="003E73D0" w:rsidRDefault="00270EA2" w:rsidP="00EE5051">
      <w:pPr>
        <w:spacing w:line="360" w:lineRule="auto"/>
        <w:ind w:firstLine="709"/>
        <w:jc w:val="both"/>
        <w:rPr>
          <w:sz w:val="28"/>
          <w:szCs w:val="28"/>
        </w:rPr>
      </w:pPr>
    </w:p>
    <w:p w:rsidR="001A2750" w:rsidRPr="003E73D0" w:rsidRDefault="008C0C9D" w:rsidP="00EE5051">
      <w:pPr>
        <w:spacing w:line="360" w:lineRule="auto"/>
        <w:ind w:firstLine="709"/>
        <w:jc w:val="both"/>
        <w:rPr>
          <w:sz w:val="28"/>
          <w:szCs w:val="28"/>
        </w:rPr>
      </w:pPr>
      <w:r>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33.75pt">
            <v:imagedata r:id="rId7" o:title=""/>
          </v:shape>
        </w:pict>
      </w:r>
      <w:r w:rsidR="001A2750" w:rsidRPr="003E73D0">
        <w:rPr>
          <w:sz w:val="28"/>
          <w:szCs w:val="28"/>
        </w:rPr>
        <w:t xml:space="preserve"> ,</w:t>
      </w:r>
      <w:r w:rsidR="000F2141" w:rsidRPr="003E73D0">
        <w:rPr>
          <w:sz w:val="28"/>
          <w:szCs w:val="28"/>
        </w:rPr>
        <w:tab/>
      </w:r>
      <w:r w:rsidR="000F2141" w:rsidRPr="003E73D0">
        <w:rPr>
          <w:sz w:val="28"/>
          <w:szCs w:val="28"/>
        </w:rPr>
        <w:tab/>
      </w:r>
      <w:r w:rsidR="000F2141" w:rsidRPr="003E73D0">
        <w:rPr>
          <w:sz w:val="28"/>
          <w:szCs w:val="28"/>
        </w:rPr>
        <w:tab/>
      </w:r>
      <w:r w:rsidR="000F2141" w:rsidRPr="003E73D0">
        <w:rPr>
          <w:sz w:val="28"/>
          <w:szCs w:val="28"/>
        </w:rPr>
        <w:tab/>
      </w:r>
      <w:r w:rsidR="000F2141" w:rsidRPr="003E73D0">
        <w:rPr>
          <w:sz w:val="28"/>
          <w:szCs w:val="28"/>
        </w:rPr>
        <w:tab/>
      </w:r>
      <w:r w:rsidR="009B14A3" w:rsidRPr="003E73D0">
        <w:rPr>
          <w:sz w:val="28"/>
          <w:szCs w:val="28"/>
        </w:rPr>
        <w:t>(2.1)</w:t>
      </w:r>
    </w:p>
    <w:p w:rsidR="00270EA2" w:rsidRPr="003E73D0" w:rsidRDefault="00270EA2" w:rsidP="00EE5051">
      <w:pPr>
        <w:spacing w:line="360" w:lineRule="auto"/>
        <w:ind w:firstLine="709"/>
        <w:jc w:val="both"/>
        <w:rPr>
          <w:sz w:val="28"/>
          <w:szCs w:val="28"/>
        </w:rPr>
      </w:pPr>
    </w:p>
    <w:p w:rsidR="001A2750" w:rsidRPr="003E73D0" w:rsidRDefault="001A2750" w:rsidP="00EE5051">
      <w:pPr>
        <w:spacing w:line="360" w:lineRule="auto"/>
        <w:ind w:firstLine="709"/>
        <w:jc w:val="both"/>
        <w:rPr>
          <w:sz w:val="28"/>
          <w:szCs w:val="28"/>
        </w:rPr>
      </w:pPr>
      <w:r w:rsidRPr="003E73D0">
        <w:rPr>
          <w:sz w:val="28"/>
          <w:szCs w:val="28"/>
        </w:rPr>
        <w:t xml:space="preserve">где </w:t>
      </w:r>
      <w:r w:rsidRPr="003E73D0">
        <w:rPr>
          <w:i/>
          <w:sz w:val="28"/>
          <w:szCs w:val="28"/>
          <w:lang w:val="en-US"/>
        </w:rPr>
        <w:t>N</w:t>
      </w:r>
      <w:r w:rsidRPr="003E73D0">
        <w:rPr>
          <w:i/>
          <w:sz w:val="28"/>
          <w:szCs w:val="28"/>
          <w:vertAlign w:val="subscript"/>
          <w:lang w:val="en-US"/>
        </w:rPr>
        <w:t>i</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объем производства продукции в натуральном выражении;</w:t>
      </w:r>
    </w:p>
    <w:p w:rsidR="001A2750" w:rsidRPr="003E73D0" w:rsidRDefault="001A2750" w:rsidP="00EE5051">
      <w:pPr>
        <w:spacing w:line="360" w:lineRule="auto"/>
        <w:ind w:firstLine="709"/>
        <w:jc w:val="both"/>
        <w:rPr>
          <w:sz w:val="28"/>
          <w:szCs w:val="28"/>
        </w:rPr>
      </w:pPr>
      <w:r w:rsidRPr="003E73D0">
        <w:rPr>
          <w:i/>
          <w:sz w:val="28"/>
          <w:szCs w:val="28"/>
          <w:lang w:val="en-US"/>
        </w:rPr>
        <w:t>V</w:t>
      </w:r>
      <w:r w:rsidRPr="003E73D0">
        <w:rPr>
          <w:i/>
          <w:sz w:val="28"/>
          <w:szCs w:val="28"/>
          <w:vertAlign w:val="subscript"/>
          <w:lang w:val="en-US"/>
        </w:rPr>
        <w:t>i</w:t>
      </w:r>
      <w:r w:rsidRPr="003E73D0">
        <w:rPr>
          <w:sz w:val="28"/>
          <w:szCs w:val="28"/>
        </w:rPr>
        <w:t> — удельные переменные затраты;</w:t>
      </w:r>
    </w:p>
    <w:p w:rsidR="001A2750" w:rsidRPr="003E73D0" w:rsidRDefault="001A2750" w:rsidP="00EE5051">
      <w:pPr>
        <w:spacing w:line="360" w:lineRule="auto"/>
        <w:ind w:firstLine="709"/>
        <w:jc w:val="both"/>
        <w:rPr>
          <w:sz w:val="28"/>
          <w:szCs w:val="28"/>
        </w:rPr>
      </w:pPr>
      <w:r w:rsidRPr="003E73D0">
        <w:rPr>
          <w:i/>
          <w:sz w:val="28"/>
          <w:szCs w:val="28"/>
          <w:lang w:val="en-US"/>
        </w:rPr>
        <w:t>n</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количество номенклатурных позиций;</w:t>
      </w:r>
    </w:p>
    <w:p w:rsidR="001A2750" w:rsidRPr="003E73D0" w:rsidRDefault="001A2750" w:rsidP="00EE5051">
      <w:pPr>
        <w:spacing w:line="360" w:lineRule="auto"/>
        <w:ind w:firstLine="709"/>
        <w:jc w:val="both"/>
        <w:rPr>
          <w:sz w:val="28"/>
          <w:szCs w:val="28"/>
        </w:rPr>
      </w:pPr>
      <w:r w:rsidRPr="003E73D0">
        <w:rPr>
          <w:i/>
          <w:sz w:val="28"/>
          <w:szCs w:val="28"/>
          <w:lang w:val="en-US"/>
        </w:rPr>
        <w:t>H</w:t>
      </w:r>
      <w:r w:rsidRPr="003E73D0">
        <w:rPr>
          <w:sz w:val="28"/>
          <w:szCs w:val="28"/>
        </w:rPr>
        <w:t> — сумма постоянных расходов на весь объем произведенной продукции.</w:t>
      </w:r>
    </w:p>
    <w:p w:rsidR="001A2750" w:rsidRPr="003E73D0" w:rsidRDefault="001A2750" w:rsidP="00EE5051">
      <w:pPr>
        <w:spacing w:line="360" w:lineRule="auto"/>
        <w:ind w:firstLine="709"/>
        <w:jc w:val="both"/>
        <w:rPr>
          <w:sz w:val="28"/>
          <w:szCs w:val="28"/>
        </w:rPr>
      </w:pPr>
      <w:r w:rsidRPr="003E73D0">
        <w:rPr>
          <w:sz w:val="28"/>
          <w:szCs w:val="28"/>
        </w:rPr>
        <w:t>Влияние указанных факторов на изменение общей суммы затрат на производство определяется приемом цепных подстановок по табл.</w:t>
      </w:r>
      <w:r w:rsidR="00024E2E" w:rsidRPr="003E73D0">
        <w:rPr>
          <w:sz w:val="28"/>
          <w:szCs w:val="28"/>
        </w:rPr>
        <w:t>2.</w:t>
      </w:r>
      <w:r w:rsidR="004E24BE" w:rsidRPr="003E73D0">
        <w:rPr>
          <w:sz w:val="28"/>
          <w:szCs w:val="28"/>
        </w:rPr>
        <w:t>3</w:t>
      </w:r>
      <w:r w:rsidRPr="003E73D0">
        <w:rPr>
          <w:sz w:val="28"/>
          <w:szCs w:val="28"/>
        </w:rPr>
        <w:t>.</w:t>
      </w:r>
    </w:p>
    <w:p w:rsidR="00311116" w:rsidRPr="003E73D0" w:rsidRDefault="00311116" w:rsidP="00EE5051">
      <w:pPr>
        <w:spacing w:line="360" w:lineRule="auto"/>
        <w:ind w:firstLine="709"/>
        <w:jc w:val="both"/>
        <w:rPr>
          <w:sz w:val="28"/>
          <w:szCs w:val="28"/>
        </w:rPr>
      </w:pPr>
      <w:r w:rsidRPr="003E73D0">
        <w:rPr>
          <w:sz w:val="28"/>
          <w:szCs w:val="28"/>
        </w:rPr>
        <w:t>К</w:t>
      </w:r>
      <w:r w:rsidRPr="003E73D0">
        <w:rPr>
          <w:sz w:val="28"/>
          <w:szCs w:val="28"/>
          <w:vertAlign w:val="subscript"/>
        </w:rPr>
        <w:t>ВП</w:t>
      </w:r>
      <w:r w:rsidRPr="003E73D0">
        <w:rPr>
          <w:sz w:val="28"/>
          <w:szCs w:val="28"/>
        </w:rPr>
        <w:t> — коэффициент выполнения плана по объему выпуска продукции.</w:t>
      </w:r>
    </w:p>
    <w:p w:rsidR="00311116" w:rsidRPr="003E73D0" w:rsidRDefault="00311116" w:rsidP="00EE5051">
      <w:pPr>
        <w:spacing w:line="360" w:lineRule="auto"/>
        <w:ind w:firstLine="709"/>
        <w:jc w:val="both"/>
        <w:rPr>
          <w:sz w:val="28"/>
          <w:szCs w:val="28"/>
        </w:rPr>
      </w:pPr>
      <w:r w:rsidRPr="003E73D0">
        <w:rPr>
          <w:sz w:val="28"/>
          <w:szCs w:val="28"/>
        </w:rPr>
        <w:t>Проведем анализ себестоимости произведенной продукции. Для этого составим таблицу исходных данных для анализа (табл.2.4)</w:t>
      </w:r>
    </w:p>
    <w:p w:rsidR="00311116" w:rsidRPr="003E73D0" w:rsidRDefault="00311116" w:rsidP="00EE5051">
      <w:pPr>
        <w:spacing w:line="360" w:lineRule="auto"/>
        <w:ind w:firstLine="709"/>
        <w:jc w:val="both"/>
        <w:rPr>
          <w:sz w:val="28"/>
          <w:szCs w:val="28"/>
        </w:rPr>
      </w:pPr>
    </w:p>
    <w:p w:rsidR="001A2750" w:rsidRPr="003E73D0" w:rsidRDefault="009B14A3" w:rsidP="00EE5051">
      <w:pPr>
        <w:spacing w:line="360" w:lineRule="auto"/>
        <w:ind w:firstLine="709"/>
        <w:jc w:val="both"/>
        <w:rPr>
          <w:sz w:val="28"/>
          <w:szCs w:val="28"/>
        </w:rPr>
      </w:pPr>
      <w:r w:rsidRPr="003E73D0">
        <w:rPr>
          <w:sz w:val="28"/>
          <w:szCs w:val="28"/>
        </w:rPr>
        <w:t xml:space="preserve">Таблица </w:t>
      </w:r>
      <w:r w:rsidR="00024E2E" w:rsidRPr="003E73D0">
        <w:rPr>
          <w:sz w:val="28"/>
          <w:szCs w:val="28"/>
        </w:rPr>
        <w:t>2.</w:t>
      </w:r>
      <w:r w:rsidRPr="003E73D0">
        <w:rPr>
          <w:sz w:val="28"/>
          <w:szCs w:val="28"/>
        </w:rPr>
        <w:t xml:space="preserve">3 </w:t>
      </w:r>
      <w:r w:rsidR="001A2750" w:rsidRPr="003E73D0">
        <w:rPr>
          <w:sz w:val="28"/>
          <w:szCs w:val="28"/>
        </w:rPr>
        <w:t>Аналитическая таблица для определения</w:t>
      </w:r>
      <w:r w:rsidR="00024E2E" w:rsidRPr="003E73D0">
        <w:rPr>
          <w:sz w:val="28"/>
          <w:szCs w:val="28"/>
        </w:rPr>
        <w:t xml:space="preserve"> </w:t>
      </w:r>
      <w:r w:rsidR="001A2750" w:rsidRPr="003E73D0">
        <w:rPr>
          <w:sz w:val="28"/>
          <w:szCs w:val="28"/>
        </w:rPr>
        <w:t>влияния факторов на изменение общей</w:t>
      </w:r>
      <w:r w:rsidR="00024E2E" w:rsidRPr="003E73D0">
        <w:rPr>
          <w:sz w:val="28"/>
          <w:szCs w:val="28"/>
        </w:rPr>
        <w:t xml:space="preserve"> </w:t>
      </w:r>
      <w:r w:rsidR="001A2750" w:rsidRPr="003E73D0">
        <w:rPr>
          <w:sz w:val="28"/>
          <w:szCs w:val="28"/>
        </w:rPr>
        <w:t>суммы затрат на производство</w:t>
      </w:r>
      <w:r w:rsidR="006F0CD0" w:rsidRPr="003E73D0">
        <w:rPr>
          <w:sz w:val="28"/>
          <w:szCs w:val="28"/>
        </w:rPr>
        <w:t xml:space="preserve"> ОАО «Полиграфкомбинат им. Я.</w:t>
      </w:r>
      <w:r w:rsidR="00BE665E">
        <w:rPr>
          <w:sz w:val="28"/>
          <w:szCs w:val="28"/>
        </w:rPr>
        <w:t xml:space="preserve"> </w:t>
      </w:r>
      <w:r w:rsidR="006F0CD0" w:rsidRPr="003E73D0">
        <w:rPr>
          <w:sz w:val="28"/>
          <w:szCs w:val="28"/>
        </w:rPr>
        <w:t>Коласа»</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1455"/>
        <w:gridCol w:w="2693"/>
      </w:tblGrid>
      <w:tr w:rsidR="001A2750" w:rsidRPr="0060780C" w:rsidTr="0060780C">
        <w:trPr>
          <w:jc w:val="center"/>
        </w:trPr>
        <w:tc>
          <w:tcPr>
            <w:tcW w:w="5328" w:type="dxa"/>
            <w:shd w:val="clear" w:color="auto" w:fill="auto"/>
          </w:tcPr>
          <w:p w:rsidR="001A2750" w:rsidRPr="0060780C" w:rsidRDefault="001A2750" w:rsidP="0060780C">
            <w:pPr>
              <w:spacing w:line="360" w:lineRule="auto"/>
              <w:rPr>
                <w:sz w:val="20"/>
                <w:szCs w:val="20"/>
              </w:rPr>
            </w:pPr>
            <w:r w:rsidRPr="0060780C">
              <w:rPr>
                <w:sz w:val="20"/>
                <w:szCs w:val="20"/>
              </w:rPr>
              <w:t>Показатель затрат на производство</w:t>
            </w:r>
          </w:p>
        </w:tc>
        <w:tc>
          <w:tcPr>
            <w:tcW w:w="1455" w:type="dxa"/>
            <w:shd w:val="clear" w:color="auto" w:fill="auto"/>
          </w:tcPr>
          <w:p w:rsidR="001A2750" w:rsidRPr="0060780C" w:rsidRDefault="001A2750" w:rsidP="0060780C">
            <w:pPr>
              <w:spacing w:line="360" w:lineRule="auto"/>
              <w:rPr>
                <w:sz w:val="20"/>
                <w:szCs w:val="20"/>
              </w:rPr>
            </w:pPr>
            <w:r w:rsidRPr="0060780C">
              <w:rPr>
                <w:sz w:val="20"/>
                <w:szCs w:val="20"/>
              </w:rPr>
              <w:t>Обозначение</w:t>
            </w:r>
          </w:p>
        </w:tc>
        <w:tc>
          <w:tcPr>
            <w:tcW w:w="2693" w:type="dxa"/>
            <w:shd w:val="clear" w:color="auto" w:fill="auto"/>
          </w:tcPr>
          <w:p w:rsidR="001A2750" w:rsidRPr="0060780C" w:rsidRDefault="001A2750" w:rsidP="0060780C">
            <w:pPr>
              <w:spacing w:line="360" w:lineRule="auto"/>
              <w:rPr>
                <w:sz w:val="20"/>
                <w:szCs w:val="20"/>
              </w:rPr>
            </w:pPr>
            <w:r w:rsidRPr="0060780C">
              <w:rPr>
                <w:sz w:val="20"/>
                <w:szCs w:val="20"/>
              </w:rPr>
              <w:t>Алгоритм расчета</w:t>
            </w:r>
          </w:p>
        </w:tc>
      </w:tr>
      <w:tr w:rsidR="001A2750" w:rsidRPr="0060780C" w:rsidTr="0060780C">
        <w:trPr>
          <w:jc w:val="center"/>
        </w:trPr>
        <w:tc>
          <w:tcPr>
            <w:tcW w:w="5328" w:type="dxa"/>
            <w:shd w:val="clear" w:color="auto" w:fill="auto"/>
          </w:tcPr>
          <w:p w:rsidR="001A2750" w:rsidRPr="0060780C" w:rsidRDefault="001A2750" w:rsidP="0060780C">
            <w:pPr>
              <w:spacing w:line="360" w:lineRule="auto"/>
              <w:rPr>
                <w:sz w:val="20"/>
                <w:szCs w:val="20"/>
              </w:rPr>
            </w:pPr>
            <w:r w:rsidRPr="0060780C">
              <w:rPr>
                <w:sz w:val="20"/>
                <w:szCs w:val="20"/>
              </w:rPr>
              <w:t>Базисная полная себестоимость выпущенной продукции</w:t>
            </w:r>
          </w:p>
        </w:tc>
        <w:tc>
          <w:tcPr>
            <w:tcW w:w="1455" w:type="dxa"/>
            <w:shd w:val="clear" w:color="auto" w:fill="auto"/>
          </w:tcPr>
          <w:p w:rsidR="001A2750" w:rsidRPr="0060780C" w:rsidRDefault="001A2750" w:rsidP="0060780C">
            <w:pPr>
              <w:spacing w:line="360" w:lineRule="auto"/>
              <w:rPr>
                <w:sz w:val="20"/>
                <w:szCs w:val="20"/>
              </w:rPr>
            </w:pPr>
            <w:r w:rsidRPr="0060780C">
              <w:rPr>
                <w:sz w:val="20"/>
                <w:szCs w:val="20"/>
              </w:rPr>
              <w:t>З</w:t>
            </w:r>
            <w:r w:rsidRPr="0060780C">
              <w:rPr>
                <w:sz w:val="20"/>
                <w:szCs w:val="20"/>
                <w:vertAlign w:val="subscript"/>
              </w:rPr>
              <w:t>0</w:t>
            </w:r>
          </w:p>
        </w:tc>
        <w:tc>
          <w:tcPr>
            <w:tcW w:w="2693" w:type="dxa"/>
            <w:shd w:val="clear" w:color="auto" w:fill="auto"/>
          </w:tcPr>
          <w:p w:rsidR="001A2750" w:rsidRPr="0060780C" w:rsidRDefault="008C0C9D" w:rsidP="0060780C">
            <w:pPr>
              <w:spacing w:line="360" w:lineRule="auto"/>
              <w:rPr>
                <w:sz w:val="20"/>
                <w:szCs w:val="20"/>
              </w:rPr>
            </w:pPr>
            <w:r>
              <w:rPr>
                <w:position w:val="-28"/>
                <w:sz w:val="20"/>
                <w:szCs w:val="20"/>
              </w:rPr>
              <w:pict>
                <v:shape id="_x0000_i1026" type="#_x0000_t75" style="width:87.75pt;height:33.75pt">
                  <v:imagedata r:id="rId8" o:title=""/>
                </v:shape>
              </w:pict>
            </w:r>
          </w:p>
        </w:tc>
      </w:tr>
      <w:tr w:rsidR="001A2750" w:rsidRPr="0060780C" w:rsidTr="0060780C">
        <w:trPr>
          <w:jc w:val="center"/>
        </w:trPr>
        <w:tc>
          <w:tcPr>
            <w:tcW w:w="5328" w:type="dxa"/>
            <w:shd w:val="clear" w:color="auto" w:fill="auto"/>
          </w:tcPr>
          <w:p w:rsidR="001A2750" w:rsidRPr="0060780C" w:rsidRDefault="001A2750" w:rsidP="0060780C">
            <w:pPr>
              <w:spacing w:line="360" w:lineRule="auto"/>
              <w:rPr>
                <w:sz w:val="20"/>
                <w:szCs w:val="20"/>
              </w:rPr>
            </w:pPr>
            <w:r w:rsidRPr="0060780C">
              <w:rPr>
                <w:sz w:val="20"/>
                <w:szCs w:val="20"/>
              </w:rPr>
              <w:t>Затраты на производство базисные, пересчитанные на фактический объем при сохранении плановой структуры</w:t>
            </w:r>
          </w:p>
        </w:tc>
        <w:tc>
          <w:tcPr>
            <w:tcW w:w="1455" w:type="dxa"/>
            <w:shd w:val="clear" w:color="auto" w:fill="auto"/>
          </w:tcPr>
          <w:p w:rsidR="001A2750" w:rsidRPr="0060780C" w:rsidRDefault="001A2750" w:rsidP="0060780C">
            <w:pPr>
              <w:spacing w:line="360" w:lineRule="auto"/>
              <w:rPr>
                <w:sz w:val="20"/>
                <w:szCs w:val="20"/>
              </w:rPr>
            </w:pPr>
            <w:r w:rsidRPr="0060780C">
              <w:rPr>
                <w:sz w:val="20"/>
                <w:szCs w:val="20"/>
              </w:rPr>
              <w:t>З</w:t>
            </w:r>
            <w:r w:rsidRPr="0060780C">
              <w:rPr>
                <w:sz w:val="20"/>
                <w:szCs w:val="20"/>
                <w:vertAlign w:val="subscript"/>
              </w:rPr>
              <w:t>усл1</w:t>
            </w:r>
          </w:p>
        </w:tc>
        <w:tc>
          <w:tcPr>
            <w:tcW w:w="2693" w:type="dxa"/>
            <w:shd w:val="clear" w:color="auto" w:fill="auto"/>
          </w:tcPr>
          <w:p w:rsidR="001A2750" w:rsidRPr="0060780C" w:rsidRDefault="008C0C9D" w:rsidP="0060780C">
            <w:pPr>
              <w:spacing w:line="360" w:lineRule="auto"/>
              <w:rPr>
                <w:sz w:val="20"/>
                <w:szCs w:val="20"/>
              </w:rPr>
            </w:pPr>
            <w:r>
              <w:rPr>
                <w:position w:val="-28"/>
                <w:sz w:val="20"/>
                <w:szCs w:val="20"/>
              </w:rPr>
              <w:pict>
                <v:shape id="_x0000_i1027" type="#_x0000_t75" style="width:120.75pt;height:33.75pt">
                  <v:imagedata r:id="rId9" o:title=""/>
                </v:shape>
              </w:pict>
            </w:r>
          </w:p>
        </w:tc>
      </w:tr>
      <w:tr w:rsidR="001A2750" w:rsidRPr="0060780C" w:rsidTr="0060780C">
        <w:trPr>
          <w:jc w:val="center"/>
        </w:trPr>
        <w:tc>
          <w:tcPr>
            <w:tcW w:w="5328" w:type="dxa"/>
            <w:shd w:val="clear" w:color="auto" w:fill="auto"/>
          </w:tcPr>
          <w:p w:rsidR="001A2750" w:rsidRPr="0060780C" w:rsidRDefault="001A2750" w:rsidP="0060780C">
            <w:pPr>
              <w:spacing w:line="360" w:lineRule="auto"/>
              <w:rPr>
                <w:sz w:val="20"/>
                <w:szCs w:val="20"/>
              </w:rPr>
            </w:pPr>
            <w:r w:rsidRPr="0060780C">
              <w:rPr>
                <w:sz w:val="20"/>
                <w:szCs w:val="20"/>
              </w:rPr>
              <w:t>Затраты на производство базисные, пересчитанные на фактический объем выпуска</w:t>
            </w:r>
          </w:p>
        </w:tc>
        <w:tc>
          <w:tcPr>
            <w:tcW w:w="1455" w:type="dxa"/>
            <w:shd w:val="clear" w:color="auto" w:fill="auto"/>
          </w:tcPr>
          <w:p w:rsidR="001A2750" w:rsidRPr="0060780C" w:rsidRDefault="001A2750" w:rsidP="0060780C">
            <w:pPr>
              <w:spacing w:line="360" w:lineRule="auto"/>
              <w:rPr>
                <w:sz w:val="20"/>
                <w:szCs w:val="20"/>
              </w:rPr>
            </w:pPr>
            <w:r w:rsidRPr="0060780C">
              <w:rPr>
                <w:sz w:val="20"/>
                <w:szCs w:val="20"/>
              </w:rPr>
              <w:t>З</w:t>
            </w:r>
            <w:r w:rsidRPr="0060780C">
              <w:rPr>
                <w:sz w:val="20"/>
                <w:szCs w:val="20"/>
                <w:vertAlign w:val="subscript"/>
              </w:rPr>
              <w:t>усл2</w:t>
            </w:r>
          </w:p>
        </w:tc>
        <w:tc>
          <w:tcPr>
            <w:tcW w:w="2693" w:type="dxa"/>
            <w:shd w:val="clear" w:color="auto" w:fill="auto"/>
          </w:tcPr>
          <w:p w:rsidR="001A2750" w:rsidRPr="0060780C" w:rsidRDefault="008C0C9D" w:rsidP="0060780C">
            <w:pPr>
              <w:spacing w:line="360" w:lineRule="auto"/>
              <w:rPr>
                <w:sz w:val="20"/>
                <w:szCs w:val="20"/>
              </w:rPr>
            </w:pPr>
            <w:r>
              <w:rPr>
                <w:position w:val="-28"/>
                <w:sz w:val="20"/>
                <w:szCs w:val="20"/>
              </w:rPr>
              <w:pict>
                <v:shape id="_x0000_i1028" type="#_x0000_t75" style="width:81.75pt;height:33.75pt">
                  <v:imagedata r:id="rId10" o:title=""/>
                </v:shape>
              </w:pict>
            </w:r>
          </w:p>
        </w:tc>
      </w:tr>
      <w:tr w:rsidR="001A2750" w:rsidRPr="0060780C" w:rsidTr="0060780C">
        <w:trPr>
          <w:jc w:val="center"/>
        </w:trPr>
        <w:tc>
          <w:tcPr>
            <w:tcW w:w="5328" w:type="dxa"/>
            <w:shd w:val="clear" w:color="auto" w:fill="auto"/>
          </w:tcPr>
          <w:p w:rsidR="001A2750" w:rsidRPr="0060780C" w:rsidRDefault="001A2750" w:rsidP="0060780C">
            <w:pPr>
              <w:spacing w:line="360" w:lineRule="auto"/>
              <w:rPr>
                <w:sz w:val="20"/>
                <w:szCs w:val="20"/>
              </w:rPr>
            </w:pPr>
            <w:r w:rsidRPr="0060780C">
              <w:rPr>
                <w:sz w:val="20"/>
                <w:szCs w:val="20"/>
              </w:rPr>
              <w:t>Фактические затраты на производство при плановых постоянных расходах</w:t>
            </w:r>
          </w:p>
        </w:tc>
        <w:tc>
          <w:tcPr>
            <w:tcW w:w="1455" w:type="dxa"/>
            <w:shd w:val="clear" w:color="auto" w:fill="auto"/>
          </w:tcPr>
          <w:p w:rsidR="001A2750" w:rsidRPr="0060780C" w:rsidRDefault="001A2750" w:rsidP="0060780C">
            <w:pPr>
              <w:spacing w:line="360" w:lineRule="auto"/>
              <w:rPr>
                <w:sz w:val="20"/>
                <w:szCs w:val="20"/>
              </w:rPr>
            </w:pPr>
            <w:r w:rsidRPr="0060780C">
              <w:rPr>
                <w:sz w:val="20"/>
                <w:szCs w:val="20"/>
              </w:rPr>
              <w:t>З</w:t>
            </w:r>
            <w:r w:rsidRPr="0060780C">
              <w:rPr>
                <w:sz w:val="20"/>
                <w:szCs w:val="20"/>
                <w:vertAlign w:val="subscript"/>
              </w:rPr>
              <w:t>усл3</w:t>
            </w:r>
          </w:p>
        </w:tc>
        <w:tc>
          <w:tcPr>
            <w:tcW w:w="2693" w:type="dxa"/>
            <w:shd w:val="clear" w:color="auto" w:fill="auto"/>
          </w:tcPr>
          <w:p w:rsidR="001A2750" w:rsidRPr="0060780C" w:rsidRDefault="008C0C9D" w:rsidP="0060780C">
            <w:pPr>
              <w:spacing w:line="360" w:lineRule="auto"/>
              <w:rPr>
                <w:sz w:val="20"/>
                <w:szCs w:val="20"/>
              </w:rPr>
            </w:pPr>
            <w:r>
              <w:rPr>
                <w:position w:val="-28"/>
                <w:sz w:val="20"/>
                <w:szCs w:val="20"/>
              </w:rPr>
              <w:pict>
                <v:shape id="_x0000_i1029" type="#_x0000_t75" style="width:81pt;height:33.75pt">
                  <v:imagedata r:id="rId11" o:title=""/>
                </v:shape>
              </w:pict>
            </w:r>
          </w:p>
        </w:tc>
      </w:tr>
      <w:tr w:rsidR="001A2750" w:rsidRPr="0060780C" w:rsidTr="0060780C">
        <w:trPr>
          <w:jc w:val="center"/>
        </w:trPr>
        <w:tc>
          <w:tcPr>
            <w:tcW w:w="5328" w:type="dxa"/>
            <w:shd w:val="clear" w:color="auto" w:fill="auto"/>
          </w:tcPr>
          <w:p w:rsidR="001A2750" w:rsidRPr="0060780C" w:rsidRDefault="001A2750" w:rsidP="0060780C">
            <w:pPr>
              <w:spacing w:line="360" w:lineRule="auto"/>
              <w:rPr>
                <w:sz w:val="20"/>
                <w:szCs w:val="20"/>
              </w:rPr>
            </w:pPr>
            <w:r w:rsidRPr="0060780C">
              <w:rPr>
                <w:sz w:val="20"/>
                <w:szCs w:val="20"/>
              </w:rPr>
              <w:t>Фактическая полная себестоимость выпущенной продукции</w:t>
            </w:r>
          </w:p>
        </w:tc>
        <w:tc>
          <w:tcPr>
            <w:tcW w:w="1455" w:type="dxa"/>
            <w:shd w:val="clear" w:color="auto" w:fill="auto"/>
          </w:tcPr>
          <w:p w:rsidR="001A2750" w:rsidRPr="0060780C" w:rsidRDefault="001A2750" w:rsidP="0060780C">
            <w:pPr>
              <w:spacing w:line="360" w:lineRule="auto"/>
              <w:rPr>
                <w:sz w:val="20"/>
                <w:szCs w:val="20"/>
              </w:rPr>
            </w:pPr>
            <w:r w:rsidRPr="0060780C">
              <w:rPr>
                <w:sz w:val="20"/>
                <w:szCs w:val="20"/>
              </w:rPr>
              <w:t>З</w:t>
            </w:r>
            <w:r w:rsidRPr="0060780C">
              <w:rPr>
                <w:sz w:val="20"/>
                <w:szCs w:val="20"/>
                <w:vertAlign w:val="subscript"/>
              </w:rPr>
              <w:t>1</w:t>
            </w:r>
          </w:p>
        </w:tc>
        <w:tc>
          <w:tcPr>
            <w:tcW w:w="2693" w:type="dxa"/>
            <w:shd w:val="clear" w:color="auto" w:fill="auto"/>
          </w:tcPr>
          <w:p w:rsidR="001A2750" w:rsidRPr="0060780C" w:rsidRDefault="008C0C9D" w:rsidP="0060780C">
            <w:pPr>
              <w:spacing w:line="360" w:lineRule="auto"/>
              <w:rPr>
                <w:sz w:val="20"/>
                <w:szCs w:val="20"/>
              </w:rPr>
            </w:pPr>
            <w:r>
              <w:rPr>
                <w:position w:val="-28"/>
                <w:sz w:val="20"/>
                <w:szCs w:val="20"/>
              </w:rPr>
              <w:pict>
                <v:shape id="_x0000_i1030" type="#_x0000_t75" style="width:80.25pt;height:33.75pt">
                  <v:imagedata r:id="rId12" o:title=""/>
                </v:shape>
              </w:pict>
            </w:r>
          </w:p>
        </w:tc>
      </w:tr>
    </w:tbl>
    <w:p w:rsidR="001A2750" w:rsidRPr="003E73D0" w:rsidRDefault="001A2750" w:rsidP="00EE5051">
      <w:pPr>
        <w:spacing w:line="360" w:lineRule="auto"/>
        <w:ind w:firstLine="709"/>
        <w:jc w:val="both"/>
        <w:rPr>
          <w:sz w:val="28"/>
          <w:szCs w:val="28"/>
        </w:rPr>
      </w:pPr>
    </w:p>
    <w:p w:rsidR="001A2750" w:rsidRPr="003E73D0" w:rsidRDefault="00172711" w:rsidP="00EE5051">
      <w:pPr>
        <w:spacing w:line="360" w:lineRule="auto"/>
        <w:ind w:firstLine="709"/>
        <w:jc w:val="both"/>
        <w:rPr>
          <w:sz w:val="28"/>
          <w:szCs w:val="28"/>
        </w:rPr>
      </w:pPr>
      <w:r w:rsidRPr="003E73D0">
        <w:rPr>
          <w:sz w:val="28"/>
          <w:szCs w:val="28"/>
        </w:rPr>
        <w:t xml:space="preserve">Таблица </w:t>
      </w:r>
      <w:r w:rsidR="00024E2E" w:rsidRPr="003E73D0">
        <w:rPr>
          <w:sz w:val="28"/>
          <w:szCs w:val="28"/>
        </w:rPr>
        <w:t>2.</w:t>
      </w:r>
      <w:r w:rsidRPr="003E73D0">
        <w:rPr>
          <w:sz w:val="28"/>
          <w:szCs w:val="28"/>
        </w:rPr>
        <w:t xml:space="preserve">4 </w:t>
      </w:r>
      <w:r w:rsidR="001A2750" w:rsidRPr="003E73D0">
        <w:rPr>
          <w:sz w:val="28"/>
          <w:szCs w:val="28"/>
        </w:rPr>
        <w:t>Исходные данные для анализа себестоимости продукции</w:t>
      </w:r>
      <w:r w:rsidR="006F0CD0" w:rsidRPr="003E73D0">
        <w:rPr>
          <w:sz w:val="28"/>
          <w:szCs w:val="28"/>
        </w:rPr>
        <w:t xml:space="preserve"> ОАО «Полиграфкомбинат им. Я.Коласа»</w:t>
      </w:r>
    </w:p>
    <w:tbl>
      <w:tblPr>
        <w:tblW w:w="46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5"/>
        <w:gridCol w:w="1075"/>
        <w:gridCol w:w="1249"/>
        <w:gridCol w:w="14"/>
        <w:gridCol w:w="1032"/>
      </w:tblGrid>
      <w:tr w:rsidR="001A2750" w:rsidRPr="0060780C" w:rsidTr="0060780C">
        <w:trPr>
          <w:trHeight w:val="380"/>
          <w:jc w:val="center"/>
        </w:trPr>
        <w:tc>
          <w:tcPr>
            <w:tcW w:w="3103" w:type="pct"/>
            <w:vMerge w:val="restart"/>
            <w:shd w:val="clear" w:color="auto" w:fill="auto"/>
            <w:vAlign w:val="center"/>
          </w:tcPr>
          <w:p w:rsidR="001A2750" w:rsidRPr="0060780C" w:rsidRDefault="001A2750" w:rsidP="0060780C">
            <w:pPr>
              <w:spacing w:line="360" w:lineRule="auto"/>
              <w:rPr>
                <w:sz w:val="20"/>
                <w:szCs w:val="20"/>
              </w:rPr>
            </w:pPr>
            <w:r w:rsidRPr="0060780C">
              <w:rPr>
                <w:sz w:val="20"/>
                <w:szCs w:val="20"/>
              </w:rPr>
              <w:t>Показатель</w:t>
            </w:r>
          </w:p>
        </w:tc>
        <w:tc>
          <w:tcPr>
            <w:tcW w:w="1316" w:type="pct"/>
            <w:gridSpan w:val="3"/>
            <w:shd w:val="clear" w:color="auto" w:fill="auto"/>
            <w:vAlign w:val="center"/>
          </w:tcPr>
          <w:p w:rsidR="001A2750" w:rsidRPr="0060780C" w:rsidRDefault="001A2750" w:rsidP="0060780C">
            <w:pPr>
              <w:spacing w:line="360" w:lineRule="auto"/>
              <w:rPr>
                <w:sz w:val="20"/>
                <w:szCs w:val="20"/>
              </w:rPr>
            </w:pPr>
            <w:r w:rsidRPr="0060780C">
              <w:rPr>
                <w:sz w:val="20"/>
                <w:szCs w:val="20"/>
              </w:rPr>
              <w:t>Год</w:t>
            </w:r>
          </w:p>
        </w:tc>
        <w:tc>
          <w:tcPr>
            <w:tcW w:w="581" w:type="pct"/>
            <w:vMerge w:val="restart"/>
            <w:shd w:val="clear" w:color="auto" w:fill="auto"/>
            <w:vAlign w:val="center"/>
          </w:tcPr>
          <w:p w:rsidR="001A2750" w:rsidRPr="0060780C" w:rsidRDefault="001A2750" w:rsidP="0060780C">
            <w:pPr>
              <w:spacing w:line="360" w:lineRule="auto"/>
              <w:rPr>
                <w:sz w:val="20"/>
                <w:szCs w:val="20"/>
              </w:rPr>
            </w:pPr>
            <w:r w:rsidRPr="0060780C">
              <w:rPr>
                <w:sz w:val="20"/>
                <w:szCs w:val="20"/>
              </w:rPr>
              <w:t>Изменение,</w:t>
            </w:r>
            <w:r w:rsidRPr="0060780C">
              <w:rPr>
                <w:sz w:val="20"/>
                <w:szCs w:val="20"/>
                <w:lang w:val="en-US"/>
              </w:rPr>
              <w:t xml:space="preserve"> </w:t>
            </w:r>
            <w:r w:rsidRPr="0060780C">
              <w:rPr>
                <w:sz w:val="20"/>
                <w:szCs w:val="20"/>
              </w:rPr>
              <w:t>±</w:t>
            </w:r>
          </w:p>
        </w:tc>
      </w:tr>
      <w:tr w:rsidR="001A2750" w:rsidRPr="0060780C" w:rsidTr="0060780C">
        <w:trPr>
          <w:trHeight w:val="158"/>
          <w:jc w:val="center"/>
        </w:trPr>
        <w:tc>
          <w:tcPr>
            <w:tcW w:w="3103" w:type="pct"/>
            <w:vMerge/>
            <w:shd w:val="clear" w:color="auto" w:fill="auto"/>
          </w:tcPr>
          <w:p w:rsidR="001A2750" w:rsidRPr="0060780C" w:rsidRDefault="001A2750" w:rsidP="0060780C">
            <w:pPr>
              <w:spacing w:line="360" w:lineRule="auto"/>
              <w:rPr>
                <w:sz w:val="20"/>
                <w:szCs w:val="20"/>
              </w:rPr>
            </w:pPr>
          </w:p>
        </w:tc>
        <w:tc>
          <w:tcPr>
            <w:tcW w:w="605" w:type="pct"/>
            <w:shd w:val="clear" w:color="auto" w:fill="auto"/>
          </w:tcPr>
          <w:p w:rsidR="001A2750" w:rsidRPr="0060780C" w:rsidRDefault="001A2750" w:rsidP="0060780C">
            <w:pPr>
              <w:spacing w:line="360" w:lineRule="auto"/>
              <w:rPr>
                <w:sz w:val="20"/>
                <w:szCs w:val="20"/>
              </w:rPr>
            </w:pPr>
            <w:r w:rsidRPr="0060780C">
              <w:rPr>
                <w:sz w:val="20"/>
                <w:szCs w:val="20"/>
              </w:rPr>
              <w:t>2006</w:t>
            </w:r>
          </w:p>
        </w:tc>
        <w:tc>
          <w:tcPr>
            <w:tcW w:w="711" w:type="pct"/>
            <w:gridSpan w:val="2"/>
            <w:shd w:val="clear" w:color="auto" w:fill="auto"/>
          </w:tcPr>
          <w:p w:rsidR="001A2750" w:rsidRPr="0060780C" w:rsidRDefault="001A2750" w:rsidP="0060780C">
            <w:pPr>
              <w:spacing w:line="360" w:lineRule="auto"/>
              <w:rPr>
                <w:sz w:val="20"/>
                <w:szCs w:val="20"/>
              </w:rPr>
            </w:pPr>
            <w:r w:rsidRPr="0060780C">
              <w:rPr>
                <w:sz w:val="20"/>
                <w:szCs w:val="20"/>
              </w:rPr>
              <w:t>2007</w:t>
            </w:r>
          </w:p>
        </w:tc>
        <w:tc>
          <w:tcPr>
            <w:tcW w:w="581" w:type="pct"/>
            <w:vMerge/>
            <w:shd w:val="clear" w:color="auto" w:fill="auto"/>
          </w:tcPr>
          <w:p w:rsidR="001A2750" w:rsidRPr="0060780C" w:rsidRDefault="001A2750" w:rsidP="0060780C">
            <w:pPr>
              <w:spacing w:line="360" w:lineRule="auto"/>
              <w:rPr>
                <w:sz w:val="20"/>
                <w:szCs w:val="20"/>
              </w:rPr>
            </w:pPr>
          </w:p>
        </w:tc>
      </w:tr>
      <w:tr w:rsidR="00CD4003" w:rsidRPr="0060780C" w:rsidTr="0060780C">
        <w:trPr>
          <w:trHeight w:val="363"/>
          <w:jc w:val="center"/>
        </w:trPr>
        <w:tc>
          <w:tcPr>
            <w:tcW w:w="3103" w:type="pct"/>
            <w:shd w:val="clear" w:color="auto" w:fill="auto"/>
          </w:tcPr>
          <w:p w:rsidR="00CD4003" w:rsidRPr="0060780C" w:rsidRDefault="00CD4003" w:rsidP="0060780C">
            <w:pPr>
              <w:spacing w:line="360" w:lineRule="auto"/>
              <w:rPr>
                <w:sz w:val="20"/>
                <w:szCs w:val="20"/>
              </w:rPr>
            </w:pPr>
            <w:r w:rsidRPr="0060780C">
              <w:rPr>
                <w:sz w:val="20"/>
                <w:szCs w:val="20"/>
              </w:rPr>
              <w:t>Объем выпуска продукции в текущих ценах, млн. руб.</w:t>
            </w:r>
          </w:p>
        </w:tc>
        <w:tc>
          <w:tcPr>
            <w:tcW w:w="605" w:type="pct"/>
            <w:shd w:val="clear" w:color="auto" w:fill="auto"/>
            <w:vAlign w:val="bottom"/>
          </w:tcPr>
          <w:p w:rsidR="00CD4003" w:rsidRPr="0060780C" w:rsidRDefault="00CD4003" w:rsidP="0060780C">
            <w:pPr>
              <w:spacing w:line="360" w:lineRule="auto"/>
              <w:rPr>
                <w:sz w:val="20"/>
                <w:szCs w:val="20"/>
              </w:rPr>
            </w:pPr>
            <w:r w:rsidRPr="0060780C">
              <w:rPr>
                <w:sz w:val="20"/>
                <w:szCs w:val="20"/>
              </w:rPr>
              <w:t>10005</w:t>
            </w:r>
          </w:p>
        </w:tc>
        <w:tc>
          <w:tcPr>
            <w:tcW w:w="711" w:type="pct"/>
            <w:gridSpan w:val="2"/>
            <w:shd w:val="clear" w:color="auto" w:fill="auto"/>
            <w:vAlign w:val="bottom"/>
          </w:tcPr>
          <w:p w:rsidR="00CD4003" w:rsidRPr="0060780C" w:rsidRDefault="00CD4003" w:rsidP="0060780C">
            <w:pPr>
              <w:spacing w:line="360" w:lineRule="auto"/>
              <w:rPr>
                <w:sz w:val="20"/>
                <w:szCs w:val="20"/>
              </w:rPr>
            </w:pPr>
            <w:r w:rsidRPr="0060780C">
              <w:rPr>
                <w:sz w:val="20"/>
                <w:szCs w:val="20"/>
              </w:rPr>
              <w:t>10544</w:t>
            </w:r>
          </w:p>
        </w:tc>
        <w:tc>
          <w:tcPr>
            <w:tcW w:w="581" w:type="pct"/>
            <w:shd w:val="clear" w:color="auto" w:fill="auto"/>
            <w:vAlign w:val="bottom"/>
          </w:tcPr>
          <w:p w:rsidR="00CD4003" w:rsidRPr="0060780C" w:rsidRDefault="007A4F80" w:rsidP="0060780C">
            <w:pPr>
              <w:spacing w:line="360" w:lineRule="auto"/>
              <w:rPr>
                <w:sz w:val="20"/>
                <w:szCs w:val="20"/>
              </w:rPr>
            </w:pPr>
            <w:r w:rsidRPr="0060780C">
              <w:rPr>
                <w:sz w:val="20"/>
                <w:szCs w:val="20"/>
              </w:rPr>
              <w:t>+</w:t>
            </w:r>
            <w:r w:rsidR="00CD4003" w:rsidRPr="0060780C">
              <w:rPr>
                <w:sz w:val="20"/>
                <w:szCs w:val="20"/>
              </w:rPr>
              <w:t>539</w:t>
            </w:r>
          </w:p>
        </w:tc>
      </w:tr>
      <w:tr w:rsidR="00CD4003" w:rsidRPr="0060780C" w:rsidTr="0060780C">
        <w:trPr>
          <w:trHeight w:val="363"/>
          <w:jc w:val="center"/>
        </w:trPr>
        <w:tc>
          <w:tcPr>
            <w:tcW w:w="3103" w:type="pct"/>
            <w:shd w:val="clear" w:color="auto" w:fill="auto"/>
          </w:tcPr>
          <w:p w:rsidR="00CD4003" w:rsidRPr="0060780C" w:rsidRDefault="00CD4003" w:rsidP="0060780C">
            <w:pPr>
              <w:spacing w:line="360" w:lineRule="auto"/>
              <w:rPr>
                <w:sz w:val="20"/>
                <w:szCs w:val="20"/>
              </w:rPr>
            </w:pPr>
            <w:r w:rsidRPr="0060780C">
              <w:rPr>
                <w:sz w:val="20"/>
                <w:szCs w:val="20"/>
              </w:rPr>
              <w:t>Выпуск продукции в натуральных показателях, тыс. экз.</w:t>
            </w:r>
          </w:p>
        </w:tc>
        <w:tc>
          <w:tcPr>
            <w:tcW w:w="605" w:type="pct"/>
            <w:shd w:val="clear" w:color="auto" w:fill="auto"/>
            <w:vAlign w:val="bottom"/>
          </w:tcPr>
          <w:p w:rsidR="00CD4003" w:rsidRPr="0060780C" w:rsidRDefault="00CD4003" w:rsidP="0060780C">
            <w:pPr>
              <w:spacing w:line="360" w:lineRule="auto"/>
              <w:rPr>
                <w:sz w:val="20"/>
                <w:szCs w:val="20"/>
              </w:rPr>
            </w:pPr>
            <w:r w:rsidRPr="0060780C">
              <w:rPr>
                <w:sz w:val="20"/>
                <w:szCs w:val="20"/>
              </w:rPr>
              <w:t>27 349</w:t>
            </w:r>
          </w:p>
        </w:tc>
        <w:tc>
          <w:tcPr>
            <w:tcW w:w="711" w:type="pct"/>
            <w:gridSpan w:val="2"/>
            <w:shd w:val="clear" w:color="auto" w:fill="auto"/>
            <w:vAlign w:val="bottom"/>
          </w:tcPr>
          <w:p w:rsidR="00CD4003" w:rsidRPr="0060780C" w:rsidRDefault="00CD4003" w:rsidP="0060780C">
            <w:pPr>
              <w:spacing w:line="360" w:lineRule="auto"/>
              <w:rPr>
                <w:sz w:val="20"/>
                <w:szCs w:val="20"/>
              </w:rPr>
            </w:pPr>
            <w:r w:rsidRPr="0060780C">
              <w:rPr>
                <w:sz w:val="20"/>
                <w:szCs w:val="20"/>
              </w:rPr>
              <w:t>25 555</w:t>
            </w:r>
          </w:p>
        </w:tc>
        <w:tc>
          <w:tcPr>
            <w:tcW w:w="581" w:type="pct"/>
            <w:shd w:val="clear" w:color="auto" w:fill="auto"/>
            <w:vAlign w:val="bottom"/>
          </w:tcPr>
          <w:p w:rsidR="00CD4003" w:rsidRPr="0060780C" w:rsidRDefault="00CD4003" w:rsidP="0060780C">
            <w:pPr>
              <w:spacing w:line="360" w:lineRule="auto"/>
              <w:rPr>
                <w:sz w:val="20"/>
                <w:szCs w:val="20"/>
              </w:rPr>
            </w:pPr>
            <w:r w:rsidRPr="0060780C">
              <w:rPr>
                <w:sz w:val="20"/>
                <w:szCs w:val="20"/>
              </w:rPr>
              <w:t>-1794</w:t>
            </w:r>
          </w:p>
        </w:tc>
      </w:tr>
      <w:tr w:rsidR="00CD4003" w:rsidRPr="0060780C" w:rsidTr="0060780C">
        <w:trPr>
          <w:trHeight w:val="380"/>
          <w:jc w:val="center"/>
        </w:trPr>
        <w:tc>
          <w:tcPr>
            <w:tcW w:w="3103" w:type="pct"/>
            <w:shd w:val="clear" w:color="auto" w:fill="auto"/>
          </w:tcPr>
          <w:p w:rsidR="00CD4003" w:rsidRPr="0060780C" w:rsidRDefault="00CD4003" w:rsidP="0060780C">
            <w:pPr>
              <w:spacing w:line="360" w:lineRule="auto"/>
              <w:rPr>
                <w:sz w:val="20"/>
                <w:szCs w:val="20"/>
              </w:rPr>
            </w:pPr>
            <w:r w:rsidRPr="0060780C">
              <w:rPr>
                <w:sz w:val="20"/>
                <w:szCs w:val="20"/>
              </w:rPr>
              <w:t>Затраты на производство продукции, млн. руб., в т. ч.:</w:t>
            </w:r>
          </w:p>
        </w:tc>
        <w:tc>
          <w:tcPr>
            <w:tcW w:w="605" w:type="pct"/>
            <w:shd w:val="clear" w:color="auto" w:fill="auto"/>
            <w:vAlign w:val="bottom"/>
          </w:tcPr>
          <w:p w:rsidR="00CD4003" w:rsidRPr="0060780C" w:rsidRDefault="00CD4003" w:rsidP="0060780C">
            <w:pPr>
              <w:spacing w:line="360" w:lineRule="auto"/>
              <w:rPr>
                <w:sz w:val="20"/>
                <w:szCs w:val="20"/>
              </w:rPr>
            </w:pPr>
            <w:r w:rsidRPr="0060780C">
              <w:rPr>
                <w:sz w:val="20"/>
                <w:szCs w:val="20"/>
              </w:rPr>
              <w:t>10876</w:t>
            </w:r>
          </w:p>
        </w:tc>
        <w:tc>
          <w:tcPr>
            <w:tcW w:w="711" w:type="pct"/>
            <w:gridSpan w:val="2"/>
            <w:shd w:val="clear" w:color="auto" w:fill="auto"/>
            <w:vAlign w:val="bottom"/>
          </w:tcPr>
          <w:p w:rsidR="00CD4003" w:rsidRPr="0060780C" w:rsidRDefault="00CD4003" w:rsidP="0060780C">
            <w:pPr>
              <w:spacing w:line="360" w:lineRule="auto"/>
              <w:rPr>
                <w:sz w:val="20"/>
                <w:szCs w:val="20"/>
              </w:rPr>
            </w:pPr>
            <w:r w:rsidRPr="0060780C">
              <w:rPr>
                <w:sz w:val="20"/>
                <w:szCs w:val="20"/>
              </w:rPr>
              <w:t>11795</w:t>
            </w:r>
          </w:p>
        </w:tc>
        <w:tc>
          <w:tcPr>
            <w:tcW w:w="581" w:type="pct"/>
            <w:shd w:val="clear" w:color="auto" w:fill="auto"/>
            <w:vAlign w:val="bottom"/>
          </w:tcPr>
          <w:p w:rsidR="00CD4003" w:rsidRPr="0060780C" w:rsidRDefault="007A4F80" w:rsidP="0060780C">
            <w:pPr>
              <w:spacing w:line="360" w:lineRule="auto"/>
              <w:rPr>
                <w:sz w:val="20"/>
                <w:szCs w:val="20"/>
              </w:rPr>
            </w:pPr>
            <w:r w:rsidRPr="0060780C">
              <w:rPr>
                <w:sz w:val="20"/>
                <w:szCs w:val="20"/>
              </w:rPr>
              <w:t>+</w:t>
            </w:r>
            <w:r w:rsidR="00CD4003" w:rsidRPr="0060780C">
              <w:rPr>
                <w:sz w:val="20"/>
                <w:szCs w:val="20"/>
              </w:rPr>
              <w:t>919</w:t>
            </w:r>
          </w:p>
        </w:tc>
      </w:tr>
      <w:tr w:rsidR="00CD4003" w:rsidRPr="0060780C" w:rsidTr="0060780C">
        <w:trPr>
          <w:trHeight w:val="380"/>
          <w:jc w:val="center"/>
        </w:trPr>
        <w:tc>
          <w:tcPr>
            <w:tcW w:w="3103" w:type="pct"/>
            <w:shd w:val="clear" w:color="auto" w:fill="auto"/>
          </w:tcPr>
          <w:p w:rsidR="00CD4003" w:rsidRPr="0060780C" w:rsidRDefault="00EE5051" w:rsidP="0060780C">
            <w:pPr>
              <w:spacing w:line="360" w:lineRule="auto"/>
              <w:rPr>
                <w:sz w:val="20"/>
                <w:szCs w:val="20"/>
              </w:rPr>
            </w:pPr>
            <w:r w:rsidRPr="0060780C">
              <w:rPr>
                <w:sz w:val="20"/>
                <w:szCs w:val="20"/>
              </w:rPr>
              <w:t xml:space="preserve"> </w:t>
            </w:r>
            <w:r w:rsidR="00CD4003" w:rsidRPr="0060780C">
              <w:rPr>
                <w:sz w:val="20"/>
                <w:szCs w:val="20"/>
              </w:rPr>
              <w:t xml:space="preserve"> а) переменные затраты, млн. руб.</w:t>
            </w:r>
          </w:p>
        </w:tc>
        <w:tc>
          <w:tcPr>
            <w:tcW w:w="605" w:type="pct"/>
            <w:shd w:val="clear" w:color="auto" w:fill="auto"/>
            <w:vAlign w:val="bottom"/>
          </w:tcPr>
          <w:p w:rsidR="00CD4003" w:rsidRPr="0060780C" w:rsidRDefault="00CD4003" w:rsidP="0060780C">
            <w:pPr>
              <w:spacing w:line="360" w:lineRule="auto"/>
              <w:rPr>
                <w:sz w:val="20"/>
                <w:szCs w:val="20"/>
              </w:rPr>
            </w:pPr>
            <w:r w:rsidRPr="0060780C">
              <w:rPr>
                <w:sz w:val="20"/>
                <w:szCs w:val="20"/>
              </w:rPr>
              <w:t>3486</w:t>
            </w:r>
          </w:p>
        </w:tc>
        <w:tc>
          <w:tcPr>
            <w:tcW w:w="703" w:type="pct"/>
            <w:shd w:val="clear" w:color="auto" w:fill="auto"/>
            <w:vAlign w:val="bottom"/>
          </w:tcPr>
          <w:p w:rsidR="00CD4003" w:rsidRPr="0060780C" w:rsidRDefault="00CD4003" w:rsidP="0060780C">
            <w:pPr>
              <w:spacing w:line="360" w:lineRule="auto"/>
              <w:rPr>
                <w:sz w:val="20"/>
                <w:szCs w:val="20"/>
              </w:rPr>
            </w:pPr>
            <w:r w:rsidRPr="0060780C">
              <w:rPr>
                <w:sz w:val="20"/>
                <w:szCs w:val="20"/>
              </w:rPr>
              <w:t>3894</w:t>
            </w:r>
          </w:p>
        </w:tc>
        <w:tc>
          <w:tcPr>
            <w:tcW w:w="589" w:type="pct"/>
            <w:gridSpan w:val="2"/>
            <w:shd w:val="clear" w:color="auto" w:fill="auto"/>
            <w:vAlign w:val="bottom"/>
          </w:tcPr>
          <w:p w:rsidR="00CD4003" w:rsidRPr="0060780C" w:rsidRDefault="007A4F80" w:rsidP="0060780C">
            <w:pPr>
              <w:spacing w:line="360" w:lineRule="auto"/>
              <w:rPr>
                <w:sz w:val="20"/>
                <w:szCs w:val="20"/>
              </w:rPr>
            </w:pPr>
            <w:r w:rsidRPr="0060780C">
              <w:rPr>
                <w:sz w:val="20"/>
                <w:szCs w:val="20"/>
              </w:rPr>
              <w:t>+</w:t>
            </w:r>
            <w:r w:rsidR="00CD4003" w:rsidRPr="0060780C">
              <w:rPr>
                <w:sz w:val="20"/>
                <w:szCs w:val="20"/>
              </w:rPr>
              <w:t>408</w:t>
            </w:r>
          </w:p>
        </w:tc>
      </w:tr>
      <w:tr w:rsidR="00CD4003" w:rsidRPr="0060780C" w:rsidTr="0060780C">
        <w:trPr>
          <w:trHeight w:val="380"/>
          <w:jc w:val="center"/>
        </w:trPr>
        <w:tc>
          <w:tcPr>
            <w:tcW w:w="3103" w:type="pct"/>
            <w:shd w:val="clear" w:color="auto" w:fill="auto"/>
          </w:tcPr>
          <w:p w:rsidR="00CD4003" w:rsidRPr="0060780C" w:rsidRDefault="00EE5051" w:rsidP="0060780C">
            <w:pPr>
              <w:spacing w:line="360" w:lineRule="auto"/>
              <w:rPr>
                <w:sz w:val="20"/>
                <w:szCs w:val="20"/>
              </w:rPr>
            </w:pPr>
            <w:r w:rsidRPr="0060780C">
              <w:rPr>
                <w:sz w:val="20"/>
                <w:szCs w:val="20"/>
              </w:rPr>
              <w:t xml:space="preserve"> </w:t>
            </w:r>
            <w:r w:rsidR="00CD4003" w:rsidRPr="0060780C">
              <w:rPr>
                <w:sz w:val="20"/>
                <w:szCs w:val="20"/>
              </w:rPr>
              <w:t xml:space="preserve"> б) постоянные затраты, млн. руб.</w:t>
            </w:r>
          </w:p>
        </w:tc>
        <w:tc>
          <w:tcPr>
            <w:tcW w:w="605" w:type="pct"/>
            <w:shd w:val="clear" w:color="auto" w:fill="auto"/>
            <w:vAlign w:val="bottom"/>
          </w:tcPr>
          <w:p w:rsidR="00CD4003" w:rsidRPr="0060780C" w:rsidRDefault="00CD4003" w:rsidP="0060780C">
            <w:pPr>
              <w:spacing w:line="360" w:lineRule="auto"/>
              <w:rPr>
                <w:sz w:val="20"/>
                <w:szCs w:val="20"/>
              </w:rPr>
            </w:pPr>
            <w:r w:rsidRPr="0060780C">
              <w:rPr>
                <w:sz w:val="20"/>
                <w:szCs w:val="20"/>
              </w:rPr>
              <w:t>7390</w:t>
            </w:r>
          </w:p>
        </w:tc>
        <w:tc>
          <w:tcPr>
            <w:tcW w:w="711" w:type="pct"/>
            <w:gridSpan w:val="2"/>
            <w:shd w:val="clear" w:color="auto" w:fill="auto"/>
            <w:vAlign w:val="bottom"/>
          </w:tcPr>
          <w:p w:rsidR="00CD4003" w:rsidRPr="0060780C" w:rsidRDefault="00CD4003" w:rsidP="0060780C">
            <w:pPr>
              <w:spacing w:line="360" w:lineRule="auto"/>
              <w:rPr>
                <w:sz w:val="20"/>
                <w:szCs w:val="20"/>
              </w:rPr>
            </w:pPr>
            <w:r w:rsidRPr="0060780C">
              <w:rPr>
                <w:sz w:val="20"/>
                <w:szCs w:val="20"/>
              </w:rPr>
              <w:t>7901</w:t>
            </w:r>
          </w:p>
        </w:tc>
        <w:tc>
          <w:tcPr>
            <w:tcW w:w="581" w:type="pct"/>
            <w:shd w:val="clear" w:color="auto" w:fill="auto"/>
            <w:vAlign w:val="bottom"/>
          </w:tcPr>
          <w:p w:rsidR="00CD4003" w:rsidRPr="0060780C" w:rsidRDefault="007A4F80" w:rsidP="0060780C">
            <w:pPr>
              <w:spacing w:line="360" w:lineRule="auto"/>
              <w:rPr>
                <w:sz w:val="20"/>
                <w:szCs w:val="20"/>
              </w:rPr>
            </w:pPr>
            <w:r w:rsidRPr="0060780C">
              <w:rPr>
                <w:sz w:val="20"/>
                <w:szCs w:val="20"/>
              </w:rPr>
              <w:t>+</w:t>
            </w:r>
            <w:r w:rsidR="00CD4003" w:rsidRPr="0060780C">
              <w:rPr>
                <w:sz w:val="20"/>
                <w:szCs w:val="20"/>
              </w:rPr>
              <w:t>511</w:t>
            </w:r>
          </w:p>
        </w:tc>
      </w:tr>
      <w:tr w:rsidR="00CD4003" w:rsidRPr="0060780C" w:rsidTr="0060780C">
        <w:trPr>
          <w:trHeight w:val="396"/>
          <w:jc w:val="center"/>
        </w:trPr>
        <w:tc>
          <w:tcPr>
            <w:tcW w:w="3103" w:type="pct"/>
            <w:shd w:val="clear" w:color="auto" w:fill="auto"/>
          </w:tcPr>
          <w:p w:rsidR="00CD4003" w:rsidRPr="0060780C" w:rsidRDefault="00CD4003" w:rsidP="0060780C">
            <w:pPr>
              <w:spacing w:line="360" w:lineRule="auto"/>
              <w:rPr>
                <w:sz w:val="20"/>
                <w:szCs w:val="20"/>
              </w:rPr>
            </w:pPr>
            <w:r w:rsidRPr="0060780C">
              <w:rPr>
                <w:sz w:val="20"/>
                <w:szCs w:val="20"/>
              </w:rPr>
              <w:t>Удельные переменные затраты, руб./экз.</w:t>
            </w:r>
          </w:p>
        </w:tc>
        <w:tc>
          <w:tcPr>
            <w:tcW w:w="605" w:type="pct"/>
            <w:shd w:val="clear" w:color="auto" w:fill="auto"/>
            <w:vAlign w:val="bottom"/>
          </w:tcPr>
          <w:p w:rsidR="00CD4003" w:rsidRPr="0060780C" w:rsidRDefault="00CD4003" w:rsidP="0060780C">
            <w:pPr>
              <w:spacing w:line="360" w:lineRule="auto"/>
              <w:rPr>
                <w:sz w:val="20"/>
                <w:szCs w:val="20"/>
              </w:rPr>
            </w:pPr>
            <w:r w:rsidRPr="0060780C">
              <w:rPr>
                <w:sz w:val="20"/>
                <w:szCs w:val="20"/>
              </w:rPr>
              <w:t>127,46</w:t>
            </w:r>
          </w:p>
        </w:tc>
        <w:tc>
          <w:tcPr>
            <w:tcW w:w="711" w:type="pct"/>
            <w:gridSpan w:val="2"/>
            <w:shd w:val="clear" w:color="auto" w:fill="auto"/>
            <w:vAlign w:val="bottom"/>
          </w:tcPr>
          <w:p w:rsidR="00CD4003" w:rsidRPr="0060780C" w:rsidRDefault="00CD4003" w:rsidP="0060780C">
            <w:pPr>
              <w:spacing w:line="360" w:lineRule="auto"/>
              <w:rPr>
                <w:sz w:val="20"/>
                <w:szCs w:val="20"/>
              </w:rPr>
            </w:pPr>
            <w:r w:rsidRPr="0060780C">
              <w:rPr>
                <w:sz w:val="20"/>
                <w:szCs w:val="20"/>
              </w:rPr>
              <w:t>152,38</w:t>
            </w:r>
          </w:p>
        </w:tc>
        <w:tc>
          <w:tcPr>
            <w:tcW w:w="581" w:type="pct"/>
            <w:shd w:val="clear" w:color="auto" w:fill="auto"/>
            <w:vAlign w:val="bottom"/>
          </w:tcPr>
          <w:p w:rsidR="00CD4003" w:rsidRPr="0060780C" w:rsidRDefault="007A4F80" w:rsidP="0060780C">
            <w:pPr>
              <w:spacing w:line="360" w:lineRule="auto"/>
              <w:rPr>
                <w:sz w:val="20"/>
                <w:szCs w:val="20"/>
              </w:rPr>
            </w:pPr>
            <w:r w:rsidRPr="0060780C">
              <w:rPr>
                <w:sz w:val="20"/>
                <w:szCs w:val="20"/>
              </w:rPr>
              <w:t>+</w:t>
            </w:r>
            <w:r w:rsidR="00CD4003" w:rsidRPr="0060780C">
              <w:rPr>
                <w:sz w:val="20"/>
                <w:szCs w:val="20"/>
              </w:rPr>
              <w:t>24,91</w:t>
            </w:r>
          </w:p>
        </w:tc>
      </w:tr>
    </w:tbl>
    <w:p w:rsidR="001A2750" w:rsidRPr="003E73D0" w:rsidRDefault="001A2750" w:rsidP="00EE5051">
      <w:pPr>
        <w:spacing w:line="360" w:lineRule="auto"/>
        <w:ind w:firstLine="709"/>
        <w:jc w:val="both"/>
        <w:rPr>
          <w:sz w:val="28"/>
          <w:szCs w:val="28"/>
        </w:rPr>
      </w:pPr>
    </w:p>
    <w:p w:rsidR="001A2750" w:rsidRPr="003E73D0" w:rsidRDefault="001A2750" w:rsidP="00EE5051">
      <w:pPr>
        <w:spacing w:line="360" w:lineRule="auto"/>
        <w:ind w:firstLine="709"/>
        <w:jc w:val="both"/>
        <w:rPr>
          <w:sz w:val="28"/>
          <w:szCs w:val="28"/>
        </w:rPr>
      </w:pPr>
      <w:r w:rsidRPr="003E73D0">
        <w:rPr>
          <w:sz w:val="28"/>
          <w:szCs w:val="28"/>
        </w:rPr>
        <w:t>Подстановкой числовых значений из табл.</w:t>
      </w:r>
      <w:r w:rsidR="00024E2E" w:rsidRPr="003E73D0">
        <w:rPr>
          <w:sz w:val="28"/>
          <w:szCs w:val="28"/>
        </w:rPr>
        <w:t>2.</w:t>
      </w:r>
      <w:r w:rsidR="0047061F" w:rsidRPr="003E73D0">
        <w:rPr>
          <w:sz w:val="28"/>
          <w:szCs w:val="28"/>
        </w:rPr>
        <w:t>3</w:t>
      </w:r>
      <w:r w:rsidRPr="003E73D0">
        <w:rPr>
          <w:sz w:val="28"/>
          <w:szCs w:val="28"/>
        </w:rPr>
        <w:t xml:space="preserve"> в алгоритмы расчета, представленные в табл.</w:t>
      </w:r>
      <w:r w:rsidR="00024E2E" w:rsidRPr="003E73D0">
        <w:rPr>
          <w:sz w:val="28"/>
          <w:szCs w:val="28"/>
        </w:rPr>
        <w:t>2.</w:t>
      </w:r>
      <w:r w:rsidR="0047061F" w:rsidRPr="003E73D0">
        <w:rPr>
          <w:sz w:val="28"/>
          <w:szCs w:val="28"/>
        </w:rPr>
        <w:t>2</w:t>
      </w:r>
      <w:r w:rsidRPr="003E73D0">
        <w:rPr>
          <w:sz w:val="28"/>
          <w:szCs w:val="28"/>
        </w:rPr>
        <w:t>, получаем:</w:t>
      </w:r>
    </w:p>
    <w:p w:rsidR="001A2750" w:rsidRPr="003E73D0" w:rsidRDefault="001A2750" w:rsidP="00EE5051">
      <w:pPr>
        <w:spacing w:line="360" w:lineRule="auto"/>
        <w:ind w:firstLine="709"/>
        <w:jc w:val="both"/>
        <w:rPr>
          <w:sz w:val="28"/>
          <w:szCs w:val="28"/>
        </w:rPr>
      </w:pPr>
    </w:p>
    <w:p w:rsidR="001A2750" w:rsidRPr="003E73D0" w:rsidRDefault="001A2750" w:rsidP="00EE5051">
      <w:pPr>
        <w:spacing w:line="360" w:lineRule="auto"/>
        <w:ind w:firstLine="709"/>
        <w:jc w:val="both"/>
        <w:rPr>
          <w:sz w:val="28"/>
          <w:szCs w:val="28"/>
        </w:rPr>
      </w:pPr>
      <w:r w:rsidRPr="003E73D0">
        <w:rPr>
          <w:sz w:val="28"/>
          <w:szCs w:val="28"/>
        </w:rPr>
        <w:t>З</w:t>
      </w:r>
      <w:r w:rsidRPr="003E73D0">
        <w:rPr>
          <w:sz w:val="28"/>
          <w:szCs w:val="28"/>
          <w:vertAlign w:val="subscript"/>
        </w:rPr>
        <w:t>0</w:t>
      </w:r>
      <w:r w:rsidRPr="003E73D0">
        <w:rPr>
          <w:sz w:val="28"/>
          <w:szCs w:val="28"/>
        </w:rPr>
        <w:t xml:space="preserve"> = </w:t>
      </w:r>
      <w:r w:rsidR="00CD4003" w:rsidRPr="003E73D0">
        <w:rPr>
          <w:sz w:val="28"/>
          <w:szCs w:val="28"/>
        </w:rPr>
        <w:t>10876</w:t>
      </w:r>
      <w:r w:rsidRPr="003E73D0">
        <w:rPr>
          <w:sz w:val="28"/>
          <w:szCs w:val="28"/>
        </w:rPr>
        <w:t>,00 млн. руб.</w:t>
      </w:r>
    </w:p>
    <w:p w:rsidR="001A2750" w:rsidRPr="003E73D0" w:rsidRDefault="001A2750" w:rsidP="00EE5051">
      <w:pPr>
        <w:spacing w:line="360" w:lineRule="auto"/>
        <w:ind w:firstLine="709"/>
        <w:jc w:val="both"/>
        <w:rPr>
          <w:sz w:val="28"/>
          <w:szCs w:val="28"/>
        </w:rPr>
      </w:pPr>
      <w:r w:rsidRPr="003E73D0">
        <w:rPr>
          <w:sz w:val="28"/>
          <w:szCs w:val="28"/>
        </w:rPr>
        <w:t>З</w:t>
      </w:r>
      <w:r w:rsidRPr="003E73D0">
        <w:rPr>
          <w:sz w:val="28"/>
          <w:szCs w:val="28"/>
          <w:vertAlign w:val="subscript"/>
        </w:rPr>
        <w:t>усл1</w:t>
      </w:r>
      <w:r w:rsidRPr="003E73D0">
        <w:rPr>
          <w:sz w:val="28"/>
          <w:szCs w:val="28"/>
        </w:rPr>
        <w:t xml:space="preserve"> = </w:t>
      </w:r>
      <w:r w:rsidR="00CD4003" w:rsidRPr="003E73D0">
        <w:rPr>
          <w:sz w:val="28"/>
          <w:szCs w:val="28"/>
        </w:rPr>
        <w:t>11063,80</w:t>
      </w:r>
      <w:r w:rsidRPr="003E73D0">
        <w:rPr>
          <w:sz w:val="28"/>
          <w:szCs w:val="28"/>
        </w:rPr>
        <w:t xml:space="preserve"> млн. руб.</w:t>
      </w:r>
    </w:p>
    <w:p w:rsidR="001A2750" w:rsidRPr="003E73D0" w:rsidRDefault="001A2750" w:rsidP="00EE5051">
      <w:pPr>
        <w:spacing w:line="360" w:lineRule="auto"/>
        <w:ind w:firstLine="709"/>
        <w:jc w:val="both"/>
        <w:rPr>
          <w:sz w:val="28"/>
          <w:szCs w:val="28"/>
        </w:rPr>
      </w:pPr>
      <w:r w:rsidRPr="003E73D0">
        <w:rPr>
          <w:sz w:val="28"/>
          <w:szCs w:val="28"/>
        </w:rPr>
        <w:t>З</w:t>
      </w:r>
      <w:r w:rsidRPr="003E73D0">
        <w:rPr>
          <w:sz w:val="28"/>
          <w:szCs w:val="28"/>
          <w:vertAlign w:val="subscript"/>
        </w:rPr>
        <w:t>усл2</w:t>
      </w:r>
      <w:r w:rsidRPr="003E73D0">
        <w:rPr>
          <w:sz w:val="28"/>
          <w:szCs w:val="28"/>
        </w:rPr>
        <w:t xml:space="preserve"> = </w:t>
      </w:r>
      <w:r w:rsidR="00CD4003" w:rsidRPr="003E73D0">
        <w:rPr>
          <w:sz w:val="28"/>
          <w:szCs w:val="28"/>
        </w:rPr>
        <w:t>10647,33</w:t>
      </w:r>
      <w:r w:rsidRPr="003E73D0">
        <w:rPr>
          <w:sz w:val="28"/>
          <w:szCs w:val="28"/>
        </w:rPr>
        <w:t xml:space="preserve"> млн. руб.</w:t>
      </w:r>
    </w:p>
    <w:p w:rsidR="001A2750" w:rsidRPr="003E73D0" w:rsidRDefault="001A2750" w:rsidP="00EE5051">
      <w:pPr>
        <w:spacing w:line="360" w:lineRule="auto"/>
        <w:ind w:firstLine="709"/>
        <w:jc w:val="both"/>
        <w:rPr>
          <w:sz w:val="28"/>
          <w:szCs w:val="28"/>
        </w:rPr>
      </w:pPr>
      <w:r w:rsidRPr="003E73D0">
        <w:rPr>
          <w:sz w:val="28"/>
          <w:szCs w:val="28"/>
        </w:rPr>
        <w:t>З</w:t>
      </w:r>
      <w:r w:rsidRPr="003E73D0">
        <w:rPr>
          <w:sz w:val="28"/>
          <w:szCs w:val="28"/>
          <w:vertAlign w:val="subscript"/>
        </w:rPr>
        <w:t>усл3</w:t>
      </w:r>
      <w:r w:rsidRPr="003E73D0">
        <w:rPr>
          <w:sz w:val="28"/>
          <w:szCs w:val="28"/>
        </w:rPr>
        <w:t xml:space="preserve"> = </w:t>
      </w:r>
      <w:r w:rsidR="00CD4003" w:rsidRPr="003E73D0">
        <w:rPr>
          <w:sz w:val="28"/>
          <w:szCs w:val="28"/>
        </w:rPr>
        <w:t>11284</w:t>
      </w:r>
      <w:r w:rsidRPr="003E73D0">
        <w:rPr>
          <w:sz w:val="28"/>
          <w:szCs w:val="28"/>
        </w:rPr>
        <w:t>,00 млн. руб.</w:t>
      </w:r>
    </w:p>
    <w:p w:rsidR="001A2750" w:rsidRPr="003E73D0" w:rsidRDefault="001A2750" w:rsidP="00EE5051">
      <w:pPr>
        <w:spacing w:line="360" w:lineRule="auto"/>
        <w:ind w:firstLine="709"/>
        <w:jc w:val="both"/>
        <w:rPr>
          <w:sz w:val="28"/>
          <w:szCs w:val="28"/>
        </w:rPr>
      </w:pPr>
      <w:r w:rsidRPr="003E73D0">
        <w:rPr>
          <w:sz w:val="28"/>
          <w:szCs w:val="28"/>
        </w:rPr>
        <w:t>З</w:t>
      </w:r>
      <w:r w:rsidRPr="003E73D0">
        <w:rPr>
          <w:sz w:val="28"/>
          <w:szCs w:val="28"/>
          <w:vertAlign w:val="subscript"/>
        </w:rPr>
        <w:t>1</w:t>
      </w:r>
      <w:r w:rsidRPr="003E73D0">
        <w:rPr>
          <w:sz w:val="28"/>
          <w:szCs w:val="28"/>
        </w:rPr>
        <w:t xml:space="preserve"> = </w:t>
      </w:r>
      <w:r w:rsidR="00CD4003" w:rsidRPr="003E73D0">
        <w:rPr>
          <w:sz w:val="28"/>
          <w:szCs w:val="28"/>
        </w:rPr>
        <w:t>11795</w:t>
      </w:r>
      <w:r w:rsidRPr="003E73D0">
        <w:rPr>
          <w:sz w:val="28"/>
          <w:szCs w:val="28"/>
        </w:rPr>
        <w:t>,00 млн. руб.</w:t>
      </w:r>
    </w:p>
    <w:p w:rsidR="001A2750" w:rsidRPr="003E73D0" w:rsidRDefault="001A2750" w:rsidP="00EE5051">
      <w:pPr>
        <w:spacing w:line="360" w:lineRule="auto"/>
        <w:ind w:firstLine="709"/>
        <w:jc w:val="both"/>
        <w:rPr>
          <w:sz w:val="28"/>
          <w:szCs w:val="28"/>
        </w:rPr>
      </w:pPr>
    </w:p>
    <w:p w:rsidR="001A2750" w:rsidRPr="003E73D0" w:rsidRDefault="001A2750" w:rsidP="00EE5051">
      <w:pPr>
        <w:spacing w:line="360" w:lineRule="auto"/>
        <w:ind w:firstLine="709"/>
        <w:jc w:val="both"/>
        <w:rPr>
          <w:sz w:val="28"/>
          <w:szCs w:val="28"/>
        </w:rPr>
      </w:pPr>
      <w:r w:rsidRPr="003E73D0">
        <w:rPr>
          <w:sz w:val="28"/>
          <w:szCs w:val="28"/>
        </w:rPr>
        <w:t>Балансовая увязка:</w:t>
      </w:r>
    </w:p>
    <w:p w:rsidR="003E73D0" w:rsidRDefault="003E73D0" w:rsidP="00EE5051">
      <w:pPr>
        <w:spacing w:line="360" w:lineRule="auto"/>
        <w:ind w:firstLine="709"/>
        <w:jc w:val="both"/>
        <w:rPr>
          <w:sz w:val="28"/>
          <w:szCs w:val="28"/>
        </w:rPr>
      </w:pPr>
    </w:p>
    <w:p w:rsidR="001A2750" w:rsidRPr="003E73D0" w:rsidRDefault="00AE68E4" w:rsidP="00EE5051">
      <w:pPr>
        <w:spacing w:line="360" w:lineRule="auto"/>
        <w:ind w:firstLine="709"/>
        <w:jc w:val="both"/>
        <w:rPr>
          <w:sz w:val="28"/>
          <w:szCs w:val="28"/>
        </w:rPr>
      </w:pPr>
      <w:r w:rsidRPr="003E73D0">
        <w:rPr>
          <w:sz w:val="28"/>
          <w:szCs w:val="28"/>
        </w:rPr>
        <w:t>919</w:t>
      </w:r>
      <w:r w:rsidR="001A2750" w:rsidRPr="003E73D0">
        <w:rPr>
          <w:sz w:val="28"/>
          <w:szCs w:val="28"/>
        </w:rPr>
        <w:t xml:space="preserve"> млн. руб. = +</w:t>
      </w:r>
      <w:r w:rsidRPr="003E73D0">
        <w:rPr>
          <w:sz w:val="28"/>
          <w:szCs w:val="28"/>
        </w:rPr>
        <w:t>187,8</w:t>
      </w:r>
      <w:r w:rsidR="001A2750" w:rsidRPr="003E73D0">
        <w:rPr>
          <w:sz w:val="28"/>
          <w:szCs w:val="28"/>
        </w:rPr>
        <w:t xml:space="preserve"> млн. руб. </w:t>
      </w:r>
      <w:r w:rsidRPr="003E73D0">
        <w:rPr>
          <w:sz w:val="28"/>
          <w:szCs w:val="28"/>
        </w:rPr>
        <w:t>–</w:t>
      </w:r>
      <w:r w:rsidR="001A2750" w:rsidRPr="003E73D0">
        <w:rPr>
          <w:sz w:val="28"/>
          <w:szCs w:val="28"/>
        </w:rPr>
        <w:t xml:space="preserve"> </w:t>
      </w:r>
      <w:r w:rsidRPr="003E73D0">
        <w:rPr>
          <w:sz w:val="28"/>
          <w:szCs w:val="28"/>
        </w:rPr>
        <w:t>416,47</w:t>
      </w:r>
      <w:r w:rsidR="001A2750" w:rsidRPr="003E73D0">
        <w:rPr>
          <w:sz w:val="28"/>
          <w:szCs w:val="28"/>
        </w:rPr>
        <w:t xml:space="preserve"> млн. руб. + </w:t>
      </w:r>
      <w:r w:rsidRPr="003E73D0">
        <w:rPr>
          <w:sz w:val="28"/>
          <w:szCs w:val="28"/>
        </w:rPr>
        <w:t>636,67</w:t>
      </w:r>
      <w:r w:rsidR="001A2750" w:rsidRPr="003E73D0">
        <w:rPr>
          <w:sz w:val="28"/>
          <w:szCs w:val="28"/>
        </w:rPr>
        <w:t xml:space="preserve"> млн. руб. </w:t>
      </w:r>
      <w:r w:rsidRPr="003E73D0">
        <w:rPr>
          <w:sz w:val="28"/>
          <w:szCs w:val="28"/>
        </w:rPr>
        <w:t>+ 511</w:t>
      </w:r>
      <w:r w:rsidR="001A2750" w:rsidRPr="003E73D0">
        <w:rPr>
          <w:sz w:val="28"/>
          <w:szCs w:val="28"/>
        </w:rPr>
        <w:t xml:space="preserve"> млн. руб.</w:t>
      </w:r>
    </w:p>
    <w:p w:rsidR="001A2750" w:rsidRPr="003E73D0" w:rsidRDefault="001A2750" w:rsidP="00EE5051">
      <w:pPr>
        <w:spacing w:line="360" w:lineRule="auto"/>
        <w:ind w:firstLine="709"/>
        <w:jc w:val="both"/>
        <w:rPr>
          <w:sz w:val="28"/>
          <w:szCs w:val="28"/>
        </w:rPr>
      </w:pPr>
    </w:p>
    <w:p w:rsidR="0047061F" w:rsidRPr="003E73D0" w:rsidRDefault="0047061F" w:rsidP="00EE5051">
      <w:pPr>
        <w:spacing w:line="360" w:lineRule="auto"/>
        <w:ind w:firstLine="709"/>
        <w:jc w:val="both"/>
        <w:rPr>
          <w:sz w:val="28"/>
          <w:szCs w:val="28"/>
        </w:rPr>
      </w:pPr>
      <w:r w:rsidRPr="003E73D0">
        <w:rPr>
          <w:sz w:val="28"/>
          <w:szCs w:val="28"/>
        </w:rPr>
        <w:t>Таким образом, можно сделать следующий вывод о влиянии факторов на полную себестоимость выпущенной продукции: изменение полной себестоимости продукции составило 919 млн. руб., в том числе из-за увеличения объема выпуска в стоимостном выражении на 5,39% себестоимость увеличилась на 187,8 млн. руб. (З</w:t>
      </w:r>
      <w:r w:rsidRPr="003E73D0">
        <w:rPr>
          <w:sz w:val="28"/>
          <w:szCs w:val="28"/>
          <w:vertAlign w:val="subscript"/>
        </w:rPr>
        <w:t>усл1</w:t>
      </w:r>
      <w:r w:rsidRPr="003E73D0">
        <w:rPr>
          <w:sz w:val="28"/>
          <w:szCs w:val="28"/>
        </w:rPr>
        <w:t xml:space="preserve"> - З</w:t>
      </w:r>
      <w:r w:rsidRPr="003E73D0">
        <w:rPr>
          <w:sz w:val="28"/>
          <w:szCs w:val="28"/>
          <w:vertAlign w:val="subscript"/>
        </w:rPr>
        <w:t>0</w:t>
      </w:r>
      <w:r w:rsidRPr="003E73D0">
        <w:rPr>
          <w:sz w:val="28"/>
          <w:szCs w:val="28"/>
        </w:rPr>
        <w:t>), за счет уменьшения количества выпущенной продукции в натуральном выражении на 1794 тыс. экз. себестоимость уменьшилась на 416,47 млн. руб. (З</w:t>
      </w:r>
      <w:r w:rsidRPr="003E73D0">
        <w:rPr>
          <w:sz w:val="28"/>
          <w:szCs w:val="28"/>
          <w:vertAlign w:val="subscript"/>
        </w:rPr>
        <w:t>усл2</w:t>
      </w:r>
      <w:r w:rsidRPr="003E73D0">
        <w:rPr>
          <w:sz w:val="28"/>
          <w:szCs w:val="28"/>
        </w:rPr>
        <w:t xml:space="preserve"> - З</w:t>
      </w:r>
      <w:r w:rsidRPr="003E73D0">
        <w:rPr>
          <w:sz w:val="28"/>
          <w:szCs w:val="28"/>
          <w:vertAlign w:val="subscript"/>
        </w:rPr>
        <w:t>усл1</w:t>
      </w:r>
      <w:r w:rsidRPr="003E73D0">
        <w:rPr>
          <w:sz w:val="28"/>
          <w:szCs w:val="28"/>
        </w:rPr>
        <w:t>), за счет увеличения удельных переменных издержек на 24,91 руб./экз. полная себестоимость увеличилась на 636,67 млн. руб. (З</w:t>
      </w:r>
      <w:r w:rsidRPr="003E73D0">
        <w:rPr>
          <w:sz w:val="28"/>
          <w:szCs w:val="28"/>
          <w:vertAlign w:val="subscript"/>
        </w:rPr>
        <w:t>усл3</w:t>
      </w:r>
      <w:r w:rsidRPr="003E73D0">
        <w:rPr>
          <w:sz w:val="28"/>
          <w:szCs w:val="28"/>
        </w:rPr>
        <w:t xml:space="preserve"> - З</w:t>
      </w:r>
      <w:r w:rsidRPr="003E73D0">
        <w:rPr>
          <w:sz w:val="28"/>
          <w:szCs w:val="28"/>
          <w:vertAlign w:val="subscript"/>
        </w:rPr>
        <w:t>усл2</w:t>
      </w:r>
      <w:r w:rsidRPr="003E73D0">
        <w:rPr>
          <w:sz w:val="28"/>
          <w:szCs w:val="28"/>
        </w:rPr>
        <w:t>), увеличение постоянных затрат на 511 млн. руб. повысило полную себестоимость на аналогичную сумму (З</w:t>
      </w:r>
      <w:r w:rsidRPr="003E73D0">
        <w:rPr>
          <w:sz w:val="28"/>
          <w:szCs w:val="28"/>
          <w:vertAlign w:val="subscript"/>
        </w:rPr>
        <w:t>1</w:t>
      </w:r>
      <w:r w:rsidRPr="003E73D0">
        <w:rPr>
          <w:sz w:val="28"/>
          <w:szCs w:val="28"/>
        </w:rPr>
        <w:t xml:space="preserve"> - З</w:t>
      </w:r>
      <w:r w:rsidRPr="003E73D0">
        <w:rPr>
          <w:sz w:val="28"/>
          <w:szCs w:val="28"/>
          <w:vertAlign w:val="subscript"/>
        </w:rPr>
        <w:t>усл3</w:t>
      </w:r>
      <w:r w:rsidRPr="003E73D0">
        <w:rPr>
          <w:sz w:val="28"/>
          <w:szCs w:val="28"/>
        </w:rPr>
        <w:t>).</w:t>
      </w:r>
    </w:p>
    <w:p w:rsidR="003E73D0" w:rsidRDefault="003E73D0" w:rsidP="00EE5051">
      <w:pPr>
        <w:pStyle w:val="2"/>
        <w:spacing w:before="0" w:after="0" w:line="360" w:lineRule="auto"/>
        <w:ind w:firstLine="709"/>
        <w:jc w:val="both"/>
        <w:rPr>
          <w:rFonts w:ascii="Times New Roman" w:hAnsi="Times New Roman" w:cs="Times New Roman"/>
        </w:rPr>
      </w:pPr>
      <w:bookmarkStart w:id="48" w:name="_Toc197447744"/>
      <w:bookmarkStart w:id="49" w:name="_Toc198111489"/>
    </w:p>
    <w:p w:rsidR="001A2750" w:rsidRPr="003E73D0" w:rsidRDefault="0014238F" w:rsidP="003E73D0">
      <w:pPr>
        <w:pStyle w:val="2"/>
        <w:spacing w:before="0" w:after="0" w:line="360" w:lineRule="auto"/>
        <w:ind w:firstLine="709"/>
        <w:jc w:val="center"/>
        <w:rPr>
          <w:rFonts w:ascii="Times New Roman" w:hAnsi="Times New Roman" w:cs="Times New Roman"/>
          <w:i w:val="0"/>
        </w:rPr>
      </w:pPr>
      <w:r w:rsidRPr="003E73D0">
        <w:rPr>
          <w:rFonts w:ascii="Times New Roman" w:hAnsi="Times New Roman" w:cs="Times New Roman"/>
          <w:i w:val="0"/>
        </w:rPr>
        <w:t>2.3 Анализ затрат на рубль товарной продукции</w:t>
      </w:r>
      <w:bookmarkEnd w:id="48"/>
      <w:bookmarkEnd w:id="49"/>
    </w:p>
    <w:p w:rsidR="003E73D0" w:rsidRDefault="003E73D0" w:rsidP="00EE5051">
      <w:pPr>
        <w:spacing w:line="360" w:lineRule="auto"/>
        <w:ind w:firstLine="709"/>
        <w:jc w:val="both"/>
        <w:rPr>
          <w:sz w:val="28"/>
          <w:szCs w:val="28"/>
        </w:rPr>
      </w:pPr>
    </w:p>
    <w:p w:rsidR="0014238F" w:rsidRPr="003E73D0" w:rsidRDefault="0014238F" w:rsidP="00EE5051">
      <w:pPr>
        <w:spacing w:line="360" w:lineRule="auto"/>
        <w:ind w:firstLine="709"/>
        <w:jc w:val="both"/>
        <w:rPr>
          <w:sz w:val="28"/>
          <w:szCs w:val="28"/>
        </w:rPr>
      </w:pPr>
      <w:r w:rsidRPr="003E73D0">
        <w:rPr>
          <w:sz w:val="28"/>
          <w:szCs w:val="28"/>
        </w:rPr>
        <w:t>Наиболее обобщающим показателем себестоимости продукции является уровень затрат на рубль выпущенной продукции. Факторная модель для анализа издержкоемкости имеет вид:</w:t>
      </w:r>
    </w:p>
    <w:p w:rsidR="0014238F" w:rsidRPr="003E73D0" w:rsidRDefault="0014238F" w:rsidP="00EE5051">
      <w:pPr>
        <w:spacing w:line="360" w:lineRule="auto"/>
        <w:ind w:firstLine="709"/>
        <w:jc w:val="both"/>
        <w:rPr>
          <w:sz w:val="28"/>
          <w:szCs w:val="28"/>
        </w:rPr>
      </w:pPr>
    </w:p>
    <w:p w:rsidR="0014238F" w:rsidRPr="003E73D0" w:rsidRDefault="008C0C9D" w:rsidP="00EE5051">
      <w:pPr>
        <w:spacing w:line="360" w:lineRule="auto"/>
        <w:ind w:firstLine="709"/>
        <w:jc w:val="both"/>
        <w:rPr>
          <w:sz w:val="28"/>
          <w:szCs w:val="28"/>
        </w:rPr>
      </w:pPr>
      <w:r>
        <w:rPr>
          <w:position w:val="-62"/>
          <w:sz w:val="28"/>
          <w:szCs w:val="28"/>
        </w:rPr>
        <w:pict>
          <v:shape id="_x0000_i1031" type="#_x0000_t75" style="width:102pt;height:68.25pt">
            <v:imagedata r:id="rId13" o:title=""/>
          </v:shape>
        </w:pict>
      </w:r>
      <w:r w:rsidR="0014238F" w:rsidRPr="003E73D0">
        <w:rPr>
          <w:sz w:val="28"/>
          <w:szCs w:val="28"/>
        </w:rPr>
        <w:t xml:space="preserve"> ,</w:t>
      </w:r>
      <w:r w:rsidR="00024E2E" w:rsidRPr="003E73D0">
        <w:rPr>
          <w:sz w:val="28"/>
          <w:szCs w:val="28"/>
        </w:rPr>
        <w:tab/>
      </w:r>
      <w:r w:rsidR="00024E2E" w:rsidRPr="003E73D0">
        <w:rPr>
          <w:sz w:val="28"/>
          <w:szCs w:val="28"/>
        </w:rPr>
        <w:tab/>
      </w:r>
      <w:r w:rsidR="00024E2E" w:rsidRPr="003E73D0">
        <w:rPr>
          <w:sz w:val="28"/>
          <w:szCs w:val="28"/>
        </w:rPr>
        <w:tab/>
      </w:r>
      <w:r w:rsidR="00172711" w:rsidRPr="003E73D0">
        <w:rPr>
          <w:sz w:val="28"/>
          <w:szCs w:val="28"/>
        </w:rPr>
        <w:t>(2.2)</w:t>
      </w:r>
    </w:p>
    <w:p w:rsidR="0014238F" w:rsidRPr="003E73D0" w:rsidRDefault="0014238F" w:rsidP="00EE5051">
      <w:pPr>
        <w:spacing w:line="360" w:lineRule="auto"/>
        <w:ind w:firstLine="709"/>
        <w:jc w:val="both"/>
        <w:rPr>
          <w:sz w:val="28"/>
          <w:szCs w:val="28"/>
        </w:rPr>
      </w:pPr>
      <w:r w:rsidRPr="003E73D0">
        <w:rPr>
          <w:sz w:val="28"/>
          <w:szCs w:val="28"/>
        </w:rPr>
        <w:t xml:space="preserve">где </w:t>
      </w:r>
      <w:r w:rsidRPr="003E73D0">
        <w:rPr>
          <w:i/>
          <w:sz w:val="28"/>
          <w:szCs w:val="28"/>
          <w:lang w:val="en-US"/>
        </w:rPr>
        <w:t>N</w:t>
      </w:r>
      <w:r w:rsidRPr="003E73D0">
        <w:rPr>
          <w:i/>
          <w:sz w:val="28"/>
          <w:szCs w:val="28"/>
          <w:vertAlign w:val="subscript"/>
          <w:lang w:val="en-US"/>
        </w:rPr>
        <w:t>i</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объем производства продукции в натуральном выражении;</w:t>
      </w:r>
    </w:p>
    <w:p w:rsidR="0014238F" w:rsidRPr="003E73D0" w:rsidRDefault="0014238F" w:rsidP="00EE5051">
      <w:pPr>
        <w:spacing w:line="360" w:lineRule="auto"/>
        <w:ind w:firstLine="709"/>
        <w:jc w:val="both"/>
        <w:rPr>
          <w:sz w:val="28"/>
          <w:szCs w:val="28"/>
        </w:rPr>
      </w:pPr>
      <w:r w:rsidRPr="003E73D0">
        <w:rPr>
          <w:i/>
          <w:sz w:val="28"/>
          <w:szCs w:val="28"/>
          <w:lang w:val="en-US"/>
        </w:rPr>
        <w:t>V</w:t>
      </w:r>
      <w:r w:rsidRPr="003E73D0">
        <w:rPr>
          <w:i/>
          <w:sz w:val="28"/>
          <w:szCs w:val="28"/>
          <w:vertAlign w:val="subscript"/>
          <w:lang w:val="en-US"/>
        </w:rPr>
        <w:t>i</w:t>
      </w:r>
      <w:r w:rsidRPr="003E73D0">
        <w:rPr>
          <w:sz w:val="28"/>
          <w:szCs w:val="28"/>
        </w:rPr>
        <w:t> — удельные переменные затраты;</w:t>
      </w:r>
    </w:p>
    <w:p w:rsidR="0014238F" w:rsidRPr="003E73D0" w:rsidRDefault="0014238F" w:rsidP="00EE5051">
      <w:pPr>
        <w:spacing w:line="360" w:lineRule="auto"/>
        <w:ind w:firstLine="709"/>
        <w:jc w:val="both"/>
        <w:rPr>
          <w:sz w:val="28"/>
          <w:szCs w:val="28"/>
        </w:rPr>
      </w:pPr>
      <w:r w:rsidRPr="003E73D0">
        <w:rPr>
          <w:i/>
          <w:sz w:val="28"/>
          <w:szCs w:val="28"/>
          <w:lang w:val="en-US"/>
        </w:rPr>
        <w:t>n</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количество номенклатурных позиций;</w:t>
      </w:r>
    </w:p>
    <w:p w:rsidR="0014238F" w:rsidRPr="003E73D0" w:rsidRDefault="0014238F" w:rsidP="00EE5051">
      <w:pPr>
        <w:spacing w:line="360" w:lineRule="auto"/>
        <w:ind w:firstLine="709"/>
        <w:jc w:val="both"/>
        <w:rPr>
          <w:sz w:val="28"/>
          <w:szCs w:val="28"/>
        </w:rPr>
      </w:pPr>
      <w:r w:rsidRPr="003E73D0">
        <w:rPr>
          <w:i/>
          <w:sz w:val="28"/>
          <w:szCs w:val="28"/>
          <w:lang w:val="en-US"/>
        </w:rPr>
        <w:t>H</w:t>
      </w:r>
      <w:r w:rsidRPr="003E73D0">
        <w:rPr>
          <w:sz w:val="28"/>
          <w:szCs w:val="28"/>
        </w:rPr>
        <w:t> — сумма постоянных расходов на весь объем произведенной продукции;</w:t>
      </w:r>
    </w:p>
    <w:p w:rsidR="0014238F" w:rsidRPr="003E73D0" w:rsidRDefault="0014238F" w:rsidP="00EE5051">
      <w:pPr>
        <w:spacing w:line="360" w:lineRule="auto"/>
        <w:ind w:firstLine="709"/>
        <w:jc w:val="both"/>
        <w:rPr>
          <w:sz w:val="28"/>
          <w:szCs w:val="28"/>
        </w:rPr>
      </w:pPr>
      <w:r w:rsidRPr="003E73D0">
        <w:rPr>
          <w:i/>
          <w:sz w:val="28"/>
          <w:szCs w:val="28"/>
        </w:rPr>
        <w:t>Ц</w:t>
      </w:r>
      <w:r w:rsidRPr="003E73D0">
        <w:rPr>
          <w:i/>
          <w:sz w:val="28"/>
          <w:szCs w:val="28"/>
          <w:vertAlign w:val="superscript"/>
          <w:lang w:val="en-US"/>
        </w:rPr>
        <w:t>n</w:t>
      </w:r>
      <w:r w:rsidRPr="003E73D0">
        <w:rPr>
          <w:i/>
          <w:sz w:val="28"/>
          <w:szCs w:val="28"/>
          <w:vertAlign w:val="subscript"/>
          <w:lang w:val="en-US"/>
        </w:rPr>
        <w:t>i</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цена единицы продукции.</w:t>
      </w:r>
    </w:p>
    <w:p w:rsidR="0014238F" w:rsidRPr="003E73D0" w:rsidRDefault="0014238F" w:rsidP="00EE5051">
      <w:pPr>
        <w:spacing w:line="360" w:lineRule="auto"/>
        <w:ind w:firstLine="709"/>
        <w:jc w:val="both"/>
        <w:rPr>
          <w:sz w:val="28"/>
          <w:szCs w:val="28"/>
        </w:rPr>
      </w:pPr>
      <w:r w:rsidRPr="003E73D0">
        <w:rPr>
          <w:sz w:val="28"/>
          <w:szCs w:val="28"/>
        </w:rPr>
        <w:t>Влияние указанных факторов на изменение общей суммы затрат на производство определяется приемом цепных подстановок по табл.</w:t>
      </w:r>
      <w:r w:rsidR="00024E2E" w:rsidRPr="003E73D0">
        <w:rPr>
          <w:sz w:val="28"/>
          <w:szCs w:val="28"/>
        </w:rPr>
        <w:t>2.</w:t>
      </w:r>
      <w:r w:rsidR="004E24BE" w:rsidRPr="003E73D0">
        <w:rPr>
          <w:sz w:val="28"/>
          <w:szCs w:val="28"/>
        </w:rPr>
        <w:t>5</w:t>
      </w:r>
      <w:r w:rsidRPr="003E73D0">
        <w:rPr>
          <w:sz w:val="28"/>
          <w:szCs w:val="28"/>
        </w:rPr>
        <w:t>.</w:t>
      </w:r>
    </w:p>
    <w:p w:rsidR="00311116" w:rsidRPr="003E73D0" w:rsidRDefault="00311116" w:rsidP="00EE5051">
      <w:pPr>
        <w:spacing w:line="360" w:lineRule="auto"/>
        <w:ind w:firstLine="709"/>
        <w:jc w:val="both"/>
        <w:rPr>
          <w:sz w:val="28"/>
          <w:szCs w:val="28"/>
        </w:rPr>
      </w:pPr>
    </w:p>
    <w:p w:rsidR="0014238F" w:rsidRPr="003E73D0" w:rsidRDefault="00172711" w:rsidP="00EE5051">
      <w:pPr>
        <w:spacing w:line="360" w:lineRule="auto"/>
        <w:ind w:firstLine="709"/>
        <w:jc w:val="both"/>
        <w:rPr>
          <w:sz w:val="28"/>
          <w:szCs w:val="28"/>
        </w:rPr>
      </w:pPr>
      <w:r w:rsidRPr="003E73D0">
        <w:rPr>
          <w:sz w:val="28"/>
          <w:szCs w:val="28"/>
        </w:rPr>
        <w:t xml:space="preserve">Таблица </w:t>
      </w:r>
      <w:r w:rsidR="00024E2E" w:rsidRPr="003E73D0">
        <w:rPr>
          <w:sz w:val="28"/>
          <w:szCs w:val="28"/>
        </w:rPr>
        <w:t>2.</w:t>
      </w:r>
      <w:r w:rsidRPr="003E73D0">
        <w:rPr>
          <w:sz w:val="28"/>
          <w:szCs w:val="28"/>
        </w:rPr>
        <w:t xml:space="preserve">5 </w:t>
      </w:r>
      <w:r w:rsidR="0014238F" w:rsidRPr="003E73D0">
        <w:rPr>
          <w:sz w:val="28"/>
          <w:szCs w:val="28"/>
        </w:rPr>
        <w:t>Аналитическая таблица для определения</w:t>
      </w:r>
      <w:r w:rsidR="00024E2E" w:rsidRPr="003E73D0">
        <w:rPr>
          <w:sz w:val="28"/>
          <w:szCs w:val="28"/>
        </w:rPr>
        <w:t xml:space="preserve"> </w:t>
      </w:r>
      <w:r w:rsidR="0014238F" w:rsidRPr="003E73D0">
        <w:rPr>
          <w:sz w:val="28"/>
          <w:szCs w:val="28"/>
        </w:rPr>
        <w:t>влияния факторов на изменение затрат на рубль</w:t>
      </w:r>
      <w:r w:rsidR="00024E2E" w:rsidRPr="003E73D0">
        <w:rPr>
          <w:sz w:val="28"/>
          <w:szCs w:val="28"/>
        </w:rPr>
        <w:t xml:space="preserve"> </w:t>
      </w:r>
      <w:r w:rsidR="0014238F" w:rsidRPr="003E73D0">
        <w:rPr>
          <w:sz w:val="28"/>
          <w:szCs w:val="28"/>
        </w:rPr>
        <w:t>выпущенной продукции</w:t>
      </w:r>
      <w:r w:rsidR="006F0CD0" w:rsidRPr="003E73D0">
        <w:rPr>
          <w:sz w:val="28"/>
          <w:szCs w:val="28"/>
        </w:rPr>
        <w:t xml:space="preserve"> </w:t>
      </w: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4"/>
        <w:gridCol w:w="1710"/>
        <w:gridCol w:w="2279"/>
      </w:tblGrid>
      <w:tr w:rsidR="0014238F" w:rsidRPr="0060780C" w:rsidTr="0060780C">
        <w:trPr>
          <w:trHeight w:val="331"/>
          <w:tblHeader/>
          <w:jc w:val="center"/>
        </w:trPr>
        <w:tc>
          <w:tcPr>
            <w:tcW w:w="5134" w:type="dxa"/>
            <w:shd w:val="clear" w:color="auto" w:fill="auto"/>
            <w:vAlign w:val="center"/>
          </w:tcPr>
          <w:p w:rsidR="0014238F" w:rsidRPr="0060780C" w:rsidRDefault="0014238F" w:rsidP="0060780C">
            <w:pPr>
              <w:spacing w:line="360" w:lineRule="auto"/>
              <w:rPr>
                <w:sz w:val="20"/>
                <w:szCs w:val="20"/>
              </w:rPr>
            </w:pPr>
            <w:r w:rsidRPr="0060780C">
              <w:rPr>
                <w:sz w:val="20"/>
                <w:szCs w:val="20"/>
              </w:rPr>
              <w:t>Показатель затрат на рубль выпущенной продукции</w:t>
            </w:r>
          </w:p>
        </w:tc>
        <w:tc>
          <w:tcPr>
            <w:tcW w:w="1710" w:type="dxa"/>
            <w:shd w:val="clear" w:color="auto" w:fill="auto"/>
            <w:vAlign w:val="center"/>
          </w:tcPr>
          <w:p w:rsidR="0014238F" w:rsidRPr="0060780C" w:rsidRDefault="0014238F" w:rsidP="0060780C">
            <w:pPr>
              <w:spacing w:line="360" w:lineRule="auto"/>
              <w:rPr>
                <w:sz w:val="20"/>
                <w:szCs w:val="20"/>
              </w:rPr>
            </w:pPr>
            <w:r w:rsidRPr="0060780C">
              <w:rPr>
                <w:sz w:val="20"/>
                <w:szCs w:val="20"/>
              </w:rPr>
              <w:t>Обозначение</w:t>
            </w:r>
          </w:p>
        </w:tc>
        <w:tc>
          <w:tcPr>
            <w:tcW w:w="2279" w:type="dxa"/>
            <w:shd w:val="clear" w:color="auto" w:fill="auto"/>
            <w:vAlign w:val="center"/>
          </w:tcPr>
          <w:p w:rsidR="0014238F" w:rsidRPr="0060780C" w:rsidRDefault="0014238F" w:rsidP="0060780C">
            <w:pPr>
              <w:spacing w:line="360" w:lineRule="auto"/>
              <w:rPr>
                <w:sz w:val="20"/>
                <w:szCs w:val="20"/>
              </w:rPr>
            </w:pPr>
            <w:r w:rsidRPr="0060780C">
              <w:rPr>
                <w:sz w:val="20"/>
                <w:szCs w:val="20"/>
              </w:rPr>
              <w:t>Алгоритм расчета</w:t>
            </w:r>
          </w:p>
        </w:tc>
      </w:tr>
      <w:tr w:rsidR="0014238F" w:rsidRPr="0060780C" w:rsidTr="0060780C">
        <w:trPr>
          <w:trHeight w:val="1684"/>
          <w:jc w:val="center"/>
        </w:trPr>
        <w:tc>
          <w:tcPr>
            <w:tcW w:w="5134" w:type="dxa"/>
            <w:shd w:val="clear" w:color="auto" w:fill="auto"/>
          </w:tcPr>
          <w:p w:rsidR="0014238F" w:rsidRPr="0060780C" w:rsidRDefault="0014238F" w:rsidP="0060780C">
            <w:pPr>
              <w:spacing w:line="360" w:lineRule="auto"/>
              <w:rPr>
                <w:sz w:val="20"/>
                <w:szCs w:val="20"/>
              </w:rPr>
            </w:pPr>
            <w:r w:rsidRPr="0060780C">
              <w:rPr>
                <w:sz w:val="20"/>
                <w:szCs w:val="20"/>
              </w:rPr>
              <w:t>Базисные удельные затраты на рубль выпущенной продукции</w:t>
            </w:r>
          </w:p>
        </w:tc>
        <w:tc>
          <w:tcPr>
            <w:tcW w:w="1710" w:type="dxa"/>
            <w:shd w:val="clear" w:color="auto" w:fill="auto"/>
          </w:tcPr>
          <w:p w:rsidR="0014238F" w:rsidRPr="0060780C" w:rsidRDefault="0014238F" w:rsidP="0060780C">
            <w:pPr>
              <w:spacing w:line="360" w:lineRule="auto"/>
              <w:rPr>
                <w:sz w:val="20"/>
                <w:szCs w:val="20"/>
              </w:rPr>
            </w:pPr>
            <w:r w:rsidRPr="0060780C">
              <w:rPr>
                <w:sz w:val="20"/>
                <w:szCs w:val="20"/>
              </w:rPr>
              <w:t>УЗ</w:t>
            </w:r>
            <w:r w:rsidRPr="0060780C">
              <w:rPr>
                <w:sz w:val="20"/>
                <w:szCs w:val="20"/>
                <w:vertAlign w:val="subscript"/>
              </w:rPr>
              <w:t>0</w:t>
            </w:r>
          </w:p>
        </w:tc>
        <w:tc>
          <w:tcPr>
            <w:tcW w:w="2279" w:type="dxa"/>
            <w:shd w:val="clear" w:color="auto" w:fill="auto"/>
          </w:tcPr>
          <w:p w:rsidR="0014238F" w:rsidRPr="0060780C" w:rsidRDefault="008C0C9D" w:rsidP="0060780C">
            <w:pPr>
              <w:spacing w:line="360" w:lineRule="auto"/>
              <w:rPr>
                <w:sz w:val="20"/>
                <w:szCs w:val="20"/>
              </w:rPr>
            </w:pPr>
            <w:r>
              <w:rPr>
                <w:position w:val="-60"/>
                <w:sz w:val="20"/>
                <w:szCs w:val="20"/>
              </w:rPr>
              <w:pict>
                <v:shape id="_x0000_i1032" type="#_x0000_t75" style="width:102.75pt;height:78pt">
                  <v:imagedata r:id="rId14" o:title=""/>
                </v:shape>
              </w:pict>
            </w:r>
          </w:p>
        </w:tc>
      </w:tr>
      <w:tr w:rsidR="0014238F" w:rsidRPr="0060780C" w:rsidTr="0060780C">
        <w:trPr>
          <w:trHeight w:val="1789"/>
          <w:jc w:val="center"/>
        </w:trPr>
        <w:tc>
          <w:tcPr>
            <w:tcW w:w="5134" w:type="dxa"/>
            <w:shd w:val="clear" w:color="auto" w:fill="auto"/>
          </w:tcPr>
          <w:p w:rsidR="0014238F" w:rsidRPr="0060780C" w:rsidRDefault="0014238F" w:rsidP="0060780C">
            <w:pPr>
              <w:spacing w:line="360" w:lineRule="auto"/>
              <w:rPr>
                <w:sz w:val="20"/>
                <w:szCs w:val="20"/>
              </w:rPr>
            </w:pPr>
            <w:r w:rsidRPr="0060780C">
              <w:rPr>
                <w:sz w:val="20"/>
                <w:szCs w:val="20"/>
              </w:rPr>
              <w:t>Затраты на рубль выпущенной продукции базисные, пересчитанные на фактический объем при сохранении плановой структуры</w:t>
            </w:r>
          </w:p>
        </w:tc>
        <w:tc>
          <w:tcPr>
            <w:tcW w:w="1710" w:type="dxa"/>
            <w:shd w:val="clear" w:color="auto" w:fill="auto"/>
          </w:tcPr>
          <w:p w:rsidR="0014238F" w:rsidRPr="0060780C" w:rsidRDefault="0014238F" w:rsidP="0060780C">
            <w:pPr>
              <w:spacing w:line="360" w:lineRule="auto"/>
              <w:rPr>
                <w:sz w:val="20"/>
                <w:szCs w:val="20"/>
              </w:rPr>
            </w:pPr>
            <w:r w:rsidRPr="0060780C">
              <w:rPr>
                <w:sz w:val="20"/>
                <w:szCs w:val="20"/>
              </w:rPr>
              <w:t>УЗ</w:t>
            </w:r>
            <w:r w:rsidRPr="0060780C">
              <w:rPr>
                <w:sz w:val="20"/>
                <w:szCs w:val="20"/>
                <w:vertAlign w:val="subscript"/>
              </w:rPr>
              <w:t>усл1</w:t>
            </w:r>
          </w:p>
        </w:tc>
        <w:tc>
          <w:tcPr>
            <w:tcW w:w="2279" w:type="dxa"/>
            <w:shd w:val="clear" w:color="auto" w:fill="auto"/>
          </w:tcPr>
          <w:p w:rsidR="0014238F" w:rsidRPr="0060780C" w:rsidRDefault="008C0C9D" w:rsidP="0060780C">
            <w:pPr>
              <w:spacing w:line="360" w:lineRule="auto"/>
              <w:rPr>
                <w:sz w:val="20"/>
                <w:szCs w:val="20"/>
              </w:rPr>
            </w:pPr>
            <w:r>
              <w:rPr>
                <w:position w:val="-62"/>
                <w:sz w:val="20"/>
                <w:szCs w:val="20"/>
              </w:rPr>
              <w:pict>
                <v:shape id="_x0000_i1033" type="#_x0000_t75" style="width:112.5pt;height:71.25pt">
                  <v:imagedata r:id="rId15" o:title=""/>
                </v:shape>
              </w:pict>
            </w:r>
          </w:p>
        </w:tc>
      </w:tr>
      <w:tr w:rsidR="0014238F" w:rsidRPr="0060780C" w:rsidTr="0060780C">
        <w:trPr>
          <w:trHeight w:val="1563"/>
          <w:jc w:val="center"/>
        </w:trPr>
        <w:tc>
          <w:tcPr>
            <w:tcW w:w="5134" w:type="dxa"/>
            <w:shd w:val="clear" w:color="auto" w:fill="auto"/>
          </w:tcPr>
          <w:p w:rsidR="0014238F" w:rsidRPr="0060780C" w:rsidRDefault="0014238F" w:rsidP="0060780C">
            <w:pPr>
              <w:spacing w:line="360" w:lineRule="auto"/>
              <w:rPr>
                <w:sz w:val="20"/>
                <w:szCs w:val="20"/>
              </w:rPr>
            </w:pPr>
            <w:r w:rsidRPr="0060780C">
              <w:rPr>
                <w:sz w:val="20"/>
                <w:szCs w:val="20"/>
              </w:rPr>
              <w:t>Затраты на рубль выпущенной продукции базисные, пересчитанные на фактический объем выпуска</w:t>
            </w:r>
          </w:p>
        </w:tc>
        <w:tc>
          <w:tcPr>
            <w:tcW w:w="1710" w:type="dxa"/>
            <w:shd w:val="clear" w:color="auto" w:fill="auto"/>
          </w:tcPr>
          <w:p w:rsidR="0014238F" w:rsidRPr="0060780C" w:rsidRDefault="0014238F" w:rsidP="0060780C">
            <w:pPr>
              <w:spacing w:line="360" w:lineRule="auto"/>
              <w:rPr>
                <w:sz w:val="20"/>
                <w:szCs w:val="20"/>
              </w:rPr>
            </w:pPr>
            <w:r w:rsidRPr="0060780C">
              <w:rPr>
                <w:sz w:val="20"/>
                <w:szCs w:val="20"/>
              </w:rPr>
              <w:t>УЗ</w:t>
            </w:r>
            <w:r w:rsidRPr="0060780C">
              <w:rPr>
                <w:sz w:val="20"/>
                <w:szCs w:val="20"/>
                <w:vertAlign w:val="subscript"/>
              </w:rPr>
              <w:t>усл2</w:t>
            </w:r>
          </w:p>
        </w:tc>
        <w:tc>
          <w:tcPr>
            <w:tcW w:w="2279" w:type="dxa"/>
            <w:shd w:val="clear" w:color="auto" w:fill="auto"/>
          </w:tcPr>
          <w:p w:rsidR="0014238F" w:rsidRPr="0060780C" w:rsidRDefault="008C0C9D" w:rsidP="0060780C">
            <w:pPr>
              <w:spacing w:line="360" w:lineRule="auto"/>
              <w:rPr>
                <w:sz w:val="20"/>
                <w:szCs w:val="20"/>
              </w:rPr>
            </w:pPr>
            <w:r>
              <w:rPr>
                <w:position w:val="-60"/>
                <w:sz w:val="20"/>
                <w:szCs w:val="20"/>
              </w:rPr>
              <w:pict>
                <v:shape id="_x0000_i1034" type="#_x0000_t75" style="width:94.5pt;height:1in">
                  <v:imagedata r:id="rId16" o:title=""/>
                </v:shape>
              </w:pict>
            </w:r>
          </w:p>
        </w:tc>
      </w:tr>
      <w:tr w:rsidR="0014238F" w:rsidRPr="0060780C" w:rsidTr="0060780C">
        <w:trPr>
          <w:trHeight w:val="1578"/>
          <w:jc w:val="center"/>
        </w:trPr>
        <w:tc>
          <w:tcPr>
            <w:tcW w:w="5134" w:type="dxa"/>
            <w:shd w:val="clear" w:color="auto" w:fill="auto"/>
          </w:tcPr>
          <w:p w:rsidR="0014238F" w:rsidRPr="0060780C" w:rsidRDefault="0014238F" w:rsidP="0060780C">
            <w:pPr>
              <w:spacing w:line="360" w:lineRule="auto"/>
              <w:rPr>
                <w:sz w:val="20"/>
                <w:szCs w:val="20"/>
              </w:rPr>
            </w:pPr>
            <w:r w:rsidRPr="0060780C">
              <w:rPr>
                <w:sz w:val="20"/>
                <w:szCs w:val="20"/>
              </w:rPr>
              <w:t>Фактические затраты на рубль выпущенной продукции при плановых постоянных расходах и ценах на реализованную продукцию</w:t>
            </w:r>
          </w:p>
        </w:tc>
        <w:tc>
          <w:tcPr>
            <w:tcW w:w="1710" w:type="dxa"/>
            <w:shd w:val="clear" w:color="auto" w:fill="auto"/>
          </w:tcPr>
          <w:p w:rsidR="0014238F" w:rsidRPr="0060780C" w:rsidRDefault="0014238F" w:rsidP="0060780C">
            <w:pPr>
              <w:spacing w:line="360" w:lineRule="auto"/>
              <w:rPr>
                <w:sz w:val="20"/>
                <w:szCs w:val="20"/>
              </w:rPr>
            </w:pPr>
            <w:r w:rsidRPr="0060780C">
              <w:rPr>
                <w:sz w:val="20"/>
                <w:szCs w:val="20"/>
              </w:rPr>
              <w:t>УЗ</w:t>
            </w:r>
            <w:r w:rsidRPr="0060780C">
              <w:rPr>
                <w:sz w:val="20"/>
                <w:szCs w:val="20"/>
                <w:vertAlign w:val="subscript"/>
              </w:rPr>
              <w:t>усл3</w:t>
            </w:r>
          </w:p>
        </w:tc>
        <w:tc>
          <w:tcPr>
            <w:tcW w:w="2279" w:type="dxa"/>
            <w:shd w:val="clear" w:color="auto" w:fill="auto"/>
          </w:tcPr>
          <w:p w:rsidR="0014238F" w:rsidRPr="0060780C" w:rsidRDefault="008C0C9D" w:rsidP="0060780C">
            <w:pPr>
              <w:spacing w:line="360" w:lineRule="auto"/>
              <w:rPr>
                <w:sz w:val="20"/>
                <w:szCs w:val="20"/>
              </w:rPr>
            </w:pPr>
            <w:r>
              <w:rPr>
                <w:position w:val="-60"/>
                <w:sz w:val="20"/>
                <w:szCs w:val="20"/>
              </w:rPr>
              <w:pict>
                <v:shape id="_x0000_i1035" type="#_x0000_t75" style="width:93.75pt;height:72.75pt">
                  <v:imagedata r:id="rId17" o:title=""/>
                </v:shape>
              </w:pict>
            </w:r>
          </w:p>
        </w:tc>
      </w:tr>
      <w:tr w:rsidR="0014238F" w:rsidRPr="0060780C" w:rsidTr="0060780C">
        <w:trPr>
          <w:trHeight w:val="1593"/>
          <w:jc w:val="center"/>
        </w:trPr>
        <w:tc>
          <w:tcPr>
            <w:tcW w:w="5134" w:type="dxa"/>
            <w:shd w:val="clear" w:color="auto" w:fill="auto"/>
          </w:tcPr>
          <w:p w:rsidR="0014238F" w:rsidRPr="0060780C" w:rsidRDefault="0014238F" w:rsidP="0060780C">
            <w:pPr>
              <w:spacing w:line="360" w:lineRule="auto"/>
              <w:rPr>
                <w:sz w:val="20"/>
                <w:szCs w:val="20"/>
              </w:rPr>
            </w:pPr>
            <w:r w:rsidRPr="0060780C">
              <w:rPr>
                <w:sz w:val="20"/>
                <w:szCs w:val="20"/>
              </w:rPr>
              <w:t>Фактические затраты на рубль выпущенной продукции при плановых ценах на реализованную продукцию</w:t>
            </w:r>
          </w:p>
        </w:tc>
        <w:tc>
          <w:tcPr>
            <w:tcW w:w="1710" w:type="dxa"/>
            <w:shd w:val="clear" w:color="auto" w:fill="auto"/>
          </w:tcPr>
          <w:p w:rsidR="0014238F" w:rsidRPr="0060780C" w:rsidRDefault="0014238F" w:rsidP="0060780C">
            <w:pPr>
              <w:spacing w:line="360" w:lineRule="auto"/>
              <w:rPr>
                <w:sz w:val="20"/>
                <w:szCs w:val="20"/>
              </w:rPr>
            </w:pPr>
            <w:r w:rsidRPr="0060780C">
              <w:rPr>
                <w:sz w:val="20"/>
                <w:szCs w:val="20"/>
              </w:rPr>
              <w:t>УЗ</w:t>
            </w:r>
            <w:r w:rsidRPr="0060780C">
              <w:rPr>
                <w:sz w:val="20"/>
                <w:szCs w:val="20"/>
                <w:vertAlign w:val="subscript"/>
              </w:rPr>
              <w:t>усл4</w:t>
            </w:r>
          </w:p>
        </w:tc>
        <w:tc>
          <w:tcPr>
            <w:tcW w:w="2279" w:type="dxa"/>
            <w:shd w:val="clear" w:color="auto" w:fill="auto"/>
          </w:tcPr>
          <w:p w:rsidR="0014238F" w:rsidRPr="0060780C" w:rsidRDefault="008C0C9D" w:rsidP="0060780C">
            <w:pPr>
              <w:spacing w:line="360" w:lineRule="auto"/>
              <w:rPr>
                <w:sz w:val="20"/>
                <w:szCs w:val="20"/>
              </w:rPr>
            </w:pPr>
            <w:r>
              <w:rPr>
                <w:position w:val="-60"/>
                <w:sz w:val="20"/>
                <w:szCs w:val="20"/>
              </w:rPr>
              <w:pict>
                <v:shape id="_x0000_i1036" type="#_x0000_t75" style="width:93.75pt;height:73.5pt">
                  <v:imagedata r:id="rId18" o:title=""/>
                </v:shape>
              </w:pict>
            </w:r>
          </w:p>
        </w:tc>
      </w:tr>
      <w:tr w:rsidR="0014238F" w:rsidRPr="0060780C" w:rsidTr="0060780C">
        <w:trPr>
          <w:trHeight w:val="1744"/>
          <w:jc w:val="center"/>
        </w:trPr>
        <w:tc>
          <w:tcPr>
            <w:tcW w:w="5134" w:type="dxa"/>
            <w:shd w:val="clear" w:color="auto" w:fill="auto"/>
          </w:tcPr>
          <w:p w:rsidR="0014238F" w:rsidRPr="0060780C" w:rsidRDefault="0014238F" w:rsidP="0060780C">
            <w:pPr>
              <w:spacing w:line="360" w:lineRule="auto"/>
              <w:rPr>
                <w:sz w:val="20"/>
                <w:szCs w:val="20"/>
              </w:rPr>
            </w:pPr>
            <w:r w:rsidRPr="0060780C">
              <w:rPr>
                <w:sz w:val="20"/>
                <w:szCs w:val="20"/>
              </w:rPr>
              <w:t>Фактические затраты на рубль выпущенной продукции</w:t>
            </w:r>
          </w:p>
        </w:tc>
        <w:tc>
          <w:tcPr>
            <w:tcW w:w="1710" w:type="dxa"/>
            <w:shd w:val="clear" w:color="auto" w:fill="auto"/>
          </w:tcPr>
          <w:p w:rsidR="0014238F" w:rsidRPr="0060780C" w:rsidRDefault="0014238F" w:rsidP="0060780C">
            <w:pPr>
              <w:spacing w:line="360" w:lineRule="auto"/>
              <w:rPr>
                <w:sz w:val="20"/>
                <w:szCs w:val="20"/>
              </w:rPr>
            </w:pPr>
            <w:r w:rsidRPr="0060780C">
              <w:rPr>
                <w:sz w:val="20"/>
                <w:szCs w:val="20"/>
              </w:rPr>
              <w:t>УЗ</w:t>
            </w:r>
            <w:r w:rsidRPr="0060780C">
              <w:rPr>
                <w:sz w:val="20"/>
                <w:szCs w:val="20"/>
                <w:vertAlign w:val="subscript"/>
              </w:rPr>
              <w:t>1</w:t>
            </w:r>
          </w:p>
        </w:tc>
        <w:tc>
          <w:tcPr>
            <w:tcW w:w="2279" w:type="dxa"/>
            <w:shd w:val="clear" w:color="auto" w:fill="auto"/>
          </w:tcPr>
          <w:p w:rsidR="0014238F" w:rsidRPr="0060780C" w:rsidRDefault="008C0C9D" w:rsidP="0060780C">
            <w:pPr>
              <w:spacing w:line="360" w:lineRule="auto"/>
              <w:rPr>
                <w:sz w:val="20"/>
                <w:szCs w:val="20"/>
              </w:rPr>
            </w:pPr>
            <w:r>
              <w:rPr>
                <w:position w:val="-60"/>
                <w:sz w:val="20"/>
                <w:szCs w:val="20"/>
              </w:rPr>
              <w:pict>
                <v:shape id="_x0000_i1037" type="#_x0000_t75" style="width:99.75pt;height:80.25pt">
                  <v:imagedata r:id="rId19" o:title=""/>
                </v:shape>
              </w:pict>
            </w:r>
          </w:p>
        </w:tc>
      </w:tr>
    </w:tbl>
    <w:p w:rsidR="0014238F" w:rsidRPr="003E73D0" w:rsidRDefault="0014238F" w:rsidP="00EE5051">
      <w:pPr>
        <w:spacing w:line="360" w:lineRule="auto"/>
        <w:ind w:firstLine="709"/>
        <w:jc w:val="both"/>
        <w:rPr>
          <w:sz w:val="28"/>
          <w:szCs w:val="28"/>
          <w:lang w:val="en-US"/>
        </w:rPr>
      </w:pPr>
    </w:p>
    <w:p w:rsidR="0014238F" w:rsidRPr="003E73D0" w:rsidRDefault="0014238F" w:rsidP="00EE5051">
      <w:pPr>
        <w:spacing w:line="360" w:lineRule="auto"/>
        <w:ind w:firstLine="709"/>
        <w:jc w:val="both"/>
        <w:rPr>
          <w:sz w:val="28"/>
          <w:szCs w:val="28"/>
        </w:rPr>
      </w:pPr>
      <w:r w:rsidRPr="003E73D0">
        <w:rPr>
          <w:sz w:val="28"/>
          <w:szCs w:val="28"/>
        </w:rPr>
        <w:t>Проведем анализ затрат на рубль выпущенной продукции. Для этого составим таблицу исходных данных для анализа (табл.</w:t>
      </w:r>
      <w:r w:rsidR="00024E2E" w:rsidRPr="003E73D0">
        <w:rPr>
          <w:sz w:val="28"/>
          <w:szCs w:val="28"/>
        </w:rPr>
        <w:t>2.</w:t>
      </w:r>
      <w:r w:rsidR="004E24BE" w:rsidRPr="003E73D0">
        <w:rPr>
          <w:sz w:val="28"/>
          <w:szCs w:val="28"/>
        </w:rPr>
        <w:t>6</w:t>
      </w:r>
      <w:r w:rsidRPr="003E73D0">
        <w:rPr>
          <w:sz w:val="28"/>
          <w:szCs w:val="28"/>
        </w:rPr>
        <w:t>)</w:t>
      </w:r>
    </w:p>
    <w:p w:rsidR="00311116" w:rsidRPr="003E73D0" w:rsidRDefault="00311116" w:rsidP="00EE5051">
      <w:pPr>
        <w:spacing w:line="360" w:lineRule="auto"/>
        <w:ind w:firstLine="709"/>
        <w:jc w:val="both"/>
        <w:rPr>
          <w:sz w:val="28"/>
          <w:szCs w:val="28"/>
        </w:rPr>
      </w:pPr>
    </w:p>
    <w:p w:rsidR="0014238F" w:rsidRPr="003E73D0" w:rsidRDefault="00172711" w:rsidP="00EE5051">
      <w:pPr>
        <w:spacing w:line="360" w:lineRule="auto"/>
        <w:ind w:firstLine="709"/>
        <w:jc w:val="both"/>
        <w:rPr>
          <w:sz w:val="28"/>
          <w:szCs w:val="28"/>
        </w:rPr>
      </w:pPr>
      <w:r w:rsidRPr="003E73D0">
        <w:rPr>
          <w:sz w:val="28"/>
          <w:szCs w:val="28"/>
        </w:rPr>
        <w:t xml:space="preserve">Таблица </w:t>
      </w:r>
      <w:r w:rsidR="00024E2E" w:rsidRPr="003E73D0">
        <w:rPr>
          <w:sz w:val="28"/>
          <w:szCs w:val="28"/>
        </w:rPr>
        <w:t>2.</w:t>
      </w:r>
      <w:r w:rsidRPr="003E73D0">
        <w:rPr>
          <w:sz w:val="28"/>
          <w:szCs w:val="28"/>
        </w:rPr>
        <w:t xml:space="preserve">6 </w:t>
      </w:r>
      <w:r w:rsidR="0014238F" w:rsidRPr="003E73D0">
        <w:rPr>
          <w:sz w:val="28"/>
          <w:szCs w:val="28"/>
        </w:rPr>
        <w:t>Исходные данные для анализа затрат на рубль выпущенной продукции</w:t>
      </w:r>
      <w:r w:rsidR="006F0CD0" w:rsidRPr="003E73D0">
        <w:rPr>
          <w:sz w:val="28"/>
          <w:szCs w:val="28"/>
        </w:rPr>
        <w:t xml:space="preserve"> ОАО «Полиграфкомбинат им. Я.Коласа»</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6"/>
        <w:gridCol w:w="1055"/>
        <w:gridCol w:w="1339"/>
        <w:gridCol w:w="1225"/>
      </w:tblGrid>
      <w:tr w:rsidR="0014238F" w:rsidRPr="0060780C" w:rsidTr="0060780C">
        <w:trPr>
          <w:jc w:val="center"/>
        </w:trPr>
        <w:tc>
          <w:tcPr>
            <w:tcW w:w="3041" w:type="pct"/>
            <w:vMerge w:val="restart"/>
            <w:shd w:val="clear" w:color="auto" w:fill="auto"/>
            <w:vAlign w:val="center"/>
          </w:tcPr>
          <w:p w:rsidR="0014238F" w:rsidRPr="0060780C" w:rsidRDefault="0014238F" w:rsidP="0060780C">
            <w:pPr>
              <w:spacing w:line="360" w:lineRule="auto"/>
              <w:rPr>
                <w:sz w:val="20"/>
                <w:szCs w:val="20"/>
              </w:rPr>
            </w:pPr>
            <w:r w:rsidRPr="0060780C">
              <w:rPr>
                <w:sz w:val="20"/>
                <w:szCs w:val="20"/>
              </w:rPr>
              <w:t>Показатель</w:t>
            </w:r>
          </w:p>
        </w:tc>
        <w:tc>
          <w:tcPr>
            <w:tcW w:w="1296" w:type="pct"/>
            <w:gridSpan w:val="2"/>
            <w:shd w:val="clear" w:color="auto" w:fill="auto"/>
            <w:vAlign w:val="center"/>
          </w:tcPr>
          <w:p w:rsidR="0014238F" w:rsidRPr="0060780C" w:rsidRDefault="0014238F" w:rsidP="0060780C">
            <w:pPr>
              <w:spacing w:line="360" w:lineRule="auto"/>
              <w:rPr>
                <w:sz w:val="20"/>
                <w:szCs w:val="20"/>
              </w:rPr>
            </w:pPr>
            <w:r w:rsidRPr="0060780C">
              <w:rPr>
                <w:sz w:val="20"/>
                <w:szCs w:val="20"/>
              </w:rPr>
              <w:t>Год</w:t>
            </w:r>
          </w:p>
        </w:tc>
        <w:tc>
          <w:tcPr>
            <w:tcW w:w="663" w:type="pct"/>
            <w:vMerge w:val="restart"/>
            <w:shd w:val="clear" w:color="auto" w:fill="auto"/>
            <w:vAlign w:val="center"/>
          </w:tcPr>
          <w:p w:rsidR="0014238F" w:rsidRPr="0060780C" w:rsidRDefault="0014238F" w:rsidP="0060780C">
            <w:pPr>
              <w:spacing w:line="360" w:lineRule="auto"/>
              <w:rPr>
                <w:sz w:val="20"/>
                <w:szCs w:val="20"/>
              </w:rPr>
            </w:pPr>
            <w:r w:rsidRPr="0060780C">
              <w:rPr>
                <w:sz w:val="20"/>
                <w:szCs w:val="20"/>
              </w:rPr>
              <w:t>Изме</w:t>
            </w:r>
            <w:r w:rsidR="00024E2E" w:rsidRPr="0060780C">
              <w:rPr>
                <w:sz w:val="20"/>
                <w:szCs w:val="20"/>
              </w:rPr>
              <w:t>-</w:t>
            </w:r>
            <w:r w:rsidRPr="0060780C">
              <w:rPr>
                <w:sz w:val="20"/>
                <w:szCs w:val="20"/>
              </w:rPr>
              <w:t>нение, ±</w:t>
            </w:r>
          </w:p>
        </w:tc>
      </w:tr>
      <w:tr w:rsidR="0014238F" w:rsidRPr="0060780C" w:rsidTr="0060780C">
        <w:trPr>
          <w:jc w:val="center"/>
        </w:trPr>
        <w:tc>
          <w:tcPr>
            <w:tcW w:w="3041" w:type="pct"/>
            <w:vMerge/>
            <w:shd w:val="clear" w:color="auto" w:fill="auto"/>
          </w:tcPr>
          <w:p w:rsidR="0014238F" w:rsidRPr="0060780C" w:rsidRDefault="0014238F" w:rsidP="0060780C">
            <w:pPr>
              <w:spacing w:line="360" w:lineRule="auto"/>
              <w:rPr>
                <w:sz w:val="20"/>
                <w:szCs w:val="20"/>
              </w:rPr>
            </w:pPr>
          </w:p>
        </w:tc>
        <w:tc>
          <w:tcPr>
            <w:tcW w:w="571" w:type="pct"/>
            <w:shd w:val="clear" w:color="auto" w:fill="auto"/>
          </w:tcPr>
          <w:p w:rsidR="0014238F" w:rsidRPr="0060780C" w:rsidRDefault="0014238F" w:rsidP="0060780C">
            <w:pPr>
              <w:spacing w:line="360" w:lineRule="auto"/>
              <w:rPr>
                <w:sz w:val="20"/>
                <w:szCs w:val="20"/>
              </w:rPr>
            </w:pPr>
            <w:r w:rsidRPr="0060780C">
              <w:rPr>
                <w:sz w:val="20"/>
                <w:szCs w:val="20"/>
              </w:rPr>
              <w:t>2006</w:t>
            </w:r>
          </w:p>
        </w:tc>
        <w:tc>
          <w:tcPr>
            <w:tcW w:w="725" w:type="pct"/>
            <w:shd w:val="clear" w:color="auto" w:fill="auto"/>
          </w:tcPr>
          <w:p w:rsidR="0014238F" w:rsidRPr="0060780C" w:rsidRDefault="0014238F" w:rsidP="0060780C">
            <w:pPr>
              <w:spacing w:line="360" w:lineRule="auto"/>
              <w:rPr>
                <w:sz w:val="20"/>
                <w:szCs w:val="20"/>
              </w:rPr>
            </w:pPr>
            <w:r w:rsidRPr="0060780C">
              <w:rPr>
                <w:sz w:val="20"/>
                <w:szCs w:val="20"/>
              </w:rPr>
              <w:t>2007</w:t>
            </w:r>
          </w:p>
        </w:tc>
        <w:tc>
          <w:tcPr>
            <w:tcW w:w="663" w:type="pct"/>
            <w:vMerge/>
            <w:shd w:val="clear" w:color="auto" w:fill="auto"/>
          </w:tcPr>
          <w:p w:rsidR="0014238F" w:rsidRPr="0060780C" w:rsidRDefault="0014238F" w:rsidP="0060780C">
            <w:pPr>
              <w:spacing w:line="360" w:lineRule="auto"/>
              <w:rPr>
                <w:sz w:val="20"/>
                <w:szCs w:val="20"/>
              </w:rPr>
            </w:pPr>
          </w:p>
        </w:tc>
      </w:tr>
      <w:tr w:rsidR="007A4F80" w:rsidRPr="0060780C" w:rsidTr="0060780C">
        <w:trPr>
          <w:jc w:val="center"/>
        </w:trPr>
        <w:tc>
          <w:tcPr>
            <w:tcW w:w="3041" w:type="pct"/>
            <w:shd w:val="clear" w:color="auto" w:fill="auto"/>
          </w:tcPr>
          <w:p w:rsidR="007A4F80" w:rsidRPr="0060780C" w:rsidRDefault="007A4F80" w:rsidP="0060780C">
            <w:pPr>
              <w:spacing w:line="360" w:lineRule="auto"/>
              <w:rPr>
                <w:sz w:val="20"/>
                <w:szCs w:val="20"/>
              </w:rPr>
            </w:pPr>
            <w:r w:rsidRPr="0060780C">
              <w:rPr>
                <w:sz w:val="20"/>
                <w:szCs w:val="20"/>
              </w:rPr>
              <w:t>Объем выпуска продукции в текущих ценах, млн. руб.</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10005</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10544</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+539</w:t>
            </w:r>
          </w:p>
        </w:tc>
      </w:tr>
      <w:tr w:rsidR="007A4F80" w:rsidRPr="0060780C" w:rsidTr="0060780C">
        <w:trPr>
          <w:jc w:val="center"/>
        </w:trPr>
        <w:tc>
          <w:tcPr>
            <w:tcW w:w="3041" w:type="pct"/>
            <w:shd w:val="clear" w:color="auto" w:fill="auto"/>
          </w:tcPr>
          <w:p w:rsidR="007A4F80" w:rsidRPr="0060780C" w:rsidRDefault="007A4F80" w:rsidP="0060780C">
            <w:pPr>
              <w:spacing w:line="360" w:lineRule="auto"/>
              <w:rPr>
                <w:sz w:val="20"/>
                <w:szCs w:val="20"/>
              </w:rPr>
            </w:pPr>
            <w:r w:rsidRPr="0060780C">
              <w:rPr>
                <w:sz w:val="20"/>
                <w:szCs w:val="20"/>
              </w:rPr>
              <w:t>Выпуск продукции в натуральных показателях, тыс. экз.</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27 349</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25 555</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-1794</w:t>
            </w:r>
          </w:p>
        </w:tc>
      </w:tr>
      <w:tr w:rsidR="007A4F80" w:rsidRPr="0060780C" w:rsidTr="0060780C">
        <w:trPr>
          <w:jc w:val="center"/>
        </w:trPr>
        <w:tc>
          <w:tcPr>
            <w:tcW w:w="3041" w:type="pct"/>
            <w:shd w:val="clear" w:color="auto" w:fill="auto"/>
          </w:tcPr>
          <w:p w:rsidR="007A4F80" w:rsidRPr="0060780C" w:rsidRDefault="007A4F80" w:rsidP="0060780C">
            <w:pPr>
              <w:spacing w:line="360" w:lineRule="auto"/>
              <w:rPr>
                <w:sz w:val="20"/>
                <w:szCs w:val="20"/>
              </w:rPr>
            </w:pPr>
            <w:r w:rsidRPr="0060780C">
              <w:rPr>
                <w:sz w:val="20"/>
                <w:szCs w:val="20"/>
              </w:rPr>
              <w:t>Затраты на производство продукции, млн. руб., в т. ч.:</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10876</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11795</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+919</w:t>
            </w:r>
          </w:p>
        </w:tc>
      </w:tr>
      <w:tr w:rsidR="007A4F80" w:rsidRPr="0060780C" w:rsidTr="0060780C">
        <w:trPr>
          <w:jc w:val="center"/>
        </w:trPr>
        <w:tc>
          <w:tcPr>
            <w:tcW w:w="3041" w:type="pct"/>
            <w:shd w:val="clear" w:color="auto" w:fill="auto"/>
          </w:tcPr>
          <w:p w:rsidR="007A4F80" w:rsidRPr="0060780C" w:rsidRDefault="00EE5051" w:rsidP="0060780C">
            <w:pPr>
              <w:spacing w:line="360" w:lineRule="auto"/>
              <w:rPr>
                <w:sz w:val="20"/>
                <w:szCs w:val="20"/>
              </w:rPr>
            </w:pPr>
            <w:r w:rsidRPr="0060780C">
              <w:rPr>
                <w:sz w:val="20"/>
                <w:szCs w:val="20"/>
              </w:rPr>
              <w:t xml:space="preserve"> </w:t>
            </w:r>
            <w:r w:rsidR="007A4F80" w:rsidRPr="0060780C">
              <w:rPr>
                <w:sz w:val="20"/>
                <w:szCs w:val="20"/>
              </w:rPr>
              <w:t xml:space="preserve"> а) переменные затраты, млн. руб.</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3486</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3894</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+408</w:t>
            </w:r>
          </w:p>
        </w:tc>
      </w:tr>
      <w:tr w:rsidR="007A4F80" w:rsidRPr="0060780C" w:rsidTr="0060780C">
        <w:trPr>
          <w:jc w:val="center"/>
        </w:trPr>
        <w:tc>
          <w:tcPr>
            <w:tcW w:w="3041" w:type="pct"/>
            <w:shd w:val="clear" w:color="auto" w:fill="auto"/>
          </w:tcPr>
          <w:p w:rsidR="007A4F80" w:rsidRPr="0060780C" w:rsidRDefault="00EE5051" w:rsidP="0060780C">
            <w:pPr>
              <w:spacing w:line="360" w:lineRule="auto"/>
              <w:rPr>
                <w:sz w:val="20"/>
                <w:szCs w:val="20"/>
              </w:rPr>
            </w:pPr>
            <w:r w:rsidRPr="0060780C">
              <w:rPr>
                <w:sz w:val="20"/>
                <w:szCs w:val="20"/>
              </w:rPr>
              <w:t xml:space="preserve"> </w:t>
            </w:r>
            <w:r w:rsidR="007A4F80" w:rsidRPr="0060780C">
              <w:rPr>
                <w:sz w:val="20"/>
                <w:szCs w:val="20"/>
              </w:rPr>
              <w:t xml:space="preserve"> б) постоянные затраты, млн. руб.</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7390</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7901</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+511</w:t>
            </w:r>
          </w:p>
        </w:tc>
      </w:tr>
      <w:tr w:rsidR="007A4F80" w:rsidRPr="0060780C" w:rsidTr="0060780C">
        <w:trPr>
          <w:jc w:val="center"/>
        </w:trPr>
        <w:tc>
          <w:tcPr>
            <w:tcW w:w="3041" w:type="pct"/>
            <w:shd w:val="clear" w:color="auto" w:fill="auto"/>
          </w:tcPr>
          <w:p w:rsidR="007A4F80" w:rsidRPr="0060780C" w:rsidRDefault="007A4F80" w:rsidP="0060780C">
            <w:pPr>
              <w:spacing w:line="360" w:lineRule="auto"/>
              <w:rPr>
                <w:sz w:val="20"/>
                <w:szCs w:val="20"/>
              </w:rPr>
            </w:pPr>
            <w:r w:rsidRPr="0060780C">
              <w:rPr>
                <w:sz w:val="20"/>
                <w:szCs w:val="20"/>
              </w:rPr>
              <w:t>Удельные переменные затраты, руб./экз.</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127,46</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152,38</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+24,91</w:t>
            </w:r>
          </w:p>
        </w:tc>
      </w:tr>
      <w:tr w:rsidR="007A4F80" w:rsidRPr="0060780C" w:rsidTr="0060780C">
        <w:trPr>
          <w:jc w:val="center"/>
        </w:trPr>
        <w:tc>
          <w:tcPr>
            <w:tcW w:w="3041" w:type="pct"/>
            <w:shd w:val="clear" w:color="auto" w:fill="auto"/>
          </w:tcPr>
          <w:p w:rsidR="007A4F80" w:rsidRPr="0060780C" w:rsidRDefault="007A4F80" w:rsidP="0060780C">
            <w:pPr>
              <w:spacing w:line="360" w:lineRule="auto"/>
              <w:rPr>
                <w:sz w:val="20"/>
                <w:szCs w:val="20"/>
              </w:rPr>
            </w:pPr>
            <w:r w:rsidRPr="0060780C">
              <w:rPr>
                <w:sz w:val="20"/>
                <w:szCs w:val="20"/>
              </w:rPr>
              <w:t>Средняя цена на экземпляр выпущенной продукции, руб.</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365,83</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412,60</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+46,77</w:t>
            </w:r>
          </w:p>
        </w:tc>
      </w:tr>
      <w:tr w:rsidR="007A4F80" w:rsidRPr="0060780C" w:rsidTr="0060780C">
        <w:trPr>
          <w:jc w:val="center"/>
        </w:trPr>
        <w:tc>
          <w:tcPr>
            <w:tcW w:w="3041" w:type="pct"/>
            <w:shd w:val="clear" w:color="auto" w:fill="auto"/>
          </w:tcPr>
          <w:p w:rsidR="007A4F80" w:rsidRPr="0060780C" w:rsidRDefault="007A4F80" w:rsidP="0060780C">
            <w:pPr>
              <w:spacing w:line="360" w:lineRule="auto"/>
              <w:rPr>
                <w:sz w:val="20"/>
                <w:szCs w:val="20"/>
              </w:rPr>
            </w:pPr>
            <w:r w:rsidRPr="0060780C">
              <w:rPr>
                <w:sz w:val="20"/>
                <w:szCs w:val="20"/>
              </w:rPr>
              <w:t>Издержкоемкость, руб./руб.</w:t>
            </w:r>
          </w:p>
        </w:tc>
        <w:tc>
          <w:tcPr>
            <w:tcW w:w="571" w:type="pct"/>
            <w:shd w:val="clear" w:color="auto" w:fill="auto"/>
            <w:vAlign w:val="bottom"/>
          </w:tcPr>
          <w:p w:rsidR="007A4F80" w:rsidRPr="0060780C" w:rsidRDefault="007A4F80" w:rsidP="0060780C">
            <w:pPr>
              <w:spacing w:line="360" w:lineRule="auto"/>
              <w:rPr>
                <w:sz w:val="20"/>
                <w:szCs w:val="20"/>
              </w:rPr>
            </w:pPr>
            <w:r w:rsidRPr="0060780C">
              <w:rPr>
                <w:sz w:val="20"/>
                <w:szCs w:val="20"/>
              </w:rPr>
              <w:t>1,087</w:t>
            </w:r>
          </w:p>
        </w:tc>
        <w:tc>
          <w:tcPr>
            <w:tcW w:w="725" w:type="pct"/>
            <w:shd w:val="clear" w:color="auto" w:fill="auto"/>
            <w:vAlign w:val="bottom"/>
          </w:tcPr>
          <w:p w:rsidR="007A4F80" w:rsidRPr="0060780C" w:rsidRDefault="007A4F80" w:rsidP="0060780C">
            <w:pPr>
              <w:spacing w:line="360" w:lineRule="auto"/>
              <w:rPr>
                <w:sz w:val="20"/>
                <w:szCs w:val="20"/>
              </w:rPr>
            </w:pPr>
            <w:r w:rsidRPr="0060780C">
              <w:rPr>
                <w:sz w:val="20"/>
                <w:szCs w:val="20"/>
              </w:rPr>
              <w:t>1,119</w:t>
            </w:r>
          </w:p>
        </w:tc>
        <w:tc>
          <w:tcPr>
            <w:tcW w:w="663" w:type="pct"/>
            <w:shd w:val="clear" w:color="auto" w:fill="auto"/>
            <w:vAlign w:val="bottom"/>
          </w:tcPr>
          <w:p w:rsidR="007A4F80" w:rsidRPr="0060780C" w:rsidRDefault="007A4F80" w:rsidP="0060780C">
            <w:pPr>
              <w:spacing w:line="360" w:lineRule="auto"/>
              <w:rPr>
                <w:sz w:val="20"/>
                <w:szCs w:val="20"/>
              </w:rPr>
            </w:pPr>
            <w:r w:rsidRPr="0060780C">
              <w:rPr>
                <w:sz w:val="20"/>
                <w:szCs w:val="20"/>
              </w:rPr>
              <w:t>+0,032</w:t>
            </w:r>
          </w:p>
        </w:tc>
      </w:tr>
    </w:tbl>
    <w:p w:rsidR="0014238F" w:rsidRPr="003E73D0" w:rsidRDefault="0014238F" w:rsidP="00EE5051">
      <w:pPr>
        <w:spacing w:line="360" w:lineRule="auto"/>
        <w:ind w:firstLine="709"/>
        <w:jc w:val="both"/>
        <w:rPr>
          <w:sz w:val="28"/>
          <w:szCs w:val="28"/>
        </w:rPr>
      </w:pPr>
    </w:p>
    <w:p w:rsidR="0014238F" w:rsidRPr="003E73D0" w:rsidRDefault="0014238F" w:rsidP="00EE5051">
      <w:pPr>
        <w:spacing w:line="360" w:lineRule="auto"/>
        <w:ind w:firstLine="709"/>
        <w:jc w:val="both"/>
        <w:rPr>
          <w:sz w:val="28"/>
          <w:szCs w:val="28"/>
        </w:rPr>
      </w:pPr>
      <w:r w:rsidRPr="003E73D0">
        <w:rPr>
          <w:sz w:val="28"/>
          <w:szCs w:val="28"/>
        </w:rPr>
        <w:t>Подстановкой числовых значений из табл.</w:t>
      </w:r>
      <w:r w:rsidR="00024E2E" w:rsidRPr="003E73D0">
        <w:rPr>
          <w:sz w:val="28"/>
          <w:szCs w:val="28"/>
        </w:rPr>
        <w:t>2.</w:t>
      </w:r>
      <w:r w:rsidR="007A4F80" w:rsidRPr="003E73D0">
        <w:rPr>
          <w:sz w:val="28"/>
          <w:szCs w:val="28"/>
        </w:rPr>
        <w:t>5</w:t>
      </w:r>
      <w:r w:rsidRPr="003E73D0">
        <w:rPr>
          <w:sz w:val="28"/>
          <w:szCs w:val="28"/>
        </w:rPr>
        <w:t xml:space="preserve"> в алгоритмы расчета, представленные в табл.</w:t>
      </w:r>
      <w:r w:rsidR="00024E2E" w:rsidRPr="003E73D0">
        <w:rPr>
          <w:sz w:val="28"/>
          <w:szCs w:val="28"/>
        </w:rPr>
        <w:t>2.</w:t>
      </w:r>
      <w:r w:rsidR="007A4F80" w:rsidRPr="003E73D0">
        <w:rPr>
          <w:sz w:val="28"/>
          <w:szCs w:val="28"/>
        </w:rPr>
        <w:t>4</w:t>
      </w:r>
      <w:r w:rsidRPr="003E73D0">
        <w:rPr>
          <w:sz w:val="28"/>
          <w:szCs w:val="28"/>
        </w:rPr>
        <w:t>, получаем:</w:t>
      </w:r>
    </w:p>
    <w:p w:rsidR="0014238F" w:rsidRPr="003E73D0" w:rsidRDefault="0014238F" w:rsidP="00EE5051">
      <w:pPr>
        <w:spacing w:line="360" w:lineRule="auto"/>
        <w:ind w:firstLine="709"/>
        <w:jc w:val="both"/>
        <w:rPr>
          <w:sz w:val="28"/>
          <w:szCs w:val="28"/>
        </w:rPr>
      </w:pPr>
    </w:p>
    <w:p w:rsidR="0014238F" w:rsidRPr="003E73D0" w:rsidRDefault="0014238F" w:rsidP="00EE5051">
      <w:pPr>
        <w:spacing w:line="360" w:lineRule="auto"/>
        <w:ind w:firstLine="709"/>
        <w:jc w:val="both"/>
        <w:rPr>
          <w:sz w:val="28"/>
          <w:szCs w:val="28"/>
        </w:rPr>
      </w:pPr>
      <w:r w:rsidRPr="003E73D0">
        <w:rPr>
          <w:sz w:val="28"/>
          <w:szCs w:val="28"/>
        </w:rPr>
        <w:t>УЗ</w:t>
      </w:r>
      <w:r w:rsidRPr="003E73D0">
        <w:rPr>
          <w:sz w:val="28"/>
          <w:szCs w:val="28"/>
          <w:vertAlign w:val="subscript"/>
        </w:rPr>
        <w:t>0</w:t>
      </w:r>
      <w:r w:rsidRPr="003E73D0">
        <w:rPr>
          <w:sz w:val="28"/>
          <w:szCs w:val="28"/>
        </w:rPr>
        <w:t xml:space="preserve"> = </w:t>
      </w:r>
      <w:r w:rsidR="007A4F80" w:rsidRPr="003E73D0">
        <w:rPr>
          <w:sz w:val="28"/>
          <w:szCs w:val="28"/>
        </w:rPr>
        <w:t>1,087</w:t>
      </w:r>
      <w:r w:rsidRPr="003E73D0">
        <w:rPr>
          <w:sz w:val="28"/>
          <w:szCs w:val="28"/>
        </w:rPr>
        <w:t xml:space="preserve"> руб./руб.</w:t>
      </w:r>
    </w:p>
    <w:p w:rsidR="0014238F" w:rsidRPr="003E73D0" w:rsidRDefault="0014238F" w:rsidP="00EE5051">
      <w:pPr>
        <w:spacing w:line="360" w:lineRule="auto"/>
        <w:ind w:firstLine="709"/>
        <w:jc w:val="both"/>
        <w:rPr>
          <w:sz w:val="28"/>
          <w:szCs w:val="28"/>
        </w:rPr>
      </w:pPr>
      <w:r w:rsidRPr="003E73D0">
        <w:rPr>
          <w:sz w:val="28"/>
          <w:szCs w:val="28"/>
        </w:rPr>
        <w:t>УЗ</w:t>
      </w:r>
      <w:r w:rsidRPr="003E73D0">
        <w:rPr>
          <w:sz w:val="28"/>
          <w:szCs w:val="28"/>
          <w:vertAlign w:val="subscript"/>
        </w:rPr>
        <w:t>усл1</w:t>
      </w:r>
      <w:r w:rsidRPr="003E73D0">
        <w:rPr>
          <w:sz w:val="28"/>
          <w:szCs w:val="28"/>
        </w:rPr>
        <w:t xml:space="preserve"> = </w:t>
      </w:r>
      <w:r w:rsidR="007A4F80" w:rsidRPr="003E73D0">
        <w:rPr>
          <w:sz w:val="28"/>
          <w:szCs w:val="28"/>
        </w:rPr>
        <w:t>1,106</w:t>
      </w:r>
      <w:r w:rsidRPr="003E73D0">
        <w:rPr>
          <w:sz w:val="28"/>
          <w:szCs w:val="28"/>
        </w:rPr>
        <w:t xml:space="preserve"> руб./руб.</w:t>
      </w:r>
    </w:p>
    <w:p w:rsidR="0014238F" w:rsidRPr="003E73D0" w:rsidRDefault="0014238F" w:rsidP="00EE5051">
      <w:pPr>
        <w:spacing w:line="360" w:lineRule="auto"/>
        <w:ind w:firstLine="709"/>
        <w:jc w:val="both"/>
        <w:rPr>
          <w:sz w:val="28"/>
          <w:szCs w:val="28"/>
        </w:rPr>
      </w:pPr>
      <w:r w:rsidRPr="003E73D0">
        <w:rPr>
          <w:sz w:val="28"/>
          <w:szCs w:val="28"/>
        </w:rPr>
        <w:t>УЗ</w:t>
      </w:r>
      <w:r w:rsidRPr="003E73D0">
        <w:rPr>
          <w:sz w:val="28"/>
          <w:szCs w:val="28"/>
          <w:vertAlign w:val="subscript"/>
        </w:rPr>
        <w:t>усл2</w:t>
      </w:r>
      <w:r w:rsidRPr="003E73D0">
        <w:rPr>
          <w:sz w:val="28"/>
          <w:szCs w:val="28"/>
        </w:rPr>
        <w:t xml:space="preserve"> = 1,1</w:t>
      </w:r>
      <w:r w:rsidR="007A4F80" w:rsidRPr="003E73D0">
        <w:rPr>
          <w:sz w:val="28"/>
          <w:szCs w:val="28"/>
        </w:rPr>
        <w:t>39</w:t>
      </w:r>
      <w:r w:rsidRPr="003E73D0">
        <w:rPr>
          <w:sz w:val="28"/>
          <w:szCs w:val="28"/>
        </w:rPr>
        <w:t xml:space="preserve"> руб./руб.</w:t>
      </w:r>
    </w:p>
    <w:p w:rsidR="0014238F" w:rsidRPr="003E73D0" w:rsidRDefault="0014238F" w:rsidP="00EE5051">
      <w:pPr>
        <w:spacing w:line="360" w:lineRule="auto"/>
        <w:ind w:firstLine="709"/>
        <w:jc w:val="both"/>
        <w:rPr>
          <w:sz w:val="28"/>
          <w:szCs w:val="28"/>
        </w:rPr>
      </w:pPr>
      <w:r w:rsidRPr="003E73D0">
        <w:rPr>
          <w:sz w:val="28"/>
          <w:szCs w:val="28"/>
        </w:rPr>
        <w:t>УЗ</w:t>
      </w:r>
      <w:r w:rsidRPr="003E73D0">
        <w:rPr>
          <w:sz w:val="28"/>
          <w:szCs w:val="28"/>
          <w:vertAlign w:val="subscript"/>
        </w:rPr>
        <w:t>усл3</w:t>
      </w:r>
      <w:r w:rsidRPr="003E73D0">
        <w:rPr>
          <w:sz w:val="28"/>
          <w:szCs w:val="28"/>
        </w:rPr>
        <w:t xml:space="preserve"> = 1,</w:t>
      </w:r>
      <w:r w:rsidR="007A4F80" w:rsidRPr="003E73D0">
        <w:rPr>
          <w:sz w:val="28"/>
          <w:szCs w:val="28"/>
        </w:rPr>
        <w:t>207</w:t>
      </w:r>
      <w:r w:rsidRPr="003E73D0">
        <w:rPr>
          <w:sz w:val="28"/>
          <w:szCs w:val="28"/>
        </w:rPr>
        <w:t xml:space="preserve"> руб./руб.</w:t>
      </w:r>
    </w:p>
    <w:p w:rsidR="0014238F" w:rsidRPr="003E73D0" w:rsidRDefault="0014238F" w:rsidP="00EE5051">
      <w:pPr>
        <w:spacing w:line="360" w:lineRule="auto"/>
        <w:ind w:firstLine="709"/>
        <w:jc w:val="both"/>
        <w:rPr>
          <w:sz w:val="28"/>
          <w:szCs w:val="28"/>
        </w:rPr>
      </w:pPr>
      <w:r w:rsidRPr="003E73D0">
        <w:rPr>
          <w:sz w:val="28"/>
          <w:szCs w:val="28"/>
        </w:rPr>
        <w:t>УЗ</w:t>
      </w:r>
      <w:r w:rsidRPr="003E73D0">
        <w:rPr>
          <w:sz w:val="28"/>
          <w:szCs w:val="28"/>
          <w:vertAlign w:val="subscript"/>
        </w:rPr>
        <w:t>усл4</w:t>
      </w:r>
      <w:r w:rsidRPr="003E73D0">
        <w:rPr>
          <w:sz w:val="28"/>
          <w:szCs w:val="28"/>
        </w:rPr>
        <w:t xml:space="preserve"> = 1,</w:t>
      </w:r>
      <w:r w:rsidR="007A4F80" w:rsidRPr="003E73D0">
        <w:rPr>
          <w:sz w:val="28"/>
          <w:szCs w:val="28"/>
        </w:rPr>
        <w:t>262</w:t>
      </w:r>
      <w:r w:rsidRPr="003E73D0">
        <w:rPr>
          <w:sz w:val="28"/>
          <w:szCs w:val="28"/>
        </w:rPr>
        <w:t xml:space="preserve"> руб./руб.</w:t>
      </w:r>
    </w:p>
    <w:p w:rsidR="0014238F" w:rsidRPr="003E73D0" w:rsidRDefault="0014238F" w:rsidP="00EE5051">
      <w:pPr>
        <w:spacing w:line="360" w:lineRule="auto"/>
        <w:ind w:firstLine="709"/>
        <w:jc w:val="both"/>
        <w:rPr>
          <w:sz w:val="28"/>
          <w:szCs w:val="28"/>
        </w:rPr>
      </w:pPr>
      <w:r w:rsidRPr="003E73D0">
        <w:rPr>
          <w:sz w:val="28"/>
          <w:szCs w:val="28"/>
        </w:rPr>
        <w:t>УЗ</w:t>
      </w:r>
      <w:r w:rsidRPr="003E73D0">
        <w:rPr>
          <w:sz w:val="28"/>
          <w:szCs w:val="28"/>
          <w:vertAlign w:val="subscript"/>
        </w:rPr>
        <w:t>1</w:t>
      </w:r>
      <w:r w:rsidRPr="003E73D0">
        <w:rPr>
          <w:sz w:val="28"/>
          <w:szCs w:val="28"/>
        </w:rPr>
        <w:t xml:space="preserve"> = 1,</w:t>
      </w:r>
      <w:r w:rsidR="007A4F80" w:rsidRPr="003E73D0">
        <w:rPr>
          <w:sz w:val="28"/>
          <w:szCs w:val="28"/>
        </w:rPr>
        <w:t>119</w:t>
      </w:r>
      <w:r w:rsidRPr="003E73D0">
        <w:rPr>
          <w:sz w:val="28"/>
          <w:szCs w:val="28"/>
        </w:rPr>
        <w:t xml:space="preserve"> руб./руб.</w:t>
      </w:r>
    </w:p>
    <w:p w:rsidR="0014238F" w:rsidRPr="003E73D0" w:rsidRDefault="0014238F" w:rsidP="00EE5051">
      <w:pPr>
        <w:spacing w:line="360" w:lineRule="auto"/>
        <w:ind w:firstLine="709"/>
        <w:jc w:val="both"/>
        <w:rPr>
          <w:sz w:val="28"/>
          <w:szCs w:val="28"/>
        </w:rPr>
      </w:pPr>
    </w:p>
    <w:p w:rsidR="0014238F" w:rsidRPr="003E73D0" w:rsidRDefault="0014238F" w:rsidP="00EE5051">
      <w:pPr>
        <w:spacing w:line="360" w:lineRule="auto"/>
        <w:ind w:firstLine="709"/>
        <w:jc w:val="both"/>
        <w:rPr>
          <w:sz w:val="28"/>
          <w:szCs w:val="28"/>
        </w:rPr>
      </w:pPr>
      <w:r w:rsidRPr="003E73D0">
        <w:rPr>
          <w:sz w:val="28"/>
          <w:szCs w:val="28"/>
        </w:rPr>
        <w:t>Балансовая увязка:</w:t>
      </w:r>
    </w:p>
    <w:p w:rsidR="0014238F" w:rsidRPr="003E73D0" w:rsidRDefault="007A4F80" w:rsidP="00EE5051">
      <w:pPr>
        <w:spacing w:line="360" w:lineRule="auto"/>
        <w:ind w:firstLine="709"/>
        <w:jc w:val="both"/>
        <w:rPr>
          <w:sz w:val="28"/>
          <w:szCs w:val="28"/>
        </w:rPr>
      </w:pPr>
      <w:r w:rsidRPr="003E73D0">
        <w:rPr>
          <w:sz w:val="28"/>
          <w:szCs w:val="28"/>
        </w:rPr>
        <w:t>+0,032</w:t>
      </w:r>
      <w:r w:rsidR="0014238F" w:rsidRPr="003E73D0">
        <w:rPr>
          <w:sz w:val="28"/>
          <w:szCs w:val="28"/>
        </w:rPr>
        <w:t xml:space="preserve"> руб./руб. = (+</w:t>
      </w:r>
      <w:r w:rsidRPr="003E73D0">
        <w:rPr>
          <w:sz w:val="28"/>
          <w:szCs w:val="28"/>
        </w:rPr>
        <w:t>0,019</w:t>
      </w:r>
      <w:r w:rsidR="0014238F" w:rsidRPr="003E73D0">
        <w:rPr>
          <w:sz w:val="28"/>
          <w:szCs w:val="28"/>
        </w:rPr>
        <w:t xml:space="preserve"> </w:t>
      </w:r>
      <w:r w:rsidRPr="003E73D0">
        <w:rPr>
          <w:sz w:val="28"/>
          <w:szCs w:val="28"/>
        </w:rPr>
        <w:t>+0,033</w:t>
      </w:r>
      <w:r w:rsidR="0014238F" w:rsidRPr="003E73D0">
        <w:rPr>
          <w:sz w:val="28"/>
          <w:szCs w:val="28"/>
        </w:rPr>
        <w:t xml:space="preserve"> + 0,</w:t>
      </w:r>
      <w:r w:rsidRPr="003E73D0">
        <w:rPr>
          <w:sz w:val="28"/>
          <w:szCs w:val="28"/>
        </w:rPr>
        <w:t>0,68</w:t>
      </w:r>
      <w:r w:rsidR="0014238F" w:rsidRPr="003E73D0">
        <w:rPr>
          <w:sz w:val="28"/>
          <w:szCs w:val="28"/>
        </w:rPr>
        <w:t xml:space="preserve"> </w:t>
      </w:r>
      <w:r w:rsidRPr="003E73D0">
        <w:rPr>
          <w:sz w:val="28"/>
          <w:szCs w:val="28"/>
        </w:rPr>
        <w:t>+0,055</w:t>
      </w:r>
      <w:r w:rsidR="0014238F" w:rsidRPr="003E73D0">
        <w:rPr>
          <w:sz w:val="28"/>
          <w:szCs w:val="28"/>
        </w:rPr>
        <w:t xml:space="preserve"> – 0,</w:t>
      </w:r>
      <w:r w:rsidRPr="003E73D0">
        <w:rPr>
          <w:sz w:val="28"/>
          <w:szCs w:val="28"/>
        </w:rPr>
        <w:t>143</w:t>
      </w:r>
      <w:r w:rsidR="0014238F" w:rsidRPr="003E73D0">
        <w:rPr>
          <w:sz w:val="28"/>
          <w:szCs w:val="28"/>
        </w:rPr>
        <w:t>) руб./руб.</w:t>
      </w:r>
    </w:p>
    <w:p w:rsidR="00CD6B70" w:rsidRDefault="00CD6B70" w:rsidP="00EE5051">
      <w:pPr>
        <w:spacing w:line="360" w:lineRule="auto"/>
        <w:ind w:firstLine="709"/>
        <w:jc w:val="both"/>
        <w:rPr>
          <w:sz w:val="28"/>
          <w:szCs w:val="28"/>
        </w:rPr>
      </w:pPr>
    </w:p>
    <w:p w:rsidR="0014238F" w:rsidRPr="003E73D0" w:rsidRDefault="0014238F" w:rsidP="00EE5051">
      <w:pPr>
        <w:spacing w:line="360" w:lineRule="auto"/>
        <w:ind w:firstLine="709"/>
        <w:jc w:val="both"/>
        <w:rPr>
          <w:sz w:val="28"/>
          <w:szCs w:val="28"/>
        </w:rPr>
      </w:pPr>
      <w:r w:rsidRPr="003E73D0">
        <w:rPr>
          <w:sz w:val="28"/>
          <w:szCs w:val="28"/>
        </w:rPr>
        <w:t xml:space="preserve">В результате произведенных расчетов можно проследить </w:t>
      </w:r>
      <w:r w:rsidR="007A4F80" w:rsidRPr="003E73D0">
        <w:rPr>
          <w:sz w:val="28"/>
          <w:szCs w:val="28"/>
        </w:rPr>
        <w:t>отрицательную</w:t>
      </w:r>
      <w:r w:rsidRPr="003E73D0">
        <w:rPr>
          <w:sz w:val="28"/>
          <w:szCs w:val="28"/>
        </w:rPr>
        <w:t xml:space="preserve"> тенденцию в динамике изменения затрат на рубль выпущенной продукции в сторону их </w:t>
      </w:r>
      <w:r w:rsidR="007A4F80" w:rsidRPr="003E73D0">
        <w:rPr>
          <w:sz w:val="28"/>
          <w:szCs w:val="28"/>
        </w:rPr>
        <w:t>увеличения</w:t>
      </w:r>
      <w:r w:rsidRPr="003E73D0">
        <w:rPr>
          <w:sz w:val="28"/>
          <w:szCs w:val="28"/>
        </w:rPr>
        <w:t>. За отчетный период 200</w:t>
      </w:r>
      <w:r w:rsidR="007A4F80" w:rsidRPr="003E73D0">
        <w:rPr>
          <w:sz w:val="28"/>
          <w:szCs w:val="28"/>
        </w:rPr>
        <w:t>7</w:t>
      </w:r>
      <w:r w:rsidRPr="003E73D0">
        <w:rPr>
          <w:sz w:val="28"/>
          <w:szCs w:val="28"/>
        </w:rPr>
        <w:t xml:space="preserve"> года по сравнению с 200</w:t>
      </w:r>
      <w:r w:rsidR="007A4F80" w:rsidRPr="003E73D0">
        <w:rPr>
          <w:sz w:val="28"/>
          <w:szCs w:val="28"/>
        </w:rPr>
        <w:t>6</w:t>
      </w:r>
      <w:r w:rsidRPr="003E73D0">
        <w:rPr>
          <w:sz w:val="28"/>
          <w:szCs w:val="28"/>
        </w:rPr>
        <w:t xml:space="preserve"> годом издержкоемкость </w:t>
      </w:r>
      <w:r w:rsidR="007A4F80" w:rsidRPr="003E73D0">
        <w:rPr>
          <w:sz w:val="28"/>
          <w:szCs w:val="28"/>
        </w:rPr>
        <w:t>увеличилась</w:t>
      </w:r>
      <w:r w:rsidRPr="003E73D0">
        <w:rPr>
          <w:sz w:val="28"/>
          <w:szCs w:val="28"/>
        </w:rPr>
        <w:t xml:space="preserve"> на </w:t>
      </w:r>
      <w:r w:rsidR="007A4F80" w:rsidRPr="003E73D0">
        <w:rPr>
          <w:sz w:val="28"/>
          <w:szCs w:val="28"/>
        </w:rPr>
        <w:t>0,023</w:t>
      </w:r>
      <w:r w:rsidRPr="003E73D0">
        <w:rPr>
          <w:sz w:val="28"/>
          <w:szCs w:val="28"/>
        </w:rPr>
        <w:t xml:space="preserve"> руб./руб., в том числе за счет увеличения объема выпуска в стоимостном выражении на </w:t>
      </w:r>
      <w:r w:rsidR="007A4F80" w:rsidRPr="003E73D0">
        <w:rPr>
          <w:sz w:val="28"/>
          <w:szCs w:val="28"/>
        </w:rPr>
        <w:t>5,39</w:t>
      </w:r>
      <w:r w:rsidRPr="003E73D0">
        <w:rPr>
          <w:sz w:val="28"/>
          <w:szCs w:val="28"/>
        </w:rPr>
        <w:t xml:space="preserve">% она увеличилась на </w:t>
      </w:r>
      <w:r w:rsidR="007A4F80" w:rsidRPr="003E73D0">
        <w:rPr>
          <w:sz w:val="28"/>
          <w:szCs w:val="28"/>
        </w:rPr>
        <w:t>0,019</w:t>
      </w:r>
      <w:r w:rsidRPr="003E73D0">
        <w:rPr>
          <w:sz w:val="28"/>
          <w:szCs w:val="28"/>
        </w:rPr>
        <w:t xml:space="preserve"> руб./руб. (УЗ</w:t>
      </w:r>
      <w:r w:rsidRPr="003E73D0">
        <w:rPr>
          <w:sz w:val="28"/>
          <w:szCs w:val="28"/>
          <w:vertAlign w:val="subscript"/>
        </w:rPr>
        <w:t>усл1</w:t>
      </w:r>
      <w:r w:rsidRPr="003E73D0">
        <w:rPr>
          <w:sz w:val="28"/>
          <w:szCs w:val="28"/>
        </w:rPr>
        <w:t xml:space="preserve"> - УЗ</w:t>
      </w:r>
      <w:r w:rsidRPr="003E73D0">
        <w:rPr>
          <w:sz w:val="28"/>
          <w:szCs w:val="28"/>
          <w:vertAlign w:val="subscript"/>
        </w:rPr>
        <w:t>0</w:t>
      </w:r>
      <w:r w:rsidRPr="003E73D0">
        <w:rPr>
          <w:sz w:val="28"/>
          <w:szCs w:val="28"/>
        </w:rPr>
        <w:t xml:space="preserve">), за счет уменьшения количества выпущенной продукции в натуральном выражении на </w:t>
      </w:r>
      <w:r w:rsidR="007A4F80" w:rsidRPr="003E73D0">
        <w:rPr>
          <w:sz w:val="28"/>
          <w:szCs w:val="28"/>
        </w:rPr>
        <w:t>1794</w:t>
      </w:r>
      <w:r w:rsidRPr="003E73D0">
        <w:rPr>
          <w:sz w:val="28"/>
          <w:szCs w:val="28"/>
        </w:rPr>
        <w:t xml:space="preserve"> тыс. экз. издержкоемкость </w:t>
      </w:r>
      <w:r w:rsidR="007A4F80" w:rsidRPr="003E73D0">
        <w:rPr>
          <w:sz w:val="28"/>
          <w:szCs w:val="28"/>
        </w:rPr>
        <w:t>увеличилась</w:t>
      </w:r>
      <w:r w:rsidRPr="003E73D0">
        <w:rPr>
          <w:sz w:val="28"/>
          <w:szCs w:val="28"/>
        </w:rPr>
        <w:t xml:space="preserve"> на 0,</w:t>
      </w:r>
      <w:r w:rsidR="007A4F80" w:rsidRPr="003E73D0">
        <w:rPr>
          <w:sz w:val="28"/>
          <w:szCs w:val="28"/>
        </w:rPr>
        <w:t>0,033</w:t>
      </w:r>
      <w:r w:rsidRPr="003E73D0">
        <w:rPr>
          <w:sz w:val="28"/>
          <w:szCs w:val="28"/>
        </w:rPr>
        <w:t xml:space="preserve"> руб./руб. (УЗ</w:t>
      </w:r>
      <w:r w:rsidRPr="003E73D0">
        <w:rPr>
          <w:sz w:val="28"/>
          <w:szCs w:val="28"/>
          <w:vertAlign w:val="subscript"/>
        </w:rPr>
        <w:t>усл2</w:t>
      </w:r>
      <w:r w:rsidRPr="003E73D0">
        <w:rPr>
          <w:sz w:val="28"/>
          <w:szCs w:val="28"/>
        </w:rPr>
        <w:t xml:space="preserve"> - УЗ</w:t>
      </w:r>
      <w:r w:rsidRPr="003E73D0">
        <w:rPr>
          <w:sz w:val="28"/>
          <w:szCs w:val="28"/>
          <w:vertAlign w:val="subscript"/>
        </w:rPr>
        <w:t>усл1</w:t>
      </w:r>
      <w:r w:rsidRPr="003E73D0">
        <w:rPr>
          <w:sz w:val="28"/>
          <w:szCs w:val="28"/>
        </w:rPr>
        <w:t xml:space="preserve">), за счет увеличения удельных переменных издержек на </w:t>
      </w:r>
      <w:r w:rsidR="007A4F80" w:rsidRPr="003E73D0">
        <w:rPr>
          <w:sz w:val="28"/>
          <w:szCs w:val="28"/>
        </w:rPr>
        <w:t>24,91</w:t>
      </w:r>
      <w:r w:rsidRPr="003E73D0">
        <w:rPr>
          <w:sz w:val="28"/>
          <w:szCs w:val="28"/>
        </w:rPr>
        <w:t xml:space="preserve"> руб./экз. затраты на рубль выпущенной продукции увеличились на 0,</w:t>
      </w:r>
      <w:r w:rsidR="007A4F80" w:rsidRPr="003E73D0">
        <w:rPr>
          <w:sz w:val="28"/>
          <w:szCs w:val="28"/>
        </w:rPr>
        <w:t>068</w:t>
      </w:r>
      <w:r w:rsidRPr="003E73D0">
        <w:rPr>
          <w:sz w:val="28"/>
          <w:szCs w:val="28"/>
        </w:rPr>
        <w:t xml:space="preserve"> руб./руб. (УЗ</w:t>
      </w:r>
      <w:r w:rsidRPr="003E73D0">
        <w:rPr>
          <w:sz w:val="28"/>
          <w:szCs w:val="28"/>
          <w:vertAlign w:val="subscript"/>
        </w:rPr>
        <w:t>усл3</w:t>
      </w:r>
      <w:r w:rsidRPr="003E73D0">
        <w:rPr>
          <w:sz w:val="28"/>
          <w:szCs w:val="28"/>
        </w:rPr>
        <w:t xml:space="preserve"> - УЗ</w:t>
      </w:r>
      <w:r w:rsidRPr="003E73D0">
        <w:rPr>
          <w:sz w:val="28"/>
          <w:szCs w:val="28"/>
          <w:vertAlign w:val="subscript"/>
        </w:rPr>
        <w:t>усл2</w:t>
      </w:r>
      <w:r w:rsidRPr="003E73D0">
        <w:rPr>
          <w:sz w:val="28"/>
          <w:szCs w:val="28"/>
        </w:rPr>
        <w:t xml:space="preserve">), </w:t>
      </w:r>
      <w:r w:rsidR="007A4F80" w:rsidRPr="003E73D0">
        <w:rPr>
          <w:sz w:val="28"/>
          <w:szCs w:val="28"/>
        </w:rPr>
        <w:t>увеличение</w:t>
      </w:r>
      <w:r w:rsidRPr="003E73D0">
        <w:rPr>
          <w:sz w:val="28"/>
          <w:szCs w:val="28"/>
        </w:rPr>
        <w:t xml:space="preserve"> постоянных затрат на </w:t>
      </w:r>
      <w:r w:rsidR="007A4F80" w:rsidRPr="003E73D0">
        <w:rPr>
          <w:sz w:val="28"/>
          <w:szCs w:val="28"/>
        </w:rPr>
        <w:t>511</w:t>
      </w:r>
      <w:r w:rsidRPr="003E73D0">
        <w:rPr>
          <w:sz w:val="28"/>
          <w:szCs w:val="28"/>
        </w:rPr>
        <w:t xml:space="preserve"> млн. руб. </w:t>
      </w:r>
      <w:r w:rsidR="007A4F80" w:rsidRPr="003E73D0">
        <w:rPr>
          <w:sz w:val="28"/>
          <w:szCs w:val="28"/>
        </w:rPr>
        <w:t>увелич</w:t>
      </w:r>
      <w:r w:rsidRPr="003E73D0">
        <w:rPr>
          <w:sz w:val="28"/>
          <w:szCs w:val="28"/>
        </w:rPr>
        <w:t>ило издержкоемкость на 0,0</w:t>
      </w:r>
      <w:r w:rsidR="007A4F80" w:rsidRPr="003E73D0">
        <w:rPr>
          <w:sz w:val="28"/>
          <w:szCs w:val="28"/>
        </w:rPr>
        <w:t>55</w:t>
      </w:r>
      <w:r w:rsidRPr="003E73D0">
        <w:rPr>
          <w:sz w:val="28"/>
          <w:szCs w:val="28"/>
        </w:rPr>
        <w:t xml:space="preserve"> руб./руб. (УЗ</w:t>
      </w:r>
      <w:r w:rsidRPr="003E73D0">
        <w:rPr>
          <w:sz w:val="28"/>
          <w:szCs w:val="28"/>
          <w:vertAlign w:val="subscript"/>
        </w:rPr>
        <w:t>усл4</w:t>
      </w:r>
      <w:r w:rsidRPr="003E73D0">
        <w:rPr>
          <w:sz w:val="28"/>
          <w:szCs w:val="28"/>
        </w:rPr>
        <w:t xml:space="preserve"> - УЗ</w:t>
      </w:r>
      <w:r w:rsidRPr="003E73D0">
        <w:rPr>
          <w:sz w:val="28"/>
          <w:szCs w:val="28"/>
          <w:vertAlign w:val="subscript"/>
        </w:rPr>
        <w:t>усл3</w:t>
      </w:r>
      <w:r w:rsidRPr="003E73D0">
        <w:rPr>
          <w:sz w:val="28"/>
          <w:szCs w:val="28"/>
        </w:rPr>
        <w:t xml:space="preserve">), увеличение средней цены на один экземпляр выпущенной продукции на </w:t>
      </w:r>
      <w:r w:rsidR="007A4F80" w:rsidRPr="003E73D0">
        <w:rPr>
          <w:sz w:val="28"/>
          <w:szCs w:val="28"/>
        </w:rPr>
        <w:t>46,77</w:t>
      </w:r>
      <w:r w:rsidRPr="003E73D0">
        <w:rPr>
          <w:sz w:val="28"/>
          <w:szCs w:val="28"/>
        </w:rPr>
        <w:t xml:space="preserve"> руб. снизило затраты на рубль выпущенной продукции на 0,</w:t>
      </w:r>
      <w:r w:rsidR="007A4F80" w:rsidRPr="003E73D0">
        <w:rPr>
          <w:sz w:val="28"/>
          <w:szCs w:val="28"/>
        </w:rPr>
        <w:t>143</w:t>
      </w:r>
      <w:r w:rsidRPr="003E73D0">
        <w:rPr>
          <w:sz w:val="28"/>
          <w:szCs w:val="28"/>
        </w:rPr>
        <w:t xml:space="preserve"> руб./руб. (УЗ</w:t>
      </w:r>
      <w:r w:rsidRPr="003E73D0">
        <w:rPr>
          <w:sz w:val="28"/>
          <w:szCs w:val="28"/>
          <w:vertAlign w:val="subscript"/>
        </w:rPr>
        <w:t>1</w:t>
      </w:r>
      <w:r w:rsidRPr="003E73D0">
        <w:rPr>
          <w:sz w:val="28"/>
          <w:szCs w:val="28"/>
        </w:rPr>
        <w:t xml:space="preserve"> - УЗ</w:t>
      </w:r>
      <w:r w:rsidRPr="003E73D0">
        <w:rPr>
          <w:sz w:val="28"/>
          <w:szCs w:val="28"/>
          <w:vertAlign w:val="subscript"/>
        </w:rPr>
        <w:t>усл4</w:t>
      </w:r>
      <w:r w:rsidRPr="003E73D0">
        <w:rPr>
          <w:sz w:val="28"/>
          <w:szCs w:val="28"/>
        </w:rPr>
        <w:t>). Таким образом наибольшее положительное влияние оказало увеличение средней цены на экземпляр выпущенной продукции, наибольшее негативное влияние оказало увеличение удельных переменных издержек.</w:t>
      </w:r>
    </w:p>
    <w:p w:rsidR="00CD6B70" w:rsidRDefault="00CD6B70" w:rsidP="00EE5051">
      <w:pPr>
        <w:pStyle w:val="2"/>
        <w:spacing w:before="0" w:after="0" w:line="360" w:lineRule="auto"/>
        <w:ind w:firstLine="709"/>
        <w:jc w:val="both"/>
        <w:rPr>
          <w:rFonts w:ascii="Times New Roman" w:hAnsi="Times New Roman" w:cs="Times New Roman"/>
        </w:rPr>
      </w:pPr>
      <w:bookmarkStart w:id="50" w:name="_Toc197447745"/>
      <w:bookmarkStart w:id="51" w:name="_Toc198111490"/>
    </w:p>
    <w:p w:rsidR="00F577A0" w:rsidRPr="00CD6B70" w:rsidRDefault="00F577A0" w:rsidP="00CD6B70">
      <w:pPr>
        <w:pStyle w:val="2"/>
        <w:spacing w:before="0" w:after="0" w:line="360" w:lineRule="auto"/>
        <w:ind w:firstLine="709"/>
        <w:jc w:val="center"/>
        <w:rPr>
          <w:rFonts w:ascii="Times New Roman" w:hAnsi="Times New Roman" w:cs="Times New Roman"/>
          <w:i w:val="0"/>
        </w:rPr>
      </w:pPr>
      <w:r w:rsidRPr="00CD6B70">
        <w:rPr>
          <w:rFonts w:ascii="Times New Roman" w:hAnsi="Times New Roman" w:cs="Times New Roman"/>
          <w:i w:val="0"/>
        </w:rPr>
        <w:t>2.4 Анализ прямых материальных и трудовых затрат</w:t>
      </w:r>
      <w:bookmarkEnd w:id="50"/>
      <w:bookmarkEnd w:id="51"/>
    </w:p>
    <w:p w:rsidR="00CD6B70" w:rsidRDefault="00CD6B70" w:rsidP="00EE5051">
      <w:pPr>
        <w:spacing w:line="360" w:lineRule="auto"/>
        <w:ind w:firstLine="709"/>
        <w:jc w:val="both"/>
        <w:rPr>
          <w:sz w:val="28"/>
          <w:szCs w:val="28"/>
        </w:rPr>
      </w:pPr>
    </w:p>
    <w:p w:rsidR="00B51D5D" w:rsidRPr="003E73D0" w:rsidRDefault="00B51D5D" w:rsidP="00EE5051">
      <w:pPr>
        <w:spacing w:line="360" w:lineRule="auto"/>
        <w:ind w:firstLine="709"/>
        <w:jc w:val="both"/>
        <w:rPr>
          <w:sz w:val="28"/>
          <w:szCs w:val="28"/>
        </w:rPr>
      </w:pPr>
      <w:r w:rsidRPr="003E73D0">
        <w:rPr>
          <w:sz w:val="28"/>
          <w:szCs w:val="28"/>
        </w:rPr>
        <w:t>Прямые затраты на производство продукции можно разделить на 2 группы:</w:t>
      </w:r>
    </w:p>
    <w:p w:rsidR="00B51D5D" w:rsidRPr="003E73D0" w:rsidRDefault="00B51D5D" w:rsidP="00EE5051">
      <w:pPr>
        <w:spacing w:line="360" w:lineRule="auto"/>
        <w:ind w:firstLine="709"/>
        <w:jc w:val="both"/>
        <w:rPr>
          <w:sz w:val="28"/>
          <w:szCs w:val="28"/>
        </w:rPr>
      </w:pPr>
      <w:r w:rsidRPr="003E73D0">
        <w:rPr>
          <w:sz w:val="28"/>
          <w:szCs w:val="28"/>
        </w:rPr>
        <w:t>— прямые материальные затраты;</w:t>
      </w:r>
    </w:p>
    <w:p w:rsidR="00B51D5D" w:rsidRPr="003E73D0" w:rsidRDefault="00B51D5D" w:rsidP="00EE5051">
      <w:pPr>
        <w:spacing w:line="360" w:lineRule="auto"/>
        <w:ind w:firstLine="709"/>
        <w:jc w:val="both"/>
        <w:rPr>
          <w:sz w:val="28"/>
          <w:szCs w:val="28"/>
        </w:rPr>
      </w:pPr>
      <w:r w:rsidRPr="003E73D0">
        <w:rPr>
          <w:sz w:val="28"/>
          <w:szCs w:val="28"/>
        </w:rPr>
        <w:t>— прямые трудовые затраты.</w:t>
      </w:r>
    </w:p>
    <w:p w:rsidR="00B51D5D" w:rsidRDefault="00B51D5D" w:rsidP="00EE5051">
      <w:pPr>
        <w:spacing w:line="360" w:lineRule="auto"/>
        <w:ind w:firstLine="709"/>
        <w:jc w:val="both"/>
        <w:rPr>
          <w:sz w:val="28"/>
          <w:szCs w:val="28"/>
        </w:rPr>
      </w:pPr>
      <w:r w:rsidRPr="003E73D0">
        <w:rPr>
          <w:sz w:val="28"/>
          <w:szCs w:val="28"/>
        </w:rPr>
        <w:t>Анализ прямых материальных затрат проводится по следующей факторной модели:</w:t>
      </w:r>
    </w:p>
    <w:p w:rsidR="00B51D5D" w:rsidRPr="003E73D0" w:rsidRDefault="00CD6B70" w:rsidP="00EE5051">
      <w:pPr>
        <w:spacing w:line="360" w:lineRule="auto"/>
        <w:ind w:firstLine="709"/>
        <w:jc w:val="both"/>
        <w:rPr>
          <w:sz w:val="28"/>
          <w:szCs w:val="28"/>
        </w:rPr>
      </w:pPr>
      <w:r>
        <w:rPr>
          <w:sz w:val="28"/>
          <w:szCs w:val="28"/>
        </w:rPr>
        <w:br w:type="page"/>
      </w:r>
      <w:r w:rsidR="008C0C9D">
        <w:rPr>
          <w:position w:val="-28"/>
          <w:sz w:val="28"/>
          <w:szCs w:val="28"/>
        </w:rPr>
        <w:pict>
          <v:shape id="_x0000_i1038" type="#_x0000_t75" style="width:126.75pt;height:33.75pt">
            <v:imagedata r:id="rId20" o:title=""/>
          </v:shape>
        </w:pict>
      </w:r>
      <w:r w:rsidR="00B51D5D" w:rsidRPr="003E73D0">
        <w:rPr>
          <w:sz w:val="28"/>
          <w:szCs w:val="28"/>
        </w:rPr>
        <w:t>,</w:t>
      </w:r>
      <w:r w:rsidR="00024E2E" w:rsidRPr="003E73D0">
        <w:rPr>
          <w:sz w:val="28"/>
          <w:szCs w:val="28"/>
        </w:rPr>
        <w:tab/>
      </w:r>
      <w:r w:rsidR="00024E2E" w:rsidRPr="003E73D0">
        <w:rPr>
          <w:sz w:val="28"/>
          <w:szCs w:val="28"/>
        </w:rPr>
        <w:tab/>
      </w:r>
      <w:r w:rsidR="00172711" w:rsidRPr="003E73D0">
        <w:rPr>
          <w:sz w:val="28"/>
          <w:szCs w:val="28"/>
        </w:rPr>
        <w:t>(2.3)</w:t>
      </w:r>
    </w:p>
    <w:p w:rsidR="00CD6B70" w:rsidRDefault="00CD6B70" w:rsidP="00EE5051">
      <w:pPr>
        <w:spacing w:line="360" w:lineRule="auto"/>
        <w:ind w:firstLine="709"/>
        <w:jc w:val="both"/>
        <w:rPr>
          <w:sz w:val="28"/>
          <w:szCs w:val="28"/>
        </w:rPr>
      </w:pPr>
    </w:p>
    <w:p w:rsidR="00B51D5D" w:rsidRPr="003E73D0" w:rsidRDefault="00B51D5D" w:rsidP="00EE5051">
      <w:pPr>
        <w:spacing w:line="360" w:lineRule="auto"/>
        <w:ind w:firstLine="709"/>
        <w:jc w:val="both"/>
        <w:rPr>
          <w:sz w:val="28"/>
          <w:szCs w:val="28"/>
        </w:rPr>
      </w:pPr>
      <w:r w:rsidRPr="003E73D0">
        <w:rPr>
          <w:sz w:val="28"/>
          <w:szCs w:val="28"/>
        </w:rPr>
        <w:t>где</w:t>
      </w:r>
      <w:r w:rsidR="00024E2E" w:rsidRPr="003E73D0">
        <w:rPr>
          <w:sz w:val="28"/>
          <w:szCs w:val="28"/>
        </w:rPr>
        <w:t xml:space="preserve"> </w:t>
      </w:r>
      <w:r w:rsidRPr="003E73D0">
        <w:rPr>
          <w:i/>
          <w:sz w:val="28"/>
          <w:szCs w:val="28"/>
          <w:lang w:val="en-US"/>
        </w:rPr>
        <w:t>N</w:t>
      </w:r>
      <w:r w:rsidRPr="003E73D0">
        <w:rPr>
          <w:i/>
          <w:sz w:val="28"/>
          <w:szCs w:val="28"/>
          <w:vertAlign w:val="subscript"/>
          <w:lang w:val="en-US"/>
        </w:rPr>
        <w:t>i</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 xml:space="preserve">выпуск продукции </w:t>
      </w:r>
      <w:r w:rsidRPr="003E73D0">
        <w:rPr>
          <w:sz w:val="28"/>
          <w:szCs w:val="28"/>
          <w:lang w:val="en-US"/>
        </w:rPr>
        <w:t>i</w:t>
      </w:r>
      <w:r w:rsidRPr="003E73D0">
        <w:rPr>
          <w:sz w:val="28"/>
          <w:szCs w:val="28"/>
        </w:rPr>
        <w:t>-го вида;</w:t>
      </w:r>
    </w:p>
    <w:p w:rsidR="00B51D5D" w:rsidRPr="003E73D0" w:rsidRDefault="00B51D5D" w:rsidP="00EE5051">
      <w:pPr>
        <w:spacing w:line="360" w:lineRule="auto"/>
        <w:ind w:firstLine="709"/>
        <w:jc w:val="both"/>
        <w:rPr>
          <w:sz w:val="28"/>
          <w:szCs w:val="28"/>
        </w:rPr>
      </w:pPr>
      <w:r w:rsidRPr="003E73D0">
        <w:rPr>
          <w:i/>
          <w:sz w:val="28"/>
          <w:szCs w:val="28"/>
        </w:rPr>
        <w:t>НР</w:t>
      </w:r>
      <w:r w:rsidRPr="003E73D0">
        <w:rPr>
          <w:i/>
          <w:sz w:val="28"/>
          <w:szCs w:val="28"/>
          <w:vertAlign w:val="subscript"/>
          <w:lang w:val="en-US"/>
        </w:rPr>
        <w:t>i</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 xml:space="preserve">норма расходов сырья и материалов на </w:t>
      </w:r>
      <w:r w:rsidRPr="003E73D0">
        <w:rPr>
          <w:sz w:val="28"/>
          <w:szCs w:val="28"/>
          <w:lang w:val="en-US"/>
        </w:rPr>
        <w:t>i</w:t>
      </w:r>
      <w:r w:rsidRPr="003E73D0">
        <w:rPr>
          <w:sz w:val="28"/>
          <w:szCs w:val="28"/>
        </w:rPr>
        <w:t>-е изделие;</w:t>
      </w:r>
    </w:p>
    <w:p w:rsidR="00B51D5D" w:rsidRPr="003E73D0" w:rsidRDefault="00B51D5D" w:rsidP="00EE5051">
      <w:pPr>
        <w:spacing w:line="360" w:lineRule="auto"/>
        <w:ind w:firstLine="709"/>
        <w:jc w:val="both"/>
        <w:rPr>
          <w:sz w:val="28"/>
          <w:szCs w:val="28"/>
        </w:rPr>
      </w:pPr>
      <w:r w:rsidRPr="003E73D0">
        <w:rPr>
          <w:i/>
          <w:sz w:val="28"/>
          <w:szCs w:val="28"/>
        </w:rPr>
        <w:t>Ц</w:t>
      </w:r>
      <w:r w:rsidRPr="003E73D0">
        <w:rPr>
          <w:i/>
          <w:sz w:val="28"/>
          <w:szCs w:val="28"/>
          <w:vertAlign w:val="superscript"/>
        </w:rPr>
        <w:t>СМ</w:t>
      </w:r>
      <w:r w:rsidRPr="003E73D0">
        <w:rPr>
          <w:i/>
          <w:sz w:val="28"/>
          <w:szCs w:val="28"/>
          <w:vertAlign w:val="subscript"/>
          <w:lang w:val="en-US"/>
        </w:rPr>
        <w:t>i</w:t>
      </w:r>
      <w:r w:rsidRPr="003E73D0">
        <w:rPr>
          <w:sz w:val="28"/>
          <w:szCs w:val="28"/>
          <w:vertAlign w:val="subscript"/>
          <w:lang w:val="en-US"/>
        </w:rPr>
        <w:t> </w:t>
      </w:r>
      <w:r w:rsidRPr="003E73D0">
        <w:rPr>
          <w:sz w:val="28"/>
          <w:szCs w:val="28"/>
        </w:rPr>
        <w:t>—</w:t>
      </w:r>
      <w:r w:rsidRPr="003E73D0">
        <w:rPr>
          <w:sz w:val="28"/>
          <w:szCs w:val="28"/>
          <w:lang w:val="en-US"/>
        </w:rPr>
        <w:t> </w:t>
      </w:r>
      <w:r w:rsidRPr="003E73D0">
        <w:rPr>
          <w:sz w:val="28"/>
          <w:szCs w:val="28"/>
        </w:rPr>
        <w:t xml:space="preserve">цена сырья и материалов на </w:t>
      </w:r>
      <w:r w:rsidRPr="003E73D0">
        <w:rPr>
          <w:sz w:val="28"/>
          <w:szCs w:val="28"/>
          <w:lang w:val="en-US"/>
        </w:rPr>
        <w:t>i</w:t>
      </w:r>
      <w:r w:rsidRPr="003E73D0">
        <w:rPr>
          <w:sz w:val="28"/>
          <w:szCs w:val="28"/>
        </w:rPr>
        <w:t>-е изделие.</w:t>
      </w:r>
    </w:p>
    <w:p w:rsidR="00B51D5D" w:rsidRPr="003E73D0" w:rsidRDefault="00B51D5D" w:rsidP="00EE5051">
      <w:pPr>
        <w:spacing w:line="360" w:lineRule="auto"/>
        <w:ind w:firstLine="709"/>
        <w:jc w:val="both"/>
        <w:rPr>
          <w:sz w:val="28"/>
          <w:szCs w:val="28"/>
        </w:rPr>
      </w:pPr>
      <w:r w:rsidRPr="003E73D0">
        <w:rPr>
          <w:sz w:val="28"/>
          <w:szCs w:val="28"/>
        </w:rPr>
        <w:t>Анализ проводится по указанной модели методом цепных подстановок. Ввиду очень большого количества номенклатурных позиций используемых при производстве книжной продукции и различия норм расхода каждого из них на каждую отдельную позицию выпускаемой продукции данный анализ не производится.</w:t>
      </w:r>
    </w:p>
    <w:p w:rsidR="00B51D5D" w:rsidRPr="003E73D0" w:rsidRDefault="00B51D5D" w:rsidP="00EE5051">
      <w:pPr>
        <w:spacing w:line="360" w:lineRule="auto"/>
        <w:ind w:firstLine="709"/>
        <w:jc w:val="both"/>
        <w:rPr>
          <w:sz w:val="28"/>
          <w:szCs w:val="28"/>
        </w:rPr>
      </w:pPr>
      <w:r w:rsidRPr="003E73D0">
        <w:rPr>
          <w:sz w:val="28"/>
          <w:szCs w:val="28"/>
        </w:rPr>
        <w:t>Анализ прямых трудовых затрат проводится по следующей факторной модели:</w:t>
      </w:r>
    </w:p>
    <w:p w:rsidR="00CD6B70" w:rsidRDefault="00CD6B70" w:rsidP="00EE5051">
      <w:pPr>
        <w:spacing w:line="360" w:lineRule="auto"/>
        <w:ind w:firstLine="709"/>
        <w:jc w:val="both"/>
        <w:rPr>
          <w:sz w:val="28"/>
          <w:szCs w:val="28"/>
        </w:rPr>
      </w:pPr>
    </w:p>
    <w:p w:rsidR="00B51D5D" w:rsidRPr="003E73D0" w:rsidRDefault="008C0C9D" w:rsidP="00EE5051">
      <w:pPr>
        <w:spacing w:line="360" w:lineRule="auto"/>
        <w:ind w:firstLine="709"/>
        <w:jc w:val="both"/>
        <w:rPr>
          <w:sz w:val="28"/>
          <w:szCs w:val="28"/>
        </w:rPr>
      </w:pPr>
      <w:r>
        <w:rPr>
          <w:position w:val="-28"/>
          <w:sz w:val="28"/>
          <w:szCs w:val="28"/>
        </w:rPr>
        <w:pict>
          <v:shape id="_x0000_i1039" type="#_x0000_t75" style="width:174pt;height:33.75pt">
            <v:imagedata r:id="rId21" o:title=""/>
          </v:shape>
        </w:pict>
      </w:r>
      <w:r w:rsidR="00B51D5D" w:rsidRPr="003E73D0">
        <w:rPr>
          <w:sz w:val="28"/>
          <w:szCs w:val="28"/>
        </w:rPr>
        <w:t>,</w:t>
      </w:r>
      <w:r w:rsidR="00024E2E" w:rsidRPr="003E73D0">
        <w:rPr>
          <w:sz w:val="28"/>
          <w:szCs w:val="28"/>
        </w:rPr>
        <w:tab/>
        <w:t>(</w:t>
      </w:r>
      <w:r w:rsidR="00172711" w:rsidRPr="003E73D0">
        <w:rPr>
          <w:sz w:val="28"/>
          <w:szCs w:val="28"/>
        </w:rPr>
        <w:t>2.4)</w:t>
      </w:r>
    </w:p>
    <w:p w:rsidR="00CD6B70" w:rsidRDefault="00CD6B70" w:rsidP="00EE5051">
      <w:pPr>
        <w:spacing w:line="360" w:lineRule="auto"/>
        <w:ind w:firstLine="709"/>
        <w:jc w:val="both"/>
        <w:rPr>
          <w:sz w:val="28"/>
          <w:szCs w:val="28"/>
        </w:rPr>
      </w:pPr>
    </w:p>
    <w:p w:rsidR="00B51D5D" w:rsidRPr="003E73D0" w:rsidRDefault="00B51D5D" w:rsidP="00EE5051">
      <w:pPr>
        <w:spacing w:line="360" w:lineRule="auto"/>
        <w:ind w:firstLine="709"/>
        <w:jc w:val="both"/>
        <w:rPr>
          <w:sz w:val="28"/>
          <w:szCs w:val="28"/>
        </w:rPr>
      </w:pPr>
      <w:r w:rsidRPr="003E73D0">
        <w:rPr>
          <w:sz w:val="28"/>
          <w:szCs w:val="28"/>
        </w:rPr>
        <w:t xml:space="preserve">где </w:t>
      </w:r>
      <w:r w:rsidRPr="003E73D0">
        <w:rPr>
          <w:i/>
          <w:sz w:val="28"/>
          <w:szCs w:val="28"/>
          <w:lang w:val="en-US"/>
        </w:rPr>
        <w:t>N</w:t>
      </w:r>
      <w:r w:rsidRPr="003E73D0">
        <w:rPr>
          <w:i/>
          <w:sz w:val="28"/>
          <w:szCs w:val="28"/>
          <w:vertAlign w:val="superscript"/>
        </w:rPr>
        <w:t>ОБЩ</w:t>
      </w:r>
      <w:r w:rsidRPr="003E73D0">
        <w:rPr>
          <w:sz w:val="28"/>
          <w:szCs w:val="28"/>
        </w:rPr>
        <w:t> — объем выпущенной продукции;</w:t>
      </w:r>
    </w:p>
    <w:p w:rsidR="00B51D5D" w:rsidRPr="003E73D0" w:rsidRDefault="00B51D5D" w:rsidP="00EE5051">
      <w:pPr>
        <w:spacing w:line="360" w:lineRule="auto"/>
        <w:ind w:firstLine="709"/>
        <w:jc w:val="both"/>
        <w:rPr>
          <w:sz w:val="28"/>
          <w:szCs w:val="28"/>
        </w:rPr>
      </w:pPr>
      <w:r w:rsidRPr="003E73D0">
        <w:rPr>
          <w:i/>
          <w:sz w:val="28"/>
          <w:szCs w:val="28"/>
        </w:rPr>
        <w:t>УД</w:t>
      </w:r>
      <w:r w:rsidRPr="003E73D0">
        <w:rPr>
          <w:i/>
          <w:sz w:val="28"/>
          <w:szCs w:val="28"/>
          <w:vertAlign w:val="subscript"/>
          <w:lang w:val="en-US"/>
        </w:rPr>
        <w:t>i</w:t>
      </w:r>
      <w:r w:rsidRPr="003E73D0">
        <w:rPr>
          <w:sz w:val="28"/>
          <w:szCs w:val="28"/>
        </w:rPr>
        <w:t> — структура выпущенной продукции;</w:t>
      </w:r>
    </w:p>
    <w:p w:rsidR="00B51D5D" w:rsidRPr="003E73D0" w:rsidRDefault="00B51D5D" w:rsidP="00EE5051">
      <w:pPr>
        <w:spacing w:line="360" w:lineRule="auto"/>
        <w:ind w:firstLine="709"/>
        <w:jc w:val="both"/>
        <w:rPr>
          <w:sz w:val="28"/>
          <w:szCs w:val="28"/>
        </w:rPr>
      </w:pPr>
      <w:r w:rsidRPr="003E73D0">
        <w:rPr>
          <w:i/>
          <w:sz w:val="28"/>
          <w:szCs w:val="28"/>
        </w:rPr>
        <w:t>УТЕ</w:t>
      </w:r>
      <w:r w:rsidRPr="003E73D0">
        <w:rPr>
          <w:i/>
          <w:sz w:val="28"/>
          <w:szCs w:val="28"/>
          <w:vertAlign w:val="subscript"/>
          <w:lang w:val="en-US"/>
        </w:rPr>
        <w:t>i</w:t>
      </w:r>
      <w:r w:rsidRPr="003E73D0">
        <w:rPr>
          <w:sz w:val="28"/>
          <w:szCs w:val="28"/>
          <w:vertAlign w:val="subscript"/>
        </w:rPr>
        <w:t> </w:t>
      </w:r>
      <w:r w:rsidRPr="003E73D0">
        <w:rPr>
          <w:sz w:val="28"/>
          <w:szCs w:val="28"/>
        </w:rPr>
        <w:t>— удельная трудоемкость продукции;</w:t>
      </w:r>
    </w:p>
    <w:p w:rsidR="00B51D5D" w:rsidRPr="003E73D0" w:rsidRDefault="00B51D5D" w:rsidP="00EE5051">
      <w:pPr>
        <w:spacing w:line="360" w:lineRule="auto"/>
        <w:ind w:firstLine="709"/>
        <w:jc w:val="both"/>
        <w:rPr>
          <w:sz w:val="28"/>
          <w:szCs w:val="28"/>
        </w:rPr>
      </w:pPr>
      <w:r w:rsidRPr="003E73D0">
        <w:rPr>
          <w:i/>
          <w:sz w:val="28"/>
          <w:szCs w:val="28"/>
        </w:rPr>
        <w:t>ОТ</w:t>
      </w:r>
      <w:r w:rsidRPr="003E73D0">
        <w:rPr>
          <w:i/>
          <w:sz w:val="28"/>
          <w:szCs w:val="28"/>
          <w:vertAlign w:val="subscript"/>
          <w:lang w:val="en-US"/>
        </w:rPr>
        <w:t>i</w:t>
      </w:r>
      <w:r w:rsidRPr="003E73D0">
        <w:rPr>
          <w:sz w:val="28"/>
          <w:szCs w:val="28"/>
          <w:lang w:val="en-US"/>
        </w:rPr>
        <w:t> </w:t>
      </w:r>
      <w:r w:rsidRPr="003E73D0">
        <w:rPr>
          <w:sz w:val="28"/>
          <w:szCs w:val="28"/>
        </w:rPr>
        <w:t>—</w:t>
      </w:r>
      <w:r w:rsidRPr="003E73D0">
        <w:rPr>
          <w:sz w:val="28"/>
          <w:szCs w:val="28"/>
          <w:lang w:val="en-US"/>
        </w:rPr>
        <w:t> </w:t>
      </w:r>
      <w:r w:rsidRPr="003E73D0">
        <w:rPr>
          <w:sz w:val="28"/>
          <w:szCs w:val="28"/>
        </w:rPr>
        <w:t>оплата труда за 1 человеко-час.</w:t>
      </w:r>
    </w:p>
    <w:p w:rsidR="00B51D5D" w:rsidRPr="003E73D0" w:rsidRDefault="00B51D5D" w:rsidP="00EE5051">
      <w:pPr>
        <w:spacing w:line="360" w:lineRule="auto"/>
        <w:ind w:firstLine="709"/>
        <w:jc w:val="both"/>
        <w:rPr>
          <w:sz w:val="28"/>
          <w:szCs w:val="28"/>
        </w:rPr>
      </w:pPr>
      <w:r w:rsidRPr="003E73D0">
        <w:rPr>
          <w:sz w:val="28"/>
          <w:szCs w:val="28"/>
        </w:rPr>
        <w:t>Проведем анализ трудовых затрат. Для этого составим таблицу исходных данных для анализа (табл.</w:t>
      </w:r>
      <w:r w:rsidR="005A1954" w:rsidRPr="003E73D0">
        <w:rPr>
          <w:sz w:val="28"/>
          <w:szCs w:val="28"/>
        </w:rPr>
        <w:t>2.</w:t>
      </w:r>
      <w:r w:rsidR="004E24BE" w:rsidRPr="003E73D0">
        <w:rPr>
          <w:sz w:val="28"/>
          <w:szCs w:val="28"/>
        </w:rPr>
        <w:t>7</w:t>
      </w:r>
      <w:r w:rsidRPr="003E73D0">
        <w:rPr>
          <w:sz w:val="28"/>
          <w:szCs w:val="28"/>
        </w:rPr>
        <w:t>)</w:t>
      </w:r>
    </w:p>
    <w:p w:rsidR="00B51D5D" w:rsidRPr="003E73D0" w:rsidRDefault="00B51D5D" w:rsidP="00EE5051">
      <w:pPr>
        <w:spacing w:line="360" w:lineRule="auto"/>
        <w:ind w:firstLine="709"/>
        <w:jc w:val="both"/>
        <w:rPr>
          <w:sz w:val="28"/>
          <w:szCs w:val="28"/>
        </w:rPr>
      </w:pPr>
    </w:p>
    <w:p w:rsidR="00B51D5D" w:rsidRPr="003E73D0" w:rsidRDefault="00172711" w:rsidP="00EE5051">
      <w:pPr>
        <w:spacing w:line="360" w:lineRule="auto"/>
        <w:ind w:firstLine="709"/>
        <w:jc w:val="both"/>
        <w:rPr>
          <w:sz w:val="28"/>
          <w:szCs w:val="28"/>
        </w:rPr>
      </w:pPr>
      <w:r w:rsidRPr="003E73D0">
        <w:rPr>
          <w:sz w:val="28"/>
          <w:szCs w:val="28"/>
        </w:rPr>
        <w:t xml:space="preserve">Таблица </w:t>
      </w:r>
      <w:r w:rsidR="005A1954" w:rsidRPr="003E73D0">
        <w:rPr>
          <w:sz w:val="28"/>
          <w:szCs w:val="28"/>
        </w:rPr>
        <w:t>2.</w:t>
      </w:r>
      <w:r w:rsidRPr="003E73D0">
        <w:rPr>
          <w:sz w:val="28"/>
          <w:szCs w:val="28"/>
        </w:rPr>
        <w:t xml:space="preserve">7 </w:t>
      </w:r>
      <w:r w:rsidR="00B51D5D" w:rsidRPr="003E73D0">
        <w:rPr>
          <w:sz w:val="28"/>
          <w:szCs w:val="28"/>
        </w:rPr>
        <w:t>Исходные данные для анализа трудовых затрат</w:t>
      </w:r>
      <w:r w:rsidR="006F0CD0" w:rsidRPr="003E73D0">
        <w:rPr>
          <w:sz w:val="28"/>
          <w:szCs w:val="28"/>
        </w:rPr>
        <w:t xml:space="preserve"> ОАО «Полиграфкомбинат им. Я.</w:t>
      </w:r>
      <w:r w:rsidR="00BE665E">
        <w:rPr>
          <w:sz w:val="28"/>
          <w:szCs w:val="28"/>
        </w:rPr>
        <w:t xml:space="preserve"> </w:t>
      </w:r>
      <w:r w:rsidR="006F0CD0" w:rsidRPr="003E73D0">
        <w:rPr>
          <w:sz w:val="28"/>
          <w:szCs w:val="28"/>
        </w:rPr>
        <w:t>Коласа»</w:t>
      </w:r>
    </w:p>
    <w:tbl>
      <w:tblPr>
        <w:tblW w:w="4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6"/>
        <w:gridCol w:w="1034"/>
        <w:gridCol w:w="1217"/>
        <w:gridCol w:w="1064"/>
      </w:tblGrid>
      <w:tr w:rsidR="00B51D5D" w:rsidRPr="0060780C" w:rsidTr="0060780C">
        <w:trPr>
          <w:trHeight w:val="349"/>
          <w:jc w:val="center"/>
        </w:trPr>
        <w:tc>
          <w:tcPr>
            <w:tcW w:w="3115" w:type="pct"/>
            <w:vMerge w:val="restart"/>
            <w:shd w:val="clear" w:color="auto" w:fill="auto"/>
            <w:vAlign w:val="center"/>
          </w:tcPr>
          <w:p w:rsidR="00B51D5D" w:rsidRPr="0060780C" w:rsidRDefault="00B51D5D" w:rsidP="0060780C">
            <w:pPr>
              <w:spacing w:line="360" w:lineRule="auto"/>
              <w:rPr>
                <w:sz w:val="20"/>
                <w:szCs w:val="20"/>
              </w:rPr>
            </w:pPr>
            <w:r w:rsidRPr="0060780C">
              <w:rPr>
                <w:sz w:val="20"/>
                <w:szCs w:val="20"/>
              </w:rPr>
              <w:t>Показатель</w:t>
            </w:r>
          </w:p>
        </w:tc>
        <w:tc>
          <w:tcPr>
            <w:tcW w:w="1280" w:type="pct"/>
            <w:gridSpan w:val="2"/>
            <w:shd w:val="clear" w:color="auto" w:fill="auto"/>
            <w:vAlign w:val="center"/>
          </w:tcPr>
          <w:p w:rsidR="00B51D5D" w:rsidRPr="0060780C" w:rsidRDefault="00B51D5D" w:rsidP="0060780C">
            <w:pPr>
              <w:spacing w:line="360" w:lineRule="auto"/>
              <w:rPr>
                <w:sz w:val="20"/>
                <w:szCs w:val="20"/>
              </w:rPr>
            </w:pPr>
            <w:r w:rsidRPr="0060780C">
              <w:rPr>
                <w:sz w:val="20"/>
                <w:szCs w:val="20"/>
              </w:rPr>
              <w:t>Год</w:t>
            </w:r>
          </w:p>
        </w:tc>
        <w:tc>
          <w:tcPr>
            <w:tcW w:w="605" w:type="pct"/>
            <w:vMerge w:val="restart"/>
            <w:shd w:val="clear" w:color="auto" w:fill="auto"/>
            <w:vAlign w:val="center"/>
          </w:tcPr>
          <w:p w:rsidR="00B51D5D" w:rsidRPr="0060780C" w:rsidRDefault="00B51D5D" w:rsidP="0060780C">
            <w:pPr>
              <w:spacing w:line="360" w:lineRule="auto"/>
              <w:rPr>
                <w:sz w:val="20"/>
                <w:szCs w:val="20"/>
              </w:rPr>
            </w:pPr>
            <w:r w:rsidRPr="0060780C">
              <w:rPr>
                <w:sz w:val="20"/>
                <w:szCs w:val="20"/>
              </w:rPr>
              <w:t>Изменение,</w:t>
            </w:r>
            <w:r w:rsidRPr="0060780C">
              <w:rPr>
                <w:sz w:val="20"/>
                <w:szCs w:val="20"/>
                <w:lang w:val="en-US"/>
              </w:rPr>
              <w:t xml:space="preserve"> </w:t>
            </w:r>
            <w:r w:rsidRPr="0060780C">
              <w:rPr>
                <w:sz w:val="20"/>
                <w:szCs w:val="20"/>
              </w:rPr>
              <w:t>±</w:t>
            </w:r>
          </w:p>
        </w:tc>
      </w:tr>
      <w:tr w:rsidR="00B51D5D" w:rsidRPr="0060780C" w:rsidTr="0060780C">
        <w:trPr>
          <w:trHeight w:val="146"/>
          <w:jc w:val="center"/>
        </w:trPr>
        <w:tc>
          <w:tcPr>
            <w:tcW w:w="3115" w:type="pct"/>
            <w:vMerge/>
            <w:shd w:val="clear" w:color="auto" w:fill="auto"/>
          </w:tcPr>
          <w:p w:rsidR="00B51D5D" w:rsidRPr="0060780C" w:rsidRDefault="00B51D5D" w:rsidP="0060780C">
            <w:pPr>
              <w:spacing w:line="360" w:lineRule="auto"/>
              <w:rPr>
                <w:sz w:val="20"/>
                <w:szCs w:val="20"/>
              </w:rPr>
            </w:pPr>
          </w:p>
        </w:tc>
        <w:tc>
          <w:tcPr>
            <w:tcW w:w="588" w:type="pct"/>
            <w:shd w:val="clear" w:color="auto" w:fill="auto"/>
          </w:tcPr>
          <w:p w:rsidR="00B51D5D" w:rsidRPr="0060780C" w:rsidRDefault="00B51D5D" w:rsidP="0060780C">
            <w:pPr>
              <w:spacing w:line="360" w:lineRule="auto"/>
              <w:rPr>
                <w:sz w:val="20"/>
                <w:szCs w:val="20"/>
              </w:rPr>
            </w:pPr>
            <w:r w:rsidRPr="0060780C">
              <w:rPr>
                <w:sz w:val="20"/>
                <w:szCs w:val="20"/>
              </w:rPr>
              <w:t>2006</w:t>
            </w:r>
          </w:p>
        </w:tc>
        <w:tc>
          <w:tcPr>
            <w:tcW w:w="692" w:type="pct"/>
            <w:shd w:val="clear" w:color="auto" w:fill="auto"/>
          </w:tcPr>
          <w:p w:rsidR="00B51D5D" w:rsidRPr="0060780C" w:rsidRDefault="00B51D5D" w:rsidP="0060780C">
            <w:pPr>
              <w:spacing w:line="360" w:lineRule="auto"/>
              <w:rPr>
                <w:sz w:val="20"/>
                <w:szCs w:val="20"/>
              </w:rPr>
            </w:pPr>
            <w:r w:rsidRPr="0060780C">
              <w:rPr>
                <w:sz w:val="20"/>
                <w:szCs w:val="20"/>
              </w:rPr>
              <w:t>2007</w:t>
            </w:r>
          </w:p>
        </w:tc>
        <w:tc>
          <w:tcPr>
            <w:tcW w:w="605" w:type="pct"/>
            <w:vMerge/>
            <w:shd w:val="clear" w:color="auto" w:fill="auto"/>
          </w:tcPr>
          <w:p w:rsidR="00B51D5D" w:rsidRPr="0060780C" w:rsidRDefault="00B51D5D" w:rsidP="0060780C">
            <w:pPr>
              <w:spacing w:line="360" w:lineRule="auto"/>
              <w:rPr>
                <w:sz w:val="20"/>
                <w:szCs w:val="20"/>
              </w:rPr>
            </w:pPr>
          </w:p>
        </w:tc>
      </w:tr>
      <w:tr w:rsidR="006C45B2" w:rsidRPr="0060780C" w:rsidTr="0060780C">
        <w:trPr>
          <w:trHeight w:val="334"/>
          <w:jc w:val="center"/>
        </w:trPr>
        <w:tc>
          <w:tcPr>
            <w:tcW w:w="3115" w:type="pct"/>
            <w:shd w:val="clear" w:color="auto" w:fill="auto"/>
          </w:tcPr>
          <w:p w:rsidR="006C45B2" w:rsidRPr="0060780C" w:rsidRDefault="006C45B2" w:rsidP="0060780C">
            <w:pPr>
              <w:spacing w:line="360" w:lineRule="auto"/>
              <w:rPr>
                <w:sz w:val="20"/>
                <w:szCs w:val="20"/>
              </w:rPr>
            </w:pPr>
            <w:r w:rsidRPr="0060780C">
              <w:rPr>
                <w:sz w:val="20"/>
                <w:szCs w:val="20"/>
              </w:rPr>
              <w:t>Объем выпуска продукции в текущих ценах, млн. руб.</w:t>
            </w:r>
          </w:p>
        </w:tc>
        <w:tc>
          <w:tcPr>
            <w:tcW w:w="588" w:type="pct"/>
            <w:shd w:val="clear" w:color="auto" w:fill="auto"/>
            <w:vAlign w:val="bottom"/>
          </w:tcPr>
          <w:p w:rsidR="006C45B2" w:rsidRPr="0060780C" w:rsidRDefault="006C45B2" w:rsidP="0060780C">
            <w:pPr>
              <w:spacing w:line="360" w:lineRule="auto"/>
              <w:rPr>
                <w:sz w:val="20"/>
                <w:szCs w:val="20"/>
              </w:rPr>
            </w:pPr>
            <w:r w:rsidRPr="0060780C">
              <w:rPr>
                <w:sz w:val="20"/>
                <w:szCs w:val="20"/>
              </w:rPr>
              <w:t>10005</w:t>
            </w:r>
          </w:p>
        </w:tc>
        <w:tc>
          <w:tcPr>
            <w:tcW w:w="692" w:type="pct"/>
            <w:shd w:val="clear" w:color="auto" w:fill="auto"/>
            <w:vAlign w:val="bottom"/>
          </w:tcPr>
          <w:p w:rsidR="006C45B2" w:rsidRPr="0060780C" w:rsidRDefault="006C45B2" w:rsidP="0060780C">
            <w:pPr>
              <w:spacing w:line="360" w:lineRule="auto"/>
              <w:rPr>
                <w:sz w:val="20"/>
                <w:szCs w:val="20"/>
              </w:rPr>
            </w:pPr>
            <w:r w:rsidRPr="0060780C">
              <w:rPr>
                <w:sz w:val="20"/>
                <w:szCs w:val="20"/>
              </w:rPr>
              <w:t>10544</w:t>
            </w:r>
          </w:p>
        </w:tc>
        <w:tc>
          <w:tcPr>
            <w:tcW w:w="605" w:type="pct"/>
            <w:shd w:val="clear" w:color="auto" w:fill="auto"/>
            <w:vAlign w:val="bottom"/>
          </w:tcPr>
          <w:p w:rsidR="006C45B2" w:rsidRPr="0060780C" w:rsidRDefault="006C45B2" w:rsidP="0060780C">
            <w:pPr>
              <w:spacing w:line="360" w:lineRule="auto"/>
              <w:rPr>
                <w:sz w:val="20"/>
                <w:szCs w:val="20"/>
              </w:rPr>
            </w:pPr>
            <w:r w:rsidRPr="0060780C">
              <w:rPr>
                <w:sz w:val="20"/>
                <w:szCs w:val="20"/>
              </w:rPr>
              <w:t>+539</w:t>
            </w:r>
          </w:p>
        </w:tc>
      </w:tr>
      <w:tr w:rsidR="006C45B2" w:rsidRPr="0060780C" w:rsidTr="0060780C">
        <w:trPr>
          <w:trHeight w:val="349"/>
          <w:jc w:val="center"/>
        </w:trPr>
        <w:tc>
          <w:tcPr>
            <w:tcW w:w="3115" w:type="pct"/>
            <w:shd w:val="clear" w:color="auto" w:fill="auto"/>
          </w:tcPr>
          <w:p w:rsidR="006C45B2" w:rsidRPr="0060780C" w:rsidRDefault="006C45B2" w:rsidP="0060780C">
            <w:pPr>
              <w:spacing w:line="360" w:lineRule="auto"/>
              <w:rPr>
                <w:sz w:val="20"/>
                <w:szCs w:val="20"/>
              </w:rPr>
            </w:pPr>
            <w:r w:rsidRPr="0060780C">
              <w:rPr>
                <w:sz w:val="20"/>
                <w:szCs w:val="20"/>
              </w:rPr>
              <w:t>Выпуск продукции в натуральных показателях, тыс. экз.</w:t>
            </w:r>
          </w:p>
        </w:tc>
        <w:tc>
          <w:tcPr>
            <w:tcW w:w="588" w:type="pct"/>
            <w:shd w:val="clear" w:color="auto" w:fill="auto"/>
            <w:vAlign w:val="bottom"/>
          </w:tcPr>
          <w:p w:rsidR="006C45B2" w:rsidRPr="0060780C" w:rsidRDefault="006C45B2" w:rsidP="0060780C">
            <w:pPr>
              <w:spacing w:line="360" w:lineRule="auto"/>
              <w:rPr>
                <w:sz w:val="20"/>
                <w:szCs w:val="20"/>
              </w:rPr>
            </w:pPr>
            <w:r w:rsidRPr="0060780C">
              <w:rPr>
                <w:sz w:val="20"/>
                <w:szCs w:val="20"/>
              </w:rPr>
              <w:t>27 349</w:t>
            </w:r>
          </w:p>
        </w:tc>
        <w:tc>
          <w:tcPr>
            <w:tcW w:w="692" w:type="pct"/>
            <w:shd w:val="clear" w:color="auto" w:fill="auto"/>
            <w:vAlign w:val="bottom"/>
          </w:tcPr>
          <w:p w:rsidR="006C45B2" w:rsidRPr="0060780C" w:rsidRDefault="006C45B2" w:rsidP="0060780C">
            <w:pPr>
              <w:spacing w:line="360" w:lineRule="auto"/>
              <w:rPr>
                <w:sz w:val="20"/>
                <w:szCs w:val="20"/>
              </w:rPr>
            </w:pPr>
            <w:r w:rsidRPr="0060780C">
              <w:rPr>
                <w:sz w:val="20"/>
                <w:szCs w:val="20"/>
              </w:rPr>
              <w:t>25 555</w:t>
            </w:r>
          </w:p>
        </w:tc>
        <w:tc>
          <w:tcPr>
            <w:tcW w:w="605" w:type="pct"/>
            <w:shd w:val="clear" w:color="auto" w:fill="auto"/>
            <w:vAlign w:val="bottom"/>
          </w:tcPr>
          <w:p w:rsidR="006C45B2" w:rsidRPr="0060780C" w:rsidRDefault="006C45B2" w:rsidP="0060780C">
            <w:pPr>
              <w:spacing w:line="360" w:lineRule="auto"/>
              <w:rPr>
                <w:sz w:val="20"/>
                <w:szCs w:val="20"/>
              </w:rPr>
            </w:pPr>
            <w:r w:rsidRPr="0060780C">
              <w:rPr>
                <w:sz w:val="20"/>
                <w:szCs w:val="20"/>
              </w:rPr>
              <w:t>-1794</w:t>
            </w:r>
          </w:p>
        </w:tc>
      </w:tr>
      <w:tr w:rsidR="006C45B2" w:rsidRPr="0060780C" w:rsidTr="0060780C">
        <w:trPr>
          <w:trHeight w:val="349"/>
          <w:jc w:val="center"/>
        </w:trPr>
        <w:tc>
          <w:tcPr>
            <w:tcW w:w="3115" w:type="pct"/>
            <w:shd w:val="clear" w:color="auto" w:fill="auto"/>
          </w:tcPr>
          <w:p w:rsidR="006C45B2" w:rsidRPr="0060780C" w:rsidRDefault="006C45B2" w:rsidP="0060780C">
            <w:pPr>
              <w:spacing w:line="360" w:lineRule="auto"/>
              <w:rPr>
                <w:sz w:val="20"/>
                <w:szCs w:val="20"/>
              </w:rPr>
            </w:pPr>
            <w:r w:rsidRPr="0060780C">
              <w:rPr>
                <w:sz w:val="20"/>
                <w:szCs w:val="20"/>
              </w:rPr>
              <w:t xml:space="preserve">Число отработанных человеко-часов, тыс. чел.-ч. </w:t>
            </w:r>
          </w:p>
        </w:tc>
        <w:tc>
          <w:tcPr>
            <w:tcW w:w="588" w:type="pct"/>
            <w:shd w:val="clear" w:color="auto" w:fill="auto"/>
            <w:vAlign w:val="bottom"/>
          </w:tcPr>
          <w:p w:rsidR="006C45B2" w:rsidRPr="0060780C" w:rsidRDefault="006C45B2" w:rsidP="0060780C">
            <w:pPr>
              <w:spacing w:line="360" w:lineRule="auto"/>
              <w:rPr>
                <w:sz w:val="20"/>
                <w:szCs w:val="20"/>
              </w:rPr>
            </w:pPr>
            <w:r w:rsidRPr="0060780C">
              <w:rPr>
                <w:sz w:val="20"/>
                <w:szCs w:val="20"/>
              </w:rPr>
              <w:t>1387,4</w:t>
            </w:r>
          </w:p>
        </w:tc>
        <w:tc>
          <w:tcPr>
            <w:tcW w:w="692" w:type="pct"/>
            <w:shd w:val="clear" w:color="auto" w:fill="auto"/>
            <w:vAlign w:val="bottom"/>
          </w:tcPr>
          <w:p w:rsidR="006C45B2" w:rsidRPr="0060780C" w:rsidRDefault="006C45B2" w:rsidP="0060780C">
            <w:pPr>
              <w:spacing w:line="360" w:lineRule="auto"/>
              <w:rPr>
                <w:sz w:val="20"/>
                <w:szCs w:val="20"/>
              </w:rPr>
            </w:pPr>
            <w:r w:rsidRPr="0060780C">
              <w:rPr>
                <w:sz w:val="20"/>
                <w:szCs w:val="20"/>
              </w:rPr>
              <w:t>1347,8</w:t>
            </w:r>
          </w:p>
        </w:tc>
        <w:tc>
          <w:tcPr>
            <w:tcW w:w="605" w:type="pct"/>
            <w:shd w:val="clear" w:color="auto" w:fill="auto"/>
            <w:vAlign w:val="bottom"/>
          </w:tcPr>
          <w:p w:rsidR="006C45B2" w:rsidRPr="0060780C" w:rsidRDefault="006C45B2" w:rsidP="0060780C">
            <w:pPr>
              <w:spacing w:line="360" w:lineRule="auto"/>
              <w:rPr>
                <w:sz w:val="20"/>
                <w:szCs w:val="20"/>
              </w:rPr>
            </w:pPr>
            <w:r w:rsidRPr="0060780C">
              <w:rPr>
                <w:sz w:val="20"/>
                <w:szCs w:val="20"/>
              </w:rPr>
              <w:t>-39,6</w:t>
            </w:r>
          </w:p>
        </w:tc>
      </w:tr>
      <w:tr w:rsidR="006C45B2" w:rsidRPr="0060780C" w:rsidTr="0060780C">
        <w:trPr>
          <w:trHeight w:val="364"/>
          <w:jc w:val="center"/>
        </w:trPr>
        <w:tc>
          <w:tcPr>
            <w:tcW w:w="3115" w:type="pct"/>
            <w:shd w:val="clear" w:color="auto" w:fill="auto"/>
          </w:tcPr>
          <w:p w:rsidR="006C45B2" w:rsidRPr="0060780C" w:rsidRDefault="006C45B2" w:rsidP="0060780C">
            <w:pPr>
              <w:spacing w:line="360" w:lineRule="auto"/>
              <w:rPr>
                <w:sz w:val="20"/>
                <w:szCs w:val="20"/>
              </w:rPr>
            </w:pPr>
            <w:r w:rsidRPr="0060780C">
              <w:rPr>
                <w:sz w:val="20"/>
                <w:szCs w:val="20"/>
              </w:rPr>
              <w:t>Удельная трудоемкость продукции, чел.-ч./экз.</w:t>
            </w:r>
          </w:p>
        </w:tc>
        <w:tc>
          <w:tcPr>
            <w:tcW w:w="588" w:type="pct"/>
            <w:shd w:val="clear" w:color="auto" w:fill="auto"/>
            <w:vAlign w:val="bottom"/>
          </w:tcPr>
          <w:p w:rsidR="006C45B2" w:rsidRPr="0060780C" w:rsidRDefault="006C45B2" w:rsidP="0060780C">
            <w:pPr>
              <w:spacing w:line="360" w:lineRule="auto"/>
              <w:rPr>
                <w:sz w:val="20"/>
                <w:szCs w:val="20"/>
              </w:rPr>
            </w:pPr>
            <w:r w:rsidRPr="0060780C">
              <w:rPr>
                <w:sz w:val="20"/>
                <w:szCs w:val="20"/>
              </w:rPr>
              <w:t>0,0507</w:t>
            </w:r>
          </w:p>
        </w:tc>
        <w:tc>
          <w:tcPr>
            <w:tcW w:w="692" w:type="pct"/>
            <w:shd w:val="clear" w:color="auto" w:fill="auto"/>
            <w:vAlign w:val="bottom"/>
          </w:tcPr>
          <w:p w:rsidR="006C45B2" w:rsidRPr="0060780C" w:rsidRDefault="006C45B2" w:rsidP="0060780C">
            <w:pPr>
              <w:spacing w:line="360" w:lineRule="auto"/>
              <w:rPr>
                <w:sz w:val="20"/>
                <w:szCs w:val="20"/>
              </w:rPr>
            </w:pPr>
            <w:r w:rsidRPr="0060780C">
              <w:rPr>
                <w:sz w:val="20"/>
                <w:szCs w:val="20"/>
              </w:rPr>
              <w:t>0,0527</w:t>
            </w:r>
          </w:p>
        </w:tc>
        <w:tc>
          <w:tcPr>
            <w:tcW w:w="605" w:type="pct"/>
            <w:shd w:val="clear" w:color="auto" w:fill="auto"/>
            <w:vAlign w:val="bottom"/>
          </w:tcPr>
          <w:p w:rsidR="006C45B2" w:rsidRPr="0060780C" w:rsidRDefault="006C45B2" w:rsidP="0060780C">
            <w:pPr>
              <w:spacing w:line="360" w:lineRule="auto"/>
              <w:rPr>
                <w:sz w:val="20"/>
                <w:szCs w:val="20"/>
              </w:rPr>
            </w:pPr>
            <w:r w:rsidRPr="0060780C">
              <w:rPr>
                <w:sz w:val="20"/>
                <w:szCs w:val="20"/>
              </w:rPr>
              <w:t>+0,0020</w:t>
            </w:r>
          </w:p>
        </w:tc>
      </w:tr>
      <w:tr w:rsidR="006C45B2" w:rsidRPr="0060780C" w:rsidTr="0060780C">
        <w:trPr>
          <w:trHeight w:val="334"/>
          <w:jc w:val="center"/>
        </w:trPr>
        <w:tc>
          <w:tcPr>
            <w:tcW w:w="3115" w:type="pct"/>
            <w:shd w:val="clear" w:color="auto" w:fill="auto"/>
          </w:tcPr>
          <w:p w:rsidR="006C45B2" w:rsidRPr="0060780C" w:rsidRDefault="006C45B2" w:rsidP="0060780C">
            <w:pPr>
              <w:spacing w:line="360" w:lineRule="auto"/>
              <w:rPr>
                <w:sz w:val="20"/>
                <w:szCs w:val="20"/>
              </w:rPr>
            </w:pPr>
            <w:r w:rsidRPr="0060780C">
              <w:rPr>
                <w:sz w:val="20"/>
                <w:szCs w:val="20"/>
              </w:rPr>
              <w:t>Фонд заработной платы</w:t>
            </w:r>
          </w:p>
        </w:tc>
        <w:tc>
          <w:tcPr>
            <w:tcW w:w="588" w:type="pct"/>
            <w:shd w:val="clear" w:color="auto" w:fill="auto"/>
            <w:vAlign w:val="bottom"/>
          </w:tcPr>
          <w:p w:rsidR="006C45B2" w:rsidRPr="0060780C" w:rsidRDefault="006C45B2" w:rsidP="0060780C">
            <w:pPr>
              <w:spacing w:line="360" w:lineRule="auto"/>
              <w:rPr>
                <w:sz w:val="20"/>
                <w:szCs w:val="20"/>
              </w:rPr>
            </w:pPr>
            <w:r w:rsidRPr="0060780C">
              <w:rPr>
                <w:sz w:val="20"/>
                <w:szCs w:val="20"/>
              </w:rPr>
              <w:t>4111</w:t>
            </w:r>
          </w:p>
        </w:tc>
        <w:tc>
          <w:tcPr>
            <w:tcW w:w="692" w:type="pct"/>
            <w:shd w:val="clear" w:color="auto" w:fill="auto"/>
            <w:vAlign w:val="bottom"/>
          </w:tcPr>
          <w:p w:rsidR="006C45B2" w:rsidRPr="0060780C" w:rsidRDefault="006C45B2" w:rsidP="0060780C">
            <w:pPr>
              <w:spacing w:line="360" w:lineRule="auto"/>
              <w:rPr>
                <w:sz w:val="20"/>
                <w:szCs w:val="20"/>
              </w:rPr>
            </w:pPr>
            <w:r w:rsidRPr="0060780C">
              <w:rPr>
                <w:sz w:val="20"/>
                <w:szCs w:val="20"/>
              </w:rPr>
              <w:t>4753</w:t>
            </w:r>
          </w:p>
        </w:tc>
        <w:tc>
          <w:tcPr>
            <w:tcW w:w="605" w:type="pct"/>
            <w:shd w:val="clear" w:color="auto" w:fill="auto"/>
            <w:vAlign w:val="bottom"/>
          </w:tcPr>
          <w:p w:rsidR="006C45B2" w:rsidRPr="0060780C" w:rsidRDefault="006C45B2" w:rsidP="0060780C">
            <w:pPr>
              <w:spacing w:line="360" w:lineRule="auto"/>
              <w:rPr>
                <w:sz w:val="20"/>
                <w:szCs w:val="20"/>
              </w:rPr>
            </w:pPr>
            <w:r w:rsidRPr="0060780C">
              <w:rPr>
                <w:sz w:val="20"/>
                <w:szCs w:val="20"/>
              </w:rPr>
              <w:t>+642</w:t>
            </w:r>
          </w:p>
        </w:tc>
      </w:tr>
      <w:tr w:rsidR="006C45B2" w:rsidRPr="0060780C" w:rsidTr="0060780C">
        <w:trPr>
          <w:trHeight w:val="349"/>
          <w:jc w:val="center"/>
        </w:trPr>
        <w:tc>
          <w:tcPr>
            <w:tcW w:w="3115" w:type="pct"/>
            <w:shd w:val="clear" w:color="auto" w:fill="auto"/>
          </w:tcPr>
          <w:p w:rsidR="006C45B2" w:rsidRPr="0060780C" w:rsidRDefault="006C45B2" w:rsidP="0060780C">
            <w:pPr>
              <w:spacing w:line="360" w:lineRule="auto"/>
              <w:rPr>
                <w:sz w:val="20"/>
                <w:szCs w:val="20"/>
              </w:rPr>
            </w:pPr>
            <w:r w:rsidRPr="0060780C">
              <w:rPr>
                <w:sz w:val="20"/>
                <w:szCs w:val="20"/>
              </w:rPr>
              <w:t>Оплата труда за 1 человеко-час, руб.</w:t>
            </w:r>
          </w:p>
        </w:tc>
        <w:tc>
          <w:tcPr>
            <w:tcW w:w="588" w:type="pct"/>
            <w:shd w:val="clear" w:color="auto" w:fill="auto"/>
            <w:vAlign w:val="bottom"/>
          </w:tcPr>
          <w:p w:rsidR="006C45B2" w:rsidRPr="0060780C" w:rsidRDefault="006C45B2" w:rsidP="0060780C">
            <w:pPr>
              <w:spacing w:line="360" w:lineRule="auto"/>
              <w:rPr>
                <w:sz w:val="20"/>
                <w:szCs w:val="20"/>
              </w:rPr>
            </w:pPr>
            <w:r w:rsidRPr="0060780C">
              <w:rPr>
                <w:sz w:val="20"/>
                <w:szCs w:val="20"/>
              </w:rPr>
              <w:t>2963,10</w:t>
            </w:r>
          </w:p>
        </w:tc>
        <w:tc>
          <w:tcPr>
            <w:tcW w:w="692" w:type="pct"/>
            <w:shd w:val="clear" w:color="auto" w:fill="auto"/>
            <w:vAlign w:val="bottom"/>
          </w:tcPr>
          <w:p w:rsidR="006C45B2" w:rsidRPr="0060780C" w:rsidRDefault="006C45B2" w:rsidP="0060780C">
            <w:pPr>
              <w:spacing w:line="360" w:lineRule="auto"/>
              <w:rPr>
                <w:sz w:val="20"/>
                <w:szCs w:val="20"/>
              </w:rPr>
            </w:pPr>
            <w:r w:rsidRPr="0060780C">
              <w:rPr>
                <w:sz w:val="20"/>
                <w:szCs w:val="20"/>
              </w:rPr>
              <w:t>3526,49</w:t>
            </w:r>
          </w:p>
        </w:tc>
        <w:tc>
          <w:tcPr>
            <w:tcW w:w="605" w:type="pct"/>
            <w:shd w:val="clear" w:color="auto" w:fill="auto"/>
            <w:vAlign w:val="bottom"/>
          </w:tcPr>
          <w:p w:rsidR="006C45B2" w:rsidRPr="0060780C" w:rsidRDefault="006C45B2" w:rsidP="0060780C">
            <w:pPr>
              <w:spacing w:line="360" w:lineRule="auto"/>
              <w:rPr>
                <w:sz w:val="20"/>
                <w:szCs w:val="20"/>
              </w:rPr>
            </w:pPr>
            <w:r w:rsidRPr="0060780C">
              <w:rPr>
                <w:sz w:val="20"/>
                <w:szCs w:val="20"/>
              </w:rPr>
              <w:t>+563,39</w:t>
            </w:r>
          </w:p>
        </w:tc>
      </w:tr>
      <w:tr w:rsidR="00B51D5D" w:rsidRPr="0060780C" w:rsidTr="0060780C">
        <w:trPr>
          <w:trHeight w:val="714"/>
          <w:jc w:val="center"/>
        </w:trPr>
        <w:tc>
          <w:tcPr>
            <w:tcW w:w="5000" w:type="pct"/>
            <w:gridSpan w:val="4"/>
            <w:shd w:val="clear" w:color="auto" w:fill="auto"/>
          </w:tcPr>
          <w:p w:rsidR="00B51D5D" w:rsidRPr="0060780C" w:rsidRDefault="00B51D5D" w:rsidP="0060780C">
            <w:pPr>
              <w:spacing w:line="360" w:lineRule="auto"/>
              <w:rPr>
                <w:sz w:val="20"/>
                <w:szCs w:val="20"/>
              </w:rPr>
            </w:pPr>
            <w:r w:rsidRPr="0060780C">
              <w:rPr>
                <w:sz w:val="20"/>
                <w:szCs w:val="20"/>
              </w:rPr>
              <w:t>Примечание: в связи с выпуском однородной продукции влияние показателя структуры выпущенной продукции не рассматривается</w:t>
            </w:r>
          </w:p>
        </w:tc>
      </w:tr>
    </w:tbl>
    <w:p w:rsidR="00B51D5D" w:rsidRPr="003E73D0" w:rsidRDefault="00B51D5D" w:rsidP="00EE5051">
      <w:pPr>
        <w:spacing w:line="360" w:lineRule="auto"/>
        <w:ind w:firstLine="709"/>
        <w:jc w:val="both"/>
        <w:rPr>
          <w:sz w:val="28"/>
          <w:szCs w:val="28"/>
        </w:rPr>
      </w:pPr>
    </w:p>
    <w:p w:rsidR="00B51D5D" w:rsidRPr="003E73D0" w:rsidRDefault="00B51D5D" w:rsidP="00EE5051">
      <w:pPr>
        <w:spacing w:line="360" w:lineRule="auto"/>
        <w:ind w:firstLine="709"/>
        <w:jc w:val="both"/>
        <w:rPr>
          <w:sz w:val="28"/>
          <w:szCs w:val="28"/>
        </w:rPr>
      </w:pPr>
      <w:r w:rsidRPr="003E73D0">
        <w:rPr>
          <w:sz w:val="28"/>
          <w:szCs w:val="28"/>
        </w:rPr>
        <w:t>Влияние факторов на прямые трудовые затраты (равные фонду заработной платы) рассмотрим методом абсолютных разниц:</w:t>
      </w:r>
    </w:p>
    <w:p w:rsidR="00B51D5D" w:rsidRPr="003E73D0" w:rsidRDefault="00B51D5D" w:rsidP="00EE5051">
      <w:pPr>
        <w:spacing w:line="360" w:lineRule="auto"/>
        <w:ind w:firstLine="709"/>
        <w:jc w:val="both"/>
        <w:rPr>
          <w:sz w:val="28"/>
          <w:szCs w:val="28"/>
        </w:rPr>
      </w:pPr>
    </w:p>
    <w:p w:rsidR="00B51D5D" w:rsidRPr="003E73D0" w:rsidRDefault="008C0C9D" w:rsidP="00EE5051">
      <w:pPr>
        <w:spacing w:line="360" w:lineRule="auto"/>
        <w:ind w:firstLine="709"/>
        <w:jc w:val="both"/>
        <w:rPr>
          <w:sz w:val="28"/>
          <w:szCs w:val="28"/>
        </w:rPr>
      </w:pPr>
      <w:r>
        <w:rPr>
          <w:position w:val="-12"/>
          <w:sz w:val="28"/>
          <w:szCs w:val="28"/>
        </w:rPr>
        <w:pict>
          <v:shape id="_x0000_i1040" type="#_x0000_t75" style="width:162pt;height:21pt">
            <v:imagedata r:id="rId22" o:title=""/>
          </v:shape>
        </w:pict>
      </w:r>
      <w:r w:rsidR="00B51D5D" w:rsidRPr="003E73D0">
        <w:rPr>
          <w:sz w:val="28"/>
          <w:szCs w:val="28"/>
        </w:rPr>
        <w:t>=</w:t>
      </w:r>
      <w:r w:rsidR="006C45B2" w:rsidRPr="003E73D0">
        <w:rPr>
          <w:sz w:val="28"/>
          <w:szCs w:val="28"/>
        </w:rPr>
        <w:t xml:space="preserve"> –269,67</w:t>
      </w:r>
      <w:r w:rsidR="00B51D5D" w:rsidRPr="003E73D0">
        <w:rPr>
          <w:sz w:val="28"/>
          <w:szCs w:val="28"/>
        </w:rPr>
        <w:t xml:space="preserve"> млн. руб.</w:t>
      </w:r>
    </w:p>
    <w:p w:rsidR="00B51D5D" w:rsidRPr="003E73D0" w:rsidRDefault="008C0C9D" w:rsidP="00EE5051">
      <w:pPr>
        <w:spacing w:line="360" w:lineRule="auto"/>
        <w:ind w:firstLine="709"/>
        <w:jc w:val="both"/>
        <w:rPr>
          <w:sz w:val="28"/>
          <w:szCs w:val="28"/>
        </w:rPr>
      </w:pPr>
      <w:r>
        <w:rPr>
          <w:position w:val="-14"/>
          <w:sz w:val="28"/>
          <w:szCs w:val="28"/>
        </w:rPr>
        <w:pict>
          <v:shape id="_x0000_i1041" type="#_x0000_t75" style="width:164.25pt;height:20.25pt">
            <v:imagedata r:id="rId23" o:title=""/>
          </v:shape>
        </w:pict>
      </w:r>
      <w:r w:rsidR="00B51D5D" w:rsidRPr="003E73D0">
        <w:rPr>
          <w:sz w:val="28"/>
          <w:szCs w:val="28"/>
        </w:rPr>
        <w:t>=</w:t>
      </w:r>
      <w:r w:rsidR="006C45B2" w:rsidRPr="003E73D0">
        <w:rPr>
          <w:sz w:val="28"/>
          <w:szCs w:val="28"/>
        </w:rPr>
        <w:t xml:space="preserve"> +152,33</w:t>
      </w:r>
      <w:r w:rsidR="00B51D5D" w:rsidRPr="003E73D0">
        <w:rPr>
          <w:sz w:val="28"/>
          <w:szCs w:val="28"/>
        </w:rPr>
        <w:t xml:space="preserve"> млн. руб.</w:t>
      </w:r>
    </w:p>
    <w:p w:rsidR="00B51D5D" w:rsidRPr="003E73D0" w:rsidRDefault="008C0C9D" w:rsidP="00EE5051">
      <w:pPr>
        <w:spacing w:line="360" w:lineRule="auto"/>
        <w:ind w:firstLine="709"/>
        <w:jc w:val="both"/>
        <w:rPr>
          <w:sz w:val="28"/>
          <w:szCs w:val="28"/>
        </w:rPr>
      </w:pPr>
      <w:r>
        <w:rPr>
          <w:position w:val="-14"/>
          <w:sz w:val="28"/>
          <w:szCs w:val="28"/>
        </w:rPr>
        <w:pict>
          <v:shape id="_x0000_i1042" type="#_x0000_t75" style="width:159pt;height:20.25pt">
            <v:imagedata r:id="rId24" o:title=""/>
          </v:shape>
        </w:pict>
      </w:r>
      <w:r w:rsidR="00B51D5D" w:rsidRPr="003E73D0">
        <w:rPr>
          <w:sz w:val="28"/>
          <w:szCs w:val="28"/>
        </w:rPr>
        <w:t>=</w:t>
      </w:r>
      <w:r w:rsidR="006C45B2" w:rsidRPr="003E73D0">
        <w:rPr>
          <w:sz w:val="28"/>
          <w:szCs w:val="28"/>
        </w:rPr>
        <w:t>+759,34</w:t>
      </w:r>
      <w:r w:rsidR="00B51D5D" w:rsidRPr="003E73D0">
        <w:rPr>
          <w:sz w:val="28"/>
          <w:szCs w:val="28"/>
        </w:rPr>
        <w:t xml:space="preserve"> млн. руб.</w:t>
      </w:r>
    </w:p>
    <w:p w:rsidR="00B51D5D" w:rsidRPr="003E73D0" w:rsidRDefault="00B51D5D" w:rsidP="00EE5051">
      <w:pPr>
        <w:spacing w:line="360" w:lineRule="auto"/>
        <w:ind w:firstLine="709"/>
        <w:jc w:val="both"/>
        <w:rPr>
          <w:sz w:val="28"/>
          <w:szCs w:val="28"/>
        </w:rPr>
      </w:pPr>
    </w:p>
    <w:p w:rsidR="00B51D5D" w:rsidRPr="003E73D0" w:rsidRDefault="00B51D5D" w:rsidP="00EE5051">
      <w:pPr>
        <w:spacing w:line="360" w:lineRule="auto"/>
        <w:ind w:firstLine="709"/>
        <w:jc w:val="both"/>
        <w:rPr>
          <w:sz w:val="28"/>
          <w:szCs w:val="28"/>
        </w:rPr>
      </w:pPr>
      <w:r w:rsidRPr="003E73D0">
        <w:rPr>
          <w:sz w:val="28"/>
          <w:szCs w:val="28"/>
        </w:rPr>
        <w:t>Балансовая увязка:</w:t>
      </w:r>
    </w:p>
    <w:p w:rsidR="00B51D5D" w:rsidRPr="003E73D0" w:rsidRDefault="006C45B2" w:rsidP="00EE5051">
      <w:pPr>
        <w:spacing w:line="360" w:lineRule="auto"/>
        <w:ind w:firstLine="709"/>
        <w:jc w:val="both"/>
        <w:rPr>
          <w:sz w:val="28"/>
          <w:szCs w:val="28"/>
        </w:rPr>
      </w:pPr>
      <w:r w:rsidRPr="003E73D0">
        <w:rPr>
          <w:sz w:val="28"/>
          <w:szCs w:val="28"/>
        </w:rPr>
        <w:t>642</w:t>
      </w:r>
      <w:r w:rsidR="00B51D5D" w:rsidRPr="003E73D0">
        <w:rPr>
          <w:sz w:val="28"/>
          <w:szCs w:val="28"/>
        </w:rPr>
        <w:t xml:space="preserve"> млн. руб. = -</w:t>
      </w:r>
      <w:r w:rsidRPr="003E73D0">
        <w:rPr>
          <w:sz w:val="28"/>
          <w:szCs w:val="28"/>
        </w:rPr>
        <w:t>269,67</w:t>
      </w:r>
      <w:r w:rsidR="00B51D5D" w:rsidRPr="003E73D0">
        <w:rPr>
          <w:sz w:val="28"/>
          <w:szCs w:val="28"/>
        </w:rPr>
        <w:t xml:space="preserve"> млн. руб. </w:t>
      </w:r>
      <w:r w:rsidRPr="003E73D0">
        <w:rPr>
          <w:sz w:val="28"/>
          <w:szCs w:val="28"/>
        </w:rPr>
        <w:t>+152,33</w:t>
      </w:r>
      <w:r w:rsidR="00B51D5D" w:rsidRPr="003E73D0">
        <w:rPr>
          <w:sz w:val="28"/>
          <w:szCs w:val="28"/>
        </w:rPr>
        <w:t xml:space="preserve"> млн. руб. + </w:t>
      </w:r>
      <w:r w:rsidRPr="003E73D0">
        <w:rPr>
          <w:sz w:val="28"/>
          <w:szCs w:val="28"/>
        </w:rPr>
        <w:t>759,34</w:t>
      </w:r>
      <w:r w:rsidR="00B51D5D" w:rsidRPr="003E73D0">
        <w:rPr>
          <w:sz w:val="28"/>
          <w:szCs w:val="28"/>
        </w:rPr>
        <w:t xml:space="preserve"> млн. руб.</w:t>
      </w:r>
    </w:p>
    <w:p w:rsidR="00B51D5D" w:rsidRPr="003E73D0" w:rsidRDefault="00B51D5D" w:rsidP="00EE5051">
      <w:pPr>
        <w:spacing w:line="360" w:lineRule="auto"/>
        <w:ind w:firstLine="709"/>
        <w:jc w:val="both"/>
        <w:rPr>
          <w:sz w:val="28"/>
          <w:szCs w:val="28"/>
        </w:rPr>
      </w:pPr>
      <w:r w:rsidRPr="003E73D0">
        <w:rPr>
          <w:sz w:val="28"/>
          <w:szCs w:val="28"/>
        </w:rPr>
        <w:t xml:space="preserve">Исходя из произведенных расчетов можно сделать вывод о том, что в целом прямые трудовые затраты увеличились на </w:t>
      </w:r>
      <w:r w:rsidR="00140A78" w:rsidRPr="003E73D0">
        <w:rPr>
          <w:sz w:val="28"/>
          <w:szCs w:val="28"/>
        </w:rPr>
        <w:t>642</w:t>
      </w:r>
      <w:r w:rsidRPr="003E73D0">
        <w:rPr>
          <w:sz w:val="28"/>
          <w:szCs w:val="28"/>
        </w:rPr>
        <w:t xml:space="preserve"> млн. руб., в том числе за счет уменьшения объема выпущенной продукции в натуральном выражении они уменьшились на </w:t>
      </w:r>
      <w:r w:rsidR="00140A78" w:rsidRPr="003E73D0">
        <w:rPr>
          <w:sz w:val="28"/>
          <w:szCs w:val="28"/>
        </w:rPr>
        <w:t>269,67</w:t>
      </w:r>
      <w:r w:rsidRPr="003E73D0">
        <w:rPr>
          <w:sz w:val="28"/>
          <w:szCs w:val="28"/>
        </w:rPr>
        <w:t xml:space="preserve"> млн. руб., за счет </w:t>
      </w:r>
      <w:r w:rsidR="00140A78" w:rsidRPr="003E73D0">
        <w:rPr>
          <w:sz w:val="28"/>
          <w:szCs w:val="28"/>
        </w:rPr>
        <w:t>увеличения</w:t>
      </w:r>
      <w:r w:rsidRPr="003E73D0">
        <w:rPr>
          <w:sz w:val="28"/>
          <w:szCs w:val="28"/>
        </w:rPr>
        <w:t xml:space="preserve"> удельной трудоемкости — </w:t>
      </w:r>
      <w:r w:rsidR="00140A78" w:rsidRPr="003E73D0">
        <w:rPr>
          <w:sz w:val="28"/>
          <w:szCs w:val="28"/>
        </w:rPr>
        <w:t>увеличи</w:t>
      </w:r>
      <w:r w:rsidRPr="003E73D0">
        <w:rPr>
          <w:sz w:val="28"/>
          <w:szCs w:val="28"/>
        </w:rPr>
        <w:t xml:space="preserve">лись на </w:t>
      </w:r>
      <w:r w:rsidR="00140A78" w:rsidRPr="003E73D0">
        <w:rPr>
          <w:sz w:val="28"/>
          <w:szCs w:val="28"/>
        </w:rPr>
        <w:t>152,33</w:t>
      </w:r>
      <w:r w:rsidRPr="003E73D0">
        <w:rPr>
          <w:sz w:val="28"/>
          <w:szCs w:val="28"/>
        </w:rPr>
        <w:t xml:space="preserve"> млн. руб., за счет увеличения оплаты труда за 1 человеко-час они увеличились на </w:t>
      </w:r>
      <w:r w:rsidR="00140A78" w:rsidRPr="003E73D0">
        <w:rPr>
          <w:sz w:val="28"/>
          <w:szCs w:val="28"/>
        </w:rPr>
        <w:t>759,34</w:t>
      </w:r>
      <w:r w:rsidRPr="003E73D0">
        <w:rPr>
          <w:sz w:val="28"/>
          <w:szCs w:val="28"/>
        </w:rPr>
        <w:t xml:space="preserve"> млн. руб.</w:t>
      </w:r>
    </w:p>
    <w:p w:rsidR="00CD6B70" w:rsidRDefault="00CD6B70" w:rsidP="00EE5051">
      <w:pPr>
        <w:pStyle w:val="2"/>
        <w:spacing w:before="0" w:after="0" w:line="360" w:lineRule="auto"/>
        <w:ind w:firstLine="709"/>
        <w:jc w:val="both"/>
        <w:rPr>
          <w:rFonts w:ascii="Times New Roman" w:hAnsi="Times New Roman" w:cs="Times New Roman"/>
        </w:rPr>
      </w:pPr>
      <w:bookmarkStart w:id="52" w:name="_Toc197447746"/>
      <w:bookmarkStart w:id="53" w:name="_Toc198111491"/>
    </w:p>
    <w:p w:rsidR="00F577A0" w:rsidRPr="00CD6B70" w:rsidRDefault="00D45C48" w:rsidP="00CD6B70">
      <w:pPr>
        <w:pStyle w:val="2"/>
        <w:spacing w:before="0" w:after="0" w:line="360" w:lineRule="auto"/>
        <w:ind w:firstLine="709"/>
        <w:jc w:val="center"/>
        <w:rPr>
          <w:rFonts w:ascii="Times New Roman" w:hAnsi="Times New Roman" w:cs="Times New Roman"/>
          <w:i w:val="0"/>
        </w:rPr>
      </w:pPr>
      <w:r w:rsidRPr="00CD6B70">
        <w:rPr>
          <w:rFonts w:ascii="Times New Roman" w:hAnsi="Times New Roman" w:cs="Times New Roman"/>
          <w:i w:val="0"/>
        </w:rPr>
        <w:t>2.5 Анализ косвенных затрат</w:t>
      </w:r>
      <w:bookmarkEnd w:id="52"/>
      <w:bookmarkEnd w:id="53"/>
    </w:p>
    <w:p w:rsidR="00CD6B70" w:rsidRDefault="00CD6B70" w:rsidP="00EE5051">
      <w:pPr>
        <w:spacing w:line="360" w:lineRule="auto"/>
        <w:ind w:firstLine="709"/>
        <w:jc w:val="both"/>
        <w:rPr>
          <w:sz w:val="28"/>
          <w:szCs w:val="28"/>
        </w:rPr>
      </w:pPr>
    </w:p>
    <w:p w:rsidR="00D45C48" w:rsidRPr="003E73D0" w:rsidRDefault="00D45C48" w:rsidP="00EE5051">
      <w:pPr>
        <w:spacing w:line="360" w:lineRule="auto"/>
        <w:ind w:firstLine="709"/>
        <w:jc w:val="both"/>
        <w:rPr>
          <w:sz w:val="28"/>
          <w:szCs w:val="28"/>
        </w:rPr>
      </w:pPr>
      <w:r w:rsidRPr="003E73D0">
        <w:rPr>
          <w:sz w:val="28"/>
          <w:szCs w:val="28"/>
        </w:rPr>
        <w:t>К косвенным затратам относятся следующие комплексные статьи:</w:t>
      </w:r>
    </w:p>
    <w:p w:rsidR="00D45C48" w:rsidRPr="003E73D0" w:rsidRDefault="00D45C48" w:rsidP="00EE5051">
      <w:pPr>
        <w:spacing w:line="360" w:lineRule="auto"/>
        <w:ind w:firstLine="709"/>
        <w:jc w:val="both"/>
        <w:rPr>
          <w:sz w:val="28"/>
          <w:szCs w:val="28"/>
        </w:rPr>
      </w:pPr>
      <w:r w:rsidRPr="003E73D0">
        <w:rPr>
          <w:sz w:val="28"/>
          <w:szCs w:val="28"/>
        </w:rPr>
        <w:t>— расходы на содержание и эксплуатацию машин и оборудования;</w:t>
      </w:r>
    </w:p>
    <w:p w:rsidR="00D45C48" w:rsidRPr="003E73D0" w:rsidRDefault="00D45C48" w:rsidP="00EE5051">
      <w:pPr>
        <w:spacing w:line="360" w:lineRule="auto"/>
        <w:ind w:firstLine="709"/>
        <w:jc w:val="both"/>
        <w:rPr>
          <w:sz w:val="28"/>
          <w:szCs w:val="28"/>
        </w:rPr>
      </w:pPr>
      <w:r w:rsidRPr="003E73D0">
        <w:rPr>
          <w:sz w:val="28"/>
          <w:szCs w:val="28"/>
        </w:rPr>
        <w:t>— накладные расходы (общехозяйственные и общепроизводственные);</w:t>
      </w:r>
    </w:p>
    <w:p w:rsidR="00D45C48" w:rsidRPr="003E73D0" w:rsidRDefault="00D45C48" w:rsidP="00EE5051">
      <w:pPr>
        <w:spacing w:line="360" w:lineRule="auto"/>
        <w:ind w:firstLine="709"/>
        <w:jc w:val="both"/>
        <w:rPr>
          <w:sz w:val="28"/>
          <w:szCs w:val="28"/>
        </w:rPr>
      </w:pPr>
      <w:r w:rsidRPr="003E73D0">
        <w:rPr>
          <w:sz w:val="28"/>
          <w:szCs w:val="28"/>
        </w:rPr>
        <w:t>— коммерческие расходы.</w:t>
      </w:r>
    </w:p>
    <w:p w:rsidR="00D45C48" w:rsidRPr="003E73D0" w:rsidRDefault="00D45C48" w:rsidP="00EE5051">
      <w:pPr>
        <w:spacing w:line="360" w:lineRule="auto"/>
        <w:ind w:firstLine="709"/>
        <w:jc w:val="both"/>
        <w:rPr>
          <w:sz w:val="28"/>
          <w:szCs w:val="28"/>
        </w:rPr>
      </w:pPr>
      <w:r w:rsidRPr="003E73D0">
        <w:rPr>
          <w:sz w:val="28"/>
          <w:szCs w:val="28"/>
        </w:rPr>
        <w:t>Анализ данных расходов проводится в следующей последовательности:</w:t>
      </w:r>
    </w:p>
    <w:p w:rsidR="00D45C48" w:rsidRPr="003E73D0" w:rsidRDefault="00D45C48" w:rsidP="00EE5051">
      <w:pPr>
        <w:spacing w:line="360" w:lineRule="auto"/>
        <w:ind w:firstLine="709"/>
        <w:jc w:val="both"/>
        <w:rPr>
          <w:sz w:val="28"/>
          <w:szCs w:val="28"/>
        </w:rPr>
      </w:pPr>
      <w:r w:rsidRPr="003E73D0">
        <w:rPr>
          <w:sz w:val="28"/>
          <w:szCs w:val="28"/>
        </w:rPr>
        <w:t>а) определяется удельный вес каждой статьи в себестоимости продукции;</w:t>
      </w:r>
    </w:p>
    <w:p w:rsidR="00D45C48" w:rsidRPr="003E73D0" w:rsidRDefault="00D45C48" w:rsidP="00EE5051">
      <w:pPr>
        <w:spacing w:line="360" w:lineRule="auto"/>
        <w:ind w:firstLine="709"/>
        <w:jc w:val="both"/>
        <w:rPr>
          <w:sz w:val="28"/>
          <w:szCs w:val="28"/>
        </w:rPr>
      </w:pPr>
      <w:r w:rsidRPr="003E73D0">
        <w:rPr>
          <w:sz w:val="28"/>
          <w:szCs w:val="28"/>
        </w:rPr>
        <w:t>б) сравнивается фактическая величина расходов на 1 рубль произведенной продукции с плановым уровнем;</w:t>
      </w:r>
    </w:p>
    <w:p w:rsidR="00D45C48" w:rsidRPr="003E73D0" w:rsidRDefault="00D45C48" w:rsidP="00EE5051">
      <w:pPr>
        <w:spacing w:line="360" w:lineRule="auto"/>
        <w:ind w:firstLine="709"/>
        <w:jc w:val="both"/>
        <w:rPr>
          <w:sz w:val="28"/>
          <w:szCs w:val="28"/>
        </w:rPr>
      </w:pPr>
      <w:r w:rsidRPr="003E73D0">
        <w:rPr>
          <w:sz w:val="28"/>
          <w:szCs w:val="28"/>
        </w:rPr>
        <w:t>в) проводится анализ динамики данных расходов;</w:t>
      </w:r>
    </w:p>
    <w:p w:rsidR="00D45C48" w:rsidRPr="003E73D0" w:rsidRDefault="00D45C48" w:rsidP="00EE5051">
      <w:pPr>
        <w:spacing w:line="360" w:lineRule="auto"/>
        <w:ind w:firstLine="709"/>
        <w:jc w:val="both"/>
        <w:rPr>
          <w:sz w:val="28"/>
          <w:szCs w:val="28"/>
        </w:rPr>
      </w:pPr>
      <w:r w:rsidRPr="003E73D0">
        <w:rPr>
          <w:sz w:val="28"/>
          <w:szCs w:val="28"/>
        </w:rPr>
        <w:t>г) анализируются причины, вызвавшие абсолютное и относительное изменения в затратах.</w:t>
      </w:r>
    </w:p>
    <w:p w:rsidR="00D45C48" w:rsidRPr="003E73D0" w:rsidRDefault="00D45C48" w:rsidP="00EE5051">
      <w:pPr>
        <w:spacing w:line="360" w:lineRule="auto"/>
        <w:ind w:firstLine="709"/>
        <w:jc w:val="both"/>
        <w:rPr>
          <w:sz w:val="28"/>
          <w:szCs w:val="28"/>
        </w:rPr>
      </w:pPr>
      <w:r w:rsidRPr="003E73D0">
        <w:rPr>
          <w:sz w:val="28"/>
          <w:szCs w:val="28"/>
        </w:rPr>
        <w:t>Расходы по содержанию и эксплуатации машин и оборудования включает в себя следующие статьи:</w:t>
      </w:r>
    </w:p>
    <w:p w:rsidR="00D45C48" w:rsidRPr="003E73D0" w:rsidRDefault="00D45C48" w:rsidP="00EE5051">
      <w:pPr>
        <w:spacing w:line="360" w:lineRule="auto"/>
        <w:ind w:firstLine="709"/>
        <w:jc w:val="both"/>
        <w:rPr>
          <w:sz w:val="28"/>
          <w:szCs w:val="28"/>
        </w:rPr>
      </w:pPr>
      <w:r w:rsidRPr="003E73D0">
        <w:rPr>
          <w:sz w:val="28"/>
          <w:szCs w:val="28"/>
        </w:rPr>
        <w:t>— амортизации машин и оборудования;</w:t>
      </w:r>
    </w:p>
    <w:p w:rsidR="00D45C48" w:rsidRPr="003E73D0" w:rsidRDefault="00D45C48" w:rsidP="00EE5051">
      <w:pPr>
        <w:spacing w:line="360" w:lineRule="auto"/>
        <w:ind w:firstLine="709"/>
        <w:jc w:val="both"/>
        <w:rPr>
          <w:sz w:val="28"/>
          <w:szCs w:val="28"/>
        </w:rPr>
      </w:pPr>
      <w:r w:rsidRPr="003E73D0">
        <w:rPr>
          <w:sz w:val="28"/>
          <w:szCs w:val="28"/>
        </w:rPr>
        <w:t>— затраты на содержание машин и оборудования;</w:t>
      </w:r>
    </w:p>
    <w:p w:rsidR="00D45C48" w:rsidRPr="003E73D0" w:rsidRDefault="00D45C48" w:rsidP="00EE5051">
      <w:pPr>
        <w:spacing w:line="360" w:lineRule="auto"/>
        <w:ind w:firstLine="709"/>
        <w:jc w:val="both"/>
        <w:rPr>
          <w:sz w:val="28"/>
          <w:szCs w:val="28"/>
        </w:rPr>
      </w:pPr>
      <w:r w:rsidRPr="003E73D0">
        <w:rPr>
          <w:sz w:val="28"/>
          <w:szCs w:val="28"/>
        </w:rPr>
        <w:t>— затраты по эксплуатации машин и оборудования;</w:t>
      </w:r>
    </w:p>
    <w:p w:rsidR="00D45C48" w:rsidRPr="003E73D0" w:rsidRDefault="00D45C48" w:rsidP="00EE5051">
      <w:pPr>
        <w:spacing w:line="360" w:lineRule="auto"/>
        <w:ind w:firstLine="709"/>
        <w:jc w:val="both"/>
        <w:rPr>
          <w:sz w:val="28"/>
          <w:szCs w:val="28"/>
        </w:rPr>
      </w:pPr>
      <w:r w:rsidRPr="003E73D0">
        <w:rPr>
          <w:sz w:val="28"/>
          <w:szCs w:val="28"/>
        </w:rPr>
        <w:t>— расходы по внутризаводскому перемещению грузов;</w:t>
      </w:r>
    </w:p>
    <w:p w:rsidR="00D45C48" w:rsidRPr="003E73D0" w:rsidRDefault="00D45C48" w:rsidP="00EE5051">
      <w:pPr>
        <w:spacing w:line="360" w:lineRule="auto"/>
        <w:ind w:firstLine="709"/>
        <w:jc w:val="both"/>
        <w:rPr>
          <w:sz w:val="28"/>
          <w:szCs w:val="28"/>
        </w:rPr>
      </w:pPr>
      <w:r w:rsidRPr="003E73D0">
        <w:rPr>
          <w:sz w:val="28"/>
          <w:szCs w:val="28"/>
        </w:rPr>
        <w:t>— износ инструментов и инвентаря.</w:t>
      </w:r>
    </w:p>
    <w:p w:rsidR="00D45C48" w:rsidRPr="003E73D0" w:rsidRDefault="00D45C48" w:rsidP="00EE5051">
      <w:pPr>
        <w:spacing w:line="360" w:lineRule="auto"/>
        <w:ind w:firstLine="709"/>
        <w:jc w:val="both"/>
        <w:rPr>
          <w:sz w:val="28"/>
          <w:szCs w:val="28"/>
        </w:rPr>
      </w:pPr>
      <w:r w:rsidRPr="003E73D0">
        <w:rPr>
          <w:sz w:val="28"/>
          <w:szCs w:val="28"/>
        </w:rPr>
        <w:t>Зависимость данных расходов от объемов производства устанавливается с помощью коэффициента зависимости, который определяется при помощи корреляционно-регрессионного анализа или опытным путем. При анализе данных расходов в целом и по каждой статье расходов в отдельности плановые затраты должны бать скорректированы на фактический выпуск продукции с учетом коэффициента зависимости:</w:t>
      </w:r>
    </w:p>
    <w:p w:rsidR="00D45C48" w:rsidRPr="003E73D0" w:rsidRDefault="00D45C48" w:rsidP="00EE5051">
      <w:pPr>
        <w:spacing w:line="360" w:lineRule="auto"/>
        <w:ind w:firstLine="709"/>
        <w:jc w:val="both"/>
        <w:rPr>
          <w:sz w:val="28"/>
          <w:szCs w:val="28"/>
        </w:rPr>
      </w:pPr>
    </w:p>
    <w:p w:rsidR="00D45C48" w:rsidRPr="003E73D0" w:rsidRDefault="00D45C48" w:rsidP="00EE5051">
      <w:pPr>
        <w:spacing w:line="360" w:lineRule="auto"/>
        <w:ind w:firstLine="709"/>
        <w:jc w:val="both"/>
        <w:rPr>
          <w:sz w:val="28"/>
          <w:szCs w:val="28"/>
        </w:rPr>
      </w:pPr>
      <w:r w:rsidRPr="003E73D0">
        <w:rPr>
          <w:i/>
          <w:sz w:val="28"/>
          <w:szCs w:val="28"/>
        </w:rPr>
        <w:t>З</w:t>
      </w:r>
      <w:r w:rsidRPr="003E73D0">
        <w:rPr>
          <w:i/>
          <w:sz w:val="28"/>
          <w:szCs w:val="28"/>
          <w:vertAlign w:val="subscript"/>
        </w:rPr>
        <w:t>СК</w:t>
      </w:r>
      <w:r w:rsidRPr="003E73D0">
        <w:rPr>
          <w:i/>
          <w:sz w:val="28"/>
          <w:szCs w:val="28"/>
        </w:rPr>
        <w:t xml:space="preserve"> = З</w:t>
      </w:r>
      <w:r w:rsidRPr="003E73D0">
        <w:rPr>
          <w:i/>
          <w:sz w:val="28"/>
          <w:szCs w:val="28"/>
          <w:vertAlign w:val="subscript"/>
        </w:rPr>
        <w:t>0</w:t>
      </w:r>
      <w:r w:rsidRPr="003E73D0">
        <w:rPr>
          <w:i/>
          <w:sz w:val="28"/>
          <w:szCs w:val="28"/>
        </w:rPr>
        <w:t>(100 + ΔВП + К</w:t>
      </w:r>
      <w:r w:rsidRPr="003E73D0">
        <w:rPr>
          <w:i/>
          <w:sz w:val="28"/>
          <w:szCs w:val="28"/>
          <w:vertAlign w:val="subscript"/>
        </w:rPr>
        <w:t>З</w:t>
      </w:r>
      <w:r w:rsidRPr="003E73D0">
        <w:rPr>
          <w:i/>
          <w:sz w:val="28"/>
          <w:szCs w:val="28"/>
        </w:rPr>
        <w:t>)/100,</w:t>
      </w:r>
      <w:r w:rsidR="005A1954" w:rsidRPr="003E73D0">
        <w:rPr>
          <w:i/>
          <w:sz w:val="28"/>
          <w:szCs w:val="28"/>
        </w:rPr>
        <w:tab/>
      </w:r>
      <w:r w:rsidR="005A1954" w:rsidRPr="003E73D0">
        <w:rPr>
          <w:i/>
          <w:sz w:val="28"/>
          <w:szCs w:val="28"/>
        </w:rPr>
        <w:tab/>
      </w:r>
      <w:r w:rsidR="005A1954" w:rsidRPr="003E73D0">
        <w:rPr>
          <w:i/>
          <w:sz w:val="28"/>
          <w:szCs w:val="28"/>
        </w:rPr>
        <w:tab/>
      </w:r>
      <w:r w:rsidR="00172711" w:rsidRPr="003E73D0">
        <w:rPr>
          <w:sz w:val="28"/>
          <w:szCs w:val="28"/>
        </w:rPr>
        <w:t>(2.5)</w:t>
      </w:r>
    </w:p>
    <w:p w:rsidR="00D45C48" w:rsidRPr="003E73D0" w:rsidRDefault="00D45C48" w:rsidP="00EE5051">
      <w:pPr>
        <w:spacing w:line="360" w:lineRule="auto"/>
        <w:ind w:firstLine="709"/>
        <w:jc w:val="both"/>
        <w:rPr>
          <w:sz w:val="28"/>
          <w:szCs w:val="28"/>
        </w:rPr>
      </w:pPr>
    </w:p>
    <w:p w:rsidR="00D45C48" w:rsidRPr="003E73D0" w:rsidRDefault="00D45C48" w:rsidP="00EE5051">
      <w:pPr>
        <w:spacing w:line="360" w:lineRule="auto"/>
        <w:ind w:firstLine="709"/>
        <w:jc w:val="both"/>
        <w:rPr>
          <w:sz w:val="28"/>
          <w:szCs w:val="28"/>
        </w:rPr>
      </w:pPr>
      <w:r w:rsidRPr="003E73D0">
        <w:rPr>
          <w:sz w:val="28"/>
          <w:szCs w:val="28"/>
        </w:rPr>
        <w:t xml:space="preserve">где </w:t>
      </w:r>
      <w:r w:rsidRPr="003E73D0">
        <w:rPr>
          <w:i/>
          <w:sz w:val="28"/>
          <w:szCs w:val="28"/>
        </w:rPr>
        <w:t>ΔВП</w:t>
      </w:r>
      <w:r w:rsidRPr="003E73D0">
        <w:rPr>
          <w:sz w:val="28"/>
          <w:szCs w:val="28"/>
        </w:rPr>
        <w:t> — относительное изменение выпуска продукции фактического по сравнению с планом;</w:t>
      </w:r>
    </w:p>
    <w:p w:rsidR="00D45C48" w:rsidRPr="003E73D0" w:rsidRDefault="00D45C48" w:rsidP="00EE5051">
      <w:pPr>
        <w:spacing w:line="360" w:lineRule="auto"/>
        <w:ind w:firstLine="709"/>
        <w:jc w:val="both"/>
        <w:rPr>
          <w:sz w:val="28"/>
          <w:szCs w:val="28"/>
        </w:rPr>
      </w:pPr>
      <w:r w:rsidRPr="003E73D0">
        <w:rPr>
          <w:i/>
          <w:sz w:val="28"/>
          <w:szCs w:val="28"/>
        </w:rPr>
        <w:t>К</w:t>
      </w:r>
      <w:r w:rsidRPr="003E73D0">
        <w:rPr>
          <w:i/>
          <w:sz w:val="28"/>
          <w:szCs w:val="28"/>
          <w:vertAlign w:val="subscript"/>
        </w:rPr>
        <w:t>З</w:t>
      </w:r>
      <w:r w:rsidRPr="003E73D0">
        <w:rPr>
          <w:sz w:val="28"/>
          <w:szCs w:val="28"/>
        </w:rPr>
        <w:t> — коэффициент зависимости постоянных расходов от объемов производства.</w:t>
      </w:r>
    </w:p>
    <w:p w:rsidR="00D45C48" w:rsidRPr="003E73D0" w:rsidRDefault="00D45C48" w:rsidP="00EE5051">
      <w:pPr>
        <w:spacing w:line="360" w:lineRule="auto"/>
        <w:ind w:firstLine="709"/>
        <w:jc w:val="both"/>
        <w:rPr>
          <w:sz w:val="28"/>
          <w:szCs w:val="28"/>
        </w:rPr>
      </w:pPr>
      <w:r w:rsidRPr="003E73D0">
        <w:rPr>
          <w:sz w:val="28"/>
          <w:szCs w:val="28"/>
        </w:rPr>
        <w:t>Сравнительный анализ косвенных затрат произведем в табл.</w:t>
      </w:r>
      <w:r w:rsidR="005A1954" w:rsidRPr="003E73D0">
        <w:rPr>
          <w:sz w:val="28"/>
          <w:szCs w:val="28"/>
        </w:rPr>
        <w:t>2.</w:t>
      </w:r>
      <w:r w:rsidR="004E24BE" w:rsidRPr="003E73D0">
        <w:rPr>
          <w:sz w:val="28"/>
          <w:szCs w:val="28"/>
        </w:rPr>
        <w:t>8</w:t>
      </w:r>
      <w:r w:rsidRPr="003E73D0">
        <w:rPr>
          <w:sz w:val="28"/>
          <w:szCs w:val="28"/>
        </w:rPr>
        <w:t>.</w:t>
      </w:r>
    </w:p>
    <w:p w:rsidR="00D45C48" w:rsidRPr="003E73D0" w:rsidRDefault="00CD6B70" w:rsidP="00EE5051">
      <w:pPr>
        <w:spacing w:line="360" w:lineRule="auto"/>
        <w:ind w:firstLine="709"/>
        <w:jc w:val="both"/>
        <w:rPr>
          <w:sz w:val="28"/>
          <w:szCs w:val="28"/>
        </w:rPr>
      </w:pPr>
      <w:r>
        <w:rPr>
          <w:sz w:val="28"/>
          <w:szCs w:val="28"/>
        </w:rPr>
        <w:br w:type="page"/>
      </w:r>
      <w:r w:rsidR="00172711" w:rsidRPr="003E73D0">
        <w:rPr>
          <w:sz w:val="28"/>
          <w:szCs w:val="28"/>
        </w:rPr>
        <w:t xml:space="preserve">Таблица </w:t>
      </w:r>
      <w:r w:rsidR="005A1954" w:rsidRPr="003E73D0">
        <w:rPr>
          <w:sz w:val="28"/>
          <w:szCs w:val="28"/>
        </w:rPr>
        <w:t>2.</w:t>
      </w:r>
      <w:r w:rsidR="00172711" w:rsidRPr="003E73D0">
        <w:rPr>
          <w:sz w:val="28"/>
          <w:szCs w:val="28"/>
        </w:rPr>
        <w:t xml:space="preserve">8 </w:t>
      </w:r>
      <w:r w:rsidR="00D45C48" w:rsidRPr="003E73D0">
        <w:rPr>
          <w:sz w:val="28"/>
          <w:szCs w:val="28"/>
        </w:rPr>
        <w:t>Сравнительный анализ косвенных расходов</w:t>
      </w:r>
      <w:r w:rsidR="006F0CD0" w:rsidRPr="003E73D0">
        <w:rPr>
          <w:sz w:val="28"/>
          <w:szCs w:val="28"/>
        </w:rPr>
        <w:t xml:space="preserve"> ОАО «Полиграфкомбинат им. Я.</w:t>
      </w:r>
      <w:r w:rsidR="00BE665E">
        <w:rPr>
          <w:sz w:val="28"/>
          <w:szCs w:val="28"/>
        </w:rPr>
        <w:t xml:space="preserve"> </w:t>
      </w:r>
      <w:r w:rsidR="006F0CD0" w:rsidRPr="003E73D0">
        <w:rPr>
          <w:sz w:val="28"/>
          <w:szCs w:val="28"/>
        </w:rPr>
        <w:t>Коласа»</w:t>
      </w:r>
      <w:r w:rsidR="005A1954" w:rsidRPr="003E73D0">
        <w:rPr>
          <w:sz w:val="28"/>
          <w:szCs w:val="28"/>
        </w:rPr>
        <w:t xml:space="preserve">, </w:t>
      </w:r>
      <w:r w:rsidR="00D45C48" w:rsidRPr="003E73D0">
        <w:rPr>
          <w:sz w:val="28"/>
          <w:szCs w:val="28"/>
        </w:rPr>
        <w:t>млн.</w:t>
      </w:r>
      <w:r w:rsidR="00BE665E">
        <w:rPr>
          <w:sz w:val="28"/>
          <w:szCs w:val="28"/>
        </w:rPr>
        <w:t xml:space="preserve"> </w:t>
      </w:r>
      <w:r w:rsidR="00D45C48" w:rsidRPr="003E73D0">
        <w:rPr>
          <w:sz w:val="28"/>
          <w:szCs w:val="28"/>
        </w:rPr>
        <w:t>руб.</w:t>
      </w:r>
    </w:p>
    <w:tbl>
      <w:tblPr>
        <w:tblW w:w="44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6"/>
        <w:gridCol w:w="1037"/>
        <w:gridCol w:w="908"/>
        <w:gridCol w:w="1306"/>
      </w:tblGrid>
      <w:tr w:rsidR="00D45C48" w:rsidRPr="0060780C" w:rsidTr="0060780C">
        <w:trPr>
          <w:trHeight w:val="337"/>
          <w:jc w:val="center"/>
        </w:trPr>
        <w:tc>
          <w:tcPr>
            <w:tcW w:w="3103" w:type="pct"/>
            <w:vMerge w:val="restart"/>
            <w:shd w:val="clear" w:color="auto" w:fill="auto"/>
            <w:vAlign w:val="center"/>
          </w:tcPr>
          <w:p w:rsidR="00D45C48" w:rsidRPr="0060780C" w:rsidRDefault="00D45C48" w:rsidP="0060780C">
            <w:pPr>
              <w:spacing w:line="360" w:lineRule="auto"/>
              <w:rPr>
                <w:sz w:val="20"/>
                <w:szCs w:val="20"/>
              </w:rPr>
            </w:pPr>
            <w:r w:rsidRPr="0060780C">
              <w:rPr>
                <w:sz w:val="20"/>
                <w:szCs w:val="20"/>
              </w:rPr>
              <w:t>Показатель</w:t>
            </w:r>
          </w:p>
        </w:tc>
        <w:tc>
          <w:tcPr>
            <w:tcW w:w="1135" w:type="pct"/>
            <w:gridSpan w:val="2"/>
            <w:shd w:val="clear" w:color="auto" w:fill="auto"/>
            <w:vAlign w:val="center"/>
          </w:tcPr>
          <w:p w:rsidR="00D45C48" w:rsidRPr="0060780C" w:rsidRDefault="00D45C48" w:rsidP="0060780C">
            <w:pPr>
              <w:spacing w:line="360" w:lineRule="auto"/>
              <w:rPr>
                <w:sz w:val="20"/>
                <w:szCs w:val="20"/>
              </w:rPr>
            </w:pPr>
            <w:r w:rsidRPr="0060780C">
              <w:rPr>
                <w:sz w:val="20"/>
                <w:szCs w:val="20"/>
              </w:rPr>
              <w:t>Год</w:t>
            </w:r>
          </w:p>
        </w:tc>
        <w:tc>
          <w:tcPr>
            <w:tcW w:w="762" w:type="pct"/>
            <w:vMerge w:val="restart"/>
            <w:shd w:val="clear" w:color="auto" w:fill="auto"/>
            <w:vAlign w:val="center"/>
          </w:tcPr>
          <w:p w:rsidR="00D45C48" w:rsidRPr="0060780C" w:rsidRDefault="00D45C48" w:rsidP="0060780C">
            <w:pPr>
              <w:spacing w:line="360" w:lineRule="auto"/>
              <w:rPr>
                <w:sz w:val="20"/>
                <w:szCs w:val="20"/>
              </w:rPr>
            </w:pPr>
            <w:r w:rsidRPr="0060780C">
              <w:rPr>
                <w:sz w:val="20"/>
                <w:szCs w:val="20"/>
              </w:rPr>
              <w:t>Изменение, ±</w:t>
            </w:r>
          </w:p>
        </w:tc>
      </w:tr>
      <w:tr w:rsidR="00D45C48" w:rsidRPr="0060780C" w:rsidTr="0060780C">
        <w:trPr>
          <w:trHeight w:val="141"/>
          <w:jc w:val="center"/>
        </w:trPr>
        <w:tc>
          <w:tcPr>
            <w:tcW w:w="3103" w:type="pct"/>
            <w:vMerge/>
            <w:shd w:val="clear" w:color="auto" w:fill="auto"/>
          </w:tcPr>
          <w:p w:rsidR="00D45C48" w:rsidRPr="0060780C" w:rsidRDefault="00D45C48" w:rsidP="0060780C">
            <w:pPr>
              <w:spacing w:line="360" w:lineRule="auto"/>
              <w:rPr>
                <w:sz w:val="20"/>
                <w:szCs w:val="20"/>
              </w:rPr>
            </w:pPr>
          </w:p>
        </w:tc>
        <w:tc>
          <w:tcPr>
            <w:tcW w:w="605" w:type="pct"/>
            <w:shd w:val="clear" w:color="auto" w:fill="auto"/>
          </w:tcPr>
          <w:p w:rsidR="00D45C48" w:rsidRPr="0060780C" w:rsidRDefault="00D45C48" w:rsidP="0060780C">
            <w:pPr>
              <w:spacing w:line="360" w:lineRule="auto"/>
              <w:rPr>
                <w:sz w:val="20"/>
                <w:szCs w:val="20"/>
              </w:rPr>
            </w:pPr>
            <w:r w:rsidRPr="0060780C">
              <w:rPr>
                <w:sz w:val="20"/>
                <w:szCs w:val="20"/>
              </w:rPr>
              <w:t>2006</w:t>
            </w:r>
          </w:p>
        </w:tc>
        <w:tc>
          <w:tcPr>
            <w:tcW w:w="530" w:type="pct"/>
            <w:shd w:val="clear" w:color="auto" w:fill="auto"/>
          </w:tcPr>
          <w:p w:rsidR="00D45C48" w:rsidRPr="0060780C" w:rsidRDefault="00D45C48" w:rsidP="0060780C">
            <w:pPr>
              <w:spacing w:line="360" w:lineRule="auto"/>
              <w:rPr>
                <w:sz w:val="20"/>
                <w:szCs w:val="20"/>
              </w:rPr>
            </w:pPr>
            <w:r w:rsidRPr="0060780C">
              <w:rPr>
                <w:sz w:val="20"/>
                <w:szCs w:val="20"/>
              </w:rPr>
              <w:t>2007</w:t>
            </w:r>
          </w:p>
        </w:tc>
        <w:tc>
          <w:tcPr>
            <w:tcW w:w="762" w:type="pct"/>
            <w:vMerge/>
            <w:shd w:val="clear" w:color="auto" w:fill="auto"/>
          </w:tcPr>
          <w:p w:rsidR="00D45C48" w:rsidRPr="0060780C" w:rsidRDefault="00D45C48" w:rsidP="0060780C">
            <w:pPr>
              <w:spacing w:line="360" w:lineRule="auto"/>
              <w:rPr>
                <w:sz w:val="20"/>
                <w:szCs w:val="20"/>
              </w:rPr>
            </w:pPr>
          </w:p>
        </w:tc>
      </w:tr>
      <w:tr w:rsidR="00D45C48" w:rsidRPr="0060780C" w:rsidTr="0060780C">
        <w:trPr>
          <w:trHeight w:val="674"/>
          <w:jc w:val="center"/>
        </w:trPr>
        <w:tc>
          <w:tcPr>
            <w:tcW w:w="3103" w:type="pct"/>
            <w:shd w:val="clear" w:color="auto" w:fill="auto"/>
          </w:tcPr>
          <w:p w:rsidR="00D45C48" w:rsidRPr="0060780C" w:rsidRDefault="00D45C48" w:rsidP="0060780C">
            <w:pPr>
              <w:spacing w:line="360" w:lineRule="auto"/>
              <w:rPr>
                <w:sz w:val="20"/>
                <w:szCs w:val="20"/>
              </w:rPr>
            </w:pPr>
            <w:r w:rsidRPr="0060780C">
              <w:rPr>
                <w:sz w:val="20"/>
                <w:szCs w:val="20"/>
              </w:rPr>
              <w:t>Амортизация основных средств и нематериальных активов, в т.ч.:</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334</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359</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+25</w:t>
            </w:r>
          </w:p>
        </w:tc>
      </w:tr>
      <w:tr w:rsidR="00D45C48" w:rsidRPr="0060780C" w:rsidTr="0060780C">
        <w:trPr>
          <w:trHeight w:val="337"/>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амортизация основных средств</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330</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355</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+25</w:t>
            </w:r>
          </w:p>
        </w:tc>
      </w:tr>
      <w:tr w:rsidR="00D45C48" w:rsidRPr="0060780C" w:rsidTr="0060780C">
        <w:trPr>
          <w:trHeight w:val="322"/>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амортизация нематериальных активов</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4</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4</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w:t>
            </w:r>
          </w:p>
        </w:tc>
      </w:tr>
      <w:tr w:rsidR="00D45C48" w:rsidRPr="0060780C" w:rsidTr="0060780C">
        <w:trPr>
          <w:trHeight w:val="337"/>
          <w:jc w:val="center"/>
        </w:trPr>
        <w:tc>
          <w:tcPr>
            <w:tcW w:w="3103" w:type="pct"/>
            <w:shd w:val="clear" w:color="auto" w:fill="auto"/>
          </w:tcPr>
          <w:p w:rsidR="00D45C48" w:rsidRPr="0060780C" w:rsidRDefault="00D45C48" w:rsidP="0060780C">
            <w:pPr>
              <w:spacing w:line="360" w:lineRule="auto"/>
              <w:rPr>
                <w:sz w:val="20"/>
                <w:szCs w:val="20"/>
              </w:rPr>
            </w:pPr>
            <w:r w:rsidRPr="0060780C">
              <w:rPr>
                <w:sz w:val="20"/>
                <w:szCs w:val="20"/>
              </w:rPr>
              <w:t>Прочие затраты, в т.ч.:</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793</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774</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-19</w:t>
            </w:r>
          </w:p>
        </w:tc>
      </w:tr>
      <w:tr w:rsidR="00D45C48" w:rsidRPr="0060780C" w:rsidTr="0060780C">
        <w:trPr>
          <w:trHeight w:val="337"/>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суточные и подъемные</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4</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3</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-1</w:t>
            </w:r>
          </w:p>
        </w:tc>
      </w:tr>
      <w:tr w:rsidR="00D45C48" w:rsidRPr="0060780C" w:rsidTr="0060780C">
        <w:trPr>
          <w:trHeight w:val="660"/>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начисленные налоги и отчисления, включаемые в себестоимость продукции, работ, услуг</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436</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285</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-151</w:t>
            </w:r>
          </w:p>
        </w:tc>
      </w:tr>
      <w:tr w:rsidR="00D45C48" w:rsidRPr="0060780C" w:rsidTr="0060780C">
        <w:trPr>
          <w:trHeight w:val="337"/>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проценты по полученным кредитам и займам</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45</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84</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+39</w:t>
            </w:r>
          </w:p>
        </w:tc>
      </w:tr>
      <w:tr w:rsidR="00D45C48" w:rsidRPr="0060780C" w:rsidTr="0060780C">
        <w:trPr>
          <w:trHeight w:val="337"/>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оплата нематериальных услуг других организаций</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301</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394</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+93</w:t>
            </w:r>
          </w:p>
        </w:tc>
      </w:tr>
      <w:tr w:rsidR="00D45C48" w:rsidRPr="0060780C" w:rsidTr="0060780C">
        <w:trPr>
          <w:trHeight w:val="337"/>
          <w:jc w:val="center"/>
        </w:trPr>
        <w:tc>
          <w:tcPr>
            <w:tcW w:w="3103" w:type="pct"/>
            <w:shd w:val="clear" w:color="auto" w:fill="auto"/>
          </w:tcPr>
          <w:p w:rsidR="00D45C48" w:rsidRPr="0060780C" w:rsidRDefault="00EE5051" w:rsidP="0060780C">
            <w:pPr>
              <w:spacing w:line="360" w:lineRule="auto"/>
              <w:rPr>
                <w:sz w:val="20"/>
                <w:szCs w:val="20"/>
              </w:rPr>
            </w:pPr>
            <w:r w:rsidRPr="0060780C">
              <w:rPr>
                <w:sz w:val="20"/>
                <w:szCs w:val="20"/>
              </w:rPr>
              <w:t xml:space="preserve"> </w:t>
            </w:r>
            <w:r w:rsidR="00D45C48" w:rsidRPr="0060780C">
              <w:rPr>
                <w:sz w:val="20"/>
                <w:szCs w:val="20"/>
              </w:rPr>
              <w:t xml:space="preserve"> другие затраты</w:t>
            </w:r>
          </w:p>
        </w:tc>
        <w:tc>
          <w:tcPr>
            <w:tcW w:w="605" w:type="pct"/>
            <w:shd w:val="clear" w:color="auto" w:fill="auto"/>
            <w:vAlign w:val="bottom"/>
          </w:tcPr>
          <w:p w:rsidR="00D45C48" w:rsidRPr="0060780C" w:rsidRDefault="00D45C48" w:rsidP="0060780C">
            <w:pPr>
              <w:spacing w:line="360" w:lineRule="auto"/>
              <w:rPr>
                <w:sz w:val="20"/>
                <w:szCs w:val="20"/>
              </w:rPr>
            </w:pPr>
            <w:r w:rsidRPr="0060780C">
              <w:rPr>
                <w:sz w:val="20"/>
                <w:szCs w:val="20"/>
              </w:rPr>
              <w:t>7</w:t>
            </w:r>
          </w:p>
        </w:tc>
        <w:tc>
          <w:tcPr>
            <w:tcW w:w="530" w:type="pct"/>
            <w:shd w:val="clear" w:color="auto" w:fill="auto"/>
            <w:vAlign w:val="bottom"/>
          </w:tcPr>
          <w:p w:rsidR="00D45C48" w:rsidRPr="0060780C" w:rsidRDefault="00D45C48" w:rsidP="0060780C">
            <w:pPr>
              <w:spacing w:line="360" w:lineRule="auto"/>
              <w:rPr>
                <w:sz w:val="20"/>
                <w:szCs w:val="20"/>
              </w:rPr>
            </w:pPr>
            <w:r w:rsidRPr="0060780C">
              <w:rPr>
                <w:sz w:val="20"/>
                <w:szCs w:val="20"/>
              </w:rPr>
              <w:t>8</w:t>
            </w:r>
          </w:p>
        </w:tc>
        <w:tc>
          <w:tcPr>
            <w:tcW w:w="762" w:type="pct"/>
            <w:shd w:val="clear" w:color="auto" w:fill="auto"/>
            <w:vAlign w:val="bottom"/>
          </w:tcPr>
          <w:p w:rsidR="00D45C48" w:rsidRPr="0060780C" w:rsidRDefault="00D45C48" w:rsidP="0060780C">
            <w:pPr>
              <w:spacing w:line="360" w:lineRule="auto"/>
              <w:rPr>
                <w:sz w:val="20"/>
                <w:szCs w:val="20"/>
              </w:rPr>
            </w:pPr>
            <w:r w:rsidRPr="0060780C">
              <w:rPr>
                <w:sz w:val="20"/>
                <w:szCs w:val="20"/>
              </w:rPr>
              <w:t>+1</w:t>
            </w:r>
          </w:p>
        </w:tc>
      </w:tr>
    </w:tbl>
    <w:p w:rsidR="00CD6B70" w:rsidRDefault="00CD6B70" w:rsidP="00EE5051">
      <w:pPr>
        <w:spacing w:line="360" w:lineRule="auto"/>
        <w:ind w:firstLine="709"/>
        <w:jc w:val="both"/>
        <w:rPr>
          <w:sz w:val="28"/>
          <w:szCs w:val="28"/>
        </w:rPr>
      </w:pPr>
    </w:p>
    <w:p w:rsidR="00D45C48" w:rsidRPr="003E73D0" w:rsidRDefault="00D45C48" w:rsidP="00EE5051">
      <w:pPr>
        <w:spacing w:line="360" w:lineRule="auto"/>
        <w:ind w:firstLine="709"/>
        <w:jc w:val="both"/>
        <w:rPr>
          <w:sz w:val="28"/>
          <w:szCs w:val="28"/>
        </w:rPr>
      </w:pPr>
      <w:r w:rsidRPr="003E73D0">
        <w:rPr>
          <w:sz w:val="28"/>
          <w:szCs w:val="28"/>
        </w:rPr>
        <w:t>Исходя из данных табл.</w:t>
      </w:r>
      <w:r w:rsidR="005A1954" w:rsidRPr="003E73D0">
        <w:rPr>
          <w:sz w:val="28"/>
          <w:szCs w:val="28"/>
        </w:rPr>
        <w:t>2.</w:t>
      </w:r>
      <w:r w:rsidRPr="003E73D0">
        <w:rPr>
          <w:sz w:val="28"/>
          <w:szCs w:val="28"/>
        </w:rPr>
        <w:t>7, можно проследить тенденцию к увеличению суммы амортизации, что свидетельствует об обновлении основных средств. Уменьшение прочих затрат произошло в основном из-за уменьшения налоговых отчислений по налогам, включаемых в себестоимость продукции, наибольшее увеличение прочих расходов (на 93 млн. руб.) произошло за счет увеличения оплаты нематериальных услуг других организаций.</w:t>
      </w:r>
    </w:p>
    <w:p w:rsidR="00D03008" w:rsidRPr="003E73D0" w:rsidRDefault="00D03008" w:rsidP="00EE5051">
      <w:pPr>
        <w:spacing w:line="360" w:lineRule="auto"/>
        <w:ind w:firstLine="709"/>
        <w:jc w:val="both"/>
        <w:rPr>
          <w:sz w:val="28"/>
          <w:szCs w:val="28"/>
        </w:rPr>
      </w:pPr>
    </w:p>
    <w:p w:rsidR="00D03008" w:rsidRPr="00CD6B70" w:rsidRDefault="00D03008" w:rsidP="00CD6B70">
      <w:pPr>
        <w:pStyle w:val="2"/>
        <w:spacing w:before="0" w:after="0" w:line="360" w:lineRule="auto"/>
        <w:ind w:firstLine="709"/>
        <w:jc w:val="center"/>
        <w:rPr>
          <w:rFonts w:ascii="Times New Roman" w:hAnsi="Times New Roman" w:cs="Times New Roman"/>
          <w:i w:val="0"/>
        </w:rPr>
      </w:pPr>
      <w:bookmarkStart w:id="54" w:name="_Toc197447747"/>
      <w:bookmarkStart w:id="55" w:name="_Toc198111492"/>
      <w:r w:rsidRPr="00CD6B70">
        <w:rPr>
          <w:rFonts w:ascii="Times New Roman" w:hAnsi="Times New Roman" w:cs="Times New Roman"/>
          <w:i w:val="0"/>
        </w:rPr>
        <w:t>2.6 Анализ финансовой устойчивости предприятия</w:t>
      </w:r>
      <w:bookmarkEnd w:id="54"/>
      <w:bookmarkEnd w:id="55"/>
    </w:p>
    <w:p w:rsidR="00CD6B70" w:rsidRDefault="00CD6B70" w:rsidP="00EE5051">
      <w:pPr>
        <w:spacing w:line="360" w:lineRule="auto"/>
        <w:ind w:firstLine="709"/>
        <w:jc w:val="both"/>
        <w:rPr>
          <w:sz w:val="28"/>
          <w:szCs w:val="28"/>
        </w:rPr>
      </w:pPr>
    </w:p>
    <w:p w:rsidR="00D03008" w:rsidRPr="003E73D0" w:rsidRDefault="00D03008" w:rsidP="00EE5051">
      <w:pPr>
        <w:spacing w:line="360" w:lineRule="auto"/>
        <w:ind w:firstLine="709"/>
        <w:jc w:val="both"/>
        <w:rPr>
          <w:sz w:val="28"/>
          <w:szCs w:val="28"/>
        </w:rPr>
      </w:pPr>
      <w:r w:rsidRPr="003E73D0">
        <w:rPr>
          <w:sz w:val="28"/>
          <w:szCs w:val="28"/>
        </w:rPr>
        <w:t>Финансовая устойчивость – это состояние финансовых ресурсов организации, их распределение и использование, которые обеспечивают развитие на основании роста прибыли и капитала при одновременном сохранении платежеспособности и кредитоспособности в условиях допустимого уровня риска. То есть, хозяйствующий субъект способен свободно маневрировать имеющимися ресурсами и при этом обеспечивать бесперебойный процесс производства.</w:t>
      </w:r>
    </w:p>
    <w:p w:rsidR="00D03008" w:rsidRPr="003E73D0" w:rsidRDefault="00D03008" w:rsidP="00EE5051">
      <w:pPr>
        <w:spacing w:line="360" w:lineRule="auto"/>
        <w:ind w:firstLine="709"/>
        <w:jc w:val="both"/>
        <w:rPr>
          <w:sz w:val="28"/>
          <w:szCs w:val="28"/>
        </w:rPr>
      </w:pPr>
      <w:r w:rsidRPr="003E73D0">
        <w:rPr>
          <w:sz w:val="28"/>
          <w:szCs w:val="28"/>
        </w:rPr>
        <w:t>Изучение финансовой устойчивости организации является одним из наиболее важных этапов финансово-экономического анализа, так как ее недостаток может привести к неплатежеспособности организации, отсутствию у нее средств для развития производства. Избыток финансовой устойчивости так же будет мешать развитию, отягощая затраты излишними запасами и резервами.</w:t>
      </w:r>
    </w:p>
    <w:p w:rsidR="00D03008" w:rsidRPr="003E73D0" w:rsidRDefault="00D03008" w:rsidP="00EE5051">
      <w:pPr>
        <w:spacing w:line="360" w:lineRule="auto"/>
        <w:ind w:firstLine="709"/>
        <w:jc w:val="both"/>
        <w:rPr>
          <w:sz w:val="28"/>
          <w:szCs w:val="28"/>
        </w:rPr>
      </w:pPr>
      <w:r w:rsidRPr="003E73D0">
        <w:rPr>
          <w:sz w:val="28"/>
          <w:szCs w:val="28"/>
        </w:rPr>
        <w:t>Высшей формой финансовой устойчивости является способность организации развиваться в условиях меняющейся внутренней и внешней среды. Для этого она должна обладать гибкой структурой финансовых ресурсов и при необходимости иметь возможность привлекать заемные средства.</w:t>
      </w:r>
      <w:r w:rsidR="006F0CD0" w:rsidRPr="003E73D0">
        <w:rPr>
          <w:sz w:val="28"/>
          <w:szCs w:val="28"/>
        </w:rPr>
        <w:t xml:space="preserve"> Основные показатели, характеризующие финансовую устойчивость, приведены в табл.2.9.</w:t>
      </w:r>
    </w:p>
    <w:p w:rsidR="006F0CD0" w:rsidRPr="003E73D0" w:rsidRDefault="006F0CD0" w:rsidP="00EE5051">
      <w:pPr>
        <w:spacing w:line="360" w:lineRule="auto"/>
        <w:ind w:firstLine="709"/>
        <w:jc w:val="both"/>
        <w:rPr>
          <w:sz w:val="28"/>
          <w:szCs w:val="28"/>
        </w:rPr>
      </w:pPr>
    </w:p>
    <w:p w:rsidR="005A1954" w:rsidRPr="003E73D0" w:rsidRDefault="005A1954" w:rsidP="00EE5051">
      <w:pPr>
        <w:spacing w:line="360" w:lineRule="auto"/>
        <w:ind w:firstLine="709"/>
        <w:jc w:val="both"/>
        <w:rPr>
          <w:sz w:val="28"/>
          <w:szCs w:val="28"/>
        </w:rPr>
      </w:pPr>
      <w:r w:rsidRPr="003E73D0">
        <w:rPr>
          <w:sz w:val="28"/>
          <w:szCs w:val="28"/>
        </w:rPr>
        <w:t xml:space="preserve">Таблица 2.9 Анализ финансовой устойчивости </w:t>
      </w:r>
      <w:r w:rsidR="006F0CD0" w:rsidRPr="003E73D0">
        <w:rPr>
          <w:sz w:val="28"/>
          <w:szCs w:val="28"/>
        </w:rPr>
        <w:t>ОАО «Полиграфкомбинат им. Я.</w:t>
      </w:r>
      <w:r w:rsidR="00BE665E">
        <w:rPr>
          <w:sz w:val="28"/>
          <w:szCs w:val="28"/>
        </w:rPr>
        <w:t xml:space="preserve"> </w:t>
      </w:r>
      <w:r w:rsidR="006F0CD0" w:rsidRPr="003E73D0">
        <w:rPr>
          <w:sz w:val="28"/>
          <w:szCs w:val="28"/>
        </w:rPr>
        <w:t>Коласа»</w:t>
      </w:r>
    </w:p>
    <w:tbl>
      <w:tblPr>
        <w:tblW w:w="8717" w:type="dxa"/>
        <w:jc w:val="center"/>
        <w:tblLook w:val="0000" w:firstRow="0" w:lastRow="0" w:firstColumn="0" w:lastColumn="0" w:noHBand="0" w:noVBand="0"/>
      </w:tblPr>
      <w:tblGrid>
        <w:gridCol w:w="562"/>
        <w:gridCol w:w="4631"/>
        <w:gridCol w:w="1010"/>
        <w:gridCol w:w="1071"/>
        <w:gridCol w:w="1443"/>
      </w:tblGrid>
      <w:tr w:rsidR="00D03008" w:rsidRPr="00CD6B70" w:rsidTr="00CD6B70">
        <w:trPr>
          <w:trHeight w:val="602"/>
          <w:jc w:val="center"/>
        </w:trPr>
        <w:tc>
          <w:tcPr>
            <w:tcW w:w="562" w:type="dxa"/>
            <w:tcBorders>
              <w:top w:val="single" w:sz="4" w:space="0" w:color="auto"/>
              <w:left w:val="single" w:sz="4" w:space="0" w:color="auto"/>
              <w:bottom w:val="single" w:sz="4" w:space="0" w:color="auto"/>
              <w:right w:val="single" w:sz="4" w:space="0" w:color="auto"/>
            </w:tcBorders>
            <w:vAlign w:val="center"/>
          </w:tcPr>
          <w:p w:rsidR="00D03008" w:rsidRPr="00CD6B70" w:rsidRDefault="00D03008" w:rsidP="00CD6B70">
            <w:pPr>
              <w:spacing w:line="360" w:lineRule="auto"/>
              <w:rPr>
                <w:sz w:val="20"/>
                <w:szCs w:val="20"/>
              </w:rPr>
            </w:pPr>
            <w:r w:rsidRPr="00CD6B70">
              <w:rPr>
                <w:sz w:val="20"/>
                <w:szCs w:val="20"/>
              </w:rPr>
              <w:t>№ п/п</w:t>
            </w:r>
          </w:p>
        </w:tc>
        <w:tc>
          <w:tcPr>
            <w:tcW w:w="4631" w:type="dxa"/>
            <w:tcBorders>
              <w:top w:val="single" w:sz="4" w:space="0" w:color="auto"/>
              <w:left w:val="nil"/>
              <w:bottom w:val="single" w:sz="4" w:space="0" w:color="auto"/>
              <w:right w:val="single" w:sz="4" w:space="0" w:color="auto"/>
            </w:tcBorders>
            <w:vAlign w:val="center"/>
          </w:tcPr>
          <w:p w:rsidR="00D03008" w:rsidRPr="00CD6B70" w:rsidRDefault="00D03008" w:rsidP="00CD6B70">
            <w:pPr>
              <w:spacing w:line="360" w:lineRule="auto"/>
              <w:rPr>
                <w:sz w:val="20"/>
                <w:szCs w:val="20"/>
              </w:rPr>
            </w:pPr>
            <w:r w:rsidRPr="00CD6B70">
              <w:rPr>
                <w:sz w:val="20"/>
                <w:szCs w:val="20"/>
              </w:rPr>
              <w:t>Показатель</w:t>
            </w:r>
          </w:p>
        </w:tc>
        <w:tc>
          <w:tcPr>
            <w:tcW w:w="1010" w:type="dxa"/>
            <w:tcBorders>
              <w:top w:val="single" w:sz="4" w:space="0" w:color="auto"/>
              <w:left w:val="nil"/>
              <w:bottom w:val="single" w:sz="4" w:space="0" w:color="auto"/>
              <w:right w:val="single" w:sz="4" w:space="0" w:color="auto"/>
            </w:tcBorders>
            <w:vAlign w:val="center"/>
          </w:tcPr>
          <w:p w:rsidR="00D03008" w:rsidRPr="00CD6B70" w:rsidRDefault="00D03008" w:rsidP="00CD6B70">
            <w:pPr>
              <w:spacing w:line="360" w:lineRule="auto"/>
              <w:rPr>
                <w:sz w:val="20"/>
                <w:szCs w:val="20"/>
              </w:rPr>
            </w:pPr>
            <w:r w:rsidRPr="00CD6B70">
              <w:rPr>
                <w:sz w:val="20"/>
                <w:szCs w:val="20"/>
              </w:rPr>
              <w:t xml:space="preserve">На начало </w:t>
            </w:r>
            <w:smartTag w:uri="urn:schemas-microsoft-com:office:smarttags" w:element="metricconverter">
              <w:smartTagPr>
                <w:attr w:name="ProductID" w:val="2006 г"/>
              </w:smartTagPr>
              <w:r w:rsidR="005A1954" w:rsidRPr="00CD6B70">
                <w:rPr>
                  <w:sz w:val="20"/>
                  <w:szCs w:val="20"/>
                </w:rPr>
                <w:t>2007 г</w:t>
              </w:r>
            </w:smartTag>
            <w:r w:rsidR="005A1954" w:rsidRPr="00CD6B70">
              <w:rPr>
                <w:sz w:val="20"/>
                <w:szCs w:val="20"/>
              </w:rPr>
              <w:t>.</w:t>
            </w:r>
          </w:p>
        </w:tc>
        <w:tc>
          <w:tcPr>
            <w:tcW w:w="1071" w:type="dxa"/>
            <w:tcBorders>
              <w:top w:val="single" w:sz="4" w:space="0" w:color="auto"/>
              <w:left w:val="nil"/>
              <w:bottom w:val="single" w:sz="4" w:space="0" w:color="auto"/>
              <w:right w:val="single" w:sz="4" w:space="0" w:color="auto"/>
            </w:tcBorders>
            <w:vAlign w:val="center"/>
          </w:tcPr>
          <w:p w:rsidR="00D03008" w:rsidRPr="00CD6B70" w:rsidRDefault="00D03008" w:rsidP="00CD6B70">
            <w:pPr>
              <w:spacing w:line="360" w:lineRule="auto"/>
              <w:rPr>
                <w:sz w:val="20"/>
                <w:szCs w:val="20"/>
              </w:rPr>
            </w:pPr>
            <w:r w:rsidRPr="00CD6B70">
              <w:rPr>
                <w:sz w:val="20"/>
                <w:szCs w:val="20"/>
              </w:rPr>
              <w:t xml:space="preserve">На конец </w:t>
            </w:r>
            <w:smartTag w:uri="urn:schemas-microsoft-com:office:smarttags" w:element="metricconverter">
              <w:smartTagPr>
                <w:attr w:name="ProductID" w:val="2006 г"/>
              </w:smartTagPr>
              <w:r w:rsidR="005A1954" w:rsidRPr="00CD6B70">
                <w:rPr>
                  <w:sz w:val="20"/>
                  <w:szCs w:val="20"/>
                </w:rPr>
                <w:t>2007 г</w:t>
              </w:r>
            </w:smartTag>
            <w:r w:rsidR="005A1954" w:rsidRPr="00CD6B70">
              <w:rPr>
                <w:sz w:val="20"/>
                <w:szCs w:val="20"/>
              </w:rPr>
              <w:t>.</w:t>
            </w:r>
          </w:p>
        </w:tc>
        <w:tc>
          <w:tcPr>
            <w:tcW w:w="1443" w:type="dxa"/>
            <w:tcBorders>
              <w:top w:val="single" w:sz="4" w:space="0" w:color="auto"/>
              <w:left w:val="nil"/>
              <w:bottom w:val="single" w:sz="4" w:space="0" w:color="auto"/>
              <w:right w:val="single" w:sz="4" w:space="0" w:color="auto"/>
            </w:tcBorders>
            <w:vAlign w:val="center"/>
          </w:tcPr>
          <w:p w:rsidR="00D03008" w:rsidRPr="00CD6B70" w:rsidRDefault="00D03008" w:rsidP="00CD6B70">
            <w:pPr>
              <w:spacing w:line="360" w:lineRule="auto"/>
              <w:rPr>
                <w:sz w:val="20"/>
                <w:szCs w:val="20"/>
              </w:rPr>
            </w:pPr>
            <w:r w:rsidRPr="00CD6B70">
              <w:rPr>
                <w:sz w:val="20"/>
                <w:szCs w:val="20"/>
              </w:rPr>
              <w:t>Изменение</w:t>
            </w:r>
          </w:p>
        </w:tc>
      </w:tr>
      <w:tr w:rsidR="00D03008" w:rsidRPr="00CD6B70" w:rsidTr="00CD6B70">
        <w:trPr>
          <w:trHeight w:val="301"/>
          <w:jc w:val="center"/>
        </w:trPr>
        <w:tc>
          <w:tcPr>
            <w:tcW w:w="562" w:type="dxa"/>
            <w:tcBorders>
              <w:top w:val="nil"/>
              <w:left w:val="single" w:sz="4" w:space="0" w:color="auto"/>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1</w:t>
            </w:r>
          </w:p>
        </w:tc>
        <w:tc>
          <w:tcPr>
            <w:tcW w:w="463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Чистый оборотный капитал</w:t>
            </w:r>
          </w:p>
        </w:tc>
        <w:tc>
          <w:tcPr>
            <w:tcW w:w="1010"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8 502</w:t>
            </w:r>
          </w:p>
        </w:tc>
        <w:tc>
          <w:tcPr>
            <w:tcW w:w="107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7 567</w:t>
            </w:r>
          </w:p>
        </w:tc>
        <w:tc>
          <w:tcPr>
            <w:tcW w:w="1443"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-935</w:t>
            </w:r>
          </w:p>
        </w:tc>
      </w:tr>
      <w:tr w:rsidR="00D03008" w:rsidRPr="00CD6B70" w:rsidTr="00CD6B70">
        <w:trPr>
          <w:trHeight w:val="301"/>
          <w:jc w:val="center"/>
        </w:trPr>
        <w:tc>
          <w:tcPr>
            <w:tcW w:w="562" w:type="dxa"/>
            <w:tcBorders>
              <w:top w:val="nil"/>
              <w:left w:val="single" w:sz="4" w:space="0" w:color="auto"/>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2</w:t>
            </w:r>
          </w:p>
        </w:tc>
        <w:tc>
          <w:tcPr>
            <w:tcW w:w="463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Коэффициент автономии</w:t>
            </w:r>
          </w:p>
        </w:tc>
        <w:tc>
          <w:tcPr>
            <w:tcW w:w="1010"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0,878</w:t>
            </w:r>
          </w:p>
        </w:tc>
        <w:tc>
          <w:tcPr>
            <w:tcW w:w="107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0,817</w:t>
            </w:r>
          </w:p>
        </w:tc>
        <w:tc>
          <w:tcPr>
            <w:tcW w:w="1443"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-0,061</w:t>
            </w:r>
          </w:p>
        </w:tc>
      </w:tr>
      <w:tr w:rsidR="00D03008" w:rsidRPr="00CD6B70" w:rsidTr="00CD6B70">
        <w:trPr>
          <w:trHeight w:val="602"/>
          <w:jc w:val="center"/>
        </w:trPr>
        <w:tc>
          <w:tcPr>
            <w:tcW w:w="562" w:type="dxa"/>
            <w:tcBorders>
              <w:top w:val="nil"/>
              <w:left w:val="single" w:sz="4" w:space="0" w:color="auto"/>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3</w:t>
            </w:r>
          </w:p>
        </w:tc>
        <w:tc>
          <w:tcPr>
            <w:tcW w:w="463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Коэффициент концентрации заемного капит</w:t>
            </w:r>
            <w:r w:rsidR="00362C01" w:rsidRPr="00CD6B70">
              <w:rPr>
                <w:sz w:val="20"/>
                <w:szCs w:val="20"/>
              </w:rPr>
              <w:t>а</w:t>
            </w:r>
            <w:r w:rsidRPr="00CD6B70">
              <w:rPr>
                <w:sz w:val="20"/>
                <w:szCs w:val="20"/>
              </w:rPr>
              <w:t>ла</w:t>
            </w:r>
          </w:p>
        </w:tc>
        <w:tc>
          <w:tcPr>
            <w:tcW w:w="1010"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0,122</w:t>
            </w:r>
          </w:p>
        </w:tc>
        <w:tc>
          <w:tcPr>
            <w:tcW w:w="107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0,183</w:t>
            </w:r>
          </w:p>
        </w:tc>
        <w:tc>
          <w:tcPr>
            <w:tcW w:w="1443"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0,061</w:t>
            </w:r>
          </w:p>
        </w:tc>
      </w:tr>
      <w:tr w:rsidR="00D03008" w:rsidRPr="00CD6B70" w:rsidTr="00CD6B70">
        <w:trPr>
          <w:trHeight w:val="602"/>
          <w:jc w:val="center"/>
        </w:trPr>
        <w:tc>
          <w:tcPr>
            <w:tcW w:w="562" w:type="dxa"/>
            <w:tcBorders>
              <w:top w:val="nil"/>
              <w:left w:val="single" w:sz="4" w:space="0" w:color="auto"/>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4</w:t>
            </w:r>
          </w:p>
        </w:tc>
        <w:tc>
          <w:tcPr>
            <w:tcW w:w="463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Коэффициент соотношения собственных и заемных средств организации</w:t>
            </w:r>
          </w:p>
        </w:tc>
        <w:tc>
          <w:tcPr>
            <w:tcW w:w="1010"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0,139</w:t>
            </w:r>
          </w:p>
        </w:tc>
        <w:tc>
          <w:tcPr>
            <w:tcW w:w="107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0,224</w:t>
            </w:r>
          </w:p>
        </w:tc>
        <w:tc>
          <w:tcPr>
            <w:tcW w:w="1443"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0,085</w:t>
            </w:r>
          </w:p>
        </w:tc>
      </w:tr>
      <w:tr w:rsidR="00D03008" w:rsidRPr="00CD6B70" w:rsidTr="00CD6B70">
        <w:trPr>
          <w:trHeight w:val="602"/>
          <w:jc w:val="center"/>
        </w:trPr>
        <w:tc>
          <w:tcPr>
            <w:tcW w:w="562" w:type="dxa"/>
            <w:tcBorders>
              <w:top w:val="nil"/>
              <w:left w:val="single" w:sz="4" w:space="0" w:color="auto"/>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5</w:t>
            </w:r>
          </w:p>
        </w:tc>
        <w:tc>
          <w:tcPr>
            <w:tcW w:w="463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Коэффициент устойчивости экономического роста</w:t>
            </w:r>
          </w:p>
        </w:tc>
        <w:tc>
          <w:tcPr>
            <w:tcW w:w="1010"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0,002</w:t>
            </w:r>
          </w:p>
        </w:tc>
        <w:tc>
          <w:tcPr>
            <w:tcW w:w="1071"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-0,014</w:t>
            </w:r>
          </w:p>
        </w:tc>
        <w:tc>
          <w:tcPr>
            <w:tcW w:w="1443" w:type="dxa"/>
            <w:tcBorders>
              <w:top w:val="nil"/>
              <w:left w:val="nil"/>
              <w:bottom w:val="single" w:sz="4" w:space="0" w:color="auto"/>
              <w:right w:val="single" w:sz="4" w:space="0" w:color="auto"/>
            </w:tcBorders>
            <w:vAlign w:val="bottom"/>
          </w:tcPr>
          <w:p w:rsidR="00D03008" w:rsidRPr="00CD6B70" w:rsidRDefault="00D03008" w:rsidP="00CD6B70">
            <w:pPr>
              <w:spacing w:line="360" w:lineRule="auto"/>
              <w:rPr>
                <w:sz w:val="20"/>
                <w:szCs w:val="20"/>
              </w:rPr>
            </w:pPr>
            <w:r w:rsidRPr="00CD6B70">
              <w:rPr>
                <w:sz w:val="20"/>
                <w:szCs w:val="20"/>
              </w:rPr>
              <w:t>-0,015</w:t>
            </w:r>
          </w:p>
        </w:tc>
      </w:tr>
    </w:tbl>
    <w:p w:rsidR="00D03008" w:rsidRPr="003E73D0" w:rsidRDefault="00D03008" w:rsidP="00EE5051">
      <w:pPr>
        <w:spacing w:line="360" w:lineRule="auto"/>
        <w:ind w:firstLine="709"/>
        <w:jc w:val="both"/>
        <w:rPr>
          <w:sz w:val="28"/>
          <w:szCs w:val="28"/>
        </w:rPr>
      </w:pPr>
    </w:p>
    <w:p w:rsidR="00D03008" w:rsidRPr="003E73D0" w:rsidRDefault="00362C01" w:rsidP="00CD6B70">
      <w:pPr>
        <w:spacing w:line="360" w:lineRule="auto"/>
        <w:ind w:firstLine="709"/>
        <w:rPr>
          <w:sz w:val="28"/>
          <w:szCs w:val="28"/>
        </w:rPr>
      </w:pPr>
      <w:r w:rsidRPr="003E73D0">
        <w:rPr>
          <w:sz w:val="28"/>
          <w:szCs w:val="28"/>
        </w:rPr>
        <w:t>Чистый оборотный капитал – его увеличение свидетельствует о дальнейшем развитии деятельности предприятия. Представляет собой разницу между текущими активами и текущими пассивами. Если текущие активы превышают текущие пассивы, то речь идет о дефиците оборотного капитала.</w:t>
      </w:r>
    </w:p>
    <w:p w:rsidR="00362C01" w:rsidRPr="003E73D0" w:rsidRDefault="00362C01" w:rsidP="00EE5051">
      <w:pPr>
        <w:spacing w:line="360" w:lineRule="auto"/>
        <w:ind w:firstLine="709"/>
        <w:jc w:val="both"/>
        <w:rPr>
          <w:sz w:val="28"/>
          <w:szCs w:val="28"/>
        </w:rPr>
      </w:pPr>
      <w:r w:rsidRPr="003E73D0">
        <w:rPr>
          <w:sz w:val="28"/>
          <w:szCs w:val="28"/>
        </w:rPr>
        <w:t>Коэффициент автономии показывает долю собственного капитала в имуществе организации.</w:t>
      </w:r>
    </w:p>
    <w:p w:rsidR="00362C01" w:rsidRPr="003E73D0" w:rsidRDefault="00362C01" w:rsidP="00EE5051">
      <w:pPr>
        <w:spacing w:line="360" w:lineRule="auto"/>
        <w:ind w:firstLine="709"/>
        <w:jc w:val="both"/>
        <w:rPr>
          <w:sz w:val="28"/>
          <w:szCs w:val="28"/>
        </w:rPr>
      </w:pPr>
      <w:r w:rsidRPr="003E73D0">
        <w:rPr>
          <w:sz w:val="28"/>
          <w:szCs w:val="28"/>
        </w:rPr>
        <w:t>Коэффициент концентрации заемного капитала – отношение всего заемного капитала к валюте баланса.</w:t>
      </w:r>
    </w:p>
    <w:p w:rsidR="00362C01" w:rsidRPr="003E73D0" w:rsidRDefault="00362C01" w:rsidP="00EE5051">
      <w:pPr>
        <w:spacing w:line="360" w:lineRule="auto"/>
        <w:ind w:firstLine="709"/>
        <w:jc w:val="both"/>
        <w:rPr>
          <w:sz w:val="28"/>
          <w:szCs w:val="28"/>
        </w:rPr>
      </w:pPr>
      <w:r w:rsidRPr="003E73D0">
        <w:rPr>
          <w:sz w:val="28"/>
          <w:szCs w:val="28"/>
        </w:rPr>
        <w:t>Коэффициент соотношения собственных и заемных средств организации показывает долю финансовых обязательств организации в величине ее собственного капитала, то есть, сколько заемных средств приходится на 1 руб. собственных (какая часть имущества финансируется кредиторами).</w:t>
      </w:r>
    </w:p>
    <w:p w:rsidR="00362C01" w:rsidRPr="003E73D0" w:rsidRDefault="00362C01" w:rsidP="00EE5051">
      <w:pPr>
        <w:spacing w:line="360" w:lineRule="auto"/>
        <w:ind w:firstLine="709"/>
        <w:jc w:val="both"/>
        <w:rPr>
          <w:sz w:val="28"/>
          <w:szCs w:val="28"/>
        </w:rPr>
      </w:pPr>
      <w:r w:rsidRPr="003E73D0">
        <w:rPr>
          <w:sz w:val="28"/>
          <w:szCs w:val="28"/>
        </w:rPr>
        <w:t>Коэффициент устойчивости экономического роста показывает, какими темпами увеличивается собственный капитал за счет финансово-хозяйственной деятельности.</w:t>
      </w:r>
    </w:p>
    <w:p w:rsidR="00362C01" w:rsidRPr="003E73D0" w:rsidRDefault="00362C01" w:rsidP="00EE5051">
      <w:pPr>
        <w:spacing w:line="360" w:lineRule="auto"/>
        <w:ind w:firstLine="709"/>
        <w:jc w:val="both"/>
        <w:rPr>
          <w:sz w:val="28"/>
          <w:szCs w:val="28"/>
        </w:rPr>
      </w:pPr>
      <w:r w:rsidRPr="003E73D0">
        <w:rPr>
          <w:sz w:val="28"/>
          <w:szCs w:val="28"/>
        </w:rPr>
        <w:t>Данные в табл.</w:t>
      </w:r>
      <w:r w:rsidR="006F0CD0" w:rsidRPr="003E73D0">
        <w:rPr>
          <w:sz w:val="28"/>
          <w:szCs w:val="28"/>
        </w:rPr>
        <w:t>2.</w:t>
      </w:r>
      <w:r w:rsidRPr="003E73D0">
        <w:rPr>
          <w:sz w:val="28"/>
          <w:szCs w:val="28"/>
        </w:rPr>
        <w:t>9 показывают, что происходят негативные изменения в финансовой устойчивости предприятия, показатели ухудшаются и необходим более тщательный анализ для выявления причин данных изменений.</w:t>
      </w:r>
    </w:p>
    <w:p w:rsidR="00362C01" w:rsidRPr="003E73D0" w:rsidRDefault="00362C01" w:rsidP="00EE5051">
      <w:pPr>
        <w:spacing w:line="360" w:lineRule="auto"/>
        <w:ind w:firstLine="709"/>
        <w:jc w:val="both"/>
        <w:rPr>
          <w:sz w:val="28"/>
          <w:szCs w:val="28"/>
        </w:rPr>
      </w:pPr>
      <w:r w:rsidRPr="003E73D0">
        <w:rPr>
          <w:sz w:val="28"/>
          <w:szCs w:val="28"/>
        </w:rPr>
        <w:t>Способность предприятия вовремя и без задержки платить по своим краткосрочным обязательствам называется ликвидностью (способность к превращению статей актива баланса в денежные средства для оплаты обязательств по пассивам). Иначе говоря, предприятие считается ликвидным, если оно в состоянии выполнить свои краткосрочные обязательства, реализуя текущие активы.</w:t>
      </w:r>
    </w:p>
    <w:p w:rsidR="00362C01" w:rsidRPr="003E73D0" w:rsidRDefault="00362C01" w:rsidP="00EE5051">
      <w:pPr>
        <w:spacing w:line="360" w:lineRule="auto"/>
        <w:ind w:firstLine="709"/>
        <w:jc w:val="both"/>
        <w:rPr>
          <w:sz w:val="28"/>
          <w:szCs w:val="28"/>
        </w:rPr>
      </w:pPr>
      <w:r w:rsidRPr="003E73D0">
        <w:rPr>
          <w:sz w:val="28"/>
          <w:szCs w:val="28"/>
        </w:rPr>
        <w:t>Коэффициент текущей ликвидности характеризует общую обеспеченность организации собственными оборотными средствами для ведения хозяйственной деятельности и своевременного погашения срочных обязательств организации. Другими словами, он показывает, сколько рублей оборотных средств приходится на 1 рубль текущей задолженности.</w:t>
      </w:r>
    </w:p>
    <w:p w:rsidR="00362C01" w:rsidRPr="003E73D0" w:rsidRDefault="00362C01" w:rsidP="00EE5051">
      <w:pPr>
        <w:spacing w:line="360" w:lineRule="auto"/>
        <w:ind w:firstLine="709"/>
        <w:jc w:val="both"/>
        <w:rPr>
          <w:sz w:val="28"/>
          <w:szCs w:val="28"/>
        </w:rPr>
      </w:pPr>
      <w:r w:rsidRPr="003E73D0">
        <w:rPr>
          <w:sz w:val="28"/>
          <w:szCs w:val="28"/>
        </w:rPr>
        <w:t>Коэффициент абсолютной ликвидности показывает, какая часть краткосрочных обязательств может быть погашена немедленно.</w:t>
      </w:r>
    </w:p>
    <w:p w:rsidR="00362C01" w:rsidRPr="003E73D0" w:rsidRDefault="00362C01" w:rsidP="00EE5051">
      <w:pPr>
        <w:spacing w:line="360" w:lineRule="auto"/>
        <w:ind w:firstLine="709"/>
        <w:jc w:val="both"/>
        <w:rPr>
          <w:sz w:val="28"/>
          <w:szCs w:val="28"/>
        </w:rPr>
      </w:pPr>
      <w:r w:rsidRPr="003E73D0">
        <w:rPr>
          <w:sz w:val="28"/>
          <w:szCs w:val="28"/>
        </w:rPr>
        <w:t>Промежуточный коэффициент покрытия по экономическому содержанию аналогичен коэффициенту срочной ликвидности, показывает, сколько руб. оборотных средств приходится на руб. задолженности (аналогичен коэффициенту текущей ликвидности, однако исчисляется по более узкому кругу оборотных активов, когда из расчета исключаются наименее ликвидная их часть – производственные запасы). Имеет важное значение для банка.</w:t>
      </w:r>
    </w:p>
    <w:p w:rsidR="00362C01" w:rsidRPr="003E73D0" w:rsidRDefault="00362C01" w:rsidP="00EE5051">
      <w:pPr>
        <w:spacing w:line="360" w:lineRule="auto"/>
        <w:ind w:firstLine="709"/>
        <w:jc w:val="both"/>
        <w:rPr>
          <w:sz w:val="28"/>
          <w:szCs w:val="28"/>
        </w:rPr>
      </w:pPr>
      <w:r w:rsidRPr="003E73D0">
        <w:rPr>
          <w:sz w:val="28"/>
          <w:szCs w:val="28"/>
        </w:rPr>
        <w:t>Коэффициент обеспеченности собственными оборотными средствами характеризует наличие у организации собственных оборотных средств, необходимых для ее финансовой устойчивости.</w:t>
      </w:r>
    </w:p>
    <w:p w:rsidR="00362C01" w:rsidRPr="003E73D0" w:rsidRDefault="006F0CD0" w:rsidP="00EE5051">
      <w:pPr>
        <w:spacing w:line="360" w:lineRule="auto"/>
        <w:ind w:firstLine="709"/>
        <w:jc w:val="both"/>
        <w:rPr>
          <w:sz w:val="28"/>
          <w:szCs w:val="28"/>
        </w:rPr>
      </w:pPr>
      <w:r w:rsidRPr="003E73D0">
        <w:rPr>
          <w:sz w:val="28"/>
          <w:szCs w:val="28"/>
        </w:rPr>
        <w:t>Рассчитаем п</w:t>
      </w:r>
      <w:r w:rsidR="00362C01" w:rsidRPr="003E73D0">
        <w:rPr>
          <w:sz w:val="28"/>
          <w:szCs w:val="28"/>
        </w:rPr>
        <w:t xml:space="preserve">оказатели ликвидности предприятия </w:t>
      </w:r>
      <w:r w:rsidRPr="003E73D0">
        <w:rPr>
          <w:sz w:val="28"/>
          <w:szCs w:val="28"/>
        </w:rPr>
        <w:t xml:space="preserve">и поместим их </w:t>
      </w:r>
      <w:r w:rsidR="00362C01" w:rsidRPr="003E73D0">
        <w:rPr>
          <w:sz w:val="28"/>
          <w:szCs w:val="28"/>
        </w:rPr>
        <w:t>в табл.</w:t>
      </w:r>
      <w:r w:rsidRPr="003E73D0">
        <w:rPr>
          <w:sz w:val="28"/>
          <w:szCs w:val="28"/>
        </w:rPr>
        <w:t>2.</w:t>
      </w:r>
      <w:r w:rsidR="00362C01" w:rsidRPr="003E73D0">
        <w:rPr>
          <w:sz w:val="28"/>
          <w:szCs w:val="28"/>
        </w:rPr>
        <w:t>10.</w:t>
      </w:r>
    </w:p>
    <w:p w:rsidR="00311116" w:rsidRPr="003E73D0" w:rsidRDefault="00311116" w:rsidP="00EE5051">
      <w:pPr>
        <w:spacing w:line="360" w:lineRule="auto"/>
        <w:ind w:firstLine="709"/>
        <w:jc w:val="both"/>
        <w:rPr>
          <w:sz w:val="28"/>
          <w:szCs w:val="28"/>
        </w:rPr>
      </w:pPr>
    </w:p>
    <w:p w:rsidR="00BE665E" w:rsidRDefault="006F0CD0" w:rsidP="00EE5051">
      <w:pPr>
        <w:spacing w:line="360" w:lineRule="auto"/>
        <w:ind w:firstLine="709"/>
        <w:jc w:val="both"/>
        <w:rPr>
          <w:sz w:val="28"/>
          <w:szCs w:val="28"/>
        </w:rPr>
      </w:pPr>
      <w:r w:rsidRPr="003E73D0">
        <w:rPr>
          <w:sz w:val="28"/>
          <w:szCs w:val="28"/>
        </w:rPr>
        <w:t xml:space="preserve">Таблица 2.10 </w:t>
      </w:r>
    </w:p>
    <w:p w:rsidR="006F0CD0" w:rsidRPr="003E73D0" w:rsidRDefault="006F0CD0" w:rsidP="00EE5051">
      <w:pPr>
        <w:spacing w:line="360" w:lineRule="auto"/>
        <w:ind w:firstLine="709"/>
        <w:jc w:val="both"/>
        <w:rPr>
          <w:sz w:val="28"/>
          <w:szCs w:val="28"/>
        </w:rPr>
      </w:pPr>
      <w:r w:rsidRPr="003E73D0">
        <w:rPr>
          <w:sz w:val="28"/>
          <w:szCs w:val="28"/>
        </w:rPr>
        <w:t>Анализ ликвидности ОАО «Полиграфкомбинат им. Я.</w:t>
      </w:r>
      <w:r w:rsidR="00CD6B70">
        <w:rPr>
          <w:sz w:val="28"/>
          <w:szCs w:val="28"/>
        </w:rPr>
        <w:t xml:space="preserve"> </w:t>
      </w:r>
      <w:r w:rsidRPr="003E73D0">
        <w:rPr>
          <w:sz w:val="28"/>
          <w:szCs w:val="28"/>
        </w:rPr>
        <w:t>Коласа»</w:t>
      </w:r>
    </w:p>
    <w:tbl>
      <w:tblPr>
        <w:tblW w:w="8985" w:type="dxa"/>
        <w:jc w:val="center"/>
        <w:tblLook w:val="0000" w:firstRow="0" w:lastRow="0" w:firstColumn="0" w:lastColumn="0" w:noHBand="0" w:noVBand="0"/>
      </w:tblPr>
      <w:tblGrid>
        <w:gridCol w:w="547"/>
        <w:gridCol w:w="3313"/>
        <w:gridCol w:w="954"/>
        <w:gridCol w:w="969"/>
        <w:gridCol w:w="1409"/>
        <w:gridCol w:w="1793"/>
      </w:tblGrid>
      <w:tr w:rsidR="00362C01" w:rsidRPr="00CD6B70" w:rsidTr="00CD6B70">
        <w:trPr>
          <w:trHeight w:val="911"/>
          <w:jc w:val="center"/>
        </w:trPr>
        <w:tc>
          <w:tcPr>
            <w:tcW w:w="547" w:type="dxa"/>
            <w:tcBorders>
              <w:top w:val="single" w:sz="4" w:space="0" w:color="auto"/>
              <w:left w:val="single" w:sz="4" w:space="0" w:color="auto"/>
              <w:bottom w:val="single" w:sz="4" w:space="0" w:color="auto"/>
              <w:right w:val="single" w:sz="4" w:space="0" w:color="auto"/>
            </w:tcBorders>
          </w:tcPr>
          <w:p w:rsidR="00362C01" w:rsidRPr="00CD6B70" w:rsidRDefault="00362C01" w:rsidP="00CD6B70">
            <w:pPr>
              <w:spacing w:line="360" w:lineRule="auto"/>
              <w:rPr>
                <w:sz w:val="20"/>
                <w:szCs w:val="20"/>
              </w:rPr>
            </w:pPr>
            <w:r w:rsidRPr="00CD6B70">
              <w:rPr>
                <w:sz w:val="20"/>
                <w:szCs w:val="20"/>
              </w:rPr>
              <w:t>№ п/п</w:t>
            </w:r>
          </w:p>
        </w:tc>
        <w:tc>
          <w:tcPr>
            <w:tcW w:w="3313" w:type="dxa"/>
            <w:tcBorders>
              <w:top w:val="single" w:sz="4" w:space="0" w:color="auto"/>
              <w:left w:val="nil"/>
              <w:bottom w:val="single" w:sz="4" w:space="0" w:color="auto"/>
              <w:right w:val="single" w:sz="4" w:space="0" w:color="auto"/>
            </w:tcBorders>
          </w:tcPr>
          <w:p w:rsidR="00362C01" w:rsidRPr="00CD6B70" w:rsidRDefault="00362C01" w:rsidP="00CD6B70">
            <w:pPr>
              <w:spacing w:line="360" w:lineRule="auto"/>
              <w:rPr>
                <w:sz w:val="20"/>
                <w:szCs w:val="20"/>
              </w:rPr>
            </w:pPr>
            <w:r w:rsidRPr="00CD6B70">
              <w:rPr>
                <w:sz w:val="20"/>
                <w:szCs w:val="20"/>
              </w:rPr>
              <w:t>Показатель</w:t>
            </w:r>
          </w:p>
        </w:tc>
        <w:tc>
          <w:tcPr>
            <w:tcW w:w="954" w:type="dxa"/>
            <w:tcBorders>
              <w:top w:val="single" w:sz="4" w:space="0" w:color="auto"/>
              <w:left w:val="nil"/>
              <w:bottom w:val="single" w:sz="4" w:space="0" w:color="auto"/>
              <w:right w:val="single" w:sz="4" w:space="0" w:color="auto"/>
            </w:tcBorders>
          </w:tcPr>
          <w:p w:rsidR="00362C01" w:rsidRPr="00CD6B70" w:rsidRDefault="00362C01" w:rsidP="00CD6B70">
            <w:pPr>
              <w:spacing w:line="360" w:lineRule="auto"/>
              <w:rPr>
                <w:sz w:val="20"/>
                <w:szCs w:val="20"/>
              </w:rPr>
            </w:pPr>
            <w:r w:rsidRPr="00CD6B70">
              <w:rPr>
                <w:sz w:val="20"/>
                <w:szCs w:val="20"/>
              </w:rPr>
              <w:t>На начало года</w:t>
            </w:r>
          </w:p>
        </w:tc>
        <w:tc>
          <w:tcPr>
            <w:tcW w:w="969" w:type="dxa"/>
            <w:tcBorders>
              <w:top w:val="single" w:sz="4" w:space="0" w:color="auto"/>
              <w:left w:val="nil"/>
              <w:bottom w:val="single" w:sz="4" w:space="0" w:color="auto"/>
              <w:right w:val="single" w:sz="4" w:space="0" w:color="auto"/>
            </w:tcBorders>
          </w:tcPr>
          <w:p w:rsidR="00362C01" w:rsidRPr="00CD6B70" w:rsidRDefault="00362C01" w:rsidP="00CD6B70">
            <w:pPr>
              <w:spacing w:line="360" w:lineRule="auto"/>
              <w:rPr>
                <w:sz w:val="20"/>
                <w:szCs w:val="20"/>
              </w:rPr>
            </w:pPr>
            <w:r w:rsidRPr="00CD6B70">
              <w:rPr>
                <w:sz w:val="20"/>
                <w:szCs w:val="20"/>
              </w:rPr>
              <w:t>На конец года</w:t>
            </w:r>
          </w:p>
        </w:tc>
        <w:tc>
          <w:tcPr>
            <w:tcW w:w="1409" w:type="dxa"/>
            <w:tcBorders>
              <w:top w:val="single" w:sz="4" w:space="0" w:color="auto"/>
              <w:left w:val="nil"/>
              <w:bottom w:val="single" w:sz="4" w:space="0" w:color="auto"/>
              <w:right w:val="single" w:sz="4" w:space="0" w:color="auto"/>
            </w:tcBorders>
          </w:tcPr>
          <w:p w:rsidR="00362C01" w:rsidRPr="00CD6B70" w:rsidRDefault="00362C01" w:rsidP="00CD6B70">
            <w:pPr>
              <w:spacing w:line="360" w:lineRule="auto"/>
              <w:rPr>
                <w:sz w:val="20"/>
                <w:szCs w:val="20"/>
              </w:rPr>
            </w:pPr>
            <w:r w:rsidRPr="00CD6B70">
              <w:rPr>
                <w:sz w:val="20"/>
                <w:szCs w:val="20"/>
              </w:rPr>
              <w:t>Изменение</w:t>
            </w:r>
          </w:p>
        </w:tc>
        <w:tc>
          <w:tcPr>
            <w:tcW w:w="1793" w:type="dxa"/>
            <w:tcBorders>
              <w:top w:val="single" w:sz="4" w:space="0" w:color="auto"/>
              <w:left w:val="nil"/>
              <w:bottom w:val="single" w:sz="4" w:space="0" w:color="auto"/>
              <w:right w:val="single" w:sz="4" w:space="0" w:color="auto"/>
            </w:tcBorders>
          </w:tcPr>
          <w:p w:rsidR="00362C01" w:rsidRPr="00CD6B70" w:rsidRDefault="00362C01" w:rsidP="00CD6B70">
            <w:pPr>
              <w:spacing w:line="360" w:lineRule="auto"/>
              <w:rPr>
                <w:sz w:val="20"/>
                <w:szCs w:val="20"/>
              </w:rPr>
            </w:pPr>
            <w:r w:rsidRPr="00CD6B70">
              <w:rPr>
                <w:sz w:val="20"/>
                <w:szCs w:val="20"/>
              </w:rPr>
              <w:t>Нормативное значение коэффициента</w:t>
            </w:r>
          </w:p>
        </w:tc>
      </w:tr>
      <w:tr w:rsidR="00362C01" w:rsidRPr="00CD6B70" w:rsidTr="00CD6B70">
        <w:trPr>
          <w:trHeight w:val="489"/>
          <w:jc w:val="center"/>
        </w:trPr>
        <w:tc>
          <w:tcPr>
            <w:tcW w:w="547" w:type="dxa"/>
            <w:tcBorders>
              <w:top w:val="nil"/>
              <w:left w:val="single" w:sz="4" w:space="0" w:color="auto"/>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1</w:t>
            </w:r>
          </w:p>
        </w:tc>
        <w:tc>
          <w:tcPr>
            <w:tcW w:w="331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Коэффициент текущей ликвидности</w:t>
            </w:r>
          </w:p>
        </w:tc>
        <w:tc>
          <w:tcPr>
            <w:tcW w:w="954"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6,74</w:t>
            </w:r>
          </w:p>
        </w:tc>
        <w:tc>
          <w:tcPr>
            <w:tcW w:w="96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5,71</w:t>
            </w:r>
          </w:p>
        </w:tc>
        <w:tc>
          <w:tcPr>
            <w:tcW w:w="140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-1,04</w:t>
            </w:r>
          </w:p>
        </w:tc>
        <w:tc>
          <w:tcPr>
            <w:tcW w:w="179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1,20</w:t>
            </w:r>
          </w:p>
        </w:tc>
      </w:tr>
      <w:tr w:rsidR="00362C01" w:rsidRPr="00CD6B70" w:rsidTr="00CD6B70">
        <w:trPr>
          <w:trHeight w:val="343"/>
          <w:jc w:val="center"/>
        </w:trPr>
        <w:tc>
          <w:tcPr>
            <w:tcW w:w="547" w:type="dxa"/>
            <w:tcBorders>
              <w:top w:val="nil"/>
              <w:left w:val="single" w:sz="4" w:space="0" w:color="auto"/>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2</w:t>
            </w:r>
          </w:p>
        </w:tc>
        <w:tc>
          <w:tcPr>
            <w:tcW w:w="331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Коэффициент абсолютной ликвидности</w:t>
            </w:r>
          </w:p>
        </w:tc>
        <w:tc>
          <w:tcPr>
            <w:tcW w:w="954"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0,68</w:t>
            </w:r>
          </w:p>
        </w:tc>
        <w:tc>
          <w:tcPr>
            <w:tcW w:w="96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0,09</w:t>
            </w:r>
          </w:p>
        </w:tc>
        <w:tc>
          <w:tcPr>
            <w:tcW w:w="140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-0,59</w:t>
            </w:r>
          </w:p>
        </w:tc>
        <w:tc>
          <w:tcPr>
            <w:tcW w:w="179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0,20</w:t>
            </w:r>
          </w:p>
        </w:tc>
      </w:tr>
      <w:tr w:rsidR="00362C01" w:rsidRPr="00CD6B70" w:rsidTr="00CD6B70">
        <w:trPr>
          <w:trHeight w:val="607"/>
          <w:jc w:val="center"/>
        </w:trPr>
        <w:tc>
          <w:tcPr>
            <w:tcW w:w="547" w:type="dxa"/>
            <w:tcBorders>
              <w:top w:val="nil"/>
              <w:left w:val="single" w:sz="4" w:space="0" w:color="auto"/>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3</w:t>
            </w:r>
          </w:p>
        </w:tc>
        <w:tc>
          <w:tcPr>
            <w:tcW w:w="331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Промежуточный коэффициент покрытия</w:t>
            </w:r>
          </w:p>
        </w:tc>
        <w:tc>
          <w:tcPr>
            <w:tcW w:w="954"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1,42</w:t>
            </w:r>
          </w:p>
        </w:tc>
        <w:tc>
          <w:tcPr>
            <w:tcW w:w="96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0,50</w:t>
            </w:r>
          </w:p>
        </w:tc>
        <w:tc>
          <w:tcPr>
            <w:tcW w:w="140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-0,92</w:t>
            </w:r>
          </w:p>
        </w:tc>
        <w:tc>
          <w:tcPr>
            <w:tcW w:w="179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не ниже 1</w:t>
            </w:r>
          </w:p>
        </w:tc>
      </w:tr>
      <w:tr w:rsidR="00362C01" w:rsidRPr="00CD6B70" w:rsidTr="00CD6B70">
        <w:trPr>
          <w:trHeight w:val="911"/>
          <w:jc w:val="center"/>
        </w:trPr>
        <w:tc>
          <w:tcPr>
            <w:tcW w:w="547" w:type="dxa"/>
            <w:tcBorders>
              <w:top w:val="nil"/>
              <w:left w:val="single" w:sz="4" w:space="0" w:color="auto"/>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4</w:t>
            </w:r>
          </w:p>
        </w:tc>
        <w:tc>
          <w:tcPr>
            <w:tcW w:w="331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Коэффициент обеспеченности собственными оборотными средствами</w:t>
            </w:r>
          </w:p>
        </w:tc>
        <w:tc>
          <w:tcPr>
            <w:tcW w:w="954"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0,81</w:t>
            </w:r>
          </w:p>
        </w:tc>
        <w:tc>
          <w:tcPr>
            <w:tcW w:w="96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0,68</w:t>
            </w:r>
          </w:p>
        </w:tc>
        <w:tc>
          <w:tcPr>
            <w:tcW w:w="1409"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-0,14</w:t>
            </w:r>
          </w:p>
        </w:tc>
        <w:tc>
          <w:tcPr>
            <w:tcW w:w="1793" w:type="dxa"/>
            <w:tcBorders>
              <w:top w:val="nil"/>
              <w:left w:val="nil"/>
              <w:bottom w:val="single" w:sz="4" w:space="0" w:color="auto"/>
              <w:right w:val="single" w:sz="4" w:space="0" w:color="auto"/>
            </w:tcBorders>
            <w:vAlign w:val="bottom"/>
          </w:tcPr>
          <w:p w:rsidR="00362C01" w:rsidRPr="00CD6B70" w:rsidRDefault="00362C01" w:rsidP="00CD6B70">
            <w:pPr>
              <w:spacing w:line="360" w:lineRule="auto"/>
              <w:rPr>
                <w:sz w:val="20"/>
                <w:szCs w:val="20"/>
              </w:rPr>
            </w:pPr>
            <w:r w:rsidRPr="00CD6B70">
              <w:rPr>
                <w:sz w:val="20"/>
                <w:szCs w:val="20"/>
              </w:rPr>
              <w:t>0,15</w:t>
            </w:r>
          </w:p>
        </w:tc>
      </w:tr>
    </w:tbl>
    <w:p w:rsidR="00362C01" w:rsidRPr="003E73D0" w:rsidRDefault="00362C01" w:rsidP="00EE5051">
      <w:pPr>
        <w:spacing w:line="360" w:lineRule="auto"/>
        <w:ind w:firstLine="709"/>
        <w:jc w:val="both"/>
        <w:rPr>
          <w:sz w:val="28"/>
          <w:szCs w:val="28"/>
        </w:rPr>
      </w:pPr>
    </w:p>
    <w:p w:rsidR="00362C01" w:rsidRPr="003E73D0" w:rsidRDefault="006F0CD0" w:rsidP="00EE5051">
      <w:pPr>
        <w:spacing w:line="360" w:lineRule="auto"/>
        <w:ind w:firstLine="709"/>
        <w:jc w:val="both"/>
        <w:rPr>
          <w:sz w:val="28"/>
          <w:szCs w:val="28"/>
        </w:rPr>
      </w:pPr>
      <w:r w:rsidRPr="003E73D0">
        <w:rPr>
          <w:sz w:val="28"/>
          <w:szCs w:val="28"/>
        </w:rPr>
        <w:t>Как видно из данных табл.2.10., а</w:t>
      </w:r>
      <w:r w:rsidR="00362C01" w:rsidRPr="003E73D0">
        <w:rPr>
          <w:sz w:val="28"/>
          <w:szCs w:val="28"/>
        </w:rPr>
        <w:t>нализ ликвидности предприятия показывает, что предприятие находится в критическом положении, На конец 2007 года показатели абсолютной и промежуточной ликвидности имеют значения ниже нормативных, что говорит о необходимости кардинальной перемены в руководстве предприятием с целью избежания потери финансовой независимости.</w:t>
      </w:r>
    </w:p>
    <w:p w:rsidR="0014238F" w:rsidRPr="003E73D0" w:rsidRDefault="00B91FB3" w:rsidP="00CD6B70">
      <w:pPr>
        <w:pStyle w:val="1"/>
        <w:spacing w:before="0" w:after="0" w:line="360" w:lineRule="auto"/>
        <w:ind w:firstLine="709"/>
        <w:jc w:val="center"/>
        <w:rPr>
          <w:rFonts w:ascii="Times New Roman" w:hAnsi="Times New Roman" w:cs="Times New Roman"/>
          <w:sz w:val="28"/>
          <w:szCs w:val="28"/>
        </w:rPr>
      </w:pPr>
      <w:r w:rsidRPr="003E73D0">
        <w:rPr>
          <w:rFonts w:ascii="Times New Roman" w:hAnsi="Times New Roman" w:cs="Times New Roman"/>
          <w:sz w:val="28"/>
          <w:szCs w:val="28"/>
        </w:rPr>
        <w:br w:type="page"/>
      </w:r>
      <w:bookmarkStart w:id="56" w:name="_Toc197447748"/>
      <w:bookmarkStart w:id="57" w:name="_Toc198111493"/>
      <w:r w:rsidR="004E24BE" w:rsidRPr="003E73D0">
        <w:rPr>
          <w:rFonts w:ascii="Times New Roman" w:hAnsi="Times New Roman" w:cs="Times New Roman"/>
          <w:sz w:val="28"/>
          <w:szCs w:val="28"/>
        </w:rPr>
        <w:t>3</w:t>
      </w:r>
      <w:r w:rsidR="00CD6B70">
        <w:rPr>
          <w:rFonts w:ascii="Times New Roman" w:hAnsi="Times New Roman" w:cs="Times New Roman"/>
          <w:sz w:val="28"/>
          <w:szCs w:val="28"/>
        </w:rPr>
        <w:t>.</w:t>
      </w:r>
      <w:r w:rsidR="00CD6B70" w:rsidRPr="003E73D0">
        <w:rPr>
          <w:rFonts w:ascii="Times New Roman" w:hAnsi="Times New Roman" w:cs="Times New Roman"/>
          <w:sz w:val="28"/>
          <w:szCs w:val="28"/>
        </w:rPr>
        <w:t xml:space="preserve"> Резервы снижения себестоимости продукции и пути их реализации</w:t>
      </w:r>
      <w:bookmarkEnd w:id="56"/>
      <w:bookmarkEnd w:id="57"/>
    </w:p>
    <w:p w:rsidR="00CD6B70" w:rsidRDefault="00CD6B70" w:rsidP="00EE5051">
      <w:pPr>
        <w:pStyle w:val="2"/>
        <w:spacing w:before="0" w:after="0" w:line="360" w:lineRule="auto"/>
        <w:ind w:firstLine="709"/>
        <w:jc w:val="both"/>
        <w:rPr>
          <w:rFonts w:ascii="Times New Roman" w:hAnsi="Times New Roman" w:cs="Times New Roman"/>
        </w:rPr>
      </w:pPr>
      <w:bookmarkStart w:id="58" w:name="_Toc197447749"/>
      <w:bookmarkStart w:id="59" w:name="_Toc198111494"/>
    </w:p>
    <w:p w:rsidR="004731F1" w:rsidRPr="00CD6B70" w:rsidRDefault="004E24BE" w:rsidP="00CD6B70">
      <w:pPr>
        <w:pStyle w:val="2"/>
        <w:spacing w:before="0" w:after="0" w:line="360" w:lineRule="auto"/>
        <w:ind w:firstLine="709"/>
        <w:jc w:val="center"/>
        <w:rPr>
          <w:rFonts w:ascii="Times New Roman" w:hAnsi="Times New Roman" w:cs="Times New Roman"/>
          <w:i w:val="0"/>
        </w:rPr>
      </w:pPr>
      <w:r w:rsidRPr="00CD6B70">
        <w:rPr>
          <w:rFonts w:ascii="Times New Roman" w:hAnsi="Times New Roman" w:cs="Times New Roman"/>
          <w:i w:val="0"/>
        </w:rPr>
        <w:t>3.1 Совершенствование</w:t>
      </w:r>
      <w:r w:rsidR="005C6152" w:rsidRPr="00CD6B70">
        <w:rPr>
          <w:rFonts w:ascii="Times New Roman" w:hAnsi="Times New Roman" w:cs="Times New Roman"/>
          <w:i w:val="0"/>
        </w:rPr>
        <w:t xml:space="preserve"> учета затрат на производство</w:t>
      </w:r>
      <w:r w:rsidR="00CD6B70">
        <w:rPr>
          <w:rFonts w:ascii="Times New Roman" w:hAnsi="Times New Roman" w:cs="Times New Roman"/>
          <w:i w:val="0"/>
        </w:rPr>
        <w:t xml:space="preserve"> </w:t>
      </w:r>
      <w:r w:rsidR="005C6152" w:rsidRPr="00CD6B70">
        <w:rPr>
          <w:rFonts w:ascii="Times New Roman" w:hAnsi="Times New Roman" w:cs="Times New Roman"/>
          <w:i w:val="0"/>
        </w:rPr>
        <w:t xml:space="preserve">продукции в ОАО </w:t>
      </w:r>
      <w:r w:rsidR="00270EA2" w:rsidRPr="00CD6B70">
        <w:rPr>
          <w:rFonts w:ascii="Times New Roman" w:hAnsi="Times New Roman" w:cs="Times New Roman"/>
          <w:i w:val="0"/>
        </w:rPr>
        <w:t>«</w:t>
      </w:r>
      <w:r w:rsidR="005C6152" w:rsidRPr="00CD6B70">
        <w:rPr>
          <w:rFonts w:ascii="Times New Roman" w:hAnsi="Times New Roman" w:cs="Times New Roman"/>
          <w:i w:val="0"/>
        </w:rPr>
        <w:t>Полиграфкомбинат им. Я. Коласа</w:t>
      </w:r>
      <w:r w:rsidR="00270EA2" w:rsidRPr="00CD6B70">
        <w:rPr>
          <w:rFonts w:ascii="Times New Roman" w:hAnsi="Times New Roman" w:cs="Times New Roman"/>
          <w:i w:val="0"/>
        </w:rPr>
        <w:t>»</w:t>
      </w:r>
      <w:bookmarkEnd w:id="58"/>
      <w:bookmarkEnd w:id="59"/>
    </w:p>
    <w:p w:rsidR="00CD6B70" w:rsidRPr="00CD6B70" w:rsidRDefault="00CD6B70" w:rsidP="00CD6B70">
      <w:pPr>
        <w:pStyle w:val="a7"/>
        <w:spacing w:line="360" w:lineRule="auto"/>
        <w:ind w:right="0" w:firstLine="709"/>
        <w:jc w:val="center"/>
        <w:rPr>
          <w:szCs w:val="28"/>
        </w:rPr>
      </w:pPr>
    </w:p>
    <w:p w:rsidR="005C6152" w:rsidRPr="003E73D0" w:rsidRDefault="005C6152" w:rsidP="00EE5051">
      <w:pPr>
        <w:pStyle w:val="a7"/>
        <w:spacing w:line="360" w:lineRule="auto"/>
        <w:ind w:right="0" w:firstLine="709"/>
        <w:jc w:val="both"/>
        <w:rPr>
          <w:szCs w:val="28"/>
        </w:rPr>
      </w:pPr>
      <w:r w:rsidRPr="003E73D0">
        <w:rPr>
          <w:szCs w:val="28"/>
        </w:rPr>
        <w:t>Учет затрат на производство продукции исторически прошел большой путь развития. При этом сменилось много различных его форм. С ростом технического прогресса на смену формам, основанным на ручной обработке учётной информации, приходят формы, базирующиеся на машинной обработке исходных данных. Процесс этот объективный и закономерный.</w:t>
      </w:r>
    </w:p>
    <w:p w:rsidR="005C6152" w:rsidRPr="003E73D0" w:rsidRDefault="005C6152" w:rsidP="00EE5051">
      <w:pPr>
        <w:pStyle w:val="a7"/>
        <w:spacing w:line="360" w:lineRule="auto"/>
        <w:ind w:right="0" w:firstLine="709"/>
        <w:jc w:val="both"/>
        <w:rPr>
          <w:szCs w:val="28"/>
        </w:rPr>
      </w:pPr>
      <w:r w:rsidRPr="003E73D0">
        <w:rPr>
          <w:szCs w:val="28"/>
        </w:rPr>
        <w:t xml:space="preserve">Внедрение современных электронных вычислительных машин (ЭВМ) в управление ОАО </w:t>
      </w:r>
      <w:r w:rsidR="00270EA2" w:rsidRPr="003E73D0">
        <w:rPr>
          <w:szCs w:val="28"/>
        </w:rPr>
        <w:t>«</w:t>
      </w:r>
      <w:r w:rsidRPr="003E73D0">
        <w:rPr>
          <w:szCs w:val="28"/>
        </w:rPr>
        <w:t>Полиграфкомбинат им. Я Коласа</w:t>
      </w:r>
      <w:r w:rsidR="00270EA2" w:rsidRPr="003E73D0">
        <w:rPr>
          <w:szCs w:val="28"/>
        </w:rPr>
        <w:t>»</w:t>
      </w:r>
      <w:r w:rsidRPr="003E73D0">
        <w:rPr>
          <w:szCs w:val="28"/>
        </w:rPr>
        <w:t xml:space="preserve"> выдвигает в число первоочередных проблем автоматизацию учета, разработку новых форм бухгалтерского учета, ориентированных на ЭВМ, и применение комплекса соответствующих современных средств организационной техники.</w:t>
      </w:r>
    </w:p>
    <w:p w:rsidR="005C6152" w:rsidRPr="003E73D0" w:rsidRDefault="005C6152" w:rsidP="00EE5051">
      <w:pPr>
        <w:pStyle w:val="a7"/>
        <w:spacing w:line="360" w:lineRule="auto"/>
        <w:ind w:right="0" w:firstLine="709"/>
        <w:jc w:val="both"/>
        <w:rPr>
          <w:szCs w:val="28"/>
        </w:rPr>
      </w:pPr>
      <w:r w:rsidRPr="003E73D0">
        <w:rPr>
          <w:szCs w:val="28"/>
        </w:rPr>
        <w:t>На предприятии необходимо ввести автоматизированные рабочие места специалистов и руководителей, при которых все учетно-вычислительные процессы по сбору, обработке, выдаче и использованию учетных данных выполняются его специалистами.</w:t>
      </w:r>
    </w:p>
    <w:p w:rsidR="005C6152" w:rsidRPr="003E73D0" w:rsidRDefault="005C6152" w:rsidP="00EE5051">
      <w:pPr>
        <w:pStyle w:val="a7"/>
        <w:spacing w:line="360" w:lineRule="auto"/>
        <w:ind w:right="0" w:firstLine="709"/>
        <w:jc w:val="both"/>
        <w:rPr>
          <w:szCs w:val="28"/>
        </w:rPr>
      </w:pPr>
      <w:r w:rsidRPr="003E73D0">
        <w:rPr>
          <w:szCs w:val="28"/>
        </w:rPr>
        <w:t>Под автоматизированным рабочим местом понимается рабочее место, оснащенное средствами вычислительной и другой техники, соединенными линиями связи и позволяющими бухгалтерам, другим специалистам и руководителю непосредственно осуществлять операции по сбору, обработке и использованию учетных данных.</w:t>
      </w:r>
    </w:p>
    <w:p w:rsidR="005C6152" w:rsidRPr="003E73D0" w:rsidRDefault="005C6152" w:rsidP="00EE5051">
      <w:pPr>
        <w:pStyle w:val="a7"/>
        <w:spacing w:line="360" w:lineRule="auto"/>
        <w:ind w:right="0" w:firstLine="709"/>
        <w:jc w:val="both"/>
        <w:rPr>
          <w:szCs w:val="28"/>
        </w:rPr>
      </w:pPr>
      <w:r w:rsidRPr="003E73D0">
        <w:rPr>
          <w:szCs w:val="28"/>
        </w:rPr>
        <w:t>Внедрение современных средств вычислительной техники не только облегчит труд счетных работников и сократит сроки составления отчетности, но и улучшит качество отчетных калькуляций за счет применения более рациональных приемов включения в себестоимость отдельных затрат и повышения точности их составления, недоступной при ручном труде бухгалтеров.</w:t>
      </w:r>
    </w:p>
    <w:p w:rsidR="005C6152" w:rsidRPr="003E73D0" w:rsidRDefault="005C6152" w:rsidP="00EE5051">
      <w:pPr>
        <w:pStyle w:val="a7"/>
        <w:spacing w:line="360" w:lineRule="auto"/>
        <w:ind w:right="0" w:firstLine="709"/>
        <w:jc w:val="both"/>
        <w:rPr>
          <w:szCs w:val="28"/>
        </w:rPr>
      </w:pPr>
      <w:r w:rsidRPr="003E73D0">
        <w:rPr>
          <w:szCs w:val="28"/>
        </w:rPr>
        <w:t>При внедрении ЭВМ требуется предварительно классифицировать информацию на условно-постоянную и переменную. Для этого необходимо ввести в компьютер данные, которые не будут меняться. Это формы документов, касающиеся учета затрат в растениеводстве; справочники, в которых информация упорядочена и сортирована – рабочий план счетов, статьи затрат, виды работ, планируемые затраты конкретно по каждой статье. Нормативно-справочная информация (НСИ) создается и используется на предприятии с целью:</w:t>
      </w:r>
    </w:p>
    <w:p w:rsidR="005C6152" w:rsidRPr="003E73D0" w:rsidRDefault="005C6152" w:rsidP="00EE5051">
      <w:pPr>
        <w:pStyle w:val="a7"/>
        <w:spacing w:line="360" w:lineRule="auto"/>
        <w:ind w:right="0" w:firstLine="709"/>
        <w:jc w:val="both"/>
        <w:rPr>
          <w:szCs w:val="28"/>
        </w:rPr>
      </w:pPr>
      <w:r w:rsidRPr="003E73D0">
        <w:rPr>
          <w:szCs w:val="28"/>
        </w:rPr>
        <w:t>- обеспечения рациональной организации процесса машинной обработки данных;</w:t>
      </w:r>
    </w:p>
    <w:p w:rsidR="005C6152" w:rsidRPr="003E73D0" w:rsidRDefault="005C6152" w:rsidP="00EE5051">
      <w:pPr>
        <w:pStyle w:val="a7"/>
        <w:spacing w:line="360" w:lineRule="auto"/>
        <w:ind w:right="0" w:firstLine="709"/>
        <w:jc w:val="both"/>
        <w:rPr>
          <w:szCs w:val="28"/>
        </w:rPr>
      </w:pPr>
      <w:r w:rsidRPr="003E73D0">
        <w:rPr>
          <w:szCs w:val="28"/>
        </w:rPr>
        <w:t>- сокращение трудоемкости работ по подготовке документов для машинной обработки данных, по вводу и проверке;</w:t>
      </w:r>
    </w:p>
    <w:p w:rsidR="005C6152" w:rsidRPr="003E73D0" w:rsidRDefault="005C6152" w:rsidP="00EE5051">
      <w:pPr>
        <w:pStyle w:val="a7"/>
        <w:spacing w:line="360" w:lineRule="auto"/>
        <w:ind w:right="0" w:firstLine="709"/>
        <w:jc w:val="both"/>
        <w:rPr>
          <w:szCs w:val="28"/>
        </w:rPr>
      </w:pPr>
      <w:r w:rsidRPr="003E73D0">
        <w:rPr>
          <w:szCs w:val="28"/>
        </w:rPr>
        <w:t>- обеспечение максимальной автоматизации учетно-вычислительных процессов;</w:t>
      </w:r>
    </w:p>
    <w:p w:rsidR="005C6152" w:rsidRPr="003E73D0" w:rsidRDefault="005C6152" w:rsidP="00EE5051">
      <w:pPr>
        <w:pStyle w:val="a7"/>
        <w:spacing w:line="360" w:lineRule="auto"/>
        <w:ind w:right="0" w:firstLine="709"/>
        <w:jc w:val="both"/>
        <w:rPr>
          <w:szCs w:val="28"/>
        </w:rPr>
      </w:pPr>
      <w:r w:rsidRPr="003E73D0">
        <w:rPr>
          <w:szCs w:val="28"/>
        </w:rPr>
        <w:t>- создание наиболее благоприятных условий для организации интегрированного сбора, обработки и использования различных видов экономической информации.</w:t>
      </w:r>
    </w:p>
    <w:p w:rsidR="005C6152" w:rsidRPr="003E73D0" w:rsidRDefault="005C6152" w:rsidP="00EE5051">
      <w:pPr>
        <w:pStyle w:val="a7"/>
        <w:spacing w:line="360" w:lineRule="auto"/>
        <w:ind w:right="0" w:firstLine="709"/>
        <w:jc w:val="both"/>
        <w:rPr>
          <w:szCs w:val="28"/>
        </w:rPr>
      </w:pPr>
      <w:r w:rsidRPr="003E73D0">
        <w:rPr>
          <w:szCs w:val="28"/>
        </w:rPr>
        <w:t>Наличие НСИ позволяет изъять из первичных документов реквизиты постоянного характера и вводить их в память ЭВМ в виде справочной информации. Это позволяет в несколько раз сократить трудоемкость работ по подготовке и переработке учетных данных.</w:t>
      </w:r>
    </w:p>
    <w:p w:rsidR="005C6152" w:rsidRPr="003E73D0" w:rsidRDefault="005C6152" w:rsidP="00EE5051">
      <w:pPr>
        <w:pStyle w:val="a7"/>
        <w:spacing w:line="360" w:lineRule="auto"/>
        <w:ind w:right="0" w:firstLine="709"/>
        <w:jc w:val="both"/>
        <w:rPr>
          <w:szCs w:val="28"/>
        </w:rPr>
      </w:pPr>
      <w:r w:rsidRPr="003E73D0">
        <w:rPr>
          <w:szCs w:val="28"/>
        </w:rPr>
        <w:t xml:space="preserve">Затем надо отразить переменную информацию, которая возникает непосредственно в процессе хозяйственной деятельности ОАО </w:t>
      </w:r>
      <w:r w:rsidR="00270EA2" w:rsidRPr="003E73D0">
        <w:rPr>
          <w:szCs w:val="28"/>
        </w:rPr>
        <w:t>«</w:t>
      </w:r>
      <w:r w:rsidRPr="003E73D0">
        <w:rPr>
          <w:szCs w:val="28"/>
        </w:rPr>
        <w:t>Полиграфкомбинат им. Я</w:t>
      </w:r>
      <w:r w:rsidR="00CD6B70">
        <w:rPr>
          <w:szCs w:val="28"/>
        </w:rPr>
        <w:t>.</w:t>
      </w:r>
      <w:r w:rsidRPr="003E73D0">
        <w:rPr>
          <w:szCs w:val="28"/>
        </w:rPr>
        <w:t xml:space="preserve"> Коласа</w:t>
      </w:r>
      <w:r w:rsidR="00270EA2" w:rsidRPr="003E73D0">
        <w:rPr>
          <w:szCs w:val="28"/>
        </w:rPr>
        <w:t>»</w:t>
      </w:r>
      <w:r w:rsidRPr="003E73D0">
        <w:rPr>
          <w:szCs w:val="28"/>
        </w:rPr>
        <w:t xml:space="preserve"> - фактический расход </w:t>
      </w:r>
      <w:r w:rsidR="00DC7D2A" w:rsidRPr="003E73D0">
        <w:rPr>
          <w:szCs w:val="28"/>
        </w:rPr>
        <w:t>электроэнергии</w:t>
      </w:r>
      <w:r w:rsidRPr="003E73D0">
        <w:rPr>
          <w:szCs w:val="28"/>
        </w:rPr>
        <w:t>, фактическую выработку краско-оттисков, начисленную сумму заработной платы, фактический расход красок, бумаги и др. В условиях использования ЭВМ сбор и регистрацию исходной информации можно осуществлять как ручным способом, так и с использованием технических средств. Ручным способом собирают и регистрируют данные о тех хозяйственных операциях, которые совершаются при помощи механизмов, не оснащенных измерительными приборами.</w:t>
      </w:r>
    </w:p>
    <w:p w:rsidR="005C6152" w:rsidRPr="003E73D0" w:rsidRDefault="005C6152" w:rsidP="00EE5051">
      <w:pPr>
        <w:pStyle w:val="a7"/>
        <w:spacing w:line="360" w:lineRule="auto"/>
        <w:ind w:right="0" w:firstLine="709"/>
        <w:jc w:val="both"/>
        <w:rPr>
          <w:szCs w:val="28"/>
        </w:rPr>
      </w:pPr>
      <w:r w:rsidRPr="003E73D0">
        <w:rPr>
          <w:szCs w:val="28"/>
        </w:rPr>
        <w:t>В результате работы с машинограммами бухгалтера получат результативную информацию, которая состоит из учетно-отчетных показателей, необходимых для управления и контроля над хозяйственной деятельностью, а также из информации, используемой для контроля над функционированием автоматизированной системы обработки данных.</w:t>
      </w:r>
    </w:p>
    <w:p w:rsidR="005C6152" w:rsidRPr="003E73D0" w:rsidRDefault="005C6152" w:rsidP="00EE5051">
      <w:pPr>
        <w:pStyle w:val="a7"/>
        <w:spacing w:line="360" w:lineRule="auto"/>
        <w:ind w:right="0" w:firstLine="709"/>
        <w:jc w:val="both"/>
        <w:rPr>
          <w:szCs w:val="28"/>
        </w:rPr>
      </w:pPr>
      <w:r w:rsidRPr="003E73D0">
        <w:rPr>
          <w:szCs w:val="28"/>
        </w:rPr>
        <w:t>Построение автоматизированной обработки учетных данных на предприятии должно базироваться на следующих принципах:</w:t>
      </w:r>
    </w:p>
    <w:p w:rsidR="005C6152" w:rsidRPr="003E73D0" w:rsidRDefault="005C6152" w:rsidP="00EE5051">
      <w:pPr>
        <w:pStyle w:val="a7"/>
        <w:spacing w:line="360" w:lineRule="auto"/>
        <w:ind w:right="0" w:firstLine="709"/>
        <w:jc w:val="both"/>
        <w:rPr>
          <w:szCs w:val="28"/>
        </w:rPr>
      </w:pPr>
      <w:r w:rsidRPr="003E73D0">
        <w:rPr>
          <w:szCs w:val="28"/>
        </w:rPr>
        <w:t>1.</w:t>
      </w:r>
      <w:r w:rsidR="003D58C6" w:rsidRPr="003E73D0">
        <w:rPr>
          <w:szCs w:val="28"/>
        </w:rPr>
        <w:t xml:space="preserve"> А</w:t>
      </w:r>
      <w:r w:rsidRPr="003E73D0">
        <w:rPr>
          <w:szCs w:val="28"/>
        </w:rPr>
        <w:t>втоматизация процесса обработки учетной информации с момента ввода исходных данных, что позволит получать результативную информацию в разрезах, определяемых системой учета, и в соответствующей форме при сохранении основополагающего для бухгалтерског</w:t>
      </w:r>
      <w:r w:rsidR="003D58C6" w:rsidRPr="003E73D0">
        <w:rPr>
          <w:szCs w:val="28"/>
        </w:rPr>
        <w:t>о учета принципа двойной записи.</w:t>
      </w:r>
    </w:p>
    <w:p w:rsidR="005C6152" w:rsidRPr="003E73D0" w:rsidRDefault="005C6152" w:rsidP="00EE5051">
      <w:pPr>
        <w:pStyle w:val="a7"/>
        <w:spacing w:line="360" w:lineRule="auto"/>
        <w:ind w:right="0" w:firstLine="709"/>
        <w:jc w:val="both"/>
        <w:rPr>
          <w:szCs w:val="28"/>
        </w:rPr>
      </w:pPr>
      <w:r w:rsidRPr="003E73D0">
        <w:rPr>
          <w:szCs w:val="28"/>
        </w:rPr>
        <w:t>2.</w:t>
      </w:r>
      <w:r w:rsidR="003D58C6" w:rsidRPr="003E73D0">
        <w:rPr>
          <w:szCs w:val="28"/>
        </w:rPr>
        <w:t xml:space="preserve"> П</w:t>
      </w:r>
      <w:r w:rsidRPr="003E73D0">
        <w:rPr>
          <w:szCs w:val="28"/>
        </w:rPr>
        <w:t>еренос данных первичного учета в электронную форму, что позволяет создавать информационные массивы, подобные накопительным и сводным регистрам учета, с</w:t>
      </w:r>
      <w:r w:rsidR="003D58C6" w:rsidRPr="003E73D0">
        <w:rPr>
          <w:szCs w:val="28"/>
        </w:rPr>
        <w:t xml:space="preserve"> целью последующей их обработки.</w:t>
      </w:r>
    </w:p>
    <w:p w:rsidR="005C6152" w:rsidRPr="003E73D0" w:rsidRDefault="003D58C6" w:rsidP="00EE5051">
      <w:pPr>
        <w:pStyle w:val="a7"/>
        <w:spacing w:line="360" w:lineRule="auto"/>
        <w:ind w:right="0" w:firstLine="709"/>
        <w:jc w:val="both"/>
        <w:rPr>
          <w:szCs w:val="28"/>
        </w:rPr>
      </w:pPr>
      <w:r w:rsidRPr="003E73D0">
        <w:rPr>
          <w:szCs w:val="28"/>
        </w:rPr>
        <w:t>3. Х</w:t>
      </w:r>
      <w:r w:rsidR="005C6152" w:rsidRPr="003E73D0">
        <w:rPr>
          <w:szCs w:val="28"/>
        </w:rPr>
        <w:t>ранение условно-постоянной информации (констант) на машинных носителях, что ведет к возможности её многократного использования и освобождению пользователя от трудоемкой работы по внесению этой информации в первичные, сводные и отчетные документы.</w:t>
      </w:r>
    </w:p>
    <w:p w:rsidR="005C6152" w:rsidRPr="003E73D0" w:rsidRDefault="005C6152" w:rsidP="00EE5051">
      <w:pPr>
        <w:pStyle w:val="a7"/>
        <w:spacing w:line="360" w:lineRule="auto"/>
        <w:ind w:right="0" w:firstLine="709"/>
        <w:jc w:val="both"/>
        <w:rPr>
          <w:szCs w:val="28"/>
        </w:rPr>
      </w:pPr>
      <w:r w:rsidRPr="003E73D0">
        <w:rPr>
          <w:szCs w:val="28"/>
        </w:rPr>
        <w:t>При подготовке документов необходимо придать им юридическую силу, то есть оформить удостоверяющей подписью, соответствующими подписями, а также штампом или печатью предприятия.</w:t>
      </w:r>
    </w:p>
    <w:p w:rsidR="005C6152" w:rsidRDefault="005C6152" w:rsidP="00EE5051">
      <w:pPr>
        <w:pStyle w:val="a7"/>
        <w:spacing w:line="360" w:lineRule="auto"/>
        <w:ind w:right="0" w:firstLine="709"/>
        <w:jc w:val="both"/>
        <w:rPr>
          <w:szCs w:val="28"/>
        </w:rPr>
      </w:pPr>
      <w:r w:rsidRPr="003E73D0">
        <w:rPr>
          <w:szCs w:val="28"/>
        </w:rPr>
        <w:t>Такое подразделение результативной информации существенно повышает эффективность ее использования, так как пользователь получает необходимую ему информацию о затратах, ориентирует бухгалтерский учет не только на совершенствование технологии обработки учетных данных, но и на выполнение им своей основной задачи информационного обеспечения органов управления и контроля.</w:t>
      </w:r>
    </w:p>
    <w:p w:rsidR="00CD6B70" w:rsidRPr="003E73D0" w:rsidRDefault="00CD6B70" w:rsidP="00EE5051">
      <w:pPr>
        <w:pStyle w:val="a7"/>
        <w:spacing w:line="360" w:lineRule="auto"/>
        <w:ind w:right="0" w:firstLine="709"/>
        <w:jc w:val="both"/>
        <w:rPr>
          <w:szCs w:val="28"/>
        </w:rPr>
      </w:pPr>
    </w:p>
    <w:p w:rsidR="005C6152" w:rsidRPr="00CD6B70" w:rsidRDefault="005C6152" w:rsidP="00CD6B70">
      <w:pPr>
        <w:pStyle w:val="2"/>
        <w:spacing w:before="0" w:after="0" w:line="360" w:lineRule="auto"/>
        <w:ind w:firstLine="709"/>
        <w:jc w:val="center"/>
        <w:rPr>
          <w:rFonts w:ascii="Times New Roman" w:hAnsi="Times New Roman" w:cs="Times New Roman"/>
          <w:i w:val="0"/>
        </w:rPr>
      </w:pPr>
      <w:bookmarkStart w:id="60" w:name="_Toc197447750"/>
      <w:bookmarkStart w:id="61" w:name="_Toc198111495"/>
      <w:r w:rsidRPr="00CD6B70">
        <w:rPr>
          <w:rFonts w:ascii="Times New Roman" w:hAnsi="Times New Roman" w:cs="Times New Roman"/>
          <w:i w:val="0"/>
        </w:rPr>
        <w:t>3.2 Расчет снижения себестоимости за счет технического перевооружения печатного цеха</w:t>
      </w:r>
      <w:bookmarkEnd w:id="60"/>
      <w:bookmarkEnd w:id="61"/>
    </w:p>
    <w:p w:rsidR="00CD6B70" w:rsidRPr="00CD6B70" w:rsidRDefault="00CD6B70" w:rsidP="00CD6B70"/>
    <w:p w:rsidR="0079204D" w:rsidRPr="003E73D0" w:rsidRDefault="0079204D" w:rsidP="00EE5051">
      <w:pPr>
        <w:shd w:val="clear" w:color="auto" w:fill="FFFFFF"/>
        <w:spacing w:line="360" w:lineRule="auto"/>
        <w:ind w:firstLine="709"/>
        <w:jc w:val="both"/>
        <w:rPr>
          <w:kern w:val="28"/>
          <w:sz w:val="28"/>
          <w:szCs w:val="28"/>
        </w:rPr>
      </w:pPr>
      <w:r w:rsidRPr="003E73D0">
        <w:rPr>
          <w:kern w:val="28"/>
          <w:sz w:val="28"/>
          <w:szCs w:val="28"/>
        </w:rPr>
        <w:t xml:space="preserve">На современном этапе рынок предъявляет повышенные требования к полиграфической продукции. Чтобы конкурировать с передовыми зарубежными полиграфическими фирмами, нужно внедрять в производство передовые технологии, современное полиграфическое оборудование. ОАО </w:t>
      </w:r>
      <w:r w:rsidR="00270EA2" w:rsidRPr="003E73D0">
        <w:rPr>
          <w:kern w:val="28"/>
          <w:sz w:val="28"/>
          <w:szCs w:val="28"/>
        </w:rPr>
        <w:t>«</w:t>
      </w:r>
      <w:r w:rsidRPr="003E73D0">
        <w:rPr>
          <w:kern w:val="28"/>
          <w:sz w:val="28"/>
          <w:szCs w:val="28"/>
        </w:rPr>
        <w:t>Полиграфкомбинат им. Я. Коласа</w:t>
      </w:r>
      <w:r w:rsidR="00270EA2" w:rsidRPr="003E73D0">
        <w:rPr>
          <w:kern w:val="28"/>
          <w:sz w:val="28"/>
          <w:szCs w:val="28"/>
        </w:rPr>
        <w:t>»</w:t>
      </w:r>
      <w:r w:rsidRPr="003E73D0">
        <w:rPr>
          <w:kern w:val="28"/>
          <w:sz w:val="28"/>
          <w:szCs w:val="28"/>
        </w:rPr>
        <w:t xml:space="preserve"> в настоящее время из-за отсутствия собственных средств не имеет возможности приобретать современное оборудование. Износ основного полиграфического оборудования составляет 94%, а на участке высокой печати все машины имеют почти 100% износ. Назрела острая необходимость в реконструкции этого участка, которая заключается в замене девяти ротационных ролевых печатных машин на пять ролевых офсетных печатных машин.</w:t>
      </w:r>
    </w:p>
    <w:p w:rsidR="0079204D" w:rsidRPr="003E73D0" w:rsidRDefault="0079204D" w:rsidP="00EE5051">
      <w:pPr>
        <w:shd w:val="clear" w:color="auto" w:fill="FFFFFF"/>
        <w:spacing w:line="360" w:lineRule="auto"/>
        <w:ind w:firstLine="709"/>
        <w:jc w:val="both"/>
        <w:rPr>
          <w:kern w:val="28"/>
          <w:sz w:val="28"/>
          <w:szCs w:val="28"/>
        </w:rPr>
      </w:pPr>
      <w:r w:rsidRPr="003E73D0">
        <w:rPr>
          <w:kern w:val="28"/>
          <w:sz w:val="28"/>
          <w:szCs w:val="28"/>
        </w:rPr>
        <w:t>Судить об эффективности проведения реконструкции участка высокой печати можно путем сравнения экономических показателей, предполагаемых изменений с показателями, рассчитанными до проведения реконструкции</w:t>
      </w:r>
      <w:r w:rsidR="005278DD" w:rsidRPr="003E73D0">
        <w:rPr>
          <w:kern w:val="28"/>
          <w:sz w:val="28"/>
          <w:szCs w:val="28"/>
        </w:rPr>
        <w:t xml:space="preserve"> (табл.3.1)</w:t>
      </w:r>
      <w:r w:rsidRPr="003E73D0">
        <w:rPr>
          <w:kern w:val="28"/>
          <w:sz w:val="28"/>
          <w:szCs w:val="28"/>
        </w:rPr>
        <w:t>.</w:t>
      </w:r>
    </w:p>
    <w:p w:rsidR="0079204D" w:rsidRPr="003E73D0" w:rsidRDefault="0079204D" w:rsidP="00EE5051">
      <w:pPr>
        <w:shd w:val="clear" w:color="auto" w:fill="FFFFFF"/>
        <w:spacing w:line="360" w:lineRule="auto"/>
        <w:ind w:firstLine="709"/>
        <w:jc w:val="both"/>
        <w:rPr>
          <w:kern w:val="28"/>
          <w:sz w:val="28"/>
          <w:szCs w:val="28"/>
        </w:rPr>
      </w:pPr>
      <w:r w:rsidRPr="003E73D0">
        <w:rPr>
          <w:kern w:val="28"/>
          <w:sz w:val="28"/>
          <w:szCs w:val="28"/>
        </w:rPr>
        <w:t>По участку высокой печати предприятие имеет 100% загрузку мощностей. Чтобы выполнять темпы роста производства, предусмотренные прогнозом социально-экономического развития, приходится работать сверхурочно.</w:t>
      </w:r>
    </w:p>
    <w:p w:rsidR="00311116" w:rsidRPr="003E73D0" w:rsidRDefault="00311116" w:rsidP="00EE5051">
      <w:pPr>
        <w:spacing w:line="360" w:lineRule="auto"/>
        <w:ind w:firstLine="709"/>
        <w:jc w:val="both"/>
        <w:rPr>
          <w:kern w:val="28"/>
          <w:sz w:val="28"/>
          <w:szCs w:val="28"/>
        </w:rPr>
      </w:pPr>
      <w:r w:rsidRPr="003E73D0">
        <w:rPr>
          <w:kern w:val="28"/>
          <w:sz w:val="28"/>
          <w:szCs w:val="28"/>
        </w:rPr>
        <w:t>Вся производимая полиграфическая продукция производится только по заказам издающих организаций и оплачивается ими по конкретным заказам.</w:t>
      </w:r>
    </w:p>
    <w:p w:rsidR="00311116" w:rsidRPr="003E73D0" w:rsidRDefault="00311116" w:rsidP="00EE5051">
      <w:pPr>
        <w:shd w:val="clear" w:color="auto" w:fill="FFFFFF"/>
        <w:spacing w:line="360" w:lineRule="auto"/>
        <w:ind w:firstLine="709"/>
        <w:jc w:val="both"/>
        <w:rPr>
          <w:kern w:val="28"/>
          <w:sz w:val="28"/>
          <w:szCs w:val="28"/>
        </w:rPr>
      </w:pPr>
      <w:r w:rsidRPr="003E73D0">
        <w:rPr>
          <w:kern w:val="28"/>
          <w:sz w:val="28"/>
          <w:szCs w:val="28"/>
        </w:rPr>
        <w:t>Производственная</w:t>
      </w:r>
      <w:r w:rsidR="00EE5051" w:rsidRPr="003E73D0">
        <w:rPr>
          <w:kern w:val="28"/>
          <w:sz w:val="28"/>
          <w:szCs w:val="28"/>
        </w:rPr>
        <w:t xml:space="preserve"> </w:t>
      </w:r>
      <w:r w:rsidRPr="003E73D0">
        <w:rPr>
          <w:kern w:val="28"/>
          <w:sz w:val="28"/>
          <w:szCs w:val="28"/>
        </w:rPr>
        <w:t>программа участка высокой</w:t>
      </w:r>
      <w:r w:rsidR="00EE5051" w:rsidRPr="003E73D0">
        <w:rPr>
          <w:kern w:val="28"/>
          <w:sz w:val="28"/>
          <w:szCs w:val="28"/>
        </w:rPr>
        <w:t xml:space="preserve"> </w:t>
      </w:r>
      <w:r w:rsidRPr="003E73D0">
        <w:rPr>
          <w:kern w:val="28"/>
          <w:sz w:val="28"/>
          <w:szCs w:val="28"/>
        </w:rPr>
        <w:t>печати в натуральном</w:t>
      </w:r>
      <w:r w:rsidR="00EE5051" w:rsidRPr="003E73D0">
        <w:rPr>
          <w:kern w:val="28"/>
          <w:sz w:val="28"/>
          <w:szCs w:val="28"/>
        </w:rPr>
        <w:t xml:space="preserve"> </w:t>
      </w:r>
      <w:r w:rsidRPr="003E73D0">
        <w:rPr>
          <w:kern w:val="28"/>
          <w:sz w:val="28"/>
          <w:szCs w:val="28"/>
        </w:rPr>
        <w:t>и стоимостном выражении приведено в табл.3.2</w:t>
      </w:r>
    </w:p>
    <w:p w:rsidR="0079204D" w:rsidRPr="003E73D0" w:rsidRDefault="00CD6B70" w:rsidP="00EE5051">
      <w:pPr>
        <w:shd w:val="clear" w:color="auto" w:fill="FFFFFF"/>
        <w:spacing w:line="360" w:lineRule="auto"/>
        <w:ind w:firstLine="709"/>
        <w:jc w:val="both"/>
        <w:rPr>
          <w:kern w:val="28"/>
          <w:sz w:val="28"/>
          <w:szCs w:val="28"/>
        </w:rPr>
      </w:pPr>
      <w:r>
        <w:rPr>
          <w:kern w:val="28"/>
          <w:sz w:val="28"/>
          <w:szCs w:val="28"/>
        </w:rPr>
        <w:br w:type="page"/>
      </w:r>
      <w:r w:rsidR="003D58C6" w:rsidRPr="003E73D0">
        <w:rPr>
          <w:kern w:val="28"/>
          <w:sz w:val="28"/>
          <w:szCs w:val="28"/>
        </w:rPr>
        <w:t xml:space="preserve">Таблица </w:t>
      </w:r>
      <w:r w:rsidR="005278DD" w:rsidRPr="003E73D0">
        <w:rPr>
          <w:kern w:val="28"/>
          <w:sz w:val="28"/>
          <w:szCs w:val="28"/>
        </w:rPr>
        <w:t>3.</w:t>
      </w:r>
      <w:r w:rsidR="008A6DD4" w:rsidRPr="003E73D0">
        <w:rPr>
          <w:kern w:val="28"/>
          <w:sz w:val="28"/>
          <w:szCs w:val="28"/>
        </w:rPr>
        <w:t>1</w:t>
      </w:r>
      <w:r w:rsidR="003D58C6" w:rsidRPr="003E73D0">
        <w:rPr>
          <w:kern w:val="28"/>
          <w:sz w:val="28"/>
          <w:szCs w:val="28"/>
        </w:rPr>
        <w:t xml:space="preserve"> </w:t>
      </w:r>
      <w:r w:rsidR="0079204D" w:rsidRPr="003E73D0">
        <w:rPr>
          <w:bCs/>
          <w:kern w:val="28"/>
          <w:sz w:val="28"/>
          <w:szCs w:val="28"/>
        </w:rPr>
        <w:t>Обоснование производственной мощности реконструируемого участка высокой печати и расчет его производственной программы</w:t>
      </w:r>
    </w:p>
    <w:tbl>
      <w:tblPr>
        <w:tblW w:w="9344" w:type="dxa"/>
        <w:tblInd w:w="40" w:type="dxa"/>
        <w:tblLayout w:type="fixed"/>
        <w:tblCellMar>
          <w:left w:w="40" w:type="dxa"/>
          <w:right w:w="40" w:type="dxa"/>
        </w:tblCellMar>
        <w:tblLook w:val="0000" w:firstRow="0" w:lastRow="0" w:firstColumn="0" w:lastColumn="0" w:noHBand="0" w:noVBand="0"/>
      </w:tblPr>
      <w:tblGrid>
        <w:gridCol w:w="3115"/>
        <w:gridCol w:w="997"/>
        <w:gridCol w:w="2371"/>
        <w:gridCol w:w="2861"/>
      </w:tblGrid>
      <w:tr w:rsidR="0079204D" w:rsidRPr="002E4649" w:rsidTr="002E4649">
        <w:trPr>
          <w:trHeight w:hRule="exact" w:val="496"/>
        </w:trPr>
        <w:tc>
          <w:tcPr>
            <w:tcW w:w="3115" w:type="dxa"/>
            <w:vMerge w:val="restart"/>
            <w:tcBorders>
              <w:top w:val="single" w:sz="6" w:space="0" w:color="auto"/>
              <w:left w:val="single" w:sz="6" w:space="0" w:color="auto"/>
              <w:right w:val="single" w:sz="6" w:space="0" w:color="auto"/>
            </w:tcBorders>
            <w:shd w:val="clear" w:color="auto" w:fill="FFFFFF"/>
          </w:tcPr>
          <w:p w:rsidR="0079204D" w:rsidRPr="002E4649" w:rsidRDefault="0079204D" w:rsidP="002E4649">
            <w:pPr>
              <w:spacing w:line="360" w:lineRule="auto"/>
              <w:rPr>
                <w:kern w:val="28"/>
                <w:sz w:val="20"/>
                <w:szCs w:val="20"/>
              </w:rPr>
            </w:pPr>
          </w:p>
          <w:p w:rsidR="0079204D" w:rsidRPr="002E4649" w:rsidRDefault="0079204D" w:rsidP="002E4649">
            <w:pPr>
              <w:spacing w:line="360" w:lineRule="auto"/>
              <w:rPr>
                <w:kern w:val="28"/>
                <w:sz w:val="20"/>
                <w:szCs w:val="20"/>
              </w:rPr>
            </w:pPr>
          </w:p>
        </w:tc>
        <w:tc>
          <w:tcPr>
            <w:tcW w:w="997" w:type="dxa"/>
            <w:vMerge w:val="restart"/>
            <w:tcBorders>
              <w:top w:val="single" w:sz="6" w:space="0" w:color="auto"/>
              <w:left w:val="single" w:sz="6" w:space="0" w:color="auto"/>
              <w:right w:val="single" w:sz="6" w:space="0" w:color="auto"/>
            </w:tcBorders>
            <w:shd w:val="clear" w:color="auto" w:fill="FFFFFF"/>
          </w:tcPr>
          <w:p w:rsidR="0079204D" w:rsidRPr="002E4649" w:rsidRDefault="0079204D" w:rsidP="002E4649">
            <w:pPr>
              <w:spacing w:line="360" w:lineRule="auto"/>
              <w:rPr>
                <w:kern w:val="28"/>
                <w:sz w:val="20"/>
                <w:szCs w:val="20"/>
              </w:rPr>
            </w:pPr>
            <w:r w:rsidRPr="002E4649">
              <w:rPr>
                <w:kern w:val="28"/>
                <w:sz w:val="20"/>
                <w:szCs w:val="20"/>
              </w:rPr>
              <w:t>Един, учета</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До реконструкции</w:t>
            </w:r>
          </w:p>
        </w:tc>
        <w:tc>
          <w:tcPr>
            <w:tcW w:w="2861"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После реконструкции</w:t>
            </w:r>
          </w:p>
        </w:tc>
      </w:tr>
      <w:tr w:rsidR="0079204D" w:rsidRPr="002E4649" w:rsidTr="002E4649">
        <w:trPr>
          <w:trHeight w:hRule="exact" w:val="880"/>
        </w:trPr>
        <w:tc>
          <w:tcPr>
            <w:tcW w:w="3115" w:type="dxa"/>
            <w:vMerge/>
            <w:tcBorders>
              <w:left w:val="single" w:sz="6" w:space="0" w:color="auto"/>
              <w:bottom w:val="single" w:sz="6" w:space="0" w:color="auto"/>
              <w:right w:val="single" w:sz="6" w:space="0" w:color="auto"/>
            </w:tcBorders>
            <w:shd w:val="clear" w:color="auto" w:fill="FFFFFF"/>
          </w:tcPr>
          <w:p w:rsidR="0079204D" w:rsidRPr="002E4649" w:rsidRDefault="0079204D" w:rsidP="002E4649">
            <w:pPr>
              <w:spacing w:line="360" w:lineRule="auto"/>
              <w:rPr>
                <w:kern w:val="28"/>
                <w:sz w:val="20"/>
                <w:szCs w:val="20"/>
              </w:rPr>
            </w:pPr>
          </w:p>
        </w:tc>
        <w:tc>
          <w:tcPr>
            <w:tcW w:w="997" w:type="dxa"/>
            <w:vMerge/>
            <w:tcBorders>
              <w:left w:val="single" w:sz="6" w:space="0" w:color="auto"/>
              <w:bottom w:val="single" w:sz="6" w:space="0" w:color="auto"/>
              <w:right w:val="single" w:sz="6" w:space="0" w:color="auto"/>
            </w:tcBorders>
            <w:shd w:val="clear" w:color="auto" w:fill="FFFFFF"/>
          </w:tcPr>
          <w:p w:rsidR="0079204D" w:rsidRPr="002E4649" w:rsidRDefault="0079204D" w:rsidP="002E4649">
            <w:pPr>
              <w:spacing w:line="360" w:lineRule="auto"/>
              <w:rPr>
                <w:kern w:val="28"/>
                <w:sz w:val="20"/>
                <w:szCs w:val="20"/>
              </w:rPr>
            </w:pP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 xml:space="preserve">машины высокой печати </w:t>
            </w:r>
            <w:r w:rsidR="00270EA2" w:rsidRPr="002E4649">
              <w:rPr>
                <w:kern w:val="28"/>
                <w:sz w:val="20"/>
                <w:szCs w:val="20"/>
              </w:rPr>
              <w:t>«</w:t>
            </w:r>
            <w:r w:rsidRPr="002E4649">
              <w:rPr>
                <w:kern w:val="28"/>
                <w:sz w:val="20"/>
                <w:szCs w:val="20"/>
              </w:rPr>
              <w:t>ЗРК</w:t>
            </w:r>
            <w:r w:rsidR="00270EA2" w:rsidRPr="002E4649">
              <w:rPr>
                <w:kern w:val="28"/>
                <w:sz w:val="20"/>
                <w:szCs w:val="20"/>
              </w:rPr>
              <w:t>»</w:t>
            </w:r>
          </w:p>
        </w:tc>
        <w:tc>
          <w:tcPr>
            <w:tcW w:w="2861"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 xml:space="preserve">Машины офсетной печати </w:t>
            </w:r>
            <w:r w:rsidR="00270EA2" w:rsidRPr="002E4649">
              <w:rPr>
                <w:kern w:val="28"/>
                <w:sz w:val="20"/>
                <w:szCs w:val="20"/>
              </w:rPr>
              <w:t>«</w:t>
            </w:r>
            <w:r w:rsidRPr="002E4649">
              <w:rPr>
                <w:kern w:val="28"/>
                <w:sz w:val="20"/>
                <w:szCs w:val="20"/>
              </w:rPr>
              <w:t>Госс-Коммунити</w:t>
            </w:r>
            <w:r w:rsidR="00270EA2" w:rsidRPr="002E4649">
              <w:rPr>
                <w:kern w:val="28"/>
                <w:sz w:val="20"/>
                <w:szCs w:val="20"/>
              </w:rPr>
              <w:t>»</w:t>
            </w:r>
          </w:p>
        </w:tc>
      </w:tr>
      <w:tr w:rsidR="0079204D" w:rsidRPr="002E4649" w:rsidTr="002E4649">
        <w:trPr>
          <w:trHeight w:hRule="exact" w:val="606"/>
        </w:trPr>
        <w:tc>
          <w:tcPr>
            <w:tcW w:w="3115"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Часовая</w:t>
            </w:r>
            <w:r w:rsidR="00EE5051" w:rsidRPr="002E4649">
              <w:rPr>
                <w:kern w:val="28"/>
                <w:sz w:val="20"/>
                <w:szCs w:val="20"/>
              </w:rPr>
              <w:t xml:space="preserve"> </w:t>
            </w:r>
            <w:r w:rsidRPr="002E4649">
              <w:rPr>
                <w:kern w:val="28"/>
                <w:sz w:val="20"/>
                <w:szCs w:val="20"/>
              </w:rPr>
              <w:t>производительность оборудования</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тыс-кр.-отт.</w:t>
            </w:r>
          </w:p>
        </w:tc>
        <w:tc>
          <w:tcPr>
            <w:tcW w:w="237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9,8</w:t>
            </w:r>
          </w:p>
        </w:tc>
        <w:tc>
          <w:tcPr>
            <w:tcW w:w="286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28</w:t>
            </w:r>
          </w:p>
        </w:tc>
      </w:tr>
      <w:tr w:rsidR="0079204D" w:rsidRPr="002E4649" w:rsidTr="002E4649">
        <w:trPr>
          <w:trHeight w:hRule="exact" w:val="606"/>
        </w:trPr>
        <w:tc>
          <w:tcPr>
            <w:tcW w:w="3115"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Эффективный фонд времени работы оборудования в год</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час</w:t>
            </w:r>
          </w:p>
        </w:tc>
        <w:tc>
          <w:tcPr>
            <w:tcW w:w="237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3490</w:t>
            </w:r>
          </w:p>
        </w:tc>
        <w:tc>
          <w:tcPr>
            <w:tcW w:w="286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3120</w:t>
            </w:r>
          </w:p>
        </w:tc>
      </w:tr>
      <w:tr w:rsidR="0079204D" w:rsidRPr="002E4649" w:rsidTr="002E4649">
        <w:trPr>
          <w:trHeight w:hRule="exact" w:val="590"/>
        </w:trPr>
        <w:tc>
          <w:tcPr>
            <w:tcW w:w="3115"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Производственная мощность</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тыс-кр.-отт.</w:t>
            </w:r>
          </w:p>
        </w:tc>
        <w:tc>
          <w:tcPr>
            <w:tcW w:w="237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307800</w:t>
            </w:r>
          </w:p>
        </w:tc>
        <w:tc>
          <w:tcPr>
            <w:tcW w:w="286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436800</w:t>
            </w:r>
          </w:p>
        </w:tc>
      </w:tr>
      <w:tr w:rsidR="0079204D" w:rsidRPr="002E4649" w:rsidTr="002E4649">
        <w:trPr>
          <w:trHeight w:hRule="exact" w:val="599"/>
        </w:trPr>
        <w:tc>
          <w:tcPr>
            <w:tcW w:w="3115"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Объем производства</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тыс-кр.-отт.</w:t>
            </w:r>
          </w:p>
        </w:tc>
        <w:tc>
          <w:tcPr>
            <w:tcW w:w="237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307700</w:t>
            </w:r>
          </w:p>
        </w:tc>
        <w:tc>
          <w:tcPr>
            <w:tcW w:w="286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421200</w:t>
            </w:r>
          </w:p>
        </w:tc>
      </w:tr>
      <w:tr w:rsidR="0079204D" w:rsidRPr="002E4649" w:rsidTr="002E4649">
        <w:trPr>
          <w:trHeight w:hRule="exact" w:val="959"/>
        </w:trPr>
        <w:tc>
          <w:tcPr>
            <w:tcW w:w="3115"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Коэффициент использования производственной мощности</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p>
        </w:tc>
        <w:tc>
          <w:tcPr>
            <w:tcW w:w="237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100,0</w:t>
            </w:r>
          </w:p>
        </w:tc>
        <w:tc>
          <w:tcPr>
            <w:tcW w:w="286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96,4</w:t>
            </w:r>
          </w:p>
        </w:tc>
      </w:tr>
    </w:tbl>
    <w:p w:rsidR="0079204D" w:rsidRPr="003E73D0" w:rsidRDefault="0079204D" w:rsidP="00EE5051">
      <w:pPr>
        <w:spacing w:line="360" w:lineRule="auto"/>
        <w:ind w:firstLine="709"/>
        <w:jc w:val="both"/>
        <w:rPr>
          <w:kern w:val="28"/>
          <w:sz w:val="28"/>
          <w:szCs w:val="28"/>
        </w:rPr>
      </w:pPr>
    </w:p>
    <w:p w:rsidR="00ED561B" w:rsidRPr="003E73D0" w:rsidRDefault="003D58C6" w:rsidP="00EE5051">
      <w:pPr>
        <w:shd w:val="clear" w:color="auto" w:fill="FFFFFF"/>
        <w:spacing w:line="360" w:lineRule="auto"/>
        <w:ind w:firstLine="709"/>
        <w:jc w:val="both"/>
        <w:rPr>
          <w:sz w:val="28"/>
          <w:szCs w:val="28"/>
        </w:rPr>
      </w:pPr>
      <w:r w:rsidRPr="003E73D0">
        <w:rPr>
          <w:kern w:val="28"/>
          <w:sz w:val="28"/>
          <w:szCs w:val="28"/>
        </w:rPr>
        <w:t xml:space="preserve">Таблица </w:t>
      </w:r>
      <w:r w:rsidR="005278DD" w:rsidRPr="003E73D0">
        <w:rPr>
          <w:kern w:val="28"/>
          <w:sz w:val="28"/>
          <w:szCs w:val="28"/>
        </w:rPr>
        <w:t>3.</w:t>
      </w:r>
      <w:r w:rsidR="008A6DD4" w:rsidRPr="003E73D0">
        <w:rPr>
          <w:kern w:val="28"/>
          <w:sz w:val="28"/>
          <w:szCs w:val="28"/>
        </w:rPr>
        <w:t>2</w:t>
      </w:r>
      <w:r w:rsidRPr="003E73D0">
        <w:rPr>
          <w:kern w:val="28"/>
          <w:sz w:val="28"/>
          <w:szCs w:val="28"/>
        </w:rPr>
        <w:t xml:space="preserve"> </w:t>
      </w:r>
      <w:r w:rsidR="0079204D" w:rsidRPr="003E73D0">
        <w:rPr>
          <w:kern w:val="28"/>
          <w:sz w:val="28"/>
          <w:szCs w:val="28"/>
        </w:rPr>
        <w:t>Производственная программа участка высокой печати</w:t>
      </w:r>
      <w:r w:rsidR="005278DD" w:rsidRPr="003E73D0">
        <w:rPr>
          <w:kern w:val="28"/>
          <w:sz w:val="28"/>
          <w:szCs w:val="28"/>
        </w:rPr>
        <w:t xml:space="preserve"> </w:t>
      </w:r>
      <w:r w:rsidR="005278DD" w:rsidRPr="003E73D0">
        <w:rPr>
          <w:sz w:val="28"/>
          <w:szCs w:val="28"/>
        </w:rPr>
        <w:t>ОАО «Полиграфкомбинат им. Я.Коласа»</w:t>
      </w:r>
    </w:p>
    <w:tbl>
      <w:tblPr>
        <w:tblW w:w="9040" w:type="dxa"/>
        <w:jc w:val="center"/>
        <w:tblLayout w:type="fixed"/>
        <w:tblCellMar>
          <w:left w:w="40" w:type="dxa"/>
          <w:right w:w="40" w:type="dxa"/>
        </w:tblCellMar>
        <w:tblLook w:val="0000" w:firstRow="0" w:lastRow="0" w:firstColumn="0" w:lastColumn="0" w:noHBand="0" w:noVBand="0"/>
      </w:tblPr>
      <w:tblGrid>
        <w:gridCol w:w="2258"/>
        <w:gridCol w:w="2248"/>
        <w:gridCol w:w="2258"/>
        <w:gridCol w:w="2276"/>
      </w:tblGrid>
      <w:tr w:rsidR="0079204D" w:rsidRPr="002E4649" w:rsidTr="002E4649">
        <w:trPr>
          <w:trHeight w:hRule="exact" w:val="920"/>
          <w:jc w:val="center"/>
        </w:trPr>
        <w:tc>
          <w:tcPr>
            <w:tcW w:w="2258"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Наименование</w:t>
            </w: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Объем производства в натуральном выражении, (млн. кр.-отт.)</w:t>
            </w:r>
          </w:p>
        </w:tc>
        <w:tc>
          <w:tcPr>
            <w:tcW w:w="2258"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Стоимость единицы выпускаемой продукции, руб. (тыс. кр.-отт.)</w:t>
            </w:r>
          </w:p>
        </w:tc>
        <w:tc>
          <w:tcPr>
            <w:tcW w:w="2276"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Объем производства в стоимостном выражении, млн. руб.</w:t>
            </w:r>
          </w:p>
        </w:tc>
      </w:tr>
      <w:tr w:rsidR="0079204D" w:rsidRPr="002E4649" w:rsidTr="002E4649">
        <w:trPr>
          <w:trHeight w:hRule="exact" w:val="732"/>
          <w:jc w:val="center"/>
        </w:trPr>
        <w:tc>
          <w:tcPr>
            <w:tcW w:w="2258"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Краско-оттиски (до реконструкции)</w:t>
            </w:r>
          </w:p>
        </w:tc>
        <w:tc>
          <w:tcPr>
            <w:tcW w:w="2248" w:type="dxa"/>
            <w:tcBorders>
              <w:top w:val="single" w:sz="6" w:space="0" w:color="auto"/>
              <w:left w:val="single" w:sz="6" w:space="0" w:color="auto"/>
              <w:bottom w:val="single" w:sz="6" w:space="0" w:color="auto"/>
              <w:right w:val="single" w:sz="6" w:space="0" w:color="auto"/>
            </w:tcBorders>
            <w:shd w:val="clear" w:color="auto" w:fill="FFFFFF"/>
            <w:vAlign w:val="center"/>
          </w:tcPr>
          <w:p w:rsidR="0079204D" w:rsidRPr="002E4649" w:rsidRDefault="0079204D" w:rsidP="002E4649">
            <w:pPr>
              <w:shd w:val="clear" w:color="auto" w:fill="FFFFFF"/>
              <w:spacing w:line="360" w:lineRule="auto"/>
              <w:rPr>
                <w:kern w:val="28"/>
                <w:sz w:val="20"/>
                <w:szCs w:val="20"/>
              </w:rPr>
            </w:pPr>
            <w:r w:rsidRPr="002E4649">
              <w:rPr>
                <w:kern w:val="28"/>
                <w:sz w:val="20"/>
                <w:szCs w:val="20"/>
              </w:rPr>
              <w:t>307,7</w:t>
            </w:r>
          </w:p>
        </w:tc>
        <w:tc>
          <w:tcPr>
            <w:tcW w:w="2258" w:type="dxa"/>
            <w:tcBorders>
              <w:top w:val="single" w:sz="6" w:space="0" w:color="auto"/>
              <w:left w:val="single" w:sz="6" w:space="0" w:color="auto"/>
              <w:bottom w:val="single" w:sz="6" w:space="0" w:color="auto"/>
              <w:right w:val="single" w:sz="6" w:space="0" w:color="auto"/>
            </w:tcBorders>
            <w:shd w:val="clear" w:color="auto" w:fill="FFFFFF"/>
            <w:vAlign w:val="center"/>
          </w:tcPr>
          <w:p w:rsidR="0079204D" w:rsidRPr="002E4649" w:rsidRDefault="0079204D" w:rsidP="002E4649">
            <w:pPr>
              <w:shd w:val="clear" w:color="auto" w:fill="FFFFFF"/>
              <w:spacing w:line="360" w:lineRule="auto"/>
              <w:rPr>
                <w:kern w:val="28"/>
                <w:sz w:val="20"/>
                <w:szCs w:val="20"/>
              </w:rPr>
            </w:pPr>
            <w:r w:rsidRPr="002E4649">
              <w:rPr>
                <w:kern w:val="28"/>
                <w:sz w:val="20"/>
                <w:szCs w:val="20"/>
              </w:rPr>
              <w:t>53</w:t>
            </w:r>
          </w:p>
        </w:tc>
        <w:tc>
          <w:tcPr>
            <w:tcW w:w="2276" w:type="dxa"/>
            <w:tcBorders>
              <w:top w:val="single" w:sz="6" w:space="0" w:color="auto"/>
              <w:left w:val="single" w:sz="6" w:space="0" w:color="auto"/>
              <w:bottom w:val="single" w:sz="6" w:space="0" w:color="auto"/>
              <w:right w:val="single" w:sz="6" w:space="0" w:color="auto"/>
            </w:tcBorders>
            <w:shd w:val="clear" w:color="auto" w:fill="FFFFFF"/>
            <w:vAlign w:val="center"/>
          </w:tcPr>
          <w:p w:rsidR="0079204D" w:rsidRPr="002E4649" w:rsidRDefault="0079204D" w:rsidP="002E4649">
            <w:pPr>
              <w:shd w:val="clear" w:color="auto" w:fill="FFFFFF"/>
              <w:spacing w:line="360" w:lineRule="auto"/>
              <w:rPr>
                <w:kern w:val="28"/>
                <w:sz w:val="20"/>
                <w:szCs w:val="20"/>
              </w:rPr>
            </w:pPr>
            <w:r w:rsidRPr="002E4649">
              <w:rPr>
                <w:kern w:val="28"/>
                <w:sz w:val="20"/>
                <w:szCs w:val="20"/>
              </w:rPr>
              <w:t>16308</w:t>
            </w:r>
          </w:p>
        </w:tc>
      </w:tr>
      <w:tr w:rsidR="0079204D" w:rsidRPr="002E4649" w:rsidTr="002E4649">
        <w:trPr>
          <w:trHeight w:hRule="exact" w:val="868"/>
          <w:jc w:val="center"/>
        </w:trPr>
        <w:tc>
          <w:tcPr>
            <w:tcW w:w="2258"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Краско-оттиски (после реконструкции)</w:t>
            </w:r>
          </w:p>
        </w:tc>
        <w:tc>
          <w:tcPr>
            <w:tcW w:w="2248" w:type="dxa"/>
            <w:tcBorders>
              <w:top w:val="single" w:sz="6" w:space="0" w:color="auto"/>
              <w:left w:val="single" w:sz="6" w:space="0" w:color="auto"/>
              <w:bottom w:val="single" w:sz="6" w:space="0" w:color="auto"/>
              <w:right w:val="single" w:sz="6" w:space="0" w:color="auto"/>
            </w:tcBorders>
            <w:shd w:val="clear" w:color="auto" w:fill="FFFFFF"/>
            <w:vAlign w:val="center"/>
          </w:tcPr>
          <w:p w:rsidR="0079204D" w:rsidRPr="002E4649" w:rsidRDefault="0079204D" w:rsidP="002E4649">
            <w:pPr>
              <w:shd w:val="clear" w:color="auto" w:fill="FFFFFF"/>
              <w:spacing w:line="360" w:lineRule="auto"/>
              <w:rPr>
                <w:kern w:val="28"/>
                <w:sz w:val="20"/>
                <w:szCs w:val="20"/>
              </w:rPr>
            </w:pPr>
            <w:r w:rsidRPr="002E4649">
              <w:rPr>
                <w:kern w:val="28"/>
                <w:sz w:val="20"/>
                <w:szCs w:val="20"/>
              </w:rPr>
              <w:t>421,2</w:t>
            </w:r>
          </w:p>
        </w:tc>
        <w:tc>
          <w:tcPr>
            <w:tcW w:w="2258" w:type="dxa"/>
            <w:tcBorders>
              <w:top w:val="single" w:sz="6" w:space="0" w:color="auto"/>
              <w:left w:val="single" w:sz="6" w:space="0" w:color="auto"/>
              <w:bottom w:val="single" w:sz="6" w:space="0" w:color="auto"/>
              <w:right w:val="single" w:sz="6" w:space="0" w:color="auto"/>
            </w:tcBorders>
            <w:shd w:val="clear" w:color="auto" w:fill="FFFFFF"/>
            <w:vAlign w:val="center"/>
          </w:tcPr>
          <w:p w:rsidR="0079204D" w:rsidRPr="002E4649" w:rsidRDefault="0079204D" w:rsidP="002E4649">
            <w:pPr>
              <w:shd w:val="clear" w:color="auto" w:fill="FFFFFF"/>
              <w:spacing w:line="360" w:lineRule="auto"/>
              <w:rPr>
                <w:kern w:val="28"/>
                <w:sz w:val="20"/>
                <w:szCs w:val="20"/>
              </w:rPr>
            </w:pPr>
            <w:r w:rsidRPr="002E4649">
              <w:rPr>
                <w:kern w:val="28"/>
                <w:sz w:val="20"/>
                <w:szCs w:val="20"/>
              </w:rPr>
              <w:t>43</w:t>
            </w:r>
          </w:p>
        </w:tc>
        <w:tc>
          <w:tcPr>
            <w:tcW w:w="2276" w:type="dxa"/>
            <w:tcBorders>
              <w:top w:val="single" w:sz="6" w:space="0" w:color="auto"/>
              <w:left w:val="single" w:sz="6" w:space="0" w:color="auto"/>
              <w:bottom w:val="single" w:sz="6" w:space="0" w:color="auto"/>
              <w:right w:val="single" w:sz="6" w:space="0" w:color="auto"/>
            </w:tcBorders>
            <w:shd w:val="clear" w:color="auto" w:fill="FFFFFF"/>
            <w:vAlign w:val="center"/>
          </w:tcPr>
          <w:p w:rsidR="0079204D" w:rsidRPr="002E4649" w:rsidRDefault="0079204D" w:rsidP="002E4649">
            <w:pPr>
              <w:shd w:val="clear" w:color="auto" w:fill="FFFFFF"/>
              <w:spacing w:line="360" w:lineRule="auto"/>
              <w:rPr>
                <w:kern w:val="28"/>
                <w:sz w:val="20"/>
                <w:szCs w:val="20"/>
              </w:rPr>
            </w:pPr>
            <w:r w:rsidRPr="002E4649">
              <w:rPr>
                <w:kern w:val="28"/>
                <w:sz w:val="20"/>
                <w:szCs w:val="20"/>
              </w:rPr>
              <w:t>18111</w:t>
            </w:r>
          </w:p>
        </w:tc>
      </w:tr>
    </w:tbl>
    <w:p w:rsidR="005278DD" w:rsidRPr="003E73D0" w:rsidRDefault="005278DD" w:rsidP="00EE5051">
      <w:pPr>
        <w:shd w:val="clear" w:color="auto" w:fill="FFFFFF"/>
        <w:spacing w:line="360" w:lineRule="auto"/>
        <w:ind w:firstLine="709"/>
        <w:jc w:val="both"/>
        <w:rPr>
          <w:bCs/>
          <w:kern w:val="28"/>
          <w:sz w:val="28"/>
          <w:szCs w:val="28"/>
        </w:rPr>
      </w:pPr>
    </w:p>
    <w:p w:rsidR="0079204D" w:rsidRPr="003E73D0" w:rsidRDefault="005278DD" w:rsidP="00EE5051">
      <w:pPr>
        <w:shd w:val="clear" w:color="auto" w:fill="FFFFFF"/>
        <w:spacing w:line="360" w:lineRule="auto"/>
        <w:ind w:firstLine="709"/>
        <w:jc w:val="both"/>
        <w:rPr>
          <w:bCs/>
          <w:kern w:val="28"/>
          <w:sz w:val="28"/>
          <w:szCs w:val="28"/>
        </w:rPr>
      </w:pPr>
      <w:r w:rsidRPr="003E73D0">
        <w:rPr>
          <w:bCs/>
          <w:kern w:val="28"/>
          <w:sz w:val="28"/>
          <w:szCs w:val="28"/>
        </w:rPr>
        <w:t xml:space="preserve">Расчет необходимой величины инвестиций, необходимых для проведения реконструкции участка высокой печати приведен в табл.3.3. </w:t>
      </w:r>
    </w:p>
    <w:p w:rsidR="0079204D" w:rsidRPr="003E73D0" w:rsidRDefault="0079204D" w:rsidP="00EE5051">
      <w:pPr>
        <w:shd w:val="clear" w:color="auto" w:fill="FFFFFF"/>
        <w:spacing w:line="360" w:lineRule="auto"/>
        <w:ind w:firstLine="709"/>
        <w:jc w:val="both"/>
        <w:rPr>
          <w:bCs/>
          <w:kern w:val="28"/>
          <w:sz w:val="28"/>
          <w:szCs w:val="28"/>
        </w:rPr>
      </w:pPr>
      <w:r w:rsidRPr="003E73D0">
        <w:rPr>
          <w:bCs/>
          <w:kern w:val="28"/>
          <w:sz w:val="28"/>
          <w:szCs w:val="28"/>
        </w:rPr>
        <w:br w:type="page"/>
      </w:r>
      <w:r w:rsidR="003D58C6" w:rsidRPr="003E73D0">
        <w:rPr>
          <w:kern w:val="28"/>
          <w:sz w:val="28"/>
          <w:szCs w:val="28"/>
        </w:rPr>
        <w:t xml:space="preserve">Таблица </w:t>
      </w:r>
      <w:r w:rsidR="005278DD" w:rsidRPr="003E73D0">
        <w:rPr>
          <w:kern w:val="28"/>
          <w:sz w:val="28"/>
          <w:szCs w:val="28"/>
        </w:rPr>
        <w:t>3.</w:t>
      </w:r>
      <w:r w:rsidR="008A6DD4" w:rsidRPr="003E73D0">
        <w:rPr>
          <w:kern w:val="28"/>
          <w:sz w:val="28"/>
          <w:szCs w:val="28"/>
        </w:rPr>
        <w:t>3</w:t>
      </w:r>
      <w:r w:rsidR="003D58C6" w:rsidRPr="003E73D0">
        <w:rPr>
          <w:kern w:val="28"/>
          <w:sz w:val="28"/>
          <w:szCs w:val="28"/>
        </w:rPr>
        <w:t xml:space="preserve"> </w:t>
      </w:r>
      <w:r w:rsidRPr="003E73D0">
        <w:rPr>
          <w:bCs/>
          <w:kern w:val="28"/>
          <w:sz w:val="28"/>
          <w:szCs w:val="28"/>
        </w:rPr>
        <w:t>Расчет инвестиций на реконструкцию участка высокой печати</w:t>
      </w:r>
      <w:r w:rsidR="005278DD" w:rsidRPr="003E73D0">
        <w:rPr>
          <w:bCs/>
          <w:kern w:val="28"/>
          <w:sz w:val="28"/>
          <w:szCs w:val="28"/>
        </w:rPr>
        <w:t xml:space="preserve"> </w:t>
      </w:r>
      <w:r w:rsidR="005278DD" w:rsidRPr="003E73D0">
        <w:rPr>
          <w:sz w:val="28"/>
          <w:szCs w:val="28"/>
        </w:rPr>
        <w:t>ОАО «Полиграфкомбинат им. Я.Коласа»</w:t>
      </w:r>
    </w:p>
    <w:tbl>
      <w:tblPr>
        <w:tblW w:w="9242" w:type="dxa"/>
        <w:jc w:val="center"/>
        <w:tblLayout w:type="fixed"/>
        <w:tblCellMar>
          <w:left w:w="40" w:type="dxa"/>
          <w:right w:w="40" w:type="dxa"/>
        </w:tblCellMar>
        <w:tblLook w:val="0000" w:firstRow="0" w:lastRow="0" w:firstColumn="0" w:lastColumn="0" w:noHBand="0" w:noVBand="0"/>
      </w:tblPr>
      <w:tblGrid>
        <w:gridCol w:w="4860"/>
        <w:gridCol w:w="1502"/>
        <w:gridCol w:w="1440"/>
        <w:gridCol w:w="1440"/>
      </w:tblGrid>
      <w:tr w:rsidR="0079204D" w:rsidRPr="002E4649" w:rsidTr="002E4649">
        <w:trPr>
          <w:trHeight w:hRule="exact" w:val="1034"/>
          <w:jc w:val="center"/>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Наименование</w:t>
            </w:r>
            <w:r w:rsidR="005278DD" w:rsidRPr="002E4649">
              <w:rPr>
                <w:kern w:val="28"/>
                <w:sz w:val="20"/>
                <w:szCs w:val="20"/>
              </w:rPr>
              <w:t xml:space="preserve"> затрат</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Количество единиц оборудова</w:t>
            </w:r>
            <w:r w:rsidR="005278DD" w:rsidRPr="002E4649">
              <w:rPr>
                <w:kern w:val="28"/>
                <w:sz w:val="20"/>
                <w:szCs w:val="20"/>
              </w:rPr>
              <w:t>-</w:t>
            </w:r>
            <w:r w:rsidRPr="002E4649">
              <w:rPr>
                <w:kern w:val="28"/>
                <w:sz w:val="20"/>
                <w:szCs w:val="20"/>
              </w:rPr>
              <w:t>ния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Цена за единицу, млн. 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Общая стоимость, млн. руб.</w:t>
            </w:r>
          </w:p>
        </w:tc>
      </w:tr>
      <w:tr w:rsidR="0079204D" w:rsidRPr="002E4649" w:rsidTr="002E4649">
        <w:trPr>
          <w:trHeight w:hRule="exact" w:val="1079"/>
          <w:jc w:val="center"/>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Технологическое оборудование: четырехкрасочные ролевые офсетные печатные машины Госс-Коммунити</w:t>
            </w:r>
          </w:p>
        </w:tc>
        <w:tc>
          <w:tcPr>
            <w:tcW w:w="1502" w:type="dxa"/>
            <w:tcBorders>
              <w:top w:val="single" w:sz="6" w:space="0" w:color="auto"/>
              <w:left w:val="single" w:sz="6" w:space="0" w:color="auto"/>
              <w:bottom w:val="single" w:sz="4"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5</w:t>
            </w:r>
          </w:p>
        </w:tc>
        <w:tc>
          <w:tcPr>
            <w:tcW w:w="1440" w:type="dxa"/>
            <w:tcBorders>
              <w:top w:val="single" w:sz="6" w:space="0" w:color="auto"/>
              <w:left w:val="single" w:sz="6" w:space="0" w:color="auto"/>
              <w:bottom w:val="single" w:sz="4"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1512</w:t>
            </w:r>
          </w:p>
        </w:tc>
        <w:tc>
          <w:tcPr>
            <w:tcW w:w="1440" w:type="dxa"/>
            <w:tcBorders>
              <w:top w:val="single" w:sz="6" w:space="0" w:color="auto"/>
              <w:left w:val="single" w:sz="6" w:space="0" w:color="auto"/>
              <w:bottom w:val="single" w:sz="4"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7560</w:t>
            </w:r>
          </w:p>
        </w:tc>
      </w:tr>
      <w:tr w:rsidR="0079204D" w:rsidRPr="002E4649" w:rsidTr="002E4649">
        <w:trPr>
          <w:trHeight w:hRule="exact" w:val="336"/>
          <w:jc w:val="center"/>
        </w:trPr>
        <w:tc>
          <w:tcPr>
            <w:tcW w:w="4860" w:type="dxa"/>
            <w:tcBorders>
              <w:top w:val="single" w:sz="6" w:space="0" w:color="auto"/>
              <w:left w:val="single" w:sz="6" w:space="0" w:color="auto"/>
              <w:bottom w:val="single" w:sz="6" w:space="0" w:color="auto"/>
              <w:right w:val="single" w:sz="4"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 xml:space="preserve">Транспортные расходы, </w:t>
            </w:r>
            <w:r w:rsidR="00EF2A79" w:rsidRPr="002E4649">
              <w:rPr>
                <w:kern w:val="28"/>
                <w:sz w:val="20"/>
                <w:szCs w:val="20"/>
              </w:rPr>
              <w:t>2</w:t>
            </w:r>
            <w:r w:rsidRPr="002E4649">
              <w:rPr>
                <w:kern w:val="28"/>
                <w:sz w:val="20"/>
                <w:szCs w:val="20"/>
              </w:rPr>
              <w:t>0%</w:t>
            </w:r>
          </w:p>
        </w:tc>
        <w:tc>
          <w:tcPr>
            <w:tcW w:w="1502" w:type="dxa"/>
            <w:tcBorders>
              <w:top w:val="single" w:sz="4" w:space="0" w:color="auto"/>
              <w:left w:val="single" w:sz="4" w:space="0" w:color="auto"/>
              <w:bottom w:val="single" w:sz="4" w:space="0" w:color="auto"/>
              <w:right w:val="single" w:sz="4"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1509,4</w:t>
            </w:r>
          </w:p>
        </w:tc>
      </w:tr>
      <w:tr w:rsidR="0079204D" w:rsidRPr="002E4649" w:rsidTr="002E4649">
        <w:trPr>
          <w:trHeight w:hRule="exact" w:val="336"/>
          <w:jc w:val="center"/>
        </w:trPr>
        <w:tc>
          <w:tcPr>
            <w:tcW w:w="4860" w:type="dxa"/>
            <w:tcBorders>
              <w:top w:val="single" w:sz="6" w:space="0" w:color="auto"/>
              <w:left w:val="single" w:sz="6" w:space="0" w:color="auto"/>
              <w:bottom w:val="single" w:sz="6" w:space="0" w:color="auto"/>
              <w:right w:val="single" w:sz="4"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 xml:space="preserve">Монтаж оборудования, </w:t>
            </w:r>
            <w:r w:rsidR="00EF2A79" w:rsidRPr="002E4649">
              <w:rPr>
                <w:kern w:val="28"/>
                <w:sz w:val="20"/>
                <w:szCs w:val="20"/>
              </w:rPr>
              <w:t>2</w:t>
            </w:r>
            <w:r w:rsidRPr="002E4649">
              <w:rPr>
                <w:kern w:val="28"/>
                <w:sz w:val="20"/>
                <w:szCs w:val="20"/>
              </w:rPr>
              <w:t>0%</w:t>
            </w:r>
          </w:p>
        </w:tc>
        <w:tc>
          <w:tcPr>
            <w:tcW w:w="1502" w:type="dxa"/>
            <w:tcBorders>
              <w:top w:val="single" w:sz="4" w:space="0" w:color="auto"/>
              <w:left w:val="single" w:sz="4" w:space="0" w:color="auto"/>
              <w:bottom w:val="single" w:sz="4" w:space="0" w:color="auto"/>
              <w:right w:val="single" w:sz="4"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1509,4</w:t>
            </w:r>
          </w:p>
        </w:tc>
      </w:tr>
      <w:tr w:rsidR="0079204D" w:rsidRPr="002E4649" w:rsidTr="002E4649">
        <w:trPr>
          <w:trHeight w:hRule="exact" w:val="756"/>
          <w:jc w:val="center"/>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Затраты на демонтаж оборудования, 1</w:t>
            </w:r>
            <w:r w:rsidR="00EF2A79" w:rsidRPr="002E4649">
              <w:rPr>
                <w:kern w:val="28"/>
                <w:sz w:val="20"/>
                <w:szCs w:val="20"/>
              </w:rPr>
              <w:t>,</w:t>
            </w:r>
            <w:r w:rsidRPr="002E4649">
              <w:rPr>
                <w:kern w:val="28"/>
                <w:sz w:val="20"/>
                <w:szCs w:val="20"/>
              </w:rPr>
              <w:t>5%</w:t>
            </w:r>
          </w:p>
        </w:tc>
        <w:tc>
          <w:tcPr>
            <w:tcW w:w="1502" w:type="dxa"/>
            <w:tcBorders>
              <w:top w:val="single" w:sz="4"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9</w:t>
            </w:r>
          </w:p>
        </w:tc>
        <w:tc>
          <w:tcPr>
            <w:tcW w:w="1440" w:type="dxa"/>
            <w:tcBorders>
              <w:top w:val="single" w:sz="4"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475</w:t>
            </w:r>
          </w:p>
        </w:tc>
        <w:tc>
          <w:tcPr>
            <w:tcW w:w="1440" w:type="dxa"/>
            <w:tcBorders>
              <w:top w:val="single" w:sz="4"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71,2</w:t>
            </w:r>
          </w:p>
        </w:tc>
      </w:tr>
      <w:tr w:rsidR="0079204D" w:rsidRPr="002E4649" w:rsidTr="002E4649">
        <w:trPr>
          <w:trHeight w:hRule="exact" w:val="346"/>
          <w:jc w:val="center"/>
        </w:trPr>
        <w:tc>
          <w:tcPr>
            <w:tcW w:w="4860"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Всего затрат на оборудование</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10650</w:t>
            </w:r>
          </w:p>
        </w:tc>
      </w:tr>
    </w:tbl>
    <w:p w:rsidR="00EF2A79" w:rsidRPr="003E73D0" w:rsidRDefault="00EF2A79" w:rsidP="00EE5051">
      <w:pPr>
        <w:shd w:val="clear" w:color="auto" w:fill="FFFFFF"/>
        <w:spacing w:line="360" w:lineRule="auto"/>
        <w:ind w:firstLine="709"/>
        <w:jc w:val="both"/>
        <w:rPr>
          <w:kern w:val="28"/>
          <w:sz w:val="28"/>
          <w:szCs w:val="28"/>
        </w:rPr>
      </w:pPr>
    </w:p>
    <w:p w:rsidR="0079204D" w:rsidRPr="003E73D0" w:rsidRDefault="0079204D" w:rsidP="00EE5051">
      <w:pPr>
        <w:shd w:val="clear" w:color="auto" w:fill="FFFFFF"/>
        <w:spacing w:line="360" w:lineRule="auto"/>
        <w:ind w:firstLine="709"/>
        <w:jc w:val="both"/>
        <w:rPr>
          <w:kern w:val="28"/>
          <w:sz w:val="28"/>
          <w:szCs w:val="28"/>
        </w:rPr>
      </w:pPr>
      <w:r w:rsidRPr="003E73D0">
        <w:rPr>
          <w:kern w:val="28"/>
          <w:sz w:val="28"/>
          <w:szCs w:val="28"/>
        </w:rPr>
        <w:t>Расчет издержек на производство и реализацию продукции включает расчет затрат на материалы, топливо и энергию, трудовых затрат, амортизационных отчислений</w:t>
      </w:r>
      <w:r w:rsidR="005278DD" w:rsidRPr="003E73D0">
        <w:rPr>
          <w:kern w:val="28"/>
          <w:sz w:val="28"/>
          <w:szCs w:val="28"/>
        </w:rPr>
        <w:t xml:space="preserve"> (табл.3.4)</w:t>
      </w:r>
      <w:r w:rsidRPr="003E73D0">
        <w:rPr>
          <w:kern w:val="28"/>
          <w:sz w:val="28"/>
          <w:szCs w:val="28"/>
        </w:rPr>
        <w:t>, отчислений в бюджет и внебюджетные фонды и прочих затрат, которые не вошли в предыдущие элементы затрат:</w:t>
      </w:r>
    </w:p>
    <w:p w:rsidR="0079204D" w:rsidRPr="003E73D0" w:rsidRDefault="0079204D" w:rsidP="00EE5051">
      <w:pPr>
        <w:widowControl w:val="0"/>
        <w:numPr>
          <w:ilvl w:val="0"/>
          <w:numId w:val="8"/>
        </w:numPr>
        <w:shd w:val="clear" w:color="auto" w:fill="FFFFFF"/>
        <w:tabs>
          <w:tab w:val="clear" w:pos="720"/>
          <w:tab w:val="left" w:pos="0"/>
        </w:tabs>
        <w:autoSpaceDE w:val="0"/>
        <w:autoSpaceDN w:val="0"/>
        <w:adjustRightInd w:val="0"/>
        <w:spacing w:line="360" w:lineRule="auto"/>
        <w:ind w:left="0" w:firstLine="709"/>
        <w:jc w:val="both"/>
        <w:rPr>
          <w:kern w:val="28"/>
          <w:sz w:val="28"/>
          <w:szCs w:val="28"/>
        </w:rPr>
      </w:pPr>
      <w:r w:rsidRPr="003E73D0">
        <w:rPr>
          <w:kern w:val="28"/>
          <w:sz w:val="28"/>
          <w:szCs w:val="28"/>
        </w:rPr>
        <w:t>В технологическом процессе в высокой печати</w:t>
      </w:r>
      <w:r w:rsidR="00EF2A79" w:rsidRPr="003E73D0">
        <w:rPr>
          <w:kern w:val="28"/>
          <w:sz w:val="28"/>
          <w:szCs w:val="28"/>
        </w:rPr>
        <w:t xml:space="preserve"> </w:t>
      </w:r>
      <w:r w:rsidRPr="003E73D0">
        <w:rPr>
          <w:kern w:val="28"/>
          <w:sz w:val="28"/>
          <w:szCs w:val="28"/>
        </w:rPr>
        <w:t>участвуют фотополимерные формы, стоимость одной пластины 14450 руб. На</w:t>
      </w:r>
      <w:r w:rsidR="00EF2A79" w:rsidRPr="003E73D0">
        <w:rPr>
          <w:kern w:val="28"/>
          <w:sz w:val="28"/>
          <w:szCs w:val="28"/>
        </w:rPr>
        <w:t xml:space="preserve"> </w:t>
      </w:r>
      <w:r w:rsidRPr="003E73D0">
        <w:rPr>
          <w:kern w:val="28"/>
          <w:sz w:val="28"/>
          <w:szCs w:val="28"/>
        </w:rPr>
        <w:t>1 печатную форму нужно 8 пластин. При офсетной печати форм нужно 4 и</w:t>
      </w:r>
      <w:r w:rsidR="00EF2A79" w:rsidRPr="003E73D0">
        <w:rPr>
          <w:kern w:val="28"/>
          <w:sz w:val="28"/>
          <w:szCs w:val="28"/>
        </w:rPr>
        <w:t xml:space="preserve"> </w:t>
      </w:r>
      <w:r w:rsidRPr="003E73D0">
        <w:rPr>
          <w:kern w:val="28"/>
          <w:sz w:val="28"/>
          <w:szCs w:val="28"/>
        </w:rPr>
        <w:t>стоимость одной пластины составляет 5510 руб.</w:t>
      </w:r>
    </w:p>
    <w:p w:rsidR="0079204D" w:rsidRPr="003E73D0" w:rsidRDefault="0079204D" w:rsidP="00EE5051">
      <w:pPr>
        <w:widowControl w:val="0"/>
        <w:numPr>
          <w:ilvl w:val="0"/>
          <w:numId w:val="8"/>
        </w:numPr>
        <w:shd w:val="clear" w:color="auto" w:fill="FFFFFF"/>
        <w:tabs>
          <w:tab w:val="clear" w:pos="720"/>
          <w:tab w:val="left" w:pos="0"/>
        </w:tabs>
        <w:autoSpaceDE w:val="0"/>
        <w:autoSpaceDN w:val="0"/>
        <w:adjustRightInd w:val="0"/>
        <w:spacing w:line="360" w:lineRule="auto"/>
        <w:ind w:left="0" w:firstLine="709"/>
        <w:jc w:val="both"/>
        <w:rPr>
          <w:kern w:val="28"/>
          <w:sz w:val="28"/>
          <w:szCs w:val="28"/>
        </w:rPr>
      </w:pPr>
      <w:r w:rsidRPr="003E73D0">
        <w:rPr>
          <w:kern w:val="28"/>
          <w:sz w:val="28"/>
          <w:szCs w:val="28"/>
        </w:rPr>
        <w:t>До реконструкции на 9 машин высокой печати при двухсменном режиме работы</w:t>
      </w:r>
      <w:r w:rsidR="00EF2A79" w:rsidRPr="003E73D0">
        <w:rPr>
          <w:kern w:val="28"/>
          <w:sz w:val="28"/>
          <w:szCs w:val="28"/>
        </w:rPr>
        <w:t xml:space="preserve"> </w:t>
      </w:r>
      <w:r w:rsidRPr="003E73D0">
        <w:rPr>
          <w:kern w:val="28"/>
          <w:sz w:val="28"/>
          <w:szCs w:val="28"/>
        </w:rPr>
        <w:t>нужно 54 человека обслуживающего персонала, после реконструкции на пять</w:t>
      </w:r>
      <w:r w:rsidR="00EF2A79" w:rsidRPr="003E73D0">
        <w:rPr>
          <w:kern w:val="28"/>
          <w:sz w:val="28"/>
          <w:szCs w:val="28"/>
        </w:rPr>
        <w:t xml:space="preserve"> </w:t>
      </w:r>
      <w:r w:rsidRPr="003E73D0">
        <w:rPr>
          <w:kern w:val="28"/>
          <w:sz w:val="28"/>
          <w:szCs w:val="28"/>
        </w:rPr>
        <w:t>машин необходимо 40 человек. Соответственно сделан расчет по заработной</w:t>
      </w:r>
      <w:r w:rsidR="00EF2A79" w:rsidRPr="003E73D0">
        <w:rPr>
          <w:kern w:val="28"/>
          <w:sz w:val="28"/>
          <w:szCs w:val="28"/>
        </w:rPr>
        <w:t xml:space="preserve"> </w:t>
      </w:r>
      <w:r w:rsidRPr="003E73D0">
        <w:rPr>
          <w:kern w:val="28"/>
          <w:sz w:val="28"/>
          <w:szCs w:val="28"/>
        </w:rPr>
        <w:t>плате.</w:t>
      </w:r>
    </w:p>
    <w:p w:rsidR="00311116" w:rsidRPr="003E73D0" w:rsidRDefault="00311116" w:rsidP="00EE5051">
      <w:pPr>
        <w:shd w:val="clear" w:color="auto" w:fill="FFFFFF"/>
        <w:spacing w:line="360" w:lineRule="auto"/>
        <w:ind w:firstLine="709"/>
        <w:jc w:val="both"/>
        <w:rPr>
          <w:kern w:val="28"/>
          <w:sz w:val="28"/>
          <w:szCs w:val="28"/>
        </w:rPr>
      </w:pPr>
    </w:p>
    <w:p w:rsidR="0079204D" w:rsidRPr="003E73D0" w:rsidRDefault="0079204D" w:rsidP="00EE5051">
      <w:pPr>
        <w:shd w:val="clear" w:color="auto" w:fill="FFFFFF"/>
        <w:spacing w:line="360" w:lineRule="auto"/>
        <w:ind w:firstLine="709"/>
        <w:jc w:val="both"/>
        <w:rPr>
          <w:kern w:val="28"/>
          <w:sz w:val="28"/>
          <w:szCs w:val="28"/>
        </w:rPr>
      </w:pPr>
      <w:r w:rsidRPr="003E73D0">
        <w:rPr>
          <w:kern w:val="28"/>
          <w:sz w:val="28"/>
          <w:szCs w:val="28"/>
        </w:rPr>
        <w:t xml:space="preserve">Таблица </w:t>
      </w:r>
      <w:r w:rsidR="005278DD" w:rsidRPr="003E73D0">
        <w:rPr>
          <w:kern w:val="28"/>
          <w:sz w:val="28"/>
          <w:szCs w:val="28"/>
        </w:rPr>
        <w:t>3.</w:t>
      </w:r>
      <w:r w:rsidR="008A6DD4" w:rsidRPr="003E73D0">
        <w:rPr>
          <w:kern w:val="28"/>
          <w:sz w:val="28"/>
          <w:szCs w:val="28"/>
        </w:rPr>
        <w:t>4</w:t>
      </w:r>
      <w:r w:rsidR="003D58C6" w:rsidRPr="003E73D0">
        <w:rPr>
          <w:kern w:val="28"/>
          <w:sz w:val="28"/>
          <w:szCs w:val="28"/>
        </w:rPr>
        <w:t xml:space="preserve"> Амортизационные отчисления</w:t>
      </w:r>
    </w:p>
    <w:tbl>
      <w:tblPr>
        <w:tblW w:w="9060" w:type="dxa"/>
        <w:jc w:val="center"/>
        <w:tblLayout w:type="fixed"/>
        <w:tblCellMar>
          <w:left w:w="40" w:type="dxa"/>
          <w:right w:w="40" w:type="dxa"/>
        </w:tblCellMar>
        <w:tblLook w:val="0000" w:firstRow="0" w:lastRow="0" w:firstColumn="0" w:lastColumn="0" w:noHBand="0" w:noVBand="0"/>
      </w:tblPr>
      <w:tblGrid>
        <w:gridCol w:w="4362"/>
        <w:gridCol w:w="1510"/>
        <w:gridCol w:w="1691"/>
        <w:gridCol w:w="1497"/>
      </w:tblGrid>
      <w:tr w:rsidR="00EF2A79" w:rsidRPr="002E4649" w:rsidTr="002E4649">
        <w:trPr>
          <w:trHeight w:hRule="exact" w:val="473"/>
          <w:jc w:val="center"/>
        </w:trPr>
        <w:tc>
          <w:tcPr>
            <w:tcW w:w="4362" w:type="dxa"/>
            <w:vMerge w:val="restart"/>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pacing w:line="360" w:lineRule="auto"/>
              <w:rPr>
                <w:kern w:val="28"/>
                <w:sz w:val="20"/>
                <w:szCs w:val="20"/>
              </w:rPr>
            </w:pPr>
            <w:r w:rsidRPr="002E4649">
              <w:rPr>
                <w:kern w:val="28"/>
                <w:sz w:val="20"/>
                <w:szCs w:val="20"/>
              </w:rPr>
              <w:t>Основные производственные фонды</w:t>
            </w:r>
          </w:p>
        </w:tc>
        <w:tc>
          <w:tcPr>
            <w:tcW w:w="1510" w:type="dxa"/>
            <w:vMerge w:val="restart"/>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pacing w:line="360" w:lineRule="auto"/>
              <w:rPr>
                <w:kern w:val="28"/>
                <w:sz w:val="20"/>
                <w:szCs w:val="20"/>
              </w:rPr>
            </w:pPr>
            <w:r w:rsidRPr="002E4649">
              <w:rPr>
                <w:kern w:val="28"/>
                <w:sz w:val="20"/>
                <w:szCs w:val="20"/>
              </w:rPr>
              <w:t>Ст-ть ОПФ, млн. руб.</w:t>
            </w:r>
          </w:p>
        </w:tc>
        <w:tc>
          <w:tcPr>
            <w:tcW w:w="3188" w:type="dxa"/>
            <w:gridSpan w:val="2"/>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hd w:val="clear" w:color="auto" w:fill="FFFFFF"/>
              <w:spacing w:line="360" w:lineRule="auto"/>
              <w:rPr>
                <w:kern w:val="28"/>
                <w:sz w:val="20"/>
                <w:szCs w:val="20"/>
              </w:rPr>
            </w:pPr>
            <w:r w:rsidRPr="002E4649">
              <w:rPr>
                <w:kern w:val="28"/>
                <w:sz w:val="20"/>
                <w:szCs w:val="20"/>
              </w:rPr>
              <w:t>Аморт. отчисления</w:t>
            </w:r>
          </w:p>
        </w:tc>
      </w:tr>
      <w:tr w:rsidR="00EF2A79" w:rsidRPr="002E4649" w:rsidTr="002E4649">
        <w:trPr>
          <w:trHeight w:hRule="exact" w:val="406"/>
          <w:jc w:val="center"/>
        </w:trPr>
        <w:tc>
          <w:tcPr>
            <w:tcW w:w="4362" w:type="dxa"/>
            <w:vMerge/>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pacing w:line="360" w:lineRule="auto"/>
              <w:rPr>
                <w:kern w:val="28"/>
                <w:sz w:val="20"/>
                <w:szCs w:val="20"/>
              </w:rPr>
            </w:pPr>
          </w:p>
        </w:tc>
        <w:tc>
          <w:tcPr>
            <w:tcW w:w="1510" w:type="dxa"/>
            <w:vMerge/>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pacing w:line="360" w:lineRule="auto"/>
              <w:rPr>
                <w:kern w:val="28"/>
                <w:sz w:val="20"/>
                <w:szCs w:val="20"/>
              </w:rPr>
            </w:pPr>
          </w:p>
        </w:tc>
        <w:tc>
          <w:tcPr>
            <w:tcW w:w="1691" w:type="dxa"/>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hd w:val="clear" w:color="auto" w:fill="FFFFFF"/>
              <w:spacing w:line="360" w:lineRule="auto"/>
              <w:rPr>
                <w:kern w:val="28"/>
                <w:sz w:val="20"/>
                <w:szCs w:val="20"/>
              </w:rPr>
            </w:pPr>
            <w:r w:rsidRPr="002E4649">
              <w:rPr>
                <w:kern w:val="28"/>
                <w:sz w:val="20"/>
                <w:szCs w:val="20"/>
              </w:rPr>
              <w:t>норма, %</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EF2A79" w:rsidRPr="002E4649" w:rsidRDefault="00EF2A79" w:rsidP="002E4649">
            <w:pPr>
              <w:shd w:val="clear" w:color="auto" w:fill="FFFFFF"/>
              <w:spacing w:line="360" w:lineRule="auto"/>
              <w:rPr>
                <w:kern w:val="28"/>
                <w:sz w:val="20"/>
                <w:szCs w:val="20"/>
              </w:rPr>
            </w:pPr>
            <w:r w:rsidRPr="002E4649">
              <w:rPr>
                <w:kern w:val="28"/>
                <w:sz w:val="20"/>
                <w:szCs w:val="20"/>
              </w:rPr>
              <w:t>сумма, млн.</w:t>
            </w:r>
          </w:p>
        </w:tc>
      </w:tr>
      <w:tr w:rsidR="0079204D" w:rsidRPr="002E4649" w:rsidTr="002E4649">
        <w:trPr>
          <w:trHeight w:hRule="exact" w:val="329"/>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Здания</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301</w:t>
            </w: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2</w:t>
            </w: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6,02</w:t>
            </w:r>
          </w:p>
        </w:tc>
      </w:tr>
      <w:tr w:rsidR="0079204D" w:rsidRPr="002E4649" w:rsidTr="002E4649">
        <w:trPr>
          <w:trHeight w:hRule="exact" w:val="339"/>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Сооружения</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30</w:t>
            </w: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2</w:t>
            </w: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0,6</w:t>
            </w:r>
          </w:p>
        </w:tc>
      </w:tr>
      <w:tr w:rsidR="0079204D" w:rsidRPr="002E4649" w:rsidTr="002E4649">
        <w:trPr>
          <w:trHeight w:hRule="exact" w:val="357"/>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Оборудование до реконструкции</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475</w:t>
            </w: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8</w:t>
            </w: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56,1</w:t>
            </w:r>
          </w:p>
        </w:tc>
      </w:tr>
      <w:tr w:rsidR="0079204D" w:rsidRPr="002E4649" w:rsidTr="002E4649">
        <w:trPr>
          <w:trHeight w:hRule="exact" w:val="367"/>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Оборудование после реконструкции</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10650</w:t>
            </w: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11,3</w:t>
            </w: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942,5</w:t>
            </w:r>
          </w:p>
        </w:tc>
      </w:tr>
      <w:tr w:rsidR="0079204D" w:rsidRPr="002E4649" w:rsidTr="002E4649">
        <w:trPr>
          <w:trHeight w:hRule="exact" w:val="339"/>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Транспортные средства</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0,7</w:t>
            </w: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4</w:t>
            </w: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0,03</w:t>
            </w:r>
          </w:p>
        </w:tc>
      </w:tr>
      <w:tr w:rsidR="0079204D" w:rsidRPr="002E4649" w:rsidTr="002E4649">
        <w:trPr>
          <w:trHeight w:hRule="exact" w:val="329"/>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Итого до реконструкции</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62,8</w:t>
            </w:r>
          </w:p>
        </w:tc>
      </w:tr>
      <w:tr w:rsidR="0079204D" w:rsidRPr="002E4649" w:rsidTr="002E4649">
        <w:trPr>
          <w:trHeight w:hRule="exact" w:val="339"/>
          <w:jc w:val="center"/>
        </w:trPr>
        <w:tc>
          <w:tcPr>
            <w:tcW w:w="4362" w:type="dxa"/>
            <w:tcBorders>
              <w:top w:val="single" w:sz="6" w:space="0" w:color="auto"/>
              <w:left w:val="single" w:sz="6" w:space="0" w:color="auto"/>
              <w:bottom w:val="single" w:sz="6" w:space="0" w:color="auto"/>
              <w:right w:val="single" w:sz="6" w:space="0" w:color="auto"/>
            </w:tcBorders>
            <w:shd w:val="clear" w:color="auto" w:fill="FFFFFF"/>
          </w:tcPr>
          <w:p w:rsidR="0079204D" w:rsidRPr="002E4649" w:rsidRDefault="0079204D" w:rsidP="002E4649">
            <w:pPr>
              <w:shd w:val="clear" w:color="auto" w:fill="FFFFFF"/>
              <w:spacing w:line="360" w:lineRule="auto"/>
              <w:rPr>
                <w:kern w:val="28"/>
                <w:sz w:val="20"/>
                <w:szCs w:val="20"/>
              </w:rPr>
            </w:pPr>
            <w:r w:rsidRPr="002E4649">
              <w:rPr>
                <w:kern w:val="28"/>
                <w:sz w:val="20"/>
                <w:szCs w:val="20"/>
              </w:rPr>
              <w:t>Итого после реконструкции</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691"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p>
        </w:tc>
        <w:tc>
          <w:tcPr>
            <w:tcW w:w="1497" w:type="dxa"/>
            <w:tcBorders>
              <w:top w:val="single" w:sz="6" w:space="0" w:color="auto"/>
              <w:left w:val="single" w:sz="6" w:space="0" w:color="auto"/>
              <w:bottom w:val="single" w:sz="6" w:space="0" w:color="auto"/>
              <w:right w:val="single" w:sz="6" w:space="0" w:color="auto"/>
            </w:tcBorders>
            <w:shd w:val="clear" w:color="auto" w:fill="FFFFFF"/>
            <w:vAlign w:val="bottom"/>
          </w:tcPr>
          <w:p w:rsidR="0079204D" w:rsidRPr="002E4649" w:rsidRDefault="0079204D" w:rsidP="002E4649">
            <w:pPr>
              <w:shd w:val="clear" w:color="auto" w:fill="FFFFFF"/>
              <w:spacing w:line="360" w:lineRule="auto"/>
              <w:rPr>
                <w:kern w:val="28"/>
                <w:sz w:val="20"/>
                <w:szCs w:val="20"/>
              </w:rPr>
            </w:pPr>
            <w:r w:rsidRPr="002E4649">
              <w:rPr>
                <w:kern w:val="28"/>
                <w:sz w:val="20"/>
                <w:szCs w:val="20"/>
              </w:rPr>
              <w:t>949,2</w:t>
            </w:r>
          </w:p>
        </w:tc>
      </w:tr>
    </w:tbl>
    <w:p w:rsidR="0079204D" w:rsidRPr="003E73D0" w:rsidRDefault="0079204D" w:rsidP="00EE5051">
      <w:pPr>
        <w:spacing w:line="360" w:lineRule="auto"/>
        <w:ind w:firstLine="709"/>
        <w:jc w:val="both"/>
        <w:rPr>
          <w:sz w:val="28"/>
          <w:szCs w:val="28"/>
        </w:rPr>
      </w:pPr>
    </w:p>
    <w:p w:rsidR="00EF2A79" w:rsidRPr="003E73D0" w:rsidRDefault="00EF2A79" w:rsidP="00EE5051">
      <w:pPr>
        <w:spacing w:line="360" w:lineRule="auto"/>
        <w:ind w:firstLine="709"/>
        <w:jc w:val="both"/>
        <w:rPr>
          <w:sz w:val="28"/>
          <w:szCs w:val="28"/>
        </w:rPr>
      </w:pPr>
      <w:r w:rsidRPr="003E73D0">
        <w:rPr>
          <w:sz w:val="28"/>
          <w:szCs w:val="28"/>
        </w:rPr>
        <w:t>Проектная калькуляция себестоимости</w:t>
      </w:r>
      <w:r w:rsidR="003D58C6" w:rsidRPr="003E73D0">
        <w:rPr>
          <w:sz w:val="28"/>
          <w:szCs w:val="28"/>
        </w:rPr>
        <w:t xml:space="preserve"> продукции представлена в табл. </w:t>
      </w:r>
      <w:r w:rsidR="005278DD" w:rsidRPr="003E73D0">
        <w:rPr>
          <w:sz w:val="28"/>
          <w:szCs w:val="28"/>
        </w:rPr>
        <w:t>3.</w:t>
      </w:r>
      <w:r w:rsidR="008A6DD4" w:rsidRPr="003E73D0">
        <w:rPr>
          <w:sz w:val="28"/>
          <w:szCs w:val="28"/>
        </w:rPr>
        <w:t>5</w:t>
      </w:r>
      <w:r w:rsidRPr="003E73D0">
        <w:rPr>
          <w:sz w:val="28"/>
          <w:szCs w:val="28"/>
        </w:rPr>
        <w:t>.</w:t>
      </w:r>
    </w:p>
    <w:p w:rsidR="008A6DD4" w:rsidRPr="003E73D0" w:rsidRDefault="008A6DD4" w:rsidP="00EE5051">
      <w:pPr>
        <w:spacing w:line="360" w:lineRule="auto"/>
        <w:ind w:firstLine="709"/>
        <w:jc w:val="both"/>
        <w:rPr>
          <w:sz w:val="28"/>
          <w:szCs w:val="28"/>
        </w:rPr>
      </w:pPr>
    </w:p>
    <w:p w:rsidR="00EF2A79" w:rsidRPr="003E73D0" w:rsidRDefault="00EF2A79" w:rsidP="00EE5051">
      <w:pPr>
        <w:spacing w:line="360" w:lineRule="auto"/>
        <w:ind w:firstLine="709"/>
        <w:jc w:val="both"/>
        <w:rPr>
          <w:sz w:val="28"/>
          <w:szCs w:val="28"/>
        </w:rPr>
      </w:pPr>
      <w:r w:rsidRPr="003E73D0">
        <w:rPr>
          <w:sz w:val="28"/>
          <w:szCs w:val="28"/>
        </w:rPr>
        <w:t xml:space="preserve">Таблица </w:t>
      </w:r>
      <w:r w:rsidR="005278DD" w:rsidRPr="003E73D0">
        <w:rPr>
          <w:sz w:val="28"/>
          <w:szCs w:val="28"/>
        </w:rPr>
        <w:t>3.</w:t>
      </w:r>
      <w:r w:rsidR="008A6DD4" w:rsidRPr="003E73D0">
        <w:rPr>
          <w:sz w:val="28"/>
          <w:szCs w:val="28"/>
        </w:rPr>
        <w:t>5</w:t>
      </w:r>
      <w:r w:rsidR="003D58C6" w:rsidRPr="003E73D0">
        <w:rPr>
          <w:sz w:val="28"/>
          <w:szCs w:val="28"/>
        </w:rPr>
        <w:t xml:space="preserve"> Проектная калькуляция себестоимости продукции</w:t>
      </w:r>
    </w:p>
    <w:tbl>
      <w:tblPr>
        <w:tblW w:w="8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8"/>
        <w:gridCol w:w="1661"/>
        <w:gridCol w:w="1662"/>
        <w:gridCol w:w="1579"/>
        <w:gridCol w:w="1527"/>
      </w:tblGrid>
      <w:tr w:rsidR="00DF6459" w:rsidRPr="0060780C" w:rsidTr="0060780C">
        <w:trPr>
          <w:trHeight w:val="359"/>
          <w:jc w:val="center"/>
        </w:trPr>
        <w:tc>
          <w:tcPr>
            <w:tcW w:w="2308" w:type="dxa"/>
            <w:vMerge w:val="restart"/>
            <w:shd w:val="clear" w:color="auto" w:fill="auto"/>
          </w:tcPr>
          <w:p w:rsidR="00DF6459" w:rsidRPr="0060780C" w:rsidRDefault="00DF6459" w:rsidP="0060780C">
            <w:pPr>
              <w:spacing w:line="360" w:lineRule="auto"/>
              <w:rPr>
                <w:sz w:val="20"/>
                <w:szCs w:val="20"/>
              </w:rPr>
            </w:pPr>
            <w:r w:rsidRPr="0060780C">
              <w:rPr>
                <w:sz w:val="20"/>
                <w:szCs w:val="20"/>
              </w:rPr>
              <w:t>Элементы затрат</w:t>
            </w:r>
          </w:p>
        </w:tc>
        <w:tc>
          <w:tcPr>
            <w:tcW w:w="6429" w:type="dxa"/>
            <w:gridSpan w:val="4"/>
            <w:shd w:val="clear" w:color="auto" w:fill="auto"/>
          </w:tcPr>
          <w:p w:rsidR="00DF6459" w:rsidRPr="0060780C" w:rsidRDefault="00DF6459" w:rsidP="0060780C">
            <w:pPr>
              <w:spacing w:line="360" w:lineRule="auto"/>
              <w:rPr>
                <w:sz w:val="20"/>
                <w:szCs w:val="20"/>
              </w:rPr>
            </w:pPr>
            <w:r w:rsidRPr="0060780C">
              <w:rPr>
                <w:sz w:val="20"/>
                <w:szCs w:val="20"/>
              </w:rPr>
              <w:t>Затраты</w:t>
            </w:r>
          </w:p>
        </w:tc>
      </w:tr>
      <w:tr w:rsidR="00DF6459" w:rsidRPr="0060780C" w:rsidTr="0060780C">
        <w:trPr>
          <w:trHeight w:val="151"/>
          <w:jc w:val="center"/>
        </w:trPr>
        <w:tc>
          <w:tcPr>
            <w:tcW w:w="2308" w:type="dxa"/>
            <w:vMerge/>
            <w:shd w:val="clear" w:color="auto" w:fill="auto"/>
          </w:tcPr>
          <w:p w:rsidR="00DF6459" w:rsidRPr="0060780C" w:rsidRDefault="00DF6459" w:rsidP="0060780C">
            <w:pPr>
              <w:spacing w:line="360" w:lineRule="auto"/>
              <w:rPr>
                <w:sz w:val="20"/>
                <w:szCs w:val="20"/>
              </w:rPr>
            </w:pPr>
          </w:p>
        </w:tc>
        <w:tc>
          <w:tcPr>
            <w:tcW w:w="3323" w:type="dxa"/>
            <w:gridSpan w:val="2"/>
            <w:shd w:val="clear" w:color="auto" w:fill="auto"/>
          </w:tcPr>
          <w:p w:rsidR="00DF6459" w:rsidRPr="0060780C" w:rsidRDefault="00DF6459" w:rsidP="0060780C">
            <w:pPr>
              <w:spacing w:line="360" w:lineRule="auto"/>
              <w:rPr>
                <w:sz w:val="20"/>
                <w:szCs w:val="20"/>
              </w:rPr>
            </w:pPr>
            <w:r w:rsidRPr="0060780C">
              <w:rPr>
                <w:sz w:val="20"/>
                <w:szCs w:val="20"/>
              </w:rPr>
              <w:t>На годовой выпуск, млн. руб.</w:t>
            </w:r>
          </w:p>
        </w:tc>
        <w:tc>
          <w:tcPr>
            <w:tcW w:w="3106" w:type="dxa"/>
            <w:gridSpan w:val="2"/>
            <w:shd w:val="clear" w:color="auto" w:fill="auto"/>
          </w:tcPr>
          <w:p w:rsidR="00DF6459" w:rsidRPr="0060780C" w:rsidRDefault="00DF6459" w:rsidP="0060780C">
            <w:pPr>
              <w:spacing w:line="360" w:lineRule="auto"/>
              <w:rPr>
                <w:sz w:val="20"/>
                <w:szCs w:val="20"/>
              </w:rPr>
            </w:pPr>
            <w:r w:rsidRPr="0060780C">
              <w:rPr>
                <w:sz w:val="20"/>
                <w:szCs w:val="20"/>
              </w:rPr>
              <w:t>На ед. продукции, руб./тыс. кр.-отт.</w:t>
            </w:r>
          </w:p>
        </w:tc>
      </w:tr>
      <w:tr w:rsidR="002E4649" w:rsidRPr="0060780C" w:rsidTr="0060780C">
        <w:trPr>
          <w:trHeight w:val="151"/>
          <w:jc w:val="center"/>
        </w:trPr>
        <w:tc>
          <w:tcPr>
            <w:tcW w:w="2308" w:type="dxa"/>
            <w:vMerge/>
            <w:shd w:val="clear" w:color="auto" w:fill="auto"/>
          </w:tcPr>
          <w:p w:rsidR="00DF6459" w:rsidRPr="0060780C" w:rsidRDefault="00DF6459" w:rsidP="0060780C">
            <w:pPr>
              <w:spacing w:line="360" w:lineRule="auto"/>
              <w:rPr>
                <w:sz w:val="20"/>
                <w:szCs w:val="20"/>
              </w:rPr>
            </w:pPr>
          </w:p>
        </w:tc>
        <w:tc>
          <w:tcPr>
            <w:tcW w:w="1661" w:type="dxa"/>
            <w:shd w:val="clear" w:color="auto" w:fill="auto"/>
          </w:tcPr>
          <w:p w:rsidR="00DF6459" w:rsidRPr="0060780C" w:rsidRDefault="00DF6459" w:rsidP="0060780C">
            <w:pPr>
              <w:spacing w:line="360" w:lineRule="auto"/>
              <w:rPr>
                <w:sz w:val="20"/>
                <w:szCs w:val="20"/>
              </w:rPr>
            </w:pPr>
            <w:r w:rsidRPr="0060780C">
              <w:rPr>
                <w:sz w:val="20"/>
                <w:szCs w:val="20"/>
              </w:rPr>
              <w:t>До реконструкции</w:t>
            </w:r>
          </w:p>
        </w:tc>
        <w:tc>
          <w:tcPr>
            <w:tcW w:w="1662" w:type="dxa"/>
            <w:shd w:val="clear" w:color="auto" w:fill="auto"/>
          </w:tcPr>
          <w:p w:rsidR="00DF6459" w:rsidRPr="0060780C" w:rsidRDefault="00DF6459" w:rsidP="0060780C">
            <w:pPr>
              <w:spacing w:line="360" w:lineRule="auto"/>
              <w:rPr>
                <w:sz w:val="20"/>
                <w:szCs w:val="20"/>
              </w:rPr>
            </w:pPr>
            <w:r w:rsidRPr="0060780C">
              <w:rPr>
                <w:sz w:val="20"/>
                <w:szCs w:val="20"/>
              </w:rPr>
              <w:t>После реконструкции</w:t>
            </w:r>
          </w:p>
        </w:tc>
        <w:tc>
          <w:tcPr>
            <w:tcW w:w="1579" w:type="dxa"/>
            <w:shd w:val="clear" w:color="auto" w:fill="auto"/>
          </w:tcPr>
          <w:p w:rsidR="00DF6459" w:rsidRPr="0060780C" w:rsidRDefault="00DF6459" w:rsidP="0060780C">
            <w:pPr>
              <w:spacing w:line="360" w:lineRule="auto"/>
              <w:rPr>
                <w:sz w:val="20"/>
                <w:szCs w:val="20"/>
              </w:rPr>
            </w:pPr>
            <w:r w:rsidRPr="0060780C">
              <w:rPr>
                <w:sz w:val="20"/>
                <w:szCs w:val="20"/>
              </w:rPr>
              <w:t>До реконструкции</w:t>
            </w:r>
          </w:p>
        </w:tc>
        <w:tc>
          <w:tcPr>
            <w:tcW w:w="1527" w:type="dxa"/>
            <w:shd w:val="clear" w:color="auto" w:fill="auto"/>
          </w:tcPr>
          <w:p w:rsidR="00DF6459" w:rsidRPr="0060780C" w:rsidRDefault="00DF6459" w:rsidP="0060780C">
            <w:pPr>
              <w:spacing w:line="360" w:lineRule="auto"/>
              <w:rPr>
                <w:sz w:val="20"/>
                <w:szCs w:val="20"/>
              </w:rPr>
            </w:pPr>
            <w:r w:rsidRPr="0060780C">
              <w:rPr>
                <w:sz w:val="20"/>
                <w:szCs w:val="20"/>
              </w:rPr>
              <w:t>После реконструкции</w:t>
            </w:r>
          </w:p>
        </w:tc>
      </w:tr>
      <w:tr w:rsidR="002E4649" w:rsidRPr="0060780C" w:rsidTr="0060780C">
        <w:trPr>
          <w:trHeight w:val="359"/>
          <w:jc w:val="center"/>
        </w:trPr>
        <w:tc>
          <w:tcPr>
            <w:tcW w:w="2308" w:type="dxa"/>
            <w:shd w:val="clear" w:color="auto" w:fill="auto"/>
          </w:tcPr>
          <w:p w:rsidR="00DF6459" w:rsidRPr="0060780C" w:rsidRDefault="00DF6459" w:rsidP="0060780C">
            <w:pPr>
              <w:spacing w:line="360" w:lineRule="auto"/>
              <w:rPr>
                <w:sz w:val="20"/>
                <w:szCs w:val="20"/>
              </w:rPr>
            </w:pPr>
            <w:r w:rsidRPr="0060780C">
              <w:rPr>
                <w:sz w:val="20"/>
                <w:szCs w:val="20"/>
              </w:rPr>
              <w:t>Материалы</w:t>
            </w:r>
          </w:p>
        </w:tc>
        <w:tc>
          <w:tcPr>
            <w:tcW w:w="1661" w:type="dxa"/>
            <w:shd w:val="clear" w:color="auto" w:fill="auto"/>
            <w:vAlign w:val="bottom"/>
          </w:tcPr>
          <w:p w:rsidR="00DF6459" w:rsidRPr="0060780C" w:rsidRDefault="00DF6459" w:rsidP="0060780C">
            <w:pPr>
              <w:spacing w:line="360" w:lineRule="auto"/>
              <w:rPr>
                <w:sz w:val="20"/>
                <w:szCs w:val="20"/>
              </w:rPr>
            </w:pPr>
            <w:r w:rsidRPr="0060780C">
              <w:rPr>
                <w:sz w:val="20"/>
                <w:szCs w:val="20"/>
              </w:rPr>
              <w:t>9176,5</w:t>
            </w:r>
          </w:p>
        </w:tc>
        <w:tc>
          <w:tcPr>
            <w:tcW w:w="1662" w:type="dxa"/>
            <w:shd w:val="clear" w:color="auto" w:fill="auto"/>
            <w:vAlign w:val="bottom"/>
          </w:tcPr>
          <w:p w:rsidR="00DF6459" w:rsidRPr="0060780C" w:rsidRDefault="00DF6459" w:rsidP="0060780C">
            <w:pPr>
              <w:spacing w:line="360" w:lineRule="auto"/>
              <w:rPr>
                <w:sz w:val="20"/>
                <w:szCs w:val="20"/>
              </w:rPr>
            </w:pPr>
            <w:r w:rsidRPr="0060780C">
              <w:rPr>
                <w:sz w:val="20"/>
                <w:szCs w:val="20"/>
              </w:rPr>
              <w:t>10045,8</w:t>
            </w:r>
          </w:p>
        </w:tc>
        <w:tc>
          <w:tcPr>
            <w:tcW w:w="1579" w:type="dxa"/>
            <w:shd w:val="clear" w:color="auto" w:fill="auto"/>
            <w:vAlign w:val="bottom"/>
          </w:tcPr>
          <w:p w:rsidR="00DF6459" w:rsidRPr="0060780C" w:rsidRDefault="00DF6459" w:rsidP="0060780C">
            <w:pPr>
              <w:spacing w:line="360" w:lineRule="auto"/>
              <w:rPr>
                <w:sz w:val="20"/>
                <w:szCs w:val="20"/>
              </w:rPr>
            </w:pPr>
            <w:r w:rsidRPr="0060780C">
              <w:rPr>
                <w:sz w:val="20"/>
                <w:szCs w:val="20"/>
              </w:rPr>
              <w:t>29,82</w:t>
            </w:r>
          </w:p>
        </w:tc>
        <w:tc>
          <w:tcPr>
            <w:tcW w:w="1527" w:type="dxa"/>
            <w:shd w:val="clear" w:color="auto" w:fill="auto"/>
            <w:vAlign w:val="bottom"/>
          </w:tcPr>
          <w:p w:rsidR="00DF6459" w:rsidRPr="0060780C" w:rsidRDefault="00DF6459" w:rsidP="0060780C">
            <w:pPr>
              <w:spacing w:line="360" w:lineRule="auto"/>
              <w:rPr>
                <w:sz w:val="20"/>
                <w:szCs w:val="20"/>
              </w:rPr>
            </w:pPr>
            <w:r w:rsidRPr="0060780C">
              <w:rPr>
                <w:sz w:val="20"/>
                <w:szCs w:val="20"/>
              </w:rPr>
              <w:t>23,85</w:t>
            </w:r>
          </w:p>
        </w:tc>
      </w:tr>
      <w:tr w:rsidR="002E4649" w:rsidRPr="0060780C" w:rsidTr="0060780C">
        <w:trPr>
          <w:trHeight w:val="720"/>
          <w:jc w:val="center"/>
        </w:trPr>
        <w:tc>
          <w:tcPr>
            <w:tcW w:w="2308" w:type="dxa"/>
            <w:shd w:val="clear" w:color="auto" w:fill="auto"/>
          </w:tcPr>
          <w:p w:rsidR="00DF6459" w:rsidRPr="0060780C" w:rsidRDefault="00DF6459" w:rsidP="0060780C">
            <w:pPr>
              <w:spacing w:line="360" w:lineRule="auto"/>
              <w:rPr>
                <w:sz w:val="20"/>
                <w:szCs w:val="20"/>
              </w:rPr>
            </w:pPr>
            <w:r w:rsidRPr="0060780C">
              <w:rPr>
                <w:sz w:val="20"/>
                <w:szCs w:val="20"/>
              </w:rPr>
              <w:t>Основная и дополнительная заработная плата</w:t>
            </w:r>
          </w:p>
        </w:tc>
        <w:tc>
          <w:tcPr>
            <w:tcW w:w="1661" w:type="dxa"/>
            <w:shd w:val="clear" w:color="auto" w:fill="auto"/>
            <w:vAlign w:val="bottom"/>
          </w:tcPr>
          <w:p w:rsidR="00DF6459" w:rsidRPr="0060780C" w:rsidRDefault="00DF6459" w:rsidP="0060780C">
            <w:pPr>
              <w:spacing w:line="360" w:lineRule="auto"/>
              <w:rPr>
                <w:sz w:val="20"/>
                <w:szCs w:val="20"/>
              </w:rPr>
            </w:pPr>
            <w:r w:rsidRPr="0060780C">
              <w:rPr>
                <w:sz w:val="20"/>
                <w:szCs w:val="20"/>
              </w:rPr>
              <w:t>2744,7</w:t>
            </w:r>
          </w:p>
        </w:tc>
        <w:tc>
          <w:tcPr>
            <w:tcW w:w="1662" w:type="dxa"/>
            <w:shd w:val="clear" w:color="auto" w:fill="auto"/>
            <w:vAlign w:val="bottom"/>
          </w:tcPr>
          <w:p w:rsidR="00DF6459" w:rsidRPr="0060780C" w:rsidRDefault="00DF6459" w:rsidP="0060780C">
            <w:pPr>
              <w:spacing w:line="360" w:lineRule="auto"/>
              <w:rPr>
                <w:sz w:val="20"/>
                <w:szCs w:val="20"/>
              </w:rPr>
            </w:pPr>
            <w:r w:rsidRPr="0060780C">
              <w:rPr>
                <w:sz w:val="20"/>
                <w:szCs w:val="20"/>
              </w:rPr>
              <w:t>2443,8</w:t>
            </w:r>
          </w:p>
        </w:tc>
        <w:tc>
          <w:tcPr>
            <w:tcW w:w="1579" w:type="dxa"/>
            <w:shd w:val="clear" w:color="auto" w:fill="auto"/>
            <w:vAlign w:val="bottom"/>
          </w:tcPr>
          <w:p w:rsidR="00DF6459" w:rsidRPr="0060780C" w:rsidRDefault="00DF6459" w:rsidP="0060780C">
            <w:pPr>
              <w:spacing w:line="360" w:lineRule="auto"/>
              <w:rPr>
                <w:sz w:val="20"/>
                <w:szCs w:val="20"/>
              </w:rPr>
            </w:pPr>
            <w:r w:rsidRPr="0060780C">
              <w:rPr>
                <w:sz w:val="20"/>
                <w:szCs w:val="20"/>
              </w:rPr>
              <w:t>8,92</w:t>
            </w:r>
          </w:p>
        </w:tc>
        <w:tc>
          <w:tcPr>
            <w:tcW w:w="1527" w:type="dxa"/>
            <w:shd w:val="clear" w:color="auto" w:fill="auto"/>
            <w:vAlign w:val="bottom"/>
          </w:tcPr>
          <w:p w:rsidR="00DF6459" w:rsidRPr="0060780C" w:rsidRDefault="00DF6459" w:rsidP="0060780C">
            <w:pPr>
              <w:spacing w:line="360" w:lineRule="auto"/>
              <w:rPr>
                <w:sz w:val="20"/>
                <w:szCs w:val="20"/>
              </w:rPr>
            </w:pPr>
            <w:r w:rsidRPr="0060780C">
              <w:rPr>
                <w:sz w:val="20"/>
                <w:szCs w:val="20"/>
              </w:rPr>
              <w:t>5,80</w:t>
            </w:r>
          </w:p>
        </w:tc>
      </w:tr>
      <w:tr w:rsidR="002E4649" w:rsidRPr="0060780C" w:rsidTr="0060780C">
        <w:trPr>
          <w:trHeight w:val="703"/>
          <w:jc w:val="center"/>
        </w:trPr>
        <w:tc>
          <w:tcPr>
            <w:tcW w:w="2308" w:type="dxa"/>
            <w:shd w:val="clear" w:color="auto" w:fill="auto"/>
          </w:tcPr>
          <w:p w:rsidR="00DF6459" w:rsidRPr="0060780C" w:rsidRDefault="00DF6459" w:rsidP="0060780C">
            <w:pPr>
              <w:spacing w:line="360" w:lineRule="auto"/>
              <w:rPr>
                <w:sz w:val="20"/>
                <w:szCs w:val="20"/>
              </w:rPr>
            </w:pPr>
            <w:r w:rsidRPr="0060780C">
              <w:rPr>
                <w:sz w:val="20"/>
                <w:szCs w:val="20"/>
              </w:rPr>
              <w:t>Отчисления в бюджет и внебюджетые фонды</w:t>
            </w:r>
          </w:p>
        </w:tc>
        <w:tc>
          <w:tcPr>
            <w:tcW w:w="1661" w:type="dxa"/>
            <w:shd w:val="clear" w:color="auto" w:fill="auto"/>
            <w:vAlign w:val="bottom"/>
          </w:tcPr>
          <w:p w:rsidR="00DF6459" w:rsidRPr="0060780C" w:rsidRDefault="00DF6459" w:rsidP="0060780C">
            <w:pPr>
              <w:spacing w:line="360" w:lineRule="auto"/>
              <w:rPr>
                <w:sz w:val="20"/>
                <w:szCs w:val="20"/>
              </w:rPr>
            </w:pPr>
            <w:r w:rsidRPr="0060780C">
              <w:rPr>
                <w:sz w:val="20"/>
                <w:szCs w:val="20"/>
              </w:rPr>
              <w:t>1381,8</w:t>
            </w:r>
          </w:p>
        </w:tc>
        <w:tc>
          <w:tcPr>
            <w:tcW w:w="1662" w:type="dxa"/>
            <w:shd w:val="clear" w:color="auto" w:fill="auto"/>
            <w:vAlign w:val="bottom"/>
          </w:tcPr>
          <w:p w:rsidR="00DF6459" w:rsidRPr="0060780C" w:rsidRDefault="00DF6459" w:rsidP="0060780C">
            <w:pPr>
              <w:spacing w:line="360" w:lineRule="auto"/>
              <w:rPr>
                <w:sz w:val="20"/>
                <w:szCs w:val="20"/>
              </w:rPr>
            </w:pPr>
            <w:r w:rsidRPr="0060780C">
              <w:rPr>
                <w:sz w:val="20"/>
                <w:szCs w:val="20"/>
              </w:rPr>
              <w:t>1190,4</w:t>
            </w:r>
          </w:p>
        </w:tc>
        <w:tc>
          <w:tcPr>
            <w:tcW w:w="1579" w:type="dxa"/>
            <w:shd w:val="clear" w:color="auto" w:fill="auto"/>
            <w:vAlign w:val="bottom"/>
          </w:tcPr>
          <w:p w:rsidR="00DF6459" w:rsidRPr="0060780C" w:rsidRDefault="00DF6459" w:rsidP="0060780C">
            <w:pPr>
              <w:spacing w:line="360" w:lineRule="auto"/>
              <w:rPr>
                <w:sz w:val="20"/>
                <w:szCs w:val="20"/>
              </w:rPr>
            </w:pPr>
            <w:r w:rsidRPr="0060780C">
              <w:rPr>
                <w:sz w:val="20"/>
                <w:szCs w:val="20"/>
              </w:rPr>
              <w:t>4,49</w:t>
            </w:r>
          </w:p>
        </w:tc>
        <w:tc>
          <w:tcPr>
            <w:tcW w:w="1527" w:type="dxa"/>
            <w:shd w:val="clear" w:color="auto" w:fill="auto"/>
            <w:vAlign w:val="bottom"/>
          </w:tcPr>
          <w:p w:rsidR="00DF6459" w:rsidRPr="0060780C" w:rsidRDefault="00DF6459" w:rsidP="0060780C">
            <w:pPr>
              <w:spacing w:line="360" w:lineRule="auto"/>
              <w:rPr>
                <w:sz w:val="20"/>
                <w:szCs w:val="20"/>
              </w:rPr>
            </w:pPr>
            <w:r w:rsidRPr="0060780C">
              <w:rPr>
                <w:sz w:val="20"/>
                <w:szCs w:val="20"/>
              </w:rPr>
              <w:t>2,83</w:t>
            </w:r>
          </w:p>
        </w:tc>
      </w:tr>
      <w:tr w:rsidR="002E4649" w:rsidRPr="0060780C" w:rsidTr="0060780C">
        <w:trPr>
          <w:trHeight w:val="359"/>
          <w:jc w:val="center"/>
        </w:trPr>
        <w:tc>
          <w:tcPr>
            <w:tcW w:w="2308" w:type="dxa"/>
            <w:shd w:val="clear" w:color="auto" w:fill="auto"/>
          </w:tcPr>
          <w:p w:rsidR="00DF6459" w:rsidRPr="0060780C" w:rsidRDefault="00DF6459" w:rsidP="0060780C">
            <w:pPr>
              <w:spacing w:line="360" w:lineRule="auto"/>
              <w:rPr>
                <w:sz w:val="20"/>
                <w:szCs w:val="20"/>
              </w:rPr>
            </w:pPr>
            <w:r w:rsidRPr="0060780C">
              <w:rPr>
                <w:sz w:val="20"/>
                <w:szCs w:val="20"/>
              </w:rPr>
              <w:t>Амортизационные отчисления</w:t>
            </w:r>
          </w:p>
        </w:tc>
        <w:tc>
          <w:tcPr>
            <w:tcW w:w="1661" w:type="dxa"/>
            <w:shd w:val="clear" w:color="auto" w:fill="auto"/>
            <w:vAlign w:val="bottom"/>
          </w:tcPr>
          <w:p w:rsidR="00DF6459" w:rsidRPr="0060780C" w:rsidRDefault="00DF6459" w:rsidP="0060780C">
            <w:pPr>
              <w:spacing w:line="360" w:lineRule="auto"/>
              <w:rPr>
                <w:sz w:val="20"/>
                <w:szCs w:val="20"/>
              </w:rPr>
            </w:pPr>
            <w:r w:rsidRPr="0060780C">
              <w:rPr>
                <w:sz w:val="20"/>
                <w:szCs w:val="20"/>
              </w:rPr>
              <w:t>62,8</w:t>
            </w:r>
          </w:p>
        </w:tc>
        <w:tc>
          <w:tcPr>
            <w:tcW w:w="1662" w:type="dxa"/>
            <w:shd w:val="clear" w:color="auto" w:fill="auto"/>
            <w:vAlign w:val="bottom"/>
          </w:tcPr>
          <w:p w:rsidR="00DF6459" w:rsidRPr="0060780C" w:rsidRDefault="00DF6459" w:rsidP="0060780C">
            <w:pPr>
              <w:spacing w:line="360" w:lineRule="auto"/>
              <w:rPr>
                <w:sz w:val="20"/>
                <w:szCs w:val="20"/>
              </w:rPr>
            </w:pPr>
            <w:r w:rsidRPr="0060780C">
              <w:rPr>
                <w:sz w:val="20"/>
                <w:szCs w:val="20"/>
              </w:rPr>
              <w:t>949,2</w:t>
            </w:r>
          </w:p>
        </w:tc>
        <w:tc>
          <w:tcPr>
            <w:tcW w:w="1579" w:type="dxa"/>
            <w:shd w:val="clear" w:color="auto" w:fill="auto"/>
            <w:vAlign w:val="bottom"/>
          </w:tcPr>
          <w:p w:rsidR="00DF6459" w:rsidRPr="0060780C" w:rsidRDefault="00DF6459" w:rsidP="0060780C">
            <w:pPr>
              <w:spacing w:line="360" w:lineRule="auto"/>
              <w:rPr>
                <w:sz w:val="20"/>
                <w:szCs w:val="20"/>
              </w:rPr>
            </w:pPr>
            <w:r w:rsidRPr="0060780C">
              <w:rPr>
                <w:sz w:val="20"/>
                <w:szCs w:val="20"/>
              </w:rPr>
              <w:t>0,2</w:t>
            </w:r>
          </w:p>
        </w:tc>
        <w:tc>
          <w:tcPr>
            <w:tcW w:w="1527" w:type="dxa"/>
            <w:shd w:val="clear" w:color="auto" w:fill="auto"/>
            <w:vAlign w:val="bottom"/>
          </w:tcPr>
          <w:p w:rsidR="00DF6459" w:rsidRPr="0060780C" w:rsidRDefault="00DF6459" w:rsidP="0060780C">
            <w:pPr>
              <w:spacing w:line="360" w:lineRule="auto"/>
              <w:rPr>
                <w:sz w:val="20"/>
                <w:szCs w:val="20"/>
              </w:rPr>
            </w:pPr>
            <w:r w:rsidRPr="0060780C">
              <w:rPr>
                <w:sz w:val="20"/>
                <w:szCs w:val="20"/>
              </w:rPr>
              <w:t>2,25</w:t>
            </w:r>
          </w:p>
        </w:tc>
      </w:tr>
      <w:tr w:rsidR="002E4649" w:rsidRPr="0060780C" w:rsidTr="0060780C">
        <w:trPr>
          <w:trHeight w:val="344"/>
          <w:jc w:val="center"/>
        </w:trPr>
        <w:tc>
          <w:tcPr>
            <w:tcW w:w="2308" w:type="dxa"/>
            <w:shd w:val="clear" w:color="auto" w:fill="auto"/>
          </w:tcPr>
          <w:p w:rsidR="00DF6459" w:rsidRPr="0060780C" w:rsidRDefault="00DF6459" w:rsidP="0060780C">
            <w:pPr>
              <w:spacing w:line="360" w:lineRule="auto"/>
              <w:rPr>
                <w:sz w:val="20"/>
                <w:szCs w:val="20"/>
              </w:rPr>
            </w:pPr>
            <w:r w:rsidRPr="0060780C">
              <w:rPr>
                <w:sz w:val="20"/>
                <w:szCs w:val="20"/>
              </w:rPr>
              <w:t>Прочие затраты</w:t>
            </w:r>
          </w:p>
        </w:tc>
        <w:tc>
          <w:tcPr>
            <w:tcW w:w="1661" w:type="dxa"/>
            <w:shd w:val="clear" w:color="auto" w:fill="auto"/>
            <w:vAlign w:val="bottom"/>
          </w:tcPr>
          <w:p w:rsidR="00DF6459" w:rsidRPr="0060780C" w:rsidRDefault="00DF6459" w:rsidP="0060780C">
            <w:pPr>
              <w:spacing w:line="360" w:lineRule="auto"/>
              <w:rPr>
                <w:sz w:val="20"/>
                <w:szCs w:val="20"/>
              </w:rPr>
            </w:pPr>
            <w:r w:rsidRPr="0060780C">
              <w:rPr>
                <w:sz w:val="20"/>
                <w:szCs w:val="20"/>
              </w:rPr>
              <w:t>834,2</w:t>
            </w:r>
          </w:p>
        </w:tc>
        <w:tc>
          <w:tcPr>
            <w:tcW w:w="1662" w:type="dxa"/>
            <w:shd w:val="clear" w:color="auto" w:fill="auto"/>
            <w:vAlign w:val="bottom"/>
          </w:tcPr>
          <w:p w:rsidR="00DF6459" w:rsidRPr="0060780C" w:rsidRDefault="00DF6459" w:rsidP="0060780C">
            <w:pPr>
              <w:spacing w:line="360" w:lineRule="auto"/>
              <w:rPr>
                <w:sz w:val="20"/>
                <w:szCs w:val="20"/>
              </w:rPr>
            </w:pPr>
            <w:r w:rsidRPr="0060780C">
              <w:rPr>
                <w:sz w:val="20"/>
                <w:szCs w:val="20"/>
              </w:rPr>
              <w:t>955,4</w:t>
            </w:r>
          </w:p>
        </w:tc>
        <w:tc>
          <w:tcPr>
            <w:tcW w:w="1579" w:type="dxa"/>
            <w:shd w:val="clear" w:color="auto" w:fill="auto"/>
            <w:vAlign w:val="bottom"/>
          </w:tcPr>
          <w:p w:rsidR="00DF6459" w:rsidRPr="0060780C" w:rsidRDefault="00DF6459" w:rsidP="0060780C">
            <w:pPr>
              <w:spacing w:line="360" w:lineRule="auto"/>
              <w:rPr>
                <w:sz w:val="20"/>
                <w:szCs w:val="20"/>
              </w:rPr>
            </w:pPr>
            <w:r w:rsidRPr="0060780C">
              <w:rPr>
                <w:sz w:val="20"/>
                <w:szCs w:val="20"/>
              </w:rPr>
              <w:t>2,71</w:t>
            </w:r>
          </w:p>
        </w:tc>
        <w:tc>
          <w:tcPr>
            <w:tcW w:w="1527" w:type="dxa"/>
            <w:shd w:val="clear" w:color="auto" w:fill="auto"/>
            <w:vAlign w:val="bottom"/>
          </w:tcPr>
          <w:p w:rsidR="00DF6459" w:rsidRPr="0060780C" w:rsidRDefault="00DF6459" w:rsidP="0060780C">
            <w:pPr>
              <w:spacing w:line="360" w:lineRule="auto"/>
              <w:rPr>
                <w:sz w:val="20"/>
                <w:szCs w:val="20"/>
              </w:rPr>
            </w:pPr>
            <w:r w:rsidRPr="0060780C">
              <w:rPr>
                <w:sz w:val="20"/>
                <w:szCs w:val="20"/>
              </w:rPr>
              <w:t>2,27</w:t>
            </w:r>
          </w:p>
        </w:tc>
      </w:tr>
      <w:tr w:rsidR="002E4649" w:rsidRPr="0060780C" w:rsidTr="0060780C">
        <w:trPr>
          <w:trHeight w:val="376"/>
          <w:jc w:val="center"/>
        </w:trPr>
        <w:tc>
          <w:tcPr>
            <w:tcW w:w="2308" w:type="dxa"/>
            <w:shd w:val="clear" w:color="auto" w:fill="auto"/>
          </w:tcPr>
          <w:p w:rsidR="00DF6459" w:rsidRPr="0060780C" w:rsidRDefault="00DF6459" w:rsidP="0060780C">
            <w:pPr>
              <w:spacing w:line="360" w:lineRule="auto"/>
              <w:rPr>
                <w:sz w:val="20"/>
                <w:szCs w:val="20"/>
              </w:rPr>
            </w:pPr>
            <w:r w:rsidRPr="0060780C">
              <w:rPr>
                <w:sz w:val="20"/>
                <w:szCs w:val="20"/>
              </w:rPr>
              <w:t>Цеховая себестоимость</w:t>
            </w:r>
          </w:p>
        </w:tc>
        <w:tc>
          <w:tcPr>
            <w:tcW w:w="1661" w:type="dxa"/>
            <w:shd w:val="clear" w:color="auto" w:fill="auto"/>
            <w:vAlign w:val="bottom"/>
          </w:tcPr>
          <w:p w:rsidR="00DF6459" w:rsidRPr="0060780C" w:rsidRDefault="00DF6459" w:rsidP="0060780C">
            <w:pPr>
              <w:spacing w:line="360" w:lineRule="auto"/>
              <w:rPr>
                <w:sz w:val="20"/>
                <w:szCs w:val="20"/>
              </w:rPr>
            </w:pPr>
            <w:r w:rsidRPr="0060780C">
              <w:rPr>
                <w:sz w:val="20"/>
                <w:szCs w:val="20"/>
              </w:rPr>
              <w:t>14200</w:t>
            </w:r>
          </w:p>
        </w:tc>
        <w:tc>
          <w:tcPr>
            <w:tcW w:w="1662" w:type="dxa"/>
            <w:shd w:val="clear" w:color="auto" w:fill="auto"/>
            <w:vAlign w:val="bottom"/>
          </w:tcPr>
          <w:p w:rsidR="00DF6459" w:rsidRPr="0060780C" w:rsidRDefault="00DF6459" w:rsidP="0060780C">
            <w:pPr>
              <w:spacing w:line="360" w:lineRule="auto"/>
              <w:rPr>
                <w:sz w:val="20"/>
                <w:szCs w:val="20"/>
              </w:rPr>
            </w:pPr>
            <w:r w:rsidRPr="0060780C">
              <w:rPr>
                <w:sz w:val="20"/>
                <w:szCs w:val="20"/>
              </w:rPr>
              <w:t>15585</w:t>
            </w:r>
          </w:p>
        </w:tc>
        <w:tc>
          <w:tcPr>
            <w:tcW w:w="1579" w:type="dxa"/>
            <w:shd w:val="clear" w:color="auto" w:fill="auto"/>
            <w:vAlign w:val="bottom"/>
          </w:tcPr>
          <w:p w:rsidR="00DF6459" w:rsidRPr="0060780C" w:rsidRDefault="00DF6459" w:rsidP="0060780C">
            <w:pPr>
              <w:spacing w:line="360" w:lineRule="auto"/>
              <w:rPr>
                <w:sz w:val="20"/>
                <w:szCs w:val="20"/>
              </w:rPr>
            </w:pPr>
            <w:r w:rsidRPr="0060780C">
              <w:rPr>
                <w:sz w:val="20"/>
                <w:szCs w:val="20"/>
              </w:rPr>
              <w:t>46</w:t>
            </w:r>
          </w:p>
        </w:tc>
        <w:tc>
          <w:tcPr>
            <w:tcW w:w="1527" w:type="dxa"/>
            <w:shd w:val="clear" w:color="auto" w:fill="auto"/>
            <w:vAlign w:val="bottom"/>
          </w:tcPr>
          <w:p w:rsidR="00DF6459" w:rsidRPr="0060780C" w:rsidRDefault="00DF6459" w:rsidP="0060780C">
            <w:pPr>
              <w:spacing w:line="360" w:lineRule="auto"/>
              <w:rPr>
                <w:sz w:val="20"/>
                <w:szCs w:val="20"/>
              </w:rPr>
            </w:pPr>
            <w:r w:rsidRPr="0060780C">
              <w:rPr>
                <w:sz w:val="20"/>
                <w:szCs w:val="20"/>
              </w:rPr>
              <w:t>37</w:t>
            </w:r>
          </w:p>
        </w:tc>
      </w:tr>
    </w:tbl>
    <w:p w:rsidR="00EF2A79" w:rsidRPr="003E73D0" w:rsidRDefault="00EF2A79" w:rsidP="00EE5051">
      <w:pPr>
        <w:spacing w:line="360" w:lineRule="auto"/>
        <w:ind w:firstLine="709"/>
        <w:jc w:val="both"/>
        <w:rPr>
          <w:sz w:val="28"/>
          <w:szCs w:val="28"/>
        </w:rPr>
      </w:pPr>
    </w:p>
    <w:p w:rsidR="00EF2A79" w:rsidRPr="003E73D0" w:rsidRDefault="00DF6459" w:rsidP="00EE5051">
      <w:pPr>
        <w:spacing w:line="360" w:lineRule="auto"/>
        <w:ind w:firstLine="709"/>
        <w:jc w:val="both"/>
        <w:rPr>
          <w:sz w:val="28"/>
          <w:szCs w:val="28"/>
        </w:rPr>
      </w:pPr>
      <w:r w:rsidRPr="003E73D0">
        <w:rPr>
          <w:sz w:val="28"/>
          <w:szCs w:val="28"/>
        </w:rPr>
        <w:t>Расчет снижения себестоимости под влиянием реконструкции участка высокой печати произведем по формуле</w:t>
      </w:r>
    </w:p>
    <w:p w:rsidR="002E4649" w:rsidRDefault="002E4649" w:rsidP="00EE5051">
      <w:pPr>
        <w:spacing w:line="360" w:lineRule="auto"/>
        <w:ind w:firstLine="709"/>
        <w:jc w:val="both"/>
        <w:rPr>
          <w:i/>
          <w:sz w:val="28"/>
          <w:szCs w:val="28"/>
        </w:rPr>
      </w:pPr>
    </w:p>
    <w:p w:rsidR="00EF2A79" w:rsidRPr="003E73D0" w:rsidRDefault="00DF6459" w:rsidP="00EE5051">
      <w:pPr>
        <w:spacing w:line="360" w:lineRule="auto"/>
        <w:ind w:firstLine="709"/>
        <w:jc w:val="both"/>
        <w:rPr>
          <w:sz w:val="28"/>
          <w:szCs w:val="28"/>
        </w:rPr>
      </w:pPr>
      <w:r w:rsidRPr="003E73D0">
        <w:rPr>
          <w:i/>
          <w:sz w:val="28"/>
          <w:szCs w:val="28"/>
        </w:rPr>
        <w:t>ΔС = (С</w:t>
      </w:r>
      <w:r w:rsidRPr="003E73D0">
        <w:rPr>
          <w:i/>
          <w:sz w:val="28"/>
          <w:szCs w:val="28"/>
          <w:vertAlign w:val="subscript"/>
        </w:rPr>
        <w:t xml:space="preserve">2 </w:t>
      </w:r>
      <w:r w:rsidRPr="003E73D0">
        <w:rPr>
          <w:i/>
          <w:sz w:val="28"/>
          <w:szCs w:val="28"/>
        </w:rPr>
        <w:t>– С</w:t>
      </w:r>
      <w:r w:rsidRPr="003E73D0">
        <w:rPr>
          <w:i/>
          <w:sz w:val="28"/>
          <w:szCs w:val="28"/>
          <w:vertAlign w:val="subscript"/>
        </w:rPr>
        <w:t>1</w:t>
      </w:r>
      <w:r w:rsidRPr="003E73D0">
        <w:rPr>
          <w:i/>
          <w:sz w:val="28"/>
          <w:szCs w:val="28"/>
        </w:rPr>
        <w:t>)×В</w:t>
      </w:r>
      <w:r w:rsidRPr="003E73D0">
        <w:rPr>
          <w:i/>
          <w:sz w:val="28"/>
          <w:szCs w:val="28"/>
          <w:vertAlign w:val="subscript"/>
        </w:rPr>
        <w:t>2</w:t>
      </w:r>
      <w:r w:rsidR="008E77A6" w:rsidRPr="003E73D0">
        <w:rPr>
          <w:i/>
          <w:sz w:val="28"/>
          <w:szCs w:val="28"/>
        </w:rPr>
        <w:tab/>
        <w:t>,</w:t>
      </w:r>
      <w:r w:rsidR="008E77A6" w:rsidRPr="003E73D0">
        <w:rPr>
          <w:i/>
          <w:sz w:val="28"/>
          <w:szCs w:val="28"/>
        </w:rPr>
        <w:tab/>
      </w:r>
      <w:r w:rsidR="008E77A6" w:rsidRPr="003E73D0">
        <w:rPr>
          <w:i/>
          <w:sz w:val="28"/>
          <w:szCs w:val="28"/>
        </w:rPr>
        <w:tab/>
      </w:r>
      <w:r w:rsidR="003D58C6" w:rsidRPr="003E73D0">
        <w:rPr>
          <w:sz w:val="28"/>
          <w:szCs w:val="28"/>
        </w:rPr>
        <w:t>(3.1)</w:t>
      </w:r>
    </w:p>
    <w:p w:rsidR="002E4649" w:rsidRDefault="002E4649" w:rsidP="00EE5051">
      <w:pPr>
        <w:spacing w:line="360" w:lineRule="auto"/>
        <w:ind w:firstLine="709"/>
        <w:jc w:val="both"/>
        <w:rPr>
          <w:sz w:val="28"/>
          <w:szCs w:val="28"/>
        </w:rPr>
      </w:pPr>
    </w:p>
    <w:p w:rsidR="00DF6459" w:rsidRPr="003E73D0" w:rsidRDefault="00DF6459" w:rsidP="00EE5051">
      <w:pPr>
        <w:spacing w:line="360" w:lineRule="auto"/>
        <w:ind w:firstLine="709"/>
        <w:jc w:val="both"/>
        <w:rPr>
          <w:sz w:val="28"/>
          <w:szCs w:val="28"/>
        </w:rPr>
      </w:pPr>
      <w:r w:rsidRPr="003E73D0">
        <w:rPr>
          <w:sz w:val="28"/>
          <w:szCs w:val="28"/>
        </w:rPr>
        <w:t>где</w:t>
      </w:r>
      <w:r w:rsidR="00EE5051" w:rsidRPr="003E73D0">
        <w:rPr>
          <w:sz w:val="28"/>
          <w:szCs w:val="28"/>
        </w:rPr>
        <w:t xml:space="preserve"> </w:t>
      </w:r>
      <w:r w:rsidRPr="003E73D0">
        <w:rPr>
          <w:sz w:val="28"/>
          <w:szCs w:val="28"/>
        </w:rPr>
        <w:t>С</w:t>
      </w:r>
      <w:r w:rsidRPr="003E73D0">
        <w:rPr>
          <w:sz w:val="28"/>
          <w:szCs w:val="28"/>
          <w:vertAlign w:val="subscript"/>
        </w:rPr>
        <w:t>2</w:t>
      </w:r>
      <w:r w:rsidRPr="003E73D0">
        <w:rPr>
          <w:sz w:val="28"/>
          <w:szCs w:val="28"/>
        </w:rPr>
        <w:t xml:space="preserve"> – себестоимость единицы продукции до реконструкции;</w:t>
      </w:r>
    </w:p>
    <w:p w:rsidR="00DF6459" w:rsidRPr="003E73D0" w:rsidRDefault="00DF6459" w:rsidP="00EE5051">
      <w:pPr>
        <w:spacing w:line="360" w:lineRule="auto"/>
        <w:ind w:firstLine="709"/>
        <w:jc w:val="both"/>
        <w:rPr>
          <w:sz w:val="28"/>
          <w:szCs w:val="28"/>
        </w:rPr>
      </w:pPr>
      <w:r w:rsidRPr="003E73D0">
        <w:rPr>
          <w:sz w:val="28"/>
          <w:szCs w:val="28"/>
        </w:rPr>
        <w:t>С</w:t>
      </w:r>
      <w:r w:rsidRPr="003E73D0">
        <w:rPr>
          <w:sz w:val="28"/>
          <w:szCs w:val="28"/>
          <w:vertAlign w:val="subscript"/>
        </w:rPr>
        <w:t>1</w:t>
      </w:r>
      <w:r w:rsidRPr="003E73D0">
        <w:rPr>
          <w:sz w:val="28"/>
          <w:szCs w:val="28"/>
        </w:rPr>
        <w:t xml:space="preserve"> - себестоимость единицы продукции после реконструкции;</w:t>
      </w:r>
    </w:p>
    <w:p w:rsidR="00DF6459" w:rsidRPr="003E73D0" w:rsidRDefault="00DF6459" w:rsidP="00EE5051">
      <w:pPr>
        <w:spacing w:line="360" w:lineRule="auto"/>
        <w:ind w:firstLine="709"/>
        <w:jc w:val="both"/>
        <w:rPr>
          <w:sz w:val="28"/>
          <w:szCs w:val="28"/>
        </w:rPr>
      </w:pPr>
      <w:r w:rsidRPr="003E73D0">
        <w:rPr>
          <w:sz w:val="28"/>
          <w:szCs w:val="28"/>
        </w:rPr>
        <w:t>В</w:t>
      </w:r>
      <w:r w:rsidRPr="003E73D0">
        <w:rPr>
          <w:sz w:val="28"/>
          <w:szCs w:val="28"/>
          <w:vertAlign w:val="subscript"/>
        </w:rPr>
        <w:t xml:space="preserve">2 </w:t>
      </w:r>
      <w:r w:rsidRPr="003E73D0">
        <w:rPr>
          <w:sz w:val="28"/>
          <w:szCs w:val="28"/>
        </w:rPr>
        <w:t>– объем выпускаемой продукции после реконструкции.</w:t>
      </w:r>
    </w:p>
    <w:p w:rsidR="00DF6459" w:rsidRPr="003E73D0" w:rsidRDefault="00DF6459" w:rsidP="00EE5051">
      <w:pPr>
        <w:spacing w:line="360" w:lineRule="auto"/>
        <w:ind w:firstLine="709"/>
        <w:jc w:val="both"/>
        <w:rPr>
          <w:sz w:val="28"/>
          <w:szCs w:val="28"/>
        </w:rPr>
      </w:pPr>
      <w:r w:rsidRPr="003E73D0">
        <w:rPr>
          <w:sz w:val="28"/>
          <w:szCs w:val="28"/>
        </w:rPr>
        <w:t>ΔС = (46 – 37)</w:t>
      </w:r>
      <w:r w:rsidRPr="003E73D0">
        <w:rPr>
          <w:i/>
          <w:sz w:val="28"/>
          <w:szCs w:val="28"/>
        </w:rPr>
        <w:t xml:space="preserve"> </w:t>
      </w:r>
      <w:r w:rsidRPr="003E73D0">
        <w:rPr>
          <w:sz w:val="28"/>
          <w:szCs w:val="28"/>
        </w:rPr>
        <w:t>× 421,2</w:t>
      </w:r>
      <w:r w:rsidR="00EE5051" w:rsidRPr="003E73D0">
        <w:rPr>
          <w:sz w:val="28"/>
          <w:szCs w:val="28"/>
        </w:rPr>
        <w:t xml:space="preserve"> </w:t>
      </w:r>
      <w:r w:rsidRPr="003E73D0">
        <w:rPr>
          <w:sz w:val="28"/>
          <w:szCs w:val="28"/>
        </w:rPr>
        <w:t>= 3791</w:t>
      </w:r>
      <w:r w:rsidR="00ED561B" w:rsidRPr="003E73D0">
        <w:rPr>
          <w:sz w:val="28"/>
          <w:szCs w:val="28"/>
        </w:rPr>
        <w:t xml:space="preserve"> (млн. руб.)</w:t>
      </w:r>
    </w:p>
    <w:p w:rsidR="00ED561B" w:rsidRPr="003E73D0" w:rsidRDefault="00DC7D2A" w:rsidP="00EE5051">
      <w:pPr>
        <w:spacing w:line="360" w:lineRule="auto"/>
        <w:ind w:firstLine="709"/>
        <w:jc w:val="both"/>
        <w:rPr>
          <w:sz w:val="28"/>
          <w:szCs w:val="28"/>
        </w:rPr>
      </w:pPr>
      <w:r w:rsidRPr="003E73D0">
        <w:rPr>
          <w:sz w:val="28"/>
          <w:szCs w:val="28"/>
        </w:rPr>
        <w:t>Эффект по снижению себестоимости от проведения данного мероприятия составил 3791 млн. руб., что говорит о целесообразности проведения данного мероприятия.</w:t>
      </w:r>
    </w:p>
    <w:p w:rsidR="00DC7D2A" w:rsidRPr="003E73D0" w:rsidRDefault="004731F1" w:rsidP="002E4649">
      <w:pPr>
        <w:pStyle w:val="1"/>
        <w:spacing w:before="0" w:after="0" w:line="360" w:lineRule="auto"/>
        <w:ind w:firstLine="709"/>
        <w:jc w:val="center"/>
        <w:rPr>
          <w:rFonts w:ascii="Times New Roman" w:hAnsi="Times New Roman" w:cs="Times New Roman"/>
          <w:sz w:val="28"/>
          <w:szCs w:val="28"/>
        </w:rPr>
      </w:pPr>
      <w:r w:rsidRPr="003E73D0">
        <w:rPr>
          <w:rFonts w:ascii="Times New Roman" w:hAnsi="Times New Roman" w:cs="Times New Roman"/>
          <w:sz w:val="28"/>
          <w:szCs w:val="28"/>
        </w:rPr>
        <w:br w:type="page"/>
      </w:r>
      <w:bookmarkStart w:id="62" w:name="_Toc197447751"/>
      <w:bookmarkStart w:id="63" w:name="_Toc198111496"/>
      <w:r w:rsidR="002E4649" w:rsidRPr="003E73D0">
        <w:rPr>
          <w:rFonts w:ascii="Times New Roman" w:hAnsi="Times New Roman" w:cs="Times New Roman"/>
          <w:sz w:val="28"/>
          <w:szCs w:val="28"/>
        </w:rPr>
        <w:t>Заключение</w:t>
      </w:r>
      <w:bookmarkEnd w:id="62"/>
      <w:bookmarkEnd w:id="63"/>
    </w:p>
    <w:p w:rsidR="002E4649" w:rsidRDefault="002E4649" w:rsidP="00EE5051">
      <w:pPr>
        <w:spacing w:line="360" w:lineRule="auto"/>
        <w:ind w:firstLine="709"/>
        <w:jc w:val="both"/>
        <w:rPr>
          <w:sz w:val="28"/>
          <w:szCs w:val="28"/>
        </w:rPr>
      </w:pPr>
    </w:p>
    <w:p w:rsidR="004671AD" w:rsidRPr="003E73D0" w:rsidRDefault="004671AD" w:rsidP="00EE5051">
      <w:pPr>
        <w:spacing w:line="360" w:lineRule="auto"/>
        <w:ind w:firstLine="709"/>
        <w:jc w:val="both"/>
        <w:rPr>
          <w:sz w:val="28"/>
          <w:szCs w:val="28"/>
        </w:rPr>
      </w:pPr>
      <w:r w:rsidRPr="003E73D0">
        <w:rPr>
          <w:sz w:val="28"/>
          <w:szCs w:val="28"/>
        </w:rPr>
        <w:t>Анализ, выполненный в данной работе позволяет сделать следующие выводы.</w:t>
      </w:r>
    </w:p>
    <w:p w:rsidR="00EB1C61" w:rsidRPr="003E73D0" w:rsidRDefault="003D58C6" w:rsidP="00EE5051">
      <w:pPr>
        <w:spacing w:line="360" w:lineRule="auto"/>
        <w:ind w:firstLine="709"/>
        <w:jc w:val="both"/>
        <w:rPr>
          <w:sz w:val="28"/>
          <w:szCs w:val="28"/>
        </w:rPr>
      </w:pPr>
      <w:r w:rsidRPr="003E73D0">
        <w:rPr>
          <w:sz w:val="28"/>
          <w:szCs w:val="28"/>
        </w:rPr>
        <w:t>1. </w:t>
      </w:r>
      <w:r w:rsidR="00EB1C61" w:rsidRPr="003E73D0">
        <w:rPr>
          <w:sz w:val="28"/>
          <w:szCs w:val="28"/>
        </w:rPr>
        <w:t>Значение анализа себестоимости продукции определяется тем, что она представляет собой важнейший качественный показатель, характеризующий экономическую эффективность производства, и что только на основе его всестороннего анализа можно выявить резервы и определить пути увеличения конечных результатов при минимальных затратах трудовых, материальных и финансовых. Анализ себестоимости позволяет выяснить тенденции изменения данного показателя, выполнения плана по его уровню, определить влияние факторов на его прирост и на этой основе дать оценку работы предприятия по использованию возможностей и установить резервы снижения себестоимости продукции.</w:t>
      </w:r>
    </w:p>
    <w:p w:rsidR="004671AD" w:rsidRPr="003E73D0" w:rsidRDefault="004671AD" w:rsidP="00EE5051">
      <w:pPr>
        <w:spacing w:line="360" w:lineRule="auto"/>
        <w:ind w:firstLine="709"/>
        <w:jc w:val="both"/>
        <w:rPr>
          <w:sz w:val="28"/>
          <w:szCs w:val="28"/>
        </w:rPr>
      </w:pPr>
      <w:r w:rsidRPr="003E73D0">
        <w:rPr>
          <w:sz w:val="28"/>
          <w:szCs w:val="28"/>
        </w:rPr>
        <w:t xml:space="preserve">2. По результатам сравнительного анализа затрат на производство продукции можно сделать вывод о том, что они в общей сумме увеличились на 909 млн. руб. Наибольшее влияние на данное изменение оказало увеличение затрат на оплату труда на 642 млн. руб. Также необходимо отметить, что в структуре затрат на производство продукции в 2007 году по сравнению с 2006 годом не произошло сколько-нибудь значительных изменений. Положительным фактом в изменении затрат на производство продукции можно назвать уменьшение прочих производственных расходов на 19 млн. руб. в </w:t>
      </w:r>
      <w:smartTag w:uri="urn:schemas-microsoft-com:office:smarttags" w:element="metricconverter">
        <w:smartTagPr>
          <w:attr w:name="ProductID" w:val="2006 г"/>
        </w:smartTagPr>
        <w:r w:rsidRPr="003E73D0">
          <w:rPr>
            <w:sz w:val="28"/>
            <w:szCs w:val="28"/>
          </w:rPr>
          <w:t>2007 г</w:t>
        </w:r>
      </w:smartTag>
      <w:r w:rsidRPr="003E73D0">
        <w:rPr>
          <w:sz w:val="28"/>
          <w:szCs w:val="28"/>
        </w:rPr>
        <w:t xml:space="preserve">. по сравнению с </w:t>
      </w:r>
      <w:smartTag w:uri="urn:schemas-microsoft-com:office:smarttags" w:element="metricconverter">
        <w:smartTagPr>
          <w:attr w:name="ProductID" w:val="2006 г"/>
        </w:smartTagPr>
        <w:r w:rsidRPr="003E73D0">
          <w:rPr>
            <w:sz w:val="28"/>
            <w:szCs w:val="28"/>
          </w:rPr>
          <w:t>2006 г</w:t>
        </w:r>
      </w:smartTag>
      <w:r w:rsidRPr="003E73D0">
        <w:rPr>
          <w:sz w:val="28"/>
          <w:szCs w:val="28"/>
        </w:rPr>
        <w:t>., что говорит о более эффективном и рациональном использовании средств на предприятии.</w:t>
      </w:r>
    </w:p>
    <w:p w:rsidR="004671AD" w:rsidRPr="003E73D0" w:rsidRDefault="004671AD" w:rsidP="00EE5051">
      <w:pPr>
        <w:spacing w:line="360" w:lineRule="auto"/>
        <w:ind w:firstLine="709"/>
        <w:jc w:val="both"/>
        <w:rPr>
          <w:sz w:val="28"/>
          <w:szCs w:val="28"/>
        </w:rPr>
      </w:pPr>
      <w:r w:rsidRPr="003E73D0">
        <w:rPr>
          <w:sz w:val="28"/>
          <w:szCs w:val="28"/>
        </w:rPr>
        <w:t>3. В результате произведенных расчетов можно проследить отрицательную тенденцию в динамике изменения затрат на рубль выпущенной продукции в сторону их увеличения. За отчетный период 2007 года по сравнению с 2006 годом издержкоемкость увеличилась на 0,023 руб./руб., в том числе за счет увеличения объема выпуска в стоимостном выражении на 5,39% она увеличилась на 0,019 руб./руб., за счет уменьшения количества выпущенной продукции в натуральном выражении на 1794 тыс. экз. издержкоемкость увеличилась на 0,0,033 руб./руб., за счет увеличения удельных переменных издержек на 24,91 руб./экз. затраты на рубль выпущенной продукции увеличились на 0,068 руб./руб., увеличение постоянных затрат на 511 млн. руб. увеличило издержкоемкость на 0,055 руб./руб., увеличение средней цены на один экземпляр выпущенной продукции на 46,77 руб. снизило затраты на рубль выпущенной продукции на 0,143 руб./руб. Таким образом наибольшее положительное влияние оказало увеличение средней цены на экземпляр выпущенной продукции, наибольшее негативное влияние оказало увеличение удельных переменных издержек.</w:t>
      </w:r>
    </w:p>
    <w:p w:rsidR="004671AD" w:rsidRPr="003E73D0" w:rsidRDefault="004671AD" w:rsidP="00EE5051">
      <w:pPr>
        <w:spacing w:line="360" w:lineRule="auto"/>
        <w:ind w:firstLine="709"/>
        <w:jc w:val="both"/>
        <w:rPr>
          <w:sz w:val="28"/>
          <w:szCs w:val="28"/>
        </w:rPr>
      </w:pPr>
      <w:r w:rsidRPr="003E73D0">
        <w:rPr>
          <w:sz w:val="28"/>
          <w:szCs w:val="28"/>
        </w:rPr>
        <w:t>4. Исходя из произведенных расчетов можно сделать вывод о том, что в целом прямые трудовые затраты увеличились на 642 млн. руб., в том числе за счет уменьшения объема выпущенной продукции в натуральном выражении они уменьшились на 269,67 млн. руб., за счет увеличения удельной трудоемкости — увеличились на 152,33 млн. руб., за счет увеличения оплаты труда за 1 человеко-час они увеличились на 759,34 млн. руб.</w:t>
      </w:r>
    </w:p>
    <w:p w:rsidR="00EB1C61" w:rsidRPr="003E73D0" w:rsidRDefault="004671AD" w:rsidP="00EE5051">
      <w:pPr>
        <w:spacing w:line="360" w:lineRule="auto"/>
        <w:ind w:firstLine="709"/>
        <w:jc w:val="both"/>
        <w:rPr>
          <w:sz w:val="28"/>
          <w:szCs w:val="28"/>
        </w:rPr>
      </w:pPr>
      <w:r w:rsidRPr="003E73D0">
        <w:rPr>
          <w:sz w:val="28"/>
          <w:szCs w:val="28"/>
        </w:rPr>
        <w:t>5. Можно проследить тенденцию к увеличению суммы амортизации, что свидетельствует об обновлении основных средств. Уменьшение прочих затрат произошло в основном из-за уменьшения налоговых отчислений по налогам, включаемых в себестоимость продукции, наибольшее увеличение прочих расходов (на 93 млн. руб.) произошло за счет увеличения оплаты нематериальных услуг других организаций.</w:t>
      </w:r>
    </w:p>
    <w:p w:rsidR="004671AD" w:rsidRPr="003E73D0" w:rsidRDefault="004671AD" w:rsidP="00EE5051">
      <w:pPr>
        <w:pStyle w:val="a7"/>
        <w:spacing w:line="360" w:lineRule="auto"/>
        <w:ind w:right="0" w:firstLine="709"/>
        <w:jc w:val="both"/>
        <w:rPr>
          <w:szCs w:val="28"/>
        </w:rPr>
      </w:pPr>
      <w:r w:rsidRPr="003E73D0">
        <w:rPr>
          <w:szCs w:val="28"/>
        </w:rPr>
        <w:t>6. На предприятии необходимо ввести автоматизированные рабочие места специалистов и руководителей, при которых все учетно-вычислительные процессы по сбору, обработке, выдаче и использованию учетных данных выполняются его специалистами.</w:t>
      </w:r>
    </w:p>
    <w:p w:rsidR="00BA2867" w:rsidRPr="003E73D0" w:rsidRDefault="004671AD" w:rsidP="00EE5051">
      <w:pPr>
        <w:spacing w:line="360" w:lineRule="auto"/>
        <w:ind w:firstLine="709"/>
        <w:jc w:val="both"/>
        <w:rPr>
          <w:sz w:val="28"/>
          <w:szCs w:val="28"/>
        </w:rPr>
      </w:pPr>
      <w:r w:rsidRPr="003E73D0">
        <w:rPr>
          <w:sz w:val="28"/>
          <w:szCs w:val="28"/>
        </w:rPr>
        <w:t>7. </w:t>
      </w:r>
      <w:r w:rsidR="00BA2867" w:rsidRPr="003E73D0">
        <w:rPr>
          <w:kern w:val="28"/>
          <w:sz w:val="28"/>
          <w:szCs w:val="28"/>
        </w:rPr>
        <w:t xml:space="preserve">Назрела острая необходимость в реконструкции участка высокой печати, которая заключается в замене девяти ротационных ролевых печатных машин на пять ролевых офсетных печатных машин. </w:t>
      </w:r>
      <w:r w:rsidR="00BA2867" w:rsidRPr="003E73D0">
        <w:rPr>
          <w:sz w:val="28"/>
          <w:szCs w:val="28"/>
        </w:rPr>
        <w:t>Эффект по снижению себестоимости от проведения данного мероприятия составил 3791 млн. руб., что говорит о целесообразности проведения данного мероприятия.</w:t>
      </w:r>
    </w:p>
    <w:p w:rsidR="00476F5B" w:rsidRDefault="004731F1" w:rsidP="002E4649">
      <w:pPr>
        <w:pStyle w:val="1"/>
        <w:spacing w:before="0" w:after="0" w:line="360" w:lineRule="auto"/>
        <w:ind w:firstLine="709"/>
        <w:jc w:val="center"/>
        <w:rPr>
          <w:rFonts w:ascii="Times New Roman" w:hAnsi="Times New Roman" w:cs="Times New Roman"/>
          <w:sz w:val="28"/>
          <w:szCs w:val="28"/>
        </w:rPr>
      </w:pPr>
      <w:r w:rsidRPr="003E73D0">
        <w:rPr>
          <w:rFonts w:ascii="Times New Roman" w:hAnsi="Times New Roman" w:cs="Times New Roman"/>
          <w:sz w:val="28"/>
          <w:szCs w:val="28"/>
        </w:rPr>
        <w:br w:type="page"/>
      </w:r>
      <w:bookmarkStart w:id="64" w:name="_Toc197447752"/>
      <w:bookmarkStart w:id="65" w:name="_Toc198111497"/>
      <w:r w:rsidR="002E4649" w:rsidRPr="003E73D0">
        <w:rPr>
          <w:rFonts w:ascii="Times New Roman" w:hAnsi="Times New Roman" w:cs="Times New Roman"/>
          <w:sz w:val="28"/>
          <w:szCs w:val="28"/>
        </w:rPr>
        <w:t>Список использованных источников</w:t>
      </w:r>
      <w:bookmarkEnd w:id="64"/>
      <w:bookmarkEnd w:id="65"/>
    </w:p>
    <w:p w:rsidR="002E4649" w:rsidRPr="002E4649" w:rsidRDefault="002E4649" w:rsidP="002E4649"/>
    <w:p w:rsidR="004731F1" w:rsidRPr="003E73D0" w:rsidRDefault="00154DF0" w:rsidP="002E4649">
      <w:pPr>
        <w:spacing w:line="360" w:lineRule="auto"/>
        <w:jc w:val="both"/>
        <w:rPr>
          <w:sz w:val="28"/>
          <w:szCs w:val="28"/>
        </w:rPr>
      </w:pPr>
      <w:r w:rsidRPr="003E73D0">
        <w:rPr>
          <w:sz w:val="28"/>
          <w:szCs w:val="28"/>
        </w:rPr>
        <w:t xml:space="preserve">1. </w:t>
      </w:r>
      <w:r w:rsidR="00791290" w:rsidRPr="003E73D0">
        <w:rPr>
          <w:sz w:val="28"/>
          <w:szCs w:val="28"/>
        </w:rPr>
        <w:t xml:space="preserve">Савицкая Г.В. </w:t>
      </w:r>
      <w:r w:rsidR="004731F1" w:rsidRPr="003E73D0">
        <w:rPr>
          <w:sz w:val="28"/>
          <w:szCs w:val="28"/>
        </w:rPr>
        <w:t>Анализ хозяйственной деятельности предприятия</w:t>
      </w:r>
      <w:r w:rsidR="00EE5051" w:rsidRPr="003E73D0">
        <w:rPr>
          <w:sz w:val="28"/>
          <w:szCs w:val="28"/>
        </w:rPr>
        <w:t xml:space="preserve"> </w:t>
      </w:r>
      <w:r w:rsidR="004731F1" w:rsidRPr="003E73D0">
        <w:rPr>
          <w:sz w:val="28"/>
          <w:szCs w:val="28"/>
        </w:rPr>
        <w:t xml:space="preserve"> 5-е изд., - Минск: ООО </w:t>
      </w:r>
      <w:r w:rsidR="00270EA2" w:rsidRPr="003E73D0">
        <w:rPr>
          <w:sz w:val="28"/>
          <w:szCs w:val="28"/>
        </w:rPr>
        <w:t>«</w:t>
      </w:r>
      <w:r w:rsidR="00791290" w:rsidRPr="003E73D0">
        <w:rPr>
          <w:sz w:val="28"/>
          <w:szCs w:val="28"/>
        </w:rPr>
        <w:t>Новое знание</w:t>
      </w:r>
      <w:r w:rsidR="00270EA2" w:rsidRPr="003E73D0">
        <w:rPr>
          <w:sz w:val="28"/>
          <w:szCs w:val="28"/>
        </w:rPr>
        <w:t>»</w:t>
      </w:r>
      <w:r w:rsidR="00791290" w:rsidRPr="003E73D0">
        <w:rPr>
          <w:sz w:val="28"/>
          <w:szCs w:val="28"/>
        </w:rPr>
        <w:t>, 2001</w:t>
      </w:r>
      <w:r w:rsidR="00381AC7" w:rsidRPr="003E73D0">
        <w:rPr>
          <w:sz w:val="28"/>
          <w:szCs w:val="28"/>
        </w:rPr>
        <w:t>.</w:t>
      </w:r>
      <w:r w:rsidRPr="003E73D0">
        <w:rPr>
          <w:sz w:val="28"/>
          <w:szCs w:val="28"/>
        </w:rPr>
        <w:t xml:space="preserve"> </w:t>
      </w:r>
      <w:r w:rsidR="00791290" w:rsidRPr="003E73D0">
        <w:rPr>
          <w:sz w:val="28"/>
          <w:szCs w:val="28"/>
        </w:rPr>
        <w:t>– 256 с.</w:t>
      </w:r>
    </w:p>
    <w:p w:rsidR="004731F1" w:rsidRPr="003E73D0" w:rsidRDefault="00154DF0" w:rsidP="002E4649">
      <w:pPr>
        <w:spacing w:line="360" w:lineRule="auto"/>
        <w:jc w:val="both"/>
        <w:rPr>
          <w:sz w:val="28"/>
          <w:szCs w:val="28"/>
        </w:rPr>
      </w:pPr>
      <w:r w:rsidRPr="003E73D0">
        <w:rPr>
          <w:sz w:val="28"/>
          <w:szCs w:val="28"/>
        </w:rPr>
        <w:t xml:space="preserve">2. </w:t>
      </w:r>
      <w:r w:rsidR="004731F1" w:rsidRPr="003E73D0">
        <w:rPr>
          <w:sz w:val="28"/>
          <w:szCs w:val="28"/>
        </w:rPr>
        <w:t xml:space="preserve">Бердникова. </w:t>
      </w:r>
      <w:r w:rsidR="00791290" w:rsidRPr="003E73D0">
        <w:rPr>
          <w:sz w:val="28"/>
          <w:szCs w:val="28"/>
        </w:rPr>
        <w:t xml:space="preserve">Т.Б. </w:t>
      </w:r>
      <w:r w:rsidR="004731F1" w:rsidRPr="003E73D0">
        <w:rPr>
          <w:sz w:val="28"/>
          <w:szCs w:val="28"/>
        </w:rPr>
        <w:t>Анализ и диагностика финансово-хозяйственной деятельности п</w:t>
      </w:r>
      <w:r w:rsidR="00791290" w:rsidRPr="003E73D0">
        <w:rPr>
          <w:sz w:val="28"/>
          <w:szCs w:val="28"/>
        </w:rPr>
        <w:t xml:space="preserve">редприятия. </w:t>
      </w:r>
      <w:r w:rsidR="0062031C" w:rsidRPr="003E73D0">
        <w:rPr>
          <w:sz w:val="28"/>
          <w:szCs w:val="28"/>
        </w:rPr>
        <w:t xml:space="preserve">- </w:t>
      </w:r>
      <w:r w:rsidR="00791290" w:rsidRPr="003E73D0">
        <w:rPr>
          <w:sz w:val="28"/>
          <w:szCs w:val="28"/>
        </w:rPr>
        <w:t>М.: ИНФРА-М, 2002</w:t>
      </w:r>
      <w:r w:rsidR="00381AC7" w:rsidRPr="003E73D0">
        <w:rPr>
          <w:sz w:val="28"/>
          <w:szCs w:val="28"/>
        </w:rPr>
        <w:t>.</w:t>
      </w:r>
      <w:r w:rsidR="00791290" w:rsidRPr="003E73D0">
        <w:rPr>
          <w:sz w:val="28"/>
          <w:szCs w:val="28"/>
        </w:rPr>
        <w:t xml:space="preserve"> – 354 с.</w:t>
      </w:r>
    </w:p>
    <w:p w:rsidR="004731F1" w:rsidRPr="003E73D0" w:rsidRDefault="00154DF0" w:rsidP="002E4649">
      <w:pPr>
        <w:spacing w:line="360" w:lineRule="auto"/>
        <w:jc w:val="both"/>
        <w:rPr>
          <w:sz w:val="28"/>
          <w:szCs w:val="28"/>
        </w:rPr>
      </w:pPr>
      <w:r w:rsidRPr="003E73D0">
        <w:rPr>
          <w:sz w:val="28"/>
          <w:szCs w:val="28"/>
        </w:rPr>
        <w:t xml:space="preserve">3. </w:t>
      </w:r>
      <w:r w:rsidR="004731F1" w:rsidRPr="003E73D0">
        <w:rPr>
          <w:sz w:val="28"/>
          <w:szCs w:val="28"/>
        </w:rPr>
        <w:t xml:space="preserve">Анализ хозяйственной деятельности в торговле. </w:t>
      </w:r>
      <w:r w:rsidR="0062031C" w:rsidRPr="003E73D0">
        <w:rPr>
          <w:sz w:val="28"/>
          <w:szCs w:val="28"/>
        </w:rPr>
        <w:t xml:space="preserve">- </w:t>
      </w:r>
      <w:r w:rsidR="004731F1" w:rsidRPr="003E73D0">
        <w:rPr>
          <w:sz w:val="28"/>
          <w:szCs w:val="28"/>
        </w:rPr>
        <w:t>Мн</w:t>
      </w:r>
      <w:r w:rsidR="0062031C" w:rsidRPr="003E73D0">
        <w:rPr>
          <w:sz w:val="28"/>
          <w:szCs w:val="28"/>
        </w:rPr>
        <w:t>.:</w:t>
      </w:r>
      <w:r w:rsidR="004731F1" w:rsidRPr="003E73D0">
        <w:rPr>
          <w:sz w:val="28"/>
          <w:szCs w:val="28"/>
        </w:rPr>
        <w:t xml:space="preserve"> </w:t>
      </w:r>
      <w:r w:rsidR="00270EA2" w:rsidRPr="003E73D0">
        <w:rPr>
          <w:sz w:val="28"/>
          <w:szCs w:val="28"/>
        </w:rPr>
        <w:t>«</w:t>
      </w:r>
      <w:r w:rsidR="004731F1" w:rsidRPr="003E73D0">
        <w:rPr>
          <w:sz w:val="28"/>
          <w:szCs w:val="28"/>
        </w:rPr>
        <w:t>Вышэйшая школа</w:t>
      </w:r>
      <w:r w:rsidR="00270EA2" w:rsidRPr="003E73D0">
        <w:rPr>
          <w:sz w:val="28"/>
          <w:szCs w:val="28"/>
        </w:rPr>
        <w:t>»</w:t>
      </w:r>
      <w:r w:rsidR="004731F1" w:rsidRPr="003E73D0">
        <w:rPr>
          <w:sz w:val="28"/>
          <w:szCs w:val="28"/>
        </w:rPr>
        <w:t>, 2000</w:t>
      </w:r>
      <w:r w:rsidR="00381AC7" w:rsidRPr="003E73D0">
        <w:rPr>
          <w:sz w:val="28"/>
          <w:szCs w:val="28"/>
        </w:rPr>
        <w:t>.</w:t>
      </w:r>
      <w:r w:rsidR="00791290" w:rsidRPr="003E73D0">
        <w:rPr>
          <w:sz w:val="28"/>
          <w:szCs w:val="28"/>
        </w:rPr>
        <w:t xml:space="preserve"> – 248 с.</w:t>
      </w:r>
    </w:p>
    <w:p w:rsidR="004731F1" w:rsidRPr="003E73D0" w:rsidRDefault="00154DF0" w:rsidP="002E4649">
      <w:pPr>
        <w:spacing w:line="360" w:lineRule="auto"/>
        <w:jc w:val="both"/>
        <w:rPr>
          <w:sz w:val="28"/>
          <w:szCs w:val="28"/>
        </w:rPr>
      </w:pPr>
      <w:r w:rsidRPr="003E73D0">
        <w:rPr>
          <w:sz w:val="28"/>
          <w:szCs w:val="28"/>
        </w:rPr>
        <w:t xml:space="preserve">4. </w:t>
      </w:r>
      <w:r w:rsidR="004731F1" w:rsidRPr="003E73D0">
        <w:rPr>
          <w:sz w:val="28"/>
          <w:szCs w:val="28"/>
        </w:rPr>
        <w:t>Ермолович Л.Л. Анализ хозяйственной деятельности предприятия: Учеб. пособие для студентов вузов, обуч. по экон. спец. и направлениям</w:t>
      </w:r>
      <w:r w:rsidR="0062031C" w:rsidRPr="003E73D0">
        <w:rPr>
          <w:sz w:val="28"/>
          <w:szCs w:val="28"/>
        </w:rPr>
        <w:t>.</w:t>
      </w:r>
      <w:r w:rsidR="004731F1" w:rsidRPr="003E73D0">
        <w:rPr>
          <w:sz w:val="28"/>
          <w:szCs w:val="28"/>
        </w:rPr>
        <w:t xml:space="preserve"> </w:t>
      </w:r>
      <w:r w:rsidR="0062031C" w:rsidRPr="003E73D0">
        <w:rPr>
          <w:sz w:val="28"/>
          <w:szCs w:val="28"/>
        </w:rPr>
        <w:t xml:space="preserve">- </w:t>
      </w:r>
      <w:r w:rsidR="004731F1" w:rsidRPr="003E73D0">
        <w:rPr>
          <w:sz w:val="28"/>
          <w:szCs w:val="28"/>
        </w:rPr>
        <w:t xml:space="preserve">Мн.: ООО </w:t>
      </w:r>
      <w:r w:rsidR="00270EA2" w:rsidRPr="003E73D0">
        <w:rPr>
          <w:sz w:val="28"/>
          <w:szCs w:val="28"/>
        </w:rPr>
        <w:t>«</w:t>
      </w:r>
      <w:r w:rsidR="004731F1" w:rsidRPr="003E73D0">
        <w:rPr>
          <w:sz w:val="28"/>
          <w:szCs w:val="28"/>
        </w:rPr>
        <w:t>ИНТЕРПРЕССЕРВИС</w:t>
      </w:r>
      <w:r w:rsidR="00270EA2" w:rsidRPr="003E73D0">
        <w:rPr>
          <w:sz w:val="28"/>
          <w:szCs w:val="28"/>
        </w:rPr>
        <w:t>»</w:t>
      </w:r>
      <w:r w:rsidR="00791290" w:rsidRPr="003E73D0">
        <w:rPr>
          <w:sz w:val="28"/>
          <w:szCs w:val="28"/>
        </w:rPr>
        <w:t>, 2001</w:t>
      </w:r>
      <w:r w:rsidR="00381AC7" w:rsidRPr="003E73D0">
        <w:rPr>
          <w:sz w:val="28"/>
          <w:szCs w:val="28"/>
        </w:rPr>
        <w:t>.</w:t>
      </w:r>
      <w:r w:rsidR="00791290" w:rsidRPr="003E73D0">
        <w:rPr>
          <w:sz w:val="28"/>
          <w:szCs w:val="28"/>
        </w:rPr>
        <w:t xml:space="preserve"> – 366 с.</w:t>
      </w:r>
    </w:p>
    <w:p w:rsidR="004731F1" w:rsidRPr="003E73D0" w:rsidRDefault="00154DF0" w:rsidP="002E4649">
      <w:pPr>
        <w:spacing w:line="360" w:lineRule="auto"/>
        <w:jc w:val="both"/>
        <w:rPr>
          <w:sz w:val="28"/>
          <w:szCs w:val="28"/>
        </w:rPr>
      </w:pPr>
      <w:r w:rsidRPr="003E73D0">
        <w:rPr>
          <w:sz w:val="28"/>
          <w:szCs w:val="28"/>
        </w:rPr>
        <w:t xml:space="preserve">5. </w:t>
      </w:r>
      <w:r w:rsidR="00791290" w:rsidRPr="003E73D0">
        <w:rPr>
          <w:sz w:val="28"/>
          <w:szCs w:val="28"/>
        </w:rPr>
        <w:t>Головачев А.С. Экономика предприятия. В 2 кн. Кн.1. – Мн.: издательство МИУ, 2006</w:t>
      </w:r>
      <w:r w:rsidR="00381AC7" w:rsidRPr="003E73D0">
        <w:rPr>
          <w:sz w:val="28"/>
          <w:szCs w:val="28"/>
        </w:rPr>
        <w:t>.</w:t>
      </w:r>
      <w:r w:rsidR="00791290" w:rsidRPr="003E73D0">
        <w:rPr>
          <w:sz w:val="28"/>
          <w:szCs w:val="28"/>
        </w:rPr>
        <w:t xml:space="preserve"> - 364 с.</w:t>
      </w:r>
    </w:p>
    <w:p w:rsidR="00791290" w:rsidRPr="003E73D0" w:rsidRDefault="00154DF0" w:rsidP="002E4649">
      <w:pPr>
        <w:spacing w:line="360" w:lineRule="auto"/>
        <w:jc w:val="both"/>
        <w:rPr>
          <w:sz w:val="28"/>
          <w:szCs w:val="28"/>
        </w:rPr>
      </w:pPr>
      <w:r w:rsidRPr="003E73D0">
        <w:rPr>
          <w:sz w:val="28"/>
          <w:szCs w:val="28"/>
        </w:rPr>
        <w:t xml:space="preserve">6. </w:t>
      </w:r>
      <w:r w:rsidR="00791290" w:rsidRPr="003E73D0">
        <w:rPr>
          <w:sz w:val="28"/>
          <w:szCs w:val="28"/>
        </w:rPr>
        <w:t>Суша Г.В. Экономика предприятия: учеб. пособие. 2-ое издание, испр. и доп. – М.: Новое знание, 2005</w:t>
      </w:r>
      <w:r w:rsidR="00381AC7" w:rsidRPr="003E73D0">
        <w:rPr>
          <w:sz w:val="28"/>
          <w:szCs w:val="28"/>
        </w:rPr>
        <w:t>.</w:t>
      </w:r>
      <w:r w:rsidR="00791290" w:rsidRPr="003E73D0">
        <w:rPr>
          <w:sz w:val="28"/>
          <w:szCs w:val="28"/>
        </w:rPr>
        <w:t xml:space="preserve"> – 470 с.</w:t>
      </w:r>
    </w:p>
    <w:p w:rsidR="00791290" w:rsidRPr="003E73D0" w:rsidRDefault="00154DF0" w:rsidP="002E4649">
      <w:pPr>
        <w:spacing w:line="360" w:lineRule="auto"/>
        <w:jc w:val="both"/>
        <w:rPr>
          <w:sz w:val="28"/>
          <w:szCs w:val="28"/>
        </w:rPr>
      </w:pPr>
      <w:r w:rsidRPr="003E73D0">
        <w:rPr>
          <w:sz w:val="28"/>
          <w:szCs w:val="28"/>
        </w:rPr>
        <w:t xml:space="preserve">7. </w:t>
      </w:r>
      <w:r w:rsidR="00791290" w:rsidRPr="003E73D0">
        <w:rPr>
          <w:sz w:val="28"/>
          <w:szCs w:val="28"/>
        </w:rPr>
        <w:t>Бычкова С.М. Новый подход к калькуляции себестоимости: опыт развитых стран.</w:t>
      </w:r>
      <w:r w:rsidR="0062031C" w:rsidRPr="003E73D0">
        <w:rPr>
          <w:sz w:val="28"/>
          <w:szCs w:val="28"/>
        </w:rPr>
        <w:t xml:space="preserve"> </w:t>
      </w:r>
      <w:r w:rsidR="00791290" w:rsidRPr="003E73D0">
        <w:rPr>
          <w:sz w:val="28"/>
          <w:szCs w:val="28"/>
        </w:rPr>
        <w:t>// Бухгалтерский учет</w:t>
      </w:r>
      <w:r w:rsidR="0062031C" w:rsidRPr="003E73D0">
        <w:rPr>
          <w:sz w:val="28"/>
          <w:szCs w:val="28"/>
        </w:rPr>
        <w:t>,</w:t>
      </w:r>
      <w:r w:rsidR="00791290" w:rsidRPr="003E73D0">
        <w:rPr>
          <w:sz w:val="28"/>
          <w:szCs w:val="28"/>
        </w:rPr>
        <w:t xml:space="preserve"> 2006. №5. – </w:t>
      </w:r>
      <w:r w:rsidR="0062031C" w:rsidRPr="003E73D0">
        <w:rPr>
          <w:sz w:val="28"/>
          <w:szCs w:val="28"/>
        </w:rPr>
        <w:t xml:space="preserve">с. </w:t>
      </w:r>
      <w:r w:rsidR="00791290" w:rsidRPr="003E73D0">
        <w:rPr>
          <w:sz w:val="28"/>
          <w:szCs w:val="28"/>
        </w:rPr>
        <w:t>65-70.</w:t>
      </w:r>
    </w:p>
    <w:p w:rsidR="00791290" w:rsidRPr="003E73D0" w:rsidRDefault="00154DF0" w:rsidP="002E4649">
      <w:pPr>
        <w:spacing w:line="360" w:lineRule="auto"/>
        <w:jc w:val="both"/>
        <w:rPr>
          <w:sz w:val="28"/>
          <w:szCs w:val="28"/>
        </w:rPr>
      </w:pPr>
      <w:r w:rsidRPr="003E73D0">
        <w:rPr>
          <w:sz w:val="28"/>
          <w:szCs w:val="28"/>
        </w:rPr>
        <w:t xml:space="preserve">8. </w:t>
      </w:r>
      <w:r w:rsidR="00791290" w:rsidRPr="003E73D0">
        <w:rPr>
          <w:sz w:val="28"/>
          <w:szCs w:val="28"/>
        </w:rPr>
        <w:t>Безруких П.С. Учет затрат и калькуляция себестоимости в промышленности. – М.: Финансы и статистика</w:t>
      </w:r>
      <w:r w:rsidR="0062031C" w:rsidRPr="003E73D0">
        <w:rPr>
          <w:sz w:val="28"/>
          <w:szCs w:val="28"/>
        </w:rPr>
        <w:t>,</w:t>
      </w:r>
      <w:r w:rsidR="00791290" w:rsidRPr="003E73D0">
        <w:rPr>
          <w:sz w:val="28"/>
          <w:szCs w:val="28"/>
        </w:rPr>
        <w:t xml:space="preserve"> 2005. – 139 с.</w:t>
      </w:r>
    </w:p>
    <w:p w:rsidR="00791290" w:rsidRPr="003E73D0" w:rsidRDefault="00154DF0" w:rsidP="002E4649">
      <w:pPr>
        <w:spacing w:line="360" w:lineRule="auto"/>
        <w:jc w:val="both"/>
        <w:rPr>
          <w:sz w:val="28"/>
          <w:szCs w:val="28"/>
        </w:rPr>
      </w:pPr>
      <w:r w:rsidRPr="003E73D0">
        <w:rPr>
          <w:sz w:val="28"/>
          <w:szCs w:val="28"/>
        </w:rPr>
        <w:t xml:space="preserve">9. </w:t>
      </w:r>
      <w:r w:rsidR="00791290" w:rsidRPr="003E73D0">
        <w:rPr>
          <w:sz w:val="28"/>
          <w:szCs w:val="28"/>
        </w:rPr>
        <w:t>Васин Ф.П. О методах учета затрат по производству.</w:t>
      </w:r>
      <w:r w:rsidR="0062031C" w:rsidRPr="003E73D0">
        <w:rPr>
          <w:sz w:val="28"/>
          <w:szCs w:val="28"/>
        </w:rPr>
        <w:t xml:space="preserve"> </w:t>
      </w:r>
      <w:r w:rsidR="00791290" w:rsidRPr="003E73D0">
        <w:rPr>
          <w:sz w:val="28"/>
          <w:szCs w:val="28"/>
        </w:rPr>
        <w:t xml:space="preserve">// Бухгалтерский учет. – 2004. </w:t>
      </w:r>
      <w:r w:rsidR="0062031C" w:rsidRPr="003E73D0">
        <w:rPr>
          <w:sz w:val="28"/>
          <w:szCs w:val="28"/>
        </w:rPr>
        <w:t xml:space="preserve">- </w:t>
      </w:r>
      <w:r w:rsidR="00791290" w:rsidRPr="003E73D0">
        <w:rPr>
          <w:sz w:val="28"/>
          <w:szCs w:val="28"/>
        </w:rPr>
        <w:t>№7</w:t>
      </w:r>
      <w:r w:rsidR="0062031C" w:rsidRPr="003E73D0">
        <w:rPr>
          <w:sz w:val="28"/>
          <w:szCs w:val="28"/>
        </w:rPr>
        <w:t>.</w:t>
      </w:r>
      <w:r w:rsidR="00791290" w:rsidRPr="003E73D0">
        <w:rPr>
          <w:sz w:val="28"/>
          <w:szCs w:val="28"/>
        </w:rPr>
        <w:t xml:space="preserve"> </w:t>
      </w:r>
      <w:r w:rsidR="0062031C" w:rsidRPr="003E73D0">
        <w:rPr>
          <w:sz w:val="28"/>
          <w:szCs w:val="28"/>
        </w:rPr>
        <w:t xml:space="preserve">- </w:t>
      </w:r>
      <w:r w:rsidR="00791290" w:rsidRPr="003E73D0">
        <w:rPr>
          <w:sz w:val="28"/>
          <w:szCs w:val="28"/>
        </w:rPr>
        <w:t>с. 40-42.</w:t>
      </w:r>
    </w:p>
    <w:p w:rsidR="00791290" w:rsidRPr="003E73D0" w:rsidRDefault="00154DF0" w:rsidP="002E4649">
      <w:pPr>
        <w:spacing w:line="360" w:lineRule="auto"/>
        <w:jc w:val="both"/>
        <w:rPr>
          <w:sz w:val="28"/>
          <w:szCs w:val="28"/>
        </w:rPr>
      </w:pPr>
      <w:r w:rsidRPr="003E73D0">
        <w:rPr>
          <w:sz w:val="28"/>
          <w:szCs w:val="28"/>
        </w:rPr>
        <w:t xml:space="preserve">10. </w:t>
      </w:r>
      <w:r w:rsidR="00791290" w:rsidRPr="003E73D0">
        <w:rPr>
          <w:sz w:val="28"/>
          <w:szCs w:val="28"/>
        </w:rPr>
        <w:t>Ватуля И.Д. К вопросу об объектах промышленных производств.</w:t>
      </w:r>
      <w:r w:rsidR="0062031C" w:rsidRPr="003E73D0">
        <w:rPr>
          <w:sz w:val="28"/>
          <w:szCs w:val="28"/>
        </w:rPr>
        <w:t xml:space="preserve"> </w:t>
      </w:r>
      <w:r w:rsidR="00791290" w:rsidRPr="003E73D0">
        <w:rPr>
          <w:sz w:val="28"/>
          <w:szCs w:val="28"/>
        </w:rPr>
        <w:t>// Бухгалтерский учет. – 2005. №4</w:t>
      </w:r>
      <w:r w:rsidR="0062031C" w:rsidRPr="003E73D0">
        <w:rPr>
          <w:sz w:val="28"/>
          <w:szCs w:val="28"/>
        </w:rPr>
        <w:t>.</w:t>
      </w:r>
      <w:r w:rsidR="00791290" w:rsidRPr="003E73D0">
        <w:rPr>
          <w:sz w:val="28"/>
          <w:szCs w:val="28"/>
        </w:rPr>
        <w:t xml:space="preserve"> – с. 53-56.</w:t>
      </w:r>
    </w:p>
    <w:p w:rsidR="00791290" w:rsidRPr="003E73D0" w:rsidRDefault="00154DF0" w:rsidP="002E4649">
      <w:pPr>
        <w:spacing w:line="360" w:lineRule="auto"/>
        <w:jc w:val="both"/>
        <w:rPr>
          <w:sz w:val="28"/>
          <w:szCs w:val="28"/>
        </w:rPr>
      </w:pPr>
      <w:r w:rsidRPr="003E73D0">
        <w:rPr>
          <w:sz w:val="28"/>
          <w:szCs w:val="28"/>
        </w:rPr>
        <w:t xml:space="preserve">11. </w:t>
      </w:r>
      <w:r w:rsidR="00791290" w:rsidRPr="003E73D0">
        <w:rPr>
          <w:sz w:val="28"/>
          <w:szCs w:val="28"/>
        </w:rPr>
        <w:t>Кондраков Н.П. Бухгалтерский учет: Учебное пособие. – М.: Инфра–М, 2003. – 584 с.</w:t>
      </w:r>
    </w:p>
    <w:p w:rsidR="00791290" w:rsidRPr="003E73D0" w:rsidRDefault="00154DF0" w:rsidP="002E4649">
      <w:pPr>
        <w:spacing w:line="360" w:lineRule="auto"/>
        <w:jc w:val="both"/>
        <w:rPr>
          <w:sz w:val="28"/>
          <w:szCs w:val="28"/>
        </w:rPr>
      </w:pPr>
      <w:r w:rsidRPr="003E73D0">
        <w:rPr>
          <w:sz w:val="28"/>
          <w:szCs w:val="28"/>
        </w:rPr>
        <w:t xml:space="preserve">12. </w:t>
      </w:r>
      <w:r w:rsidR="00791290" w:rsidRPr="003E73D0">
        <w:rPr>
          <w:sz w:val="28"/>
          <w:szCs w:val="28"/>
        </w:rPr>
        <w:t xml:space="preserve">Луговой В.А. Организация учета затрат на производство // Бухгалтерский учет. </w:t>
      </w:r>
      <w:r w:rsidR="0062031C" w:rsidRPr="003E73D0">
        <w:rPr>
          <w:sz w:val="28"/>
          <w:szCs w:val="28"/>
        </w:rPr>
        <w:t xml:space="preserve">- </w:t>
      </w:r>
      <w:r w:rsidR="00791290" w:rsidRPr="003E73D0">
        <w:rPr>
          <w:sz w:val="28"/>
          <w:szCs w:val="28"/>
        </w:rPr>
        <w:t xml:space="preserve">2006. </w:t>
      </w:r>
      <w:r w:rsidR="0062031C" w:rsidRPr="003E73D0">
        <w:rPr>
          <w:sz w:val="28"/>
          <w:szCs w:val="28"/>
        </w:rPr>
        <w:t xml:space="preserve">- </w:t>
      </w:r>
      <w:r w:rsidR="00791290" w:rsidRPr="003E73D0">
        <w:rPr>
          <w:sz w:val="28"/>
          <w:szCs w:val="28"/>
        </w:rPr>
        <w:t xml:space="preserve">№7 </w:t>
      </w:r>
      <w:r w:rsidR="0062031C" w:rsidRPr="003E73D0">
        <w:rPr>
          <w:sz w:val="28"/>
          <w:szCs w:val="28"/>
        </w:rPr>
        <w:t xml:space="preserve">- </w:t>
      </w:r>
      <w:r w:rsidR="00791290" w:rsidRPr="003E73D0">
        <w:rPr>
          <w:sz w:val="28"/>
          <w:szCs w:val="28"/>
        </w:rPr>
        <w:t>с. 54-57.</w:t>
      </w:r>
    </w:p>
    <w:p w:rsidR="00791290" w:rsidRPr="003E73D0" w:rsidRDefault="00154DF0" w:rsidP="002E4649">
      <w:pPr>
        <w:spacing w:line="360" w:lineRule="auto"/>
        <w:jc w:val="both"/>
        <w:rPr>
          <w:sz w:val="28"/>
          <w:szCs w:val="28"/>
        </w:rPr>
      </w:pPr>
      <w:r w:rsidRPr="003E73D0">
        <w:rPr>
          <w:sz w:val="28"/>
          <w:szCs w:val="28"/>
        </w:rPr>
        <w:t xml:space="preserve">13. </w:t>
      </w:r>
      <w:r w:rsidR="00791290" w:rsidRPr="003E73D0">
        <w:rPr>
          <w:sz w:val="28"/>
          <w:szCs w:val="28"/>
        </w:rPr>
        <w:t>Михалкевич А.П. Калькуляция себестоимости продукции. – Мн.: Терра. – 2007. – 198 с.</w:t>
      </w:r>
    </w:p>
    <w:p w:rsidR="00791290" w:rsidRPr="003E73D0" w:rsidRDefault="00154DF0" w:rsidP="002E4649">
      <w:pPr>
        <w:spacing w:line="360" w:lineRule="auto"/>
        <w:jc w:val="both"/>
        <w:rPr>
          <w:sz w:val="28"/>
          <w:szCs w:val="28"/>
        </w:rPr>
      </w:pPr>
      <w:r w:rsidRPr="003E73D0">
        <w:rPr>
          <w:sz w:val="28"/>
          <w:szCs w:val="28"/>
        </w:rPr>
        <w:t xml:space="preserve">14. </w:t>
      </w:r>
      <w:r w:rsidR="00791290" w:rsidRPr="003E73D0">
        <w:rPr>
          <w:sz w:val="28"/>
          <w:szCs w:val="28"/>
        </w:rPr>
        <w:t>Николаева С.А. Особенности учета затрат в условиях рынка. – М.: Финансы и статистика</w:t>
      </w:r>
      <w:r w:rsidR="0062031C" w:rsidRPr="003E73D0">
        <w:rPr>
          <w:sz w:val="28"/>
          <w:szCs w:val="28"/>
        </w:rPr>
        <w:t>,</w:t>
      </w:r>
      <w:r w:rsidR="00791290" w:rsidRPr="003E73D0">
        <w:rPr>
          <w:sz w:val="28"/>
          <w:szCs w:val="28"/>
        </w:rPr>
        <w:t xml:space="preserve"> 2003</w:t>
      </w:r>
      <w:r w:rsidR="00381AC7" w:rsidRPr="003E73D0">
        <w:rPr>
          <w:sz w:val="28"/>
          <w:szCs w:val="28"/>
        </w:rPr>
        <w:t>.</w:t>
      </w:r>
      <w:r w:rsidR="00791290" w:rsidRPr="003E73D0">
        <w:rPr>
          <w:sz w:val="28"/>
          <w:szCs w:val="28"/>
        </w:rPr>
        <w:t xml:space="preserve"> – 128 с.</w:t>
      </w:r>
    </w:p>
    <w:p w:rsidR="00791290" w:rsidRPr="003E73D0" w:rsidRDefault="00154DF0" w:rsidP="002E4649">
      <w:pPr>
        <w:spacing w:line="360" w:lineRule="auto"/>
        <w:jc w:val="both"/>
        <w:rPr>
          <w:sz w:val="28"/>
          <w:szCs w:val="28"/>
        </w:rPr>
      </w:pPr>
      <w:r w:rsidRPr="003E73D0">
        <w:rPr>
          <w:sz w:val="28"/>
          <w:szCs w:val="28"/>
        </w:rPr>
        <w:t xml:space="preserve">15. </w:t>
      </w:r>
      <w:r w:rsidR="00791290" w:rsidRPr="003E73D0">
        <w:rPr>
          <w:sz w:val="28"/>
          <w:szCs w:val="28"/>
        </w:rPr>
        <w:t>Памей В.Ф. Основы калькулирования. – М.: Финансы и статистика.</w:t>
      </w:r>
      <w:r w:rsidR="0062031C" w:rsidRPr="003E73D0">
        <w:rPr>
          <w:sz w:val="28"/>
          <w:szCs w:val="28"/>
        </w:rPr>
        <w:t>,</w:t>
      </w:r>
      <w:r w:rsidR="00791290" w:rsidRPr="003E73D0">
        <w:rPr>
          <w:sz w:val="28"/>
          <w:szCs w:val="28"/>
        </w:rPr>
        <w:t xml:space="preserve"> 2007. – 288 с.</w:t>
      </w:r>
    </w:p>
    <w:p w:rsidR="0099286D" w:rsidRPr="003E73D0" w:rsidRDefault="00154DF0" w:rsidP="002E4649">
      <w:pPr>
        <w:pStyle w:val="24"/>
        <w:spacing w:after="0" w:line="360" w:lineRule="auto"/>
        <w:jc w:val="both"/>
        <w:rPr>
          <w:sz w:val="28"/>
          <w:szCs w:val="28"/>
        </w:rPr>
      </w:pPr>
      <w:r w:rsidRPr="003E73D0">
        <w:rPr>
          <w:sz w:val="28"/>
          <w:szCs w:val="28"/>
        </w:rPr>
        <w:t xml:space="preserve">16. </w:t>
      </w:r>
      <w:r w:rsidR="0099286D" w:rsidRPr="003E73D0">
        <w:rPr>
          <w:sz w:val="28"/>
          <w:szCs w:val="28"/>
        </w:rPr>
        <w:t>Экономика предприятия: Учебник для вузов/ В. Я. Горфинкель, Е. М. Купряков, В. П. Прасолова и др.; Под ред. проф. В. Я. Горфинкеля, проф. Е. М. Купрякова. – М.: Банки и биржи, ЮНИТИ, 2006</w:t>
      </w:r>
      <w:r w:rsidR="00381AC7" w:rsidRPr="003E73D0">
        <w:rPr>
          <w:sz w:val="28"/>
          <w:szCs w:val="28"/>
        </w:rPr>
        <w:t>.</w:t>
      </w:r>
      <w:r w:rsidR="0099286D" w:rsidRPr="003E73D0">
        <w:rPr>
          <w:sz w:val="28"/>
          <w:szCs w:val="28"/>
        </w:rPr>
        <w:t xml:space="preserve"> – 367</w:t>
      </w:r>
      <w:r w:rsidR="0062031C" w:rsidRPr="003E73D0">
        <w:rPr>
          <w:sz w:val="28"/>
          <w:szCs w:val="28"/>
        </w:rPr>
        <w:t xml:space="preserve"> </w:t>
      </w:r>
      <w:r w:rsidR="0099286D" w:rsidRPr="003E73D0">
        <w:rPr>
          <w:sz w:val="28"/>
          <w:szCs w:val="28"/>
        </w:rPr>
        <w:t>с.</w:t>
      </w:r>
    </w:p>
    <w:p w:rsidR="0099286D" w:rsidRPr="003E73D0" w:rsidRDefault="00154DF0" w:rsidP="002E4649">
      <w:pPr>
        <w:pStyle w:val="24"/>
        <w:spacing w:after="0" w:line="360" w:lineRule="auto"/>
        <w:jc w:val="both"/>
        <w:rPr>
          <w:sz w:val="28"/>
          <w:szCs w:val="28"/>
        </w:rPr>
      </w:pPr>
      <w:r w:rsidRPr="003E73D0">
        <w:rPr>
          <w:sz w:val="28"/>
          <w:szCs w:val="28"/>
        </w:rPr>
        <w:t xml:space="preserve">17. </w:t>
      </w:r>
      <w:r w:rsidR="0099286D" w:rsidRPr="003E73D0">
        <w:rPr>
          <w:sz w:val="28"/>
          <w:szCs w:val="28"/>
        </w:rPr>
        <w:t>Зайцев Н. Л. Экономика промышленного предприятия: Учебник; 2-е изд., перераб. и доп. – М.: ИНФРА-М, 2005</w:t>
      </w:r>
      <w:r w:rsidR="00381AC7" w:rsidRPr="003E73D0">
        <w:rPr>
          <w:sz w:val="28"/>
          <w:szCs w:val="28"/>
        </w:rPr>
        <w:t>.</w:t>
      </w:r>
      <w:r w:rsidR="0099286D" w:rsidRPr="003E73D0">
        <w:rPr>
          <w:sz w:val="28"/>
          <w:szCs w:val="28"/>
        </w:rPr>
        <w:t xml:space="preserve"> – 336</w:t>
      </w:r>
      <w:r w:rsidR="0062031C" w:rsidRPr="003E73D0">
        <w:rPr>
          <w:sz w:val="28"/>
          <w:szCs w:val="28"/>
        </w:rPr>
        <w:t xml:space="preserve"> </w:t>
      </w:r>
      <w:r w:rsidR="0099286D" w:rsidRPr="003E73D0">
        <w:rPr>
          <w:sz w:val="28"/>
          <w:szCs w:val="28"/>
        </w:rPr>
        <w:t>с.</w:t>
      </w:r>
    </w:p>
    <w:p w:rsidR="0099286D" w:rsidRPr="003E73D0" w:rsidRDefault="00154DF0" w:rsidP="002E4649">
      <w:pPr>
        <w:pStyle w:val="24"/>
        <w:spacing w:after="0" w:line="360" w:lineRule="auto"/>
        <w:jc w:val="both"/>
        <w:rPr>
          <w:sz w:val="28"/>
          <w:szCs w:val="28"/>
        </w:rPr>
      </w:pPr>
      <w:r w:rsidRPr="003E73D0">
        <w:rPr>
          <w:sz w:val="28"/>
          <w:szCs w:val="28"/>
        </w:rPr>
        <w:t xml:space="preserve">18. </w:t>
      </w:r>
      <w:r w:rsidR="0099286D" w:rsidRPr="003E73D0">
        <w:rPr>
          <w:sz w:val="28"/>
          <w:szCs w:val="28"/>
        </w:rPr>
        <w:t>Берзинь И. Э. Экономика фирмы. – М.: Институт международного права и экономики</w:t>
      </w:r>
      <w:r w:rsidR="0062031C" w:rsidRPr="003E73D0">
        <w:rPr>
          <w:sz w:val="28"/>
          <w:szCs w:val="28"/>
        </w:rPr>
        <w:t>,</w:t>
      </w:r>
      <w:r w:rsidR="0099286D" w:rsidRPr="003E73D0">
        <w:rPr>
          <w:sz w:val="28"/>
          <w:szCs w:val="28"/>
        </w:rPr>
        <w:t xml:space="preserve"> 2007</w:t>
      </w:r>
      <w:r w:rsidR="00381AC7" w:rsidRPr="003E73D0">
        <w:rPr>
          <w:sz w:val="28"/>
          <w:szCs w:val="28"/>
        </w:rPr>
        <w:t>.</w:t>
      </w:r>
      <w:r w:rsidR="0099286D" w:rsidRPr="003E73D0">
        <w:rPr>
          <w:sz w:val="28"/>
          <w:szCs w:val="28"/>
        </w:rPr>
        <w:t xml:space="preserve"> – 253</w:t>
      </w:r>
      <w:r w:rsidR="0062031C" w:rsidRPr="003E73D0">
        <w:rPr>
          <w:sz w:val="28"/>
          <w:szCs w:val="28"/>
        </w:rPr>
        <w:t xml:space="preserve"> </w:t>
      </w:r>
      <w:r w:rsidR="0099286D" w:rsidRPr="003E73D0">
        <w:rPr>
          <w:sz w:val="28"/>
          <w:szCs w:val="28"/>
        </w:rPr>
        <w:t>с.</w:t>
      </w:r>
    </w:p>
    <w:p w:rsidR="0099286D" w:rsidRPr="003E73D0" w:rsidRDefault="00154DF0" w:rsidP="002E4649">
      <w:pPr>
        <w:pStyle w:val="24"/>
        <w:spacing w:after="0" w:line="360" w:lineRule="auto"/>
        <w:jc w:val="both"/>
        <w:rPr>
          <w:sz w:val="28"/>
          <w:szCs w:val="28"/>
        </w:rPr>
      </w:pPr>
      <w:r w:rsidRPr="003E73D0">
        <w:rPr>
          <w:sz w:val="28"/>
          <w:szCs w:val="28"/>
        </w:rPr>
        <w:t xml:space="preserve">19. </w:t>
      </w:r>
      <w:r w:rsidR="0099286D" w:rsidRPr="003E73D0">
        <w:rPr>
          <w:sz w:val="28"/>
          <w:szCs w:val="28"/>
        </w:rPr>
        <w:t>Семенов В. М., Баев И. А., Терехова С. А. и др. Экономика предприятия Под рук. акад. МАН ВШ, д-ра экон. наук, проф. Семенова В. М. – М.: Центр экономики и маркетинга, 2006.</w:t>
      </w:r>
      <w:r w:rsidR="0062031C" w:rsidRPr="003E73D0">
        <w:rPr>
          <w:sz w:val="28"/>
          <w:szCs w:val="28"/>
        </w:rPr>
        <w:t xml:space="preserve"> –</w:t>
      </w:r>
      <w:r w:rsidR="0099286D" w:rsidRPr="003E73D0">
        <w:rPr>
          <w:sz w:val="28"/>
          <w:szCs w:val="28"/>
        </w:rPr>
        <w:t xml:space="preserve"> 184</w:t>
      </w:r>
      <w:r w:rsidR="0062031C" w:rsidRPr="003E73D0">
        <w:rPr>
          <w:sz w:val="28"/>
          <w:szCs w:val="28"/>
        </w:rPr>
        <w:t xml:space="preserve"> </w:t>
      </w:r>
      <w:r w:rsidR="0099286D" w:rsidRPr="003E73D0">
        <w:rPr>
          <w:sz w:val="28"/>
          <w:szCs w:val="28"/>
        </w:rPr>
        <w:t>с.</w:t>
      </w:r>
    </w:p>
    <w:p w:rsidR="0099286D" w:rsidRPr="003E73D0" w:rsidRDefault="00154DF0" w:rsidP="002E4649">
      <w:pPr>
        <w:pStyle w:val="24"/>
        <w:spacing w:after="0" w:line="360" w:lineRule="auto"/>
        <w:jc w:val="both"/>
        <w:rPr>
          <w:sz w:val="28"/>
          <w:szCs w:val="28"/>
        </w:rPr>
      </w:pPr>
      <w:r w:rsidRPr="003E73D0">
        <w:rPr>
          <w:sz w:val="28"/>
          <w:szCs w:val="28"/>
        </w:rPr>
        <w:t xml:space="preserve">20. </w:t>
      </w:r>
      <w:r w:rsidR="0099286D" w:rsidRPr="003E73D0">
        <w:rPr>
          <w:sz w:val="28"/>
          <w:szCs w:val="28"/>
        </w:rPr>
        <w:t>Грузинов В.П., Максимов К. К., Эриашвили Н. Д. Экономика предприятия: Учебник для вузов/ Под ред. проф. В. П. Грузинова. – М.: Банки и биржи, ЮНИТИ, 2003</w:t>
      </w:r>
      <w:r w:rsidR="00381AC7" w:rsidRPr="003E73D0">
        <w:rPr>
          <w:sz w:val="28"/>
          <w:szCs w:val="28"/>
        </w:rPr>
        <w:t>.</w:t>
      </w:r>
      <w:r w:rsidR="0099286D" w:rsidRPr="003E73D0">
        <w:rPr>
          <w:sz w:val="28"/>
          <w:szCs w:val="28"/>
        </w:rPr>
        <w:t xml:space="preserve"> – 535</w:t>
      </w:r>
      <w:r w:rsidR="0062031C" w:rsidRPr="003E73D0">
        <w:rPr>
          <w:sz w:val="28"/>
          <w:szCs w:val="28"/>
        </w:rPr>
        <w:t xml:space="preserve"> </w:t>
      </w:r>
      <w:r w:rsidR="0099286D" w:rsidRPr="003E73D0">
        <w:rPr>
          <w:sz w:val="28"/>
          <w:szCs w:val="28"/>
        </w:rPr>
        <w:t>с.</w:t>
      </w:r>
    </w:p>
    <w:p w:rsidR="0099286D" w:rsidRPr="003E73D0" w:rsidRDefault="00154DF0" w:rsidP="002E4649">
      <w:pPr>
        <w:pStyle w:val="24"/>
        <w:spacing w:after="0" w:line="360" w:lineRule="auto"/>
        <w:jc w:val="both"/>
        <w:rPr>
          <w:sz w:val="28"/>
          <w:szCs w:val="28"/>
        </w:rPr>
      </w:pPr>
      <w:r w:rsidRPr="003E73D0">
        <w:rPr>
          <w:sz w:val="28"/>
          <w:szCs w:val="28"/>
        </w:rPr>
        <w:t xml:space="preserve">21. </w:t>
      </w:r>
      <w:r w:rsidR="0099286D" w:rsidRPr="003E73D0">
        <w:rPr>
          <w:sz w:val="28"/>
          <w:szCs w:val="28"/>
        </w:rPr>
        <w:t>Экономика и организация промышленного производства: Учеб. пособие/ Под ред. М.Н. Тимохина. – М.: Мысль, 2002</w:t>
      </w:r>
      <w:r w:rsidR="00381AC7" w:rsidRPr="003E73D0">
        <w:rPr>
          <w:sz w:val="28"/>
          <w:szCs w:val="28"/>
        </w:rPr>
        <w:t>.</w:t>
      </w:r>
      <w:r w:rsidR="0099286D" w:rsidRPr="003E73D0">
        <w:rPr>
          <w:sz w:val="28"/>
          <w:szCs w:val="28"/>
        </w:rPr>
        <w:t xml:space="preserve"> – 336</w:t>
      </w:r>
      <w:r w:rsidR="0062031C" w:rsidRPr="003E73D0">
        <w:rPr>
          <w:sz w:val="28"/>
          <w:szCs w:val="28"/>
        </w:rPr>
        <w:t xml:space="preserve"> </w:t>
      </w:r>
      <w:r w:rsidR="0099286D" w:rsidRPr="003E73D0">
        <w:rPr>
          <w:sz w:val="28"/>
          <w:szCs w:val="28"/>
        </w:rPr>
        <w:t>с.</w:t>
      </w:r>
    </w:p>
    <w:p w:rsidR="0099286D" w:rsidRPr="003E73D0" w:rsidRDefault="00154DF0" w:rsidP="002E4649">
      <w:pPr>
        <w:spacing w:line="360" w:lineRule="auto"/>
        <w:jc w:val="both"/>
        <w:rPr>
          <w:sz w:val="28"/>
          <w:szCs w:val="28"/>
        </w:rPr>
      </w:pPr>
      <w:r w:rsidRPr="003E73D0">
        <w:rPr>
          <w:sz w:val="28"/>
          <w:szCs w:val="28"/>
        </w:rPr>
        <w:t xml:space="preserve">22. </w:t>
      </w:r>
      <w:r w:rsidR="0099286D" w:rsidRPr="003E73D0">
        <w:rPr>
          <w:sz w:val="28"/>
          <w:szCs w:val="28"/>
        </w:rPr>
        <w:t>Григорьев В.В. Оценка и переоценка основных фондов. –</w:t>
      </w:r>
      <w:r w:rsidR="0062031C" w:rsidRPr="003E73D0">
        <w:rPr>
          <w:sz w:val="28"/>
          <w:szCs w:val="28"/>
        </w:rPr>
        <w:t xml:space="preserve"> </w:t>
      </w:r>
      <w:r w:rsidR="0099286D" w:rsidRPr="003E73D0">
        <w:rPr>
          <w:sz w:val="28"/>
          <w:szCs w:val="28"/>
        </w:rPr>
        <w:t>М.: Аспект Пресс, 2003</w:t>
      </w:r>
      <w:r w:rsidR="00381AC7" w:rsidRPr="003E73D0">
        <w:rPr>
          <w:sz w:val="28"/>
          <w:szCs w:val="28"/>
        </w:rPr>
        <w:t>.</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312</w:t>
      </w:r>
      <w:r w:rsidR="0062031C" w:rsidRPr="003E73D0">
        <w:rPr>
          <w:sz w:val="28"/>
          <w:szCs w:val="28"/>
        </w:rPr>
        <w:t xml:space="preserve"> </w:t>
      </w:r>
      <w:r w:rsidR="0099286D" w:rsidRPr="003E73D0">
        <w:rPr>
          <w:sz w:val="28"/>
          <w:szCs w:val="28"/>
        </w:rPr>
        <w:t>с.</w:t>
      </w:r>
    </w:p>
    <w:p w:rsidR="0099286D" w:rsidRPr="003E73D0" w:rsidRDefault="00154DF0" w:rsidP="002E4649">
      <w:pPr>
        <w:spacing w:line="360" w:lineRule="auto"/>
        <w:jc w:val="both"/>
        <w:rPr>
          <w:sz w:val="28"/>
          <w:szCs w:val="28"/>
        </w:rPr>
      </w:pPr>
      <w:r w:rsidRPr="003E73D0">
        <w:rPr>
          <w:sz w:val="28"/>
          <w:szCs w:val="28"/>
        </w:rPr>
        <w:t xml:space="preserve">23. </w:t>
      </w:r>
      <w:r w:rsidR="0099286D" w:rsidRPr="003E73D0">
        <w:rPr>
          <w:sz w:val="28"/>
          <w:szCs w:val="28"/>
        </w:rPr>
        <w:t>Зайцев Н.А. Экономика промышленного предприятия.</w:t>
      </w:r>
      <w:r w:rsidR="0062031C" w:rsidRPr="003E73D0">
        <w:rPr>
          <w:sz w:val="28"/>
          <w:szCs w:val="28"/>
        </w:rPr>
        <w:t xml:space="preserve"> </w:t>
      </w:r>
      <w:r w:rsidR="0099286D" w:rsidRPr="003E73D0">
        <w:rPr>
          <w:sz w:val="28"/>
          <w:szCs w:val="28"/>
        </w:rPr>
        <w:t>– М.: ИНФРА</w:t>
      </w:r>
      <w:r w:rsidR="0062031C" w:rsidRPr="003E73D0">
        <w:rPr>
          <w:sz w:val="28"/>
          <w:szCs w:val="28"/>
        </w:rPr>
        <w:t>-</w:t>
      </w:r>
      <w:r w:rsidR="0099286D" w:rsidRPr="003E73D0">
        <w:rPr>
          <w:sz w:val="28"/>
          <w:szCs w:val="28"/>
        </w:rPr>
        <w:t>М, 2002.</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288 с.</w:t>
      </w:r>
    </w:p>
    <w:p w:rsidR="0099286D" w:rsidRPr="003E73D0" w:rsidRDefault="00154DF0" w:rsidP="002E4649">
      <w:pPr>
        <w:spacing w:line="360" w:lineRule="auto"/>
        <w:jc w:val="both"/>
        <w:rPr>
          <w:sz w:val="28"/>
          <w:szCs w:val="28"/>
        </w:rPr>
      </w:pPr>
      <w:r w:rsidRPr="003E73D0">
        <w:rPr>
          <w:sz w:val="28"/>
          <w:szCs w:val="28"/>
        </w:rPr>
        <w:t xml:space="preserve">24. </w:t>
      </w:r>
      <w:r w:rsidR="0099286D" w:rsidRPr="003E73D0">
        <w:rPr>
          <w:sz w:val="28"/>
          <w:szCs w:val="28"/>
        </w:rPr>
        <w:t>Румянцева Е. Е. Новая экономическая энциклопедия. –</w:t>
      </w:r>
      <w:r w:rsidR="0062031C" w:rsidRPr="003E73D0">
        <w:rPr>
          <w:sz w:val="28"/>
          <w:szCs w:val="28"/>
        </w:rPr>
        <w:t xml:space="preserve"> </w:t>
      </w:r>
      <w:r w:rsidR="0099286D" w:rsidRPr="003E73D0">
        <w:rPr>
          <w:sz w:val="28"/>
          <w:szCs w:val="28"/>
        </w:rPr>
        <w:t>М.: ИНФРА-М, 2005</w:t>
      </w:r>
      <w:r w:rsidR="00381AC7" w:rsidRPr="003E73D0">
        <w:rPr>
          <w:sz w:val="28"/>
          <w:szCs w:val="28"/>
        </w:rPr>
        <w:t>.</w:t>
      </w:r>
      <w:r w:rsidR="0062031C" w:rsidRPr="003E73D0">
        <w:rPr>
          <w:sz w:val="28"/>
          <w:szCs w:val="28"/>
        </w:rPr>
        <w:t xml:space="preserve"> </w:t>
      </w:r>
      <w:r w:rsidR="0099286D" w:rsidRPr="003E73D0">
        <w:rPr>
          <w:sz w:val="28"/>
          <w:szCs w:val="28"/>
        </w:rPr>
        <w:t>– 475</w:t>
      </w:r>
      <w:r w:rsidR="0062031C" w:rsidRPr="003E73D0">
        <w:rPr>
          <w:sz w:val="28"/>
          <w:szCs w:val="28"/>
        </w:rPr>
        <w:t xml:space="preserve"> с.</w:t>
      </w:r>
    </w:p>
    <w:p w:rsidR="0099286D" w:rsidRPr="003E73D0" w:rsidRDefault="00154DF0" w:rsidP="002E4649">
      <w:pPr>
        <w:spacing w:line="360" w:lineRule="auto"/>
        <w:jc w:val="both"/>
        <w:rPr>
          <w:sz w:val="28"/>
          <w:szCs w:val="28"/>
        </w:rPr>
      </w:pPr>
      <w:r w:rsidRPr="003E73D0">
        <w:rPr>
          <w:sz w:val="28"/>
          <w:szCs w:val="28"/>
        </w:rPr>
        <w:t xml:space="preserve">25. </w:t>
      </w:r>
      <w:r w:rsidR="0099286D" w:rsidRPr="003E73D0">
        <w:rPr>
          <w:sz w:val="28"/>
          <w:szCs w:val="28"/>
        </w:rPr>
        <w:t>Чечин</w:t>
      </w:r>
      <w:r w:rsidR="0062031C" w:rsidRPr="003E73D0">
        <w:rPr>
          <w:sz w:val="28"/>
          <w:szCs w:val="28"/>
        </w:rPr>
        <w:t xml:space="preserve"> </w:t>
      </w:r>
      <w:r w:rsidR="0099286D" w:rsidRPr="003E73D0">
        <w:rPr>
          <w:sz w:val="28"/>
          <w:szCs w:val="28"/>
        </w:rPr>
        <w:t>Н.А.</w:t>
      </w:r>
      <w:r w:rsidR="0062031C" w:rsidRPr="003E73D0">
        <w:rPr>
          <w:sz w:val="28"/>
          <w:szCs w:val="28"/>
        </w:rPr>
        <w:t xml:space="preserve"> </w:t>
      </w:r>
      <w:r w:rsidR="0099286D" w:rsidRPr="003E73D0">
        <w:rPr>
          <w:sz w:val="28"/>
          <w:szCs w:val="28"/>
        </w:rPr>
        <w:t>Эффективность использования основных фондов, производственных мощностей.</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М.</w:t>
      </w:r>
      <w:r w:rsidR="0062031C" w:rsidRPr="003E73D0">
        <w:rPr>
          <w:sz w:val="28"/>
          <w:szCs w:val="28"/>
        </w:rPr>
        <w:t>,</w:t>
      </w:r>
      <w:r w:rsidR="0099286D" w:rsidRPr="003E73D0">
        <w:rPr>
          <w:sz w:val="28"/>
          <w:szCs w:val="28"/>
        </w:rPr>
        <w:t xml:space="preserve"> 2004</w:t>
      </w:r>
      <w:r w:rsidR="00381AC7" w:rsidRPr="003E73D0">
        <w:rPr>
          <w:sz w:val="28"/>
          <w:szCs w:val="28"/>
        </w:rPr>
        <w:t>.</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486 с.</w:t>
      </w:r>
    </w:p>
    <w:p w:rsidR="0099286D" w:rsidRPr="003E73D0" w:rsidRDefault="00154DF0" w:rsidP="002E4649">
      <w:pPr>
        <w:spacing w:line="360" w:lineRule="auto"/>
        <w:jc w:val="both"/>
        <w:rPr>
          <w:sz w:val="28"/>
          <w:szCs w:val="28"/>
        </w:rPr>
      </w:pPr>
      <w:r w:rsidRPr="003E73D0">
        <w:rPr>
          <w:sz w:val="28"/>
          <w:szCs w:val="28"/>
        </w:rPr>
        <w:t xml:space="preserve">26. </w:t>
      </w:r>
      <w:r w:rsidR="0099286D" w:rsidRPr="003E73D0">
        <w:rPr>
          <w:sz w:val="28"/>
          <w:szCs w:val="28"/>
        </w:rPr>
        <w:t>Никольская Э.В. Анализ и диагностика финансово-хозяйственной деятельности полиграфических предприятий.</w:t>
      </w:r>
      <w:r w:rsidR="0062031C" w:rsidRPr="003E73D0">
        <w:rPr>
          <w:sz w:val="28"/>
          <w:szCs w:val="28"/>
        </w:rPr>
        <w:t xml:space="preserve"> </w:t>
      </w:r>
      <w:r w:rsidR="0099286D" w:rsidRPr="003E73D0">
        <w:rPr>
          <w:sz w:val="28"/>
          <w:szCs w:val="28"/>
        </w:rPr>
        <w:t>М</w:t>
      </w:r>
      <w:r w:rsidR="0062031C" w:rsidRPr="003E73D0">
        <w:rPr>
          <w:sz w:val="28"/>
          <w:szCs w:val="28"/>
        </w:rPr>
        <w:t>.</w:t>
      </w:r>
      <w:r w:rsidR="0099286D" w:rsidRPr="003E73D0">
        <w:rPr>
          <w:sz w:val="28"/>
          <w:szCs w:val="28"/>
        </w:rPr>
        <w:t>: МГУП, 2002</w:t>
      </w:r>
      <w:r w:rsidR="00381AC7" w:rsidRPr="003E73D0">
        <w:rPr>
          <w:sz w:val="28"/>
          <w:szCs w:val="28"/>
        </w:rPr>
        <w:t>.</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404 с.</w:t>
      </w:r>
    </w:p>
    <w:p w:rsidR="0099286D" w:rsidRPr="003E73D0" w:rsidRDefault="00154DF0" w:rsidP="002E4649">
      <w:pPr>
        <w:spacing w:line="360" w:lineRule="auto"/>
        <w:jc w:val="both"/>
        <w:rPr>
          <w:sz w:val="28"/>
          <w:szCs w:val="28"/>
        </w:rPr>
      </w:pPr>
      <w:r w:rsidRPr="003E73D0">
        <w:rPr>
          <w:sz w:val="28"/>
          <w:szCs w:val="28"/>
        </w:rPr>
        <w:t xml:space="preserve">27. </w:t>
      </w:r>
      <w:r w:rsidR="0099286D" w:rsidRPr="003E73D0">
        <w:rPr>
          <w:sz w:val="28"/>
          <w:szCs w:val="28"/>
        </w:rPr>
        <w:t>Экономика предприятия отрасли: методические указания по разработке бизнес-плана / Воробьев И.П., Хилькевич Ю.С., Бойко О.Н., Сидорова Е.И.</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Мн</w:t>
      </w:r>
      <w:r w:rsidR="0062031C" w:rsidRPr="003E73D0">
        <w:rPr>
          <w:sz w:val="28"/>
          <w:szCs w:val="28"/>
        </w:rPr>
        <w:t>.</w:t>
      </w:r>
      <w:r w:rsidR="0099286D" w:rsidRPr="003E73D0">
        <w:rPr>
          <w:sz w:val="28"/>
          <w:szCs w:val="28"/>
        </w:rPr>
        <w:t>: БГТУ, 2004</w:t>
      </w:r>
      <w:r w:rsidR="00381AC7" w:rsidRPr="003E73D0">
        <w:rPr>
          <w:sz w:val="28"/>
          <w:szCs w:val="28"/>
        </w:rPr>
        <w:t>.</w:t>
      </w:r>
      <w:r w:rsidR="0062031C" w:rsidRPr="003E73D0">
        <w:rPr>
          <w:sz w:val="28"/>
          <w:szCs w:val="28"/>
        </w:rPr>
        <w:t xml:space="preserve"> </w:t>
      </w:r>
      <w:r w:rsidR="0099286D" w:rsidRPr="003E73D0">
        <w:rPr>
          <w:sz w:val="28"/>
          <w:szCs w:val="28"/>
        </w:rPr>
        <w:t>–</w:t>
      </w:r>
      <w:r w:rsidR="0062031C" w:rsidRPr="003E73D0">
        <w:rPr>
          <w:sz w:val="28"/>
          <w:szCs w:val="28"/>
        </w:rPr>
        <w:t xml:space="preserve"> </w:t>
      </w:r>
      <w:r w:rsidR="0099286D" w:rsidRPr="003E73D0">
        <w:rPr>
          <w:sz w:val="28"/>
          <w:szCs w:val="28"/>
        </w:rPr>
        <w:t>42 с.</w:t>
      </w:r>
    </w:p>
    <w:p w:rsidR="002E4649" w:rsidRDefault="00693493" w:rsidP="002E4649">
      <w:pPr>
        <w:spacing w:line="360" w:lineRule="auto"/>
        <w:ind w:firstLine="709"/>
        <w:jc w:val="center"/>
        <w:outlineLvl w:val="0"/>
        <w:rPr>
          <w:b/>
          <w:sz w:val="28"/>
          <w:szCs w:val="28"/>
        </w:rPr>
      </w:pPr>
      <w:r w:rsidRPr="003E73D0">
        <w:rPr>
          <w:sz w:val="28"/>
          <w:szCs w:val="28"/>
        </w:rPr>
        <w:br w:type="page"/>
      </w:r>
      <w:bookmarkStart w:id="66" w:name="_Toc198111498"/>
      <w:r w:rsidR="001C7D4D" w:rsidRPr="003E73D0">
        <w:rPr>
          <w:b/>
          <w:sz w:val="28"/>
          <w:szCs w:val="28"/>
        </w:rPr>
        <w:t>Приложение</w:t>
      </w:r>
      <w:r w:rsidRPr="003E73D0">
        <w:rPr>
          <w:b/>
          <w:sz w:val="28"/>
          <w:szCs w:val="28"/>
        </w:rPr>
        <w:t xml:space="preserve"> 1</w:t>
      </w:r>
    </w:p>
    <w:p w:rsidR="002E4649" w:rsidRDefault="002E4649" w:rsidP="00EE5051">
      <w:pPr>
        <w:spacing w:line="360" w:lineRule="auto"/>
        <w:ind w:firstLine="709"/>
        <w:jc w:val="both"/>
        <w:outlineLvl w:val="0"/>
        <w:rPr>
          <w:b/>
          <w:sz w:val="28"/>
          <w:szCs w:val="28"/>
        </w:rPr>
      </w:pPr>
    </w:p>
    <w:p w:rsidR="00693493" w:rsidRPr="003E73D0" w:rsidRDefault="00693493" w:rsidP="001C7D4D">
      <w:pPr>
        <w:spacing w:line="360" w:lineRule="auto"/>
        <w:ind w:firstLine="709"/>
        <w:jc w:val="center"/>
        <w:outlineLvl w:val="0"/>
        <w:rPr>
          <w:b/>
          <w:sz w:val="28"/>
          <w:szCs w:val="28"/>
        </w:rPr>
      </w:pPr>
      <w:r w:rsidRPr="003E73D0">
        <w:rPr>
          <w:b/>
          <w:sz w:val="28"/>
          <w:szCs w:val="28"/>
        </w:rPr>
        <w:t xml:space="preserve">Организационная структура ОАО </w:t>
      </w:r>
      <w:r w:rsidR="00270EA2" w:rsidRPr="003E73D0">
        <w:rPr>
          <w:b/>
          <w:sz w:val="28"/>
          <w:szCs w:val="28"/>
        </w:rPr>
        <w:t>«</w:t>
      </w:r>
      <w:r w:rsidRPr="003E73D0">
        <w:rPr>
          <w:b/>
          <w:sz w:val="28"/>
          <w:szCs w:val="28"/>
        </w:rPr>
        <w:t>Полиграфкомбинат им. Я.</w:t>
      </w:r>
      <w:r w:rsidR="002E4649">
        <w:rPr>
          <w:b/>
          <w:sz w:val="28"/>
          <w:szCs w:val="28"/>
        </w:rPr>
        <w:t xml:space="preserve"> </w:t>
      </w:r>
      <w:r w:rsidRPr="003E73D0">
        <w:rPr>
          <w:b/>
          <w:sz w:val="28"/>
          <w:szCs w:val="28"/>
        </w:rPr>
        <w:t>Коласа</w:t>
      </w:r>
      <w:r w:rsidR="00270EA2" w:rsidRPr="003E73D0">
        <w:rPr>
          <w:b/>
          <w:sz w:val="28"/>
          <w:szCs w:val="28"/>
        </w:rPr>
        <w:t>»</w:t>
      </w:r>
      <w:bookmarkEnd w:id="66"/>
    </w:p>
    <w:p w:rsidR="00693493" w:rsidRPr="003E73D0" w:rsidRDefault="00693493" w:rsidP="00EE5051">
      <w:pPr>
        <w:spacing w:line="360" w:lineRule="auto"/>
        <w:ind w:firstLine="709"/>
        <w:jc w:val="both"/>
        <w:rPr>
          <w:sz w:val="28"/>
          <w:szCs w:val="28"/>
        </w:rPr>
      </w:pPr>
    </w:p>
    <w:p w:rsidR="00693493" w:rsidRPr="003E73D0" w:rsidRDefault="008C0C9D" w:rsidP="00EE5051">
      <w:pPr>
        <w:spacing w:line="360" w:lineRule="auto"/>
        <w:ind w:firstLine="709"/>
        <w:jc w:val="both"/>
        <w:rPr>
          <w:sz w:val="28"/>
          <w:szCs w:val="28"/>
        </w:rPr>
      </w:pPr>
      <w:r>
        <w:rPr>
          <w:sz w:val="28"/>
          <w:szCs w:val="28"/>
        </w:rPr>
        <w:pict>
          <v:shape id="_x0000_i1043" type="#_x0000_t75" style="width:414pt;height:557.25pt">
            <v:imagedata r:id="rId25" o:title="" gain="112993f" blacklevel="-3932f"/>
          </v:shape>
        </w:pict>
      </w:r>
    </w:p>
    <w:p w:rsidR="002E4649" w:rsidRDefault="00693493" w:rsidP="002E4649">
      <w:pPr>
        <w:spacing w:line="360" w:lineRule="auto"/>
        <w:ind w:firstLine="709"/>
        <w:jc w:val="center"/>
        <w:outlineLvl w:val="0"/>
        <w:rPr>
          <w:b/>
          <w:sz w:val="28"/>
          <w:szCs w:val="28"/>
        </w:rPr>
      </w:pPr>
      <w:r w:rsidRPr="003E73D0">
        <w:rPr>
          <w:sz w:val="28"/>
          <w:szCs w:val="28"/>
        </w:rPr>
        <w:br w:type="page"/>
      </w:r>
      <w:bookmarkStart w:id="67" w:name="_Toc198111499"/>
      <w:r w:rsidR="001C7D4D" w:rsidRPr="003E73D0">
        <w:rPr>
          <w:b/>
          <w:sz w:val="28"/>
          <w:szCs w:val="28"/>
        </w:rPr>
        <w:t>Приложение 2</w:t>
      </w:r>
    </w:p>
    <w:p w:rsidR="002E4649" w:rsidRDefault="002E4649" w:rsidP="00EE5051">
      <w:pPr>
        <w:spacing w:line="360" w:lineRule="auto"/>
        <w:ind w:firstLine="709"/>
        <w:jc w:val="both"/>
        <w:outlineLvl w:val="0"/>
        <w:rPr>
          <w:b/>
          <w:sz w:val="28"/>
          <w:szCs w:val="28"/>
        </w:rPr>
      </w:pPr>
    </w:p>
    <w:p w:rsidR="00693493" w:rsidRPr="003E73D0" w:rsidRDefault="00693493" w:rsidP="00EE5051">
      <w:pPr>
        <w:spacing w:line="360" w:lineRule="auto"/>
        <w:ind w:firstLine="709"/>
        <w:jc w:val="both"/>
        <w:outlineLvl w:val="0"/>
        <w:rPr>
          <w:b/>
          <w:sz w:val="28"/>
          <w:szCs w:val="28"/>
        </w:rPr>
      </w:pPr>
      <w:r w:rsidRPr="003E73D0">
        <w:rPr>
          <w:b/>
          <w:sz w:val="28"/>
          <w:szCs w:val="28"/>
        </w:rPr>
        <w:t xml:space="preserve">Бухгалтерский баланс ОАО </w:t>
      </w:r>
      <w:r w:rsidR="00270EA2" w:rsidRPr="003E73D0">
        <w:rPr>
          <w:b/>
          <w:sz w:val="28"/>
          <w:szCs w:val="28"/>
        </w:rPr>
        <w:t>«</w:t>
      </w:r>
      <w:r w:rsidRPr="003E73D0">
        <w:rPr>
          <w:b/>
          <w:sz w:val="28"/>
          <w:szCs w:val="28"/>
        </w:rPr>
        <w:t>Полиграфкомбинат им. Я.Коласа</w:t>
      </w:r>
      <w:r w:rsidR="00270EA2" w:rsidRPr="003E73D0">
        <w:rPr>
          <w:b/>
          <w:sz w:val="28"/>
          <w:szCs w:val="28"/>
        </w:rPr>
        <w:t>»</w:t>
      </w:r>
      <w:r w:rsidRPr="003E73D0">
        <w:rPr>
          <w:b/>
          <w:sz w:val="28"/>
          <w:szCs w:val="28"/>
        </w:rPr>
        <w:t xml:space="preserve"> на 01 января </w:t>
      </w:r>
      <w:smartTag w:uri="urn:schemas-microsoft-com:office:smarttags" w:element="metricconverter">
        <w:smartTagPr>
          <w:attr w:name="ProductID" w:val="2006 г"/>
        </w:smartTagPr>
        <w:r w:rsidRPr="003E73D0">
          <w:rPr>
            <w:b/>
            <w:sz w:val="28"/>
            <w:szCs w:val="28"/>
          </w:rPr>
          <w:t>2008 г</w:t>
        </w:r>
      </w:smartTag>
      <w:r w:rsidRPr="003E73D0">
        <w:rPr>
          <w:b/>
          <w:sz w:val="28"/>
          <w:szCs w:val="28"/>
        </w:rPr>
        <w:t>.</w:t>
      </w:r>
      <w:bookmarkEnd w:id="67"/>
    </w:p>
    <w:tbl>
      <w:tblPr>
        <w:tblW w:w="8812" w:type="dxa"/>
        <w:jc w:val="center"/>
        <w:tblLayout w:type="fixed"/>
        <w:tblCellMar>
          <w:left w:w="40" w:type="dxa"/>
          <w:right w:w="40" w:type="dxa"/>
        </w:tblCellMar>
        <w:tblLook w:val="0000" w:firstRow="0" w:lastRow="0" w:firstColumn="0" w:lastColumn="0" w:noHBand="0" w:noVBand="0"/>
      </w:tblPr>
      <w:tblGrid>
        <w:gridCol w:w="5063"/>
        <w:gridCol w:w="9"/>
        <w:gridCol w:w="58"/>
        <w:gridCol w:w="777"/>
        <w:gridCol w:w="67"/>
        <w:gridCol w:w="1283"/>
        <w:gridCol w:w="83"/>
        <w:gridCol w:w="1436"/>
        <w:gridCol w:w="36"/>
      </w:tblGrid>
      <w:tr w:rsidR="00693493" w:rsidRPr="002E4649" w:rsidTr="002E4649">
        <w:trPr>
          <w:trHeight w:val="464"/>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Актив</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Код строки</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 xml:space="preserve">На начало </w:t>
            </w:r>
            <w:smartTag w:uri="urn:schemas-microsoft-com:office:smarttags" w:element="metricconverter">
              <w:smartTagPr>
                <w:attr w:name="ProductID" w:val="2006 г"/>
              </w:smartTagPr>
              <w:r w:rsidRPr="002E4649">
                <w:rPr>
                  <w:bCs/>
                  <w:sz w:val="20"/>
                  <w:szCs w:val="20"/>
                </w:rPr>
                <w:t>2007 г</w:t>
              </w:r>
            </w:smartTag>
            <w:r w:rsidRPr="002E4649">
              <w:rPr>
                <w:bCs/>
                <w:sz w:val="20"/>
                <w:szCs w:val="20"/>
              </w:rPr>
              <w:t>.</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 xml:space="preserve">На конец </w:t>
            </w:r>
            <w:smartTag w:uri="urn:schemas-microsoft-com:office:smarttags" w:element="metricconverter">
              <w:smartTagPr>
                <w:attr w:name="ProductID" w:val="2006 г"/>
              </w:smartTagPr>
              <w:r w:rsidRPr="002E4649">
                <w:rPr>
                  <w:bCs/>
                  <w:sz w:val="20"/>
                  <w:szCs w:val="20"/>
                </w:rPr>
                <w:t>2007 г</w:t>
              </w:r>
            </w:smartTag>
            <w:r w:rsidRPr="002E4649">
              <w:rPr>
                <w:bCs/>
                <w:sz w:val="20"/>
                <w:szCs w:val="20"/>
              </w:rPr>
              <w:t>.</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1</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2</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3</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iCs/>
                <w:sz w:val="20"/>
                <w:szCs w:val="20"/>
              </w:rPr>
              <w:t>4</w:t>
            </w:r>
          </w:p>
        </w:tc>
      </w:tr>
      <w:tr w:rsidR="00693493" w:rsidRPr="002E4649" w:rsidTr="002E4649">
        <w:trPr>
          <w:trHeight w:val="345"/>
          <w:jc w:val="center"/>
        </w:trPr>
        <w:tc>
          <w:tcPr>
            <w:tcW w:w="8812" w:type="dxa"/>
            <w:gridSpan w:val="9"/>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bCs/>
                <w:sz w:val="20"/>
                <w:szCs w:val="20"/>
                <w:lang w:val="en-US"/>
              </w:rPr>
              <w:t xml:space="preserve">I. </w:t>
            </w:r>
            <w:r w:rsidRPr="002E4649">
              <w:rPr>
                <w:b/>
                <w:sz w:val="20"/>
                <w:szCs w:val="20"/>
              </w:rPr>
              <w:t>ВНЕОБОРОТНЫЕ АКТИВЫ</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Основные средства</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110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4 964</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 xml:space="preserve">6 </w:t>
            </w:r>
            <w:r w:rsidRPr="002E4649">
              <w:rPr>
                <w:sz w:val="20"/>
                <w:szCs w:val="20"/>
              </w:rPr>
              <w:t>672</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Нематериальные активы</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120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16</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11</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Вложения во внеоборотные активы</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140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174</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184</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 xml:space="preserve">ИТОГО по разделу </w:t>
            </w:r>
            <w:r w:rsidRPr="002E4649">
              <w:rPr>
                <w:b/>
                <w:sz w:val="20"/>
                <w:szCs w:val="20"/>
                <w:lang w:val="en-US"/>
              </w:rPr>
              <w:t>I</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190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5 154</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bCs/>
                <w:sz w:val="20"/>
                <w:szCs w:val="20"/>
              </w:rPr>
              <w:t xml:space="preserve">6 </w:t>
            </w:r>
            <w:r w:rsidRPr="002E4649">
              <w:rPr>
                <w:b/>
                <w:sz w:val="20"/>
                <w:szCs w:val="20"/>
              </w:rPr>
              <w:t>867</w:t>
            </w:r>
          </w:p>
        </w:tc>
      </w:tr>
      <w:tr w:rsidR="00693493" w:rsidRPr="002E4649" w:rsidTr="002E4649">
        <w:trPr>
          <w:trHeight w:val="345"/>
          <w:jc w:val="center"/>
        </w:trPr>
        <w:tc>
          <w:tcPr>
            <w:tcW w:w="8812" w:type="dxa"/>
            <w:gridSpan w:val="9"/>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lang w:val="en-US"/>
              </w:rPr>
              <w:t xml:space="preserve">II </w:t>
            </w:r>
            <w:r w:rsidRPr="002E4649">
              <w:rPr>
                <w:b/>
                <w:sz w:val="20"/>
                <w:szCs w:val="20"/>
              </w:rPr>
              <w:t>ОБОРОТНЫЕ АКТИВЫ</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Запасы и затраты</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210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3 602</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 xml:space="preserve">3 </w:t>
            </w:r>
            <w:r w:rsidRPr="002E4649">
              <w:rPr>
                <w:sz w:val="20"/>
                <w:szCs w:val="20"/>
              </w:rPr>
              <w:t>671</w:t>
            </w:r>
          </w:p>
        </w:tc>
      </w:tr>
      <w:tr w:rsidR="00693493" w:rsidRPr="002E4649" w:rsidTr="002E4649">
        <w:trPr>
          <w:trHeight w:val="690"/>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сырье, материалы и другие активы</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211</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893</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817</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незавершенное производство и полуфабрикаты</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213</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1 609</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 xml:space="preserve">2 </w:t>
            </w:r>
            <w:r w:rsidRPr="002E4649">
              <w:rPr>
                <w:sz w:val="20"/>
                <w:szCs w:val="20"/>
              </w:rPr>
              <w:t>175</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готовая продукция и товары для реализации</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215</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131</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98</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товары отгруженные</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216</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964</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568</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Налоги по приобретенным активам</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220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107</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99</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Дебиторская задолженность</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230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801</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86</w:t>
            </w:r>
          </w:p>
        </w:tc>
      </w:tr>
      <w:tr w:rsidR="00693493" w:rsidRPr="002E4649" w:rsidTr="002E4649">
        <w:trPr>
          <w:trHeight w:val="690"/>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покупателей и заказчиков</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231</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поставщиков и подрядчиков</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232</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732</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48</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разных дебиторов</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233</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63</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35</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прочая дебиторская задолженность</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234</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6</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3</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Расчеты с учредителями</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240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5 265</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5 265</w:t>
            </w:r>
          </w:p>
        </w:tc>
      </w:tr>
      <w:tr w:rsidR="00693493" w:rsidRPr="002E4649" w:rsidTr="002E4649">
        <w:trPr>
          <w:trHeight w:val="690"/>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по вкладам в уставный фонд</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241</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5 265</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p w:rsidR="00693493" w:rsidRPr="002E4649" w:rsidRDefault="00693493" w:rsidP="002E4649">
            <w:pPr>
              <w:shd w:val="clear" w:color="auto" w:fill="FFFFFF"/>
              <w:spacing w:line="360" w:lineRule="auto"/>
              <w:rPr>
                <w:sz w:val="20"/>
                <w:szCs w:val="20"/>
              </w:rPr>
            </w:pPr>
            <w:r w:rsidRPr="002E4649">
              <w:rPr>
                <w:bCs/>
                <w:sz w:val="20"/>
                <w:szCs w:val="20"/>
              </w:rPr>
              <w:t xml:space="preserve">5 </w:t>
            </w:r>
            <w:r w:rsidRPr="002E4649">
              <w:rPr>
                <w:sz w:val="20"/>
                <w:szCs w:val="20"/>
              </w:rPr>
              <w:t>265</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прочие</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242</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Денежные средства</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250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207</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w:t>
            </w:r>
          </w:p>
        </w:tc>
      </w:tr>
      <w:tr w:rsidR="00693493" w:rsidRPr="002E4649" w:rsidTr="002E4649">
        <w:trPr>
          <w:trHeight w:val="690"/>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денежные средства на депозитных счетах</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251</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 xml:space="preserve">ИТОГО по разделу </w:t>
            </w:r>
            <w:r w:rsidRPr="002E4649">
              <w:rPr>
                <w:b/>
                <w:sz w:val="20"/>
                <w:szCs w:val="20"/>
                <w:lang w:val="en-US"/>
              </w:rPr>
              <w:t>II</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290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9 982</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bCs/>
                <w:sz w:val="20"/>
                <w:szCs w:val="20"/>
              </w:rPr>
              <w:t>9 174</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БАЛАНС</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300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15 136</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bCs/>
                <w:sz w:val="20"/>
                <w:szCs w:val="20"/>
              </w:rPr>
              <w:t>16 041</w:t>
            </w:r>
          </w:p>
        </w:tc>
      </w:tr>
      <w:tr w:rsidR="00693493" w:rsidRPr="002E4649" w:rsidTr="002E4649">
        <w:trPr>
          <w:trHeight w:val="345"/>
          <w:jc w:val="center"/>
        </w:trPr>
        <w:tc>
          <w:tcPr>
            <w:tcW w:w="8812" w:type="dxa"/>
            <w:gridSpan w:val="9"/>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bCs/>
                <w:sz w:val="20"/>
                <w:szCs w:val="20"/>
              </w:rPr>
            </w:pPr>
            <w:r w:rsidRPr="002E4649">
              <w:rPr>
                <w:b/>
                <w:sz w:val="20"/>
                <w:szCs w:val="20"/>
              </w:rPr>
              <w:t>III. КАПИТАЛ И РЕЗЕРВЫ</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Уставный фонд</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410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5 265</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5 265</w:t>
            </w:r>
          </w:p>
        </w:tc>
      </w:tr>
      <w:tr w:rsidR="00693493" w:rsidRPr="002E4649" w:rsidTr="002E4649">
        <w:trPr>
          <w:trHeight w:val="690"/>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Собственные акции (доли), выкупленные у акционеров (учредителей)</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411</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Резервный фонд</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420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29</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trHeight w:val="103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резервы, созданные в соответствии с учредительными документами</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421</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29</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Добавочный фонд</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430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7 363</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7 363</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Прибыль (убыток) отчетного периода</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440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Нераспределенная прибыль (непокрытый убыток)</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450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472</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356</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Целевое финансирование</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460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157</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118</w:t>
            </w: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Доходы будущих периодов</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470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trHeight w:val="345"/>
          <w:jc w:val="center"/>
        </w:trPr>
        <w:tc>
          <w:tcPr>
            <w:tcW w:w="5130"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ИТОГО по разделу III</w:t>
            </w:r>
          </w:p>
        </w:tc>
        <w:tc>
          <w:tcPr>
            <w:tcW w:w="844"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490</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13 286</w:t>
            </w:r>
          </w:p>
        </w:tc>
        <w:tc>
          <w:tcPr>
            <w:tcW w:w="14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bCs/>
                <w:sz w:val="20"/>
                <w:szCs w:val="20"/>
              </w:rPr>
            </w:pPr>
            <w:r w:rsidRPr="002E4649">
              <w:rPr>
                <w:b/>
                <w:bCs/>
                <w:sz w:val="20"/>
                <w:szCs w:val="20"/>
              </w:rPr>
              <w:t>13 102</w:t>
            </w:r>
          </w:p>
        </w:tc>
      </w:tr>
      <w:tr w:rsidR="00693493" w:rsidRPr="002E4649" w:rsidTr="002E4649">
        <w:trPr>
          <w:gridAfter w:val="1"/>
          <w:wAfter w:w="36" w:type="dxa"/>
          <w:trHeight w:val="55"/>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3</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4</w:t>
            </w:r>
          </w:p>
        </w:tc>
      </w:tr>
      <w:tr w:rsidR="00693493" w:rsidRPr="002E4649" w:rsidTr="002E4649">
        <w:trPr>
          <w:gridAfter w:val="1"/>
          <w:wAfter w:w="36" w:type="dxa"/>
          <w:trHeight w:val="259"/>
          <w:jc w:val="center"/>
        </w:trPr>
        <w:tc>
          <w:tcPr>
            <w:tcW w:w="8776" w:type="dxa"/>
            <w:gridSpan w:val="8"/>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IV. ОБЯЗАТЕЛЬСТВА</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Долгосрочные кредиты и займы</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510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837</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Краткосрочные кредиты и займы</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520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348</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495</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Кредиторская задолженность</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1 480</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1 607</w:t>
            </w:r>
          </w:p>
        </w:tc>
      </w:tr>
      <w:tr w:rsidR="00693493" w:rsidRPr="002E4649" w:rsidTr="002E4649">
        <w:trPr>
          <w:gridAfter w:val="1"/>
          <w:wAfter w:w="36" w:type="dxa"/>
          <w:trHeight w:val="518"/>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перед поставщиками и подрядчиками</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531</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781</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810</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перед покупателями и заказчиками</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532</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41</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20</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по оплате труда</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533</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338</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372</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по расчетам с персоналом</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534</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по налогам и сборам</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535</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196</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219</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по социальному страхованию и обеспечению</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536</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112</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132</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разных кредиторов</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537</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12</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r w:rsidRPr="002E4649">
              <w:rPr>
                <w:bCs/>
                <w:sz w:val="20"/>
                <w:szCs w:val="20"/>
              </w:rPr>
              <w:t>54</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прочая кредиторская задолженность</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538</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Задолженность перед учредителями</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540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22</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gridAfter w:val="1"/>
          <w:wAfter w:w="36" w:type="dxa"/>
          <w:trHeight w:val="518"/>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В том числе:</w:t>
            </w:r>
          </w:p>
          <w:p w:rsidR="00693493" w:rsidRPr="002E4649" w:rsidRDefault="00693493" w:rsidP="002E4649">
            <w:pPr>
              <w:shd w:val="clear" w:color="auto" w:fill="FFFFFF"/>
              <w:spacing w:line="360" w:lineRule="auto"/>
              <w:rPr>
                <w:sz w:val="20"/>
                <w:szCs w:val="20"/>
              </w:rPr>
            </w:pPr>
            <w:r w:rsidRPr="002E4649">
              <w:rPr>
                <w:sz w:val="20"/>
                <w:szCs w:val="20"/>
              </w:rPr>
              <w:t>по выплате доходов, дивидендов</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541</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22</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Cs/>
                <w:sz w:val="20"/>
                <w:szCs w:val="20"/>
              </w:rPr>
            </w:pP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ИТОГО по разделу IV</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590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1 850</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bCs/>
                <w:sz w:val="20"/>
                <w:szCs w:val="20"/>
              </w:rPr>
            </w:pPr>
            <w:r w:rsidRPr="002E4649">
              <w:rPr>
                <w:b/>
                <w:bCs/>
                <w:sz w:val="20"/>
                <w:szCs w:val="20"/>
              </w:rPr>
              <w:t>2 939</w:t>
            </w:r>
          </w:p>
        </w:tc>
      </w:tr>
      <w:tr w:rsidR="00693493" w:rsidRPr="002E4649" w:rsidTr="002E4649">
        <w:trPr>
          <w:gridAfter w:val="1"/>
          <w:wAfter w:w="36" w:type="dxa"/>
          <w:trHeight w:val="259"/>
          <w:jc w:val="center"/>
        </w:trPr>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БАЛАНС</w:t>
            </w:r>
          </w:p>
        </w:tc>
        <w:tc>
          <w:tcPr>
            <w:tcW w:w="835"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600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sz w:val="20"/>
                <w:szCs w:val="20"/>
              </w:rPr>
              <w:t>15 136</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bCs/>
                <w:sz w:val="20"/>
                <w:szCs w:val="20"/>
              </w:rPr>
            </w:pPr>
            <w:r w:rsidRPr="002E4649">
              <w:rPr>
                <w:b/>
                <w:bCs/>
                <w:sz w:val="20"/>
                <w:szCs w:val="20"/>
              </w:rPr>
              <w:t>16 041</w:t>
            </w:r>
          </w:p>
        </w:tc>
      </w:tr>
      <w:tr w:rsidR="00693493" w:rsidRPr="002E4649" w:rsidTr="002E4649">
        <w:trPr>
          <w:gridAfter w:val="1"/>
          <w:wAfter w:w="36" w:type="dxa"/>
          <w:trHeight w:val="241"/>
          <w:jc w:val="center"/>
        </w:trPr>
        <w:tc>
          <w:tcPr>
            <w:tcW w:w="8776" w:type="dxa"/>
            <w:gridSpan w:val="8"/>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b/>
                <w:sz w:val="20"/>
                <w:szCs w:val="20"/>
              </w:rPr>
            </w:pPr>
            <w:r w:rsidRPr="002E4649">
              <w:rPr>
                <w:b/>
                <w:bCs/>
                <w:sz w:val="20"/>
                <w:szCs w:val="20"/>
              </w:rPr>
              <w:t>Активы и обязательства, учитываемые за балансом</w:t>
            </w:r>
          </w:p>
        </w:tc>
      </w:tr>
      <w:tr w:rsidR="00693493" w:rsidRPr="002E4649" w:rsidTr="002E4649">
        <w:trPr>
          <w:gridAfter w:val="1"/>
          <w:wAfter w:w="36" w:type="dxa"/>
          <w:trHeight w:val="518"/>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Арендованные (в том числе полученные в лизинг) основные средства</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001</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518"/>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 xml:space="preserve">Товарно-материальные ценности, принятые на </w:t>
            </w:r>
            <w:r w:rsidRPr="002E4649">
              <w:rPr>
                <w:iCs/>
                <w:sz w:val="20"/>
                <w:szCs w:val="20"/>
              </w:rPr>
              <w:t>ответственное хранение</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p w:rsidR="00693493" w:rsidRPr="002E4649" w:rsidRDefault="00693493" w:rsidP="002E4649">
            <w:pPr>
              <w:shd w:val="clear" w:color="auto" w:fill="FFFFFF"/>
              <w:spacing w:line="360" w:lineRule="auto"/>
              <w:rPr>
                <w:sz w:val="20"/>
                <w:szCs w:val="20"/>
              </w:rPr>
            </w:pPr>
            <w:r w:rsidRPr="002E4649">
              <w:rPr>
                <w:sz w:val="20"/>
                <w:szCs w:val="20"/>
              </w:rPr>
              <w:t>002</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Материалы, принятые в переработку</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003</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Товары, принятые на комиссию</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004</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Оборудование, принятое для монтажа</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005</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Бланки строгой отчетности</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006</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2</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1</w:t>
            </w: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Списанная в убыток задолженность</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007</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Обеспечения обязательств и платежей полученные</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008</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Обеспечения обязательств и платежей выданные</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009</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Амортизационный фонд воспроизводства</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010</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2 391</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678</w:t>
            </w: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Основные средства, сданные в аренду (лизинг)</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011</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2</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2</w:t>
            </w:r>
          </w:p>
        </w:tc>
      </w:tr>
      <w:tr w:rsidR="00693493" w:rsidRPr="002E4649" w:rsidTr="002E4649">
        <w:trPr>
          <w:gridAfter w:val="1"/>
          <w:wAfter w:w="36" w:type="dxa"/>
          <w:trHeight w:val="311"/>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Нематериальные активы, полученные в пользование</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012</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r w:rsidR="00693493" w:rsidRPr="002E4649" w:rsidTr="002E4649">
        <w:trPr>
          <w:gridAfter w:val="1"/>
          <w:wAfter w:w="36" w:type="dxa"/>
          <w:trHeight w:val="518"/>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Амортизационный фонд воспроизводства нематериальных активов</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013</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2E4649" w:rsidRDefault="00693493" w:rsidP="002E4649">
            <w:pPr>
              <w:shd w:val="clear" w:color="auto" w:fill="FFFFFF"/>
              <w:spacing w:line="360" w:lineRule="auto"/>
              <w:rPr>
                <w:sz w:val="20"/>
                <w:szCs w:val="20"/>
              </w:rPr>
            </w:pPr>
            <w:r w:rsidRPr="002E4649">
              <w:rPr>
                <w:bCs/>
                <w:sz w:val="20"/>
                <w:szCs w:val="20"/>
              </w:rPr>
              <w:t>7</w:t>
            </w: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2E4649" w:rsidRDefault="00693493" w:rsidP="002E4649">
            <w:pPr>
              <w:shd w:val="clear" w:color="auto" w:fill="FFFFFF"/>
              <w:spacing w:line="360" w:lineRule="auto"/>
              <w:rPr>
                <w:sz w:val="20"/>
                <w:szCs w:val="20"/>
              </w:rPr>
            </w:pPr>
            <w:r w:rsidRPr="002E4649">
              <w:rPr>
                <w:bCs/>
                <w:sz w:val="20"/>
                <w:szCs w:val="20"/>
              </w:rPr>
              <w:t>12</w:t>
            </w:r>
          </w:p>
        </w:tc>
      </w:tr>
      <w:tr w:rsidR="00693493" w:rsidRPr="002E4649" w:rsidTr="002E4649">
        <w:trPr>
          <w:gridAfter w:val="1"/>
          <w:wAfter w:w="36" w:type="dxa"/>
          <w:trHeight w:val="259"/>
          <w:jc w:val="center"/>
        </w:trPr>
        <w:tc>
          <w:tcPr>
            <w:tcW w:w="5063" w:type="dxa"/>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sz w:val="20"/>
                <w:szCs w:val="20"/>
              </w:rPr>
              <w:t>Потеря стоимости основных средств</w:t>
            </w:r>
          </w:p>
        </w:tc>
        <w:tc>
          <w:tcPr>
            <w:tcW w:w="844" w:type="dxa"/>
            <w:gridSpan w:val="3"/>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r w:rsidRPr="002E4649">
              <w:rPr>
                <w:bCs/>
                <w:sz w:val="20"/>
                <w:szCs w:val="20"/>
              </w:rPr>
              <w:t>014</w:t>
            </w:r>
          </w:p>
        </w:tc>
        <w:tc>
          <w:tcPr>
            <w:tcW w:w="1350"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c>
          <w:tcPr>
            <w:tcW w:w="1519" w:type="dxa"/>
            <w:gridSpan w:val="2"/>
            <w:tcBorders>
              <w:top w:val="single" w:sz="6" w:space="0" w:color="auto"/>
              <w:left w:val="single" w:sz="6" w:space="0" w:color="auto"/>
              <w:bottom w:val="single" w:sz="6" w:space="0" w:color="auto"/>
              <w:right w:val="single" w:sz="6" w:space="0" w:color="auto"/>
            </w:tcBorders>
            <w:shd w:val="clear" w:color="auto" w:fill="FFFFFF"/>
          </w:tcPr>
          <w:p w:rsidR="00693493" w:rsidRPr="002E4649" w:rsidRDefault="00693493" w:rsidP="002E4649">
            <w:pPr>
              <w:shd w:val="clear" w:color="auto" w:fill="FFFFFF"/>
              <w:spacing w:line="360" w:lineRule="auto"/>
              <w:rPr>
                <w:sz w:val="20"/>
                <w:szCs w:val="20"/>
              </w:rPr>
            </w:pPr>
          </w:p>
        </w:tc>
      </w:tr>
    </w:tbl>
    <w:p w:rsidR="00693493" w:rsidRPr="003E73D0" w:rsidRDefault="00693493" w:rsidP="00EE5051">
      <w:pPr>
        <w:spacing w:line="360" w:lineRule="auto"/>
        <w:ind w:firstLine="709"/>
        <w:jc w:val="both"/>
        <w:rPr>
          <w:sz w:val="28"/>
          <w:szCs w:val="28"/>
        </w:rPr>
      </w:pPr>
    </w:p>
    <w:p w:rsidR="002E4649" w:rsidRDefault="00693493" w:rsidP="00C83070">
      <w:pPr>
        <w:pStyle w:val="af4"/>
        <w:spacing w:line="360" w:lineRule="auto"/>
        <w:ind w:left="0" w:firstLine="709"/>
        <w:jc w:val="center"/>
        <w:outlineLvl w:val="0"/>
        <w:rPr>
          <w:b/>
          <w:sz w:val="28"/>
          <w:szCs w:val="28"/>
        </w:rPr>
      </w:pPr>
      <w:r w:rsidRPr="003E73D0">
        <w:rPr>
          <w:sz w:val="28"/>
          <w:szCs w:val="28"/>
        </w:rPr>
        <w:br w:type="page"/>
      </w:r>
      <w:bookmarkStart w:id="68" w:name="_Toc198111500"/>
      <w:r w:rsidR="001C7D4D" w:rsidRPr="003E73D0">
        <w:rPr>
          <w:b/>
          <w:sz w:val="28"/>
          <w:szCs w:val="28"/>
        </w:rPr>
        <w:t>Приложение 3</w:t>
      </w:r>
    </w:p>
    <w:p w:rsidR="00C83070" w:rsidRDefault="00C83070" w:rsidP="00EE5051">
      <w:pPr>
        <w:pStyle w:val="af4"/>
        <w:spacing w:line="360" w:lineRule="auto"/>
        <w:ind w:left="0" w:firstLine="709"/>
        <w:jc w:val="both"/>
        <w:outlineLvl w:val="0"/>
        <w:rPr>
          <w:b/>
          <w:sz w:val="28"/>
          <w:szCs w:val="28"/>
        </w:rPr>
      </w:pPr>
    </w:p>
    <w:p w:rsidR="00693493" w:rsidRPr="003E73D0" w:rsidRDefault="00693493" w:rsidP="00EE5051">
      <w:pPr>
        <w:pStyle w:val="af4"/>
        <w:spacing w:line="360" w:lineRule="auto"/>
        <w:ind w:left="0" w:firstLine="709"/>
        <w:jc w:val="both"/>
        <w:outlineLvl w:val="0"/>
        <w:rPr>
          <w:b/>
          <w:sz w:val="28"/>
          <w:szCs w:val="28"/>
        </w:rPr>
      </w:pPr>
      <w:r w:rsidRPr="003E73D0">
        <w:rPr>
          <w:b/>
          <w:sz w:val="28"/>
          <w:szCs w:val="28"/>
        </w:rPr>
        <w:t xml:space="preserve">Отчет о прибылях и убытках ОАО </w:t>
      </w:r>
      <w:r w:rsidR="00270EA2" w:rsidRPr="003E73D0">
        <w:rPr>
          <w:b/>
          <w:sz w:val="28"/>
          <w:szCs w:val="28"/>
        </w:rPr>
        <w:t>«</w:t>
      </w:r>
      <w:r w:rsidRPr="003E73D0">
        <w:rPr>
          <w:b/>
          <w:sz w:val="28"/>
          <w:szCs w:val="28"/>
        </w:rPr>
        <w:t>Полиграфкомбинат им. Я.</w:t>
      </w:r>
      <w:r w:rsidR="00C83070">
        <w:rPr>
          <w:b/>
          <w:sz w:val="28"/>
          <w:szCs w:val="28"/>
        </w:rPr>
        <w:t xml:space="preserve"> </w:t>
      </w:r>
      <w:r w:rsidRPr="003E73D0">
        <w:rPr>
          <w:b/>
          <w:sz w:val="28"/>
          <w:szCs w:val="28"/>
        </w:rPr>
        <w:t>Коласа</w:t>
      </w:r>
      <w:r w:rsidR="00270EA2" w:rsidRPr="003E73D0">
        <w:rPr>
          <w:b/>
          <w:sz w:val="28"/>
          <w:szCs w:val="28"/>
        </w:rPr>
        <w:t>»</w:t>
      </w:r>
      <w:r w:rsidRPr="003E73D0">
        <w:rPr>
          <w:b/>
          <w:sz w:val="28"/>
          <w:szCs w:val="28"/>
        </w:rPr>
        <w:t xml:space="preserve"> с 01 января </w:t>
      </w:r>
      <w:smartTag w:uri="urn:schemas-microsoft-com:office:smarttags" w:element="metricconverter">
        <w:smartTagPr>
          <w:attr w:name="ProductID" w:val="2006 г"/>
        </w:smartTagPr>
        <w:r w:rsidRPr="003E73D0">
          <w:rPr>
            <w:b/>
            <w:sz w:val="28"/>
            <w:szCs w:val="28"/>
          </w:rPr>
          <w:t>2007 г</w:t>
        </w:r>
      </w:smartTag>
      <w:r w:rsidRPr="003E73D0">
        <w:rPr>
          <w:b/>
          <w:sz w:val="28"/>
          <w:szCs w:val="28"/>
        </w:rPr>
        <w:t xml:space="preserve">. по 31 декабря </w:t>
      </w:r>
      <w:smartTag w:uri="urn:schemas-microsoft-com:office:smarttags" w:element="metricconverter">
        <w:smartTagPr>
          <w:attr w:name="ProductID" w:val="2006 г"/>
        </w:smartTagPr>
        <w:r w:rsidRPr="003E73D0">
          <w:rPr>
            <w:b/>
            <w:sz w:val="28"/>
            <w:szCs w:val="28"/>
          </w:rPr>
          <w:t>2007 г</w:t>
        </w:r>
      </w:smartTag>
      <w:r w:rsidRPr="003E73D0">
        <w:rPr>
          <w:b/>
          <w:sz w:val="28"/>
          <w:szCs w:val="28"/>
        </w:rPr>
        <w:t>.</w:t>
      </w:r>
      <w:bookmarkEnd w:id="68"/>
    </w:p>
    <w:tbl>
      <w:tblPr>
        <w:tblW w:w="9214" w:type="dxa"/>
        <w:jc w:val="center"/>
        <w:tblLayout w:type="fixed"/>
        <w:tblCellMar>
          <w:left w:w="40" w:type="dxa"/>
          <w:right w:w="40" w:type="dxa"/>
        </w:tblCellMar>
        <w:tblLook w:val="0000" w:firstRow="0" w:lastRow="0" w:firstColumn="0" w:lastColumn="0" w:noHBand="0" w:noVBand="0"/>
      </w:tblPr>
      <w:tblGrid>
        <w:gridCol w:w="5937"/>
        <w:gridCol w:w="806"/>
        <w:gridCol w:w="998"/>
        <w:gridCol w:w="1473"/>
      </w:tblGrid>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p>
          <w:p w:rsidR="00693493" w:rsidRPr="00C83070" w:rsidRDefault="00693493" w:rsidP="00C83070">
            <w:pPr>
              <w:shd w:val="clear" w:color="auto" w:fill="FFFFFF"/>
              <w:spacing w:line="360" w:lineRule="auto"/>
              <w:rPr>
                <w:sz w:val="20"/>
                <w:szCs w:val="20"/>
              </w:rPr>
            </w:pPr>
            <w:r w:rsidRPr="00C83070">
              <w:rPr>
                <w:sz w:val="20"/>
                <w:szCs w:val="20"/>
              </w:rPr>
              <w:t>Наименование показателей</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Код строки</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За отчетный период</w:t>
            </w:r>
          </w:p>
        </w:tc>
        <w:tc>
          <w:tcPr>
            <w:tcW w:w="1473"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За аналогичный период прошлого года</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2</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3</w:t>
            </w:r>
          </w:p>
        </w:tc>
        <w:tc>
          <w:tcPr>
            <w:tcW w:w="1473"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4</w:t>
            </w:r>
          </w:p>
        </w:tc>
      </w:tr>
      <w:tr w:rsidR="00693493" w:rsidRPr="00C83070" w:rsidTr="00C83070">
        <w:trPr>
          <w:jc w:val="center"/>
        </w:trPr>
        <w:tc>
          <w:tcPr>
            <w:tcW w:w="9214" w:type="dxa"/>
            <w:gridSpan w:val="4"/>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b/>
                <w:sz w:val="20"/>
                <w:szCs w:val="20"/>
              </w:rPr>
            </w:pPr>
            <w:r w:rsidRPr="00C83070">
              <w:rPr>
                <w:b/>
                <w:sz w:val="20"/>
                <w:szCs w:val="20"/>
                <w:lang w:val="en-US"/>
              </w:rPr>
              <w:t>I</w:t>
            </w:r>
            <w:r w:rsidRPr="00C83070">
              <w:rPr>
                <w:b/>
                <w:sz w:val="20"/>
                <w:szCs w:val="20"/>
              </w:rPr>
              <w:t>. ДОХОДЫ И РАСХОДЫ ПО ВИДАМ ДЕЯТЕЛЬНОСТИ</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Выручка от реализации товаров, продукции, работ, услуг</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010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13 793</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13 399</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 xml:space="preserve">Налоги и сборы, включаемые </w:t>
            </w:r>
            <w:r w:rsidRPr="00C83070">
              <w:rPr>
                <w:i/>
                <w:iCs/>
                <w:sz w:val="20"/>
                <w:szCs w:val="20"/>
              </w:rPr>
              <w:t xml:space="preserve">в </w:t>
            </w:r>
            <w:r w:rsidRPr="00C83070">
              <w:rPr>
                <w:sz w:val="20"/>
                <w:szCs w:val="20"/>
              </w:rPr>
              <w:t>выручку от реализации товаров, продукции, работ, услуг</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011</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2456</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2 395</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Выручка от реализации товаров, продукции, работ, услуг (за вычетом налогов и сборов, включаемых в выручку)</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020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11337</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1 004</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Себестоимость реализованных товаров, продукции, работ, услуг</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030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11516</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10 982</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Прибыль (убыток) от реализации товаров, продукции, работ, услуг</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060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-179</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22</w:t>
            </w:r>
          </w:p>
        </w:tc>
      </w:tr>
      <w:tr w:rsidR="00693493" w:rsidRPr="00C83070" w:rsidTr="00C83070">
        <w:trPr>
          <w:jc w:val="center"/>
        </w:trPr>
        <w:tc>
          <w:tcPr>
            <w:tcW w:w="9214" w:type="dxa"/>
            <w:gridSpan w:val="4"/>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b/>
                <w:sz w:val="20"/>
                <w:szCs w:val="20"/>
              </w:rPr>
            </w:pPr>
            <w:r w:rsidRPr="00C83070">
              <w:rPr>
                <w:b/>
                <w:sz w:val="20"/>
                <w:szCs w:val="20"/>
                <w:lang w:val="en-US"/>
              </w:rPr>
              <w:t>II</w:t>
            </w:r>
            <w:r w:rsidRPr="00C83070">
              <w:rPr>
                <w:b/>
                <w:sz w:val="20"/>
                <w:szCs w:val="20"/>
              </w:rPr>
              <w:t>. ОПЕРАЦИОННЫЕ ДОХОДЫ И РАСХОДЫ</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Операционные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070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408</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1823</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Налоги и сборы, включаемые в операционные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071</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219</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Операционные доходы (за вычетом налогов и сборов, включаемых в операционные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080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408</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1604</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 том числе</w:t>
            </w:r>
          </w:p>
          <w:p w:rsidR="00693493" w:rsidRPr="00C83070" w:rsidRDefault="00693493" w:rsidP="00C83070">
            <w:pPr>
              <w:shd w:val="clear" w:color="auto" w:fill="FFFFFF"/>
              <w:spacing w:line="360" w:lineRule="auto"/>
              <w:rPr>
                <w:sz w:val="20"/>
                <w:szCs w:val="20"/>
              </w:rPr>
            </w:pPr>
            <w:r w:rsidRPr="00C83070">
              <w:rPr>
                <w:sz w:val="20"/>
                <w:szCs w:val="20"/>
              </w:rPr>
              <w:t>от сдачи активов в аренду, лизинг, временное пользование</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081</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от выбытия основных средств и нематериальных активов</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082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1176</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прочие операционные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083</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408</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428</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Операционные расходы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090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317</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718</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 том числе:</w:t>
            </w:r>
          </w:p>
          <w:p w:rsidR="00693493" w:rsidRPr="00C83070" w:rsidRDefault="00693493" w:rsidP="00C83070">
            <w:pPr>
              <w:shd w:val="clear" w:color="auto" w:fill="FFFFFF"/>
              <w:spacing w:line="360" w:lineRule="auto"/>
              <w:rPr>
                <w:sz w:val="20"/>
                <w:szCs w:val="20"/>
              </w:rPr>
            </w:pPr>
            <w:r w:rsidRPr="00C83070">
              <w:rPr>
                <w:sz w:val="20"/>
                <w:szCs w:val="20"/>
              </w:rPr>
              <w:t>от сдачи активов в аренду, лизинг, временное пользование</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091</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от выбытия основных средств и нематериальных активов</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092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404</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прочие операционные расходы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093</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316</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314</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Прибыль (убыток) от совместной деятельности</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100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Доходы (потери) от участия в уставных фондах других организаций</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110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 xml:space="preserve">Прибыль (убыток) от операционных доходов и расходов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120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91</w:t>
            </w:r>
          </w:p>
        </w:tc>
        <w:tc>
          <w:tcPr>
            <w:tcW w:w="1473"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886</w:t>
            </w:r>
          </w:p>
        </w:tc>
      </w:tr>
      <w:tr w:rsidR="00693493" w:rsidRPr="00C83070" w:rsidTr="00C83070">
        <w:trPr>
          <w:jc w:val="center"/>
        </w:trPr>
        <w:tc>
          <w:tcPr>
            <w:tcW w:w="9214" w:type="dxa"/>
            <w:gridSpan w:val="4"/>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b/>
                <w:sz w:val="20"/>
                <w:szCs w:val="20"/>
              </w:rPr>
            </w:pPr>
            <w:r w:rsidRPr="00C83070">
              <w:rPr>
                <w:b/>
                <w:sz w:val="20"/>
                <w:szCs w:val="20"/>
                <w:lang w:val="en-US"/>
              </w:rPr>
              <w:t>III</w:t>
            </w:r>
            <w:r w:rsidRPr="00C83070">
              <w:rPr>
                <w:b/>
                <w:sz w:val="20"/>
                <w:szCs w:val="20"/>
              </w:rPr>
              <w:t>. ВНЕРЕАЛИЗАЦИОННЫЕ ДОХОДЫ И РАСХОДЫ</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Внереализационные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130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270</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288</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Налоги и сборы, включаемые во внереализационные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131</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 xml:space="preserve">Внереализационные доходы </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140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270</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288</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 том числе:</w:t>
            </w:r>
          </w:p>
          <w:p w:rsidR="00693493" w:rsidRPr="00C83070" w:rsidRDefault="00693493" w:rsidP="00C83070">
            <w:pPr>
              <w:shd w:val="clear" w:color="auto" w:fill="FFFFFF"/>
              <w:spacing w:line="360" w:lineRule="auto"/>
              <w:rPr>
                <w:sz w:val="20"/>
                <w:szCs w:val="20"/>
              </w:rPr>
            </w:pPr>
            <w:r w:rsidRPr="00C83070">
              <w:rPr>
                <w:sz w:val="20"/>
                <w:szCs w:val="20"/>
              </w:rPr>
              <w:t>от списания кредиторской задолженности</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p>
          <w:p w:rsidR="00693493" w:rsidRPr="00C83070" w:rsidRDefault="00693493" w:rsidP="00C83070">
            <w:pPr>
              <w:shd w:val="clear" w:color="auto" w:fill="FFFFFF"/>
              <w:spacing w:line="360" w:lineRule="auto"/>
              <w:rPr>
                <w:sz w:val="20"/>
                <w:szCs w:val="20"/>
              </w:rPr>
            </w:pPr>
            <w:r w:rsidRPr="00C83070">
              <w:rPr>
                <w:sz w:val="20"/>
                <w:szCs w:val="20"/>
              </w:rPr>
              <w:t>141</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курсовые и суммовые разницы</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142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-7</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13</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 xml:space="preserve">безвозмездно полученные активы </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143</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19</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прочие внереализационные доходы</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144</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258</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275</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Внереализационные расходы</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150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118</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443</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прочие внереализационные расходы</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154</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118</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443</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 xml:space="preserve">Прибыль (убыток) от внереализационных доходов и расходов </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160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152</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-155</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Прибыль (убыток)</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200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64</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753</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Налоги, сборы и платежи из прибыли</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210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60</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.329</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Прочие расходы и платежи из прибыли</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220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-25</w:t>
            </w:r>
          </w:p>
        </w:tc>
      </w:tr>
      <w:tr w:rsidR="00693493" w:rsidRPr="00C83070" w:rsidTr="00C83070">
        <w:trPr>
          <w:jc w:val="center"/>
        </w:trPr>
        <w:tc>
          <w:tcPr>
            <w:tcW w:w="5937"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Чистая прибыль (убыток)</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693493" w:rsidRPr="00C83070" w:rsidRDefault="00693493" w:rsidP="00C83070">
            <w:pPr>
              <w:shd w:val="clear" w:color="auto" w:fill="FFFFFF"/>
              <w:spacing w:line="360" w:lineRule="auto"/>
              <w:rPr>
                <w:sz w:val="20"/>
                <w:szCs w:val="20"/>
              </w:rPr>
            </w:pPr>
            <w:r w:rsidRPr="00C83070">
              <w:rPr>
                <w:sz w:val="20"/>
                <w:szCs w:val="20"/>
              </w:rPr>
              <w:t>240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2</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bottom"/>
          </w:tcPr>
          <w:p w:rsidR="00693493" w:rsidRPr="00C83070" w:rsidRDefault="00693493" w:rsidP="00C83070">
            <w:pPr>
              <w:shd w:val="clear" w:color="auto" w:fill="FFFFFF"/>
              <w:spacing w:line="360" w:lineRule="auto"/>
              <w:rPr>
                <w:sz w:val="20"/>
                <w:szCs w:val="20"/>
              </w:rPr>
            </w:pPr>
            <w:r w:rsidRPr="00C83070">
              <w:rPr>
                <w:sz w:val="20"/>
                <w:szCs w:val="20"/>
              </w:rPr>
              <w:t>449</w:t>
            </w:r>
          </w:p>
        </w:tc>
      </w:tr>
    </w:tbl>
    <w:p w:rsidR="00693493" w:rsidRPr="003E73D0" w:rsidRDefault="00693493" w:rsidP="00EE5051">
      <w:pPr>
        <w:spacing w:line="360" w:lineRule="auto"/>
        <w:ind w:firstLine="709"/>
        <w:jc w:val="both"/>
        <w:rPr>
          <w:sz w:val="28"/>
          <w:szCs w:val="28"/>
        </w:rPr>
      </w:pPr>
    </w:p>
    <w:p w:rsidR="00C83070" w:rsidRDefault="00693493" w:rsidP="00C83070">
      <w:pPr>
        <w:spacing w:line="360" w:lineRule="auto"/>
        <w:ind w:firstLine="709"/>
        <w:jc w:val="center"/>
        <w:outlineLvl w:val="0"/>
        <w:rPr>
          <w:b/>
          <w:sz w:val="28"/>
          <w:szCs w:val="28"/>
        </w:rPr>
      </w:pPr>
      <w:r w:rsidRPr="003E73D0">
        <w:rPr>
          <w:sz w:val="28"/>
          <w:szCs w:val="28"/>
        </w:rPr>
        <w:br w:type="page"/>
      </w:r>
      <w:bookmarkStart w:id="69" w:name="_Toc198111501"/>
      <w:r w:rsidR="001C7D4D" w:rsidRPr="003E73D0">
        <w:rPr>
          <w:b/>
          <w:sz w:val="28"/>
          <w:szCs w:val="28"/>
        </w:rPr>
        <w:t>Приложение 4</w:t>
      </w:r>
    </w:p>
    <w:p w:rsidR="00C83070" w:rsidRDefault="00C83070" w:rsidP="00EE5051">
      <w:pPr>
        <w:spacing w:line="360" w:lineRule="auto"/>
        <w:ind w:firstLine="709"/>
        <w:jc w:val="both"/>
        <w:outlineLvl w:val="0"/>
        <w:rPr>
          <w:b/>
          <w:sz w:val="28"/>
          <w:szCs w:val="28"/>
        </w:rPr>
      </w:pPr>
    </w:p>
    <w:p w:rsidR="00693493" w:rsidRPr="003E73D0" w:rsidRDefault="00693493" w:rsidP="00C83070">
      <w:pPr>
        <w:spacing w:line="360" w:lineRule="auto"/>
        <w:ind w:left="709"/>
        <w:jc w:val="center"/>
        <w:outlineLvl w:val="0"/>
        <w:rPr>
          <w:b/>
          <w:sz w:val="28"/>
          <w:szCs w:val="28"/>
        </w:rPr>
      </w:pPr>
      <w:r w:rsidRPr="003E73D0">
        <w:rPr>
          <w:b/>
          <w:sz w:val="28"/>
          <w:szCs w:val="28"/>
        </w:rPr>
        <w:t>Отчет о затратах на производство продукции (работ, услуг) по</w:t>
      </w:r>
      <w:r w:rsidR="00C83070">
        <w:rPr>
          <w:b/>
          <w:sz w:val="28"/>
          <w:szCs w:val="28"/>
        </w:rPr>
        <w:t xml:space="preserve"> </w:t>
      </w:r>
      <w:r w:rsidRPr="003E73D0">
        <w:rPr>
          <w:b/>
          <w:sz w:val="28"/>
          <w:szCs w:val="28"/>
        </w:rPr>
        <w:t xml:space="preserve">ОАО </w:t>
      </w:r>
      <w:r w:rsidR="00270EA2" w:rsidRPr="003E73D0">
        <w:rPr>
          <w:b/>
          <w:sz w:val="28"/>
          <w:szCs w:val="28"/>
        </w:rPr>
        <w:t>«</w:t>
      </w:r>
      <w:r w:rsidRPr="003E73D0">
        <w:rPr>
          <w:b/>
          <w:sz w:val="28"/>
          <w:szCs w:val="28"/>
        </w:rPr>
        <w:t>Полиграфкомбинат им. Я.</w:t>
      </w:r>
      <w:r w:rsidR="00C83070">
        <w:rPr>
          <w:b/>
          <w:sz w:val="28"/>
          <w:szCs w:val="28"/>
        </w:rPr>
        <w:t xml:space="preserve"> </w:t>
      </w:r>
      <w:r w:rsidRPr="003E73D0">
        <w:rPr>
          <w:b/>
          <w:sz w:val="28"/>
          <w:szCs w:val="28"/>
        </w:rPr>
        <w:t>Коласа</w:t>
      </w:r>
      <w:r w:rsidR="00270EA2" w:rsidRPr="003E73D0">
        <w:rPr>
          <w:b/>
          <w:sz w:val="28"/>
          <w:szCs w:val="28"/>
        </w:rPr>
        <w:t>»</w:t>
      </w:r>
      <w:r w:rsidRPr="003E73D0">
        <w:rPr>
          <w:b/>
          <w:sz w:val="28"/>
          <w:szCs w:val="28"/>
        </w:rPr>
        <w:t xml:space="preserve"> за </w:t>
      </w:r>
      <w:smartTag w:uri="urn:schemas-microsoft-com:office:smarttags" w:element="metricconverter">
        <w:smartTagPr>
          <w:attr w:name="ProductID" w:val="2006 г"/>
        </w:smartTagPr>
        <w:r w:rsidRPr="003E73D0">
          <w:rPr>
            <w:b/>
            <w:sz w:val="28"/>
            <w:szCs w:val="28"/>
          </w:rPr>
          <w:t>2007 г</w:t>
        </w:r>
      </w:smartTag>
      <w:r w:rsidRPr="003E73D0">
        <w:rPr>
          <w:b/>
          <w:sz w:val="28"/>
          <w:szCs w:val="28"/>
        </w:rPr>
        <w:t>. (млн.руб.)</w:t>
      </w:r>
      <w:bookmarkEnd w:id="69"/>
    </w:p>
    <w:p w:rsidR="008B6B3A" w:rsidRPr="003E73D0" w:rsidRDefault="008B6B3A" w:rsidP="00EE5051">
      <w:pPr>
        <w:spacing w:line="360" w:lineRule="auto"/>
        <w:ind w:firstLine="709"/>
        <w:jc w:val="both"/>
        <w:rPr>
          <w:sz w:val="28"/>
          <w:szCs w:val="28"/>
        </w:rPr>
      </w:pPr>
    </w:p>
    <w:p w:rsidR="00693493" w:rsidRPr="003E73D0" w:rsidRDefault="00693493" w:rsidP="00EE5051">
      <w:pPr>
        <w:spacing w:line="360" w:lineRule="auto"/>
        <w:ind w:firstLine="709"/>
        <w:jc w:val="both"/>
        <w:rPr>
          <w:sz w:val="28"/>
          <w:szCs w:val="28"/>
        </w:rPr>
      </w:pPr>
      <w:r w:rsidRPr="003E73D0">
        <w:rPr>
          <w:sz w:val="28"/>
          <w:szCs w:val="28"/>
        </w:rPr>
        <w:t>Таблица П.2.1 Затраты по основному виду деятельности</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3"/>
        <w:gridCol w:w="1276"/>
        <w:gridCol w:w="851"/>
        <w:gridCol w:w="992"/>
      </w:tblGrid>
      <w:tr w:rsidR="00693493" w:rsidRPr="00C83070" w:rsidTr="00C83070">
        <w:trPr>
          <w:trHeight w:val="437"/>
          <w:jc w:val="center"/>
        </w:trPr>
        <w:tc>
          <w:tcPr>
            <w:tcW w:w="5763" w:type="dxa"/>
          </w:tcPr>
          <w:p w:rsidR="00693493" w:rsidRPr="00C83070" w:rsidRDefault="00693493" w:rsidP="00C83070">
            <w:pPr>
              <w:spacing w:line="360" w:lineRule="auto"/>
              <w:rPr>
                <w:sz w:val="20"/>
                <w:szCs w:val="20"/>
              </w:rPr>
            </w:pPr>
            <w:r w:rsidRPr="00C83070">
              <w:rPr>
                <w:sz w:val="20"/>
                <w:szCs w:val="20"/>
              </w:rPr>
              <w:t>Наименование показателя</w:t>
            </w:r>
          </w:p>
        </w:tc>
        <w:tc>
          <w:tcPr>
            <w:tcW w:w="1276" w:type="dxa"/>
          </w:tcPr>
          <w:p w:rsidR="00693493" w:rsidRPr="00C83070" w:rsidRDefault="00693493" w:rsidP="00C83070">
            <w:pPr>
              <w:spacing w:line="360" w:lineRule="auto"/>
              <w:rPr>
                <w:sz w:val="20"/>
                <w:szCs w:val="20"/>
              </w:rPr>
            </w:pPr>
            <w:r w:rsidRPr="00C83070">
              <w:rPr>
                <w:sz w:val="20"/>
                <w:szCs w:val="20"/>
              </w:rPr>
              <w:t>Номер строки</w:t>
            </w:r>
          </w:p>
        </w:tc>
        <w:tc>
          <w:tcPr>
            <w:tcW w:w="851" w:type="dxa"/>
          </w:tcPr>
          <w:p w:rsidR="00693493" w:rsidRPr="00C83070" w:rsidRDefault="00693493" w:rsidP="00C83070">
            <w:pPr>
              <w:spacing w:line="360" w:lineRule="auto"/>
              <w:rPr>
                <w:sz w:val="20"/>
                <w:szCs w:val="20"/>
              </w:rPr>
            </w:pPr>
            <w:r w:rsidRPr="00C83070">
              <w:rPr>
                <w:sz w:val="20"/>
                <w:szCs w:val="20"/>
              </w:rPr>
              <w:t xml:space="preserve">За </w:t>
            </w:r>
          </w:p>
          <w:p w:rsidR="00693493" w:rsidRPr="00C83070" w:rsidRDefault="00693493" w:rsidP="00C83070">
            <w:pPr>
              <w:spacing w:line="360" w:lineRule="auto"/>
              <w:rPr>
                <w:sz w:val="20"/>
                <w:szCs w:val="20"/>
              </w:rPr>
            </w:pPr>
            <w:smartTag w:uri="urn:schemas-microsoft-com:office:smarttags" w:element="metricconverter">
              <w:smartTagPr>
                <w:attr w:name="ProductID" w:val="2006 г"/>
              </w:smartTagPr>
              <w:r w:rsidRPr="00C83070">
                <w:rPr>
                  <w:sz w:val="20"/>
                  <w:szCs w:val="20"/>
                </w:rPr>
                <w:t>2007 г</w:t>
              </w:r>
            </w:smartTag>
            <w:r w:rsidRPr="00C83070">
              <w:rPr>
                <w:sz w:val="20"/>
                <w:szCs w:val="20"/>
              </w:rPr>
              <w:t>.</w:t>
            </w:r>
          </w:p>
        </w:tc>
        <w:tc>
          <w:tcPr>
            <w:tcW w:w="992" w:type="dxa"/>
          </w:tcPr>
          <w:p w:rsidR="00693493" w:rsidRPr="00C83070" w:rsidRDefault="00693493" w:rsidP="00C83070">
            <w:pPr>
              <w:spacing w:line="360" w:lineRule="auto"/>
              <w:rPr>
                <w:sz w:val="20"/>
                <w:szCs w:val="20"/>
              </w:rPr>
            </w:pPr>
            <w:r w:rsidRPr="00C83070">
              <w:rPr>
                <w:sz w:val="20"/>
                <w:szCs w:val="20"/>
              </w:rPr>
              <w:t>За</w:t>
            </w:r>
          </w:p>
          <w:p w:rsidR="00693493" w:rsidRPr="00C83070" w:rsidRDefault="00693493" w:rsidP="00C83070">
            <w:pPr>
              <w:spacing w:line="360" w:lineRule="auto"/>
              <w:rPr>
                <w:sz w:val="20"/>
                <w:szCs w:val="20"/>
              </w:rPr>
            </w:pPr>
            <w:smartTag w:uri="urn:schemas-microsoft-com:office:smarttags" w:element="metricconverter">
              <w:smartTagPr>
                <w:attr w:name="ProductID" w:val="2006 г"/>
              </w:smartTagPr>
              <w:r w:rsidRPr="00C83070">
                <w:rPr>
                  <w:sz w:val="20"/>
                  <w:szCs w:val="20"/>
                </w:rPr>
                <w:t>2006 г</w:t>
              </w:r>
            </w:smartTag>
            <w:r w:rsidRPr="00C83070">
              <w:rPr>
                <w:sz w:val="20"/>
                <w:szCs w:val="20"/>
              </w:rPr>
              <w:t>.</w:t>
            </w:r>
          </w:p>
        </w:tc>
      </w:tr>
      <w:tr w:rsidR="00693493" w:rsidRPr="00C83070" w:rsidTr="00C83070">
        <w:trPr>
          <w:trHeight w:val="567"/>
          <w:jc w:val="center"/>
        </w:trPr>
        <w:tc>
          <w:tcPr>
            <w:tcW w:w="5763" w:type="dxa"/>
          </w:tcPr>
          <w:p w:rsidR="00693493" w:rsidRPr="00C83070" w:rsidRDefault="00693493" w:rsidP="00C83070">
            <w:pPr>
              <w:spacing w:line="360" w:lineRule="auto"/>
              <w:rPr>
                <w:sz w:val="20"/>
                <w:szCs w:val="20"/>
              </w:rPr>
            </w:pPr>
            <w:r w:rsidRPr="00C83070">
              <w:rPr>
                <w:sz w:val="20"/>
                <w:szCs w:val="20"/>
              </w:rPr>
              <w:t>Объем произведенной продукции (работ, услуг) в текущих ценах за вычетом начисленных налогов и сборов из выручки</w:t>
            </w:r>
          </w:p>
        </w:tc>
        <w:tc>
          <w:tcPr>
            <w:tcW w:w="1276" w:type="dxa"/>
            <w:vAlign w:val="bottom"/>
          </w:tcPr>
          <w:p w:rsidR="00693493" w:rsidRPr="00C83070" w:rsidRDefault="00693493" w:rsidP="00C83070">
            <w:pPr>
              <w:spacing w:line="360" w:lineRule="auto"/>
              <w:rPr>
                <w:sz w:val="20"/>
                <w:szCs w:val="20"/>
              </w:rPr>
            </w:pPr>
            <w:r w:rsidRPr="00C83070">
              <w:rPr>
                <w:sz w:val="20"/>
                <w:szCs w:val="20"/>
              </w:rPr>
              <w:t>001</w:t>
            </w:r>
          </w:p>
        </w:tc>
        <w:tc>
          <w:tcPr>
            <w:tcW w:w="851" w:type="dxa"/>
            <w:vAlign w:val="center"/>
          </w:tcPr>
          <w:p w:rsidR="00693493" w:rsidRPr="00C83070" w:rsidRDefault="00693493" w:rsidP="00C83070">
            <w:pPr>
              <w:spacing w:line="360" w:lineRule="auto"/>
              <w:rPr>
                <w:sz w:val="20"/>
                <w:szCs w:val="20"/>
              </w:rPr>
            </w:pPr>
            <w:r w:rsidRPr="00C83070">
              <w:rPr>
                <w:sz w:val="20"/>
                <w:szCs w:val="20"/>
              </w:rPr>
              <w:t>10544</w:t>
            </w:r>
          </w:p>
        </w:tc>
        <w:tc>
          <w:tcPr>
            <w:tcW w:w="992" w:type="dxa"/>
            <w:vAlign w:val="center"/>
          </w:tcPr>
          <w:p w:rsidR="00693493" w:rsidRPr="00C83070" w:rsidRDefault="00693493" w:rsidP="00C83070">
            <w:pPr>
              <w:spacing w:line="360" w:lineRule="auto"/>
              <w:rPr>
                <w:sz w:val="20"/>
                <w:szCs w:val="20"/>
              </w:rPr>
            </w:pPr>
            <w:r w:rsidRPr="00C83070">
              <w:rPr>
                <w:sz w:val="20"/>
                <w:szCs w:val="20"/>
              </w:rPr>
              <w:t>10005</w:t>
            </w:r>
          </w:p>
        </w:tc>
      </w:tr>
      <w:tr w:rsidR="00693493" w:rsidRPr="00C83070" w:rsidTr="00C83070">
        <w:trPr>
          <w:jc w:val="center"/>
        </w:trPr>
        <w:tc>
          <w:tcPr>
            <w:tcW w:w="5763" w:type="dxa"/>
          </w:tcPr>
          <w:p w:rsidR="00693493" w:rsidRPr="00C83070" w:rsidRDefault="00693493" w:rsidP="00C83070">
            <w:pPr>
              <w:pStyle w:val="af2"/>
              <w:spacing w:line="360" w:lineRule="auto"/>
              <w:rPr>
                <w:sz w:val="20"/>
                <w:szCs w:val="20"/>
              </w:rPr>
            </w:pPr>
            <w:r w:rsidRPr="00C83070">
              <w:rPr>
                <w:sz w:val="20"/>
                <w:szCs w:val="20"/>
              </w:rPr>
              <w:t xml:space="preserve">Затраты на производство продукции (работ, услуг) </w:t>
            </w:r>
          </w:p>
          <w:p w:rsidR="00693493" w:rsidRPr="00C83070" w:rsidRDefault="00693493" w:rsidP="00C83070">
            <w:pPr>
              <w:pStyle w:val="af2"/>
              <w:spacing w:line="360" w:lineRule="auto"/>
              <w:rPr>
                <w:sz w:val="20"/>
                <w:szCs w:val="20"/>
              </w:rPr>
            </w:pPr>
            <w:r w:rsidRPr="00C83070">
              <w:rPr>
                <w:sz w:val="20"/>
                <w:szCs w:val="20"/>
              </w:rPr>
              <w:t>(сумма строк 003, 017, 020, 021, 024)</w:t>
            </w:r>
          </w:p>
        </w:tc>
        <w:tc>
          <w:tcPr>
            <w:tcW w:w="1276" w:type="dxa"/>
            <w:vAlign w:val="bottom"/>
          </w:tcPr>
          <w:p w:rsidR="00693493" w:rsidRPr="00C83070" w:rsidRDefault="00693493" w:rsidP="00C83070">
            <w:pPr>
              <w:spacing w:line="360" w:lineRule="auto"/>
              <w:rPr>
                <w:sz w:val="20"/>
                <w:szCs w:val="20"/>
              </w:rPr>
            </w:pPr>
            <w:r w:rsidRPr="00C83070">
              <w:rPr>
                <w:sz w:val="20"/>
                <w:szCs w:val="20"/>
              </w:rPr>
              <w:t>002</w:t>
            </w:r>
          </w:p>
        </w:tc>
        <w:tc>
          <w:tcPr>
            <w:tcW w:w="851" w:type="dxa"/>
            <w:vAlign w:val="center"/>
          </w:tcPr>
          <w:p w:rsidR="00693493" w:rsidRPr="00C83070" w:rsidRDefault="00693493" w:rsidP="00C83070">
            <w:pPr>
              <w:spacing w:line="360" w:lineRule="auto"/>
              <w:rPr>
                <w:sz w:val="20"/>
                <w:szCs w:val="20"/>
              </w:rPr>
            </w:pPr>
            <w:r w:rsidRPr="00C83070">
              <w:rPr>
                <w:sz w:val="20"/>
                <w:szCs w:val="20"/>
              </w:rPr>
              <w:t>11785</w:t>
            </w:r>
          </w:p>
        </w:tc>
        <w:tc>
          <w:tcPr>
            <w:tcW w:w="992" w:type="dxa"/>
            <w:vAlign w:val="center"/>
          </w:tcPr>
          <w:p w:rsidR="00693493" w:rsidRPr="00C83070" w:rsidRDefault="00693493" w:rsidP="00C83070">
            <w:pPr>
              <w:spacing w:line="360" w:lineRule="auto"/>
              <w:rPr>
                <w:sz w:val="20"/>
                <w:szCs w:val="20"/>
              </w:rPr>
            </w:pPr>
            <w:r w:rsidRPr="00C83070">
              <w:rPr>
                <w:sz w:val="20"/>
                <w:szCs w:val="20"/>
              </w:rPr>
              <w:t>10876</w:t>
            </w:r>
          </w:p>
        </w:tc>
      </w:tr>
      <w:tr w:rsidR="00693493" w:rsidRPr="00C83070" w:rsidTr="00C83070">
        <w:trPr>
          <w:trHeight w:val="153"/>
          <w:jc w:val="center"/>
        </w:trPr>
        <w:tc>
          <w:tcPr>
            <w:tcW w:w="5763" w:type="dxa"/>
            <w:tcBorders>
              <w:bottom w:val="nil"/>
            </w:tcBorders>
          </w:tcPr>
          <w:p w:rsidR="00693493" w:rsidRPr="00C83070" w:rsidRDefault="00693493" w:rsidP="00C83070">
            <w:pPr>
              <w:spacing w:line="360" w:lineRule="auto"/>
              <w:rPr>
                <w:sz w:val="20"/>
                <w:szCs w:val="20"/>
              </w:rPr>
            </w:pPr>
            <w:r w:rsidRPr="00C83070">
              <w:rPr>
                <w:sz w:val="20"/>
                <w:szCs w:val="20"/>
              </w:rPr>
              <w:t>в том числе:</w:t>
            </w:r>
          </w:p>
        </w:tc>
        <w:tc>
          <w:tcPr>
            <w:tcW w:w="1276" w:type="dxa"/>
            <w:tcBorders>
              <w:bottom w:val="nil"/>
            </w:tcBorders>
            <w:vAlign w:val="bottom"/>
          </w:tcPr>
          <w:p w:rsidR="00693493" w:rsidRPr="00C83070" w:rsidRDefault="00693493" w:rsidP="00C83070">
            <w:pPr>
              <w:spacing w:line="360" w:lineRule="auto"/>
              <w:rPr>
                <w:sz w:val="20"/>
                <w:szCs w:val="20"/>
              </w:rPr>
            </w:pPr>
          </w:p>
        </w:tc>
        <w:tc>
          <w:tcPr>
            <w:tcW w:w="851" w:type="dxa"/>
            <w:tcBorders>
              <w:bottom w:val="nil"/>
            </w:tcBorders>
            <w:vAlign w:val="center"/>
          </w:tcPr>
          <w:p w:rsidR="00693493" w:rsidRPr="00C83070" w:rsidRDefault="00693493" w:rsidP="00C83070">
            <w:pPr>
              <w:spacing w:line="360" w:lineRule="auto"/>
              <w:rPr>
                <w:sz w:val="20"/>
                <w:szCs w:val="20"/>
              </w:rPr>
            </w:pPr>
          </w:p>
        </w:tc>
        <w:tc>
          <w:tcPr>
            <w:tcW w:w="992" w:type="dxa"/>
            <w:tcBorders>
              <w:bottom w:val="nil"/>
            </w:tcBorders>
            <w:vAlign w:val="center"/>
          </w:tcPr>
          <w:p w:rsidR="00693493" w:rsidRPr="00C83070" w:rsidRDefault="00693493" w:rsidP="00C83070">
            <w:pPr>
              <w:spacing w:line="360" w:lineRule="auto"/>
              <w:rPr>
                <w:sz w:val="20"/>
                <w:szCs w:val="20"/>
              </w:rPr>
            </w:pPr>
          </w:p>
        </w:tc>
      </w:tr>
      <w:tr w:rsidR="00693493" w:rsidRPr="00C83070" w:rsidTr="00C83070">
        <w:trPr>
          <w:trHeight w:val="216"/>
          <w:jc w:val="center"/>
        </w:trPr>
        <w:tc>
          <w:tcPr>
            <w:tcW w:w="5763" w:type="dxa"/>
            <w:tcBorders>
              <w:top w:val="nil"/>
            </w:tcBorders>
          </w:tcPr>
          <w:p w:rsidR="00693493" w:rsidRPr="00C83070" w:rsidRDefault="00693493" w:rsidP="00C83070">
            <w:pPr>
              <w:spacing w:line="360" w:lineRule="auto"/>
              <w:rPr>
                <w:sz w:val="20"/>
                <w:szCs w:val="20"/>
              </w:rPr>
            </w:pPr>
            <w:r w:rsidRPr="00C83070">
              <w:rPr>
                <w:sz w:val="20"/>
                <w:szCs w:val="20"/>
              </w:rPr>
              <w:t>материальные затраты (сумма строк 004, 006, 007, с 011 по 014)</w:t>
            </w:r>
          </w:p>
        </w:tc>
        <w:tc>
          <w:tcPr>
            <w:tcW w:w="1276" w:type="dxa"/>
            <w:tcBorders>
              <w:top w:val="nil"/>
            </w:tcBorders>
            <w:vAlign w:val="bottom"/>
          </w:tcPr>
          <w:p w:rsidR="00693493" w:rsidRPr="00C83070" w:rsidRDefault="00693493" w:rsidP="00C83070">
            <w:pPr>
              <w:spacing w:line="360" w:lineRule="auto"/>
              <w:rPr>
                <w:sz w:val="20"/>
                <w:szCs w:val="20"/>
              </w:rPr>
            </w:pPr>
            <w:r w:rsidRPr="00C83070">
              <w:rPr>
                <w:sz w:val="20"/>
                <w:szCs w:val="20"/>
              </w:rPr>
              <w:t>003</w:t>
            </w:r>
          </w:p>
        </w:tc>
        <w:tc>
          <w:tcPr>
            <w:tcW w:w="851" w:type="dxa"/>
            <w:tcBorders>
              <w:top w:val="nil"/>
            </w:tcBorders>
            <w:vAlign w:val="center"/>
          </w:tcPr>
          <w:p w:rsidR="00693493" w:rsidRPr="00C83070" w:rsidRDefault="00693493" w:rsidP="00C83070">
            <w:pPr>
              <w:spacing w:line="360" w:lineRule="auto"/>
              <w:rPr>
                <w:sz w:val="20"/>
                <w:szCs w:val="20"/>
              </w:rPr>
            </w:pPr>
            <w:r w:rsidRPr="00C83070">
              <w:rPr>
                <w:sz w:val="20"/>
                <w:szCs w:val="20"/>
              </w:rPr>
              <w:t>4223</w:t>
            </w:r>
          </w:p>
        </w:tc>
        <w:tc>
          <w:tcPr>
            <w:tcW w:w="992" w:type="dxa"/>
            <w:tcBorders>
              <w:top w:val="nil"/>
            </w:tcBorders>
            <w:vAlign w:val="center"/>
          </w:tcPr>
          <w:p w:rsidR="00693493" w:rsidRPr="00C83070" w:rsidRDefault="00693493" w:rsidP="00C83070">
            <w:pPr>
              <w:spacing w:line="360" w:lineRule="auto"/>
              <w:rPr>
                <w:sz w:val="20"/>
                <w:szCs w:val="20"/>
              </w:rPr>
            </w:pPr>
            <w:r w:rsidRPr="00C83070">
              <w:rPr>
                <w:sz w:val="20"/>
                <w:szCs w:val="20"/>
              </w:rPr>
              <w:t>4111</w:t>
            </w:r>
          </w:p>
        </w:tc>
      </w:tr>
      <w:tr w:rsidR="00693493" w:rsidRPr="00C83070" w:rsidTr="00C83070">
        <w:trPr>
          <w:cantSplit/>
          <w:trHeight w:val="258"/>
          <w:jc w:val="center"/>
        </w:trPr>
        <w:tc>
          <w:tcPr>
            <w:tcW w:w="5763" w:type="dxa"/>
            <w:tcBorders>
              <w:bottom w:val="nil"/>
            </w:tcBorders>
          </w:tcPr>
          <w:p w:rsidR="00693493" w:rsidRPr="00C83070" w:rsidRDefault="00693493" w:rsidP="00C83070">
            <w:pPr>
              <w:spacing w:line="360" w:lineRule="auto"/>
              <w:rPr>
                <w:sz w:val="20"/>
                <w:szCs w:val="20"/>
              </w:rPr>
            </w:pPr>
            <w:r w:rsidRPr="00C83070">
              <w:rPr>
                <w:sz w:val="20"/>
                <w:szCs w:val="20"/>
              </w:rPr>
              <w:t>в том числе:</w:t>
            </w:r>
          </w:p>
        </w:tc>
        <w:tc>
          <w:tcPr>
            <w:tcW w:w="1276" w:type="dxa"/>
            <w:tcBorders>
              <w:bottom w:val="nil"/>
            </w:tcBorders>
            <w:vAlign w:val="bottom"/>
          </w:tcPr>
          <w:p w:rsidR="00693493" w:rsidRPr="00C83070" w:rsidRDefault="00693493" w:rsidP="00C83070">
            <w:pPr>
              <w:spacing w:line="360" w:lineRule="auto"/>
              <w:rPr>
                <w:sz w:val="20"/>
                <w:szCs w:val="20"/>
              </w:rPr>
            </w:pPr>
          </w:p>
        </w:tc>
        <w:tc>
          <w:tcPr>
            <w:tcW w:w="851" w:type="dxa"/>
            <w:tcBorders>
              <w:bottom w:val="nil"/>
            </w:tcBorders>
            <w:vAlign w:val="center"/>
          </w:tcPr>
          <w:p w:rsidR="00693493" w:rsidRPr="00C83070" w:rsidRDefault="00693493" w:rsidP="00C83070">
            <w:pPr>
              <w:spacing w:line="360" w:lineRule="auto"/>
              <w:rPr>
                <w:sz w:val="20"/>
                <w:szCs w:val="20"/>
              </w:rPr>
            </w:pPr>
          </w:p>
        </w:tc>
        <w:tc>
          <w:tcPr>
            <w:tcW w:w="992" w:type="dxa"/>
            <w:tcBorders>
              <w:bottom w:val="nil"/>
            </w:tcBorders>
            <w:vAlign w:val="center"/>
          </w:tcPr>
          <w:p w:rsidR="00693493" w:rsidRPr="00C83070" w:rsidRDefault="00693493" w:rsidP="00C83070">
            <w:pPr>
              <w:spacing w:line="360" w:lineRule="auto"/>
              <w:rPr>
                <w:sz w:val="20"/>
                <w:szCs w:val="20"/>
              </w:rPr>
            </w:pPr>
          </w:p>
        </w:tc>
      </w:tr>
      <w:tr w:rsidR="00693493" w:rsidRPr="00C83070" w:rsidTr="00C83070">
        <w:trPr>
          <w:cantSplit/>
          <w:trHeight w:val="181"/>
          <w:jc w:val="center"/>
        </w:trPr>
        <w:tc>
          <w:tcPr>
            <w:tcW w:w="5763" w:type="dxa"/>
            <w:tcBorders>
              <w:top w:val="nil"/>
              <w:bottom w:val="nil"/>
            </w:tcBorders>
          </w:tcPr>
          <w:p w:rsidR="00693493" w:rsidRPr="00C83070" w:rsidRDefault="00693493" w:rsidP="00C83070">
            <w:pPr>
              <w:spacing w:line="360" w:lineRule="auto"/>
              <w:rPr>
                <w:sz w:val="20"/>
                <w:szCs w:val="20"/>
              </w:rPr>
            </w:pPr>
            <w:r w:rsidRPr="00C83070">
              <w:rPr>
                <w:sz w:val="20"/>
                <w:szCs w:val="20"/>
              </w:rPr>
              <w:t>сырье и материалы</w:t>
            </w:r>
          </w:p>
        </w:tc>
        <w:tc>
          <w:tcPr>
            <w:tcW w:w="1276" w:type="dxa"/>
            <w:tcBorders>
              <w:top w:val="nil"/>
              <w:bottom w:val="nil"/>
            </w:tcBorders>
            <w:vAlign w:val="bottom"/>
          </w:tcPr>
          <w:p w:rsidR="00693493" w:rsidRPr="00C83070" w:rsidRDefault="00693493" w:rsidP="00C83070">
            <w:pPr>
              <w:spacing w:line="360" w:lineRule="auto"/>
              <w:rPr>
                <w:sz w:val="20"/>
                <w:szCs w:val="20"/>
              </w:rPr>
            </w:pPr>
            <w:r w:rsidRPr="00C83070">
              <w:rPr>
                <w:sz w:val="20"/>
                <w:szCs w:val="20"/>
              </w:rPr>
              <w:t>004</w:t>
            </w:r>
          </w:p>
        </w:tc>
        <w:tc>
          <w:tcPr>
            <w:tcW w:w="851" w:type="dxa"/>
            <w:tcBorders>
              <w:top w:val="nil"/>
              <w:bottom w:val="nil"/>
            </w:tcBorders>
            <w:vAlign w:val="center"/>
          </w:tcPr>
          <w:p w:rsidR="00693493" w:rsidRPr="00C83070" w:rsidRDefault="00693493" w:rsidP="00C83070">
            <w:pPr>
              <w:spacing w:line="360" w:lineRule="auto"/>
              <w:rPr>
                <w:sz w:val="20"/>
                <w:szCs w:val="20"/>
              </w:rPr>
            </w:pPr>
            <w:r w:rsidRPr="00C83070">
              <w:rPr>
                <w:sz w:val="20"/>
                <w:szCs w:val="20"/>
              </w:rPr>
              <w:t>2805</w:t>
            </w:r>
          </w:p>
        </w:tc>
        <w:tc>
          <w:tcPr>
            <w:tcW w:w="992" w:type="dxa"/>
            <w:tcBorders>
              <w:top w:val="nil"/>
              <w:bottom w:val="nil"/>
            </w:tcBorders>
            <w:vAlign w:val="center"/>
          </w:tcPr>
          <w:p w:rsidR="00693493" w:rsidRPr="00C83070" w:rsidRDefault="00693493" w:rsidP="00C83070">
            <w:pPr>
              <w:spacing w:line="360" w:lineRule="auto"/>
              <w:rPr>
                <w:sz w:val="20"/>
                <w:szCs w:val="20"/>
              </w:rPr>
            </w:pPr>
            <w:r w:rsidRPr="00C83070">
              <w:rPr>
                <w:sz w:val="20"/>
                <w:szCs w:val="20"/>
              </w:rPr>
              <w:t>2915</w:t>
            </w:r>
          </w:p>
        </w:tc>
      </w:tr>
      <w:tr w:rsidR="00693493" w:rsidRPr="00C83070" w:rsidTr="00C83070">
        <w:trPr>
          <w:trHeight w:val="147"/>
          <w:jc w:val="center"/>
        </w:trPr>
        <w:tc>
          <w:tcPr>
            <w:tcW w:w="5763" w:type="dxa"/>
            <w:tcBorders>
              <w:top w:val="nil"/>
            </w:tcBorders>
          </w:tcPr>
          <w:p w:rsidR="00693493" w:rsidRPr="00C83070" w:rsidRDefault="00693493" w:rsidP="00C83070">
            <w:pPr>
              <w:spacing w:line="360" w:lineRule="auto"/>
              <w:rPr>
                <w:sz w:val="20"/>
                <w:szCs w:val="20"/>
              </w:rPr>
            </w:pPr>
            <w:r w:rsidRPr="00C83070">
              <w:rPr>
                <w:sz w:val="20"/>
                <w:szCs w:val="20"/>
              </w:rPr>
              <w:t>из них плата за воду, использованную на технологические цели</w:t>
            </w:r>
          </w:p>
        </w:tc>
        <w:tc>
          <w:tcPr>
            <w:tcW w:w="1276" w:type="dxa"/>
            <w:tcBorders>
              <w:top w:val="nil"/>
            </w:tcBorders>
            <w:vAlign w:val="bottom"/>
          </w:tcPr>
          <w:p w:rsidR="00693493" w:rsidRPr="00C83070" w:rsidRDefault="00693493" w:rsidP="00C83070">
            <w:pPr>
              <w:spacing w:line="360" w:lineRule="auto"/>
              <w:rPr>
                <w:sz w:val="20"/>
                <w:szCs w:val="20"/>
              </w:rPr>
            </w:pPr>
            <w:r w:rsidRPr="00C83070">
              <w:rPr>
                <w:sz w:val="20"/>
                <w:szCs w:val="20"/>
              </w:rPr>
              <w:t>005</w:t>
            </w:r>
          </w:p>
        </w:tc>
        <w:tc>
          <w:tcPr>
            <w:tcW w:w="851" w:type="dxa"/>
            <w:tcBorders>
              <w:top w:val="nil"/>
            </w:tcBorders>
            <w:vAlign w:val="center"/>
          </w:tcPr>
          <w:p w:rsidR="00693493" w:rsidRPr="00C83070" w:rsidRDefault="00693493" w:rsidP="00C83070">
            <w:pPr>
              <w:spacing w:line="360" w:lineRule="auto"/>
              <w:rPr>
                <w:sz w:val="20"/>
                <w:szCs w:val="20"/>
              </w:rPr>
            </w:pPr>
            <w:r w:rsidRPr="00C83070">
              <w:rPr>
                <w:sz w:val="20"/>
                <w:szCs w:val="20"/>
              </w:rPr>
              <w:t>80</w:t>
            </w:r>
          </w:p>
        </w:tc>
        <w:tc>
          <w:tcPr>
            <w:tcW w:w="992" w:type="dxa"/>
            <w:tcBorders>
              <w:top w:val="nil"/>
            </w:tcBorders>
            <w:vAlign w:val="center"/>
          </w:tcPr>
          <w:p w:rsidR="00693493" w:rsidRPr="00C83070" w:rsidRDefault="00693493" w:rsidP="00C83070">
            <w:pPr>
              <w:spacing w:line="360" w:lineRule="auto"/>
              <w:rPr>
                <w:sz w:val="20"/>
                <w:szCs w:val="20"/>
              </w:rPr>
            </w:pPr>
            <w:r w:rsidRPr="00C83070">
              <w:rPr>
                <w:sz w:val="20"/>
                <w:szCs w:val="20"/>
              </w:rPr>
              <w:t>66</w:t>
            </w:r>
          </w:p>
        </w:tc>
      </w:tr>
      <w:tr w:rsidR="00693493" w:rsidRPr="00C83070" w:rsidTr="00C83070">
        <w:trPr>
          <w:jc w:val="center"/>
        </w:trPr>
        <w:tc>
          <w:tcPr>
            <w:tcW w:w="5763" w:type="dxa"/>
          </w:tcPr>
          <w:p w:rsidR="00693493" w:rsidRPr="00C83070" w:rsidRDefault="00693493" w:rsidP="00C83070">
            <w:pPr>
              <w:spacing w:line="360" w:lineRule="auto"/>
              <w:rPr>
                <w:sz w:val="20"/>
                <w:szCs w:val="20"/>
              </w:rPr>
            </w:pPr>
            <w:r w:rsidRPr="00C83070">
              <w:rPr>
                <w:sz w:val="20"/>
                <w:szCs w:val="20"/>
              </w:rPr>
              <w:t>топливо</w:t>
            </w:r>
          </w:p>
        </w:tc>
        <w:tc>
          <w:tcPr>
            <w:tcW w:w="1276" w:type="dxa"/>
            <w:vAlign w:val="bottom"/>
          </w:tcPr>
          <w:p w:rsidR="00693493" w:rsidRPr="00C83070" w:rsidRDefault="00693493" w:rsidP="00C83070">
            <w:pPr>
              <w:spacing w:line="360" w:lineRule="auto"/>
              <w:rPr>
                <w:sz w:val="20"/>
                <w:szCs w:val="20"/>
              </w:rPr>
            </w:pPr>
            <w:r w:rsidRPr="00C83070">
              <w:rPr>
                <w:sz w:val="20"/>
                <w:szCs w:val="20"/>
              </w:rPr>
              <w:t>011</w:t>
            </w:r>
          </w:p>
        </w:tc>
        <w:tc>
          <w:tcPr>
            <w:tcW w:w="851" w:type="dxa"/>
            <w:vAlign w:val="center"/>
          </w:tcPr>
          <w:p w:rsidR="00693493" w:rsidRPr="00C83070" w:rsidRDefault="00693493" w:rsidP="00C83070">
            <w:pPr>
              <w:spacing w:line="360" w:lineRule="auto"/>
              <w:rPr>
                <w:sz w:val="20"/>
                <w:szCs w:val="20"/>
              </w:rPr>
            </w:pPr>
            <w:r w:rsidRPr="00C83070">
              <w:rPr>
                <w:sz w:val="20"/>
                <w:szCs w:val="20"/>
              </w:rPr>
              <w:t>175</w:t>
            </w:r>
          </w:p>
        </w:tc>
        <w:tc>
          <w:tcPr>
            <w:tcW w:w="992" w:type="dxa"/>
            <w:vAlign w:val="center"/>
          </w:tcPr>
          <w:p w:rsidR="00693493" w:rsidRPr="00C83070" w:rsidRDefault="00693493" w:rsidP="00C83070">
            <w:pPr>
              <w:spacing w:line="360" w:lineRule="auto"/>
              <w:rPr>
                <w:sz w:val="20"/>
                <w:szCs w:val="20"/>
              </w:rPr>
            </w:pPr>
            <w:r w:rsidRPr="00C83070">
              <w:rPr>
                <w:sz w:val="20"/>
                <w:szCs w:val="20"/>
              </w:rPr>
              <w:t>100</w:t>
            </w:r>
          </w:p>
        </w:tc>
      </w:tr>
      <w:tr w:rsidR="00693493" w:rsidRPr="00C83070" w:rsidTr="00C83070">
        <w:trPr>
          <w:jc w:val="center"/>
        </w:trPr>
        <w:tc>
          <w:tcPr>
            <w:tcW w:w="5763" w:type="dxa"/>
          </w:tcPr>
          <w:p w:rsidR="00693493" w:rsidRPr="00C83070" w:rsidRDefault="00693493" w:rsidP="00C83070">
            <w:pPr>
              <w:spacing w:line="360" w:lineRule="auto"/>
              <w:rPr>
                <w:sz w:val="20"/>
                <w:szCs w:val="20"/>
              </w:rPr>
            </w:pPr>
            <w:r w:rsidRPr="00C83070">
              <w:rPr>
                <w:sz w:val="20"/>
                <w:szCs w:val="20"/>
              </w:rPr>
              <w:t>электрическая энергия</w:t>
            </w:r>
          </w:p>
        </w:tc>
        <w:tc>
          <w:tcPr>
            <w:tcW w:w="1276" w:type="dxa"/>
            <w:vAlign w:val="bottom"/>
          </w:tcPr>
          <w:p w:rsidR="00693493" w:rsidRPr="00C83070" w:rsidRDefault="00693493" w:rsidP="00C83070">
            <w:pPr>
              <w:spacing w:line="360" w:lineRule="auto"/>
              <w:rPr>
                <w:sz w:val="20"/>
                <w:szCs w:val="20"/>
              </w:rPr>
            </w:pPr>
            <w:r w:rsidRPr="00C83070">
              <w:rPr>
                <w:sz w:val="20"/>
                <w:szCs w:val="20"/>
              </w:rPr>
              <w:t>012</w:t>
            </w:r>
          </w:p>
        </w:tc>
        <w:tc>
          <w:tcPr>
            <w:tcW w:w="851" w:type="dxa"/>
            <w:vAlign w:val="center"/>
          </w:tcPr>
          <w:p w:rsidR="00693493" w:rsidRPr="00C83070" w:rsidRDefault="00693493" w:rsidP="00C83070">
            <w:pPr>
              <w:spacing w:line="360" w:lineRule="auto"/>
              <w:rPr>
                <w:sz w:val="20"/>
                <w:szCs w:val="20"/>
              </w:rPr>
            </w:pPr>
            <w:r w:rsidRPr="00C83070">
              <w:rPr>
                <w:sz w:val="20"/>
                <w:szCs w:val="20"/>
              </w:rPr>
              <w:t>806</w:t>
            </w:r>
          </w:p>
        </w:tc>
        <w:tc>
          <w:tcPr>
            <w:tcW w:w="992" w:type="dxa"/>
            <w:vAlign w:val="center"/>
          </w:tcPr>
          <w:p w:rsidR="00693493" w:rsidRPr="00C83070" w:rsidRDefault="00693493" w:rsidP="00C83070">
            <w:pPr>
              <w:spacing w:line="360" w:lineRule="auto"/>
              <w:rPr>
                <w:sz w:val="20"/>
                <w:szCs w:val="20"/>
              </w:rPr>
            </w:pPr>
            <w:r w:rsidRPr="00C83070">
              <w:rPr>
                <w:sz w:val="20"/>
                <w:szCs w:val="20"/>
              </w:rPr>
              <w:t>597</w:t>
            </w:r>
          </w:p>
        </w:tc>
      </w:tr>
      <w:tr w:rsidR="00693493" w:rsidRPr="00C83070" w:rsidTr="00C83070">
        <w:trPr>
          <w:jc w:val="center"/>
        </w:trPr>
        <w:tc>
          <w:tcPr>
            <w:tcW w:w="5763" w:type="dxa"/>
            <w:tcBorders>
              <w:bottom w:val="nil"/>
            </w:tcBorders>
          </w:tcPr>
          <w:p w:rsidR="00693493" w:rsidRPr="00C83070" w:rsidRDefault="00693493" w:rsidP="00C83070">
            <w:pPr>
              <w:spacing w:line="360" w:lineRule="auto"/>
              <w:rPr>
                <w:sz w:val="20"/>
                <w:szCs w:val="20"/>
              </w:rPr>
            </w:pPr>
            <w:r w:rsidRPr="00C83070">
              <w:rPr>
                <w:sz w:val="20"/>
                <w:szCs w:val="20"/>
              </w:rPr>
              <w:t>прочие материальные затраты</w:t>
            </w:r>
          </w:p>
        </w:tc>
        <w:tc>
          <w:tcPr>
            <w:tcW w:w="1276" w:type="dxa"/>
            <w:tcBorders>
              <w:bottom w:val="nil"/>
            </w:tcBorders>
            <w:vAlign w:val="bottom"/>
          </w:tcPr>
          <w:p w:rsidR="00693493" w:rsidRPr="00C83070" w:rsidRDefault="00693493" w:rsidP="00C83070">
            <w:pPr>
              <w:spacing w:line="360" w:lineRule="auto"/>
              <w:rPr>
                <w:sz w:val="20"/>
                <w:szCs w:val="20"/>
              </w:rPr>
            </w:pPr>
            <w:r w:rsidRPr="00C83070">
              <w:rPr>
                <w:sz w:val="20"/>
                <w:szCs w:val="20"/>
              </w:rPr>
              <w:t>014</w:t>
            </w:r>
          </w:p>
        </w:tc>
        <w:tc>
          <w:tcPr>
            <w:tcW w:w="851" w:type="dxa"/>
            <w:tcBorders>
              <w:bottom w:val="nil"/>
            </w:tcBorders>
            <w:vAlign w:val="center"/>
          </w:tcPr>
          <w:p w:rsidR="00693493" w:rsidRPr="00C83070" w:rsidRDefault="00693493" w:rsidP="00C83070">
            <w:pPr>
              <w:spacing w:line="360" w:lineRule="auto"/>
              <w:rPr>
                <w:sz w:val="20"/>
                <w:szCs w:val="20"/>
              </w:rPr>
            </w:pPr>
            <w:r w:rsidRPr="00C83070">
              <w:rPr>
                <w:sz w:val="20"/>
                <w:szCs w:val="20"/>
              </w:rPr>
              <w:t>437</w:t>
            </w:r>
          </w:p>
        </w:tc>
        <w:tc>
          <w:tcPr>
            <w:tcW w:w="992" w:type="dxa"/>
            <w:tcBorders>
              <w:bottom w:val="nil"/>
            </w:tcBorders>
            <w:vAlign w:val="center"/>
          </w:tcPr>
          <w:p w:rsidR="00693493" w:rsidRPr="00C83070" w:rsidRDefault="00693493" w:rsidP="00C83070">
            <w:pPr>
              <w:spacing w:line="360" w:lineRule="auto"/>
              <w:rPr>
                <w:sz w:val="20"/>
                <w:szCs w:val="20"/>
              </w:rPr>
            </w:pPr>
            <w:r w:rsidRPr="00C83070">
              <w:rPr>
                <w:sz w:val="20"/>
                <w:szCs w:val="20"/>
              </w:rPr>
              <w:t>499</w:t>
            </w:r>
          </w:p>
        </w:tc>
      </w:tr>
      <w:tr w:rsidR="00693493" w:rsidRPr="00C83070" w:rsidTr="00C83070">
        <w:trPr>
          <w:cantSplit/>
          <w:jc w:val="center"/>
        </w:trPr>
        <w:tc>
          <w:tcPr>
            <w:tcW w:w="5763" w:type="dxa"/>
            <w:tcBorders>
              <w:top w:val="nil"/>
              <w:bottom w:val="nil"/>
            </w:tcBorders>
          </w:tcPr>
          <w:p w:rsidR="00693493" w:rsidRPr="00C83070" w:rsidRDefault="00693493" w:rsidP="00C83070">
            <w:pPr>
              <w:spacing w:line="360" w:lineRule="auto"/>
              <w:rPr>
                <w:sz w:val="20"/>
                <w:szCs w:val="20"/>
              </w:rPr>
            </w:pPr>
            <w:r w:rsidRPr="00C83070">
              <w:rPr>
                <w:sz w:val="20"/>
                <w:szCs w:val="20"/>
              </w:rPr>
              <w:t>из них:</w:t>
            </w:r>
          </w:p>
        </w:tc>
        <w:tc>
          <w:tcPr>
            <w:tcW w:w="1276" w:type="dxa"/>
            <w:tcBorders>
              <w:top w:val="nil"/>
              <w:bottom w:val="nil"/>
            </w:tcBorders>
            <w:vAlign w:val="bottom"/>
          </w:tcPr>
          <w:p w:rsidR="00693493" w:rsidRPr="00C83070" w:rsidRDefault="00693493" w:rsidP="00C83070">
            <w:pPr>
              <w:spacing w:line="360" w:lineRule="auto"/>
              <w:rPr>
                <w:sz w:val="20"/>
                <w:szCs w:val="20"/>
              </w:rPr>
            </w:pPr>
          </w:p>
        </w:tc>
        <w:tc>
          <w:tcPr>
            <w:tcW w:w="851" w:type="dxa"/>
            <w:tcBorders>
              <w:top w:val="nil"/>
              <w:bottom w:val="nil"/>
            </w:tcBorders>
            <w:vAlign w:val="center"/>
          </w:tcPr>
          <w:p w:rsidR="00693493" w:rsidRPr="00C83070" w:rsidRDefault="00693493" w:rsidP="00C83070">
            <w:pPr>
              <w:spacing w:line="360" w:lineRule="auto"/>
              <w:rPr>
                <w:sz w:val="20"/>
                <w:szCs w:val="20"/>
              </w:rPr>
            </w:pPr>
          </w:p>
        </w:tc>
        <w:tc>
          <w:tcPr>
            <w:tcW w:w="992" w:type="dxa"/>
            <w:tcBorders>
              <w:top w:val="nil"/>
              <w:bottom w:val="nil"/>
            </w:tcBorders>
            <w:vAlign w:val="center"/>
          </w:tcPr>
          <w:p w:rsidR="00693493" w:rsidRPr="00C83070" w:rsidRDefault="00693493" w:rsidP="00C83070">
            <w:pPr>
              <w:spacing w:line="360" w:lineRule="auto"/>
              <w:rPr>
                <w:sz w:val="20"/>
                <w:szCs w:val="20"/>
              </w:rPr>
            </w:pPr>
          </w:p>
        </w:tc>
      </w:tr>
      <w:tr w:rsidR="00693493" w:rsidRPr="00C83070" w:rsidTr="00C83070">
        <w:trPr>
          <w:cantSplit/>
          <w:trHeight w:val="317"/>
          <w:jc w:val="center"/>
        </w:trPr>
        <w:tc>
          <w:tcPr>
            <w:tcW w:w="5763" w:type="dxa"/>
            <w:tcBorders>
              <w:top w:val="nil"/>
            </w:tcBorders>
          </w:tcPr>
          <w:p w:rsidR="00693493" w:rsidRPr="00C83070" w:rsidRDefault="00693493" w:rsidP="00C83070">
            <w:pPr>
              <w:spacing w:line="360" w:lineRule="auto"/>
              <w:rPr>
                <w:sz w:val="20"/>
                <w:szCs w:val="20"/>
              </w:rPr>
            </w:pPr>
            <w:r w:rsidRPr="00C83070">
              <w:rPr>
                <w:sz w:val="20"/>
                <w:szCs w:val="20"/>
              </w:rPr>
              <w:t xml:space="preserve">налог за использование природных ресурсов (экологический налог) </w:t>
            </w:r>
          </w:p>
        </w:tc>
        <w:tc>
          <w:tcPr>
            <w:tcW w:w="1276" w:type="dxa"/>
            <w:tcBorders>
              <w:top w:val="nil"/>
            </w:tcBorders>
            <w:vAlign w:val="center"/>
          </w:tcPr>
          <w:p w:rsidR="00693493" w:rsidRPr="00C83070" w:rsidRDefault="00693493" w:rsidP="00C83070">
            <w:pPr>
              <w:spacing w:line="360" w:lineRule="auto"/>
              <w:rPr>
                <w:sz w:val="20"/>
                <w:szCs w:val="20"/>
              </w:rPr>
            </w:pPr>
            <w:r w:rsidRPr="00C83070">
              <w:rPr>
                <w:sz w:val="20"/>
                <w:szCs w:val="20"/>
              </w:rPr>
              <w:t>015</w:t>
            </w:r>
          </w:p>
        </w:tc>
        <w:tc>
          <w:tcPr>
            <w:tcW w:w="851" w:type="dxa"/>
            <w:tcBorders>
              <w:top w:val="nil"/>
            </w:tcBorders>
            <w:vAlign w:val="center"/>
          </w:tcPr>
          <w:p w:rsidR="00693493" w:rsidRPr="00C83070" w:rsidRDefault="00693493" w:rsidP="00C83070">
            <w:pPr>
              <w:spacing w:line="360" w:lineRule="auto"/>
              <w:rPr>
                <w:sz w:val="20"/>
                <w:szCs w:val="20"/>
              </w:rPr>
            </w:pPr>
            <w:r w:rsidRPr="00C83070">
              <w:rPr>
                <w:sz w:val="20"/>
                <w:szCs w:val="20"/>
              </w:rPr>
              <w:t>19</w:t>
            </w:r>
          </w:p>
        </w:tc>
        <w:tc>
          <w:tcPr>
            <w:tcW w:w="992" w:type="dxa"/>
            <w:tcBorders>
              <w:top w:val="nil"/>
            </w:tcBorders>
            <w:vAlign w:val="center"/>
          </w:tcPr>
          <w:p w:rsidR="00693493" w:rsidRPr="00C83070" w:rsidRDefault="00693493" w:rsidP="00C83070">
            <w:pPr>
              <w:spacing w:line="360" w:lineRule="auto"/>
              <w:rPr>
                <w:sz w:val="20"/>
                <w:szCs w:val="20"/>
              </w:rPr>
            </w:pPr>
            <w:r w:rsidRPr="00C83070">
              <w:rPr>
                <w:sz w:val="20"/>
                <w:szCs w:val="20"/>
              </w:rPr>
              <w:t>19</w:t>
            </w:r>
          </w:p>
        </w:tc>
      </w:tr>
      <w:tr w:rsidR="00693493" w:rsidRPr="00C83070" w:rsidTr="00C83070">
        <w:trPr>
          <w:jc w:val="center"/>
        </w:trPr>
        <w:tc>
          <w:tcPr>
            <w:tcW w:w="5763" w:type="dxa"/>
          </w:tcPr>
          <w:p w:rsidR="00693493" w:rsidRPr="00C83070" w:rsidRDefault="00693493" w:rsidP="00C83070">
            <w:pPr>
              <w:spacing w:line="360" w:lineRule="auto"/>
              <w:rPr>
                <w:sz w:val="20"/>
                <w:szCs w:val="20"/>
              </w:rPr>
            </w:pPr>
            <w:r w:rsidRPr="00C83070">
              <w:rPr>
                <w:sz w:val="20"/>
                <w:szCs w:val="20"/>
              </w:rPr>
              <w:t>расходы на оплату труда</w:t>
            </w:r>
          </w:p>
        </w:tc>
        <w:tc>
          <w:tcPr>
            <w:tcW w:w="1276" w:type="dxa"/>
            <w:vAlign w:val="bottom"/>
          </w:tcPr>
          <w:p w:rsidR="00693493" w:rsidRPr="00C83070" w:rsidRDefault="00693493" w:rsidP="00C83070">
            <w:pPr>
              <w:spacing w:line="360" w:lineRule="auto"/>
              <w:rPr>
                <w:sz w:val="20"/>
                <w:szCs w:val="20"/>
              </w:rPr>
            </w:pPr>
            <w:r w:rsidRPr="00C83070">
              <w:rPr>
                <w:sz w:val="20"/>
                <w:szCs w:val="20"/>
              </w:rPr>
              <w:t>017</w:t>
            </w:r>
          </w:p>
        </w:tc>
        <w:tc>
          <w:tcPr>
            <w:tcW w:w="851" w:type="dxa"/>
            <w:vAlign w:val="center"/>
          </w:tcPr>
          <w:p w:rsidR="00693493" w:rsidRPr="00C83070" w:rsidRDefault="00693493" w:rsidP="00C83070">
            <w:pPr>
              <w:spacing w:line="360" w:lineRule="auto"/>
              <w:rPr>
                <w:sz w:val="20"/>
                <w:szCs w:val="20"/>
              </w:rPr>
            </w:pPr>
            <w:r w:rsidRPr="00C83070">
              <w:rPr>
                <w:sz w:val="20"/>
                <w:szCs w:val="20"/>
              </w:rPr>
              <w:t>4753</w:t>
            </w:r>
          </w:p>
        </w:tc>
        <w:tc>
          <w:tcPr>
            <w:tcW w:w="992" w:type="dxa"/>
            <w:vAlign w:val="center"/>
          </w:tcPr>
          <w:p w:rsidR="00693493" w:rsidRPr="00C83070" w:rsidRDefault="00693493" w:rsidP="00C83070">
            <w:pPr>
              <w:spacing w:line="360" w:lineRule="auto"/>
              <w:rPr>
                <w:sz w:val="20"/>
                <w:szCs w:val="20"/>
              </w:rPr>
            </w:pPr>
            <w:r w:rsidRPr="00C83070">
              <w:rPr>
                <w:sz w:val="20"/>
                <w:szCs w:val="20"/>
              </w:rPr>
              <w:t>4111</w:t>
            </w:r>
          </w:p>
        </w:tc>
      </w:tr>
      <w:tr w:rsidR="00693493" w:rsidRPr="00C83070" w:rsidTr="00C83070">
        <w:trPr>
          <w:jc w:val="center"/>
        </w:trPr>
        <w:tc>
          <w:tcPr>
            <w:tcW w:w="5763" w:type="dxa"/>
          </w:tcPr>
          <w:p w:rsidR="00693493" w:rsidRPr="00C83070" w:rsidRDefault="00693493" w:rsidP="00C83070">
            <w:pPr>
              <w:spacing w:line="360" w:lineRule="auto"/>
              <w:rPr>
                <w:sz w:val="20"/>
                <w:szCs w:val="20"/>
              </w:rPr>
            </w:pPr>
            <w:r w:rsidRPr="00C83070">
              <w:rPr>
                <w:sz w:val="20"/>
                <w:szCs w:val="20"/>
              </w:rPr>
              <w:t>отчисления на социальные нужды</w:t>
            </w:r>
          </w:p>
        </w:tc>
        <w:tc>
          <w:tcPr>
            <w:tcW w:w="1276" w:type="dxa"/>
            <w:vAlign w:val="bottom"/>
          </w:tcPr>
          <w:p w:rsidR="00693493" w:rsidRPr="00C83070" w:rsidRDefault="00693493" w:rsidP="00C83070">
            <w:pPr>
              <w:spacing w:line="360" w:lineRule="auto"/>
              <w:rPr>
                <w:sz w:val="20"/>
                <w:szCs w:val="20"/>
              </w:rPr>
            </w:pPr>
            <w:r w:rsidRPr="00C83070">
              <w:rPr>
                <w:sz w:val="20"/>
                <w:szCs w:val="20"/>
              </w:rPr>
              <w:t>020</w:t>
            </w:r>
          </w:p>
        </w:tc>
        <w:tc>
          <w:tcPr>
            <w:tcW w:w="851" w:type="dxa"/>
            <w:vAlign w:val="center"/>
          </w:tcPr>
          <w:p w:rsidR="00693493" w:rsidRPr="00C83070" w:rsidRDefault="00693493" w:rsidP="00C83070">
            <w:pPr>
              <w:spacing w:line="360" w:lineRule="auto"/>
              <w:rPr>
                <w:sz w:val="20"/>
                <w:szCs w:val="20"/>
              </w:rPr>
            </w:pPr>
            <w:r w:rsidRPr="00C83070">
              <w:rPr>
                <w:sz w:val="20"/>
                <w:szCs w:val="20"/>
              </w:rPr>
              <w:t>1676</w:t>
            </w:r>
          </w:p>
        </w:tc>
        <w:tc>
          <w:tcPr>
            <w:tcW w:w="992" w:type="dxa"/>
            <w:vAlign w:val="center"/>
          </w:tcPr>
          <w:p w:rsidR="00693493" w:rsidRPr="00C83070" w:rsidRDefault="00693493" w:rsidP="00C83070">
            <w:pPr>
              <w:spacing w:line="360" w:lineRule="auto"/>
              <w:rPr>
                <w:sz w:val="20"/>
                <w:szCs w:val="20"/>
              </w:rPr>
            </w:pPr>
            <w:r w:rsidRPr="00C83070">
              <w:rPr>
                <w:sz w:val="20"/>
                <w:szCs w:val="20"/>
              </w:rPr>
              <w:t>1527</w:t>
            </w:r>
          </w:p>
        </w:tc>
      </w:tr>
      <w:tr w:rsidR="00693493" w:rsidRPr="00C83070" w:rsidTr="00C83070">
        <w:trPr>
          <w:jc w:val="center"/>
        </w:trPr>
        <w:tc>
          <w:tcPr>
            <w:tcW w:w="5763" w:type="dxa"/>
            <w:tcBorders>
              <w:bottom w:val="nil"/>
            </w:tcBorders>
          </w:tcPr>
          <w:p w:rsidR="00693493" w:rsidRPr="00C83070" w:rsidRDefault="00693493" w:rsidP="00C83070">
            <w:pPr>
              <w:pStyle w:val="af2"/>
              <w:spacing w:line="360" w:lineRule="auto"/>
              <w:rPr>
                <w:sz w:val="20"/>
                <w:szCs w:val="20"/>
              </w:rPr>
            </w:pPr>
            <w:r w:rsidRPr="00C83070">
              <w:rPr>
                <w:sz w:val="20"/>
                <w:szCs w:val="20"/>
              </w:rPr>
              <w:t xml:space="preserve">амортизация основных средств и нематериальных активов </w:t>
            </w:r>
          </w:p>
        </w:tc>
        <w:tc>
          <w:tcPr>
            <w:tcW w:w="1276" w:type="dxa"/>
            <w:tcBorders>
              <w:bottom w:val="nil"/>
            </w:tcBorders>
            <w:vAlign w:val="bottom"/>
          </w:tcPr>
          <w:p w:rsidR="00693493" w:rsidRPr="00C83070" w:rsidRDefault="00693493" w:rsidP="00C83070">
            <w:pPr>
              <w:spacing w:line="360" w:lineRule="auto"/>
              <w:rPr>
                <w:sz w:val="20"/>
                <w:szCs w:val="20"/>
              </w:rPr>
            </w:pPr>
            <w:r w:rsidRPr="00C83070">
              <w:rPr>
                <w:sz w:val="20"/>
                <w:szCs w:val="20"/>
              </w:rPr>
              <w:t>021</w:t>
            </w:r>
          </w:p>
        </w:tc>
        <w:tc>
          <w:tcPr>
            <w:tcW w:w="851" w:type="dxa"/>
            <w:tcBorders>
              <w:bottom w:val="nil"/>
            </w:tcBorders>
            <w:vAlign w:val="center"/>
          </w:tcPr>
          <w:p w:rsidR="00693493" w:rsidRPr="00C83070" w:rsidRDefault="00693493" w:rsidP="00C83070">
            <w:pPr>
              <w:spacing w:line="360" w:lineRule="auto"/>
              <w:rPr>
                <w:sz w:val="20"/>
                <w:szCs w:val="20"/>
              </w:rPr>
            </w:pPr>
            <w:r w:rsidRPr="00C83070">
              <w:rPr>
                <w:sz w:val="20"/>
                <w:szCs w:val="20"/>
              </w:rPr>
              <w:t>359</w:t>
            </w:r>
          </w:p>
        </w:tc>
        <w:tc>
          <w:tcPr>
            <w:tcW w:w="992" w:type="dxa"/>
            <w:tcBorders>
              <w:bottom w:val="nil"/>
            </w:tcBorders>
            <w:vAlign w:val="center"/>
          </w:tcPr>
          <w:p w:rsidR="00693493" w:rsidRPr="00C83070" w:rsidRDefault="00693493" w:rsidP="00C83070">
            <w:pPr>
              <w:spacing w:line="360" w:lineRule="auto"/>
              <w:rPr>
                <w:sz w:val="20"/>
                <w:szCs w:val="20"/>
              </w:rPr>
            </w:pPr>
            <w:r w:rsidRPr="00C83070">
              <w:rPr>
                <w:sz w:val="20"/>
                <w:szCs w:val="20"/>
              </w:rPr>
              <w:t>334</w:t>
            </w:r>
          </w:p>
        </w:tc>
      </w:tr>
      <w:tr w:rsidR="00693493" w:rsidRPr="00C83070" w:rsidTr="00C83070">
        <w:trPr>
          <w:jc w:val="center"/>
        </w:trPr>
        <w:tc>
          <w:tcPr>
            <w:tcW w:w="5763" w:type="dxa"/>
            <w:tcBorders>
              <w:top w:val="nil"/>
              <w:bottom w:val="nil"/>
            </w:tcBorders>
          </w:tcPr>
          <w:p w:rsidR="00693493" w:rsidRPr="00C83070" w:rsidRDefault="00693493" w:rsidP="00C83070">
            <w:pPr>
              <w:spacing w:line="360" w:lineRule="auto"/>
              <w:rPr>
                <w:sz w:val="20"/>
                <w:szCs w:val="20"/>
              </w:rPr>
            </w:pPr>
            <w:r w:rsidRPr="00C83070">
              <w:rPr>
                <w:sz w:val="20"/>
                <w:szCs w:val="20"/>
              </w:rPr>
              <w:t>в том числе: амортизация основных средств</w:t>
            </w:r>
          </w:p>
        </w:tc>
        <w:tc>
          <w:tcPr>
            <w:tcW w:w="1276" w:type="dxa"/>
            <w:tcBorders>
              <w:top w:val="nil"/>
              <w:bottom w:val="nil"/>
            </w:tcBorders>
            <w:vAlign w:val="bottom"/>
          </w:tcPr>
          <w:p w:rsidR="00693493" w:rsidRPr="00C83070" w:rsidRDefault="00693493" w:rsidP="00C83070">
            <w:pPr>
              <w:spacing w:line="360" w:lineRule="auto"/>
              <w:rPr>
                <w:sz w:val="20"/>
                <w:szCs w:val="20"/>
              </w:rPr>
            </w:pPr>
            <w:r w:rsidRPr="00C83070">
              <w:rPr>
                <w:sz w:val="20"/>
                <w:szCs w:val="20"/>
              </w:rPr>
              <w:t>022</w:t>
            </w:r>
          </w:p>
        </w:tc>
        <w:tc>
          <w:tcPr>
            <w:tcW w:w="851" w:type="dxa"/>
            <w:tcBorders>
              <w:top w:val="nil"/>
              <w:bottom w:val="nil"/>
            </w:tcBorders>
            <w:vAlign w:val="center"/>
          </w:tcPr>
          <w:p w:rsidR="00693493" w:rsidRPr="00C83070" w:rsidRDefault="00693493" w:rsidP="00C83070">
            <w:pPr>
              <w:spacing w:line="360" w:lineRule="auto"/>
              <w:rPr>
                <w:sz w:val="20"/>
                <w:szCs w:val="20"/>
              </w:rPr>
            </w:pPr>
            <w:r w:rsidRPr="00C83070">
              <w:rPr>
                <w:sz w:val="20"/>
                <w:szCs w:val="20"/>
              </w:rPr>
              <w:t>355</w:t>
            </w:r>
          </w:p>
        </w:tc>
        <w:tc>
          <w:tcPr>
            <w:tcW w:w="992" w:type="dxa"/>
            <w:tcBorders>
              <w:top w:val="nil"/>
              <w:bottom w:val="nil"/>
            </w:tcBorders>
            <w:vAlign w:val="center"/>
          </w:tcPr>
          <w:p w:rsidR="00693493" w:rsidRPr="00C83070" w:rsidRDefault="00693493" w:rsidP="00C83070">
            <w:pPr>
              <w:spacing w:line="360" w:lineRule="auto"/>
              <w:rPr>
                <w:sz w:val="20"/>
                <w:szCs w:val="20"/>
              </w:rPr>
            </w:pPr>
            <w:r w:rsidRPr="00C83070">
              <w:rPr>
                <w:sz w:val="20"/>
                <w:szCs w:val="20"/>
              </w:rPr>
              <w:t>330</w:t>
            </w:r>
          </w:p>
        </w:tc>
      </w:tr>
      <w:tr w:rsidR="00693493" w:rsidRPr="00C83070" w:rsidTr="00C83070">
        <w:trPr>
          <w:jc w:val="center"/>
        </w:trPr>
        <w:tc>
          <w:tcPr>
            <w:tcW w:w="5763" w:type="dxa"/>
            <w:tcBorders>
              <w:top w:val="nil"/>
            </w:tcBorders>
          </w:tcPr>
          <w:p w:rsidR="00693493" w:rsidRPr="00C83070" w:rsidRDefault="00693493" w:rsidP="00C83070">
            <w:pPr>
              <w:spacing w:line="360" w:lineRule="auto"/>
              <w:rPr>
                <w:sz w:val="20"/>
                <w:szCs w:val="20"/>
              </w:rPr>
            </w:pPr>
            <w:r w:rsidRPr="00C83070">
              <w:rPr>
                <w:sz w:val="20"/>
                <w:szCs w:val="20"/>
              </w:rPr>
              <w:t>амортизация нематериальных активов</w:t>
            </w:r>
          </w:p>
        </w:tc>
        <w:tc>
          <w:tcPr>
            <w:tcW w:w="1276" w:type="dxa"/>
            <w:tcBorders>
              <w:top w:val="nil"/>
            </w:tcBorders>
            <w:vAlign w:val="bottom"/>
          </w:tcPr>
          <w:p w:rsidR="00693493" w:rsidRPr="00C83070" w:rsidRDefault="00693493" w:rsidP="00C83070">
            <w:pPr>
              <w:spacing w:line="360" w:lineRule="auto"/>
              <w:rPr>
                <w:sz w:val="20"/>
                <w:szCs w:val="20"/>
              </w:rPr>
            </w:pPr>
            <w:r w:rsidRPr="00C83070">
              <w:rPr>
                <w:sz w:val="20"/>
                <w:szCs w:val="20"/>
              </w:rPr>
              <w:t>023</w:t>
            </w:r>
          </w:p>
        </w:tc>
        <w:tc>
          <w:tcPr>
            <w:tcW w:w="851" w:type="dxa"/>
            <w:tcBorders>
              <w:top w:val="nil"/>
            </w:tcBorders>
            <w:vAlign w:val="center"/>
          </w:tcPr>
          <w:p w:rsidR="00693493" w:rsidRPr="00C83070" w:rsidRDefault="00693493" w:rsidP="00C83070">
            <w:pPr>
              <w:spacing w:line="360" w:lineRule="auto"/>
              <w:rPr>
                <w:sz w:val="20"/>
                <w:szCs w:val="20"/>
              </w:rPr>
            </w:pPr>
            <w:r w:rsidRPr="00C83070">
              <w:rPr>
                <w:sz w:val="20"/>
                <w:szCs w:val="20"/>
              </w:rPr>
              <w:t>4</w:t>
            </w:r>
          </w:p>
        </w:tc>
        <w:tc>
          <w:tcPr>
            <w:tcW w:w="992" w:type="dxa"/>
            <w:tcBorders>
              <w:top w:val="nil"/>
            </w:tcBorders>
            <w:vAlign w:val="center"/>
          </w:tcPr>
          <w:p w:rsidR="00693493" w:rsidRPr="00C83070" w:rsidRDefault="00693493" w:rsidP="00C83070">
            <w:pPr>
              <w:spacing w:line="360" w:lineRule="auto"/>
              <w:rPr>
                <w:sz w:val="20"/>
                <w:szCs w:val="20"/>
              </w:rPr>
            </w:pPr>
            <w:r w:rsidRPr="00C83070">
              <w:rPr>
                <w:sz w:val="20"/>
                <w:szCs w:val="20"/>
              </w:rPr>
              <w:t>4</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top w:val="single" w:sz="4" w:space="0" w:color="auto"/>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прочие затраты (сумма строк с 025 по 033, 047)</w:t>
            </w:r>
          </w:p>
        </w:tc>
        <w:tc>
          <w:tcPr>
            <w:tcW w:w="1276" w:type="dxa"/>
            <w:tcBorders>
              <w:top w:val="single" w:sz="4" w:space="0" w:color="auto"/>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024</w:t>
            </w:r>
          </w:p>
        </w:tc>
        <w:tc>
          <w:tcPr>
            <w:tcW w:w="851" w:type="dxa"/>
            <w:tcBorders>
              <w:top w:val="single" w:sz="4" w:space="0" w:color="auto"/>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774</w:t>
            </w:r>
          </w:p>
        </w:tc>
        <w:tc>
          <w:tcPr>
            <w:tcW w:w="992" w:type="dxa"/>
            <w:tcBorders>
              <w:top w:val="single" w:sz="4" w:space="0" w:color="auto"/>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793</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в том числе:</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p>
        </w:tc>
        <w:tc>
          <w:tcPr>
            <w:tcW w:w="851"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p>
        </w:tc>
        <w:tc>
          <w:tcPr>
            <w:tcW w:w="992"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суточные и подъемные</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028</w:t>
            </w:r>
          </w:p>
        </w:tc>
        <w:tc>
          <w:tcPr>
            <w:tcW w:w="851"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3</w:t>
            </w:r>
          </w:p>
        </w:tc>
        <w:tc>
          <w:tcPr>
            <w:tcW w:w="992"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4</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начисленные налоги и отчисления, включаемые в себестоимость продукции, работ, услуг</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029</w:t>
            </w:r>
          </w:p>
        </w:tc>
        <w:tc>
          <w:tcPr>
            <w:tcW w:w="851"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285</w:t>
            </w:r>
          </w:p>
        </w:tc>
        <w:tc>
          <w:tcPr>
            <w:tcW w:w="992"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436</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bottom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проценты по полученным кредитам и займам</w:t>
            </w:r>
          </w:p>
        </w:tc>
        <w:tc>
          <w:tcPr>
            <w:tcW w:w="1276" w:type="dxa"/>
            <w:tcBorders>
              <w:left w:val="single" w:sz="4" w:space="0" w:color="auto"/>
              <w:bottom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032</w:t>
            </w:r>
          </w:p>
        </w:tc>
        <w:tc>
          <w:tcPr>
            <w:tcW w:w="851" w:type="dxa"/>
            <w:tcBorders>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84</w:t>
            </w:r>
          </w:p>
        </w:tc>
        <w:tc>
          <w:tcPr>
            <w:tcW w:w="992" w:type="dxa"/>
            <w:tcBorders>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45</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top w:val="single" w:sz="4" w:space="0" w:color="auto"/>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оплата нематериальных услуг других организаций</w:t>
            </w:r>
          </w:p>
        </w:tc>
        <w:tc>
          <w:tcPr>
            <w:tcW w:w="1276" w:type="dxa"/>
            <w:tcBorders>
              <w:top w:val="single" w:sz="4" w:space="0" w:color="auto"/>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033</w:t>
            </w:r>
          </w:p>
        </w:tc>
        <w:tc>
          <w:tcPr>
            <w:tcW w:w="851" w:type="dxa"/>
            <w:tcBorders>
              <w:top w:val="single" w:sz="4" w:space="0" w:color="auto"/>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394</w:t>
            </w:r>
          </w:p>
        </w:tc>
        <w:tc>
          <w:tcPr>
            <w:tcW w:w="992" w:type="dxa"/>
            <w:tcBorders>
              <w:top w:val="single" w:sz="4" w:space="0" w:color="auto"/>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301</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2"/>
          <w:jc w:val="center"/>
        </w:trPr>
        <w:tc>
          <w:tcPr>
            <w:tcW w:w="5763"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 xml:space="preserve">из них: </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p>
        </w:tc>
        <w:tc>
          <w:tcPr>
            <w:tcW w:w="851"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p>
        </w:tc>
        <w:tc>
          <w:tcPr>
            <w:tcW w:w="992"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jc w:val="center"/>
        </w:trPr>
        <w:tc>
          <w:tcPr>
            <w:tcW w:w="5763"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связи</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034</w:t>
            </w:r>
          </w:p>
        </w:tc>
        <w:tc>
          <w:tcPr>
            <w:tcW w:w="851"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36</w:t>
            </w:r>
          </w:p>
        </w:tc>
        <w:tc>
          <w:tcPr>
            <w:tcW w:w="992"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28</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информационно-вычислительного обслуживания</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035</w:t>
            </w:r>
          </w:p>
        </w:tc>
        <w:tc>
          <w:tcPr>
            <w:tcW w:w="851"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31</w:t>
            </w:r>
          </w:p>
        </w:tc>
        <w:tc>
          <w:tcPr>
            <w:tcW w:w="992"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24</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вневедомственной охраны</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037</w:t>
            </w:r>
          </w:p>
        </w:tc>
        <w:tc>
          <w:tcPr>
            <w:tcW w:w="851"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222</w:t>
            </w:r>
          </w:p>
        </w:tc>
        <w:tc>
          <w:tcPr>
            <w:tcW w:w="992"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171</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рекламных агентств и аудиторских организаций</w:t>
            </w:r>
          </w:p>
        </w:tc>
        <w:tc>
          <w:tcPr>
            <w:tcW w:w="1276" w:type="dxa"/>
            <w:tcBorders>
              <w:left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038</w:t>
            </w:r>
          </w:p>
        </w:tc>
        <w:tc>
          <w:tcPr>
            <w:tcW w:w="851"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12</w:t>
            </w:r>
          </w:p>
        </w:tc>
        <w:tc>
          <w:tcPr>
            <w:tcW w:w="992" w:type="dxa"/>
            <w:tcBorders>
              <w:left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1</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left w:val="single" w:sz="4" w:space="0" w:color="auto"/>
              <w:bottom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банков</w:t>
            </w:r>
          </w:p>
        </w:tc>
        <w:tc>
          <w:tcPr>
            <w:tcW w:w="1276" w:type="dxa"/>
            <w:tcBorders>
              <w:left w:val="single" w:sz="4" w:space="0" w:color="auto"/>
              <w:bottom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040</w:t>
            </w:r>
          </w:p>
        </w:tc>
        <w:tc>
          <w:tcPr>
            <w:tcW w:w="851" w:type="dxa"/>
            <w:tcBorders>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93</w:t>
            </w:r>
          </w:p>
        </w:tc>
        <w:tc>
          <w:tcPr>
            <w:tcW w:w="992" w:type="dxa"/>
            <w:tcBorders>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77</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top w:val="single" w:sz="4" w:space="0" w:color="auto"/>
              <w:left w:val="single" w:sz="4" w:space="0" w:color="auto"/>
              <w:bottom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другие затраты</w:t>
            </w:r>
          </w:p>
        </w:tc>
        <w:tc>
          <w:tcPr>
            <w:tcW w:w="1276" w:type="dxa"/>
            <w:tcBorders>
              <w:top w:val="single" w:sz="4" w:space="0" w:color="auto"/>
              <w:left w:val="single" w:sz="4" w:space="0" w:color="auto"/>
              <w:bottom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047</w:t>
            </w:r>
          </w:p>
        </w:tc>
        <w:tc>
          <w:tcPr>
            <w:tcW w:w="851" w:type="dxa"/>
            <w:tcBorders>
              <w:top w:val="single" w:sz="4" w:space="0" w:color="auto"/>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7</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top w:val="single" w:sz="4" w:space="0" w:color="auto"/>
              <w:left w:val="single" w:sz="4" w:space="0" w:color="auto"/>
              <w:bottom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Прирост (+) или уменьшение (-) остатка незавершенного производства, полуфабрикатов и приспособлений собственной выработки, не включаемых в стоимость продукции</w:t>
            </w:r>
          </w:p>
        </w:tc>
        <w:tc>
          <w:tcPr>
            <w:tcW w:w="1276" w:type="dxa"/>
            <w:tcBorders>
              <w:top w:val="single" w:sz="4" w:space="0" w:color="auto"/>
              <w:left w:val="single" w:sz="4" w:space="0" w:color="auto"/>
              <w:bottom w:val="single" w:sz="4" w:space="0" w:color="auto"/>
              <w:right w:val="single" w:sz="4" w:space="0" w:color="auto"/>
            </w:tcBorders>
            <w:vAlign w:val="bottom"/>
          </w:tcPr>
          <w:p w:rsidR="00693493" w:rsidRPr="00C83070" w:rsidRDefault="00693493" w:rsidP="00C83070">
            <w:pPr>
              <w:spacing w:line="360" w:lineRule="auto"/>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494</w:t>
            </w:r>
          </w:p>
        </w:tc>
      </w:tr>
      <w:tr w:rsidR="00693493" w:rsidRPr="00C83070" w:rsidTr="00C8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63" w:type="dxa"/>
            <w:tcBorders>
              <w:top w:val="single" w:sz="4" w:space="0" w:color="auto"/>
              <w:left w:val="single" w:sz="4" w:space="0" w:color="auto"/>
              <w:bottom w:val="single" w:sz="4" w:space="0" w:color="auto"/>
              <w:right w:val="single" w:sz="4" w:space="0" w:color="auto"/>
            </w:tcBorders>
          </w:tcPr>
          <w:p w:rsidR="00693493" w:rsidRPr="00C83070" w:rsidRDefault="00693493" w:rsidP="00C83070">
            <w:pPr>
              <w:spacing w:line="360" w:lineRule="auto"/>
              <w:rPr>
                <w:sz w:val="20"/>
                <w:szCs w:val="20"/>
              </w:rPr>
            </w:pPr>
            <w:r w:rsidRPr="00C83070">
              <w:rPr>
                <w:sz w:val="20"/>
                <w:szCs w:val="20"/>
              </w:rPr>
              <w:t>Командировочные расходы</w:t>
            </w:r>
          </w:p>
        </w:tc>
        <w:tc>
          <w:tcPr>
            <w:tcW w:w="1276" w:type="dxa"/>
            <w:tcBorders>
              <w:top w:val="single" w:sz="4" w:space="0" w:color="auto"/>
              <w:left w:val="single" w:sz="4" w:space="0" w:color="auto"/>
              <w:bottom w:val="single" w:sz="4" w:space="0" w:color="auto"/>
              <w:right w:val="single" w:sz="4" w:space="0" w:color="auto"/>
            </w:tcBorders>
            <w:vAlign w:val="bottom"/>
          </w:tcPr>
          <w:p w:rsidR="00693493" w:rsidRPr="00C83070" w:rsidRDefault="00693493" w:rsidP="00C83070">
            <w:pPr>
              <w:spacing w:line="360" w:lineRule="auto"/>
              <w:rPr>
                <w:sz w:val="20"/>
                <w:szCs w:val="20"/>
              </w:rPr>
            </w:pPr>
            <w:r w:rsidRPr="00C83070">
              <w:rPr>
                <w:sz w:val="20"/>
                <w:szCs w:val="20"/>
              </w:rPr>
              <w:t>051</w:t>
            </w:r>
          </w:p>
        </w:tc>
        <w:tc>
          <w:tcPr>
            <w:tcW w:w="851" w:type="dxa"/>
            <w:tcBorders>
              <w:top w:val="single" w:sz="4" w:space="0" w:color="auto"/>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13</w:t>
            </w:r>
          </w:p>
        </w:tc>
        <w:tc>
          <w:tcPr>
            <w:tcW w:w="992" w:type="dxa"/>
            <w:tcBorders>
              <w:top w:val="single" w:sz="4" w:space="0" w:color="auto"/>
              <w:left w:val="single" w:sz="4" w:space="0" w:color="auto"/>
              <w:bottom w:val="single" w:sz="4" w:space="0" w:color="auto"/>
              <w:right w:val="single" w:sz="4" w:space="0" w:color="auto"/>
            </w:tcBorders>
            <w:vAlign w:val="center"/>
          </w:tcPr>
          <w:p w:rsidR="00693493" w:rsidRPr="00C83070" w:rsidRDefault="00693493" w:rsidP="00C83070">
            <w:pPr>
              <w:spacing w:line="360" w:lineRule="auto"/>
              <w:rPr>
                <w:sz w:val="20"/>
                <w:szCs w:val="20"/>
              </w:rPr>
            </w:pPr>
            <w:r w:rsidRPr="00C83070">
              <w:rPr>
                <w:sz w:val="20"/>
                <w:szCs w:val="20"/>
              </w:rPr>
              <w:t>11</w:t>
            </w:r>
          </w:p>
        </w:tc>
      </w:tr>
    </w:tbl>
    <w:p w:rsidR="00C83070" w:rsidRDefault="00C83070" w:rsidP="00EE5051">
      <w:pPr>
        <w:spacing w:line="360" w:lineRule="auto"/>
        <w:ind w:firstLine="709"/>
        <w:jc w:val="both"/>
        <w:rPr>
          <w:sz w:val="28"/>
          <w:szCs w:val="28"/>
        </w:rPr>
      </w:pPr>
    </w:p>
    <w:p w:rsidR="00693493" w:rsidRPr="003E73D0" w:rsidRDefault="00693493" w:rsidP="00EE5051">
      <w:pPr>
        <w:spacing w:line="360" w:lineRule="auto"/>
        <w:ind w:firstLine="709"/>
        <w:jc w:val="both"/>
        <w:rPr>
          <w:sz w:val="28"/>
          <w:szCs w:val="28"/>
        </w:rPr>
      </w:pPr>
      <w:r w:rsidRPr="003E73D0">
        <w:rPr>
          <w:sz w:val="28"/>
          <w:szCs w:val="28"/>
        </w:rPr>
        <w:t>Таблица П.2.2 Методы оценки материальных затрат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9"/>
        <w:gridCol w:w="1600"/>
      </w:tblGrid>
      <w:tr w:rsidR="00693493" w:rsidRPr="0060780C" w:rsidTr="0060780C">
        <w:trPr>
          <w:trHeight w:val="374"/>
          <w:jc w:val="center"/>
        </w:trPr>
        <w:tc>
          <w:tcPr>
            <w:tcW w:w="7039" w:type="dxa"/>
            <w:shd w:val="clear" w:color="auto" w:fill="auto"/>
          </w:tcPr>
          <w:p w:rsidR="00693493" w:rsidRPr="00C83070" w:rsidRDefault="00693493" w:rsidP="0060780C">
            <w:pPr>
              <w:pStyle w:val="af4"/>
              <w:spacing w:line="360" w:lineRule="auto"/>
              <w:ind w:left="0"/>
            </w:pPr>
            <w:r w:rsidRPr="00C83070">
              <w:t>Метод оценки</w:t>
            </w:r>
          </w:p>
        </w:tc>
        <w:tc>
          <w:tcPr>
            <w:tcW w:w="1600" w:type="dxa"/>
            <w:shd w:val="clear" w:color="auto" w:fill="auto"/>
          </w:tcPr>
          <w:p w:rsidR="00693493" w:rsidRPr="00C83070" w:rsidRDefault="00693493" w:rsidP="0060780C">
            <w:pPr>
              <w:pStyle w:val="af4"/>
              <w:spacing w:line="360" w:lineRule="auto"/>
              <w:ind w:left="0"/>
            </w:pPr>
            <w:r w:rsidRPr="00C83070">
              <w:t>Использование метода</w:t>
            </w:r>
          </w:p>
        </w:tc>
      </w:tr>
      <w:tr w:rsidR="00693493" w:rsidRPr="0060780C" w:rsidTr="0060780C">
        <w:trPr>
          <w:trHeight w:val="374"/>
          <w:jc w:val="center"/>
        </w:trPr>
        <w:tc>
          <w:tcPr>
            <w:tcW w:w="7039" w:type="dxa"/>
            <w:shd w:val="clear" w:color="auto" w:fill="auto"/>
            <w:vAlign w:val="center"/>
          </w:tcPr>
          <w:p w:rsidR="00693493" w:rsidRPr="00C83070" w:rsidRDefault="00693493" w:rsidP="0060780C">
            <w:pPr>
              <w:pStyle w:val="af4"/>
              <w:spacing w:line="360" w:lineRule="auto"/>
              <w:ind w:left="0"/>
            </w:pPr>
            <w:r w:rsidRPr="00C83070">
              <w:t>По фактическим затратам на их приобретение (строка 090)</w:t>
            </w:r>
          </w:p>
        </w:tc>
        <w:tc>
          <w:tcPr>
            <w:tcW w:w="1600" w:type="dxa"/>
            <w:shd w:val="clear" w:color="auto" w:fill="auto"/>
            <w:vAlign w:val="center"/>
          </w:tcPr>
          <w:p w:rsidR="00693493" w:rsidRPr="0060780C" w:rsidRDefault="00693493" w:rsidP="0060780C">
            <w:pPr>
              <w:pStyle w:val="af4"/>
              <w:spacing w:line="360" w:lineRule="auto"/>
              <w:ind w:left="0"/>
              <w:rPr>
                <w:b/>
              </w:rPr>
            </w:pPr>
            <w:r w:rsidRPr="0060780C">
              <w:rPr>
                <w:b/>
              </w:rPr>
              <w:t>+</w:t>
            </w:r>
          </w:p>
        </w:tc>
      </w:tr>
      <w:tr w:rsidR="00693493" w:rsidRPr="0060780C" w:rsidTr="0060780C">
        <w:trPr>
          <w:trHeight w:val="374"/>
          <w:jc w:val="center"/>
        </w:trPr>
        <w:tc>
          <w:tcPr>
            <w:tcW w:w="7039" w:type="dxa"/>
            <w:shd w:val="clear" w:color="auto" w:fill="auto"/>
            <w:vAlign w:val="center"/>
          </w:tcPr>
          <w:p w:rsidR="00693493" w:rsidRPr="00C83070" w:rsidRDefault="00693493" w:rsidP="0060780C">
            <w:pPr>
              <w:pStyle w:val="af4"/>
              <w:spacing w:line="360" w:lineRule="auto"/>
              <w:ind w:left="0"/>
            </w:pPr>
            <w:r w:rsidRPr="00C83070">
              <w:t>По средневзвешенной цене (строка 091)</w:t>
            </w:r>
          </w:p>
        </w:tc>
        <w:tc>
          <w:tcPr>
            <w:tcW w:w="1600" w:type="dxa"/>
            <w:shd w:val="clear" w:color="auto" w:fill="auto"/>
            <w:vAlign w:val="center"/>
          </w:tcPr>
          <w:p w:rsidR="00693493" w:rsidRPr="00C83070" w:rsidRDefault="00693493" w:rsidP="0060780C">
            <w:pPr>
              <w:pStyle w:val="af4"/>
              <w:spacing w:line="360" w:lineRule="auto"/>
              <w:ind w:left="0"/>
            </w:pPr>
            <w:r w:rsidRPr="0060780C">
              <w:rPr>
                <w:b/>
              </w:rPr>
              <w:t>+</w:t>
            </w:r>
          </w:p>
        </w:tc>
      </w:tr>
      <w:tr w:rsidR="00693493" w:rsidRPr="0060780C" w:rsidTr="0060780C">
        <w:trPr>
          <w:trHeight w:val="374"/>
          <w:jc w:val="center"/>
        </w:trPr>
        <w:tc>
          <w:tcPr>
            <w:tcW w:w="7039" w:type="dxa"/>
            <w:shd w:val="clear" w:color="auto" w:fill="auto"/>
            <w:vAlign w:val="center"/>
          </w:tcPr>
          <w:p w:rsidR="00693493" w:rsidRPr="00C83070" w:rsidRDefault="00693493" w:rsidP="0060780C">
            <w:pPr>
              <w:pStyle w:val="af4"/>
              <w:spacing w:line="360" w:lineRule="auto"/>
              <w:ind w:left="0"/>
            </w:pPr>
            <w:r w:rsidRPr="00C83070">
              <w:t>По цене последнего приобретения (ЛИФО) (строка 092)</w:t>
            </w:r>
          </w:p>
        </w:tc>
        <w:tc>
          <w:tcPr>
            <w:tcW w:w="1600" w:type="dxa"/>
            <w:shd w:val="clear" w:color="auto" w:fill="auto"/>
            <w:vAlign w:val="center"/>
          </w:tcPr>
          <w:p w:rsidR="00693493" w:rsidRPr="00C83070" w:rsidRDefault="00693493" w:rsidP="0060780C">
            <w:pPr>
              <w:pStyle w:val="af4"/>
              <w:spacing w:line="360" w:lineRule="auto"/>
              <w:ind w:left="0"/>
            </w:pPr>
            <w:r w:rsidRPr="00C83070">
              <w:t>-</w:t>
            </w:r>
          </w:p>
        </w:tc>
      </w:tr>
      <w:tr w:rsidR="00693493" w:rsidRPr="0060780C" w:rsidTr="0060780C">
        <w:trPr>
          <w:trHeight w:val="374"/>
          <w:jc w:val="center"/>
        </w:trPr>
        <w:tc>
          <w:tcPr>
            <w:tcW w:w="7039" w:type="dxa"/>
            <w:shd w:val="clear" w:color="auto" w:fill="auto"/>
            <w:vAlign w:val="center"/>
          </w:tcPr>
          <w:p w:rsidR="00693493" w:rsidRPr="00C83070" w:rsidRDefault="00693493" w:rsidP="0060780C">
            <w:pPr>
              <w:pStyle w:val="af4"/>
              <w:spacing w:line="360" w:lineRule="auto"/>
              <w:ind w:left="0"/>
            </w:pPr>
            <w:r w:rsidRPr="00C83070">
              <w:t>По другим методам (указать) (строка 093)</w:t>
            </w:r>
          </w:p>
        </w:tc>
        <w:tc>
          <w:tcPr>
            <w:tcW w:w="1600" w:type="dxa"/>
            <w:shd w:val="clear" w:color="auto" w:fill="auto"/>
            <w:vAlign w:val="center"/>
          </w:tcPr>
          <w:p w:rsidR="00693493" w:rsidRPr="00C83070" w:rsidRDefault="00693493" w:rsidP="0060780C">
            <w:pPr>
              <w:pStyle w:val="af4"/>
              <w:spacing w:line="360" w:lineRule="auto"/>
              <w:ind w:left="0"/>
            </w:pPr>
            <w:r w:rsidRPr="00C83070">
              <w:t>-</w:t>
            </w:r>
          </w:p>
        </w:tc>
      </w:tr>
    </w:tbl>
    <w:p w:rsidR="00693493" w:rsidRPr="003E73D0" w:rsidRDefault="00693493" w:rsidP="00EE5051">
      <w:pPr>
        <w:pStyle w:val="3"/>
        <w:spacing w:before="0" w:after="0" w:line="360" w:lineRule="auto"/>
        <w:ind w:firstLine="709"/>
        <w:jc w:val="both"/>
        <w:rPr>
          <w:rFonts w:ascii="Times New Roman" w:hAnsi="Times New Roman" w:cs="Times New Roman"/>
          <w:b w:val="0"/>
          <w:sz w:val="28"/>
          <w:szCs w:val="28"/>
        </w:rPr>
      </w:pPr>
    </w:p>
    <w:p w:rsidR="00693493" w:rsidRPr="003E73D0" w:rsidRDefault="00693493" w:rsidP="00EE5051">
      <w:pPr>
        <w:spacing w:line="360" w:lineRule="auto"/>
        <w:ind w:firstLine="709"/>
        <w:jc w:val="both"/>
        <w:rPr>
          <w:sz w:val="28"/>
          <w:szCs w:val="28"/>
        </w:rPr>
      </w:pPr>
      <w:r w:rsidRPr="003E73D0">
        <w:rPr>
          <w:sz w:val="28"/>
          <w:szCs w:val="28"/>
        </w:rPr>
        <w:t>Таблица П.2.3 Движение амортизационных фондов воспроизводства основных средств и нематериальных активов</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1"/>
        <w:gridCol w:w="1011"/>
        <w:gridCol w:w="2023"/>
        <w:gridCol w:w="2191"/>
      </w:tblGrid>
      <w:tr w:rsidR="00693493" w:rsidRPr="00C83070" w:rsidTr="00C83070">
        <w:trPr>
          <w:trHeight w:val="1395"/>
          <w:jc w:val="center"/>
        </w:trPr>
        <w:tc>
          <w:tcPr>
            <w:tcW w:w="3641" w:type="dxa"/>
          </w:tcPr>
          <w:p w:rsidR="00693493" w:rsidRPr="00C83070" w:rsidRDefault="00693493" w:rsidP="00C83070">
            <w:pPr>
              <w:spacing w:line="360" w:lineRule="auto"/>
              <w:rPr>
                <w:sz w:val="20"/>
                <w:szCs w:val="20"/>
              </w:rPr>
            </w:pPr>
            <w:r w:rsidRPr="00C83070">
              <w:rPr>
                <w:sz w:val="20"/>
                <w:szCs w:val="20"/>
              </w:rPr>
              <w:t>Наименование показателя</w:t>
            </w:r>
          </w:p>
        </w:tc>
        <w:tc>
          <w:tcPr>
            <w:tcW w:w="1011" w:type="dxa"/>
          </w:tcPr>
          <w:p w:rsidR="00693493" w:rsidRPr="00C83070" w:rsidRDefault="00693493" w:rsidP="00C83070">
            <w:pPr>
              <w:pStyle w:val="af2"/>
              <w:spacing w:line="360" w:lineRule="auto"/>
              <w:rPr>
                <w:sz w:val="20"/>
                <w:szCs w:val="20"/>
              </w:rPr>
            </w:pPr>
            <w:r w:rsidRPr="00C83070">
              <w:rPr>
                <w:sz w:val="20"/>
                <w:szCs w:val="20"/>
              </w:rPr>
              <w:t>Номер строки</w:t>
            </w:r>
          </w:p>
        </w:tc>
        <w:tc>
          <w:tcPr>
            <w:tcW w:w="2023" w:type="dxa"/>
          </w:tcPr>
          <w:p w:rsidR="00693493" w:rsidRPr="00C83070" w:rsidRDefault="00693493" w:rsidP="00C83070">
            <w:pPr>
              <w:spacing w:line="360" w:lineRule="auto"/>
              <w:rPr>
                <w:sz w:val="20"/>
                <w:szCs w:val="20"/>
              </w:rPr>
            </w:pPr>
            <w:r w:rsidRPr="00C83070">
              <w:rPr>
                <w:sz w:val="20"/>
                <w:szCs w:val="20"/>
              </w:rPr>
              <w:t>Амортизационный фонд воспроизводства основных средств</w:t>
            </w:r>
          </w:p>
        </w:tc>
        <w:tc>
          <w:tcPr>
            <w:tcW w:w="2191" w:type="dxa"/>
          </w:tcPr>
          <w:p w:rsidR="00693493" w:rsidRPr="00C83070" w:rsidRDefault="00693493" w:rsidP="00C83070">
            <w:pPr>
              <w:spacing w:line="360" w:lineRule="auto"/>
              <w:rPr>
                <w:sz w:val="20"/>
                <w:szCs w:val="20"/>
              </w:rPr>
            </w:pPr>
            <w:r w:rsidRPr="00C83070">
              <w:rPr>
                <w:sz w:val="20"/>
                <w:szCs w:val="20"/>
              </w:rPr>
              <w:t>Амортизационный фонд воспроизводства нематериальных активов</w:t>
            </w:r>
          </w:p>
        </w:tc>
      </w:tr>
      <w:tr w:rsidR="00693493" w:rsidRPr="00C83070" w:rsidTr="00C83070">
        <w:trPr>
          <w:trHeight w:val="334"/>
          <w:jc w:val="center"/>
        </w:trPr>
        <w:tc>
          <w:tcPr>
            <w:tcW w:w="3641" w:type="dxa"/>
          </w:tcPr>
          <w:p w:rsidR="00693493" w:rsidRPr="00C83070" w:rsidRDefault="00693493" w:rsidP="00C83070">
            <w:pPr>
              <w:spacing w:line="360" w:lineRule="auto"/>
              <w:rPr>
                <w:sz w:val="20"/>
                <w:szCs w:val="20"/>
              </w:rPr>
            </w:pPr>
            <w:r w:rsidRPr="00C83070">
              <w:rPr>
                <w:sz w:val="20"/>
                <w:szCs w:val="20"/>
              </w:rPr>
              <w:t>Остаток на начало года</w:t>
            </w:r>
          </w:p>
        </w:tc>
        <w:tc>
          <w:tcPr>
            <w:tcW w:w="1011" w:type="dxa"/>
            <w:vAlign w:val="bottom"/>
          </w:tcPr>
          <w:p w:rsidR="00693493" w:rsidRPr="00C83070" w:rsidRDefault="00693493" w:rsidP="00C83070">
            <w:pPr>
              <w:spacing w:line="360" w:lineRule="auto"/>
              <w:rPr>
                <w:sz w:val="20"/>
                <w:szCs w:val="20"/>
              </w:rPr>
            </w:pPr>
            <w:r w:rsidRPr="00C83070">
              <w:rPr>
                <w:sz w:val="20"/>
                <w:szCs w:val="20"/>
              </w:rPr>
              <w:t>100</w:t>
            </w:r>
          </w:p>
        </w:tc>
        <w:tc>
          <w:tcPr>
            <w:tcW w:w="2023" w:type="dxa"/>
            <w:vAlign w:val="center"/>
          </w:tcPr>
          <w:p w:rsidR="00693493" w:rsidRPr="00C83070" w:rsidRDefault="00693493" w:rsidP="00C83070">
            <w:pPr>
              <w:spacing w:line="360" w:lineRule="auto"/>
              <w:rPr>
                <w:sz w:val="20"/>
                <w:szCs w:val="20"/>
              </w:rPr>
            </w:pPr>
            <w:r w:rsidRPr="00C83070">
              <w:rPr>
                <w:sz w:val="20"/>
                <w:szCs w:val="20"/>
              </w:rPr>
              <w:t>2391</w:t>
            </w:r>
          </w:p>
        </w:tc>
        <w:tc>
          <w:tcPr>
            <w:tcW w:w="2191" w:type="dxa"/>
            <w:vAlign w:val="center"/>
          </w:tcPr>
          <w:p w:rsidR="00693493" w:rsidRPr="00C83070" w:rsidRDefault="00693493" w:rsidP="00C83070">
            <w:pPr>
              <w:spacing w:line="360" w:lineRule="auto"/>
              <w:rPr>
                <w:sz w:val="20"/>
                <w:szCs w:val="20"/>
              </w:rPr>
            </w:pPr>
            <w:r w:rsidRPr="00C83070">
              <w:rPr>
                <w:sz w:val="20"/>
                <w:szCs w:val="20"/>
              </w:rPr>
              <w:t>7</w:t>
            </w:r>
          </w:p>
        </w:tc>
      </w:tr>
      <w:tr w:rsidR="00693493" w:rsidRPr="00C83070" w:rsidTr="00C83070">
        <w:trPr>
          <w:trHeight w:val="349"/>
          <w:jc w:val="center"/>
        </w:trPr>
        <w:tc>
          <w:tcPr>
            <w:tcW w:w="3641" w:type="dxa"/>
          </w:tcPr>
          <w:p w:rsidR="00693493" w:rsidRPr="00C83070" w:rsidRDefault="00693493" w:rsidP="00C83070">
            <w:pPr>
              <w:spacing w:line="360" w:lineRule="auto"/>
              <w:rPr>
                <w:sz w:val="20"/>
                <w:szCs w:val="20"/>
              </w:rPr>
            </w:pPr>
            <w:r w:rsidRPr="00C83070">
              <w:rPr>
                <w:sz w:val="20"/>
                <w:szCs w:val="20"/>
              </w:rPr>
              <w:t>Начислено за отчетный период</w:t>
            </w:r>
          </w:p>
        </w:tc>
        <w:tc>
          <w:tcPr>
            <w:tcW w:w="1011" w:type="dxa"/>
            <w:vAlign w:val="bottom"/>
          </w:tcPr>
          <w:p w:rsidR="00693493" w:rsidRPr="00C83070" w:rsidRDefault="00693493" w:rsidP="00C83070">
            <w:pPr>
              <w:spacing w:line="360" w:lineRule="auto"/>
              <w:rPr>
                <w:sz w:val="20"/>
                <w:szCs w:val="20"/>
              </w:rPr>
            </w:pPr>
            <w:r w:rsidRPr="00C83070">
              <w:rPr>
                <w:sz w:val="20"/>
                <w:szCs w:val="20"/>
              </w:rPr>
              <w:t>101</w:t>
            </w:r>
          </w:p>
        </w:tc>
        <w:tc>
          <w:tcPr>
            <w:tcW w:w="2023" w:type="dxa"/>
            <w:vAlign w:val="center"/>
          </w:tcPr>
          <w:p w:rsidR="00693493" w:rsidRPr="00C83070" w:rsidRDefault="00693493" w:rsidP="00C83070">
            <w:pPr>
              <w:spacing w:line="360" w:lineRule="auto"/>
              <w:rPr>
                <w:sz w:val="20"/>
                <w:szCs w:val="20"/>
              </w:rPr>
            </w:pPr>
            <w:r w:rsidRPr="00C83070">
              <w:rPr>
                <w:sz w:val="20"/>
                <w:szCs w:val="20"/>
              </w:rPr>
              <w:t>-</w:t>
            </w:r>
          </w:p>
        </w:tc>
        <w:tc>
          <w:tcPr>
            <w:tcW w:w="2191" w:type="dxa"/>
            <w:vAlign w:val="center"/>
          </w:tcPr>
          <w:p w:rsidR="00693493" w:rsidRPr="00C83070" w:rsidRDefault="00693493" w:rsidP="00C83070">
            <w:pPr>
              <w:spacing w:line="360" w:lineRule="auto"/>
              <w:rPr>
                <w:sz w:val="20"/>
                <w:szCs w:val="20"/>
              </w:rPr>
            </w:pPr>
            <w:r w:rsidRPr="00C83070">
              <w:rPr>
                <w:sz w:val="20"/>
                <w:szCs w:val="20"/>
              </w:rPr>
              <w:t>-</w:t>
            </w:r>
          </w:p>
        </w:tc>
      </w:tr>
      <w:tr w:rsidR="00693493" w:rsidRPr="00C83070" w:rsidTr="00C83070">
        <w:trPr>
          <w:trHeight w:val="349"/>
          <w:jc w:val="center"/>
        </w:trPr>
        <w:tc>
          <w:tcPr>
            <w:tcW w:w="3641" w:type="dxa"/>
          </w:tcPr>
          <w:p w:rsidR="00693493" w:rsidRPr="00C83070" w:rsidRDefault="00693493" w:rsidP="00C83070">
            <w:pPr>
              <w:spacing w:line="360" w:lineRule="auto"/>
              <w:rPr>
                <w:sz w:val="20"/>
                <w:szCs w:val="20"/>
              </w:rPr>
            </w:pPr>
            <w:r w:rsidRPr="00C83070">
              <w:rPr>
                <w:sz w:val="20"/>
                <w:szCs w:val="20"/>
              </w:rPr>
              <w:t>Использовано в отчетном периоде</w:t>
            </w:r>
          </w:p>
        </w:tc>
        <w:tc>
          <w:tcPr>
            <w:tcW w:w="1011" w:type="dxa"/>
            <w:vAlign w:val="bottom"/>
          </w:tcPr>
          <w:p w:rsidR="00693493" w:rsidRPr="00C83070" w:rsidRDefault="00693493" w:rsidP="00C83070">
            <w:pPr>
              <w:spacing w:line="360" w:lineRule="auto"/>
              <w:rPr>
                <w:sz w:val="20"/>
                <w:szCs w:val="20"/>
              </w:rPr>
            </w:pPr>
            <w:r w:rsidRPr="00C83070">
              <w:rPr>
                <w:sz w:val="20"/>
                <w:szCs w:val="20"/>
              </w:rPr>
              <w:t>102</w:t>
            </w:r>
          </w:p>
        </w:tc>
        <w:tc>
          <w:tcPr>
            <w:tcW w:w="2023" w:type="dxa"/>
            <w:vAlign w:val="center"/>
          </w:tcPr>
          <w:p w:rsidR="00693493" w:rsidRPr="00C83070" w:rsidRDefault="00693493" w:rsidP="00C83070">
            <w:pPr>
              <w:spacing w:line="360" w:lineRule="auto"/>
              <w:rPr>
                <w:sz w:val="20"/>
                <w:szCs w:val="20"/>
              </w:rPr>
            </w:pPr>
            <w:r w:rsidRPr="00C83070">
              <w:rPr>
                <w:sz w:val="20"/>
                <w:szCs w:val="20"/>
              </w:rPr>
              <w:t>-</w:t>
            </w:r>
          </w:p>
        </w:tc>
        <w:tc>
          <w:tcPr>
            <w:tcW w:w="2191" w:type="dxa"/>
            <w:vAlign w:val="center"/>
          </w:tcPr>
          <w:p w:rsidR="00693493" w:rsidRPr="00C83070" w:rsidRDefault="00693493" w:rsidP="00C83070">
            <w:pPr>
              <w:spacing w:line="360" w:lineRule="auto"/>
              <w:rPr>
                <w:sz w:val="20"/>
                <w:szCs w:val="20"/>
              </w:rPr>
            </w:pPr>
            <w:r w:rsidRPr="00C83070">
              <w:rPr>
                <w:sz w:val="20"/>
                <w:szCs w:val="20"/>
              </w:rPr>
              <w:t>-</w:t>
            </w:r>
          </w:p>
        </w:tc>
      </w:tr>
      <w:tr w:rsidR="00693493" w:rsidRPr="00C83070" w:rsidTr="00C83070">
        <w:trPr>
          <w:trHeight w:val="349"/>
          <w:jc w:val="center"/>
        </w:trPr>
        <w:tc>
          <w:tcPr>
            <w:tcW w:w="3641" w:type="dxa"/>
          </w:tcPr>
          <w:p w:rsidR="00693493" w:rsidRPr="00C83070" w:rsidRDefault="00693493" w:rsidP="00C83070">
            <w:pPr>
              <w:spacing w:line="360" w:lineRule="auto"/>
              <w:rPr>
                <w:sz w:val="20"/>
                <w:szCs w:val="20"/>
              </w:rPr>
            </w:pPr>
            <w:r w:rsidRPr="00C83070">
              <w:rPr>
                <w:sz w:val="20"/>
                <w:szCs w:val="20"/>
              </w:rPr>
              <w:t>Остаток на конец отчетного периода</w:t>
            </w:r>
          </w:p>
        </w:tc>
        <w:tc>
          <w:tcPr>
            <w:tcW w:w="1011" w:type="dxa"/>
            <w:vAlign w:val="center"/>
          </w:tcPr>
          <w:p w:rsidR="00693493" w:rsidRPr="00C83070" w:rsidRDefault="00693493" w:rsidP="00C83070">
            <w:pPr>
              <w:spacing w:line="360" w:lineRule="auto"/>
              <w:rPr>
                <w:sz w:val="20"/>
                <w:szCs w:val="20"/>
              </w:rPr>
            </w:pPr>
            <w:r w:rsidRPr="00C83070">
              <w:rPr>
                <w:sz w:val="20"/>
                <w:szCs w:val="20"/>
              </w:rPr>
              <w:t>103</w:t>
            </w:r>
          </w:p>
        </w:tc>
        <w:tc>
          <w:tcPr>
            <w:tcW w:w="2023" w:type="dxa"/>
            <w:vAlign w:val="center"/>
          </w:tcPr>
          <w:p w:rsidR="00693493" w:rsidRPr="00C83070" w:rsidRDefault="00693493" w:rsidP="00C83070">
            <w:pPr>
              <w:spacing w:line="360" w:lineRule="auto"/>
              <w:rPr>
                <w:sz w:val="20"/>
                <w:szCs w:val="20"/>
              </w:rPr>
            </w:pPr>
            <w:r w:rsidRPr="00C83070">
              <w:rPr>
                <w:sz w:val="20"/>
                <w:szCs w:val="20"/>
              </w:rPr>
              <w:t>-</w:t>
            </w:r>
          </w:p>
        </w:tc>
        <w:tc>
          <w:tcPr>
            <w:tcW w:w="2191" w:type="dxa"/>
            <w:vAlign w:val="center"/>
          </w:tcPr>
          <w:p w:rsidR="00693493" w:rsidRPr="00C83070" w:rsidRDefault="00693493" w:rsidP="00C83070">
            <w:pPr>
              <w:spacing w:line="360" w:lineRule="auto"/>
              <w:rPr>
                <w:sz w:val="20"/>
                <w:szCs w:val="20"/>
              </w:rPr>
            </w:pPr>
            <w:r w:rsidRPr="00C83070">
              <w:rPr>
                <w:sz w:val="20"/>
                <w:szCs w:val="20"/>
              </w:rPr>
              <w:t>-</w:t>
            </w:r>
          </w:p>
        </w:tc>
      </w:tr>
    </w:tbl>
    <w:p w:rsidR="00693493" w:rsidRPr="003E73D0" w:rsidRDefault="00693493" w:rsidP="00EE5051">
      <w:pPr>
        <w:spacing w:line="360" w:lineRule="auto"/>
        <w:ind w:firstLine="709"/>
        <w:jc w:val="both"/>
        <w:rPr>
          <w:sz w:val="28"/>
          <w:szCs w:val="28"/>
        </w:rPr>
      </w:pPr>
      <w:bookmarkStart w:id="70" w:name="_GoBack"/>
      <w:bookmarkEnd w:id="70"/>
    </w:p>
    <w:sectPr w:rsidR="00693493" w:rsidRPr="003E73D0" w:rsidSect="00EE5051">
      <w:footerReference w:type="even" r:id="rId26"/>
      <w:footerReference w:type="default" r:id="rId27"/>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80C" w:rsidRDefault="0060780C">
      <w:r>
        <w:separator/>
      </w:r>
    </w:p>
  </w:endnote>
  <w:endnote w:type="continuationSeparator" w:id="0">
    <w:p w:rsidR="0060780C" w:rsidRDefault="0060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B99" w:rsidRDefault="004E7B99" w:rsidP="00CB7458">
    <w:pPr>
      <w:pStyle w:val="a4"/>
      <w:framePr w:wrap="around" w:vAnchor="text" w:hAnchor="margin" w:xAlign="right" w:y="1"/>
      <w:rPr>
        <w:rStyle w:val="a6"/>
      </w:rPr>
    </w:pPr>
  </w:p>
  <w:p w:rsidR="004E7B99" w:rsidRDefault="004E7B99" w:rsidP="003B522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B99" w:rsidRDefault="006849EB" w:rsidP="00CB7458">
    <w:pPr>
      <w:pStyle w:val="a4"/>
      <w:framePr w:wrap="around" w:vAnchor="text" w:hAnchor="margin" w:xAlign="right" w:y="1"/>
      <w:rPr>
        <w:rStyle w:val="a6"/>
      </w:rPr>
    </w:pPr>
    <w:r>
      <w:rPr>
        <w:rStyle w:val="a6"/>
        <w:noProof/>
      </w:rPr>
      <w:t>4</w:t>
    </w:r>
  </w:p>
  <w:p w:rsidR="004E7B99" w:rsidRDefault="004E7B99" w:rsidP="003B522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80C" w:rsidRDefault="0060780C">
      <w:r>
        <w:separator/>
      </w:r>
    </w:p>
  </w:footnote>
  <w:footnote w:type="continuationSeparator" w:id="0">
    <w:p w:rsidR="0060780C" w:rsidRDefault="006078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A046AB6"/>
    <w:multiLevelType w:val="hybridMultilevel"/>
    <w:tmpl w:val="3A368A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775B00"/>
    <w:multiLevelType w:val="hybridMultilevel"/>
    <w:tmpl w:val="2068A5F8"/>
    <w:lvl w:ilvl="0" w:tplc="FFFFFFFF">
      <w:start w:val="1"/>
      <w:numFmt w:val="decimal"/>
      <w:lvlText w:val="%1)"/>
      <w:lvlJc w:val="left"/>
      <w:pPr>
        <w:tabs>
          <w:tab w:val="num" w:pos="768"/>
        </w:tabs>
        <w:ind w:left="768" w:hanging="408"/>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2752241F"/>
    <w:multiLevelType w:val="multilevel"/>
    <w:tmpl w:val="CCE2890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2AFE0E70"/>
    <w:multiLevelType w:val="hybridMultilevel"/>
    <w:tmpl w:val="49D86F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1F4204"/>
    <w:multiLevelType w:val="singleLevel"/>
    <w:tmpl w:val="C4E89A1E"/>
    <w:lvl w:ilvl="0">
      <w:start w:val="1"/>
      <w:numFmt w:val="bullet"/>
      <w:lvlText w:val="-"/>
      <w:lvlJc w:val="left"/>
      <w:pPr>
        <w:tabs>
          <w:tab w:val="num" w:pos="360"/>
        </w:tabs>
        <w:ind w:left="360" w:hanging="360"/>
      </w:pPr>
      <w:rPr>
        <w:rFonts w:hint="default"/>
      </w:rPr>
    </w:lvl>
  </w:abstractNum>
  <w:abstractNum w:abstractNumId="6">
    <w:nsid w:val="3922095C"/>
    <w:multiLevelType w:val="singleLevel"/>
    <w:tmpl w:val="910AD54E"/>
    <w:lvl w:ilvl="0">
      <w:start w:val="1"/>
      <w:numFmt w:val="decimal"/>
      <w:lvlText w:val="%1."/>
      <w:legacy w:legacy="1" w:legacySpace="0" w:legacyIndent="283"/>
      <w:lvlJc w:val="left"/>
      <w:rPr>
        <w:rFonts w:cs="Times New Roman"/>
      </w:rPr>
    </w:lvl>
  </w:abstractNum>
  <w:abstractNum w:abstractNumId="7">
    <w:nsid w:val="3FFA13CA"/>
    <w:multiLevelType w:val="singleLevel"/>
    <w:tmpl w:val="B894B282"/>
    <w:lvl w:ilvl="0">
      <w:start w:val="1"/>
      <w:numFmt w:val="bullet"/>
      <w:lvlText w:val="-"/>
      <w:lvlJc w:val="left"/>
      <w:pPr>
        <w:tabs>
          <w:tab w:val="num" w:pos="360"/>
        </w:tabs>
        <w:ind w:left="360" w:hanging="360"/>
      </w:pPr>
      <w:rPr>
        <w:rFonts w:hint="default"/>
      </w:rPr>
    </w:lvl>
  </w:abstractNum>
  <w:abstractNum w:abstractNumId="8">
    <w:nsid w:val="44564AE0"/>
    <w:multiLevelType w:val="hybridMultilevel"/>
    <w:tmpl w:val="7968F7E6"/>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62065BFC"/>
    <w:multiLevelType w:val="singleLevel"/>
    <w:tmpl w:val="2B22097A"/>
    <w:lvl w:ilvl="0">
      <w:start w:val="1"/>
      <w:numFmt w:val="decimal"/>
      <w:lvlText w:val="%1."/>
      <w:lvlJc w:val="left"/>
      <w:pPr>
        <w:tabs>
          <w:tab w:val="num" w:pos="720"/>
        </w:tabs>
        <w:ind w:left="720" w:hanging="360"/>
      </w:pPr>
      <w:rPr>
        <w:rFonts w:cs="Times New Roman" w:hint="default"/>
        <w:i/>
      </w:rPr>
    </w:lvl>
  </w:abstractNum>
  <w:abstractNum w:abstractNumId="10">
    <w:nsid w:val="636432F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666F6ACC"/>
    <w:multiLevelType w:val="singleLevel"/>
    <w:tmpl w:val="C6C4FE92"/>
    <w:lvl w:ilvl="0">
      <w:start w:val="1"/>
      <w:numFmt w:val="decimal"/>
      <w:lvlText w:val="%1."/>
      <w:legacy w:legacy="1" w:legacySpace="0" w:legacyIndent="355"/>
      <w:lvlJc w:val="left"/>
      <w:rPr>
        <w:rFonts w:ascii="Arial" w:hAnsi="Arial" w:cs="Arial" w:hint="default"/>
      </w:rPr>
    </w:lvl>
  </w:abstractNum>
  <w:abstractNum w:abstractNumId="12">
    <w:nsid w:val="6AC0078D"/>
    <w:multiLevelType w:val="hybridMultilevel"/>
    <w:tmpl w:val="8A986B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9"/>
  </w:num>
  <w:num w:numId="4">
    <w:abstractNumId w:val="3"/>
  </w:num>
  <w:num w:numId="5">
    <w:abstractNumId w:val="10"/>
  </w:num>
  <w:num w:numId="6">
    <w:abstractNumId w:val="0"/>
    <w:lvlOverride w:ilvl="0">
      <w:lvl w:ilvl="0">
        <w:numFmt w:val="bullet"/>
        <w:lvlText w:val="-"/>
        <w:legacy w:legacy="1" w:legacySpace="0" w:legacyIndent="360"/>
        <w:lvlJc w:val="left"/>
        <w:pPr>
          <w:ind w:left="360" w:hanging="360"/>
        </w:pPr>
        <w:rPr>
          <w:b/>
        </w:rPr>
      </w:lvl>
    </w:lvlOverride>
  </w:num>
  <w:num w:numId="7">
    <w:abstractNumId w:val="11"/>
  </w:num>
  <w:num w:numId="8">
    <w:abstractNumId w:val="1"/>
  </w:num>
  <w:num w:numId="9">
    <w:abstractNumId w:val="8"/>
  </w:num>
  <w:num w:numId="10">
    <w:abstractNumId w:val="2"/>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C1F"/>
    <w:rsid w:val="000011A7"/>
    <w:rsid w:val="00024E2E"/>
    <w:rsid w:val="00083B11"/>
    <w:rsid w:val="000C2363"/>
    <w:rsid w:val="000F2141"/>
    <w:rsid w:val="00140A78"/>
    <w:rsid w:val="0014238F"/>
    <w:rsid w:val="00154DF0"/>
    <w:rsid w:val="00172711"/>
    <w:rsid w:val="00173FE2"/>
    <w:rsid w:val="001767F5"/>
    <w:rsid w:val="00192413"/>
    <w:rsid w:val="001A2750"/>
    <w:rsid w:val="001C2532"/>
    <w:rsid w:val="001C5CC8"/>
    <w:rsid w:val="001C7D4D"/>
    <w:rsid w:val="002047B1"/>
    <w:rsid w:val="00270EA2"/>
    <w:rsid w:val="0029773E"/>
    <w:rsid w:val="002E4649"/>
    <w:rsid w:val="0030169D"/>
    <w:rsid w:val="00311116"/>
    <w:rsid w:val="00311FA4"/>
    <w:rsid w:val="0031466B"/>
    <w:rsid w:val="00362C01"/>
    <w:rsid w:val="00381AC7"/>
    <w:rsid w:val="00382FCA"/>
    <w:rsid w:val="003B522A"/>
    <w:rsid w:val="003D58C6"/>
    <w:rsid w:val="003E73D0"/>
    <w:rsid w:val="004460DE"/>
    <w:rsid w:val="004671AD"/>
    <w:rsid w:val="0047061F"/>
    <w:rsid w:val="004731F1"/>
    <w:rsid w:val="00476F5B"/>
    <w:rsid w:val="00496717"/>
    <w:rsid w:val="004C33C2"/>
    <w:rsid w:val="004D4563"/>
    <w:rsid w:val="004D56EA"/>
    <w:rsid w:val="004E24BE"/>
    <w:rsid w:val="004E7B99"/>
    <w:rsid w:val="005278DD"/>
    <w:rsid w:val="00560BEC"/>
    <w:rsid w:val="00566CD8"/>
    <w:rsid w:val="00572439"/>
    <w:rsid w:val="00572EBC"/>
    <w:rsid w:val="005770E5"/>
    <w:rsid w:val="005A1954"/>
    <w:rsid w:val="005C6152"/>
    <w:rsid w:val="005E54C3"/>
    <w:rsid w:val="005F7002"/>
    <w:rsid w:val="0060780C"/>
    <w:rsid w:val="0062031C"/>
    <w:rsid w:val="00636907"/>
    <w:rsid w:val="006849EB"/>
    <w:rsid w:val="00686C18"/>
    <w:rsid w:val="00693493"/>
    <w:rsid w:val="006B423D"/>
    <w:rsid w:val="006C0C84"/>
    <w:rsid w:val="006C45B2"/>
    <w:rsid w:val="006C4BCA"/>
    <w:rsid w:val="006E386F"/>
    <w:rsid w:val="006F0CD0"/>
    <w:rsid w:val="00713435"/>
    <w:rsid w:val="00745AD8"/>
    <w:rsid w:val="00750D7B"/>
    <w:rsid w:val="00790692"/>
    <w:rsid w:val="00791290"/>
    <w:rsid w:val="0079204D"/>
    <w:rsid w:val="007A4F80"/>
    <w:rsid w:val="008171D0"/>
    <w:rsid w:val="008525EC"/>
    <w:rsid w:val="008A6DD4"/>
    <w:rsid w:val="008B6B3A"/>
    <w:rsid w:val="008C0C9D"/>
    <w:rsid w:val="008D19DB"/>
    <w:rsid w:val="008D7B92"/>
    <w:rsid w:val="008E77A6"/>
    <w:rsid w:val="008F63F0"/>
    <w:rsid w:val="008F646A"/>
    <w:rsid w:val="0094048B"/>
    <w:rsid w:val="00945E6D"/>
    <w:rsid w:val="009661AA"/>
    <w:rsid w:val="00975827"/>
    <w:rsid w:val="0099286D"/>
    <w:rsid w:val="009B14A3"/>
    <w:rsid w:val="009E73FF"/>
    <w:rsid w:val="00A01C0E"/>
    <w:rsid w:val="00A065D2"/>
    <w:rsid w:val="00A554FA"/>
    <w:rsid w:val="00A63C1F"/>
    <w:rsid w:val="00A667ED"/>
    <w:rsid w:val="00AE1469"/>
    <w:rsid w:val="00AE68E4"/>
    <w:rsid w:val="00AF7A83"/>
    <w:rsid w:val="00B139FC"/>
    <w:rsid w:val="00B51395"/>
    <w:rsid w:val="00B51D5D"/>
    <w:rsid w:val="00B532F5"/>
    <w:rsid w:val="00B613A0"/>
    <w:rsid w:val="00B91FB3"/>
    <w:rsid w:val="00B964AE"/>
    <w:rsid w:val="00BA2867"/>
    <w:rsid w:val="00BE665E"/>
    <w:rsid w:val="00C83070"/>
    <w:rsid w:val="00C95394"/>
    <w:rsid w:val="00CB7458"/>
    <w:rsid w:val="00CC17A2"/>
    <w:rsid w:val="00CC3EFD"/>
    <w:rsid w:val="00CD4003"/>
    <w:rsid w:val="00CD6B70"/>
    <w:rsid w:val="00CE3ED5"/>
    <w:rsid w:val="00CE4A0F"/>
    <w:rsid w:val="00CF7425"/>
    <w:rsid w:val="00D03008"/>
    <w:rsid w:val="00D22AEF"/>
    <w:rsid w:val="00D3263D"/>
    <w:rsid w:val="00D45C48"/>
    <w:rsid w:val="00D50A47"/>
    <w:rsid w:val="00D52D78"/>
    <w:rsid w:val="00D66634"/>
    <w:rsid w:val="00D7029A"/>
    <w:rsid w:val="00D8227A"/>
    <w:rsid w:val="00D96019"/>
    <w:rsid w:val="00DA756C"/>
    <w:rsid w:val="00DC7D2A"/>
    <w:rsid w:val="00DF6459"/>
    <w:rsid w:val="00DF7D53"/>
    <w:rsid w:val="00E12480"/>
    <w:rsid w:val="00E433AC"/>
    <w:rsid w:val="00E475C3"/>
    <w:rsid w:val="00E77477"/>
    <w:rsid w:val="00EA6C4B"/>
    <w:rsid w:val="00EB1C61"/>
    <w:rsid w:val="00ED561B"/>
    <w:rsid w:val="00EE5051"/>
    <w:rsid w:val="00EF2A79"/>
    <w:rsid w:val="00F001A4"/>
    <w:rsid w:val="00F07991"/>
    <w:rsid w:val="00F10629"/>
    <w:rsid w:val="00F1118D"/>
    <w:rsid w:val="00F40AA0"/>
    <w:rsid w:val="00F577A0"/>
    <w:rsid w:val="00F65BEE"/>
    <w:rsid w:val="00F83E58"/>
    <w:rsid w:val="00FF395E"/>
    <w:rsid w:val="00FF4F0A"/>
    <w:rsid w:val="00FF6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B562118F-C1FE-4DC4-9C95-FB74293C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11FA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11FA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934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0169D"/>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lock Text"/>
    <w:basedOn w:val="a"/>
    <w:uiPriority w:val="99"/>
    <w:rsid w:val="003B522A"/>
    <w:pPr>
      <w:spacing w:line="360" w:lineRule="auto"/>
      <w:ind w:left="-425" w:right="-198" w:firstLine="426"/>
      <w:jc w:val="both"/>
    </w:pPr>
    <w:rPr>
      <w:rFonts w:ascii="Arial" w:hAnsi="Arial"/>
      <w:sz w:val="28"/>
      <w:szCs w:val="20"/>
    </w:rPr>
  </w:style>
  <w:style w:type="paragraph" w:styleId="a4">
    <w:name w:val="footer"/>
    <w:basedOn w:val="a"/>
    <w:link w:val="a5"/>
    <w:uiPriority w:val="99"/>
    <w:rsid w:val="003B522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B522A"/>
    <w:rPr>
      <w:rFonts w:cs="Times New Roman"/>
    </w:rPr>
  </w:style>
  <w:style w:type="paragraph" w:styleId="a7">
    <w:name w:val="Body Text"/>
    <w:basedOn w:val="a"/>
    <w:link w:val="a8"/>
    <w:uiPriority w:val="99"/>
    <w:rsid w:val="006C4BCA"/>
    <w:pPr>
      <w:ind w:right="-625"/>
    </w:pPr>
    <w:rPr>
      <w:sz w:val="28"/>
      <w:szCs w:val="20"/>
    </w:r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rsid w:val="006C4BCA"/>
    <w:pPr>
      <w:ind w:right="-625" w:firstLine="360"/>
    </w:pPr>
    <w:rPr>
      <w:i/>
      <w:sz w:val="28"/>
      <w:szCs w:val="20"/>
    </w:rPr>
  </w:style>
  <w:style w:type="character" w:customStyle="1" w:styleId="aa">
    <w:name w:val="Основной текст с отступом Знак"/>
    <w:link w:val="a9"/>
    <w:uiPriority w:val="99"/>
    <w:semiHidden/>
    <w:rPr>
      <w:sz w:val="24"/>
      <w:szCs w:val="24"/>
    </w:rPr>
  </w:style>
  <w:style w:type="paragraph" w:styleId="21">
    <w:name w:val="Body Text Indent 2"/>
    <w:basedOn w:val="a"/>
    <w:link w:val="22"/>
    <w:uiPriority w:val="99"/>
    <w:rsid w:val="006C4BCA"/>
    <w:pPr>
      <w:ind w:right="-625" w:firstLine="360"/>
    </w:pPr>
    <w:rPr>
      <w:sz w:val="28"/>
      <w:szCs w:val="20"/>
    </w:rPr>
  </w:style>
  <w:style w:type="character" w:customStyle="1" w:styleId="22">
    <w:name w:val="Основной текст с отступом 2 Знак"/>
    <w:link w:val="21"/>
    <w:uiPriority w:val="99"/>
    <w:semiHidden/>
    <w:rPr>
      <w:sz w:val="24"/>
      <w:szCs w:val="24"/>
    </w:rPr>
  </w:style>
  <w:style w:type="paragraph" w:customStyle="1" w:styleId="TableCode">
    <w:name w:val="TableCode"/>
    <w:basedOn w:val="a"/>
    <w:autoRedefine/>
    <w:rsid w:val="00192413"/>
    <w:pPr>
      <w:spacing w:before="120"/>
      <w:jc w:val="right"/>
    </w:pPr>
    <w:rPr>
      <w:sz w:val="28"/>
      <w:szCs w:val="28"/>
    </w:rPr>
  </w:style>
  <w:style w:type="paragraph" w:customStyle="1" w:styleId="TableHeader">
    <w:name w:val="TableHeader"/>
    <w:basedOn w:val="a"/>
    <w:autoRedefine/>
    <w:rsid w:val="00024E2E"/>
    <w:pPr>
      <w:spacing w:after="120"/>
      <w:jc w:val="both"/>
    </w:pPr>
    <w:rPr>
      <w:spacing w:val="4"/>
      <w:sz w:val="28"/>
      <w:szCs w:val="28"/>
      <w:lang w:val="uk-UA"/>
    </w:rPr>
  </w:style>
  <w:style w:type="table" w:styleId="ab">
    <w:name w:val="Table Theme"/>
    <w:basedOn w:val="a1"/>
    <w:uiPriority w:val="99"/>
    <w:rsid w:val="009E7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1A27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uiPriority w:val="99"/>
    <w:rsid w:val="00F40AA0"/>
    <w:rPr>
      <w:rFonts w:ascii="Courier New" w:hAnsi="Courier New"/>
      <w:sz w:val="20"/>
      <w:szCs w:val="20"/>
    </w:rPr>
  </w:style>
  <w:style w:type="character" w:customStyle="1" w:styleId="ae">
    <w:name w:val="Текст Знак"/>
    <w:link w:val="ad"/>
    <w:uiPriority w:val="99"/>
    <w:semiHidden/>
    <w:rPr>
      <w:rFonts w:ascii="Courier New" w:hAnsi="Courier New" w:cs="Courier New"/>
    </w:rPr>
  </w:style>
  <w:style w:type="paragraph" w:styleId="11">
    <w:name w:val="toc 1"/>
    <w:basedOn w:val="a"/>
    <w:next w:val="a"/>
    <w:autoRedefine/>
    <w:uiPriority w:val="39"/>
    <w:semiHidden/>
    <w:rsid w:val="00AE1469"/>
    <w:pPr>
      <w:tabs>
        <w:tab w:val="right" w:leader="dot" w:pos="9720"/>
      </w:tabs>
      <w:ind w:left="180"/>
    </w:pPr>
  </w:style>
  <w:style w:type="paragraph" w:styleId="23">
    <w:name w:val="toc 2"/>
    <w:basedOn w:val="a"/>
    <w:next w:val="a"/>
    <w:autoRedefine/>
    <w:uiPriority w:val="39"/>
    <w:semiHidden/>
    <w:rsid w:val="00AE1469"/>
    <w:pPr>
      <w:tabs>
        <w:tab w:val="right" w:leader="dot" w:pos="9720"/>
      </w:tabs>
      <w:ind w:left="240"/>
    </w:pPr>
  </w:style>
  <w:style w:type="character" w:styleId="af">
    <w:name w:val="Hyperlink"/>
    <w:uiPriority w:val="99"/>
    <w:rsid w:val="00975827"/>
    <w:rPr>
      <w:rFonts w:cs="Times New Roman"/>
      <w:color w:val="0000FF"/>
      <w:u w:val="single"/>
    </w:rPr>
  </w:style>
  <w:style w:type="paragraph" w:styleId="24">
    <w:name w:val="Body Text 2"/>
    <w:basedOn w:val="a"/>
    <w:link w:val="25"/>
    <w:uiPriority w:val="99"/>
    <w:rsid w:val="0099286D"/>
    <w:pPr>
      <w:spacing w:after="120" w:line="480" w:lineRule="auto"/>
    </w:pPr>
  </w:style>
  <w:style w:type="character" w:customStyle="1" w:styleId="25">
    <w:name w:val="Основной текст 2 Знак"/>
    <w:link w:val="24"/>
    <w:uiPriority w:val="99"/>
    <w:semiHidden/>
    <w:rPr>
      <w:sz w:val="24"/>
      <w:szCs w:val="24"/>
    </w:rPr>
  </w:style>
  <w:style w:type="paragraph" w:styleId="af0">
    <w:name w:val="Title"/>
    <w:basedOn w:val="a"/>
    <w:link w:val="af1"/>
    <w:uiPriority w:val="10"/>
    <w:qFormat/>
    <w:rsid w:val="0094048B"/>
    <w:pPr>
      <w:spacing w:line="312" w:lineRule="auto"/>
      <w:jc w:val="center"/>
    </w:pPr>
    <w:rPr>
      <w:b/>
      <w:sz w:val="44"/>
      <w:szCs w:val="20"/>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header"/>
    <w:basedOn w:val="a"/>
    <w:link w:val="af3"/>
    <w:uiPriority w:val="99"/>
    <w:rsid w:val="004460DE"/>
    <w:pPr>
      <w:tabs>
        <w:tab w:val="center" w:pos="4677"/>
        <w:tab w:val="right" w:pos="9355"/>
      </w:tabs>
    </w:pPr>
  </w:style>
  <w:style w:type="character" w:customStyle="1" w:styleId="af3">
    <w:name w:val="Верхний колонтитул Знак"/>
    <w:link w:val="af2"/>
    <w:uiPriority w:val="99"/>
    <w:semiHidden/>
    <w:rPr>
      <w:sz w:val="24"/>
      <w:szCs w:val="24"/>
    </w:rPr>
  </w:style>
  <w:style w:type="paragraph" w:styleId="af4">
    <w:name w:val="Normal Indent"/>
    <w:basedOn w:val="a"/>
    <w:uiPriority w:val="99"/>
    <w:rsid w:val="00693493"/>
    <w:pPr>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519883">
      <w:marLeft w:val="0"/>
      <w:marRight w:val="0"/>
      <w:marTop w:val="0"/>
      <w:marBottom w:val="0"/>
      <w:divBdr>
        <w:top w:val="none" w:sz="0" w:space="0" w:color="auto"/>
        <w:left w:val="none" w:sz="0" w:space="0" w:color="auto"/>
        <w:bottom w:val="none" w:sz="0" w:space="0" w:color="auto"/>
        <w:right w:val="none" w:sz="0" w:space="0" w:color="auto"/>
      </w:divBdr>
    </w:div>
    <w:div w:id="863519884">
      <w:marLeft w:val="0"/>
      <w:marRight w:val="0"/>
      <w:marTop w:val="0"/>
      <w:marBottom w:val="0"/>
      <w:divBdr>
        <w:top w:val="none" w:sz="0" w:space="0" w:color="auto"/>
        <w:left w:val="none" w:sz="0" w:space="0" w:color="auto"/>
        <w:bottom w:val="none" w:sz="0" w:space="0" w:color="auto"/>
        <w:right w:val="none" w:sz="0" w:space="0" w:color="auto"/>
      </w:divBdr>
    </w:div>
    <w:div w:id="863519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15954</Words>
  <Characters>90943</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lpstr>
    </vt:vector>
  </TitlesOfParts>
  <Company>VIRTUAL_CR</Company>
  <LinksUpToDate>false</LinksUpToDate>
  <CharactersWithSpaces>106684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CRUSER</dc:creator>
  <cp:keywords/>
  <dc:description/>
  <cp:lastModifiedBy>admin</cp:lastModifiedBy>
  <cp:revision>2</cp:revision>
  <dcterms:created xsi:type="dcterms:W3CDTF">2014-02-27T12:42:00Z</dcterms:created>
  <dcterms:modified xsi:type="dcterms:W3CDTF">2014-02-27T12:42:00Z</dcterms:modified>
</cp:coreProperties>
</file>