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EFF" w:rsidRPr="007000AA" w:rsidRDefault="00446E30" w:rsidP="007000AA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7000AA">
        <w:rPr>
          <w:b/>
          <w:sz w:val="28"/>
          <w:szCs w:val="28"/>
        </w:rPr>
        <w:t>Содержание</w:t>
      </w:r>
    </w:p>
    <w:p w:rsidR="007000AA" w:rsidRPr="007000AA" w:rsidRDefault="007000AA" w:rsidP="007000AA">
      <w:pPr>
        <w:widowControl/>
        <w:spacing w:line="360" w:lineRule="auto"/>
        <w:ind w:firstLine="0"/>
        <w:rPr>
          <w:sz w:val="28"/>
          <w:szCs w:val="28"/>
        </w:rPr>
      </w:pPr>
    </w:p>
    <w:p w:rsidR="00017B66" w:rsidRPr="007000AA" w:rsidRDefault="005763BD" w:rsidP="007000AA">
      <w:pPr>
        <w:widowControl/>
        <w:spacing w:line="360" w:lineRule="auto"/>
        <w:ind w:firstLine="0"/>
        <w:rPr>
          <w:sz w:val="28"/>
          <w:szCs w:val="28"/>
        </w:rPr>
      </w:pPr>
      <w:r w:rsidRPr="007000AA">
        <w:rPr>
          <w:sz w:val="28"/>
          <w:szCs w:val="28"/>
        </w:rPr>
        <w:t>А</w:t>
      </w:r>
      <w:r w:rsidR="007000AA" w:rsidRPr="007000AA">
        <w:rPr>
          <w:sz w:val="28"/>
          <w:szCs w:val="28"/>
        </w:rPr>
        <w:t xml:space="preserve">дминистративно – командная система </w:t>
      </w:r>
      <w:r w:rsidR="00017B66" w:rsidRPr="007000AA">
        <w:rPr>
          <w:sz w:val="28"/>
          <w:szCs w:val="28"/>
        </w:rPr>
        <w:t>(централизованно</w:t>
      </w:r>
      <w:r w:rsidR="000C1EC8" w:rsidRPr="007000AA">
        <w:rPr>
          <w:sz w:val="28"/>
          <w:szCs w:val="28"/>
        </w:rPr>
        <w:t xml:space="preserve"> – </w:t>
      </w:r>
      <w:r w:rsidR="00017B66" w:rsidRPr="007000AA">
        <w:rPr>
          <w:sz w:val="28"/>
          <w:szCs w:val="28"/>
        </w:rPr>
        <w:t>плановая, коммунистическая).</w:t>
      </w:r>
    </w:p>
    <w:p w:rsidR="00974EFF" w:rsidRPr="007000AA" w:rsidRDefault="005763BD" w:rsidP="007000AA">
      <w:pPr>
        <w:widowControl/>
        <w:spacing w:line="360" w:lineRule="auto"/>
        <w:ind w:firstLine="0"/>
        <w:rPr>
          <w:sz w:val="28"/>
          <w:szCs w:val="28"/>
        </w:rPr>
      </w:pPr>
      <w:r w:rsidRPr="007000AA">
        <w:rPr>
          <w:sz w:val="28"/>
          <w:szCs w:val="28"/>
        </w:rPr>
        <w:t>К</w:t>
      </w:r>
      <w:r w:rsidR="007000AA" w:rsidRPr="007000AA">
        <w:rPr>
          <w:sz w:val="28"/>
          <w:szCs w:val="28"/>
        </w:rPr>
        <w:t>омандная экономика</w:t>
      </w:r>
      <w:r w:rsidR="00974EFF" w:rsidRPr="007000AA">
        <w:rPr>
          <w:sz w:val="28"/>
          <w:szCs w:val="28"/>
        </w:rPr>
        <w:t>: достоинства и недостатки.</w:t>
      </w:r>
    </w:p>
    <w:p w:rsidR="00974EFF" w:rsidRPr="007000AA" w:rsidRDefault="005763BD" w:rsidP="007000AA">
      <w:pPr>
        <w:widowControl/>
        <w:spacing w:line="360" w:lineRule="auto"/>
        <w:ind w:firstLine="0"/>
        <w:rPr>
          <w:sz w:val="28"/>
          <w:szCs w:val="28"/>
        </w:rPr>
      </w:pPr>
      <w:r w:rsidRPr="007000AA">
        <w:rPr>
          <w:sz w:val="28"/>
          <w:szCs w:val="28"/>
        </w:rPr>
        <w:t>М</w:t>
      </w:r>
      <w:r w:rsidR="007000AA" w:rsidRPr="007000AA">
        <w:rPr>
          <w:sz w:val="28"/>
          <w:szCs w:val="28"/>
        </w:rPr>
        <w:t>еждународная торговля и мировой рынок.</w:t>
      </w:r>
    </w:p>
    <w:p w:rsidR="00E23BBD" w:rsidRPr="007000AA" w:rsidRDefault="005763BD" w:rsidP="007000AA">
      <w:pPr>
        <w:widowControl/>
        <w:spacing w:line="360" w:lineRule="auto"/>
        <w:ind w:firstLine="0"/>
        <w:rPr>
          <w:sz w:val="28"/>
          <w:szCs w:val="28"/>
        </w:rPr>
      </w:pPr>
      <w:r w:rsidRPr="007000AA">
        <w:rPr>
          <w:sz w:val="28"/>
          <w:szCs w:val="28"/>
        </w:rPr>
        <w:t>Т</w:t>
      </w:r>
      <w:r w:rsidR="007000AA" w:rsidRPr="007000AA">
        <w:rPr>
          <w:sz w:val="28"/>
          <w:szCs w:val="28"/>
        </w:rPr>
        <w:t>есты</w:t>
      </w:r>
    </w:p>
    <w:p w:rsidR="007E45D8" w:rsidRPr="007000AA" w:rsidRDefault="007E45D8" w:rsidP="007E45D8">
      <w:pPr>
        <w:widowControl/>
        <w:spacing w:line="360" w:lineRule="auto"/>
        <w:ind w:firstLine="0"/>
        <w:rPr>
          <w:sz w:val="28"/>
          <w:szCs w:val="28"/>
        </w:rPr>
      </w:pPr>
      <w:r w:rsidRPr="007000AA">
        <w:rPr>
          <w:sz w:val="28"/>
          <w:szCs w:val="28"/>
        </w:rPr>
        <w:t>Вывод</w:t>
      </w:r>
    </w:p>
    <w:p w:rsidR="000E4347" w:rsidRPr="007000AA" w:rsidRDefault="007000AA" w:rsidP="007000AA">
      <w:pPr>
        <w:widowControl/>
        <w:spacing w:line="360" w:lineRule="auto"/>
        <w:ind w:firstLine="0"/>
        <w:rPr>
          <w:sz w:val="28"/>
          <w:szCs w:val="28"/>
        </w:rPr>
      </w:pPr>
      <w:r w:rsidRPr="007000AA">
        <w:rPr>
          <w:sz w:val="28"/>
          <w:szCs w:val="28"/>
        </w:rPr>
        <w:t>Список используемой литературы.</w:t>
      </w:r>
    </w:p>
    <w:p w:rsidR="00F17078" w:rsidRPr="007000AA" w:rsidRDefault="007000AA" w:rsidP="007000AA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1F6F" w:rsidRPr="007000AA">
        <w:rPr>
          <w:b/>
          <w:sz w:val="28"/>
          <w:szCs w:val="28"/>
        </w:rPr>
        <w:t xml:space="preserve">1. </w:t>
      </w:r>
      <w:r w:rsidR="00F17078" w:rsidRPr="007000AA">
        <w:rPr>
          <w:b/>
          <w:sz w:val="28"/>
          <w:szCs w:val="28"/>
        </w:rPr>
        <w:t>Административно-командная система</w:t>
      </w:r>
      <w:r w:rsidRPr="007000AA">
        <w:rPr>
          <w:b/>
          <w:sz w:val="28"/>
          <w:szCs w:val="28"/>
        </w:rPr>
        <w:t xml:space="preserve"> </w:t>
      </w:r>
      <w:r w:rsidR="00F17078" w:rsidRPr="007000AA">
        <w:rPr>
          <w:b/>
          <w:sz w:val="28"/>
          <w:szCs w:val="28"/>
        </w:rPr>
        <w:t>(централизованно-плановая, коммунисти</w:t>
      </w:r>
      <w:r w:rsidRPr="007000AA">
        <w:rPr>
          <w:b/>
          <w:sz w:val="28"/>
          <w:szCs w:val="28"/>
        </w:rPr>
        <w:t>ческая)</w:t>
      </w:r>
    </w:p>
    <w:p w:rsidR="007000AA" w:rsidRPr="007000AA" w:rsidRDefault="007000AA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F17078" w:rsidRPr="007000AA" w:rsidRDefault="00F1707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Эта система господствовала ранее в СССР, странах Восточной Европы и ряде азиатских государств. В последние годы многие отечественные и зарубежные экономисты в своих работах попытались дать ее обобщенную характеристику.</w:t>
      </w:r>
    </w:p>
    <w:p w:rsidR="00F17078" w:rsidRPr="007000AA" w:rsidRDefault="00F1707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Характерными чертами административно-командной системы являются общественная (а в реальности государственная) собственность практически на все экономические ресурсы, монополизация и бюрократизация экономики в специфических формах, централизованное экономическое планирование как основа хозяйственного механизма.</w:t>
      </w:r>
    </w:p>
    <w:p w:rsidR="00F17078" w:rsidRPr="007000AA" w:rsidRDefault="00F1707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Хозяйственный механизм административно-командной системы имеет ряд особенностей. Он предполагает, во-первых, непосредственное управление всеми предприятиями из единого центра - высших эшелонов государственной власти, что сводит на нет самостоятельность хозяйственных субъектов. Во-вторых, государство полностью контролирует производство и распределение продукции, в результате чего исключаются свободные рыночные взаимосвязи между отдельными хозяйствами. В-третьих, государственный аппарат руководит хозяйственной деятельностью с помощью преимущественно административно-распорядительных методов, что подрывает материальную заинтересованность в результатах труда.</w:t>
      </w:r>
    </w:p>
    <w:p w:rsidR="00F17078" w:rsidRPr="007000AA" w:rsidRDefault="00F1707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Централизованное распределение материальных благ, трудовых и финансовых ресурсов осуществлялось без участия непосредственных производителей и потребителей, в соответствии с заранее выбранными как «общественные» целями и критериями, на основе централизованного планирования. Значительная часть ресурсов в соответствии с господствовавшими идеологическими установками направлялась на развитие военно-промышленного комплекса.</w:t>
      </w:r>
    </w:p>
    <w:p w:rsidR="00F17078" w:rsidRPr="007000AA" w:rsidRDefault="00F1707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Отличительной особенностью распределения продукции в административно-командной системе являлось привилегированное положение партийно-государственной элиты.</w:t>
      </w:r>
    </w:p>
    <w:p w:rsidR="00F17078" w:rsidRPr="007000AA" w:rsidRDefault="00F1707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Нежизнеспособность этой системы, ее невосприимчивость к достижениям НТР и неспособность обеспечить переход к интенсивному типу экономического развития сделали неизбежным коренные социально-экономические преобразования во всех бывших социалистических странах. Стратегия экономических реформ в этих странах определяется законами развития мировой цивилизации</w:t>
      </w:r>
      <w:r w:rsidR="004F677A" w:rsidRPr="007000AA">
        <w:rPr>
          <w:sz w:val="28"/>
          <w:szCs w:val="28"/>
        </w:rPr>
        <w:t>.</w:t>
      </w:r>
    </w:p>
    <w:p w:rsidR="00CA6139" w:rsidRPr="007000AA" w:rsidRDefault="00CA613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73E2C" w:rsidRPr="007000AA" w:rsidRDefault="007B0664" w:rsidP="007000AA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7000AA">
        <w:rPr>
          <w:b/>
          <w:sz w:val="28"/>
          <w:szCs w:val="28"/>
        </w:rPr>
        <w:t xml:space="preserve">2. </w:t>
      </w:r>
      <w:r w:rsidR="00E73E2C" w:rsidRPr="007000AA">
        <w:rPr>
          <w:b/>
          <w:sz w:val="28"/>
          <w:szCs w:val="28"/>
        </w:rPr>
        <w:t>Командная экономика</w:t>
      </w:r>
      <w:r w:rsidR="007000AA" w:rsidRPr="007000AA">
        <w:rPr>
          <w:b/>
          <w:sz w:val="28"/>
          <w:szCs w:val="28"/>
        </w:rPr>
        <w:t xml:space="preserve"> достоинства и недостатки</w:t>
      </w:r>
    </w:p>
    <w:p w:rsidR="007000AA" w:rsidRPr="007000AA" w:rsidRDefault="007000AA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EC3285" w:rsidRPr="007000AA" w:rsidRDefault="000E4347" w:rsidP="007000AA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7000AA">
        <w:rPr>
          <w:sz w:val="28"/>
          <w:szCs w:val="28"/>
        </w:rPr>
        <w:t>Командная экономика</w:t>
      </w:r>
      <w:r w:rsidR="000C1EC8" w:rsidRPr="007000AA">
        <w:rPr>
          <w:sz w:val="28"/>
          <w:szCs w:val="28"/>
        </w:rPr>
        <w:t xml:space="preserve"> – </w:t>
      </w:r>
      <w:r w:rsidRPr="007000AA">
        <w:rPr>
          <w:sz w:val="28"/>
          <w:szCs w:val="28"/>
        </w:rPr>
        <w:t xml:space="preserve">это, как правило, автаркия, т.е. хозяйственная </w:t>
      </w:r>
      <w:r w:rsidR="00EC3285" w:rsidRPr="007000AA">
        <w:rPr>
          <w:sz w:val="28"/>
          <w:szCs w:val="28"/>
        </w:rPr>
        <w:t xml:space="preserve">обособленность, закрытость отдельной страны от мировых хозяйственных связей. </w:t>
      </w:r>
      <w:r w:rsidR="00EC3285" w:rsidRPr="007000AA">
        <w:rPr>
          <w:i/>
          <w:sz w:val="28"/>
          <w:szCs w:val="28"/>
        </w:rPr>
        <w:t xml:space="preserve">Один из </w:t>
      </w:r>
      <w:r w:rsidR="00D9627C" w:rsidRPr="007000AA">
        <w:rPr>
          <w:i/>
          <w:sz w:val="28"/>
          <w:szCs w:val="28"/>
        </w:rPr>
        <w:t>теоретических</w:t>
      </w:r>
      <w:r w:rsidR="00EC3285" w:rsidRPr="007000AA">
        <w:rPr>
          <w:i/>
          <w:sz w:val="28"/>
          <w:szCs w:val="28"/>
        </w:rPr>
        <w:t xml:space="preserve"> аргументов сторонников автаркии в том, что создание обособленной от остального мира национальной экономики будто бы предохраняет ее от колебаний мировой экономической </w:t>
      </w:r>
      <w:r w:rsidR="00D9627C" w:rsidRPr="007000AA">
        <w:rPr>
          <w:i/>
          <w:sz w:val="28"/>
          <w:szCs w:val="28"/>
        </w:rPr>
        <w:t>конъюнктуры</w:t>
      </w:r>
      <w:r w:rsidR="00EC3285" w:rsidRPr="007000AA">
        <w:rPr>
          <w:i/>
          <w:sz w:val="28"/>
          <w:szCs w:val="28"/>
        </w:rPr>
        <w:t>, а следовательно, и от возможных в связи с этим кризисных явлений, с их отрицательными последствиями.</w:t>
      </w:r>
    </w:p>
    <w:p w:rsidR="00EC3285" w:rsidRPr="007000AA" w:rsidRDefault="00EC328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Мировой опыт наглядно демонстрирует, что страны с закрытой экономикой становятся беднее тех, которые </w:t>
      </w:r>
      <w:r w:rsidR="00D9627C" w:rsidRPr="007000AA">
        <w:rPr>
          <w:sz w:val="28"/>
          <w:szCs w:val="28"/>
        </w:rPr>
        <w:t>участвуют</w:t>
      </w:r>
      <w:r w:rsidRPr="007000AA">
        <w:rPr>
          <w:sz w:val="28"/>
          <w:szCs w:val="28"/>
        </w:rPr>
        <w:t xml:space="preserve"> в мирохозяйственных связях, что они изолированы от новых технологий, идей, иностранных </w:t>
      </w:r>
      <w:r w:rsidR="00D9627C" w:rsidRPr="007000AA">
        <w:rPr>
          <w:sz w:val="28"/>
          <w:szCs w:val="28"/>
        </w:rPr>
        <w:t>инвестиций</w:t>
      </w:r>
      <w:r w:rsidRPr="007000AA">
        <w:rPr>
          <w:sz w:val="28"/>
          <w:szCs w:val="28"/>
        </w:rPr>
        <w:t xml:space="preserve"> и т. д. Страны с закрытой экономикой стремятся больше продавать, чем покупать на мировом рынке. К сожалению, сокращение импорта, как правило, приводит к печальным последствиям для экономики, в том числе и для экспорта данной страны. Объясняется это следующим:</w:t>
      </w:r>
    </w:p>
    <w:p w:rsidR="00D9627C" w:rsidRPr="007000AA" w:rsidRDefault="00EC328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во первых, предприятия-экспортеры зависят от импортных материалов, которые становятся все более недоступными из-за высоких тарифов или ограничений (квот);</w:t>
      </w:r>
    </w:p>
    <w:p w:rsidR="00EC3285" w:rsidRPr="007000AA" w:rsidRDefault="00EC328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во-вторых, </w:t>
      </w:r>
      <w:r w:rsidR="00D9627C" w:rsidRPr="007000AA">
        <w:rPr>
          <w:sz w:val="28"/>
          <w:szCs w:val="28"/>
        </w:rPr>
        <w:t>стране, вводящей</w:t>
      </w:r>
      <w:r w:rsidRPr="007000AA">
        <w:rPr>
          <w:sz w:val="28"/>
          <w:szCs w:val="28"/>
        </w:rPr>
        <w:t xml:space="preserve"> ограничения на </w:t>
      </w:r>
      <w:r w:rsidR="00D9627C" w:rsidRPr="007000AA">
        <w:rPr>
          <w:sz w:val="28"/>
          <w:szCs w:val="28"/>
        </w:rPr>
        <w:t>импорт</w:t>
      </w:r>
      <w:r w:rsidRPr="007000AA">
        <w:rPr>
          <w:sz w:val="28"/>
          <w:szCs w:val="28"/>
        </w:rPr>
        <w:t>, грозит, что другие государства ответят на это ограничениями на экспорт данной страны. Введенные импортные барьеры погубят стимулы к экспорту продукции;</w:t>
      </w:r>
    </w:p>
    <w:p w:rsidR="00EC3285" w:rsidRPr="007000AA" w:rsidRDefault="00EC328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в-третьих, из-за импортных ограничений предприятия данной страны вынуждены тратить свои ресурсы на производство импортозамещающей продукции, которая могла бы ввозиться в страну с меньшими затратами. Отсюда возможности предприятий наращивать производство продукции на экспорт неизбежно сокращаются.</w:t>
      </w:r>
    </w:p>
    <w:p w:rsidR="00EC3285" w:rsidRPr="007000AA" w:rsidRDefault="00EC328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Либерализация внешней торговли объективно необходима в странах с закрытой экономикой, хотя ясно, что их внутренняя промышленность не сможет конкурировать с поступающей по импорту продукцией. Это на определенном этапе может вызвать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кризис экономики, высокую безработицу и другие беды, сопровождающие экономический кризис. Такие опасения стояли перед странами Латинской Америки в 80-е годы, перед Восточной Европой в конце 80-начале 90-х годов, с такими же проблемами столкнулась и Россия на рубеже третьего тысячелетия.</w:t>
      </w:r>
      <w:r w:rsidR="00D535D9" w:rsidRPr="007000AA">
        <w:rPr>
          <w:sz w:val="28"/>
          <w:szCs w:val="28"/>
        </w:rPr>
        <w:t xml:space="preserve"> </w:t>
      </w:r>
      <w:r w:rsidR="00F17078" w:rsidRPr="007000AA">
        <w:rPr>
          <w:sz w:val="28"/>
          <w:szCs w:val="28"/>
        </w:rPr>
        <w:t>И все же присоединение к мировому экономическому сообществу приносит не только негативные (не секрет, что неконкурентоспособное производство не выживает), но и позитивные результаты, поскольку</w:t>
      </w:r>
      <w:r w:rsidR="007000AA">
        <w:rPr>
          <w:sz w:val="28"/>
          <w:szCs w:val="28"/>
        </w:rPr>
        <w:t xml:space="preserve"> </w:t>
      </w:r>
      <w:r w:rsidR="00F17078" w:rsidRPr="007000AA">
        <w:rPr>
          <w:sz w:val="28"/>
          <w:szCs w:val="28"/>
        </w:rPr>
        <w:t>страна вынуждена развивать свой экспортный потенциал, что явится фактором внутренней стабилизации.</w:t>
      </w:r>
    </w:p>
    <w:p w:rsidR="00F033CB" w:rsidRPr="007000AA" w:rsidRDefault="00EC328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Командная или централизованная экономика является противоположностью рыночной экономики. Она основана на государственной собственности на все материальные ресурсы. Отсюда все экономические решения принимаются государственными органами</w:t>
      </w:r>
      <w:r w:rsidR="00D9627C" w:rsidRPr="007000AA">
        <w:rPr>
          <w:sz w:val="28"/>
          <w:szCs w:val="28"/>
        </w:rPr>
        <w:t xml:space="preserve"> посредством централизованного </w:t>
      </w:r>
      <w:r w:rsidRPr="007000AA">
        <w:rPr>
          <w:sz w:val="28"/>
          <w:szCs w:val="28"/>
        </w:rPr>
        <w:t xml:space="preserve">директивного планирования. Каждому предприятию производственным планом предусматривается, что определяет решение вопроса, как </w:t>
      </w:r>
      <w:r w:rsidR="00D9627C" w:rsidRPr="007000AA">
        <w:rPr>
          <w:sz w:val="28"/>
          <w:szCs w:val="28"/>
        </w:rPr>
        <w:t>производить</w:t>
      </w:r>
      <w:r w:rsidRPr="007000AA">
        <w:rPr>
          <w:sz w:val="28"/>
          <w:szCs w:val="28"/>
        </w:rPr>
        <w:t>; указываются не только поставщики, но и покупатели, т.е. решается вопрос, для кого производить. Выделение ресурсов предприятию осуществляется на основе долговременных приоритетов, в силу чего производство товаров постоянно отрывается от потребностей членов общества.</w:t>
      </w:r>
    </w:p>
    <w:p w:rsidR="00993DB5" w:rsidRPr="007000AA" w:rsidRDefault="008E68D1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Рыночная экономика</w:t>
      </w:r>
      <w:r w:rsidR="003B0C8E" w:rsidRP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–</w:t>
      </w:r>
      <w:r w:rsidR="003B0C8E" w:rsidRP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экономическая система, основанная на принципах свободного предпринимательства, многообразия форм собственности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на средства производства, рыночного ценообразования, конкуренции, договорных отношений между хозяйствующими субъектами, ограниченного вмешательства государства в хозяйственную деятельность.</w:t>
      </w:r>
      <w:r w:rsidR="00993DB5" w:rsidRPr="007000AA">
        <w:rPr>
          <w:sz w:val="28"/>
          <w:szCs w:val="28"/>
        </w:rPr>
        <w:t xml:space="preserve"> </w:t>
      </w:r>
      <w:r w:rsidR="00FB62CE" w:rsidRPr="007000AA">
        <w:rPr>
          <w:sz w:val="28"/>
          <w:szCs w:val="28"/>
        </w:rPr>
        <w:t>Такая система предполагает существование многоукладной экономики,</w:t>
      </w:r>
      <w:r w:rsidR="00993DB5" w:rsidRPr="007000AA">
        <w:rPr>
          <w:sz w:val="28"/>
          <w:szCs w:val="28"/>
        </w:rPr>
        <w:t xml:space="preserve"> </w:t>
      </w:r>
      <w:r w:rsidR="00FB62CE" w:rsidRPr="007000AA">
        <w:rPr>
          <w:sz w:val="28"/>
          <w:szCs w:val="28"/>
        </w:rPr>
        <w:t>т.е. сочетание государственной, частной, акционерной, муниципальной и других видов собственности. Каждому предприятию, фирме предоставляется право самому решать что, как и для кого производить</w:t>
      </w:r>
      <w:r w:rsidR="00993DB5" w:rsidRPr="007000AA">
        <w:rPr>
          <w:sz w:val="28"/>
          <w:szCs w:val="28"/>
        </w:rPr>
        <w:t>. При этом они ориентируются на спрос и предложение, а свободные цены возникают в результате взаимодействия многочисленных продавцов с многочисленными покупателями. Свобода выбора, частный интерес формируют отношения конкуренции.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Идеи смешанной экономики, появившиеся на рубеже двух последних веков и получившие затем широкое распространение, отражали реальные изменения в социально-экономической жизни, особенно усилившиеся в послевоенный период. Эти изменения проявились в усложнении форм взаимодействия рынка и государственного регулирования экономики, частного предпринимательства и процесса социализации.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Смешанная экономика </w:t>
      </w:r>
      <w:r w:rsidR="00754861" w:rsidRPr="007000AA">
        <w:rPr>
          <w:sz w:val="28"/>
          <w:szCs w:val="28"/>
        </w:rPr>
        <w:t xml:space="preserve">предполагает использование регулирующей роли государства и экономической свободы производителей. </w:t>
      </w:r>
      <w:r w:rsidR="002C38DE" w:rsidRPr="007000AA">
        <w:rPr>
          <w:sz w:val="28"/>
          <w:szCs w:val="28"/>
        </w:rPr>
        <w:t>Предприниматели</w:t>
      </w:r>
      <w:r w:rsidR="00754861" w:rsidRPr="007000AA">
        <w:rPr>
          <w:sz w:val="28"/>
          <w:szCs w:val="28"/>
        </w:rPr>
        <w:t xml:space="preserve"> и рабочие перемещаются из отрасли в отрасль по собственному решению, а не по правительственным директивам. Государство осуществляет антимонопольную, социальную, фискальную (налоговою) и другие виды экономической политики, что в той</w:t>
      </w:r>
      <w:r w:rsidR="002C38DE" w:rsidRPr="007000AA">
        <w:rPr>
          <w:sz w:val="28"/>
          <w:szCs w:val="28"/>
        </w:rPr>
        <w:t xml:space="preserve"> или другой степени способствует экономическому росту страны и повышению жизненного уровня населения.</w:t>
      </w:r>
    </w:p>
    <w:p w:rsidR="008E68D1" w:rsidRPr="007000AA" w:rsidRDefault="008E68D1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Смешанная</w:t>
      </w:r>
      <w:r w:rsidR="00C317F8" w:rsidRPr="007000AA">
        <w:rPr>
          <w:sz w:val="28"/>
          <w:szCs w:val="28"/>
        </w:rPr>
        <w:t xml:space="preserve"> экономика – экономическая система, с элементами рынка, государственного регулирования и традиций. В такой системе и </w:t>
      </w:r>
      <w:r w:rsidR="002C38DE" w:rsidRPr="007000AA">
        <w:rPr>
          <w:sz w:val="28"/>
          <w:szCs w:val="28"/>
        </w:rPr>
        <w:t>рынок,</w:t>
      </w:r>
      <w:r w:rsidR="00C317F8" w:rsidRPr="007000AA">
        <w:rPr>
          <w:sz w:val="28"/>
          <w:szCs w:val="28"/>
        </w:rPr>
        <w:t xml:space="preserve"> и государство играют важную роль в решении </w:t>
      </w:r>
      <w:r w:rsidR="00B0596E" w:rsidRPr="007000AA">
        <w:rPr>
          <w:sz w:val="28"/>
          <w:szCs w:val="28"/>
        </w:rPr>
        <w:t>основных экономических вопросов.</w:t>
      </w:r>
      <w:r w:rsidR="006510BF" w:rsidRPr="007000AA">
        <w:rPr>
          <w:sz w:val="28"/>
          <w:szCs w:val="28"/>
        </w:rPr>
        <w:t xml:space="preserve"> Особая роль при этом принадлежит государству, которое выполняет следующие функции:</w:t>
      </w:r>
    </w:p>
    <w:p w:rsidR="006510BF" w:rsidRPr="007000AA" w:rsidRDefault="006510BF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а) </w:t>
      </w:r>
      <w:r w:rsidR="00E473D5" w:rsidRPr="007000AA">
        <w:rPr>
          <w:sz w:val="28"/>
          <w:szCs w:val="28"/>
        </w:rPr>
        <w:t>поддержание и облегчение функционирования рыночной экономики (защита конкуренции, создание правовой базы);</w:t>
      </w:r>
    </w:p>
    <w:p w:rsidR="00E473D5" w:rsidRPr="007000AA" w:rsidRDefault="00E473D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б) совершенствование механизмов функционирования экономики</w:t>
      </w:r>
      <w:r w:rsidR="006C4CFF" w:rsidRPr="007000AA">
        <w:rPr>
          <w:sz w:val="28"/>
          <w:szCs w:val="28"/>
        </w:rPr>
        <w:t xml:space="preserve"> (перераспределение доходов и богатства, регулирование </w:t>
      </w:r>
      <w:r w:rsidR="00077080" w:rsidRPr="007000AA">
        <w:rPr>
          <w:sz w:val="28"/>
          <w:szCs w:val="28"/>
        </w:rPr>
        <w:t>уровня занятости, инфляции и т.п.);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в) поскольку рыночной системе присуща нестабильность, то перед любым государством стоит проблема стабилизации экономики, решение которой сводится к нескольким задачам: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Обеспечению полной занятости;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Максимально возможному сглаживанию циклических колебаний;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Снижению (стабилизации) уровня инфляции;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Регулированию платежного баланса;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Созданию устойчивой денежной системы.</w:t>
      </w:r>
    </w:p>
    <w:p w:rsidR="00077080" w:rsidRPr="007000AA" w:rsidRDefault="0007708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Только при успешном решении поставленных задач государство будет располагать необходимыми предпосылками для осуществления социальной защиты и социальных гарантий широким слоям населения:</w:t>
      </w:r>
      <w:r w:rsidR="00F2741C" w:rsidRPr="007000AA">
        <w:rPr>
          <w:sz w:val="28"/>
          <w:szCs w:val="28"/>
        </w:rPr>
        <w:t xml:space="preserve"> гарантия минимального уровня заработной платы, пенсионное обеспечение, финансирование производства услуг, которые являются объектом частного предпринимательства (фундаментальная наука, общее образование, медицинское обслуживание).</w:t>
      </w:r>
    </w:p>
    <w:p w:rsidR="0048200C" w:rsidRPr="007000AA" w:rsidRDefault="00F2741C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Однако наиболее спорным в теоретическом и практическом плане является решение вопроса о допустимых пределах вмешательства государства в экономику. </w:t>
      </w:r>
      <w:r w:rsidR="00446E30" w:rsidRPr="007000AA">
        <w:rPr>
          <w:sz w:val="28"/>
          <w:szCs w:val="28"/>
        </w:rPr>
        <w:t>Очевидно,</w:t>
      </w:r>
      <w:r w:rsidRPr="007000AA">
        <w:rPr>
          <w:sz w:val="28"/>
          <w:szCs w:val="28"/>
        </w:rPr>
        <w:t xml:space="preserve"> они должны определятся возможностью функционирования законов рынка. В противном случае произойдет разрушение рыночного </w:t>
      </w:r>
      <w:r w:rsidR="00446E30" w:rsidRPr="007000AA">
        <w:rPr>
          <w:sz w:val="28"/>
          <w:szCs w:val="28"/>
        </w:rPr>
        <w:t>механизма,</w:t>
      </w:r>
      <w:r w:rsidRPr="007000AA">
        <w:rPr>
          <w:sz w:val="28"/>
          <w:szCs w:val="28"/>
        </w:rPr>
        <w:t xml:space="preserve"> и экономика может трансформироваться в худший вариант командной системы.</w:t>
      </w:r>
      <w:bookmarkStart w:id="0" w:name="_Toc516406556"/>
    </w:p>
    <w:p w:rsidR="00446E30" w:rsidRPr="007000AA" w:rsidRDefault="00446E30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Модели смешанной экономики</w:t>
      </w:r>
      <w:bookmarkEnd w:id="0"/>
    </w:p>
    <w:p w:rsidR="00446E30" w:rsidRPr="007000AA" w:rsidRDefault="00290942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Современный мир характеризуется широким разнообразием смешанных моделей. </w:t>
      </w:r>
      <w:r w:rsidR="00446E30" w:rsidRPr="007000AA">
        <w:rPr>
          <w:sz w:val="28"/>
          <w:szCs w:val="28"/>
        </w:rPr>
        <w:t>Они отличаются друг от друга своими "национальными коэффициентами смешения" разных форм собственности, рынка и государственного регулирования, капитала и социальности, экономической и постэкономической сторон.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000AA">
        <w:rPr>
          <w:sz w:val="28"/>
          <w:szCs w:val="28"/>
          <w:u w:val="single"/>
        </w:rPr>
        <w:t>Американская модель</w:t>
      </w:r>
    </w:p>
    <w:p w:rsidR="002C38DE" w:rsidRPr="007000AA" w:rsidRDefault="002C38DE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В американской экономике государство играет важную роль в утверждении правил экономической деятельности, регулировании бизнеса, развитии образования и науки. Но большинство решений принимается исходя из ситуации на рынке и ценообразования на нем.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000AA">
        <w:rPr>
          <w:sz w:val="28"/>
          <w:szCs w:val="28"/>
          <w:u w:val="single"/>
        </w:rPr>
        <w:t>Германская модель</w:t>
      </w:r>
    </w:p>
    <w:p w:rsidR="00290942" w:rsidRPr="007000AA" w:rsidRDefault="00290942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Это модель с</w:t>
      </w:r>
      <w:r w:rsidR="003B0C8E" w:rsidRPr="007000AA">
        <w:rPr>
          <w:sz w:val="28"/>
          <w:szCs w:val="28"/>
        </w:rPr>
        <w:t xml:space="preserve">оциального рыночного хозяйства </w:t>
      </w:r>
      <w:r w:rsidRPr="007000AA">
        <w:rPr>
          <w:sz w:val="28"/>
          <w:szCs w:val="28"/>
        </w:rPr>
        <w:t>с созданием особой социальной инфраструктуры, смягчающей недостатки рынка и капитала, с формированием многослойной институциональной структуры субъектов социальной политики. В германской экономической модели государство не устанавливает экономические цели - это лежит в плоскости индивидуальных рыночных решений, - а создаст надежные правовые и социальные рамочные условия для реализации экономической инициативы. Важнейшая задача государства - обеспечивать баланс между рыночной эффективностью и социальной справедливостью. Трактовка государства как источника и защитника правовых норм, регулирующих хозяйственную деятельность, и конкурентных условий не выходит за пределы западной экономической традиции. Но понимание государства в германской модели и, в целом, в концепции социальной рыночной экономики отличается от понимания государства в других рыночных моделях представлением о более активном вмешательстве государства в экономику.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000AA">
        <w:rPr>
          <w:sz w:val="28"/>
          <w:szCs w:val="28"/>
          <w:u w:val="single"/>
        </w:rPr>
        <w:t>Японская модель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Это модель регулируемого корпоративного капитализма, в которой благоприятные возможности накопления капитала сопрягаются с активной ролью государственного регулирования в сферах программирования экономического развития, структурной, инвестиционной и внешнеэкономической политики и с особым социальным значением корпоративного начала.</w:t>
      </w:r>
    </w:p>
    <w:p w:rsidR="009352E6" w:rsidRPr="007000AA" w:rsidRDefault="009352E6" w:rsidP="007000AA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000AA">
        <w:rPr>
          <w:sz w:val="28"/>
          <w:szCs w:val="28"/>
          <w:u w:val="single"/>
        </w:rPr>
        <w:t>Шведская модель</w:t>
      </w:r>
    </w:p>
    <w:p w:rsidR="00290942" w:rsidRPr="007000AA" w:rsidRDefault="00290942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Это социал-демократическая модель, которая отводит государству место верховной социально-экономической силы. Демократически избранной государственной власти делегируются огромные полномочия по регулированию социально-экономической жизни. Однако нельзя не признать, что концептуальные различия между социальной рыночной экономикой и "скандинавским социализмом" на практике стираются.</w:t>
      </w:r>
    </w:p>
    <w:p w:rsidR="00290942" w:rsidRPr="007000AA" w:rsidRDefault="00290942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Таким образом, современные страны взяли курс на построение социально-регулируемой рыночной экономики, что лежит в основе понятия "смешанная система хозяйства".</w:t>
      </w:r>
    </w:p>
    <w:p w:rsidR="002C38DE" w:rsidRPr="007000AA" w:rsidRDefault="002C38DE" w:rsidP="007000AA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7000AA">
        <w:rPr>
          <w:i/>
          <w:sz w:val="28"/>
          <w:szCs w:val="28"/>
        </w:rPr>
        <w:t>Все перечисленные типы экономических систем существуют не обособлено, они находятся в постоянном</w:t>
      </w:r>
      <w:r w:rsidR="007000AA">
        <w:rPr>
          <w:i/>
          <w:sz w:val="28"/>
          <w:szCs w:val="28"/>
        </w:rPr>
        <w:t xml:space="preserve"> </w:t>
      </w:r>
      <w:r w:rsidRPr="007000AA">
        <w:rPr>
          <w:i/>
          <w:sz w:val="28"/>
          <w:szCs w:val="28"/>
        </w:rPr>
        <w:t>взаимодействии, образуя сложную систему мирового хозяйства.</w:t>
      </w:r>
    </w:p>
    <w:p w:rsidR="004A5D7E" w:rsidRPr="007000AA" w:rsidRDefault="004A5D7E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9D2643" w:rsidRPr="007000AA" w:rsidRDefault="007B0664" w:rsidP="007000AA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7000AA">
        <w:rPr>
          <w:b/>
          <w:sz w:val="28"/>
          <w:szCs w:val="28"/>
        </w:rPr>
        <w:t xml:space="preserve">3. </w:t>
      </w:r>
      <w:r w:rsidR="009D2643" w:rsidRPr="007000AA">
        <w:rPr>
          <w:b/>
          <w:sz w:val="28"/>
          <w:szCs w:val="28"/>
        </w:rPr>
        <w:t>Междуна</w:t>
      </w:r>
      <w:r w:rsidR="007000AA" w:rsidRPr="007000AA">
        <w:rPr>
          <w:b/>
          <w:sz w:val="28"/>
          <w:szCs w:val="28"/>
        </w:rPr>
        <w:t>родная торговля и мировой рынок</w:t>
      </w:r>
    </w:p>
    <w:p w:rsidR="007000AA" w:rsidRPr="007000AA" w:rsidRDefault="007000AA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833D57" w:rsidRPr="007000AA" w:rsidRDefault="00833D57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Мировая экономика является сложной системой, включающей в себя множества составляющих её элементов. Основу этой системы образуют Международная торговля и мировой рынок.</w:t>
      </w:r>
    </w:p>
    <w:p w:rsidR="00334819" w:rsidRPr="007000AA" w:rsidRDefault="0033481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Процессы интернационализации, транснационализации и глобализации, протекающие в мировой экономике, открывают новые возможности для углубления международной специализации, увеличения масштабов выпуска продукции, снижения издержек и повышения конкурентоспособности товаров.</w:t>
      </w:r>
    </w:p>
    <w:p w:rsidR="0030183F" w:rsidRPr="007000AA" w:rsidRDefault="0033481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Это способствует росту капиталовложений, внедрению новых технологий и увеличению занятости, а также решению на совместной основе комплекса социальных, региональных и глобальных проблем.</w:t>
      </w:r>
    </w:p>
    <w:p w:rsidR="0030183F" w:rsidRPr="007000AA" w:rsidRDefault="0030183F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Одной из наиболее важных форм международных экономических отношений является международная торго</w:t>
      </w:r>
      <w:r w:rsidR="009120E7" w:rsidRPr="007000AA">
        <w:rPr>
          <w:sz w:val="28"/>
          <w:szCs w:val="28"/>
        </w:rPr>
        <w:t>вля и мировой рынок.</w:t>
      </w:r>
    </w:p>
    <w:p w:rsidR="009D2643" w:rsidRPr="007000AA" w:rsidRDefault="009D2643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Международная торговля – это обмен товарами и услугами между государственно-национальными хозяйствами. Она зародилась в глубокой древности, но лишь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к</w:t>
      </w:r>
      <w:r w:rsidR="00065949" w:rsidRPr="007000AA">
        <w:rPr>
          <w:sz w:val="28"/>
          <w:szCs w:val="28"/>
        </w:rPr>
        <w:t xml:space="preserve"> XIX</w:t>
      </w:r>
      <w:r w:rsidRPr="007000AA">
        <w:rPr>
          <w:sz w:val="28"/>
          <w:szCs w:val="28"/>
        </w:rPr>
        <w:t xml:space="preserve"> веку принимает форму мирового рынка, поскольку в неё оказываются втянутыми в основном все развитые страны.</w:t>
      </w:r>
    </w:p>
    <w:p w:rsidR="009D2643" w:rsidRPr="007000AA" w:rsidRDefault="009D2643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Для оценки международной торговли анализируется либо суммарный объем экспорта, либо внешнеторговый оборот страны. Он рассчитывается путем суммирования экспорта и импорта.</w:t>
      </w:r>
    </w:p>
    <w:p w:rsidR="00E41EA5" w:rsidRPr="007000AA" w:rsidRDefault="00E41EA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Процессы интернационализации, транс</w:t>
      </w:r>
      <w:r w:rsidR="00131424" w:rsidRPr="007000AA">
        <w:rPr>
          <w:sz w:val="28"/>
          <w:szCs w:val="28"/>
        </w:rPr>
        <w:t>национализации</w:t>
      </w:r>
      <w:r w:rsidRPr="007000AA">
        <w:rPr>
          <w:sz w:val="28"/>
          <w:szCs w:val="28"/>
        </w:rPr>
        <w:t xml:space="preserve"> и глобализации</w:t>
      </w:r>
      <w:r w:rsidR="00131424" w:rsidRPr="007000AA">
        <w:rPr>
          <w:sz w:val="28"/>
          <w:szCs w:val="28"/>
        </w:rPr>
        <w:t>, протекающие в мировой экономике, открывают новые возможности для углубления международной специализации, увеличения масштабов выпуска продукции, снижения издержек и повышения конкурентоспособности товаров.</w:t>
      </w:r>
    </w:p>
    <w:p w:rsidR="00131424" w:rsidRPr="007000AA" w:rsidRDefault="00131424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Это способствует росту капиталовложений, внедрению новых технологий и увеличению занятости, а также решению на совместной основе комплекса социальных, региональных и глобальных проблем.</w:t>
      </w:r>
    </w:p>
    <w:p w:rsidR="00131424" w:rsidRPr="007000AA" w:rsidRDefault="00131424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Проблемы международной торговли исследовались экономистами еще в </w:t>
      </w:r>
      <w:r w:rsidR="00065949" w:rsidRPr="007000AA">
        <w:rPr>
          <w:sz w:val="28"/>
          <w:szCs w:val="28"/>
        </w:rPr>
        <w:t>XVI</w:t>
      </w:r>
      <w:r w:rsidR="00804303" w:rsidRPr="007000AA">
        <w:rPr>
          <w:sz w:val="28"/>
          <w:szCs w:val="28"/>
        </w:rPr>
        <w:t>-</w:t>
      </w:r>
      <w:r w:rsidR="00065949" w:rsidRPr="007000AA">
        <w:rPr>
          <w:sz w:val="28"/>
          <w:szCs w:val="28"/>
        </w:rPr>
        <w:t>XVII</w:t>
      </w:r>
      <w:r w:rsidR="00804303" w:rsidRPr="007000AA">
        <w:rPr>
          <w:sz w:val="28"/>
          <w:szCs w:val="28"/>
        </w:rPr>
        <w:t xml:space="preserve"> вв. Это течение научной экономической мысли носит название меркантилизма. Одним из видных представителей этого учения был Томас Манн (1571 – 1641). Меркантилисты считали, что внешняя торговля – единственный производительный сектор экономики, который может обеспечить накопление общественного богатства в</w:t>
      </w:r>
      <w:r w:rsidR="0013444D" w:rsidRPr="007000AA">
        <w:rPr>
          <w:sz w:val="28"/>
          <w:szCs w:val="28"/>
        </w:rPr>
        <w:t xml:space="preserve"> виде золота и других драгоценностей. Приток золота в страну обеспечивался, если вывоз товаров, за которые государство получает золото, будет больше ввоза</w:t>
      </w:r>
      <w:r w:rsidR="00D74156" w:rsidRPr="007000AA">
        <w:rPr>
          <w:sz w:val="28"/>
          <w:szCs w:val="28"/>
        </w:rPr>
        <w:t>, за который надлежит расплачиваться благородным металлом. Этот постулат должен был обеспечивать стране активный торговый баланс. Поэтому меркантилисты выступали за расширение экспорта и всемирное ограничение импорта.</w:t>
      </w:r>
    </w:p>
    <w:p w:rsidR="009D2643" w:rsidRPr="007000AA" w:rsidRDefault="009D2643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Экспорт (вывоз) товаров означает, что их реализация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происходит на внешнем рынке. Экономическая эффективность экспорта определяется тем, что данная страна вывозит ту продукцию, издержки производства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которой ниже мировых. Размер выигрыша при этом зависит от соотношения национальных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и мировых цен данного товара, от производительности труда в странах, участвующих в международном обороте данного товара в целом.</w:t>
      </w:r>
    </w:p>
    <w:p w:rsidR="00A55BAE" w:rsidRPr="007000AA" w:rsidRDefault="00A55BAE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При импорте (ввозе) товаров страна приобретает товары, производство которых в настоящее время экономический не выгодно, т.е. покупаются изделия с меньшими затратами, чем затрачивается на производство данной продукции внутри страны. При подсчете эффективности внешней торговли определяется тот экономический выигрыш, который получает данная страна из-за быстрого удовлетворения своих потребностей в определенных товарах за счет импорта и высвобождения ресурсов, затрачиваемых на производство подобных товаров в стране.</w:t>
      </w:r>
    </w:p>
    <w:p w:rsidR="00D74156" w:rsidRPr="007000AA" w:rsidRDefault="00D74156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В мировой торговле существуют</w:t>
      </w:r>
      <w:r w:rsidR="007000AA">
        <w:rPr>
          <w:sz w:val="28"/>
          <w:szCs w:val="28"/>
        </w:rPr>
        <w:t xml:space="preserve"> </w:t>
      </w:r>
      <w:r w:rsidR="00463C53" w:rsidRPr="007000AA">
        <w:rPr>
          <w:sz w:val="28"/>
          <w:szCs w:val="28"/>
        </w:rPr>
        <w:t>следующие виды внешнеторговых операций:</w:t>
      </w:r>
    </w:p>
    <w:p w:rsidR="00463C53" w:rsidRPr="007000AA" w:rsidRDefault="0028583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1) </w:t>
      </w:r>
      <w:r w:rsidR="00463C53" w:rsidRPr="007000AA">
        <w:rPr>
          <w:sz w:val="28"/>
          <w:szCs w:val="28"/>
        </w:rPr>
        <w:t>экспортные – связаны с вывозом товара из страны. В современных условиях экспортные товарные сделки преследуют не только коммерческие цели. Около четверти экспорта развитых стран приходится на поставки по кооперационным соглашениям, а треть</w:t>
      </w:r>
      <w:r w:rsidR="007000AA">
        <w:rPr>
          <w:sz w:val="28"/>
          <w:szCs w:val="28"/>
        </w:rPr>
        <w:t xml:space="preserve"> </w:t>
      </w:r>
      <w:r w:rsidR="00463C53" w:rsidRPr="007000AA">
        <w:rPr>
          <w:sz w:val="28"/>
          <w:szCs w:val="28"/>
        </w:rPr>
        <w:t>на внутрифирменные поставки транснациональных корпораций. Значительная часть экспорта практический любой страны связана с различного</w:t>
      </w:r>
      <w:r w:rsidR="007000AA">
        <w:rPr>
          <w:sz w:val="28"/>
          <w:szCs w:val="28"/>
        </w:rPr>
        <w:t xml:space="preserve"> </w:t>
      </w:r>
      <w:r w:rsidR="00463C53" w:rsidRPr="007000AA">
        <w:rPr>
          <w:sz w:val="28"/>
          <w:szCs w:val="28"/>
        </w:rPr>
        <w:t xml:space="preserve">рода договорами о сотрудничестве в области строительства хозяйственных объектов, с долгосрочными целевыми кредитами, совместной научной и исследовательской деятельностью и т. </w:t>
      </w:r>
      <w:r w:rsidR="00FA7473" w:rsidRPr="007000AA">
        <w:rPr>
          <w:sz w:val="28"/>
          <w:szCs w:val="28"/>
        </w:rPr>
        <w:t>п</w:t>
      </w:r>
      <w:r w:rsidR="00463C53" w:rsidRPr="007000AA">
        <w:rPr>
          <w:sz w:val="28"/>
          <w:szCs w:val="28"/>
        </w:rPr>
        <w:t>.;</w:t>
      </w:r>
    </w:p>
    <w:p w:rsidR="00FA7473" w:rsidRPr="007000AA" w:rsidRDefault="0028583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2) </w:t>
      </w:r>
      <w:r w:rsidR="00FA7473" w:rsidRPr="007000AA">
        <w:rPr>
          <w:sz w:val="28"/>
          <w:szCs w:val="28"/>
        </w:rPr>
        <w:t>импортные – связаны с ввозом товаров в страну. Структура импорта определяется особенностями природных условий, структуры экономики страны, её ролью в международном разделении труда. Импорт регулируется таможенными пошлинами, а также количественными</w:t>
      </w:r>
      <w:r w:rsidR="00B46C1F" w:rsidRPr="007000AA">
        <w:rPr>
          <w:sz w:val="28"/>
          <w:szCs w:val="28"/>
        </w:rPr>
        <w:t xml:space="preserve"> </w:t>
      </w:r>
      <w:r w:rsidR="00FA7473" w:rsidRPr="007000AA">
        <w:rPr>
          <w:sz w:val="28"/>
          <w:szCs w:val="28"/>
        </w:rPr>
        <w:t>ограничениями, системой лицензирования и другими нетарифными барьерами;</w:t>
      </w:r>
    </w:p>
    <w:p w:rsidR="00FA7473" w:rsidRPr="007000AA" w:rsidRDefault="0028583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3) </w:t>
      </w:r>
      <w:r w:rsidR="00FA7473" w:rsidRPr="007000AA">
        <w:rPr>
          <w:sz w:val="28"/>
          <w:szCs w:val="28"/>
        </w:rPr>
        <w:t>реэкспортные – связаны с обратным вывозом из страны товаров</w:t>
      </w:r>
      <w:r w:rsidR="007B34EB" w:rsidRPr="007000AA">
        <w:rPr>
          <w:sz w:val="28"/>
          <w:szCs w:val="28"/>
        </w:rPr>
        <w:t>, ввезенных ранее из-за границы, без их переработки. Особенно велико значение реэкспорта в торговле теми товарами, транспортировка которых сопряжена с минимальными затратами (например, драгоценных металлов и камней);</w:t>
      </w:r>
    </w:p>
    <w:p w:rsidR="007B34EB" w:rsidRPr="007000AA" w:rsidRDefault="0028583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4) </w:t>
      </w:r>
      <w:r w:rsidR="007B34EB" w:rsidRPr="007000AA">
        <w:rPr>
          <w:sz w:val="28"/>
          <w:szCs w:val="28"/>
        </w:rPr>
        <w:t>реимпортные – связаны с обратным привозом из-за границы</w:t>
      </w:r>
      <w:r w:rsidR="001A2007" w:rsidRPr="007000AA">
        <w:rPr>
          <w:sz w:val="28"/>
          <w:szCs w:val="28"/>
        </w:rPr>
        <w:t xml:space="preserve"> отечественных товаров, не подвергшихся там переработке. Это могут быть не проданные, забракованные и другие товары.</w:t>
      </w:r>
    </w:p>
    <w:p w:rsidR="001A2007" w:rsidRPr="007000AA" w:rsidRDefault="001A2007" w:rsidP="007000AA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7000AA">
        <w:rPr>
          <w:sz w:val="28"/>
          <w:szCs w:val="28"/>
        </w:rPr>
        <w:t xml:space="preserve">Экономическая эффективность экспорта определяется тем. Что данная страна вывозит ту продукцию, издержки производства которой ниже мировых. </w:t>
      </w:r>
      <w:r w:rsidRPr="007E45D8">
        <w:rPr>
          <w:sz w:val="28"/>
          <w:szCs w:val="28"/>
        </w:rPr>
        <w:t>При импорте товаров страна приобретает те товары, производство которых в настоящее время экономический не выгодно, т.е. покупаются те товары, затраты на производство которых ниже, чем внутри страны. Разница между экспортом и импортом называется чистым экспортом. Чистый экспорт будет положителен, если экспорт превышает импорт.</w:t>
      </w:r>
    </w:p>
    <w:p w:rsidR="0087616E" w:rsidRPr="007000AA" w:rsidRDefault="0087616E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Совокупность внешней торговли всех стран образует международную торговлю, принявшую в современных</w:t>
      </w:r>
      <w:r w:rsidR="007000AA">
        <w:rPr>
          <w:sz w:val="28"/>
          <w:szCs w:val="28"/>
        </w:rPr>
        <w:t xml:space="preserve"> условиях форму мирового рынка.</w:t>
      </w:r>
    </w:p>
    <w:p w:rsidR="00A55BAE" w:rsidRPr="007000AA" w:rsidRDefault="009120E7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Мировой рынок – </w:t>
      </w:r>
      <w:r w:rsidR="00285838" w:rsidRPr="007000AA">
        <w:rPr>
          <w:sz w:val="28"/>
          <w:szCs w:val="28"/>
        </w:rPr>
        <w:t xml:space="preserve">это </w:t>
      </w:r>
      <w:r w:rsidRPr="007000AA">
        <w:rPr>
          <w:sz w:val="28"/>
          <w:szCs w:val="28"/>
        </w:rPr>
        <w:t>обмен товарами и услугами между всеми странами мира посредством купли-продажи на основе свободного предпринимательства, рыночного ценообразования и международного разделения труда. Он формировался на протяжении длительного исторического периода, однако окончательно сложился в результате великих географических открытий, когда вслед за Европой и Азией в международный обмен продуктами были втянуты Америка, Африка, Австралия и Океания. Дальнейшему расширению мирового рынка способствовало развитие транспорта, первоначально морского и железнодорожного, а затем автомобильного и воздушного.</w:t>
      </w:r>
    </w:p>
    <w:p w:rsidR="00B46C1F" w:rsidRPr="007000AA" w:rsidRDefault="009120E7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Мировой рынок – интегральный элемент мирового хозяйства. Основными составными частями являются:</w:t>
      </w:r>
    </w:p>
    <w:p w:rsidR="009120E7" w:rsidRPr="007000AA" w:rsidRDefault="00B46C1F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1) </w:t>
      </w:r>
      <w:r w:rsidR="009120E7" w:rsidRPr="007000AA">
        <w:rPr>
          <w:sz w:val="28"/>
          <w:szCs w:val="28"/>
        </w:rPr>
        <w:t xml:space="preserve">система обмена ресурсов </w:t>
      </w:r>
      <w:r w:rsidRPr="007000AA">
        <w:rPr>
          <w:sz w:val="28"/>
          <w:szCs w:val="28"/>
        </w:rPr>
        <w:t>(производственных, финансовых, трудовых, информационных), потребительских товаров и услуг;</w:t>
      </w:r>
    </w:p>
    <w:p w:rsidR="00B46C1F" w:rsidRPr="007000AA" w:rsidRDefault="00B46C1F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2) территориальная организация сферы обращения, где происходит согласование различных интересов производителей и потребителей товаров и услуг.</w:t>
      </w:r>
    </w:p>
    <w:p w:rsidR="00285838" w:rsidRPr="007000AA" w:rsidRDefault="0028583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Основными факторами функционирования мирового рынка, его структуры и емкости выступают условия формирования международных связей, уровень социально-экономического развития, природно-ресурсные предпосылки, степень развития рыночной инфраструктуры, углубление международного разделения труда и развитие интеграционных процессов.</w:t>
      </w:r>
    </w:p>
    <w:p w:rsidR="00285838" w:rsidRPr="007000AA" w:rsidRDefault="00285838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В сложную систему мирового рынка входят:</w:t>
      </w:r>
    </w:p>
    <w:p w:rsidR="00285838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потребительский рынок;</w:t>
      </w:r>
    </w:p>
    <w:p w:rsidR="003B57A9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рынок средств производства;</w:t>
      </w:r>
    </w:p>
    <w:p w:rsidR="003B57A9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рынок труда;</w:t>
      </w:r>
    </w:p>
    <w:p w:rsidR="003B57A9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рынок капиталов;</w:t>
      </w:r>
    </w:p>
    <w:p w:rsidR="003B57A9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рынок знаний и информации;</w:t>
      </w:r>
    </w:p>
    <w:p w:rsidR="003B57A9" w:rsidRPr="007000AA" w:rsidRDefault="008D712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рынок услуг;</w:t>
      </w:r>
    </w:p>
    <w:p w:rsidR="008D7129" w:rsidRPr="007000AA" w:rsidRDefault="008D712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- валютные отношения.</w:t>
      </w:r>
    </w:p>
    <w:p w:rsidR="003B57A9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Составляющими мирового рынка являются его территориальные подразделения, в частности, обширные региональные рынки, рынки отдельных государств, а также их экономических группировок, известных как международные экономические интеграции.</w:t>
      </w:r>
    </w:p>
    <w:p w:rsidR="003B57A9" w:rsidRPr="007000AA" w:rsidRDefault="003B57A9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Экономическая интеграция – экономическое объединение государств – новая, высшая ступень международного разделения</w:t>
      </w:r>
      <w:r w:rsidR="00060175" w:rsidRPr="007000AA">
        <w:rPr>
          <w:sz w:val="28"/>
          <w:szCs w:val="28"/>
        </w:rPr>
        <w:t xml:space="preserve"> труда. Она находит своё выражение в тесном сотрудничестве, «сращивании» национальных хозяйств разных стран, их частичной или полной унификации; ликвидации барьеров в торговле между этими странам; в сближении рынков каждой из отдельных стран с целью образования одного большого (общего) рынка.</w:t>
      </w:r>
    </w:p>
    <w:p w:rsidR="008E113C" w:rsidRPr="007000AA" w:rsidRDefault="00060175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Международная экономическая интеграция, вызванная НТР во второй половине XX, </w:t>
      </w:r>
      <w:r w:rsidR="002011E7" w:rsidRPr="007000AA">
        <w:rPr>
          <w:sz w:val="28"/>
          <w:szCs w:val="28"/>
        </w:rPr>
        <w:t>стала одной из преобладающих</w:t>
      </w:r>
      <w:r w:rsidR="00AF528B" w:rsidRPr="007000AA">
        <w:rPr>
          <w:sz w:val="28"/>
          <w:szCs w:val="28"/>
        </w:rPr>
        <w:t xml:space="preserve"> тенденций в развитии современного мирового хозяйства. В настоящее время насчитывается несколько десятков экономических интеграций</w:t>
      </w:r>
      <w:r w:rsidR="00012161" w:rsidRPr="007000AA">
        <w:rPr>
          <w:sz w:val="28"/>
          <w:szCs w:val="28"/>
        </w:rPr>
        <w:t>, которые подразделяются на 2 основных типа: региональные и отраслевые экономические группировки. Из отраслевых интеграций наибольшей известностью пользуется Организация стран-экспортеров нефти</w:t>
      </w:r>
      <w:r w:rsidR="00724247" w:rsidRPr="007000AA">
        <w:rPr>
          <w:sz w:val="28"/>
          <w:szCs w:val="28"/>
        </w:rPr>
        <w:t xml:space="preserve"> (ОПЕК). </w:t>
      </w:r>
      <w:r w:rsidR="00C474B9" w:rsidRPr="007000AA">
        <w:rPr>
          <w:sz w:val="28"/>
          <w:szCs w:val="28"/>
        </w:rPr>
        <w:t>Но особенно велика роль региональных экономических интеграций, среди которых выделяются Европейский</w:t>
      </w:r>
      <w:r w:rsidR="00781CD5" w:rsidRPr="007000AA">
        <w:rPr>
          <w:sz w:val="28"/>
          <w:szCs w:val="28"/>
        </w:rPr>
        <w:t xml:space="preserve"> экономический</w:t>
      </w:r>
      <w:r w:rsidR="00C474B9" w:rsidRPr="007000AA">
        <w:rPr>
          <w:sz w:val="28"/>
          <w:szCs w:val="28"/>
        </w:rPr>
        <w:t xml:space="preserve"> союз (Е</w:t>
      </w:r>
      <w:r w:rsidR="00781CD5" w:rsidRPr="007000AA">
        <w:rPr>
          <w:sz w:val="28"/>
          <w:szCs w:val="28"/>
        </w:rPr>
        <w:t xml:space="preserve">ЭС), </w:t>
      </w:r>
      <w:r w:rsidR="00A81DCD" w:rsidRPr="007000AA">
        <w:rPr>
          <w:sz w:val="28"/>
          <w:szCs w:val="28"/>
        </w:rPr>
        <w:t>Азиатско-Тихоокеанское экон</w:t>
      </w:r>
      <w:r w:rsidR="00781CD5" w:rsidRPr="007000AA">
        <w:rPr>
          <w:sz w:val="28"/>
          <w:szCs w:val="28"/>
        </w:rPr>
        <w:t>омическое сотрудничество (АТЭС).</w:t>
      </w:r>
      <w:r w:rsidR="007E45D8">
        <w:rPr>
          <w:sz w:val="28"/>
          <w:szCs w:val="28"/>
        </w:rPr>
        <w:t xml:space="preserve"> </w:t>
      </w:r>
      <w:r w:rsidR="008E113C" w:rsidRPr="007000AA">
        <w:rPr>
          <w:sz w:val="28"/>
          <w:szCs w:val="28"/>
        </w:rPr>
        <w:t>Самой простой формой</w:t>
      </w:r>
      <w:r w:rsidR="007000AA">
        <w:rPr>
          <w:sz w:val="28"/>
          <w:szCs w:val="28"/>
        </w:rPr>
        <w:t xml:space="preserve"> </w:t>
      </w:r>
      <w:r w:rsidR="008E113C" w:rsidRPr="007000AA">
        <w:rPr>
          <w:sz w:val="28"/>
          <w:szCs w:val="28"/>
        </w:rPr>
        <w:t>экономической интеграции является зона свободной торговли. В её рамках странами участницами отменяются торговые ограничения и прежде всего таможенные пошлины.</w:t>
      </w:r>
    </w:p>
    <w:p w:rsidR="008E113C" w:rsidRPr="007000AA" w:rsidRDefault="008E113C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Другая форма – таможенный союз. Он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предполагает не только наличие зоны свободной торговли, но и установление единого внешнеторгового тарифа и проведение единой внешнеторговой политики в отношении третьих стран.</w:t>
      </w:r>
    </w:p>
    <w:p w:rsidR="0067354E" w:rsidRPr="007000AA" w:rsidRDefault="0067354E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Более сложной формой выступает общий рынок, который обеспечивает свободное перемещение товаров и услуг, факторов производства – труда и капитала, а также согласование экономической политики наиболее развитой интеграционной группировкой является Европейский союз.</w:t>
      </w:r>
    </w:p>
    <w:p w:rsidR="002E60E3" w:rsidRPr="007000AA" w:rsidRDefault="0067354E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Самой сложной формой интеграции является экономический союз, который предполагает унификацию экономической, налоговой, кредитно-денежной, валютно-финансовой политик стран-участниц</w:t>
      </w:r>
      <w:r w:rsidR="002E60E3" w:rsidRPr="007000AA">
        <w:rPr>
          <w:sz w:val="28"/>
          <w:szCs w:val="28"/>
        </w:rPr>
        <w:t>. Примером такого союза может служить процесс создания Европейского союза.</w:t>
      </w:r>
    </w:p>
    <w:p w:rsidR="007000AA" w:rsidRDefault="007000AA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900947" w:rsidRPr="007000AA" w:rsidRDefault="007B0664" w:rsidP="007000AA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7000AA">
        <w:rPr>
          <w:b/>
          <w:sz w:val="28"/>
          <w:szCs w:val="28"/>
        </w:rPr>
        <w:t xml:space="preserve">4. </w:t>
      </w:r>
      <w:r w:rsidR="007000AA" w:rsidRPr="007000AA">
        <w:rPr>
          <w:b/>
          <w:sz w:val="28"/>
          <w:szCs w:val="28"/>
        </w:rPr>
        <w:t>Тесты</w:t>
      </w:r>
    </w:p>
    <w:p w:rsidR="007000AA" w:rsidRDefault="007000AA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85295B" w:rsidRPr="007000AA" w:rsidRDefault="00900947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А) </w:t>
      </w:r>
      <w:r w:rsidR="0085295B" w:rsidRPr="007000AA">
        <w:rPr>
          <w:sz w:val="28"/>
          <w:szCs w:val="28"/>
        </w:rPr>
        <w:t>В условиях рыночной экономики к основным экономическим государства наряду с другими относятся:</w:t>
      </w:r>
    </w:p>
    <w:p w:rsidR="0085295B" w:rsidRPr="007000AA" w:rsidRDefault="0085295B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производство общественных благ и услуг;</w:t>
      </w:r>
    </w:p>
    <w:p w:rsidR="0085295B" w:rsidRPr="007000AA" w:rsidRDefault="0085295B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распределение доходов между владельцами факторов производства;</w:t>
      </w:r>
    </w:p>
    <w:p w:rsidR="0085295B" w:rsidRPr="007000AA" w:rsidRDefault="0085295B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определение цен на товары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и услуги;</w:t>
      </w:r>
    </w:p>
    <w:p w:rsidR="0085295B" w:rsidRPr="007000AA" w:rsidRDefault="00753581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максимизация уровня доходов владельцев капитала.</w:t>
      </w:r>
    </w:p>
    <w:p w:rsidR="00753581" w:rsidRPr="007000AA" w:rsidRDefault="00753581" w:rsidP="007000AA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7000AA">
        <w:rPr>
          <w:i/>
          <w:sz w:val="28"/>
          <w:szCs w:val="28"/>
        </w:rPr>
        <w:t>Ответ</w:t>
      </w:r>
      <w:r w:rsidR="00900947" w:rsidRPr="007000AA">
        <w:rPr>
          <w:i/>
          <w:sz w:val="28"/>
          <w:szCs w:val="28"/>
        </w:rPr>
        <w:t xml:space="preserve"> – 1</w:t>
      </w:r>
      <w:r w:rsidRPr="007000AA">
        <w:rPr>
          <w:i/>
          <w:sz w:val="28"/>
          <w:szCs w:val="28"/>
        </w:rPr>
        <w:t>.</w:t>
      </w:r>
    </w:p>
    <w:p w:rsidR="00753581" w:rsidRPr="007000AA" w:rsidRDefault="00900947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 xml:space="preserve">Б) </w:t>
      </w:r>
      <w:r w:rsidR="00753581" w:rsidRPr="007000AA">
        <w:rPr>
          <w:sz w:val="28"/>
          <w:szCs w:val="28"/>
        </w:rPr>
        <w:t>К постоянным издержкам относятся все из п</w:t>
      </w:r>
      <w:r w:rsidRPr="007000AA">
        <w:rPr>
          <w:sz w:val="28"/>
          <w:szCs w:val="28"/>
        </w:rPr>
        <w:t>еречисленных ниже затрат, кроме:</w:t>
      </w:r>
    </w:p>
    <w:p w:rsidR="00753581" w:rsidRPr="007000AA" w:rsidRDefault="00753581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амортизационных отчислений;</w:t>
      </w:r>
    </w:p>
    <w:p w:rsidR="00753581" w:rsidRPr="007000AA" w:rsidRDefault="00753581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платы за аренду склада готовой продукции;</w:t>
      </w:r>
    </w:p>
    <w:p w:rsidR="00753581" w:rsidRPr="007000AA" w:rsidRDefault="00753581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заработной платы работников управления;</w:t>
      </w:r>
    </w:p>
    <w:p w:rsidR="005E454B" w:rsidRPr="007000AA" w:rsidRDefault="005E454B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затрат на топливо и энергию для технологических целей;</w:t>
      </w:r>
    </w:p>
    <w:p w:rsidR="005E454B" w:rsidRPr="007000AA" w:rsidRDefault="005E454B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затрат на охрану помещений.</w:t>
      </w:r>
    </w:p>
    <w:p w:rsidR="001203B8" w:rsidRPr="007000AA" w:rsidRDefault="005E454B" w:rsidP="007000AA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7000AA">
        <w:rPr>
          <w:i/>
          <w:sz w:val="28"/>
          <w:szCs w:val="28"/>
        </w:rPr>
        <w:t xml:space="preserve">Ответ – </w:t>
      </w:r>
      <w:r w:rsidR="00900947" w:rsidRPr="007000AA">
        <w:rPr>
          <w:i/>
          <w:sz w:val="28"/>
          <w:szCs w:val="28"/>
        </w:rPr>
        <w:t>4</w:t>
      </w:r>
      <w:bookmarkStart w:id="1" w:name="_Toc516406592"/>
      <w:r w:rsidR="0030183F" w:rsidRPr="007000AA">
        <w:rPr>
          <w:i/>
          <w:sz w:val="28"/>
          <w:szCs w:val="28"/>
        </w:rPr>
        <w:t>.</w:t>
      </w:r>
    </w:p>
    <w:p w:rsidR="007E45D8" w:rsidRPr="007000AA" w:rsidRDefault="007000AA" w:rsidP="007E45D8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E45D8" w:rsidRPr="007000AA">
        <w:rPr>
          <w:b/>
          <w:sz w:val="28"/>
          <w:szCs w:val="28"/>
        </w:rPr>
        <w:t>Вывод</w:t>
      </w:r>
    </w:p>
    <w:p w:rsidR="007E45D8" w:rsidRPr="007000AA" w:rsidRDefault="007E45D8" w:rsidP="007E45D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7E45D8" w:rsidRPr="007000AA" w:rsidRDefault="007E45D8" w:rsidP="007E45D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Командная (административно-плановая) экономика – система организаций экономики, в которой главенствующую роль играет государство, решающее вопросы производства и распределения товаров. В качестве координирующего механизма в такой экономике выступает план. Для того чтобы управлять всеми предприятиями страны, давать им плановые задания, обязательные для выполнения, распределять ресурсы между предприятиями и внедрять в производство новые технологии, государство должно владеть и распоряжаться всеми предприятиями</w:t>
      </w:r>
      <w:r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данной страны. Таким образом, в этом типе экономике преобладает государственная собственность. Работники государственных предприятий не принимают каких-либо существенных решений, касающихся деятельности учреждений. При этом работники предприятий получают заработную плату за свой труд, а доходы от других факторов производства присваиваются государством. Система планового управления экономикой поощряет те предприятия, которые успешно выполняют и перевыполняют установленные им плановые задания. Предприятию проще выполнять план, если оно будет производить дорогостоящую продукцию, т. е. нет необходимости экономить сырье и материалы, а значит, этот тип экономики является затратной системой.</w:t>
      </w:r>
    </w:p>
    <w:p w:rsidR="007E45D8" w:rsidRPr="007000AA" w:rsidRDefault="007E45D8" w:rsidP="007E45D8">
      <w:pPr>
        <w:widowControl/>
        <w:spacing w:line="360" w:lineRule="auto"/>
        <w:ind w:firstLine="709"/>
        <w:jc w:val="both"/>
        <w:rPr>
          <w:i/>
          <w:sz w:val="28"/>
          <w:szCs w:val="28"/>
        </w:rPr>
      </w:pPr>
      <w:r w:rsidRPr="007000AA">
        <w:rPr>
          <w:i/>
          <w:sz w:val="28"/>
          <w:szCs w:val="28"/>
        </w:rPr>
        <w:t>Практика показала, что командная экономика проиграла соревнования</w:t>
      </w:r>
      <w:r>
        <w:rPr>
          <w:i/>
          <w:sz w:val="28"/>
          <w:szCs w:val="28"/>
        </w:rPr>
        <w:t xml:space="preserve"> </w:t>
      </w:r>
      <w:r w:rsidRPr="007000AA">
        <w:rPr>
          <w:i/>
          <w:sz w:val="28"/>
          <w:szCs w:val="28"/>
        </w:rPr>
        <w:t>с рыночной системой.</w:t>
      </w:r>
    </w:p>
    <w:p w:rsidR="007E45D8" w:rsidRPr="007000AA" w:rsidRDefault="007E45D8" w:rsidP="007E45D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Однако любая рыночная экономика не может существовать и функционировать без государственного регулирования. Неконтролируемые рыночные процессы разрушительны для общества и природы. Поэтому рыночная экономика более чем любая иная, нуждается в регулировании.</w:t>
      </w:r>
    </w:p>
    <w:p w:rsidR="007E45D8" w:rsidRPr="007000AA" w:rsidRDefault="007E45D8" w:rsidP="007E45D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7000AA">
        <w:rPr>
          <w:sz w:val="28"/>
          <w:szCs w:val="28"/>
        </w:rPr>
        <w:t>Роль регулирующего центра может выполнить только государство – институт, представляющий всё общество и обладающий правом внеэкономического вмешательства в экономические отношения. Задача состоит в том, чтобы найти оптимальную меру и наиболее эффективные формы государственного регулирования экономики, которые, не разрушая её рыночную природу, в то же время обеспечили бы рыночной экономики максимальную социальную эффективность.</w:t>
      </w:r>
    </w:p>
    <w:p w:rsidR="00017B66" w:rsidRPr="007000AA" w:rsidRDefault="007E45D8" w:rsidP="007000AA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00AA" w:rsidRPr="007000AA">
        <w:rPr>
          <w:b/>
          <w:sz w:val="28"/>
          <w:szCs w:val="28"/>
        </w:rPr>
        <w:t>Список используемой литературы</w:t>
      </w:r>
    </w:p>
    <w:bookmarkEnd w:id="1"/>
    <w:p w:rsidR="007000AA" w:rsidRDefault="007000AA" w:rsidP="007000AA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D618C" w:rsidRPr="007000AA" w:rsidRDefault="006D618C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Международные экономические отношения.: Учебник/ под общ. ред. В.Е. Рыбалкина. – М.: Журнал «Внешнеэкономический бюллетень», 1997. 384с.</w:t>
      </w:r>
    </w:p>
    <w:p w:rsidR="006D618C" w:rsidRPr="007000AA" w:rsidRDefault="006D618C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Рузавин Г. И. «Основы рыночной экономики». – М.: изд. «ЮНИТИ», 1996.</w:t>
      </w:r>
    </w:p>
    <w:p w:rsidR="006D618C" w:rsidRPr="007000AA" w:rsidRDefault="006D618C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Спиридонов И.А. Мировая экономика: учеб. пособие. – М.: ИНФРА-М, 1999, - 256 с.</w:t>
      </w:r>
    </w:p>
    <w:p w:rsidR="006D618C" w:rsidRPr="007000AA" w:rsidRDefault="006D618C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Халевинская Е.Д., Крозе И. «Мировая экономика. Учебник». Москва, ЮРИСТЪ, 1999.</w:t>
      </w:r>
    </w:p>
    <w:p w:rsidR="00E35D95" w:rsidRPr="007000AA" w:rsidRDefault="00E80E93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Экономика</w:t>
      </w:r>
      <w:r w:rsidR="006D618C" w:rsidRPr="007000AA">
        <w:rPr>
          <w:sz w:val="28"/>
          <w:szCs w:val="28"/>
        </w:rPr>
        <w:t>: учебник/</w:t>
      </w:r>
      <w:r w:rsidR="005219DF" w:rsidRPr="007000AA">
        <w:rPr>
          <w:sz w:val="28"/>
          <w:szCs w:val="28"/>
        </w:rPr>
        <w:t xml:space="preserve"> </w:t>
      </w:r>
      <w:r w:rsidR="006D618C" w:rsidRPr="007000AA">
        <w:rPr>
          <w:sz w:val="28"/>
          <w:szCs w:val="28"/>
        </w:rPr>
        <w:t>Г.П. Журавлева. – М.</w:t>
      </w:r>
      <w:r w:rsidR="00E35D95" w:rsidRPr="007000AA">
        <w:rPr>
          <w:sz w:val="28"/>
          <w:szCs w:val="28"/>
        </w:rPr>
        <w:t>:</w:t>
      </w:r>
      <w:r w:rsidR="006D618C" w:rsidRPr="007000AA">
        <w:rPr>
          <w:sz w:val="28"/>
          <w:szCs w:val="28"/>
        </w:rPr>
        <w:t xml:space="preserve"> </w:t>
      </w:r>
      <w:r w:rsidR="00E35D95" w:rsidRPr="007000AA">
        <w:rPr>
          <w:sz w:val="28"/>
          <w:szCs w:val="28"/>
        </w:rPr>
        <w:t>Экономист. – 574 с.</w:t>
      </w:r>
    </w:p>
    <w:p w:rsidR="00E35D95" w:rsidRPr="007000AA" w:rsidRDefault="00E35D95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Экономическая теория: Учеб. Пособие/ под ред. Д-ра экон. Наук, проф.</w:t>
      </w:r>
      <w:r w:rsid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В.Я. Иохина М.:</w:t>
      </w:r>
      <w:r w:rsidR="006D618C" w:rsidRPr="007000AA">
        <w:rPr>
          <w:sz w:val="28"/>
          <w:szCs w:val="28"/>
        </w:rPr>
        <w:t xml:space="preserve"> </w:t>
      </w:r>
      <w:r w:rsidRPr="007000AA">
        <w:rPr>
          <w:sz w:val="28"/>
          <w:szCs w:val="28"/>
        </w:rPr>
        <w:t>ЭКОНОМИСТ, 2003. – 558 с.</w:t>
      </w:r>
    </w:p>
    <w:p w:rsidR="00E35D95" w:rsidRPr="007000AA" w:rsidRDefault="00E35D95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Экономическая теория. Ответы на экзаменационные вопросы: учеб. Пособие для вуз</w:t>
      </w:r>
      <w:r w:rsidR="006D618C" w:rsidRPr="007000AA">
        <w:rPr>
          <w:sz w:val="28"/>
          <w:szCs w:val="28"/>
        </w:rPr>
        <w:t xml:space="preserve">ов/ Е.В. Романова 4-е издание, </w:t>
      </w:r>
      <w:r w:rsidRPr="007000AA">
        <w:rPr>
          <w:sz w:val="28"/>
          <w:szCs w:val="28"/>
        </w:rPr>
        <w:t>стереотип. – М.: Издательство «Экзамен», 2007. – 158 с.</w:t>
      </w:r>
    </w:p>
    <w:p w:rsidR="0087616E" w:rsidRPr="007000AA" w:rsidRDefault="0087616E" w:rsidP="007000AA">
      <w:pPr>
        <w:widowControl/>
        <w:numPr>
          <w:ilvl w:val="0"/>
          <w:numId w:val="2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7000AA">
        <w:rPr>
          <w:sz w:val="28"/>
          <w:szCs w:val="28"/>
        </w:rPr>
        <w:t>Экономическая, социальная и политическая география 100 экзаменационных вопросов</w:t>
      </w:r>
      <w:r w:rsidR="00B409DE" w:rsidRPr="007000AA">
        <w:rPr>
          <w:sz w:val="28"/>
          <w:szCs w:val="28"/>
        </w:rPr>
        <w:t>:</w:t>
      </w:r>
      <w:r w:rsidRPr="007000AA">
        <w:rPr>
          <w:sz w:val="28"/>
          <w:szCs w:val="28"/>
        </w:rPr>
        <w:t xml:space="preserve"> </w:t>
      </w:r>
      <w:r w:rsidR="00B409DE" w:rsidRPr="007000AA">
        <w:rPr>
          <w:sz w:val="28"/>
          <w:szCs w:val="28"/>
        </w:rPr>
        <w:t xml:space="preserve">Учебное пособие </w:t>
      </w:r>
      <w:r w:rsidRPr="007000AA">
        <w:rPr>
          <w:sz w:val="28"/>
          <w:szCs w:val="28"/>
        </w:rPr>
        <w:t xml:space="preserve">под редакцией А.Г. Дружинина </w:t>
      </w:r>
      <w:r w:rsidR="00B409DE" w:rsidRPr="007000AA">
        <w:rPr>
          <w:sz w:val="28"/>
          <w:szCs w:val="28"/>
        </w:rPr>
        <w:t>Издательский центр «Март»</w:t>
      </w:r>
      <w:r w:rsidRPr="007000A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000AA">
          <w:rPr>
            <w:sz w:val="28"/>
            <w:szCs w:val="28"/>
          </w:rPr>
          <w:t>1999 г</w:t>
        </w:r>
      </w:smartTag>
      <w:r w:rsidRPr="007000AA">
        <w:rPr>
          <w:sz w:val="28"/>
          <w:szCs w:val="28"/>
        </w:rPr>
        <w:t>.</w:t>
      </w:r>
      <w:bookmarkStart w:id="2" w:name="_GoBack"/>
      <w:bookmarkEnd w:id="2"/>
    </w:p>
    <w:sectPr w:rsidR="0087616E" w:rsidRPr="007000AA" w:rsidSect="004C4109">
      <w:footerReference w:type="even" r:id="rId7"/>
      <w:pgSz w:w="11907" w:h="16840" w:code="9"/>
      <w:pgMar w:top="1134" w:right="851" w:bottom="1134" w:left="1701" w:header="851" w:footer="1134" w:gutter="0"/>
      <w:pgNumType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F9D" w:rsidRDefault="008C3F9D">
      <w:pPr>
        <w:widowControl/>
        <w:ind w:firstLine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8C3F9D" w:rsidRDefault="008C3F9D">
      <w:pPr>
        <w:widowControl/>
        <w:ind w:firstLine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156" w:rsidRDefault="00D74156" w:rsidP="00F033CB">
    <w:pPr>
      <w:pStyle w:val="a3"/>
      <w:framePr w:wrap="around" w:vAnchor="text" w:hAnchor="margin" w:xAlign="center" w:y="1"/>
      <w:rPr>
        <w:rStyle w:val="a5"/>
      </w:rPr>
    </w:pPr>
  </w:p>
  <w:p w:rsidR="00D74156" w:rsidRDefault="00D741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F9D" w:rsidRDefault="008C3F9D">
      <w:pPr>
        <w:widowControl/>
        <w:ind w:firstLine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8C3F9D" w:rsidRDefault="008C3F9D">
      <w:pPr>
        <w:widowControl/>
        <w:ind w:firstLine="0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1AA113A"/>
    <w:multiLevelType w:val="hybridMultilevel"/>
    <w:tmpl w:val="0FB4CA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8D87F85"/>
    <w:multiLevelType w:val="hybridMultilevel"/>
    <w:tmpl w:val="BF941F7E"/>
    <w:lvl w:ilvl="0" w:tplc="6924297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DA6B86"/>
    <w:multiLevelType w:val="hybridMultilevel"/>
    <w:tmpl w:val="7C10E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C8541F"/>
    <w:multiLevelType w:val="hybridMultilevel"/>
    <w:tmpl w:val="300A7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FD77D7"/>
    <w:multiLevelType w:val="hybridMultilevel"/>
    <w:tmpl w:val="9EACA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E43D8"/>
    <w:multiLevelType w:val="hybridMultilevel"/>
    <w:tmpl w:val="D388BF7C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18A36DB0"/>
    <w:multiLevelType w:val="hybridMultilevel"/>
    <w:tmpl w:val="821CD8D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4C01EA1"/>
    <w:multiLevelType w:val="hybridMultilevel"/>
    <w:tmpl w:val="65527E58"/>
    <w:lvl w:ilvl="0" w:tplc="3348C2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8">
    <w:nsid w:val="27D8433B"/>
    <w:multiLevelType w:val="hybridMultilevel"/>
    <w:tmpl w:val="086463A8"/>
    <w:lvl w:ilvl="0" w:tplc="6924297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1624721"/>
    <w:multiLevelType w:val="multilevel"/>
    <w:tmpl w:val="E9E69AC4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7C712F7"/>
    <w:multiLevelType w:val="hybridMultilevel"/>
    <w:tmpl w:val="8E0A8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92E581C"/>
    <w:multiLevelType w:val="hybridMultilevel"/>
    <w:tmpl w:val="C5E8D79A"/>
    <w:lvl w:ilvl="0" w:tplc="6924297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F17998"/>
    <w:multiLevelType w:val="hybridMultilevel"/>
    <w:tmpl w:val="EEAE1840"/>
    <w:lvl w:ilvl="0" w:tplc="1256CD6A">
      <w:start w:val="1"/>
      <w:numFmt w:val="decimal"/>
      <w:lvlText w:val="%1)"/>
      <w:lvlJc w:val="left"/>
      <w:pPr>
        <w:tabs>
          <w:tab w:val="num" w:pos="0"/>
        </w:tabs>
        <w:ind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55"/>
        </w:tabs>
        <w:ind w:left="3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75"/>
        </w:tabs>
        <w:ind w:left="4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15"/>
        </w:tabs>
        <w:ind w:left="5715" w:hanging="180"/>
      </w:pPr>
      <w:rPr>
        <w:rFonts w:cs="Times New Roman"/>
      </w:rPr>
    </w:lvl>
  </w:abstractNum>
  <w:abstractNum w:abstractNumId="13">
    <w:nsid w:val="3B4E5CBB"/>
    <w:multiLevelType w:val="hybridMultilevel"/>
    <w:tmpl w:val="71542240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3F932FB3"/>
    <w:multiLevelType w:val="hybridMultilevel"/>
    <w:tmpl w:val="26D2B7BE"/>
    <w:lvl w:ilvl="0" w:tplc="3348C2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15">
    <w:nsid w:val="49EA49A3"/>
    <w:multiLevelType w:val="hybridMultilevel"/>
    <w:tmpl w:val="4A9211AA"/>
    <w:lvl w:ilvl="0" w:tplc="6924297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C7D19E2"/>
    <w:multiLevelType w:val="hybridMultilevel"/>
    <w:tmpl w:val="030C584A"/>
    <w:lvl w:ilvl="0" w:tplc="3348C2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4CE233A2"/>
    <w:multiLevelType w:val="hybridMultilevel"/>
    <w:tmpl w:val="14984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30649A6"/>
    <w:multiLevelType w:val="hybridMultilevel"/>
    <w:tmpl w:val="36AE4448"/>
    <w:lvl w:ilvl="0" w:tplc="5FB08232">
      <w:start w:val="1"/>
      <w:numFmt w:val="decimal"/>
      <w:lvlText w:val="%1)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A3B4EAF"/>
    <w:multiLevelType w:val="hybridMultilevel"/>
    <w:tmpl w:val="9B605026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E67097"/>
    <w:multiLevelType w:val="hybridMultilevel"/>
    <w:tmpl w:val="3C169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16D6E8F"/>
    <w:multiLevelType w:val="hybridMultilevel"/>
    <w:tmpl w:val="6122D996"/>
    <w:lvl w:ilvl="0" w:tplc="6924297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2044D35"/>
    <w:multiLevelType w:val="hybridMultilevel"/>
    <w:tmpl w:val="465E0496"/>
    <w:lvl w:ilvl="0" w:tplc="0419000F">
      <w:start w:val="1"/>
      <w:numFmt w:val="decimal"/>
      <w:lvlText w:val="%1."/>
      <w:lvlJc w:val="left"/>
      <w:pPr>
        <w:tabs>
          <w:tab w:val="num" w:pos="-732"/>
        </w:tabs>
        <w:ind w:left="-7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2"/>
        </w:tabs>
        <w:ind w:left="-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08"/>
        </w:tabs>
        <w:ind w:left="7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180"/>
      </w:pPr>
      <w:rPr>
        <w:rFonts w:cs="Times New Roman"/>
      </w:rPr>
    </w:lvl>
  </w:abstractNum>
  <w:abstractNum w:abstractNumId="23">
    <w:nsid w:val="747C076B"/>
    <w:multiLevelType w:val="singleLevel"/>
    <w:tmpl w:val="93ACB246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</w:abstractNum>
  <w:abstractNum w:abstractNumId="24">
    <w:nsid w:val="79964C31"/>
    <w:multiLevelType w:val="hybridMultilevel"/>
    <w:tmpl w:val="849E4854"/>
    <w:lvl w:ilvl="0" w:tplc="69242970">
      <w:start w:val="1"/>
      <w:numFmt w:val="decimal"/>
      <w:lvlText w:val="%1)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BE542D"/>
    <w:multiLevelType w:val="hybridMultilevel"/>
    <w:tmpl w:val="FC304E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num w:numId="1">
    <w:abstractNumId w:val="22"/>
  </w:num>
  <w:num w:numId="2">
    <w:abstractNumId w:val="13"/>
  </w:num>
  <w:num w:numId="3">
    <w:abstractNumId w:val="16"/>
  </w:num>
  <w:num w:numId="4">
    <w:abstractNumId w:val="7"/>
  </w:num>
  <w:num w:numId="5">
    <w:abstractNumId w:val="14"/>
  </w:num>
  <w:num w:numId="6">
    <w:abstractNumId w:val="25"/>
  </w:num>
  <w:num w:numId="7">
    <w:abstractNumId w:val="23"/>
  </w:num>
  <w:num w:numId="8">
    <w:abstractNumId w:val="17"/>
  </w:num>
  <w:num w:numId="9">
    <w:abstractNumId w:val="12"/>
  </w:num>
  <w:num w:numId="10">
    <w:abstractNumId w:val="8"/>
  </w:num>
  <w:num w:numId="11">
    <w:abstractNumId w:val="11"/>
  </w:num>
  <w:num w:numId="12">
    <w:abstractNumId w:val="21"/>
  </w:num>
  <w:num w:numId="13">
    <w:abstractNumId w:val="1"/>
  </w:num>
  <w:num w:numId="14">
    <w:abstractNumId w:val="15"/>
  </w:num>
  <w:num w:numId="15">
    <w:abstractNumId w:val="24"/>
  </w:num>
  <w:num w:numId="16">
    <w:abstractNumId w:val="18"/>
  </w:num>
  <w:num w:numId="17">
    <w:abstractNumId w:val="19"/>
  </w:num>
  <w:num w:numId="18">
    <w:abstractNumId w:val="5"/>
  </w:num>
  <w:num w:numId="19">
    <w:abstractNumId w:val="0"/>
  </w:num>
  <w:num w:numId="20">
    <w:abstractNumId w:val="4"/>
  </w:num>
  <w:num w:numId="21">
    <w:abstractNumId w:val="20"/>
  </w:num>
  <w:num w:numId="22">
    <w:abstractNumId w:val="3"/>
  </w:num>
  <w:num w:numId="23">
    <w:abstractNumId w:val="10"/>
  </w:num>
  <w:num w:numId="24">
    <w:abstractNumId w:val="2"/>
  </w:num>
  <w:num w:numId="25">
    <w:abstractNumId w:val="6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285"/>
    <w:rsid w:val="00012161"/>
    <w:rsid w:val="00017B66"/>
    <w:rsid w:val="00055E68"/>
    <w:rsid w:val="00060175"/>
    <w:rsid w:val="00065949"/>
    <w:rsid w:val="00077080"/>
    <w:rsid w:val="000A44C4"/>
    <w:rsid w:val="000B2C12"/>
    <w:rsid w:val="000C1EC8"/>
    <w:rsid w:val="000E4347"/>
    <w:rsid w:val="000F7943"/>
    <w:rsid w:val="0010293C"/>
    <w:rsid w:val="001203B8"/>
    <w:rsid w:val="00131424"/>
    <w:rsid w:val="0013444D"/>
    <w:rsid w:val="001361DF"/>
    <w:rsid w:val="00145796"/>
    <w:rsid w:val="001A2007"/>
    <w:rsid w:val="001E0958"/>
    <w:rsid w:val="002011E7"/>
    <w:rsid w:val="00203534"/>
    <w:rsid w:val="00211A67"/>
    <w:rsid w:val="0023474E"/>
    <w:rsid w:val="00240B56"/>
    <w:rsid w:val="00285838"/>
    <w:rsid w:val="00290942"/>
    <w:rsid w:val="002B29EA"/>
    <w:rsid w:val="002C38DE"/>
    <w:rsid w:val="002E60E3"/>
    <w:rsid w:val="0030183F"/>
    <w:rsid w:val="00306A52"/>
    <w:rsid w:val="00334819"/>
    <w:rsid w:val="00384C46"/>
    <w:rsid w:val="00386D34"/>
    <w:rsid w:val="003A46E5"/>
    <w:rsid w:val="003B0C8E"/>
    <w:rsid w:val="003B57A9"/>
    <w:rsid w:val="003C61EA"/>
    <w:rsid w:val="003E12B0"/>
    <w:rsid w:val="004150C6"/>
    <w:rsid w:val="00424BCB"/>
    <w:rsid w:val="00432BFD"/>
    <w:rsid w:val="00446E30"/>
    <w:rsid w:val="00463C53"/>
    <w:rsid w:val="0048200C"/>
    <w:rsid w:val="00482BC0"/>
    <w:rsid w:val="004A5D7E"/>
    <w:rsid w:val="004B3AB2"/>
    <w:rsid w:val="004C4109"/>
    <w:rsid w:val="004E7480"/>
    <w:rsid w:val="004F1F6F"/>
    <w:rsid w:val="004F677A"/>
    <w:rsid w:val="0050354A"/>
    <w:rsid w:val="005077B2"/>
    <w:rsid w:val="005160E2"/>
    <w:rsid w:val="005219DF"/>
    <w:rsid w:val="0053373D"/>
    <w:rsid w:val="005763BD"/>
    <w:rsid w:val="00585A61"/>
    <w:rsid w:val="005B5A65"/>
    <w:rsid w:val="005E454B"/>
    <w:rsid w:val="006172FD"/>
    <w:rsid w:val="00623313"/>
    <w:rsid w:val="0063473A"/>
    <w:rsid w:val="006510BF"/>
    <w:rsid w:val="0066082C"/>
    <w:rsid w:val="0067354E"/>
    <w:rsid w:val="006878B1"/>
    <w:rsid w:val="00692E9B"/>
    <w:rsid w:val="006C4CFF"/>
    <w:rsid w:val="006D3B79"/>
    <w:rsid w:val="006D618C"/>
    <w:rsid w:val="006E06E4"/>
    <w:rsid w:val="006F0AEC"/>
    <w:rsid w:val="007000AA"/>
    <w:rsid w:val="007151D5"/>
    <w:rsid w:val="00724247"/>
    <w:rsid w:val="007512FA"/>
    <w:rsid w:val="00753581"/>
    <w:rsid w:val="00754861"/>
    <w:rsid w:val="00781CD5"/>
    <w:rsid w:val="007B0664"/>
    <w:rsid w:val="007B34EB"/>
    <w:rsid w:val="007D3B4E"/>
    <w:rsid w:val="007E45D8"/>
    <w:rsid w:val="008040F0"/>
    <w:rsid w:val="00804303"/>
    <w:rsid w:val="00833D57"/>
    <w:rsid w:val="0085295B"/>
    <w:rsid w:val="00864C66"/>
    <w:rsid w:val="0087616E"/>
    <w:rsid w:val="008C3F9D"/>
    <w:rsid w:val="008D7129"/>
    <w:rsid w:val="008E113C"/>
    <w:rsid w:val="008E68D1"/>
    <w:rsid w:val="00900947"/>
    <w:rsid w:val="009120E7"/>
    <w:rsid w:val="009352E6"/>
    <w:rsid w:val="00963B6C"/>
    <w:rsid w:val="009708F0"/>
    <w:rsid w:val="00974EFF"/>
    <w:rsid w:val="00993DB5"/>
    <w:rsid w:val="009A1A75"/>
    <w:rsid w:val="009D2643"/>
    <w:rsid w:val="00A01CF7"/>
    <w:rsid w:val="00A11E85"/>
    <w:rsid w:val="00A55BAE"/>
    <w:rsid w:val="00A6362D"/>
    <w:rsid w:val="00A81DCD"/>
    <w:rsid w:val="00AE1FA1"/>
    <w:rsid w:val="00AF528B"/>
    <w:rsid w:val="00B0596E"/>
    <w:rsid w:val="00B05AC8"/>
    <w:rsid w:val="00B10C71"/>
    <w:rsid w:val="00B409DE"/>
    <w:rsid w:val="00B46C1F"/>
    <w:rsid w:val="00B9389F"/>
    <w:rsid w:val="00BC0DD2"/>
    <w:rsid w:val="00C07837"/>
    <w:rsid w:val="00C26F8F"/>
    <w:rsid w:val="00C30CCD"/>
    <w:rsid w:val="00C317F8"/>
    <w:rsid w:val="00C474B9"/>
    <w:rsid w:val="00CA6139"/>
    <w:rsid w:val="00CF71F5"/>
    <w:rsid w:val="00D15828"/>
    <w:rsid w:val="00D535D9"/>
    <w:rsid w:val="00D547C7"/>
    <w:rsid w:val="00D74156"/>
    <w:rsid w:val="00D84606"/>
    <w:rsid w:val="00D9627C"/>
    <w:rsid w:val="00DC0001"/>
    <w:rsid w:val="00DD1AF2"/>
    <w:rsid w:val="00E23BBD"/>
    <w:rsid w:val="00E35D95"/>
    <w:rsid w:val="00E41EA5"/>
    <w:rsid w:val="00E44E52"/>
    <w:rsid w:val="00E473D5"/>
    <w:rsid w:val="00E6497D"/>
    <w:rsid w:val="00E73E2C"/>
    <w:rsid w:val="00E7557F"/>
    <w:rsid w:val="00E80E93"/>
    <w:rsid w:val="00E81D6B"/>
    <w:rsid w:val="00E86F52"/>
    <w:rsid w:val="00EC3285"/>
    <w:rsid w:val="00EF779B"/>
    <w:rsid w:val="00F033CB"/>
    <w:rsid w:val="00F17078"/>
    <w:rsid w:val="00F22574"/>
    <w:rsid w:val="00F2741C"/>
    <w:rsid w:val="00F54E7B"/>
    <w:rsid w:val="00F812C2"/>
    <w:rsid w:val="00FA7473"/>
    <w:rsid w:val="00FB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68F8DE7-B69E-45A4-B8B6-4E987505B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73E2C"/>
    <w:pPr>
      <w:widowControl w:val="0"/>
      <w:ind w:firstLine="56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4B3AB2"/>
    <w:pPr>
      <w:keepNext/>
      <w:widowControl/>
      <w:spacing w:before="240" w:after="60"/>
      <w:ind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"/>
    <w:qFormat/>
    <w:rsid w:val="00E473D5"/>
    <w:pPr>
      <w:keepNext/>
      <w:keepLines/>
      <w:widowControl/>
      <w:spacing w:before="120" w:after="120"/>
      <w:ind w:firstLine="0"/>
      <w:outlineLvl w:val="2"/>
    </w:pPr>
    <w:rPr>
      <w:b/>
      <w:sz w:val="28"/>
      <w:lang w:eastAsia="en-US"/>
    </w:rPr>
  </w:style>
  <w:style w:type="paragraph" w:styleId="4">
    <w:name w:val="heading 4"/>
    <w:aliases w:val="h4"/>
    <w:basedOn w:val="a"/>
    <w:next w:val="a"/>
    <w:link w:val="40"/>
    <w:uiPriority w:val="9"/>
    <w:qFormat/>
    <w:rsid w:val="00E473D5"/>
    <w:pPr>
      <w:keepNext/>
      <w:keepLines/>
      <w:widowControl/>
      <w:pBdr>
        <w:bottom w:val="single" w:sz="4" w:space="1" w:color="auto"/>
      </w:pBdr>
      <w:tabs>
        <w:tab w:val="center" w:pos="6480"/>
        <w:tab w:val="right" w:pos="10440"/>
      </w:tabs>
      <w:spacing w:before="240"/>
      <w:ind w:left="2517" w:firstLine="0"/>
      <w:outlineLvl w:val="3"/>
    </w:pPr>
    <w:rPr>
      <w:b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h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F033CB"/>
    <w:pPr>
      <w:widowControl/>
      <w:tabs>
        <w:tab w:val="center" w:pos="4677"/>
        <w:tab w:val="right" w:pos="9355"/>
      </w:tabs>
      <w:ind w:firstLine="0"/>
    </w:pPr>
    <w:rPr>
      <w:szCs w:val="24"/>
    </w:r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F033CB"/>
    <w:rPr>
      <w:rFonts w:cs="Times New Roman"/>
    </w:rPr>
  </w:style>
  <w:style w:type="paragraph" w:customStyle="1" w:styleId="HeadingBar">
    <w:name w:val="Heading Bar"/>
    <w:basedOn w:val="a"/>
    <w:next w:val="3"/>
    <w:rsid w:val="00E473D5"/>
    <w:pPr>
      <w:keepNext/>
      <w:keepLines/>
      <w:widowControl/>
      <w:shd w:val="solid" w:color="auto" w:fill="auto"/>
      <w:spacing w:before="240"/>
      <w:ind w:right="7689" w:firstLine="0"/>
    </w:pPr>
    <w:rPr>
      <w:color w:val="FFFFFF"/>
      <w:sz w:val="8"/>
      <w:lang w:eastAsia="en-US"/>
    </w:rPr>
  </w:style>
  <w:style w:type="paragraph" w:customStyle="1" w:styleId="Referat-Body">
    <w:name w:val="Referat-Body"/>
    <w:basedOn w:val="a"/>
    <w:rsid w:val="00E473D5"/>
    <w:pPr>
      <w:widowControl/>
      <w:spacing w:line="360" w:lineRule="auto"/>
      <w:ind w:firstLine="562"/>
      <w:jc w:val="both"/>
    </w:pPr>
    <w:rPr>
      <w:lang w:eastAsia="en-US"/>
    </w:rPr>
  </w:style>
  <w:style w:type="paragraph" w:customStyle="1" w:styleId="Referat-Bullet">
    <w:name w:val="Referat-Bullet"/>
    <w:basedOn w:val="a"/>
    <w:rsid w:val="00E473D5"/>
    <w:pPr>
      <w:widowControl/>
      <w:numPr>
        <w:numId w:val="26"/>
      </w:numPr>
      <w:tabs>
        <w:tab w:val="num" w:pos="927"/>
      </w:tabs>
      <w:spacing w:line="360" w:lineRule="auto"/>
      <w:ind w:left="918" w:hanging="357"/>
    </w:pPr>
    <w:rPr>
      <w:lang w:eastAsia="en-US"/>
    </w:rPr>
  </w:style>
  <w:style w:type="paragraph" w:styleId="a6">
    <w:name w:val="header"/>
    <w:basedOn w:val="a"/>
    <w:link w:val="a7"/>
    <w:uiPriority w:val="99"/>
    <w:rsid w:val="007000AA"/>
    <w:pPr>
      <w:widowControl/>
      <w:tabs>
        <w:tab w:val="center" w:pos="4677"/>
        <w:tab w:val="right" w:pos="9355"/>
      </w:tabs>
      <w:ind w:firstLine="0"/>
    </w:pPr>
    <w:rPr>
      <w:szCs w:val="24"/>
    </w:rPr>
  </w:style>
  <w:style w:type="character" w:customStyle="1" w:styleId="a7">
    <w:name w:val="Верхний колонтитул Знак"/>
    <w:link w:val="a6"/>
    <w:uiPriority w:val="99"/>
    <w:locked/>
    <w:rsid w:val="007000A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3587</Words>
  <Characters>20447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Командная экономика-это, как правило, автаркия, т</vt:lpstr>
    </vt:vector>
  </TitlesOfParts>
  <Company>TOSHIBA</Company>
  <LinksUpToDate>false</LinksUpToDate>
  <CharactersWithSpaces>23987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Командная экономика-это, как правило, автаркия, т</dc:title>
  <dc:subject/>
  <dc:creator>А200-16F</dc:creator>
  <cp:keywords/>
  <dc:description/>
  <cp:lastModifiedBy>admin</cp:lastModifiedBy>
  <cp:revision>2</cp:revision>
  <dcterms:created xsi:type="dcterms:W3CDTF">2014-02-27T12:23:00Z</dcterms:created>
  <dcterms:modified xsi:type="dcterms:W3CDTF">2014-02-27T12:23:00Z</dcterms:modified>
</cp:coreProperties>
</file>