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F4C" w:rsidRPr="004D6F4C" w:rsidRDefault="004D6F4C" w:rsidP="004D6F4C">
      <w:pPr>
        <w:spacing w:line="360" w:lineRule="auto"/>
        <w:ind w:firstLine="709"/>
        <w:jc w:val="both"/>
        <w:rPr>
          <w:rStyle w:val="a4"/>
          <w:b w:val="0"/>
          <w:bCs w:val="0"/>
          <w:color w:val="000000"/>
          <w:sz w:val="28"/>
          <w:szCs w:val="28"/>
          <w:lang w:val="en-US"/>
        </w:rPr>
      </w:pPr>
    </w:p>
    <w:p w:rsidR="004D6F4C" w:rsidRPr="004D6F4C" w:rsidRDefault="004D6F4C" w:rsidP="004D6F4C">
      <w:pPr>
        <w:spacing w:line="360" w:lineRule="auto"/>
        <w:ind w:firstLine="709"/>
        <w:jc w:val="both"/>
        <w:rPr>
          <w:rStyle w:val="a4"/>
          <w:b w:val="0"/>
          <w:bCs w:val="0"/>
          <w:color w:val="000000"/>
          <w:sz w:val="28"/>
          <w:szCs w:val="28"/>
          <w:lang w:val="en-US"/>
        </w:rPr>
      </w:pPr>
    </w:p>
    <w:p w:rsidR="001F3EEF" w:rsidRPr="004D6F4C" w:rsidRDefault="001F3EEF" w:rsidP="004D6F4C">
      <w:pPr>
        <w:spacing w:line="360" w:lineRule="auto"/>
        <w:ind w:firstLine="709"/>
        <w:jc w:val="both"/>
        <w:rPr>
          <w:rStyle w:val="a4"/>
          <w:b w:val="0"/>
          <w:bCs w:val="0"/>
          <w:color w:val="000000"/>
          <w:sz w:val="28"/>
          <w:szCs w:val="28"/>
          <w:lang w:val="en-US"/>
        </w:rPr>
      </w:pPr>
    </w:p>
    <w:p w:rsidR="004D6F4C" w:rsidRPr="004D6F4C" w:rsidRDefault="004D6F4C" w:rsidP="004D6F4C">
      <w:pPr>
        <w:spacing w:line="360" w:lineRule="auto"/>
        <w:ind w:firstLine="709"/>
        <w:jc w:val="both"/>
        <w:rPr>
          <w:rStyle w:val="a4"/>
          <w:b w:val="0"/>
          <w:bCs w:val="0"/>
          <w:color w:val="000000"/>
          <w:sz w:val="28"/>
          <w:szCs w:val="28"/>
          <w:lang w:val="en-US"/>
        </w:rPr>
      </w:pPr>
    </w:p>
    <w:p w:rsidR="004D6F4C" w:rsidRPr="004D6F4C" w:rsidRDefault="004D6F4C" w:rsidP="004D6F4C">
      <w:pPr>
        <w:spacing w:line="360" w:lineRule="auto"/>
        <w:ind w:firstLine="709"/>
        <w:jc w:val="both"/>
        <w:rPr>
          <w:rStyle w:val="a4"/>
          <w:b w:val="0"/>
          <w:bCs w:val="0"/>
          <w:color w:val="000000"/>
          <w:sz w:val="28"/>
          <w:szCs w:val="28"/>
          <w:lang w:val="en-US"/>
        </w:rPr>
      </w:pPr>
    </w:p>
    <w:p w:rsidR="004D6F4C" w:rsidRPr="004D6F4C" w:rsidRDefault="004D6F4C" w:rsidP="004D6F4C">
      <w:pPr>
        <w:spacing w:line="360" w:lineRule="auto"/>
        <w:ind w:firstLine="709"/>
        <w:jc w:val="both"/>
        <w:rPr>
          <w:rStyle w:val="a4"/>
          <w:b w:val="0"/>
          <w:bCs w:val="0"/>
          <w:color w:val="000000"/>
          <w:sz w:val="28"/>
          <w:szCs w:val="28"/>
          <w:lang w:val="en-US"/>
        </w:rPr>
      </w:pPr>
    </w:p>
    <w:p w:rsidR="004D6F4C" w:rsidRPr="004D6F4C" w:rsidRDefault="004D6F4C" w:rsidP="004D6F4C">
      <w:pPr>
        <w:spacing w:line="360" w:lineRule="auto"/>
        <w:ind w:firstLine="709"/>
        <w:jc w:val="both"/>
        <w:rPr>
          <w:rStyle w:val="a4"/>
          <w:b w:val="0"/>
          <w:bCs w:val="0"/>
          <w:color w:val="000000"/>
          <w:sz w:val="28"/>
          <w:szCs w:val="28"/>
          <w:lang w:val="en-US"/>
        </w:rPr>
      </w:pPr>
    </w:p>
    <w:p w:rsidR="004D6F4C" w:rsidRDefault="004D6F4C" w:rsidP="004D6F4C">
      <w:pPr>
        <w:spacing w:line="360" w:lineRule="auto"/>
        <w:ind w:firstLine="709"/>
        <w:jc w:val="both"/>
        <w:rPr>
          <w:rStyle w:val="a4"/>
          <w:b w:val="0"/>
          <w:bCs w:val="0"/>
          <w:color w:val="000000"/>
          <w:sz w:val="28"/>
          <w:szCs w:val="28"/>
          <w:lang w:val="en-US"/>
        </w:rPr>
      </w:pPr>
    </w:p>
    <w:p w:rsidR="005D0EB8" w:rsidRPr="004D6F4C" w:rsidRDefault="005D0EB8" w:rsidP="004D6F4C">
      <w:pPr>
        <w:spacing w:line="360" w:lineRule="auto"/>
        <w:ind w:firstLine="709"/>
        <w:jc w:val="both"/>
        <w:rPr>
          <w:rStyle w:val="a4"/>
          <w:b w:val="0"/>
          <w:bCs w:val="0"/>
          <w:color w:val="000000"/>
          <w:sz w:val="28"/>
          <w:szCs w:val="28"/>
          <w:lang w:val="uk-UA"/>
        </w:rPr>
      </w:pPr>
    </w:p>
    <w:p w:rsidR="00CE1F87" w:rsidRPr="004D6F4C" w:rsidRDefault="00CE1F87" w:rsidP="004D6F4C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  <w:r w:rsidRPr="004D6F4C">
        <w:rPr>
          <w:rStyle w:val="a4"/>
          <w:b w:val="0"/>
          <w:bCs w:val="0"/>
          <w:color w:val="000000"/>
          <w:sz w:val="28"/>
          <w:szCs w:val="28"/>
          <w:lang w:val="uk-UA"/>
        </w:rPr>
        <w:t xml:space="preserve">РОЗВИТОК ПЕРСОНАЛУ ЯК ФАКТОР </w:t>
      </w:r>
      <w:r w:rsidR="00D922FE" w:rsidRPr="004D6F4C">
        <w:rPr>
          <w:rStyle w:val="a4"/>
          <w:b w:val="0"/>
          <w:bCs w:val="0"/>
          <w:color w:val="000000"/>
          <w:sz w:val="28"/>
          <w:szCs w:val="28"/>
          <w:lang w:val="uk-UA"/>
        </w:rPr>
        <w:t>ПІДВИЩЕННЯ</w:t>
      </w:r>
      <w:r w:rsidR="008C2D84" w:rsidRPr="008C2D84">
        <w:rPr>
          <w:rStyle w:val="a4"/>
          <w:b w:val="0"/>
          <w:bCs w:val="0"/>
          <w:color w:val="000000"/>
          <w:sz w:val="28"/>
          <w:szCs w:val="28"/>
        </w:rPr>
        <w:t xml:space="preserve"> </w:t>
      </w:r>
      <w:r w:rsidRPr="004D6F4C">
        <w:rPr>
          <w:rStyle w:val="a4"/>
          <w:b w:val="0"/>
          <w:bCs w:val="0"/>
          <w:color w:val="000000"/>
          <w:sz w:val="28"/>
          <w:szCs w:val="28"/>
          <w:lang w:val="uk-UA"/>
        </w:rPr>
        <w:t>КОНКУРЕНТОСПРОМОЖНОСТІ</w:t>
      </w:r>
      <w:r w:rsidR="004D6F4C">
        <w:rPr>
          <w:rStyle w:val="a4"/>
          <w:b w:val="0"/>
          <w:bCs w:val="0"/>
          <w:color w:val="000000"/>
          <w:sz w:val="28"/>
          <w:szCs w:val="28"/>
          <w:lang w:val="uk-UA"/>
        </w:rPr>
        <w:t xml:space="preserve"> </w:t>
      </w:r>
      <w:r w:rsidRPr="004D6F4C">
        <w:rPr>
          <w:rStyle w:val="a4"/>
          <w:b w:val="0"/>
          <w:bCs w:val="0"/>
          <w:color w:val="000000"/>
          <w:sz w:val="28"/>
          <w:szCs w:val="28"/>
          <w:lang w:val="uk-UA"/>
        </w:rPr>
        <w:t>ПІДПРИЄМСТВА</w:t>
      </w:r>
    </w:p>
    <w:p w:rsidR="004D6F4C" w:rsidRPr="008C2D84" w:rsidRDefault="004D6F4C" w:rsidP="004D6F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D6F4C" w:rsidRPr="008C2D84" w:rsidRDefault="004D6F4C" w:rsidP="004D6F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D6F4C" w:rsidRPr="008C2D84" w:rsidRDefault="004D6F4C" w:rsidP="004D6F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D6F4C" w:rsidRPr="008C2D84" w:rsidRDefault="004D6F4C" w:rsidP="004D6F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D6F4C" w:rsidRPr="008C2D84" w:rsidRDefault="004D6F4C" w:rsidP="004D6F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D6F4C" w:rsidRPr="008C2D84" w:rsidRDefault="004D6F4C" w:rsidP="004D6F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D6F4C" w:rsidRPr="008C2D84" w:rsidRDefault="004D6F4C" w:rsidP="004D6F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D6F4C" w:rsidRPr="008C2D84" w:rsidRDefault="004D6F4C" w:rsidP="004D6F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D6F4C" w:rsidRPr="008C2D84" w:rsidRDefault="004D6F4C" w:rsidP="004D6F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D6F4C" w:rsidRPr="004D6F4C" w:rsidRDefault="004D6F4C" w:rsidP="004D6F4C">
      <w:pPr>
        <w:suppressAutoHyphens/>
        <w:spacing w:line="360" w:lineRule="auto"/>
        <w:jc w:val="both"/>
        <w:rPr>
          <w:rStyle w:val="a4"/>
          <w:b w:val="0"/>
          <w:bCs w:val="0"/>
          <w:color w:val="000000"/>
          <w:kern w:val="28"/>
          <w:sz w:val="28"/>
          <w:szCs w:val="28"/>
          <w:lang w:val="uk-UA"/>
        </w:rPr>
      </w:pPr>
      <w:r w:rsidRPr="004D6F4C">
        <w:rPr>
          <w:rStyle w:val="a4"/>
          <w:b w:val="0"/>
          <w:bCs w:val="0"/>
          <w:color w:val="000000"/>
          <w:kern w:val="28"/>
          <w:sz w:val="28"/>
          <w:szCs w:val="28"/>
          <w:lang w:val="uk-UA"/>
        </w:rPr>
        <w:t xml:space="preserve">Синьовид Ігор Володимирович </w:t>
      </w:r>
      <w:r w:rsidRPr="004D6F4C">
        <w:rPr>
          <w:rStyle w:val="a4"/>
          <w:b w:val="0"/>
          <w:bCs w:val="0"/>
          <w:color w:val="000000"/>
          <w:kern w:val="28"/>
          <w:sz w:val="28"/>
          <w:szCs w:val="28"/>
          <w:lang w:val="uk-UA"/>
        </w:rPr>
        <w:sym w:font="Symbol" w:char="F02D"/>
      </w:r>
    </w:p>
    <w:p w:rsidR="004D6F4C" w:rsidRPr="004D6F4C" w:rsidRDefault="004D6F4C" w:rsidP="004D6F4C">
      <w:pPr>
        <w:suppressAutoHyphens/>
        <w:spacing w:line="360" w:lineRule="auto"/>
        <w:jc w:val="both"/>
        <w:rPr>
          <w:rStyle w:val="a4"/>
          <w:b w:val="0"/>
          <w:bCs w:val="0"/>
          <w:color w:val="000000"/>
          <w:kern w:val="28"/>
          <w:sz w:val="28"/>
          <w:szCs w:val="28"/>
          <w:lang w:val="uk-UA"/>
        </w:rPr>
      </w:pPr>
      <w:r w:rsidRPr="004D6F4C">
        <w:rPr>
          <w:rStyle w:val="a4"/>
          <w:b w:val="0"/>
          <w:bCs w:val="0"/>
          <w:color w:val="000000"/>
          <w:kern w:val="28"/>
          <w:sz w:val="28"/>
          <w:szCs w:val="28"/>
          <w:lang w:val="uk-UA"/>
        </w:rPr>
        <w:t>студент групи ФМК-51,</w:t>
      </w:r>
    </w:p>
    <w:p w:rsidR="004D6F4C" w:rsidRPr="004D6F4C" w:rsidRDefault="004D6F4C" w:rsidP="004D6F4C">
      <w:pPr>
        <w:suppressAutoHyphens/>
        <w:spacing w:line="360" w:lineRule="auto"/>
        <w:jc w:val="both"/>
        <w:rPr>
          <w:rStyle w:val="a4"/>
          <w:b w:val="0"/>
          <w:bCs w:val="0"/>
          <w:color w:val="000000"/>
          <w:kern w:val="28"/>
          <w:sz w:val="28"/>
          <w:szCs w:val="28"/>
          <w:lang w:val="uk-UA"/>
        </w:rPr>
      </w:pPr>
      <w:r w:rsidRPr="004D6F4C">
        <w:rPr>
          <w:rStyle w:val="a4"/>
          <w:b w:val="0"/>
          <w:bCs w:val="0"/>
          <w:color w:val="000000"/>
          <w:kern w:val="28"/>
          <w:sz w:val="28"/>
          <w:szCs w:val="28"/>
          <w:lang w:val="uk-UA"/>
        </w:rPr>
        <w:t>Науковий керівник:</w:t>
      </w:r>
    </w:p>
    <w:p w:rsidR="004D6F4C" w:rsidRPr="004D6F4C" w:rsidRDefault="004D6F4C" w:rsidP="004D6F4C">
      <w:pPr>
        <w:suppressAutoHyphens/>
        <w:spacing w:line="360" w:lineRule="auto"/>
        <w:jc w:val="both"/>
        <w:rPr>
          <w:rStyle w:val="a4"/>
          <w:b w:val="0"/>
          <w:bCs w:val="0"/>
          <w:color w:val="000000"/>
          <w:kern w:val="28"/>
          <w:sz w:val="28"/>
          <w:szCs w:val="28"/>
          <w:lang w:val="uk-UA"/>
        </w:rPr>
      </w:pPr>
      <w:r w:rsidRPr="004D6F4C">
        <w:rPr>
          <w:rStyle w:val="a4"/>
          <w:b w:val="0"/>
          <w:bCs w:val="0"/>
          <w:color w:val="000000"/>
          <w:kern w:val="28"/>
          <w:sz w:val="28"/>
          <w:szCs w:val="28"/>
          <w:lang w:val="uk-UA"/>
        </w:rPr>
        <w:t xml:space="preserve">Євтушенко Ганна Іванівна </w:t>
      </w:r>
      <w:r w:rsidRPr="004D6F4C">
        <w:rPr>
          <w:rStyle w:val="a4"/>
          <w:b w:val="0"/>
          <w:bCs w:val="0"/>
          <w:color w:val="000000"/>
          <w:kern w:val="28"/>
          <w:sz w:val="28"/>
          <w:szCs w:val="28"/>
          <w:lang w:val="uk-UA"/>
        </w:rPr>
        <w:sym w:font="Symbol" w:char="F02D"/>
      </w:r>
    </w:p>
    <w:p w:rsidR="004D6F4C" w:rsidRPr="004D6F4C" w:rsidRDefault="004D6F4C" w:rsidP="004D6F4C">
      <w:pPr>
        <w:suppressAutoHyphens/>
        <w:spacing w:line="360" w:lineRule="auto"/>
        <w:jc w:val="both"/>
        <w:rPr>
          <w:rStyle w:val="a4"/>
          <w:b w:val="0"/>
          <w:bCs w:val="0"/>
          <w:color w:val="000000"/>
          <w:kern w:val="28"/>
          <w:sz w:val="28"/>
          <w:szCs w:val="28"/>
          <w:lang w:val="uk-UA"/>
        </w:rPr>
      </w:pPr>
      <w:r w:rsidRPr="004D6F4C">
        <w:rPr>
          <w:rStyle w:val="a4"/>
          <w:b w:val="0"/>
          <w:bCs w:val="0"/>
          <w:color w:val="000000"/>
          <w:kern w:val="28"/>
          <w:sz w:val="28"/>
          <w:szCs w:val="28"/>
          <w:lang w:val="uk-UA"/>
        </w:rPr>
        <w:t>к .е.н.,доцент</w:t>
      </w:r>
    </w:p>
    <w:p w:rsidR="004D6F4C" w:rsidRDefault="004D6F4C" w:rsidP="004D6F4C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D6F4C">
        <w:rPr>
          <w:color w:val="000000"/>
          <w:sz w:val="28"/>
          <w:szCs w:val="28"/>
          <w:lang w:val="uk-UA"/>
        </w:rPr>
        <w:br w:type="page"/>
      </w:r>
      <w:r w:rsidR="00CE1F87" w:rsidRPr="004D6F4C">
        <w:rPr>
          <w:color w:val="000000"/>
          <w:sz w:val="28"/>
          <w:szCs w:val="28"/>
          <w:lang w:val="uk-UA"/>
        </w:rPr>
        <w:t>Низький кваліфікаційний рівень найманих</w:t>
      </w:r>
      <w:r w:rsidR="005D0EB8" w:rsidRPr="004D6F4C">
        <w:rPr>
          <w:color w:val="000000"/>
          <w:sz w:val="28"/>
          <w:szCs w:val="28"/>
          <w:lang w:val="uk-UA"/>
        </w:rPr>
        <w:t xml:space="preserve"> </w:t>
      </w:r>
      <w:r w:rsidR="00CE1F87" w:rsidRPr="004D6F4C">
        <w:rPr>
          <w:color w:val="000000"/>
          <w:sz w:val="28"/>
          <w:szCs w:val="28"/>
          <w:lang w:val="uk-UA"/>
        </w:rPr>
        <w:t>працівників є однією з головних причин слабкої конкурентоспроможності підприємства, що впливає на прибутки підприємства і обмежує фінансові можливо</w:t>
      </w:r>
      <w:r w:rsidR="00E62D7F" w:rsidRPr="004D6F4C">
        <w:rPr>
          <w:color w:val="000000"/>
          <w:sz w:val="28"/>
          <w:szCs w:val="28"/>
          <w:lang w:val="uk-UA"/>
        </w:rPr>
        <w:t>сті для підвищення кваліфікації</w:t>
      </w:r>
      <w:r w:rsidR="00D22112" w:rsidRPr="004D6F4C">
        <w:rPr>
          <w:color w:val="000000"/>
          <w:sz w:val="28"/>
          <w:szCs w:val="28"/>
          <w:lang w:val="uk-UA"/>
        </w:rPr>
        <w:t xml:space="preserve"> і розвитку персоналу. </w:t>
      </w:r>
      <w:r w:rsidR="00CE1F87" w:rsidRPr="004D6F4C">
        <w:rPr>
          <w:color w:val="000000"/>
          <w:sz w:val="28"/>
          <w:szCs w:val="28"/>
        </w:rPr>
        <w:t>Сучасний рівень інфо</w:t>
      </w:r>
      <w:r w:rsidR="00054CB4" w:rsidRPr="004D6F4C">
        <w:rPr>
          <w:color w:val="000000"/>
          <w:sz w:val="28"/>
          <w:szCs w:val="28"/>
        </w:rPr>
        <w:t xml:space="preserve">рмаційних </w:t>
      </w:r>
      <w:r w:rsidR="00CE1F87" w:rsidRPr="004D6F4C">
        <w:rPr>
          <w:color w:val="000000"/>
          <w:sz w:val="28"/>
          <w:szCs w:val="28"/>
        </w:rPr>
        <w:t>технологій і пов’язане з ним технологічне і технічне переоснащення підвищує вимоги роботодавців до професійно-кваліфікаційного рівня найманих працівників. У зв’язку з цим, метою політики підготовки кадрів на підприємстві стає підготовка конкурентоспроможного найманого працівника, що зацікавлений і докладає зусиль для підвищення якості продукції, в умовах економії ресурсів</w:t>
      </w:r>
      <w:r w:rsidR="00654FC4" w:rsidRPr="004D6F4C">
        <w:rPr>
          <w:color w:val="000000"/>
          <w:sz w:val="28"/>
          <w:szCs w:val="28"/>
        </w:rPr>
        <w:t xml:space="preserve"> і зниження</w:t>
      </w:r>
      <w:r w:rsidR="00D922FE" w:rsidRPr="004D6F4C">
        <w:rPr>
          <w:color w:val="000000"/>
          <w:sz w:val="28"/>
          <w:szCs w:val="28"/>
          <w:lang w:val="uk-UA"/>
        </w:rPr>
        <w:t xml:space="preserve"> </w:t>
      </w:r>
      <w:r w:rsidR="00654FC4" w:rsidRPr="004D6F4C">
        <w:rPr>
          <w:color w:val="000000"/>
          <w:sz w:val="28"/>
          <w:szCs w:val="28"/>
        </w:rPr>
        <w:t xml:space="preserve">собівартості. </w:t>
      </w:r>
      <w:r w:rsidR="00CE1F87" w:rsidRPr="004D6F4C">
        <w:rPr>
          <w:color w:val="000000"/>
          <w:sz w:val="28"/>
          <w:szCs w:val="28"/>
        </w:rPr>
        <w:t xml:space="preserve">Проблема раціонального використання трудового потенціалу персоналу підприємств, його розвитку як фактору конкурентоспроможності підприємства </w:t>
      </w:r>
      <w:r w:rsidR="00654FC4" w:rsidRPr="004D6F4C">
        <w:rPr>
          <w:color w:val="000000"/>
          <w:sz w:val="28"/>
          <w:szCs w:val="28"/>
        </w:rPr>
        <w:t>ще не мають визначеного місця в</w:t>
      </w:r>
      <w:r w:rsidR="006E1D96" w:rsidRPr="004D6F4C">
        <w:rPr>
          <w:color w:val="000000"/>
          <w:sz w:val="28"/>
          <w:szCs w:val="28"/>
        </w:rPr>
        <w:t xml:space="preserve"> </w:t>
      </w:r>
      <w:r w:rsidR="00067F92" w:rsidRPr="004D6F4C">
        <w:rPr>
          <w:color w:val="000000"/>
          <w:sz w:val="28"/>
          <w:szCs w:val="28"/>
        </w:rPr>
        <w:t>с</w:t>
      </w:r>
      <w:r w:rsidR="00CE1F87" w:rsidRPr="004D6F4C">
        <w:rPr>
          <w:color w:val="000000"/>
          <w:sz w:val="28"/>
          <w:szCs w:val="28"/>
        </w:rPr>
        <w:t>истемі загал</w:t>
      </w:r>
      <w:r w:rsidR="006E1D96" w:rsidRPr="004D6F4C">
        <w:rPr>
          <w:color w:val="000000"/>
          <w:sz w:val="28"/>
          <w:szCs w:val="28"/>
        </w:rPr>
        <w:t xml:space="preserve">ьного управління підприємством. </w:t>
      </w:r>
      <w:r w:rsidR="00CE1F87" w:rsidRPr="004D6F4C">
        <w:rPr>
          <w:color w:val="000000"/>
          <w:sz w:val="28"/>
          <w:szCs w:val="28"/>
        </w:rPr>
        <w:t>Такі</w:t>
      </w:r>
      <w:r>
        <w:rPr>
          <w:color w:val="000000"/>
          <w:sz w:val="28"/>
          <w:szCs w:val="28"/>
        </w:rPr>
        <w:t xml:space="preserve"> </w:t>
      </w:r>
      <w:r w:rsidR="00CE1F87" w:rsidRPr="004D6F4C">
        <w:rPr>
          <w:color w:val="000000"/>
          <w:sz w:val="28"/>
          <w:szCs w:val="28"/>
        </w:rPr>
        <w:t xml:space="preserve">закордонні і вітчизняні вчені </w:t>
      </w:r>
      <w:r w:rsidR="00D922FE" w:rsidRPr="004D6F4C">
        <w:rPr>
          <w:color w:val="000000"/>
          <w:sz w:val="28"/>
          <w:szCs w:val="28"/>
          <w:lang w:val="uk-UA"/>
        </w:rPr>
        <w:t>як</w:t>
      </w:r>
      <w:r w:rsidR="00D922FE" w:rsidRPr="004D6F4C">
        <w:rPr>
          <w:color w:val="000000"/>
          <w:sz w:val="28"/>
          <w:szCs w:val="28"/>
        </w:rPr>
        <w:t xml:space="preserve"> Беседіна В.Н., Волгіна Н.А., Карташова С.А., Коваленко Н.Я., Крушельницька О. В., Левченко О. М., Нікіфорова А.А., Савченко В. А.</w:t>
      </w:r>
      <w:r>
        <w:rPr>
          <w:color w:val="000000"/>
          <w:sz w:val="28"/>
          <w:szCs w:val="28"/>
        </w:rPr>
        <w:t xml:space="preserve"> </w:t>
      </w:r>
      <w:r w:rsidR="00CE1F87" w:rsidRPr="004D6F4C">
        <w:rPr>
          <w:color w:val="000000"/>
          <w:sz w:val="28"/>
          <w:szCs w:val="28"/>
          <w:lang w:val="uk-UA"/>
        </w:rPr>
        <w:t>вказують, що на ринку праці формуються стійкі тенденції посилення уваги до якісних показників робочої сили, раціонального використання і розвитку найманих працівників підприємств</w:t>
      </w:r>
      <w:r w:rsidR="00D922FE" w:rsidRPr="004D6F4C">
        <w:rPr>
          <w:color w:val="000000"/>
          <w:sz w:val="28"/>
          <w:szCs w:val="28"/>
          <w:lang w:val="uk-UA"/>
        </w:rPr>
        <w:t>.</w:t>
      </w:r>
    </w:p>
    <w:p w:rsidR="004D6F4C" w:rsidRDefault="00CE1F87" w:rsidP="004D6F4C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D6F4C">
        <w:rPr>
          <w:color w:val="000000"/>
          <w:sz w:val="28"/>
          <w:szCs w:val="28"/>
        </w:rPr>
        <w:t>Розвиток персоналу є необхідною умовою функціонування будь-якого підприємства</w:t>
      </w:r>
      <w:r w:rsidR="00D922FE" w:rsidRPr="004D6F4C">
        <w:rPr>
          <w:color w:val="000000"/>
          <w:sz w:val="28"/>
          <w:szCs w:val="28"/>
          <w:lang w:val="uk-UA"/>
        </w:rPr>
        <w:t>,</w:t>
      </w:r>
      <w:r w:rsidRPr="004D6F4C">
        <w:rPr>
          <w:color w:val="000000"/>
          <w:sz w:val="28"/>
          <w:szCs w:val="28"/>
        </w:rPr>
        <w:t xml:space="preserve"> </w:t>
      </w:r>
      <w:r w:rsidR="00D922FE" w:rsidRPr="004D6F4C">
        <w:rPr>
          <w:color w:val="000000"/>
          <w:sz w:val="28"/>
          <w:szCs w:val="28"/>
          <w:lang w:val="uk-UA"/>
        </w:rPr>
        <w:t>о</w:t>
      </w:r>
      <w:r w:rsidRPr="004D6F4C">
        <w:rPr>
          <w:color w:val="000000"/>
          <w:sz w:val="28"/>
          <w:szCs w:val="28"/>
        </w:rPr>
        <w:t>собливо в умовах сучасних змін у вимогах до професійних знань</w:t>
      </w:r>
      <w:r w:rsidR="00654FC4" w:rsidRPr="004D6F4C">
        <w:rPr>
          <w:color w:val="000000"/>
          <w:sz w:val="28"/>
          <w:szCs w:val="28"/>
        </w:rPr>
        <w:t xml:space="preserve"> на тлі</w:t>
      </w:r>
      <w:r w:rsidR="004D6F4C">
        <w:rPr>
          <w:color w:val="000000"/>
          <w:sz w:val="28"/>
          <w:szCs w:val="28"/>
        </w:rPr>
        <w:t xml:space="preserve"> </w:t>
      </w:r>
      <w:r w:rsidR="00654FC4" w:rsidRPr="004D6F4C">
        <w:rPr>
          <w:color w:val="000000"/>
          <w:sz w:val="28"/>
          <w:szCs w:val="28"/>
        </w:rPr>
        <w:t>науково-технічного</w:t>
      </w:r>
      <w:r w:rsidR="004D6F4C">
        <w:rPr>
          <w:color w:val="000000"/>
          <w:sz w:val="28"/>
          <w:szCs w:val="28"/>
        </w:rPr>
        <w:t xml:space="preserve"> </w:t>
      </w:r>
      <w:r w:rsidR="00654FC4" w:rsidRPr="004D6F4C">
        <w:rPr>
          <w:color w:val="000000"/>
          <w:sz w:val="28"/>
          <w:szCs w:val="28"/>
        </w:rPr>
        <w:t>прогресу.</w:t>
      </w:r>
      <w:r w:rsidR="00067F92" w:rsidRPr="004D6F4C">
        <w:rPr>
          <w:color w:val="000000"/>
          <w:sz w:val="28"/>
          <w:szCs w:val="28"/>
        </w:rPr>
        <w:t xml:space="preserve"> </w:t>
      </w:r>
      <w:r w:rsidRPr="004D6F4C">
        <w:rPr>
          <w:color w:val="000000"/>
          <w:sz w:val="28"/>
          <w:szCs w:val="28"/>
        </w:rPr>
        <w:t>Розвиток</w:t>
      </w:r>
      <w:r w:rsidR="004D6F4C">
        <w:rPr>
          <w:color w:val="000000"/>
          <w:sz w:val="28"/>
          <w:szCs w:val="28"/>
        </w:rPr>
        <w:t xml:space="preserve"> </w:t>
      </w:r>
      <w:r w:rsidRPr="004D6F4C">
        <w:rPr>
          <w:color w:val="000000"/>
          <w:sz w:val="28"/>
          <w:szCs w:val="28"/>
        </w:rPr>
        <w:t>персоналу повинен бути безперервним, включаючи в себе професійне навч</w:t>
      </w:r>
      <w:r w:rsidR="00654FC4" w:rsidRPr="004D6F4C">
        <w:rPr>
          <w:color w:val="000000"/>
          <w:sz w:val="28"/>
          <w:szCs w:val="28"/>
        </w:rPr>
        <w:t>ання і підвищення кваліфікації.</w:t>
      </w:r>
    </w:p>
    <w:p w:rsidR="004D6F4C" w:rsidRDefault="00CE1F87" w:rsidP="004D6F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D6F4C">
        <w:rPr>
          <w:color w:val="000000"/>
          <w:sz w:val="28"/>
          <w:szCs w:val="28"/>
        </w:rPr>
        <w:t xml:space="preserve">Одним з основних напрямів розвитку персоналу підприємств є організація взаємопов’язаних процесів розвитку конкурентоспроможних і особистісних здібностей найманого працівника </w:t>
      </w:r>
      <w:r w:rsidR="00AA0D6B" w:rsidRPr="004D6F4C">
        <w:rPr>
          <w:color w:val="000000"/>
          <w:sz w:val="28"/>
          <w:szCs w:val="28"/>
        </w:rPr>
        <w:t xml:space="preserve">[4]. </w:t>
      </w:r>
      <w:r w:rsidRPr="004D6F4C">
        <w:rPr>
          <w:color w:val="000000"/>
          <w:sz w:val="28"/>
          <w:szCs w:val="28"/>
        </w:rPr>
        <w:t>Розвиток персоналу сприяє зростанню умінь, навичок, знань працівника, підвищує його інтелектуальний, духовний, професійний рівен</w:t>
      </w:r>
      <w:r w:rsidR="00054CB4" w:rsidRPr="004D6F4C">
        <w:rPr>
          <w:color w:val="000000"/>
          <w:sz w:val="28"/>
          <w:szCs w:val="28"/>
        </w:rPr>
        <w:t>ь, все це в свою чергу підвищує</w:t>
      </w:r>
      <w:r w:rsidR="00370AC7" w:rsidRPr="004D6F4C">
        <w:rPr>
          <w:color w:val="000000"/>
          <w:sz w:val="28"/>
          <w:szCs w:val="28"/>
        </w:rPr>
        <w:t xml:space="preserve"> </w:t>
      </w:r>
      <w:r w:rsidRPr="004D6F4C">
        <w:rPr>
          <w:color w:val="000000"/>
          <w:sz w:val="28"/>
          <w:szCs w:val="28"/>
        </w:rPr>
        <w:t>конкурентоспроможність найма</w:t>
      </w:r>
      <w:r w:rsidR="006E1D96" w:rsidRPr="004D6F4C">
        <w:rPr>
          <w:color w:val="000000"/>
          <w:sz w:val="28"/>
          <w:szCs w:val="28"/>
        </w:rPr>
        <w:t xml:space="preserve">ного працівника на ринку праці. </w:t>
      </w:r>
      <w:r w:rsidRPr="004D6F4C">
        <w:rPr>
          <w:color w:val="000000"/>
          <w:sz w:val="28"/>
          <w:szCs w:val="28"/>
        </w:rPr>
        <w:t xml:space="preserve">Однією з причин недостатнього приділення уваги розвитку персоналу є те, що підготовка кадрів в межах підприємства потребує власних засобів, яких не </w:t>
      </w:r>
      <w:r w:rsidR="00054CB4" w:rsidRPr="004D6F4C">
        <w:rPr>
          <w:color w:val="000000"/>
          <w:sz w:val="28"/>
          <w:szCs w:val="28"/>
        </w:rPr>
        <w:t>вистачає у підприємста.</w:t>
      </w:r>
    </w:p>
    <w:p w:rsidR="004D6F4C" w:rsidRDefault="00CE1F87" w:rsidP="004D6F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D6F4C">
        <w:rPr>
          <w:color w:val="000000"/>
          <w:sz w:val="28"/>
          <w:szCs w:val="28"/>
        </w:rPr>
        <w:t>Ще однією причиною недостатньо</w:t>
      </w:r>
      <w:r w:rsidR="00D922FE" w:rsidRPr="004D6F4C">
        <w:rPr>
          <w:color w:val="000000"/>
          <w:sz w:val="28"/>
          <w:szCs w:val="28"/>
          <w:lang w:val="uk-UA"/>
        </w:rPr>
        <w:t>ї</w:t>
      </w:r>
      <w:r w:rsidRPr="004D6F4C">
        <w:rPr>
          <w:color w:val="000000"/>
          <w:sz w:val="28"/>
          <w:szCs w:val="28"/>
        </w:rPr>
        <w:t xml:space="preserve"> підготовки кадрів на підприємстві є небажання управлінців витрачати кошти на навчання персоналу, через можливу зміну роботи останніми, власне побоювання втратити витрачені</w:t>
      </w:r>
      <w:r w:rsidR="006E1D96" w:rsidRPr="004D6F4C">
        <w:rPr>
          <w:color w:val="000000"/>
          <w:sz w:val="28"/>
          <w:szCs w:val="28"/>
        </w:rPr>
        <w:t xml:space="preserve"> кошти. </w:t>
      </w:r>
      <w:r w:rsidRPr="004D6F4C">
        <w:rPr>
          <w:color w:val="000000"/>
          <w:sz w:val="28"/>
          <w:szCs w:val="28"/>
        </w:rPr>
        <w:t>Отже, необхідною умовою взаємодії роботодавців і робітників є стабілізація складу найманих працівників підприємства. При цьому невпинний науково-технічний прогрес призводить до старіння знань найманих працівників</w:t>
      </w:r>
      <w:r w:rsidR="00D922FE" w:rsidRPr="004D6F4C">
        <w:rPr>
          <w:color w:val="000000"/>
          <w:sz w:val="28"/>
          <w:szCs w:val="28"/>
          <w:lang w:val="uk-UA"/>
        </w:rPr>
        <w:t>.</w:t>
      </w:r>
      <w:r w:rsidRPr="004D6F4C">
        <w:rPr>
          <w:color w:val="000000"/>
          <w:sz w:val="28"/>
          <w:szCs w:val="28"/>
        </w:rPr>
        <w:t xml:space="preserve"> </w:t>
      </w:r>
      <w:r w:rsidR="00D922FE" w:rsidRPr="004D6F4C">
        <w:rPr>
          <w:color w:val="000000"/>
          <w:sz w:val="28"/>
          <w:szCs w:val="28"/>
          <w:lang w:val="uk-UA"/>
        </w:rPr>
        <w:t>У</w:t>
      </w:r>
      <w:r w:rsidRPr="004D6F4C">
        <w:rPr>
          <w:color w:val="000000"/>
          <w:sz w:val="28"/>
          <w:szCs w:val="28"/>
        </w:rPr>
        <w:t>правлінці мають два шляхи для вирішення даної проблеми, а саме: звільнення існуючого персоналу, який вже не відповідає критеріям конкурентоспроможності сучасного ринку і підбір нового, який відповідає професійно-кваліфікаційним вимогам ринку, або безперервне підвищення кваліфікації і навчання найманих працівників. За умов безперервного навчання і підвищення кваліфікації найманих працівників підприємства, управлінці не мають необхідності звільняти робітників і витрачати кошти на підбір, навчання</w:t>
      </w:r>
      <w:r w:rsidR="00054CB4" w:rsidRPr="004D6F4C">
        <w:rPr>
          <w:color w:val="000000"/>
          <w:sz w:val="28"/>
          <w:szCs w:val="28"/>
        </w:rPr>
        <w:t xml:space="preserve"> і підготовку нового персоналу</w:t>
      </w:r>
      <w:r w:rsidR="00370AC7" w:rsidRPr="004D6F4C">
        <w:rPr>
          <w:color w:val="000000"/>
          <w:sz w:val="28"/>
          <w:szCs w:val="28"/>
        </w:rPr>
        <w:t xml:space="preserve"> </w:t>
      </w:r>
      <w:r w:rsidR="00AA0D6B" w:rsidRPr="004D6F4C">
        <w:rPr>
          <w:color w:val="000000"/>
          <w:sz w:val="28"/>
          <w:szCs w:val="28"/>
        </w:rPr>
        <w:t>[2]</w:t>
      </w:r>
      <w:r w:rsidR="00370AC7" w:rsidRPr="004D6F4C">
        <w:rPr>
          <w:color w:val="000000"/>
          <w:sz w:val="28"/>
          <w:szCs w:val="28"/>
        </w:rPr>
        <w:t>.</w:t>
      </w:r>
    </w:p>
    <w:p w:rsidR="004D6F4C" w:rsidRDefault="00CE1F87" w:rsidP="004D6F4C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D6F4C">
        <w:rPr>
          <w:color w:val="000000"/>
          <w:sz w:val="28"/>
          <w:szCs w:val="28"/>
        </w:rPr>
        <w:t>Окрім підвищення конку</w:t>
      </w:r>
      <w:r w:rsidR="00D922FE" w:rsidRPr="004D6F4C">
        <w:rPr>
          <w:color w:val="000000"/>
          <w:sz w:val="28"/>
          <w:szCs w:val="28"/>
        </w:rPr>
        <w:t>рентоспроможності підприємства,</w:t>
      </w:r>
      <w:r w:rsidR="00D922FE" w:rsidRPr="004D6F4C">
        <w:rPr>
          <w:color w:val="000000"/>
          <w:sz w:val="28"/>
          <w:szCs w:val="28"/>
          <w:lang w:val="uk-UA"/>
        </w:rPr>
        <w:t xml:space="preserve"> </w:t>
      </w:r>
      <w:r w:rsidRPr="004D6F4C">
        <w:rPr>
          <w:color w:val="000000"/>
          <w:sz w:val="28"/>
          <w:szCs w:val="28"/>
        </w:rPr>
        <w:t>розвиток персоналу може також вирішити проблему безробіття. Випереджаюча підготовка персоналу потребує відпові</w:t>
      </w:r>
      <w:r w:rsidR="006E1D96" w:rsidRPr="004D6F4C">
        <w:rPr>
          <w:color w:val="000000"/>
          <w:sz w:val="28"/>
          <w:szCs w:val="28"/>
        </w:rPr>
        <w:t xml:space="preserve">дного законодавчого закріплення </w:t>
      </w:r>
      <w:r w:rsidRPr="004D6F4C">
        <w:rPr>
          <w:color w:val="000000"/>
          <w:sz w:val="28"/>
          <w:szCs w:val="28"/>
        </w:rPr>
        <w:t>відповідальності робо</w:t>
      </w:r>
      <w:r w:rsidR="00054CB4" w:rsidRPr="004D6F4C">
        <w:rPr>
          <w:color w:val="000000"/>
          <w:sz w:val="28"/>
          <w:szCs w:val="28"/>
        </w:rPr>
        <w:t>тодавців за розвиток персоналу.</w:t>
      </w:r>
      <w:r w:rsidR="00370AC7" w:rsidRPr="004D6F4C">
        <w:rPr>
          <w:color w:val="000000"/>
          <w:sz w:val="28"/>
          <w:szCs w:val="28"/>
        </w:rPr>
        <w:t xml:space="preserve"> </w:t>
      </w:r>
      <w:r w:rsidRPr="004D6F4C">
        <w:rPr>
          <w:color w:val="000000"/>
          <w:sz w:val="28"/>
          <w:szCs w:val="28"/>
        </w:rPr>
        <w:t>До напрямів професійного розвитку підприємства відносяться: первинне професійне навчання, враховуючи специфіку і сферу діяльності підприємства; навчання з метою наближення знань і якостей найманого працівника, до вимог посади, яку він займає; навчання з врахуванням нових напрямів розвитку організації; навчання для підвищення загального рівня кваліфікації найманого працівника тощо</w:t>
      </w:r>
      <w:r w:rsidR="006E1D96" w:rsidRPr="004D6F4C">
        <w:rPr>
          <w:color w:val="000000"/>
          <w:sz w:val="28"/>
          <w:szCs w:val="28"/>
        </w:rPr>
        <w:t>.</w:t>
      </w:r>
      <w:r w:rsidR="00370AC7" w:rsidRPr="004D6F4C">
        <w:rPr>
          <w:color w:val="000000"/>
          <w:sz w:val="28"/>
          <w:szCs w:val="28"/>
        </w:rPr>
        <w:t xml:space="preserve"> </w:t>
      </w:r>
      <w:r w:rsidRPr="004D6F4C">
        <w:rPr>
          <w:color w:val="000000"/>
          <w:sz w:val="28"/>
          <w:szCs w:val="28"/>
        </w:rPr>
        <w:t>Конкурентоспроможність підприємства на ринку визначається шляхом визначення позицій підприємства у порівнянні з іншими за такими показниками: здатність адаптування до змін; технологія, яка застосовується підприємством; властивості і якість обладнання, яке використовується; знання і практичний досвід персоналу; система управління і комунікацій</w:t>
      </w:r>
      <w:r w:rsidR="0050797C" w:rsidRPr="004D6F4C">
        <w:rPr>
          <w:color w:val="000000"/>
          <w:sz w:val="28"/>
          <w:szCs w:val="28"/>
        </w:rPr>
        <w:t xml:space="preserve"> </w:t>
      </w:r>
      <w:r w:rsidR="00370AC7" w:rsidRPr="004D6F4C">
        <w:rPr>
          <w:color w:val="000000"/>
          <w:sz w:val="28"/>
          <w:szCs w:val="28"/>
        </w:rPr>
        <w:t>[</w:t>
      </w:r>
      <w:r w:rsidR="00AA0D6B" w:rsidRPr="004D6F4C">
        <w:rPr>
          <w:color w:val="000000"/>
          <w:sz w:val="28"/>
          <w:szCs w:val="28"/>
        </w:rPr>
        <w:t>1]</w:t>
      </w:r>
      <w:r w:rsidR="00370AC7" w:rsidRPr="004D6F4C">
        <w:rPr>
          <w:color w:val="000000"/>
          <w:sz w:val="28"/>
          <w:szCs w:val="28"/>
        </w:rPr>
        <w:t xml:space="preserve">. </w:t>
      </w:r>
      <w:r w:rsidRPr="004D6F4C">
        <w:rPr>
          <w:color w:val="000000"/>
          <w:sz w:val="28"/>
          <w:szCs w:val="28"/>
        </w:rPr>
        <w:t xml:space="preserve">У зазначеному комплексі одним з найважливіших напрямів є показники кваліфікаційно–професійного </w:t>
      </w:r>
      <w:r w:rsidR="006E1D96" w:rsidRPr="004D6F4C">
        <w:rPr>
          <w:color w:val="000000"/>
          <w:sz w:val="28"/>
          <w:szCs w:val="28"/>
        </w:rPr>
        <w:t>розвитку персоналу підприємств.</w:t>
      </w:r>
      <w:r w:rsidR="004D6F4C">
        <w:rPr>
          <w:color w:val="000000"/>
          <w:sz w:val="28"/>
          <w:szCs w:val="28"/>
        </w:rPr>
        <w:t xml:space="preserve"> </w:t>
      </w:r>
      <w:r w:rsidRPr="004D6F4C">
        <w:rPr>
          <w:color w:val="000000"/>
          <w:sz w:val="28"/>
          <w:szCs w:val="28"/>
          <w:lang w:val="uk-UA"/>
        </w:rPr>
        <w:t>На сучасних конкурентних ринках головним є якість продукції, тобто система управління якістю, функціонування якої залежить від найманих працівників, їх кваліфікації, здатності постійно навчатися і вдосконалювати свої знання і вміння. Що обумовлює необхідність приділення особливої уваги стратегії розвитку персоналу підприємства на ґрунті формування відповідної</w:t>
      </w:r>
      <w:r w:rsidR="006E1D96" w:rsidRPr="004D6F4C">
        <w:rPr>
          <w:color w:val="000000"/>
          <w:sz w:val="28"/>
          <w:szCs w:val="28"/>
          <w:lang w:val="uk-UA"/>
        </w:rPr>
        <w:t xml:space="preserve"> </w:t>
      </w:r>
      <w:r w:rsidRPr="004D6F4C">
        <w:rPr>
          <w:color w:val="000000"/>
          <w:sz w:val="28"/>
          <w:szCs w:val="28"/>
          <w:lang w:val="uk-UA"/>
        </w:rPr>
        <w:t>організаційної</w:t>
      </w:r>
      <w:r w:rsidR="0093107F" w:rsidRPr="004D6F4C">
        <w:rPr>
          <w:color w:val="000000"/>
          <w:sz w:val="28"/>
          <w:szCs w:val="28"/>
          <w:lang w:val="uk-UA"/>
        </w:rPr>
        <w:t xml:space="preserve">, </w:t>
      </w:r>
      <w:r w:rsidR="00370AC7" w:rsidRPr="004D6F4C">
        <w:rPr>
          <w:color w:val="000000"/>
          <w:sz w:val="28"/>
          <w:szCs w:val="28"/>
          <w:lang w:val="uk-UA"/>
        </w:rPr>
        <w:t>культури</w:t>
      </w:r>
      <w:r w:rsidR="004D6F4C" w:rsidRPr="004D6F4C">
        <w:rPr>
          <w:color w:val="000000"/>
          <w:sz w:val="28"/>
          <w:szCs w:val="28"/>
          <w:lang w:val="uk-UA"/>
        </w:rPr>
        <w:t xml:space="preserve"> </w:t>
      </w:r>
      <w:r w:rsidR="00AA0D6B" w:rsidRPr="004D6F4C">
        <w:rPr>
          <w:color w:val="000000"/>
          <w:sz w:val="28"/>
          <w:szCs w:val="28"/>
          <w:lang w:val="uk-UA"/>
        </w:rPr>
        <w:t>[3]</w:t>
      </w:r>
      <w:r w:rsidR="00370AC7" w:rsidRPr="004D6F4C">
        <w:rPr>
          <w:color w:val="000000"/>
          <w:sz w:val="28"/>
          <w:szCs w:val="28"/>
          <w:lang w:val="uk-UA"/>
        </w:rPr>
        <w:t>.</w:t>
      </w:r>
    </w:p>
    <w:p w:rsidR="004D6F4C" w:rsidRDefault="00CE1F87" w:rsidP="004D6F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D6F4C">
        <w:rPr>
          <w:color w:val="000000"/>
          <w:sz w:val="28"/>
          <w:szCs w:val="28"/>
        </w:rPr>
        <w:t>На сьогодні питання професійної освіти закріплені в наступних законодавчих актах України: Законі України "Про освіту", Закон України "Про професійно-технічну освіту", За</w:t>
      </w:r>
      <w:r w:rsidR="006E1D96" w:rsidRPr="004D6F4C">
        <w:rPr>
          <w:color w:val="000000"/>
          <w:sz w:val="28"/>
          <w:szCs w:val="28"/>
        </w:rPr>
        <w:t xml:space="preserve">коні України "Про вищу освіту". </w:t>
      </w:r>
      <w:r w:rsidRPr="004D6F4C">
        <w:rPr>
          <w:color w:val="000000"/>
          <w:sz w:val="28"/>
          <w:szCs w:val="28"/>
        </w:rPr>
        <w:t>Сьогодні все більше управлінців визнають, що конкурентну перевагу підприємства визначає передусім перевага персоналу даного підп</w:t>
      </w:r>
      <w:r w:rsidR="00945258" w:rsidRPr="004D6F4C">
        <w:rPr>
          <w:color w:val="000000"/>
          <w:sz w:val="28"/>
          <w:szCs w:val="28"/>
        </w:rPr>
        <w:t>риємства у порівнянні з іншими</w:t>
      </w:r>
      <w:r w:rsidR="00945258" w:rsidRPr="004D6F4C">
        <w:rPr>
          <w:color w:val="000000"/>
          <w:sz w:val="28"/>
          <w:szCs w:val="28"/>
          <w:lang w:val="uk-UA"/>
        </w:rPr>
        <w:t>, ч</w:t>
      </w:r>
      <w:r w:rsidRPr="004D6F4C">
        <w:rPr>
          <w:color w:val="000000"/>
          <w:sz w:val="28"/>
          <w:szCs w:val="28"/>
        </w:rPr>
        <w:t>ерез те, що нова техніка, обладнання, сировина будь-якої якості однаково доступні всім конкурентам на існуючому ринку. Саме особливості роботи персоналу, їх знання, рівень підготовки і кваліфікації, постійний розвиток, своєрідна організації роботи і стимулювання найманих працівників можуть стати перевагою, недосяжною для конкурентів.</w:t>
      </w:r>
      <w:r w:rsidR="006E1D96" w:rsidRPr="004D6F4C">
        <w:rPr>
          <w:color w:val="000000"/>
          <w:sz w:val="28"/>
          <w:szCs w:val="28"/>
        </w:rPr>
        <w:t xml:space="preserve"> </w:t>
      </w:r>
      <w:r w:rsidRPr="004D6F4C">
        <w:rPr>
          <w:color w:val="000000"/>
          <w:sz w:val="28"/>
          <w:szCs w:val="28"/>
        </w:rPr>
        <w:t xml:space="preserve">Отже, необхідно реформувати систему підготовки і розвитку найманих працівників на підприємстві, що передусім має отримати державне, а саме законодавче підкріплення, з реформуванням існуючої податкової, фінансової, соціальної політики. Вказані зміни повинні спиратися на існуючий вітчизняний та закордонний розвиток </w:t>
      </w:r>
      <w:r w:rsidR="006E1D96" w:rsidRPr="004D6F4C">
        <w:rPr>
          <w:color w:val="000000"/>
          <w:sz w:val="28"/>
          <w:szCs w:val="28"/>
        </w:rPr>
        <w:t>управління людськими ресурсами</w:t>
      </w:r>
      <w:r w:rsidR="004D6F4C">
        <w:rPr>
          <w:color w:val="000000"/>
          <w:sz w:val="28"/>
          <w:szCs w:val="28"/>
        </w:rPr>
        <w:t xml:space="preserve"> </w:t>
      </w:r>
      <w:r w:rsidR="00AA0D6B" w:rsidRPr="004D6F4C">
        <w:rPr>
          <w:color w:val="000000"/>
          <w:sz w:val="28"/>
          <w:szCs w:val="28"/>
        </w:rPr>
        <w:t>[5]</w:t>
      </w:r>
      <w:r w:rsidR="00370AC7" w:rsidRPr="004D6F4C">
        <w:rPr>
          <w:color w:val="000000"/>
          <w:sz w:val="28"/>
          <w:szCs w:val="28"/>
        </w:rPr>
        <w:t>.</w:t>
      </w:r>
    </w:p>
    <w:p w:rsidR="00067F92" w:rsidRPr="004D6F4C" w:rsidRDefault="00CE1F87" w:rsidP="004D6F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D6F4C">
        <w:rPr>
          <w:color w:val="000000"/>
          <w:sz w:val="28"/>
          <w:szCs w:val="28"/>
        </w:rPr>
        <w:t>На сучасному етапі розвитку ринку і суспільства якість людського капіталу – головна цінність і перевага в конкурентній боротьбі. Підприємство повинно сприяти розвитку найманих працівників, через те, що розвиток персоналу забезпечує розвиток підприємства. Здатність підприємства навчатися і розвиватися швидше за своїх конкурентів є джерелом його соціальних, стратегічних</w:t>
      </w:r>
      <w:r w:rsidR="004D6F4C">
        <w:rPr>
          <w:color w:val="000000"/>
          <w:sz w:val="28"/>
          <w:szCs w:val="28"/>
        </w:rPr>
        <w:t xml:space="preserve"> </w:t>
      </w:r>
      <w:r w:rsidR="00370AC7" w:rsidRPr="004D6F4C">
        <w:rPr>
          <w:color w:val="000000"/>
          <w:sz w:val="28"/>
          <w:szCs w:val="28"/>
        </w:rPr>
        <w:t>економічних</w:t>
      </w:r>
      <w:r w:rsidR="004D6F4C">
        <w:rPr>
          <w:color w:val="000000"/>
          <w:sz w:val="28"/>
          <w:szCs w:val="28"/>
        </w:rPr>
        <w:t xml:space="preserve"> </w:t>
      </w:r>
      <w:r w:rsidR="00370AC7" w:rsidRPr="004D6F4C">
        <w:rPr>
          <w:color w:val="000000"/>
          <w:sz w:val="28"/>
          <w:szCs w:val="28"/>
        </w:rPr>
        <w:t>перевах</w:t>
      </w:r>
      <w:r w:rsidR="0050797C" w:rsidRPr="004D6F4C">
        <w:rPr>
          <w:color w:val="000000"/>
          <w:sz w:val="28"/>
          <w:szCs w:val="28"/>
        </w:rPr>
        <w:t xml:space="preserve"> </w:t>
      </w:r>
      <w:r w:rsidR="00AA0D6B" w:rsidRPr="004D6F4C">
        <w:rPr>
          <w:color w:val="000000"/>
          <w:sz w:val="28"/>
          <w:szCs w:val="28"/>
        </w:rPr>
        <w:t>[6]</w:t>
      </w:r>
      <w:r w:rsidR="00370AC7" w:rsidRPr="004D6F4C">
        <w:rPr>
          <w:color w:val="000000"/>
          <w:sz w:val="28"/>
          <w:szCs w:val="28"/>
        </w:rPr>
        <w:t>.</w:t>
      </w:r>
    </w:p>
    <w:p w:rsidR="004D6F4C" w:rsidRPr="004D6F4C" w:rsidRDefault="009F5C4E" w:rsidP="004D6F4C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br w:type="page"/>
      </w:r>
      <w:r w:rsidR="00067F92" w:rsidRPr="004D6F4C">
        <w:rPr>
          <w:b/>
          <w:bCs/>
          <w:color w:val="000000"/>
          <w:kern w:val="28"/>
          <w:sz w:val="28"/>
          <w:szCs w:val="28"/>
        </w:rPr>
        <w:t>Список</w:t>
      </w:r>
      <w:r w:rsidR="008535F9" w:rsidRPr="004D6F4C">
        <w:rPr>
          <w:b/>
          <w:bCs/>
          <w:color w:val="000000"/>
          <w:kern w:val="28"/>
          <w:sz w:val="28"/>
          <w:szCs w:val="28"/>
        </w:rPr>
        <w:t xml:space="preserve"> </w:t>
      </w:r>
      <w:r w:rsidR="00067F92" w:rsidRPr="004D6F4C">
        <w:rPr>
          <w:b/>
          <w:bCs/>
          <w:color w:val="000000"/>
          <w:kern w:val="28"/>
          <w:sz w:val="28"/>
          <w:szCs w:val="28"/>
        </w:rPr>
        <w:t xml:space="preserve">використаної </w:t>
      </w:r>
      <w:r w:rsidR="0093107F" w:rsidRPr="004D6F4C">
        <w:rPr>
          <w:b/>
          <w:bCs/>
          <w:color w:val="000000"/>
          <w:kern w:val="28"/>
          <w:sz w:val="28"/>
          <w:szCs w:val="28"/>
        </w:rPr>
        <w:t>літератури:</w:t>
      </w:r>
    </w:p>
    <w:p w:rsidR="004D6F4C" w:rsidRDefault="004D6F4C" w:rsidP="004D6F4C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4D6F4C" w:rsidRPr="004D6F4C" w:rsidRDefault="00CE1F87" w:rsidP="004D6F4C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  <w:lang w:val="en-US"/>
        </w:rPr>
      </w:pPr>
      <w:r w:rsidRPr="004D6F4C">
        <w:rPr>
          <w:color w:val="000000"/>
          <w:kern w:val="28"/>
          <w:sz w:val="28"/>
          <w:szCs w:val="28"/>
        </w:rPr>
        <w:t xml:space="preserve">1. Андрусенко Т. Организационная культура </w:t>
      </w:r>
      <w:r w:rsidR="00654FC4" w:rsidRPr="004D6F4C">
        <w:rPr>
          <w:color w:val="000000"/>
          <w:kern w:val="28"/>
          <w:sz w:val="28"/>
          <w:szCs w:val="28"/>
        </w:rPr>
        <w:t>в контексте управления знаниями</w:t>
      </w:r>
      <w:r w:rsidR="00945258" w:rsidRPr="004D6F4C">
        <w:rPr>
          <w:color w:val="000000"/>
          <w:kern w:val="28"/>
          <w:sz w:val="28"/>
          <w:szCs w:val="28"/>
          <w:lang w:val="uk-UA"/>
        </w:rPr>
        <w:t>.</w:t>
      </w:r>
      <w:r w:rsidR="00654FC4" w:rsidRPr="004D6F4C">
        <w:rPr>
          <w:color w:val="000000"/>
          <w:kern w:val="28"/>
          <w:sz w:val="28"/>
          <w:szCs w:val="28"/>
        </w:rPr>
        <w:t xml:space="preserve"> </w:t>
      </w:r>
      <w:r w:rsidR="00945258" w:rsidRPr="004D6F4C">
        <w:rPr>
          <w:color w:val="000000"/>
          <w:kern w:val="28"/>
          <w:sz w:val="28"/>
          <w:szCs w:val="28"/>
          <w:lang w:val="uk-UA"/>
        </w:rPr>
        <w:t>Ж</w:t>
      </w:r>
      <w:r w:rsidRPr="004D6F4C">
        <w:rPr>
          <w:color w:val="000000"/>
          <w:kern w:val="28"/>
          <w:sz w:val="28"/>
          <w:szCs w:val="28"/>
        </w:rPr>
        <w:t>урнал</w:t>
      </w:r>
      <w:r w:rsidR="004F5C07" w:rsidRPr="004D6F4C">
        <w:rPr>
          <w:color w:val="000000"/>
          <w:kern w:val="28"/>
          <w:sz w:val="28"/>
          <w:szCs w:val="28"/>
        </w:rPr>
        <w:t>-</w:t>
      </w:r>
      <w:r w:rsidRPr="004D6F4C">
        <w:rPr>
          <w:color w:val="000000"/>
          <w:kern w:val="28"/>
          <w:sz w:val="28"/>
          <w:szCs w:val="28"/>
        </w:rPr>
        <w:t>// Корпоративне системы.-2006.-№ 5</w:t>
      </w:r>
      <w:r w:rsidR="004F5C07" w:rsidRPr="004D6F4C">
        <w:rPr>
          <w:color w:val="000000"/>
          <w:kern w:val="28"/>
          <w:sz w:val="28"/>
          <w:szCs w:val="28"/>
        </w:rPr>
        <w:t>.-Ст.45-47</w:t>
      </w:r>
      <w:r w:rsidR="00AA0D6B" w:rsidRPr="004D6F4C">
        <w:rPr>
          <w:color w:val="000000"/>
          <w:kern w:val="28"/>
          <w:sz w:val="28"/>
          <w:szCs w:val="28"/>
        </w:rPr>
        <w:t xml:space="preserve"> </w:t>
      </w:r>
    </w:p>
    <w:p w:rsidR="004D6F4C" w:rsidRPr="004D6F4C" w:rsidRDefault="00CE1F87" w:rsidP="004D6F4C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  <w:lang w:val="en-US"/>
        </w:rPr>
      </w:pPr>
      <w:r w:rsidRPr="004D6F4C">
        <w:rPr>
          <w:color w:val="000000"/>
          <w:kern w:val="28"/>
          <w:sz w:val="28"/>
          <w:szCs w:val="28"/>
        </w:rPr>
        <w:t>2. Власова А., Левицькі Ж. Еволюція концепції управлі</w:t>
      </w:r>
      <w:r w:rsidR="004F5C07" w:rsidRPr="004D6F4C">
        <w:rPr>
          <w:color w:val="000000"/>
          <w:kern w:val="28"/>
          <w:sz w:val="28"/>
          <w:szCs w:val="28"/>
        </w:rPr>
        <w:t>ння людськими ресурсами// Києво-</w:t>
      </w:r>
      <w:r w:rsidRPr="004D6F4C">
        <w:rPr>
          <w:color w:val="000000"/>
          <w:kern w:val="28"/>
          <w:sz w:val="28"/>
          <w:szCs w:val="28"/>
        </w:rPr>
        <w:t xml:space="preserve">Могилянська Бiзнес Студiя. </w:t>
      </w:r>
      <w:r w:rsidR="004F5C07" w:rsidRPr="004D6F4C">
        <w:rPr>
          <w:color w:val="000000"/>
          <w:kern w:val="28"/>
          <w:sz w:val="28"/>
          <w:szCs w:val="28"/>
        </w:rPr>
        <w:t>—</w:t>
      </w:r>
      <w:r w:rsidRPr="004D6F4C">
        <w:rPr>
          <w:color w:val="000000"/>
          <w:kern w:val="28"/>
          <w:sz w:val="28"/>
          <w:szCs w:val="28"/>
        </w:rPr>
        <w:t xml:space="preserve">2004.- №7. </w:t>
      </w:r>
      <w:r w:rsidR="004F5C07" w:rsidRPr="004D6F4C">
        <w:rPr>
          <w:color w:val="000000"/>
          <w:kern w:val="28"/>
          <w:sz w:val="28"/>
          <w:szCs w:val="28"/>
        </w:rPr>
        <w:t xml:space="preserve">— </w:t>
      </w:r>
      <w:r w:rsidRPr="004D6F4C">
        <w:rPr>
          <w:color w:val="000000"/>
          <w:kern w:val="28"/>
          <w:sz w:val="28"/>
          <w:szCs w:val="28"/>
        </w:rPr>
        <w:t>С</w:t>
      </w:r>
      <w:r w:rsidR="004F5C07" w:rsidRPr="004D6F4C">
        <w:rPr>
          <w:color w:val="000000"/>
          <w:kern w:val="28"/>
          <w:sz w:val="28"/>
          <w:szCs w:val="28"/>
        </w:rPr>
        <w:t>т</w:t>
      </w:r>
      <w:r w:rsidRPr="004D6F4C">
        <w:rPr>
          <w:color w:val="000000"/>
          <w:kern w:val="28"/>
          <w:sz w:val="28"/>
          <w:szCs w:val="28"/>
        </w:rPr>
        <w:t>. 57-61.</w:t>
      </w:r>
    </w:p>
    <w:p w:rsidR="004D6F4C" w:rsidRPr="004D6F4C" w:rsidRDefault="00CE1F87" w:rsidP="004D6F4C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  <w:lang w:val="en-US"/>
        </w:rPr>
      </w:pPr>
      <w:r w:rsidRPr="004D6F4C">
        <w:rPr>
          <w:color w:val="000000"/>
          <w:kern w:val="28"/>
          <w:sz w:val="28"/>
          <w:szCs w:val="28"/>
        </w:rPr>
        <w:t>3. Крушельницька О.В. Мельничук Д.П. Управління персоналом: Навчальний посібник. — К.</w:t>
      </w:r>
      <w:r w:rsidR="004F5C07" w:rsidRPr="004D6F4C">
        <w:rPr>
          <w:color w:val="000000"/>
          <w:kern w:val="28"/>
          <w:sz w:val="28"/>
          <w:szCs w:val="28"/>
        </w:rPr>
        <w:t>;</w:t>
      </w:r>
      <w:r w:rsidRPr="004D6F4C">
        <w:rPr>
          <w:color w:val="000000"/>
          <w:kern w:val="28"/>
          <w:sz w:val="28"/>
          <w:szCs w:val="28"/>
        </w:rPr>
        <w:t xml:space="preserve"> «Кондор». — 2003.</w:t>
      </w:r>
      <w:r w:rsidR="004F5C07" w:rsidRPr="004D6F4C">
        <w:rPr>
          <w:color w:val="000000"/>
          <w:kern w:val="28"/>
          <w:sz w:val="28"/>
          <w:szCs w:val="28"/>
        </w:rPr>
        <w:t>-№3-Ст.-</w:t>
      </w:r>
      <w:r w:rsidRPr="004D6F4C">
        <w:rPr>
          <w:color w:val="000000"/>
          <w:kern w:val="28"/>
          <w:sz w:val="28"/>
          <w:szCs w:val="28"/>
        </w:rPr>
        <w:t>296</w:t>
      </w:r>
      <w:r w:rsidR="004F5C07" w:rsidRPr="004D6F4C">
        <w:rPr>
          <w:color w:val="000000"/>
          <w:kern w:val="28"/>
          <w:sz w:val="28"/>
          <w:szCs w:val="28"/>
        </w:rPr>
        <w:t>.</w:t>
      </w:r>
      <w:r w:rsidRPr="004D6F4C">
        <w:rPr>
          <w:color w:val="000000"/>
          <w:kern w:val="28"/>
          <w:sz w:val="28"/>
          <w:szCs w:val="28"/>
        </w:rPr>
        <w:t xml:space="preserve"> </w:t>
      </w:r>
    </w:p>
    <w:p w:rsidR="004D6F4C" w:rsidRPr="004D6F4C" w:rsidRDefault="00CE1F87" w:rsidP="004D6F4C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  <w:lang w:val="en-US"/>
        </w:rPr>
      </w:pPr>
      <w:r w:rsidRPr="004D6F4C">
        <w:rPr>
          <w:color w:val="000000"/>
          <w:kern w:val="28"/>
          <w:sz w:val="28"/>
          <w:szCs w:val="28"/>
        </w:rPr>
        <w:t>4. Организационная культура и стратегическая устойчивость бизнеса: пути капитализации «человеческого потенциала».-</w:t>
      </w:r>
      <w:r w:rsidR="004F5C07" w:rsidRPr="004D6F4C">
        <w:rPr>
          <w:color w:val="000000"/>
          <w:kern w:val="28"/>
          <w:sz w:val="28"/>
          <w:szCs w:val="28"/>
        </w:rPr>
        <w:t>//www.</w:t>
      </w:r>
      <w:r w:rsidRPr="004D6F4C">
        <w:rPr>
          <w:color w:val="000000"/>
          <w:kern w:val="28"/>
          <w:sz w:val="28"/>
          <w:szCs w:val="28"/>
        </w:rPr>
        <w:t xml:space="preserve"> Mamba.ru.</w:t>
      </w:r>
      <w:r w:rsidR="004D6F4C" w:rsidRPr="004D6F4C">
        <w:rPr>
          <w:color w:val="000000"/>
          <w:kern w:val="28"/>
          <w:sz w:val="28"/>
          <w:szCs w:val="28"/>
        </w:rPr>
        <w:t xml:space="preserve"> </w:t>
      </w:r>
      <w:r w:rsidR="00AA0D6B" w:rsidRPr="004D6F4C">
        <w:rPr>
          <w:color w:val="000000"/>
          <w:kern w:val="28"/>
          <w:sz w:val="28"/>
          <w:szCs w:val="28"/>
        </w:rPr>
        <w:t>5.</w:t>
      </w:r>
      <w:r w:rsidRPr="004D6F4C">
        <w:rPr>
          <w:color w:val="000000"/>
          <w:kern w:val="28"/>
          <w:sz w:val="28"/>
          <w:szCs w:val="28"/>
        </w:rPr>
        <w:t>Потапов Д. Тренируем корпоративную культуру</w:t>
      </w:r>
      <w:r w:rsidR="00945258" w:rsidRPr="004D6F4C">
        <w:rPr>
          <w:color w:val="000000"/>
          <w:kern w:val="28"/>
          <w:sz w:val="28"/>
          <w:szCs w:val="28"/>
          <w:lang w:val="uk-UA"/>
        </w:rPr>
        <w:t>.</w:t>
      </w:r>
      <w:r w:rsidRPr="004D6F4C">
        <w:rPr>
          <w:color w:val="000000"/>
          <w:kern w:val="28"/>
          <w:sz w:val="28"/>
          <w:szCs w:val="28"/>
        </w:rPr>
        <w:t xml:space="preserve"> </w:t>
      </w:r>
      <w:r w:rsidR="00945258" w:rsidRPr="004D6F4C">
        <w:rPr>
          <w:color w:val="000000"/>
          <w:kern w:val="28"/>
          <w:sz w:val="28"/>
          <w:szCs w:val="28"/>
          <w:lang w:val="uk-UA"/>
        </w:rPr>
        <w:t>Ж</w:t>
      </w:r>
      <w:r w:rsidRPr="004D6F4C">
        <w:rPr>
          <w:color w:val="000000"/>
          <w:kern w:val="28"/>
          <w:sz w:val="28"/>
          <w:szCs w:val="28"/>
        </w:rPr>
        <w:t>урнал//Уп</w:t>
      </w:r>
      <w:r w:rsidR="0050797C" w:rsidRPr="004D6F4C">
        <w:rPr>
          <w:color w:val="000000"/>
          <w:kern w:val="28"/>
          <w:sz w:val="28"/>
          <w:szCs w:val="28"/>
        </w:rPr>
        <w:t>равление компанией.- 2006.-№1.-</w:t>
      </w:r>
      <w:r w:rsidRPr="004D6F4C">
        <w:rPr>
          <w:color w:val="000000"/>
          <w:kern w:val="28"/>
          <w:sz w:val="28"/>
          <w:szCs w:val="28"/>
        </w:rPr>
        <w:t>//www.management.com.ua</w:t>
      </w:r>
    </w:p>
    <w:p w:rsidR="00CE1F87" w:rsidRPr="004D6F4C" w:rsidRDefault="004D6F4C" w:rsidP="004D6F4C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>
        <w:rPr>
          <w:color w:val="000000"/>
          <w:kern w:val="28"/>
          <w:sz w:val="28"/>
          <w:szCs w:val="28"/>
        </w:rPr>
        <w:t>6. Савченко В.</w:t>
      </w:r>
      <w:r w:rsidR="00CE1F87" w:rsidRPr="004D6F4C">
        <w:rPr>
          <w:color w:val="000000"/>
          <w:kern w:val="28"/>
          <w:sz w:val="28"/>
          <w:szCs w:val="28"/>
        </w:rPr>
        <w:t>А. Управління розвитком персоналу.- К.: КНЕУ, 2002.- 351 с.</w:t>
      </w:r>
      <w:bookmarkStart w:id="0" w:name="_GoBack"/>
      <w:bookmarkEnd w:id="0"/>
    </w:p>
    <w:sectPr w:rsidR="00CE1F87" w:rsidRPr="004D6F4C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42B1" w:rsidRDefault="005F42B1">
      <w:r>
        <w:separator/>
      </w:r>
    </w:p>
  </w:endnote>
  <w:endnote w:type="continuationSeparator" w:id="0">
    <w:p w:rsidR="005F42B1" w:rsidRDefault="005F4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42B1" w:rsidRDefault="005F42B1">
      <w:r>
        <w:separator/>
      </w:r>
    </w:p>
  </w:footnote>
  <w:footnote w:type="continuationSeparator" w:id="0">
    <w:p w:rsidR="005F42B1" w:rsidRDefault="005F42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CB4" w:rsidRPr="00945258" w:rsidRDefault="00054CB4" w:rsidP="0051055E">
    <w:pPr>
      <w:pStyle w:val="a6"/>
      <w:framePr w:wrap="auto" w:vAnchor="text" w:hAnchor="margin" w:xAlign="right" w:y="1"/>
      <w:rPr>
        <w:rStyle w:val="a8"/>
        <w:lang w:val="uk-UA"/>
      </w:rPr>
    </w:pPr>
  </w:p>
  <w:p w:rsidR="00054CB4" w:rsidRDefault="00054CB4" w:rsidP="00945258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4231"/>
    <w:rsid w:val="00054CB4"/>
    <w:rsid w:val="00067F92"/>
    <w:rsid w:val="00105731"/>
    <w:rsid w:val="001F3EEF"/>
    <w:rsid w:val="002706A8"/>
    <w:rsid w:val="00370AC7"/>
    <w:rsid w:val="00474B64"/>
    <w:rsid w:val="004D6F4C"/>
    <w:rsid w:val="004F5C07"/>
    <w:rsid w:val="004F6708"/>
    <w:rsid w:val="0050797C"/>
    <w:rsid w:val="0051055E"/>
    <w:rsid w:val="005D0EB8"/>
    <w:rsid w:val="005F42B1"/>
    <w:rsid w:val="00654FC4"/>
    <w:rsid w:val="006E1D96"/>
    <w:rsid w:val="00735E8C"/>
    <w:rsid w:val="008371E4"/>
    <w:rsid w:val="008535F9"/>
    <w:rsid w:val="008C2D84"/>
    <w:rsid w:val="0093107F"/>
    <w:rsid w:val="00945258"/>
    <w:rsid w:val="009F5C4E"/>
    <w:rsid w:val="00AA0D6B"/>
    <w:rsid w:val="00C34231"/>
    <w:rsid w:val="00CE1F87"/>
    <w:rsid w:val="00D22112"/>
    <w:rsid w:val="00D922FE"/>
    <w:rsid w:val="00E62D7F"/>
    <w:rsid w:val="00F77ED5"/>
    <w:rsid w:val="00F822C8"/>
    <w:rsid w:val="00FF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2B240F1-A7C7-4773-8D2F-091D6A882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34231"/>
    <w:rPr>
      <w:rFonts w:cs="Times New Roman"/>
      <w:color w:val="0000FF"/>
      <w:u w:val="single"/>
    </w:rPr>
  </w:style>
  <w:style w:type="character" w:styleId="a4">
    <w:name w:val="Strong"/>
    <w:uiPriority w:val="99"/>
    <w:qFormat/>
    <w:rsid w:val="00CE1F87"/>
    <w:rPr>
      <w:rFonts w:cs="Times New Roman"/>
      <w:b/>
      <w:bCs/>
    </w:rPr>
  </w:style>
  <w:style w:type="paragraph" w:styleId="a5">
    <w:name w:val="Normal (Web)"/>
    <w:basedOn w:val="a"/>
    <w:uiPriority w:val="99"/>
    <w:rsid w:val="00CE1F87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F77ED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uiPriority w:val="99"/>
    <w:rsid w:val="00F77ED5"/>
    <w:rPr>
      <w:rFonts w:cs="Times New Roman"/>
    </w:rPr>
  </w:style>
  <w:style w:type="paragraph" w:styleId="a9">
    <w:name w:val="footer"/>
    <w:basedOn w:val="a"/>
    <w:link w:val="aa"/>
    <w:uiPriority w:val="99"/>
    <w:rsid w:val="0094525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3503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3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1036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Синьовид Ігор Володимирович </vt:lpstr>
    </vt:vector>
  </TitlesOfParts>
  <Company/>
  <LinksUpToDate>false</LinksUpToDate>
  <CharactersWithSpaces>6933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Синьовид Ігор Володимирович </dc:title>
  <dc:subject/>
  <dc:creator>Игорь</dc:creator>
  <cp:keywords/>
  <dc:description/>
  <cp:lastModifiedBy>admin</cp:lastModifiedBy>
  <cp:revision>2</cp:revision>
  <cp:lastPrinted>2009-10-20T17:29:00Z</cp:lastPrinted>
  <dcterms:created xsi:type="dcterms:W3CDTF">2014-02-27T11:36:00Z</dcterms:created>
  <dcterms:modified xsi:type="dcterms:W3CDTF">2014-02-27T11:36:00Z</dcterms:modified>
</cp:coreProperties>
</file>