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792" w:rsidRDefault="001914D4" w:rsidP="001914D4">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Содержание</w:t>
      </w:r>
    </w:p>
    <w:p w:rsidR="001914D4" w:rsidRPr="001914D4" w:rsidRDefault="001914D4" w:rsidP="001914D4">
      <w:pPr>
        <w:spacing w:after="0" w:line="360" w:lineRule="auto"/>
        <w:ind w:firstLine="709"/>
        <w:jc w:val="both"/>
        <w:rPr>
          <w:rFonts w:ascii="Times New Roman" w:hAnsi="Times New Roman"/>
          <w:b/>
          <w:color w:val="000000"/>
          <w:sz w:val="28"/>
          <w:szCs w:val="28"/>
        </w:rPr>
      </w:pPr>
    </w:p>
    <w:p w:rsidR="006E6792" w:rsidRPr="001914D4" w:rsidRDefault="001914D4" w:rsidP="001914D4">
      <w:pPr>
        <w:spacing w:after="0" w:line="360" w:lineRule="auto"/>
        <w:jc w:val="both"/>
        <w:rPr>
          <w:rFonts w:ascii="Times New Roman" w:hAnsi="Times New Roman"/>
          <w:color w:val="000000"/>
          <w:sz w:val="28"/>
          <w:szCs w:val="28"/>
          <w:lang w:eastAsia="ru-RU"/>
        </w:rPr>
      </w:pPr>
      <w:r w:rsidRPr="001914D4">
        <w:rPr>
          <w:rFonts w:ascii="Times New Roman" w:hAnsi="Times New Roman"/>
          <w:color w:val="000000"/>
          <w:sz w:val="28"/>
          <w:szCs w:val="28"/>
          <w:lang w:eastAsia="ru-RU"/>
        </w:rPr>
        <w:t>В</w:t>
      </w:r>
      <w:r>
        <w:rPr>
          <w:rFonts w:ascii="Times New Roman" w:hAnsi="Times New Roman"/>
          <w:color w:val="000000"/>
          <w:sz w:val="28"/>
          <w:szCs w:val="28"/>
          <w:lang w:eastAsia="ru-RU"/>
        </w:rPr>
        <w:t>ведение</w:t>
      </w:r>
    </w:p>
    <w:p w:rsidR="006E6792" w:rsidRPr="001914D4" w:rsidRDefault="006E6792" w:rsidP="001914D4">
      <w:pPr>
        <w:spacing w:after="0" w:line="360" w:lineRule="auto"/>
        <w:jc w:val="both"/>
        <w:rPr>
          <w:rFonts w:ascii="Times New Roman" w:hAnsi="Times New Roman"/>
          <w:color w:val="000000"/>
          <w:sz w:val="28"/>
          <w:szCs w:val="28"/>
          <w:lang w:eastAsia="ru-RU"/>
        </w:rPr>
      </w:pPr>
      <w:r w:rsidRPr="001914D4">
        <w:rPr>
          <w:rFonts w:ascii="Times New Roman" w:hAnsi="Times New Roman"/>
          <w:color w:val="000000"/>
          <w:sz w:val="28"/>
          <w:szCs w:val="28"/>
          <w:lang w:eastAsia="ru-RU"/>
        </w:rPr>
        <w:t>1</w:t>
      </w:r>
      <w:r w:rsidR="001914D4" w:rsidRPr="001914D4">
        <w:rPr>
          <w:rFonts w:ascii="Times New Roman" w:hAnsi="Times New Roman"/>
          <w:color w:val="000000"/>
          <w:sz w:val="28"/>
          <w:szCs w:val="28"/>
          <w:lang w:eastAsia="ru-RU"/>
        </w:rPr>
        <w:t>.</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Пр</w:t>
      </w:r>
      <w:r w:rsidR="001914D4">
        <w:rPr>
          <w:rFonts w:ascii="Times New Roman" w:hAnsi="Times New Roman"/>
          <w:color w:val="000000"/>
          <w:sz w:val="28"/>
          <w:szCs w:val="28"/>
          <w:lang w:eastAsia="ru-RU"/>
        </w:rPr>
        <w:t>омышленность</w:t>
      </w:r>
    </w:p>
    <w:p w:rsidR="006E6792" w:rsidRPr="001914D4" w:rsidRDefault="006E6792" w:rsidP="001914D4">
      <w:pPr>
        <w:tabs>
          <w:tab w:val="left" w:pos="1245"/>
        </w:tabs>
        <w:spacing w:after="0" w:line="360" w:lineRule="auto"/>
        <w:jc w:val="both"/>
        <w:rPr>
          <w:rFonts w:ascii="Times New Roman" w:hAnsi="Times New Roman"/>
          <w:color w:val="000000"/>
          <w:sz w:val="28"/>
          <w:szCs w:val="28"/>
          <w:lang w:eastAsia="ru-RU"/>
        </w:rPr>
      </w:pPr>
      <w:r w:rsidRPr="001914D4">
        <w:rPr>
          <w:rFonts w:ascii="Times New Roman" w:hAnsi="Times New Roman"/>
          <w:color w:val="000000"/>
          <w:sz w:val="28"/>
          <w:szCs w:val="28"/>
          <w:lang w:eastAsia="ru-RU"/>
        </w:rPr>
        <w:t>1.1</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Сп</w:t>
      </w:r>
      <w:r w:rsidR="001914D4">
        <w:rPr>
          <w:rFonts w:ascii="Times New Roman" w:hAnsi="Times New Roman"/>
          <w:color w:val="000000"/>
          <w:sz w:val="28"/>
          <w:szCs w:val="28"/>
          <w:lang w:eastAsia="ru-RU"/>
        </w:rPr>
        <w:t>ад производства</w:t>
      </w:r>
    </w:p>
    <w:p w:rsidR="006E6792" w:rsidRPr="001914D4" w:rsidRDefault="006E6792" w:rsidP="001914D4">
      <w:pPr>
        <w:tabs>
          <w:tab w:val="left" w:pos="1245"/>
        </w:tabs>
        <w:spacing w:after="0" w:line="360" w:lineRule="auto"/>
        <w:jc w:val="both"/>
        <w:rPr>
          <w:rFonts w:ascii="Times New Roman" w:hAnsi="Times New Roman"/>
          <w:color w:val="000000"/>
          <w:sz w:val="28"/>
          <w:szCs w:val="28"/>
          <w:lang w:eastAsia="ru-RU"/>
        </w:rPr>
      </w:pPr>
      <w:r w:rsidRPr="001914D4">
        <w:rPr>
          <w:rFonts w:ascii="Times New Roman" w:hAnsi="Times New Roman"/>
          <w:color w:val="000000"/>
          <w:sz w:val="28"/>
          <w:szCs w:val="28"/>
          <w:lang w:eastAsia="ru-RU"/>
        </w:rPr>
        <w:t>1.2</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За</w:t>
      </w:r>
      <w:r w:rsidR="001914D4">
        <w:rPr>
          <w:rFonts w:ascii="Times New Roman" w:hAnsi="Times New Roman"/>
          <w:color w:val="000000"/>
          <w:sz w:val="28"/>
          <w:szCs w:val="28"/>
          <w:lang w:eastAsia="ru-RU"/>
        </w:rPr>
        <w:t>работная плата</w:t>
      </w:r>
    </w:p>
    <w:p w:rsidR="006E6792" w:rsidRPr="001914D4" w:rsidRDefault="006E6792" w:rsidP="001914D4">
      <w:pPr>
        <w:spacing w:after="0" w:line="360" w:lineRule="auto"/>
        <w:jc w:val="both"/>
        <w:rPr>
          <w:rFonts w:ascii="Times New Roman" w:hAnsi="Times New Roman"/>
          <w:color w:val="000000"/>
          <w:sz w:val="28"/>
          <w:szCs w:val="28"/>
          <w:lang w:eastAsia="ru-RU"/>
        </w:rPr>
      </w:pPr>
      <w:r w:rsidRPr="001914D4">
        <w:rPr>
          <w:rFonts w:ascii="Times New Roman" w:hAnsi="Times New Roman"/>
          <w:color w:val="000000"/>
          <w:sz w:val="28"/>
          <w:szCs w:val="28"/>
          <w:lang w:eastAsia="ru-RU"/>
        </w:rPr>
        <w:t>2</w:t>
      </w:r>
      <w:r w:rsidR="001914D4" w:rsidRPr="001914D4">
        <w:rPr>
          <w:rFonts w:ascii="Times New Roman" w:hAnsi="Times New Roman"/>
          <w:color w:val="000000"/>
          <w:sz w:val="28"/>
          <w:szCs w:val="28"/>
          <w:lang w:eastAsia="ru-RU"/>
        </w:rPr>
        <w:t>.</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Пр</w:t>
      </w:r>
      <w:r w:rsidR="001914D4">
        <w:rPr>
          <w:rFonts w:ascii="Times New Roman" w:hAnsi="Times New Roman"/>
          <w:color w:val="000000"/>
          <w:sz w:val="28"/>
          <w:szCs w:val="28"/>
          <w:lang w:eastAsia="ru-RU"/>
        </w:rPr>
        <w:t>едпринимательство</w:t>
      </w:r>
    </w:p>
    <w:p w:rsidR="006E6792" w:rsidRPr="001914D4" w:rsidRDefault="006E6792" w:rsidP="001914D4">
      <w:pPr>
        <w:spacing w:after="0" w:line="360" w:lineRule="auto"/>
        <w:jc w:val="both"/>
        <w:rPr>
          <w:rFonts w:ascii="Times New Roman" w:hAnsi="Times New Roman"/>
          <w:color w:val="000000"/>
          <w:sz w:val="28"/>
          <w:szCs w:val="28"/>
          <w:lang w:eastAsia="ru-RU"/>
        </w:rPr>
      </w:pPr>
      <w:r w:rsidRPr="001914D4">
        <w:rPr>
          <w:rFonts w:ascii="Times New Roman" w:hAnsi="Times New Roman"/>
          <w:color w:val="000000"/>
          <w:sz w:val="28"/>
          <w:szCs w:val="28"/>
          <w:lang w:eastAsia="ru-RU"/>
        </w:rPr>
        <w:t>3</w:t>
      </w:r>
      <w:r w:rsidR="001914D4" w:rsidRPr="001914D4">
        <w:rPr>
          <w:rFonts w:ascii="Times New Roman" w:hAnsi="Times New Roman"/>
          <w:color w:val="000000"/>
          <w:sz w:val="28"/>
          <w:szCs w:val="28"/>
          <w:lang w:eastAsia="ru-RU"/>
        </w:rPr>
        <w:t>.</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Тр</w:t>
      </w:r>
      <w:r w:rsidR="001914D4">
        <w:rPr>
          <w:rFonts w:ascii="Times New Roman" w:hAnsi="Times New Roman"/>
          <w:color w:val="000000"/>
          <w:sz w:val="28"/>
          <w:szCs w:val="28"/>
          <w:lang w:eastAsia="ru-RU"/>
        </w:rPr>
        <w:t>анспорт и связь</w:t>
      </w:r>
    </w:p>
    <w:p w:rsidR="006E6792" w:rsidRPr="001914D4" w:rsidRDefault="001914D4" w:rsidP="001914D4">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1914D4">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Пл</w:t>
      </w:r>
      <w:r w:rsidR="006E6792" w:rsidRPr="001914D4">
        <w:rPr>
          <w:rFonts w:ascii="Times New Roman" w:hAnsi="Times New Roman"/>
          <w:color w:val="000000"/>
          <w:sz w:val="28"/>
          <w:szCs w:val="28"/>
          <w:lang w:eastAsia="ru-RU"/>
        </w:rPr>
        <w:t>ан по стабилизации и дальнейшему развитию экономи</w:t>
      </w:r>
      <w:r>
        <w:rPr>
          <w:rFonts w:ascii="Times New Roman" w:hAnsi="Times New Roman"/>
          <w:color w:val="000000"/>
          <w:sz w:val="28"/>
          <w:szCs w:val="28"/>
          <w:lang w:eastAsia="ru-RU"/>
        </w:rPr>
        <w:t>ки ВКО</w:t>
      </w:r>
    </w:p>
    <w:p w:rsidR="006E6792" w:rsidRPr="001914D4" w:rsidRDefault="001914D4" w:rsidP="001914D4">
      <w:pPr>
        <w:spacing w:after="0" w:line="360" w:lineRule="auto"/>
        <w:jc w:val="both"/>
        <w:rPr>
          <w:rFonts w:ascii="Times New Roman" w:hAnsi="Times New Roman"/>
          <w:color w:val="000000"/>
          <w:sz w:val="28"/>
          <w:szCs w:val="28"/>
          <w:lang w:eastAsia="ru-RU"/>
        </w:rPr>
      </w:pPr>
      <w:r w:rsidRPr="001914D4">
        <w:rPr>
          <w:rFonts w:ascii="Times New Roman" w:hAnsi="Times New Roman"/>
          <w:color w:val="000000"/>
          <w:sz w:val="28"/>
          <w:szCs w:val="28"/>
          <w:lang w:eastAsia="ru-RU"/>
        </w:rPr>
        <w:t>З</w:t>
      </w:r>
      <w:r>
        <w:rPr>
          <w:rFonts w:ascii="Times New Roman" w:hAnsi="Times New Roman"/>
          <w:color w:val="000000"/>
          <w:sz w:val="28"/>
          <w:szCs w:val="28"/>
          <w:lang w:eastAsia="ru-RU"/>
        </w:rPr>
        <w:t>аключение</w:t>
      </w:r>
    </w:p>
    <w:p w:rsidR="006E6792" w:rsidRPr="001914D4" w:rsidRDefault="001914D4" w:rsidP="001914D4">
      <w:pPr>
        <w:spacing w:after="0" w:line="360" w:lineRule="auto"/>
        <w:jc w:val="both"/>
        <w:rPr>
          <w:rFonts w:ascii="Times New Roman" w:hAnsi="Times New Roman"/>
          <w:color w:val="000000"/>
          <w:sz w:val="28"/>
          <w:szCs w:val="28"/>
          <w:lang w:eastAsia="ru-RU"/>
        </w:rPr>
      </w:pPr>
      <w:r w:rsidRPr="001914D4">
        <w:rPr>
          <w:rFonts w:ascii="Times New Roman" w:hAnsi="Times New Roman"/>
          <w:color w:val="000000"/>
          <w:sz w:val="28"/>
          <w:szCs w:val="28"/>
          <w:lang w:eastAsia="ru-RU"/>
        </w:rPr>
        <w:t>И</w:t>
      </w:r>
      <w:r>
        <w:rPr>
          <w:rFonts w:ascii="Times New Roman" w:hAnsi="Times New Roman"/>
          <w:color w:val="000000"/>
          <w:sz w:val="28"/>
          <w:szCs w:val="28"/>
          <w:lang w:eastAsia="ru-RU"/>
        </w:rPr>
        <w:t>спользованная литература</w:t>
      </w:r>
    </w:p>
    <w:p w:rsidR="006E6792" w:rsidRPr="001914D4" w:rsidRDefault="006E6792" w:rsidP="001914D4">
      <w:pPr>
        <w:spacing w:after="0" w:line="360" w:lineRule="auto"/>
        <w:jc w:val="both"/>
        <w:rPr>
          <w:rFonts w:ascii="Times New Roman" w:hAnsi="Times New Roman"/>
          <w:b/>
          <w:color w:val="000000"/>
          <w:sz w:val="28"/>
          <w:szCs w:val="28"/>
          <w:lang w:eastAsia="ru-RU"/>
        </w:rPr>
      </w:pPr>
    </w:p>
    <w:p w:rsidR="006E6792" w:rsidRPr="001914D4" w:rsidRDefault="006E6792" w:rsidP="001914D4">
      <w:pPr>
        <w:tabs>
          <w:tab w:val="left" w:pos="2640"/>
        </w:tabs>
        <w:spacing w:after="0" w:line="360" w:lineRule="auto"/>
        <w:ind w:firstLine="709"/>
        <w:jc w:val="both"/>
        <w:rPr>
          <w:rFonts w:ascii="Times New Roman" w:hAnsi="Times New Roman"/>
          <w:color w:val="000000"/>
          <w:sz w:val="28"/>
          <w:szCs w:val="24"/>
        </w:rPr>
      </w:pPr>
    </w:p>
    <w:p w:rsidR="006E6792" w:rsidRPr="001914D4" w:rsidRDefault="001914D4" w:rsidP="001914D4">
      <w:pPr>
        <w:tabs>
          <w:tab w:val="left" w:pos="2640"/>
        </w:tabs>
        <w:spacing w:after="0" w:line="360" w:lineRule="auto"/>
        <w:ind w:firstLine="709"/>
        <w:jc w:val="both"/>
        <w:rPr>
          <w:rFonts w:ascii="Times New Roman" w:hAnsi="Times New Roman"/>
          <w:b/>
          <w:color w:val="000000"/>
          <w:sz w:val="28"/>
          <w:szCs w:val="28"/>
          <w:lang w:eastAsia="ru-RU"/>
        </w:rPr>
      </w:pPr>
      <w:r>
        <w:rPr>
          <w:rFonts w:ascii="Times New Roman" w:hAnsi="Times New Roman"/>
          <w:color w:val="000000"/>
          <w:sz w:val="28"/>
          <w:szCs w:val="24"/>
        </w:rPr>
        <w:br w:type="page"/>
      </w:r>
      <w:r>
        <w:rPr>
          <w:rFonts w:ascii="Times New Roman" w:hAnsi="Times New Roman"/>
          <w:b/>
          <w:color w:val="000000"/>
          <w:sz w:val="28"/>
          <w:szCs w:val="28"/>
          <w:lang w:eastAsia="ru-RU"/>
        </w:rPr>
        <w:t>Введение</w:t>
      </w:r>
    </w:p>
    <w:p w:rsidR="001914D4" w:rsidRDefault="001914D4" w:rsidP="001914D4">
      <w:pPr>
        <w:pStyle w:val="a7"/>
        <w:spacing w:before="0" w:beforeAutospacing="0" w:after="0" w:afterAutospacing="0" w:line="360" w:lineRule="auto"/>
        <w:ind w:firstLine="709"/>
        <w:jc w:val="both"/>
        <w:rPr>
          <w:b/>
          <w:bCs/>
          <w:color w:val="000000"/>
          <w:sz w:val="28"/>
          <w:szCs w:val="28"/>
        </w:rPr>
      </w:pPr>
    </w:p>
    <w:p w:rsidR="006E6792" w:rsidRPr="001914D4" w:rsidRDefault="006E6792" w:rsidP="001914D4">
      <w:pPr>
        <w:pStyle w:val="a7"/>
        <w:spacing w:before="0" w:beforeAutospacing="0" w:after="0" w:afterAutospacing="0" w:line="360" w:lineRule="auto"/>
        <w:ind w:firstLine="709"/>
        <w:jc w:val="both"/>
        <w:rPr>
          <w:color w:val="000000"/>
          <w:sz w:val="28"/>
          <w:szCs w:val="28"/>
        </w:rPr>
      </w:pPr>
      <w:r w:rsidRPr="001914D4">
        <w:rPr>
          <w:b/>
          <w:bCs/>
          <w:color w:val="000000"/>
          <w:sz w:val="28"/>
          <w:szCs w:val="28"/>
        </w:rPr>
        <w:t>Экономический кризис</w:t>
      </w:r>
      <w:r w:rsidRPr="001914D4">
        <w:rPr>
          <w:color w:val="000000"/>
          <w:sz w:val="28"/>
          <w:szCs w:val="28"/>
        </w:rPr>
        <w:t xml:space="preserve"> (др.-греч. Krisis</w:t>
      </w:r>
      <w:r w:rsidR="001914D4">
        <w:rPr>
          <w:color w:val="000000"/>
          <w:sz w:val="28"/>
          <w:szCs w:val="28"/>
        </w:rPr>
        <w:t xml:space="preserve"> –</w:t>
      </w:r>
      <w:r w:rsidR="001914D4" w:rsidRPr="001914D4">
        <w:rPr>
          <w:color w:val="000000"/>
          <w:sz w:val="28"/>
          <w:szCs w:val="28"/>
        </w:rPr>
        <w:t xml:space="preserve"> </w:t>
      </w:r>
      <w:r w:rsidRPr="001914D4">
        <w:rPr>
          <w:color w:val="000000"/>
          <w:sz w:val="28"/>
          <w:szCs w:val="28"/>
        </w:rPr>
        <w:t>поворотный пункт)</w:t>
      </w:r>
      <w:r w:rsidR="001914D4">
        <w:rPr>
          <w:color w:val="000000"/>
          <w:sz w:val="28"/>
          <w:szCs w:val="28"/>
        </w:rPr>
        <w:t xml:space="preserve"> –</w:t>
      </w:r>
      <w:r w:rsidR="001914D4" w:rsidRPr="001914D4">
        <w:rPr>
          <w:color w:val="000000"/>
          <w:sz w:val="28"/>
          <w:szCs w:val="28"/>
        </w:rPr>
        <w:t xml:space="preserve"> </w:t>
      </w:r>
      <w:r w:rsidRPr="001914D4">
        <w:rPr>
          <w:color w:val="000000"/>
          <w:sz w:val="28"/>
          <w:szCs w:val="28"/>
        </w:rPr>
        <w:t xml:space="preserve">нарушение равновесия между спросом и предложением на товары и </w:t>
      </w:r>
      <w:r w:rsidR="001914D4" w:rsidRPr="001914D4">
        <w:rPr>
          <w:color w:val="000000"/>
          <w:sz w:val="28"/>
          <w:szCs w:val="28"/>
        </w:rPr>
        <w:t>услуги.</w:t>
      </w:r>
      <w:r w:rsidR="001914D4">
        <w:rPr>
          <w:color w:val="000000"/>
          <w:sz w:val="28"/>
          <w:szCs w:val="28"/>
        </w:rPr>
        <w:t xml:space="preserve"> </w:t>
      </w:r>
      <w:r w:rsidR="001914D4" w:rsidRPr="001914D4">
        <w:rPr>
          <w:color w:val="000000"/>
          <w:sz w:val="28"/>
          <w:szCs w:val="28"/>
        </w:rPr>
        <w:t>О</w:t>
      </w:r>
      <w:r w:rsidRPr="001914D4">
        <w:rPr>
          <w:color w:val="000000"/>
          <w:sz w:val="28"/>
          <w:szCs w:val="28"/>
        </w:rPr>
        <w:t>сновные виды</w:t>
      </w:r>
      <w:r w:rsidR="001914D4">
        <w:rPr>
          <w:color w:val="000000"/>
          <w:sz w:val="28"/>
          <w:szCs w:val="28"/>
        </w:rPr>
        <w:t xml:space="preserve"> –</w:t>
      </w:r>
      <w:r w:rsidR="001914D4" w:rsidRPr="001914D4">
        <w:rPr>
          <w:color w:val="000000"/>
          <w:sz w:val="28"/>
          <w:szCs w:val="28"/>
        </w:rPr>
        <w:t xml:space="preserve"> </w:t>
      </w:r>
      <w:r w:rsidRPr="001914D4">
        <w:rPr>
          <w:color w:val="000000"/>
          <w:sz w:val="28"/>
          <w:szCs w:val="28"/>
        </w:rPr>
        <w:t xml:space="preserve">кризис недопроизводства и кризис </w:t>
      </w:r>
      <w:r w:rsidR="001914D4" w:rsidRPr="001914D4">
        <w:rPr>
          <w:color w:val="000000"/>
          <w:sz w:val="28"/>
          <w:szCs w:val="28"/>
        </w:rPr>
        <w:t>перепроизводства.</w:t>
      </w:r>
      <w:r w:rsidR="001914D4">
        <w:rPr>
          <w:color w:val="000000"/>
          <w:sz w:val="28"/>
          <w:szCs w:val="28"/>
        </w:rPr>
        <w:t xml:space="preserve"> </w:t>
      </w:r>
      <w:r w:rsidR="001914D4" w:rsidRPr="001914D4">
        <w:rPr>
          <w:color w:val="000000"/>
          <w:sz w:val="28"/>
          <w:szCs w:val="28"/>
        </w:rPr>
        <w:t>К</w:t>
      </w:r>
      <w:r w:rsidRPr="001914D4">
        <w:rPr>
          <w:color w:val="000000"/>
          <w:sz w:val="28"/>
          <w:szCs w:val="28"/>
        </w:rPr>
        <w:t xml:space="preserve">ризис недопроизводства, как правило, вызывается внеэкономическими причинами и связан с нарушением нормального хода (экономического) воспроизводства под влиянием стихийных бедствий или политических действий (различных запретов, войн </w:t>
      </w:r>
      <w:r w:rsidR="001914D4">
        <w:rPr>
          <w:color w:val="000000"/>
          <w:sz w:val="28"/>
          <w:szCs w:val="28"/>
        </w:rPr>
        <w:t>и т.п.</w:t>
      </w:r>
      <w:r w:rsidR="001914D4" w:rsidRPr="001914D4">
        <w:rPr>
          <w:color w:val="000000"/>
          <w:sz w:val="28"/>
          <w:szCs w:val="28"/>
        </w:rPr>
        <w:t>)</w:t>
      </w:r>
      <w:r w:rsidR="001914D4">
        <w:rPr>
          <w:color w:val="000000"/>
          <w:sz w:val="28"/>
          <w:szCs w:val="28"/>
        </w:rPr>
        <w:t xml:space="preserve"> </w:t>
      </w:r>
      <w:r w:rsidR="001914D4" w:rsidRPr="001914D4">
        <w:rPr>
          <w:color w:val="000000"/>
          <w:sz w:val="28"/>
          <w:szCs w:val="28"/>
        </w:rPr>
        <w:t>К</w:t>
      </w:r>
      <w:r w:rsidRPr="001914D4">
        <w:rPr>
          <w:color w:val="000000"/>
          <w:sz w:val="28"/>
          <w:szCs w:val="28"/>
        </w:rPr>
        <w:t>ризис перепроизводства, известный так же как «циклический» кризис появляется в рыночной индустриальной экономике, первоначально в Англии</w:t>
      </w:r>
      <w:r w:rsidR="001914D4">
        <w:rPr>
          <w:color w:val="000000"/>
          <w:sz w:val="28"/>
          <w:szCs w:val="28"/>
        </w:rPr>
        <w:t xml:space="preserve"> </w:t>
      </w:r>
      <w:r w:rsidRPr="001914D4">
        <w:rPr>
          <w:color w:val="000000"/>
          <w:sz w:val="28"/>
          <w:szCs w:val="28"/>
        </w:rPr>
        <w:t xml:space="preserve">в 18 </w:t>
      </w:r>
      <w:r w:rsidR="001914D4" w:rsidRPr="001914D4">
        <w:rPr>
          <w:color w:val="000000"/>
          <w:sz w:val="28"/>
          <w:szCs w:val="28"/>
        </w:rPr>
        <w:t>веке.</w:t>
      </w:r>
      <w:r w:rsidR="001914D4">
        <w:rPr>
          <w:color w:val="000000"/>
          <w:sz w:val="28"/>
          <w:szCs w:val="28"/>
        </w:rPr>
        <w:t xml:space="preserve"> </w:t>
      </w:r>
      <w:r w:rsidR="001914D4" w:rsidRPr="001914D4">
        <w:rPr>
          <w:color w:val="000000"/>
          <w:sz w:val="28"/>
          <w:szCs w:val="28"/>
        </w:rPr>
        <w:t>К</w:t>
      </w:r>
      <w:r w:rsidRPr="001914D4">
        <w:rPr>
          <w:color w:val="000000"/>
          <w:sz w:val="28"/>
          <w:szCs w:val="28"/>
        </w:rPr>
        <w:t xml:space="preserve">ризис перепроизводства является фазой экономического цикла. Он порождает депрессивный процесс в экономической конъюнктуре и может вести к </w:t>
      </w:r>
      <w:r w:rsidR="001914D4" w:rsidRPr="001914D4">
        <w:rPr>
          <w:color w:val="000000"/>
          <w:sz w:val="28"/>
          <w:szCs w:val="28"/>
        </w:rPr>
        <w:t>рецессии.</w:t>
      </w:r>
      <w:r w:rsidR="001914D4">
        <w:rPr>
          <w:color w:val="000000"/>
          <w:sz w:val="28"/>
          <w:szCs w:val="28"/>
        </w:rPr>
        <w:t xml:space="preserve"> </w:t>
      </w:r>
      <w:r w:rsidR="001914D4" w:rsidRPr="001914D4">
        <w:rPr>
          <w:color w:val="000000"/>
          <w:sz w:val="28"/>
          <w:szCs w:val="28"/>
        </w:rPr>
        <w:t>Р</w:t>
      </w:r>
      <w:r w:rsidRPr="001914D4">
        <w:rPr>
          <w:color w:val="000000"/>
          <w:sz w:val="28"/>
          <w:szCs w:val="28"/>
        </w:rPr>
        <w:t>езультатом экономического кризиса является уменьшение реального валового национального продукта, массовые банкротства и безработица, снижение жизненного уровня населения</w:t>
      </w:r>
      <w:r w:rsidR="001914D4">
        <w:rPr>
          <w:color w:val="000000"/>
          <w:sz w:val="28"/>
          <w:szCs w:val="28"/>
        </w:rPr>
        <w:t>.</w:t>
      </w:r>
    </w:p>
    <w:p w:rsidR="006E6792" w:rsidRPr="001914D4" w:rsidRDefault="006E6792" w:rsidP="001914D4">
      <w:pPr>
        <w:spacing w:after="0" w:line="360" w:lineRule="auto"/>
        <w:ind w:firstLine="709"/>
        <w:jc w:val="both"/>
        <w:rPr>
          <w:rFonts w:ascii="Times New Roman" w:hAnsi="Times New Roman"/>
          <w:color w:val="000000"/>
          <w:sz w:val="28"/>
          <w:szCs w:val="28"/>
        </w:rPr>
      </w:pPr>
    </w:p>
    <w:p w:rsidR="006E6792" w:rsidRPr="001914D4" w:rsidRDefault="006E6792" w:rsidP="001914D4">
      <w:pPr>
        <w:tabs>
          <w:tab w:val="left" w:pos="1380"/>
        </w:tabs>
        <w:spacing w:after="0" w:line="360" w:lineRule="auto"/>
        <w:ind w:firstLine="709"/>
        <w:jc w:val="both"/>
        <w:rPr>
          <w:rFonts w:ascii="Times New Roman" w:hAnsi="Times New Roman"/>
          <w:color w:val="000000"/>
          <w:sz w:val="28"/>
          <w:szCs w:val="24"/>
        </w:rPr>
      </w:pPr>
    </w:p>
    <w:p w:rsidR="006E6792" w:rsidRPr="001914D4" w:rsidRDefault="001914D4" w:rsidP="001914D4">
      <w:pPr>
        <w:spacing w:after="0" w:line="360" w:lineRule="auto"/>
        <w:ind w:firstLine="709"/>
        <w:jc w:val="both"/>
        <w:rPr>
          <w:rFonts w:ascii="Times New Roman" w:hAnsi="Times New Roman"/>
          <w:b/>
          <w:color w:val="000000"/>
          <w:sz w:val="28"/>
          <w:szCs w:val="28"/>
          <w:lang w:eastAsia="ru-RU"/>
        </w:rPr>
      </w:pPr>
      <w:r>
        <w:rPr>
          <w:rFonts w:ascii="Times New Roman" w:hAnsi="Times New Roman"/>
          <w:color w:val="000000"/>
          <w:sz w:val="28"/>
          <w:szCs w:val="24"/>
        </w:rPr>
        <w:br w:type="page"/>
      </w:r>
      <w:r w:rsidR="006E6792" w:rsidRPr="001914D4">
        <w:rPr>
          <w:rFonts w:ascii="Times New Roman" w:hAnsi="Times New Roman"/>
          <w:b/>
          <w:color w:val="000000"/>
          <w:sz w:val="28"/>
          <w:szCs w:val="28"/>
          <w:lang w:eastAsia="ru-RU"/>
        </w:rPr>
        <w:t>1</w:t>
      </w:r>
      <w:r w:rsidRPr="001914D4">
        <w:rPr>
          <w:rFonts w:ascii="Times New Roman" w:hAnsi="Times New Roman"/>
          <w:b/>
          <w:color w:val="000000"/>
          <w:sz w:val="28"/>
          <w:szCs w:val="28"/>
          <w:lang w:eastAsia="ru-RU"/>
        </w:rPr>
        <w:t>.</w:t>
      </w:r>
      <w:r>
        <w:rPr>
          <w:rFonts w:ascii="Times New Roman" w:hAnsi="Times New Roman"/>
          <w:b/>
          <w:color w:val="000000"/>
          <w:sz w:val="28"/>
          <w:szCs w:val="28"/>
          <w:lang w:eastAsia="ru-RU"/>
        </w:rPr>
        <w:t xml:space="preserve"> </w:t>
      </w:r>
      <w:r w:rsidRPr="001914D4">
        <w:rPr>
          <w:rFonts w:ascii="Times New Roman" w:hAnsi="Times New Roman"/>
          <w:b/>
          <w:color w:val="000000"/>
          <w:sz w:val="28"/>
          <w:szCs w:val="28"/>
          <w:lang w:eastAsia="ru-RU"/>
        </w:rPr>
        <w:t>Пр</w:t>
      </w:r>
      <w:r w:rsidR="006E6792" w:rsidRPr="001914D4">
        <w:rPr>
          <w:rFonts w:ascii="Times New Roman" w:hAnsi="Times New Roman"/>
          <w:b/>
          <w:color w:val="000000"/>
          <w:sz w:val="28"/>
          <w:szCs w:val="28"/>
          <w:lang w:eastAsia="ru-RU"/>
        </w:rPr>
        <w:t>омышленность</w:t>
      </w:r>
    </w:p>
    <w:p w:rsidR="001914D4" w:rsidRDefault="001914D4" w:rsidP="001914D4">
      <w:pPr>
        <w:spacing w:after="0" w:line="360" w:lineRule="auto"/>
        <w:ind w:firstLine="709"/>
        <w:jc w:val="both"/>
        <w:rPr>
          <w:rFonts w:ascii="Times New Roman" w:hAnsi="Times New Roman"/>
          <w:color w:val="000000"/>
          <w:sz w:val="28"/>
          <w:szCs w:val="28"/>
          <w:lang w:eastAsia="ru-RU"/>
        </w:rPr>
      </w:pPr>
    </w:p>
    <w:p w:rsidR="006E6792" w:rsidRPr="001914D4" w:rsidRDefault="001914D4" w:rsidP="001914D4">
      <w:pPr>
        <w:spacing w:after="0" w:line="360" w:lineRule="auto"/>
        <w:ind w:firstLine="709"/>
        <w:jc w:val="both"/>
        <w:rPr>
          <w:rFonts w:ascii="Times New Roman" w:hAnsi="Times New Roman"/>
          <w:b/>
          <w:color w:val="000000"/>
          <w:sz w:val="28"/>
          <w:szCs w:val="28"/>
          <w:lang w:eastAsia="ru-RU"/>
        </w:rPr>
      </w:pPr>
      <w:r w:rsidRPr="001914D4">
        <w:rPr>
          <w:rFonts w:ascii="Times New Roman" w:hAnsi="Times New Roman"/>
          <w:b/>
          <w:color w:val="000000"/>
          <w:sz w:val="28"/>
          <w:szCs w:val="28"/>
          <w:lang w:eastAsia="ru-RU"/>
        </w:rPr>
        <w:t>1.1 Сп</w:t>
      </w:r>
      <w:r w:rsidR="006E6792" w:rsidRPr="001914D4">
        <w:rPr>
          <w:rFonts w:ascii="Times New Roman" w:hAnsi="Times New Roman"/>
          <w:b/>
          <w:color w:val="000000"/>
          <w:sz w:val="28"/>
          <w:szCs w:val="28"/>
          <w:lang w:eastAsia="ru-RU"/>
        </w:rPr>
        <w:t>ад производства</w:t>
      </w:r>
    </w:p>
    <w:p w:rsidR="001914D4" w:rsidRDefault="001914D4" w:rsidP="001914D4">
      <w:pPr>
        <w:spacing w:after="0" w:line="360" w:lineRule="auto"/>
        <w:ind w:firstLine="709"/>
        <w:jc w:val="both"/>
        <w:rPr>
          <w:rFonts w:ascii="Times New Roman" w:hAnsi="Times New Roman"/>
          <w:color w:val="000000"/>
          <w:sz w:val="28"/>
          <w:szCs w:val="28"/>
          <w:lang w:eastAsia="ru-RU"/>
        </w:rPr>
      </w:pPr>
    </w:p>
    <w:p w:rsidR="001914D4" w:rsidRDefault="006E6792" w:rsidP="001914D4">
      <w:pPr>
        <w:spacing w:after="0" w:line="360" w:lineRule="auto"/>
        <w:ind w:firstLine="709"/>
        <w:jc w:val="both"/>
        <w:rPr>
          <w:rFonts w:ascii="Times New Roman" w:hAnsi="Times New Roman"/>
          <w:color w:val="000000"/>
          <w:sz w:val="28"/>
          <w:szCs w:val="28"/>
          <w:lang w:eastAsia="ru-RU"/>
        </w:rPr>
      </w:pPr>
      <w:r w:rsidRPr="001914D4">
        <w:rPr>
          <w:rFonts w:ascii="Times New Roman" w:hAnsi="Times New Roman"/>
          <w:color w:val="000000"/>
          <w:sz w:val="28"/>
          <w:szCs w:val="28"/>
          <w:lang w:eastAsia="ru-RU"/>
        </w:rPr>
        <w:t xml:space="preserve">По данным управления статистики, снижение объемов обусловлено падением объемов производства в обрабатывающей промышленности на 12 процентов, распределении электроэнергии, воды и газа </w:t>
      </w:r>
      <w:r w:rsidR="001914D4">
        <w:rPr>
          <w:rFonts w:ascii="Times New Roman" w:hAnsi="Times New Roman"/>
          <w:color w:val="000000"/>
          <w:sz w:val="28"/>
          <w:szCs w:val="28"/>
          <w:lang w:eastAsia="ru-RU"/>
        </w:rPr>
        <w:t>–</w:t>
      </w:r>
      <w:r w:rsidR="001914D4" w:rsidRP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 xml:space="preserve">на 7,7 процента. Вместе с тем, более чем на 24 процента выросла добыча медно-цинковой руды, в то время как добыча свинцово-цинковой руды сократилась почти на 11 </w:t>
      </w:r>
      <w:r w:rsidR="001914D4" w:rsidRPr="001914D4">
        <w:rPr>
          <w:rFonts w:ascii="Times New Roman" w:hAnsi="Times New Roman"/>
          <w:color w:val="000000"/>
          <w:sz w:val="28"/>
          <w:szCs w:val="28"/>
          <w:lang w:eastAsia="ru-RU"/>
        </w:rPr>
        <w:t>процентов.</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Е</w:t>
      </w:r>
      <w:r w:rsidRPr="001914D4">
        <w:rPr>
          <w:rFonts w:ascii="Times New Roman" w:hAnsi="Times New Roman"/>
          <w:color w:val="000000"/>
          <w:sz w:val="28"/>
          <w:szCs w:val="28"/>
          <w:lang w:eastAsia="ru-RU"/>
        </w:rPr>
        <w:t xml:space="preserve">сли рассматривать падение объемов производства в обрабатывающей промышленности, то здесь наблюдаются некоторые изменения в структуре </w:t>
      </w:r>
      <w:r w:rsidR="001914D4" w:rsidRPr="001914D4">
        <w:rPr>
          <w:rFonts w:ascii="Times New Roman" w:hAnsi="Times New Roman"/>
          <w:color w:val="000000"/>
          <w:sz w:val="28"/>
          <w:szCs w:val="28"/>
          <w:lang w:eastAsia="ru-RU"/>
        </w:rPr>
        <w:t>продукта.</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О</w:t>
      </w:r>
      <w:r w:rsidRPr="001914D4">
        <w:rPr>
          <w:rFonts w:ascii="Times New Roman" w:hAnsi="Times New Roman"/>
          <w:color w:val="000000"/>
          <w:sz w:val="28"/>
          <w:szCs w:val="28"/>
          <w:lang w:eastAsia="ru-RU"/>
        </w:rPr>
        <w:t xml:space="preserve">бработка в металлургическом секторе в целом увеличилась: почти на 30 процентов выросло производство аффинированного золота и на 5,4 процента – необработанного рафинированного свинца. А вот производство кирпича, бетона, легковых автомобилей, цемента и аффинированного </w:t>
      </w:r>
      <w:r w:rsidRPr="001914D4">
        <w:rPr>
          <w:rFonts w:ascii="Times New Roman" w:hAnsi="Times New Roman"/>
          <w:color w:val="000000"/>
          <w:sz w:val="28"/>
          <w:szCs w:val="28"/>
          <w:lang w:val="kk-KZ" w:eastAsia="ru-RU"/>
        </w:rPr>
        <w:t>серебра</w:t>
      </w:r>
      <w:r w:rsidRPr="001914D4">
        <w:rPr>
          <w:rFonts w:ascii="Times New Roman" w:hAnsi="Times New Roman"/>
          <w:color w:val="000000"/>
          <w:sz w:val="28"/>
          <w:szCs w:val="28"/>
          <w:lang w:eastAsia="ru-RU"/>
        </w:rPr>
        <w:t xml:space="preserve"> снизилось более чем наполовину. Еще один спад </w:t>
      </w:r>
      <w:r w:rsidRPr="001914D4">
        <w:rPr>
          <w:rFonts w:ascii="Times New Roman" w:hAnsi="Times New Roman"/>
          <w:color w:val="000000"/>
          <w:sz w:val="28"/>
          <w:szCs w:val="28"/>
          <w:lang w:val="sah-RU" w:eastAsia="ru-RU"/>
        </w:rPr>
        <w:t>произошел</w:t>
      </w:r>
      <w:r w:rsidRPr="001914D4">
        <w:rPr>
          <w:rFonts w:ascii="Times New Roman" w:hAnsi="Times New Roman"/>
          <w:color w:val="000000"/>
          <w:sz w:val="28"/>
          <w:szCs w:val="28"/>
          <w:lang w:eastAsia="ru-RU"/>
        </w:rPr>
        <w:t xml:space="preserve"> в производстве и распределении электроэнергии, газа и воды за счет снижения производства электроэнергии (на 6,6 процента) и теплоэнергии (11,3 процента). В агропромышленном секторе региона дела обстоят так: во всех категориях хозяйств увеличилось поголовье скота, включая птицу. Прирост наблюдается и в производстве яиц (на 7,1 процента). Однако производство мяса скота и птицы в живой массе снизилось на 1,2 процента и на 2,2 процента упало производство </w:t>
      </w:r>
      <w:r w:rsidR="001914D4" w:rsidRPr="001914D4">
        <w:rPr>
          <w:rFonts w:ascii="Times New Roman" w:hAnsi="Times New Roman"/>
          <w:color w:val="000000"/>
          <w:sz w:val="28"/>
          <w:szCs w:val="28"/>
          <w:lang w:eastAsia="ru-RU"/>
        </w:rPr>
        <w:t>молока</w:t>
      </w:r>
    </w:p>
    <w:p w:rsidR="009C1BDF" w:rsidRDefault="009C1BDF" w:rsidP="001914D4">
      <w:pPr>
        <w:spacing w:after="0" w:line="360" w:lineRule="auto"/>
        <w:ind w:firstLine="709"/>
        <w:jc w:val="both"/>
        <w:rPr>
          <w:rFonts w:ascii="Times New Roman" w:hAnsi="Times New Roman"/>
          <w:color w:val="000000"/>
          <w:sz w:val="28"/>
          <w:szCs w:val="28"/>
        </w:rPr>
      </w:pPr>
    </w:p>
    <w:p w:rsidR="001914D4" w:rsidRPr="001914D4" w:rsidRDefault="001914D4" w:rsidP="001914D4">
      <w:pPr>
        <w:spacing w:after="0" w:line="360" w:lineRule="auto"/>
        <w:ind w:firstLine="709"/>
        <w:jc w:val="both"/>
        <w:rPr>
          <w:rFonts w:ascii="Times New Roman" w:hAnsi="Times New Roman"/>
          <w:b/>
          <w:color w:val="000000"/>
          <w:sz w:val="28"/>
          <w:szCs w:val="28"/>
        </w:rPr>
      </w:pPr>
      <w:r w:rsidRPr="001914D4">
        <w:rPr>
          <w:rFonts w:ascii="Times New Roman" w:hAnsi="Times New Roman"/>
          <w:b/>
          <w:color w:val="000000"/>
          <w:sz w:val="28"/>
          <w:szCs w:val="28"/>
        </w:rPr>
        <w:t>1.2 Заработная плата</w:t>
      </w:r>
    </w:p>
    <w:p w:rsidR="001914D4" w:rsidRDefault="001914D4" w:rsidP="001914D4">
      <w:pPr>
        <w:spacing w:after="0" w:line="360" w:lineRule="auto"/>
        <w:ind w:firstLine="709"/>
        <w:jc w:val="both"/>
        <w:rPr>
          <w:rFonts w:ascii="Times New Roman" w:hAnsi="Times New Roman"/>
          <w:color w:val="000000"/>
          <w:sz w:val="28"/>
          <w:szCs w:val="28"/>
        </w:rPr>
      </w:pPr>
    </w:p>
    <w:p w:rsidR="006E6792" w:rsidRPr="001914D4" w:rsidRDefault="006E6792" w:rsidP="001914D4">
      <w:pPr>
        <w:spacing w:after="0" w:line="360" w:lineRule="auto"/>
        <w:ind w:firstLine="709"/>
        <w:jc w:val="both"/>
        <w:rPr>
          <w:rFonts w:ascii="Times New Roman" w:hAnsi="Times New Roman"/>
          <w:color w:val="000000"/>
          <w:sz w:val="28"/>
          <w:szCs w:val="28"/>
          <w:lang w:eastAsia="ru-RU"/>
        </w:rPr>
      </w:pPr>
      <w:r w:rsidRPr="001914D4">
        <w:rPr>
          <w:rFonts w:ascii="Times New Roman" w:hAnsi="Times New Roman"/>
          <w:color w:val="000000"/>
          <w:sz w:val="28"/>
          <w:szCs w:val="28"/>
        </w:rPr>
        <w:t>За январь 2009 года общий фонд заработной платы работников крупных и средних предприятий, включая филиалы, а также независимо от численности все организации здравоохранения, образования, органов управления, общественные, банковские, страховые, составил 14,1 млрд. тенге (109,</w:t>
      </w:r>
      <w:r w:rsidR="001914D4" w:rsidRPr="001914D4">
        <w:rPr>
          <w:rFonts w:ascii="Times New Roman" w:hAnsi="Times New Roman"/>
          <w:color w:val="000000"/>
          <w:sz w:val="28"/>
          <w:szCs w:val="28"/>
        </w:rPr>
        <w:t>6</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к январю 2008 года). В фонде заработной платы на долю промышленности приходится 33,</w:t>
      </w:r>
      <w:r w:rsidR="001914D4" w:rsidRPr="001914D4">
        <w:rPr>
          <w:rFonts w:ascii="Times New Roman" w:hAnsi="Times New Roman"/>
          <w:color w:val="000000"/>
          <w:sz w:val="28"/>
          <w:szCs w:val="28"/>
        </w:rPr>
        <w:t>2</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образования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15,</w:t>
      </w:r>
      <w:r w:rsidR="001914D4" w:rsidRPr="001914D4">
        <w:rPr>
          <w:rFonts w:ascii="Times New Roman" w:hAnsi="Times New Roman"/>
          <w:color w:val="000000"/>
          <w:sz w:val="28"/>
          <w:szCs w:val="28"/>
        </w:rPr>
        <w:t>7</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государственного управления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11,</w:t>
      </w:r>
      <w:r w:rsidR="001914D4" w:rsidRPr="001914D4">
        <w:rPr>
          <w:rFonts w:ascii="Times New Roman" w:hAnsi="Times New Roman"/>
          <w:color w:val="000000"/>
          <w:sz w:val="28"/>
          <w:szCs w:val="28"/>
        </w:rPr>
        <w:t>8</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транспорта и связи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9,</w:t>
      </w:r>
      <w:r w:rsidR="001914D4" w:rsidRPr="001914D4">
        <w:rPr>
          <w:rFonts w:ascii="Times New Roman" w:hAnsi="Times New Roman"/>
          <w:color w:val="000000"/>
          <w:sz w:val="28"/>
          <w:szCs w:val="28"/>
        </w:rPr>
        <w:t>9</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здравоохранения и социальных услуг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9,</w:t>
      </w:r>
      <w:r w:rsidR="001914D4" w:rsidRPr="001914D4">
        <w:rPr>
          <w:rFonts w:ascii="Times New Roman" w:hAnsi="Times New Roman"/>
          <w:color w:val="000000"/>
          <w:sz w:val="28"/>
          <w:szCs w:val="28"/>
        </w:rPr>
        <w:t>4</w:t>
      </w:r>
      <w:r w:rsidR="001914D4">
        <w:rPr>
          <w:rFonts w:ascii="Times New Roman" w:hAnsi="Times New Roman"/>
          <w:color w:val="000000"/>
          <w:sz w:val="28"/>
          <w:szCs w:val="28"/>
        </w:rPr>
        <w:t>%</w:t>
      </w:r>
      <w:r w:rsidRPr="001914D4">
        <w:rPr>
          <w:rFonts w:ascii="Times New Roman" w:hAnsi="Times New Roman"/>
          <w:color w:val="000000"/>
          <w:sz w:val="28"/>
          <w:szCs w:val="28"/>
        </w:rPr>
        <w:t>. Фонд заработной платы в этих отраслях соответственно возрос в здравоохранении и социальных услугах (на 27,</w:t>
      </w:r>
      <w:r w:rsidR="001914D4" w:rsidRPr="001914D4">
        <w:rPr>
          <w:rFonts w:ascii="Times New Roman" w:hAnsi="Times New Roman"/>
          <w:color w:val="000000"/>
          <w:sz w:val="28"/>
          <w:szCs w:val="28"/>
        </w:rPr>
        <w:t>3</w:t>
      </w:r>
      <w:r w:rsidR="001914D4">
        <w:rPr>
          <w:rFonts w:ascii="Times New Roman" w:hAnsi="Times New Roman"/>
          <w:color w:val="000000"/>
          <w:sz w:val="28"/>
          <w:szCs w:val="28"/>
        </w:rPr>
        <w:t>%</w:t>
      </w:r>
      <w:r w:rsidRPr="001914D4">
        <w:rPr>
          <w:rFonts w:ascii="Times New Roman" w:hAnsi="Times New Roman"/>
          <w:color w:val="000000"/>
          <w:sz w:val="28"/>
          <w:szCs w:val="28"/>
        </w:rPr>
        <w:t>), в образовании (на 20,</w:t>
      </w:r>
      <w:r w:rsidR="001914D4" w:rsidRPr="001914D4">
        <w:rPr>
          <w:rFonts w:ascii="Times New Roman" w:hAnsi="Times New Roman"/>
          <w:color w:val="000000"/>
          <w:sz w:val="28"/>
          <w:szCs w:val="28"/>
        </w:rPr>
        <w:t>0</w:t>
      </w:r>
      <w:r w:rsidR="001914D4">
        <w:rPr>
          <w:rFonts w:ascii="Times New Roman" w:hAnsi="Times New Roman"/>
          <w:color w:val="000000"/>
          <w:sz w:val="28"/>
          <w:szCs w:val="28"/>
        </w:rPr>
        <w:t>%</w:t>
      </w:r>
      <w:r w:rsidRPr="001914D4">
        <w:rPr>
          <w:rFonts w:ascii="Times New Roman" w:hAnsi="Times New Roman"/>
          <w:color w:val="000000"/>
          <w:sz w:val="28"/>
          <w:szCs w:val="28"/>
        </w:rPr>
        <w:t>), в государственном управлении (на 13,</w:t>
      </w:r>
      <w:r w:rsidR="001914D4" w:rsidRPr="001914D4">
        <w:rPr>
          <w:rFonts w:ascii="Times New Roman" w:hAnsi="Times New Roman"/>
          <w:color w:val="000000"/>
          <w:sz w:val="28"/>
          <w:szCs w:val="28"/>
        </w:rPr>
        <w:t>3</w:t>
      </w:r>
      <w:r w:rsidR="001914D4">
        <w:rPr>
          <w:rFonts w:ascii="Times New Roman" w:hAnsi="Times New Roman"/>
          <w:color w:val="000000"/>
          <w:sz w:val="28"/>
          <w:szCs w:val="28"/>
        </w:rPr>
        <w:t>%</w:t>
      </w:r>
      <w:r w:rsidRPr="001914D4">
        <w:rPr>
          <w:rFonts w:ascii="Times New Roman" w:hAnsi="Times New Roman"/>
          <w:color w:val="000000"/>
          <w:sz w:val="28"/>
          <w:szCs w:val="28"/>
        </w:rPr>
        <w:t>), на транспорте и связи (на 12,</w:t>
      </w:r>
      <w:r w:rsidR="001914D4" w:rsidRPr="001914D4">
        <w:rPr>
          <w:rFonts w:ascii="Times New Roman" w:hAnsi="Times New Roman"/>
          <w:color w:val="000000"/>
          <w:sz w:val="28"/>
          <w:szCs w:val="28"/>
        </w:rPr>
        <w:t>2</w:t>
      </w:r>
      <w:r w:rsidR="001914D4">
        <w:rPr>
          <w:rFonts w:ascii="Times New Roman" w:hAnsi="Times New Roman"/>
          <w:color w:val="000000"/>
          <w:sz w:val="28"/>
          <w:szCs w:val="28"/>
        </w:rPr>
        <w:t>%</w:t>
      </w:r>
      <w:r w:rsidRPr="001914D4">
        <w:rPr>
          <w:rFonts w:ascii="Times New Roman" w:hAnsi="Times New Roman"/>
          <w:color w:val="000000"/>
          <w:sz w:val="28"/>
          <w:szCs w:val="28"/>
        </w:rPr>
        <w:t>), в промышленност</w:t>
      </w:r>
      <w:r w:rsidR="001914D4" w:rsidRPr="001914D4">
        <w:rPr>
          <w:rFonts w:ascii="Times New Roman" w:hAnsi="Times New Roman"/>
          <w:color w:val="000000"/>
          <w:sz w:val="28"/>
          <w:szCs w:val="28"/>
        </w:rPr>
        <w:t>и</w:t>
      </w:r>
      <w:r w:rsidR="001914D4">
        <w:rPr>
          <w:rFonts w:ascii="Times New Roman" w:hAnsi="Times New Roman"/>
          <w:color w:val="000000"/>
          <w:sz w:val="28"/>
          <w:szCs w:val="28"/>
        </w:rPr>
        <w:t xml:space="preserve"> </w:t>
      </w:r>
      <w:r w:rsidR="001914D4" w:rsidRPr="001914D4">
        <w:rPr>
          <w:rFonts w:ascii="Times New Roman" w:hAnsi="Times New Roman"/>
          <w:color w:val="000000"/>
          <w:sz w:val="28"/>
          <w:szCs w:val="28"/>
        </w:rPr>
        <w:t>(на</w:t>
      </w:r>
      <w:r w:rsidR="001914D4">
        <w:rPr>
          <w:rFonts w:ascii="Times New Roman" w:hAnsi="Times New Roman"/>
          <w:color w:val="000000"/>
          <w:sz w:val="28"/>
          <w:szCs w:val="28"/>
        </w:rPr>
        <w:t xml:space="preserve"> </w:t>
      </w:r>
      <w:r w:rsidR="001914D4" w:rsidRPr="001914D4">
        <w:rPr>
          <w:rFonts w:ascii="Times New Roman" w:hAnsi="Times New Roman"/>
          <w:color w:val="000000"/>
          <w:sz w:val="28"/>
          <w:szCs w:val="28"/>
        </w:rPr>
        <w:t>2,8</w:t>
      </w:r>
      <w:r w:rsidR="001914D4">
        <w:rPr>
          <w:rFonts w:ascii="Times New Roman" w:hAnsi="Times New Roman"/>
          <w:color w:val="000000"/>
          <w:sz w:val="28"/>
          <w:szCs w:val="28"/>
        </w:rPr>
        <w:t>%</w:t>
      </w:r>
      <w:r w:rsidRPr="001914D4">
        <w:rPr>
          <w:rFonts w:ascii="Times New Roman" w:hAnsi="Times New Roman"/>
          <w:color w:val="000000"/>
          <w:sz w:val="28"/>
          <w:szCs w:val="28"/>
        </w:rPr>
        <w:t>). Среднемесячная номинальная заработная плата работников, занятых во всех видах экономической деятельности за январь 2009 года составила 49870 тенге и увеличилась по сравнению с соответствующим периодом 2008 года на 12,</w:t>
      </w:r>
      <w:r w:rsidR="001914D4" w:rsidRPr="001914D4">
        <w:rPr>
          <w:rFonts w:ascii="Times New Roman" w:hAnsi="Times New Roman"/>
          <w:color w:val="000000"/>
          <w:sz w:val="28"/>
          <w:szCs w:val="28"/>
        </w:rPr>
        <w:t>2</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Выше, чем в среднем по области отмечен рост среднемесячной заработной платы в здравоохранении и социальных услугах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26,</w:t>
      </w:r>
      <w:r w:rsidR="001914D4" w:rsidRPr="001914D4">
        <w:rPr>
          <w:rFonts w:ascii="Times New Roman" w:hAnsi="Times New Roman"/>
          <w:color w:val="000000"/>
          <w:sz w:val="28"/>
          <w:szCs w:val="28"/>
        </w:rPr>
        <w:t>4</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в торговле; ремонте автомобилей, бытовых изделий и предметов личного пользования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21,</w:t>
      </w:r>
      <w:r w:rsidR="001914D4" w:rsidRPr="001914D4">
        <w:rPr>
          <w:rFonts w:ascii="Times New Roman" w:hAnsi="Times New Roman"/>
          <w:color w:val="000000"/>
          <w:sz w:val="28"/>
          <w:szCs w:val="28"/>
        </w:rPr>
        <w:t>8</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в сельском хозяйстве, охоте и лесоводстве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19,</w:t>
      </w:r>
      <w:r w:rsidR="001914D4" w:rsidRPr="001914D4">
        <w:rPr>
          <w:rFonts w:ascii="Times New Roman" w:hAnsi="Times New Roman"/>
          <w:color w:val="000000"/>
          <w:sz w:val="28"/>
          <w:szCs w:val="28"/>
        </w:rPr>
        <w:t>5</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в образовании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16,</w:t>
      </w:r>
      <w:r w:rsidR="001914D4" w:rsidRPr="001914D4">
        <w:rPr>
          <w:rFonts w:ascii="Times New Roman" w:hAnsi="Times New Roman"/>
          <w:color w:val="000000"/>
          <w:sz w:val="28"/>
          <w:szCs w:val="28"/>
        </w:rPr>
        <w:t>6</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в предоставлении коммунальных, социальных и персональных услуг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16,</w:t>
      </w:r>
      <w:r w:rsidR="001914D4" w:rsidRPr="001914D4">
        <w:rPr>
          <w:rFonts w:ascii="Times New Roman" w:hAnsi="Times New Roman"/>
          <w:color w:val="000000"/>
          <w:sz w:val="28"/>
          <w:szCs w:val="28"/>
        </w:rPr>
        <w:t>4</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в государственном управлении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12,</w:t>
      </w:r>
      <w:r w:rsidR="001914D4" w:rsidRPr="001914D4">
        <w:rPr>
          <w:rFonts w:ascii="Times New Roman" w:hAnsi="Times New Roman"/>
          <w:color w:val="000000"/>
          <w:sz w:val="28"/>
          <w:szCs w:val="28"/>
        </w:rPr>
        <w:t>3</w:t>
      </w:r>
      <w:r w:rsidR="001914D4">
        <w:rPr>
          <w:rFonts w:ascii="Times New Roman" w:hAnsi="Times New Roman"/>
          <w:color w:val="000000"/>
          <w:sz w:val="28"/>
          <w:szCs w:val="28"/>
        </w:rPr>
        <w:t>%</w:t>
      </w:r>
      <w:r w:rsidRPr="001914D4">
        <w:rPr>
          <w:rFonts w:ascii="Times New Roman" w:hAnsi="Times New Roman"/>
          <w:color w:val="000000"/>
          <w:sz w:val="28"/>
          <w:szCs w:val="28"/>
        </w:rPr>
        <w:t>. В реальном выражении среднемесячная номинальная заработная плата увеличилась на 3,</w:t>
      </w:r>
      <w:r w:rsidR="001914D4" w:rsidRPr="001914D4">
        <w:rPr>
          <w:rFonts w:ascii="Times New Roman" w:hAnsi="Times New Roman"/>
          <w:color w:val="000000"/>
          <w:sz w:val="28"/>
          <w:szCs w:val="28"/>
        </w:rPr>
        <w:t>8</w:t>
      </w:r>
      <w:r w:rsidR="001914D4">
        <w:rPr>
          <w:rFonts w:ascii="Times New Roman" w:hAnsi="Times New Roman"/>
          <w:color w:val="000000"/>
          <w:sz w:val="28"/>
          <w:szCs w:val="28"/>
        </w:rPr>
        <w:t>%</w:t>
      </w:r>
      <w:r w:rsidRPr="001914D4">
        <w:rPr>
          <w:rFonts w:ascii="Times New Roman" w:hAnsi="Times New Roman"/>
          <w:color w:val="000000"/>
          <w:sz w:val="28"/>
          <w:szCs w:val="28"/>
        </w:rPr>
        <w:t>. Уровень номинальной заработной платы превысил величину прожиточного минимума (11491 тенге) в 4,3 раза, минимальный размер оплаты труда (</w:t>
      </w:r>
      <w:r w:rsidR="001914D4" w:rsidRPr="001914D4">
        <w:rPr>
          <w:rFonts w:ascii="Times New Roman" w:hAnsi="Times New Roman"/>
          <w:color w:val="000000"/>
          <w:sz w:val="28"/>
          <w:szCs w:val="28"/>
        </w:rPr>
        <w:t>13470</w:t>
      </w:r>
      <w:r w:rsidR="001914D4">
        <w:rPr>
          <w:rFonts w:ascii="Times New Roman" w:hAnsi="Times New Roman"/>
          <w:color w:val="000000"/>
          <w:sz w:val="28"/>
          <w:szCs w:val="28"/>
        </w:rPr>
        <w:t xml:space="preserve"> </w:t>
      </w:r>
      <w:r w:rsidR="001914D4" w:rsidRPr="001914D4">
        <w:rPr>
          <w:rFonts w:ascii="Times New Roman" w:hAnsi="Times New Roman"/>
          <w:color w:val="000000"/>
          <w:sz w:val="28"/>
          <w:szCs w:val="28"/>
        </w:rPr>
        <w:t>тенге</w:t>
      </w:r>
      <w:r w:rsidRPr="001914D4">
        <w:rPr>
          <w:rFonts w:ascii="Times New Roman" w:hAnsi="Times New Roman"/>
          <w:color w:val="000000"/>
          <w:sz w:val="28"/>
          <w:szCs w:val="28"/>
        </w:rPr>
        <w:t>)</w:t>
      </w:r>
      <w:r w:rsidR="001914D4">
        <w:rPr>
          <w:rFonts w:ascii="Times New Roman" w:hAnsi="Times New Roman"/>
          <w:color w:val="000000"/>
          <w:sz w:val="28"/>
          <w:szCs w:val="28"/>
        </w:rPr>
        <w:t xml:space="preserve"> – </w:t>
      </w:r>
      <w:r w:rsidR="001914D4" w:rsidRPr="001914D4">
        <w:rPr>
          <w:rFonts w:ascii="Times New Roman" w:hAnsi="Times New Roman"/>
          <w:color w:val="000000"/>
          <w:sz w:val="28"/>
          <w:szCs w:val="28"/>
        </w:rPr>
        <w:t>в</w:t>
      </w:r>
      <w:r w:rsidR="001914D4">
        <w:rPr>
          <w:rFonts w:ascii="Times New Roman" w:hAnsi="Times New Roman"/>
          <w:color w:val="000000"/>
          <w:sz w:val="28"/>
          <w:szCs w:val="28"/>
        </w:rPr>
        <w:t xml:space="preserve"> </w:t>
      </w:r>
      <w:r w:rsidRPr="001914D4">
        <w:rPr>
          <w:rFonts w:ascii="Times New Roman" w:hAnsi="Times New Roman"/>
          <w:color w:val="000000"/>
          <w:sz w:val="28"/>
          <w:szCs w:val="28"/>
        </w:rPr>
        <w:t>3,</w:t>
      </w:r>
      <w:r w:rsidR="001914D4" w:rsidRPr="001914D4">
        <w:rPr>
          <w:rFonts w:ascii="Times New Roman" w:hAnsi="Times New Roman"/>
          <w:color w:val="000000"/>
          <w:sz w:val="28"/>
          <w:szCs w:val="28"/>
        </w:rPr>
        <w:t>7</w:t>
      </w:r>
      <w:r w:rsidR="001914D4">
        <w:rPr>
          <w:rFonts w:ascii="Times New Roman" w:hAnsi="Times New Roman"/>
          <w:color w:val="000000"/>
          <w:sz w:val="28"/>
          <w:szCs w:val="28"/>
        </w:rPr>
        <w:t xml:space="preserve"> </w:t>
      </w:r>
      <w:r w:rsidR="001914D4" w:rsidRPr="001914D4">
        <w:rPr>
          <w:rFonts w:ascii="Times New Roman" w:hAnsi="Times New Roman"/>
          <w:color w:val="000000"/>
          <w:sz w:val="28"/>
          <w:szCs w:val="28"/>
        </w:rPr>
        <w:t>раза.</w:t>
      </w:r>
      <w:r w:rsidR="001914D4">
        <w:rPr>
          <w:rFonts w:ascii="Times New Roman" w:hAnsi="Times New Roman"/>
          <w:color w:val="000000"/>
          <w:sz w:val="28"/>
          <w:szCs w:val="28"/>
        </w:rPr>
        <w:t xml:space="preserve"> </w:t>
      </w:r>
      <w:r w:rsidR="001914D4" w:rsidRPr="001914D4">
        <w:rPr>
          <w:rFonts w:ascii="Times New Roman" w:hAnsi="Times New Roman"/>
          <w:color w:val="000000"/>
          <w:sz w:val="28"/>
          <w:szCs w:val="28"/>
        </w:rPr>
        <w:t>По</w:t>
      </w:r>
      <w:r w:rsidRPr="001914D4">
        <w:rPr>
          <w:rFonts w:ascii="Times New Roman" w:hAnsi="Times New Roman"/>
          <w:color w:val="000000"/>
          <w:sz w:val="28"/>
          <w:szCs w:val="28"/>
        </w:rPr>
        <w:t xml:space="preserve"> видам экономической деятельности отмечается дифференциация в оплате труда. Среднемесячная номинальная заработной плата у работников транспорта и связи выше средней по области на 22,</w:t>
      </w:r>
      <w:r w:rsidR="001914D4" w:rsidRPr="001914D4">
        <w:rPr>
          <w:rFonts w:ascii="Times New Roman" w:hAnsi="Times New Roman"/>
          <w:color w:val="000000"/>
          <w:sz w:val="28"/>
          <w:szCs w:val="28"/>
        </w:rPr>
        <w:t>9</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промышленности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25,</w:t>
      </w:r>
      <w:r w:rsidR="001914D4" w:rsidRPr="001914D4">
        <w:rPr>
          <w:rFonts w:ascii="Times New Roman" w:hAnsi="Times New Roman"/>
          <w:color w:val="000000"/>
          <w:sz w:val="28"/>
          <w:szCs w:val="28"/>
        </w:rPr>
        <w:t>4</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финансовой деятельности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56,</w:t>
      </w:r>
      <w:r w:rsidR="001914D4" w:rsidRPr="001914D4">
        <w:rPr>
          <w:rFonts w:ascii="Times New Roman" w:hAnsi="Times New Roman"/>
          <w:color w:val="000000"/>
          <w:sz w:val="28"/>
          <w:szCs w:val="28"/>
        </w:rPr>
        <w:t>5</w:t>
      </w:r>
      <w:r w:rsidR="001914D4">
        <w:rPr>
          <w:rFonts w:ascii="Times New Roman" w:hAnsi="Times New Roman"/>
          <w:color w:val="000000"/>
          <w:sz w:val="28"/>
          <w:szCs w:val="28"/>
        </w:rPr>
        <w:t>%</w:t>
      </w:r>
      <w:r w:rsidRPr="001914D4">
        <w:rPr>
          <w:rFonts w:ascii="Times New Roman" w:hAnsi="Times New Roman"/>
          <w:color w:val="000000"/>
          <w:sz w:val="28"/>
          <w:szCs w:val="28"/>
        </w:rPr>
        <w:t>. Оплата труда работников сельского хозяйства, охоты и лесоводства ниже средней по области на 44,</w:t>
      </w:r>
      <w:r w:rsidR="001914D4" w:rsidRPr="001914D4">
        <w:rPr>
          <w:rFonts w:ascii="Times New Roman" w:hAnsi="Times New Roman"/>
          <w:color w:val="000000"/>
          <w:sz w:val="28"/>
          <w:szCs w:val="28"/>
        </w:rPr>
        <w:t>4</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предоставления коммунальных, социальных и персональных услуг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29,</w:t>
      </w:r>
      <w:r w:rsidR="001914D4" w:rsidRPr="001914D4">
        <w:rPr>
          <w:rFonts w:ascii="Times New Roman" w:hAnsi="Times New Roman"/>
          <w:color w:val="000000"/>
          <w:sz w:val="28"/>
          <w:szCs w:val="28"/>
        </w:rPr>
        <w:t>2</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образования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26,</w:t>
      </w:r>
      <w:r w:rsidR="001914D4" w:rsidRPr="001914D4">
        <w:rPr>
          <w:rFonts w:ascii="Times New Roman" w:hAnsi="Times New Roman"/>
          <w:color w:val="000000"/>
          <w:sz w:val="28"/>
          <w:szCs w:val="28"/>
        </w:rPr>
        <w:t>7</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здравоохранения и социальных услуг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13,</w:t>
      </w:r>
      <w:r w:rsidR="001914D4" w:rsidRPr="001914D4">
        <w:rPr>
          <w:rFonts w:ascii="Times New Roman" w:hAnsi="Times New Roman"/>
          <w:color w:val="000000"/>
          <w:sz w:val="28"/>
          <w:szCs w:val="28"/>
        </w:rPr>
        <w:t>2</w:t>
      </w:r>
      <w:r w:rsidR="001914D4">
        <w:rPr>
          <w:rFonts w:ascii="Times New Roman" w:hAnsi="Times New Roman"/>
          <w:color w:val="000000"/>
          <w:sz w:val="28"/>
          <w:szCs w:val="28"/>
        </w:rPr>
        <w:t>%</w:t>
      </w:r>
      <w:r w:rsidRPr="001914D4">
        <w:rPr>
          <w:rFonts w:ascii="Times New Roman" w:hAnsi="Times New Roman"/>
          <w:color w:val="000000"/>
          <w:sz w:val="28"/>
          <w:szCs w:val="28"/>
        </w:rPr>
        <w:t xml:space="preserve">, торговли; ремонта автомобилей, бытовых изделий и предметов личного пользования </w:t>
      </w:r>
      <w:r w:rsidR="001914D4">
        <w:rPr>
          <w:rFonts w:ascii="Times New Roman" w:hAnsi="Times New Roman"/>
          <w:color w:val="000000"/>
          <w:sz w:val="28"/>
          <w:szCs w:val="28"/>
        </w:rPr>
        <w:t>–</w:t>
      </w:r>
      <w:r w:rsidR="001914D4" w:rsidRPr="001914D4">
        <w:rPr>
          <w:rFonts w:ascii="Times New Roman" w:hAnsi="Times New Roman"/>
          <w:color w:val="000000"/>
          <w:sz w:val="28"/>
          <w:szCs w:val="28"/>
        </w:rPr>
        <w:t xml:space="preserve"> </w:t>
      </w:r>
      <w:r w:rsidRPr="001914D4">
        <w:rPr>
          <w:rFonts w:ascii="Times New Roman" w:hAnsi="Times New Roman"/>
          <w:color w:val="000000"/>
          <w:sz w:val="28"/>
          <w:szCs w:val="28"/>
        </w:rPr>
        <w:t>на 12,</w:t>
      </w:r>
      <w:r w:rsidR="001914D4" w:rsidRPr="001914D4">
        <w:rPr>
          <w:rFonts w:ascii="Times New Roman" w:hAnsi="Times New Roman"/>
          <w:color w:val="000000"/>
          <w:sz w:val="28"/>
          <w:szCs w:val="28"/>
        </w:rPr>
        <w:t>8</w:t>
      </w:r>
      <w:r w:rsidR="001914D4">
        <w:rPr>
          <w:rFonts w:ascii="Times New Roman" w:hAnsi="Times New Roman"/>
          <w:color w:val="000000"/>
          <w:sz w:val="28"/>
          <w:szCs w:val="28"/>
        </w:rPr>
        <w:t>%</w:t>
      </w:r>
      <w:r w:rsidRPr="001914D4">
        <w:rPr>
          <w:rFonts w:ascii="Times New Roman" w:hAnsi="Times New Roman"/>
          <w:color w:val="000000"/>
          <w:sz w:val="28"/>
          <w:szCs w:val="28"/>
        </w:rPr>
        <w:t>.</w:t>
      </w:r>
    </w:p>
    <w:p w:rsidR="006E6792" w:rsidRPr="001914D4" w:rsidRDefault="006E6792" w:rsidP="001914D4">
      <w:pPr>
        <w:pStyle w:val="main"/>
        <w:spacing w:before="0" w:beforeAutospacing="0" w:after="0" w:afterAutospacing="0" w:line="360" w:lineRule="auto"/>
        <w:ind w:firstLine="709"/>
        <w:jc w:val="both"/>
        <w:rPr>
          <w:b/>
          <w:color w:val="000000"/>
          <w:sz w:val="28"/>
          <w:szCs w:val="28"/>
        </w:rPr>
      </w:pPr>
    </w:p>
    <w:p w:rsidR="006E6792" w:rsidRPr="001914D4" w:rsidRDefault="001914D4" w:rsidP="001914D4">
      <w:pPr>
        <w:pStyle w:val="main"/>
        <w:spacing w:before="0" w:beforeAutospacing="0" w:after="0" w:afterAutospacing="0" w:line="360" w:lineRule="auto"/>
        <w:ind w:firstLine="709"/>
        <w:jc w:val="both"/>
        <w:rPr>
          <w:b/>
          <w:color w:val="000000"/>
          <w:sz w:val="28"/>
          <w:szCs w:val="28"/>
        </w:rPr>
      </w:pPr>
      <w:r>
        <w:rPr>
          <w:b/>
          <w:color w:val="000000"/>
          <w:sz w:val="28"/>
          <w:szCs w:val="28"/>
        </w:rPr>
        <w:br w:type="page"/>
      </w:r>
      <w:r w:rsidR="006E6792" w:rsidRPr="001914D4">
        <w:rPr>
          <w:b/>
          <w:color w:val="000000"/>
          <w:sz w:val="28"/>
          <w:szCs w:val="28"/>
        </w:rPr>
        <w:t>2</w:t>
      </w:r>
      <w:r>
        <w:rPr>
          <w:b/>
          <w:color w:val="000000"/>
          <w:sz w:val="28"/>
          <w:szCs w:val="28"/>
        </w:rPr>
        <w:t xml:space="preserve">. </w:t>
      </w:r>
      <w:r w:rsidRPr="001914D4">
        <w:rPr>
          <w:b/>
          <w:color w:val="000000"/>
          <w:sz w:val="28"/>
          <w:szCs w:val="28"/>
        </w:rPr>
        <w:t>Пр</w:t>
      </w:r>
      <w:r w:rsidR="006E6792" w:rsidRPr="001914D4">
        <w:rPr>
          <w:b/>
          <w:color w:val="000000"/>
          <w:sz w:val="28"/>
          <w:szCs w:val="28"/>
        </w:rPr>
        <w:t>едпринимательство</w:t>
      </w:r>
    </w:p>
    <w:p w:rsidR="001914D4" w:rsidRDefault="001914D4" w:rsidP="001914D4">
      <w:pPr>
        <w:pStyle w:val="main"/>
        <w:spacing w:before="0" w:beforeAutospacing="0" w:after="0" w:afterAutospacing="0" w:line="360" w:lineRule="auto"/>
        <w:ind w:firstLine="709"/>
        <w:jc w:val="both"/>
        <w:rPr>
          <w:color w:val="000000"/>
          <w:sz w:val="28"/>
          <w:szCs w:val="28"/>
        </w:rPr>
      </w:pPr>
    </w:p>
    <w:p w:rsidR="006E6792" w:rsidRPr="001914D4" w:rsidRDefault="006E6792" w:rsidP="001914D4">
      <w:pPr>
        <w:pStyle w:val="main"/>
        <w:spacing w:before="0" w:beforeAutospacing="0" w:after="0" w:afterAutospacing="0" w:line="360" w:lineRule="auto"/>
        <w:ind w:firstLine="709"/>
        <w:jc w:val="both"/>
        <w:rPr>
          <w:color w:val="000000"/>
          <w:sz w:val="28"/>
          <w:szCs w:val="28"/>
        </w:rPr>
      </w:pPr>
      <w:r w:rsidRPr="001914D4">
        <w:rPr>
          <w:color w:val="000000"/>
          <w:sz w:val="28"/>
          <w:szCs w:val="28"/>
        </w:rPr>
        <w:t xml:space="preserve">На 1 марта </w:t>
      </w:r>
      <w:r w:rsidR="001914D4" w:rsidRPr="001914D4">
        <w:rPr>
          <w:color w:val="000000"/>
          <w:sz w:val="28"/>
          <w:szCs w:val="28"/>
        </w:rPr>
        <w:t>2009</w:t>
      </w:r>
      <w:r w:rsidR="001914D4">
        <w:rPr>
          <w:color w:val="000000"/>
          <w:sz w:val="28"/>
          <w:szCs w:val="28"/>
        </w:rPr>
        <w:t xml:space="preserve"> </w:t>
      </w:r>
      <w:r w:rsidR="001914D4" w:rsidRPr="001914D4">
        <w:rPr>
          <w:color w:val="000000"/>
          <w:sz w:val="28"/>
          <w:szCs w:val="28"/>
        </w:rPr>
        <w:t>г</w:t>
      </w:r>
      <w:r w:rsidRPr="001914D4">
        <w:rPr>
          <w:color w:val="000000"/>
          <w:sz w:val="28"/>
          <w:szCs w:val="28"/>
        </w:rPr>
        <w:t>. малое предпринимательство Восточного Казахстана было представлено более 61 тысячей активно действующих хозяйствующих субъектов. Оно включает в себя 8,</w:t>
      </w:r>
      <w:r w:rsidR="001914D4" w:rsidRPr="001914D4">
        <w:rPr>
          <w:color w:val="000000"/>
          <w:sz w:val="28"/>
          <w:szCs w:val="28"/>
        </w:rPr>
        <w:t>3</w:t>
      </w:r>
      <w:r w:rsidR="001914D4">
        <w:rPr>
          <w:color w:val="000000"/>
          <w:sz w:val="28"/>
          <w:szCs w:val="28"/>
        </w:rPr>
        <w:t>%</w:t>
      </w:r>
      <w:r w:rsidRPr="001914D4">
        <w:rPr>
          <w:color w:val="000000"/>
          <w:sz w:val="28"/>
          <w:szCs w:val="28"/>
        </w:rPr>
        <w:t xml:space="preserve"> юридических лиц, 65,</w:t>
      </w:r>
      <w:r w:rsidR="001914D4" w:rsidRPr="001914D4">
        <w:rPr>
          <w:color w:val="000000"/>
          <w:sz w:val="28"/>
          <w:szCs w:val="28"/>
        </w:rPr>
        <w:t>5</w:t>
      </w:r>
      <w:r w:rsidR="001914D4">
        <w:rPr>
          <w:color w:val="000000"/>
          <w:sz w:val="28"/>
          <w:szCs w:val="28"/>
        </w:rPr>
        <w:t>%</w:t>
      </w:r>
      <w:r w:rsidRPr="001914D4">
        <w:rPr>
          <w:color w:val="000000"/>
          <w:sz w:val="28"/>
          <w:szCs w:val="28"/>
        </w:rPr>
        <w:t xml:space="preserve"> индивидуальных предпринимателей и 26,</w:t>
      </w:r>
      <w:r w:rsidR="001914D4" w:rsidRPr="001914D4">
        <w:rPr>
          <w:color w:val="000000"/>
          <w:sz w:val="28"/>
          <w:szCs w:val="28"/>
        </w:rPr>
        <w:t>2</w:t>
      </w:r>
      <w:r w:rsidR="001914D4">
        <w:rPr>
          <w:color w:val="000000"/>
          <w:sz w:val="28"/>
          <w:szCs w:val="28"/>
        </w:rPr>
        <w:t>%</w:t>
      </w:r>
      <w:r w:rsidRPr="001914D4">
        <w:rPr>
          <w:color w:val="000000"/>
          <w:sz w:val="28"/>
          <w:szCs w:val="28"/>
        </w:rPr>
        <w:t xml:space="preserve"> крестьянских (фермерских) хозяйств. Всего в малом бизнесе области занято около 167 тысячи человек или 21,</w:t>
      </w:r>
      <w:r w:rsidR="001914D4" w:rsidRPr="001914D4">
        <w:rPr>
          <w:color w:val="000000"/>
          <w:sz w:val="28"/>
          <w:szCs w:val="28"/>
        </w:rPr>
        <w:t>8</w:t>
      </w:r>
      <w:r w:rsidR="001914D4">
        <w:rPr>
          <w:color w:val="000000"/>
          <w:sz w:val="28"/>
          <w:szCs w:val="28"/>
        </w:rPr>
        <w:t>%</w:t>
      </w:r>
      <w:r w:rsidRPr="001914D4">
        <w:rPr>
          <w:color w:val="000000"/>
          <w:sz w:val="28"/>
          <w:szCs w:val="28"/>
        </w:rPr>
        <w:t xml:space="preserve"> экономически активного населения ВКО. В текущем году субъектами малого предпринимательства было выпущено продукции и оказано услуг на сумму 15672,8 млн. </w:t>
      </w:r>
      <w:r w:rsidR="001914D4" w:rsidRPr="001914D4">
        <w:rPr>
          <w:color w:val="000000"/>
          <w:sz w:val="28"/>
          <w:szCs w:val="28"/>
        </w:rPr>
        <w:t>тенге.</w:t>
      </w:r>
      <w:r w:rsidR="001914D4">
        <w:rPr>
          <w:color w:val="000000"/>
          <w:sz w:val="28"/>
          <w:szCs w:val="28"/>
        </w:rPr>
        <w:t xml:space="preserve"> </w:t>
      </w:r>
      <w:r w:rsidR="001914D4" w:rsidRPr="001914D4">
        <w:rPr>
          <w:color w:val="000000"/>
          <w:sz w:val="28"/>
          <w:szCs w:val="28"/>
        </w:rPr>
        <w:t>Н</w:t>
      </w:r>
      <w:r w:rsidRPr="001914D4">
        <w:rPr>
          <w:color w:val="000000"/>
          <w:sz w:val="28"/>
          <w:szCs w:val="28"/>
        </w:rPr>
        <w:t>и один из вышеперечисленных важнейших показателей хозяйственной деятельности субъектов малого предпринимательства не миновало влияние кризиса. По сравнению с данными соответствующего периода прошлого года количество активных субъектов снизилось на 0,</w:t>
      </w:r>
      <w:r w:rsidR="001914D4" w:rsidRPr="001914D4">
        <w:rPr>
          <w:color w:val="000000"/>
          <w:sz w:val="28"/>
          <w:szCs w:val="28"/>
        </w:rPr>
        <w:t>3</w:t>
      </w:r>
      <w:r w:rsidR="001914D4">
        <w:rPr>
          <w:color w:val="000000"/>
          <w:sz w:val="28"/>
          <w:szCs w:val="28"/>
        </w:rPr>
        <w:t>%</w:t>
      </w:r>
      <w:r w:rsidRPr="001914D4">
        <w:rPr>
          <w:color w:val="000000"/>
          <w:sz w:val="28"/>
          <w:szCs w:val="28"/>
        </w:rPr>
        <w:t>, причем действующих крестьянских хозяйств, стало меньше на 4,</w:t>
      </w:r>
      <w:r w:rsidR="001914D4" w:rsidRPr="001914D4">
        <w:rPr>
          <w:color w:val="000000"/>
          <w:sz w:val="28"/>
          <w:szCs w:val="28"/>
        </w:rPr>
        <w:t>1</w:t>
      </w:r>
      <w:r w:rsidR="001914D4">
        <w:rPr>
          <w:color w:val="000000"/>
          <w:sz w:val="28"/>
          <w:szCs w:val="28"/>
        </w:rPr>
        <w:t>%</w:t>
      </w:r>
      <w:r w:rsidRPr="001914D4">
        <w:rPr>
          <w:color w:val="000000"/>
          <w:sz w:val="28"/>
          <w:szCs w:val="28"/>
        </w:rPr>
        <w:t>, юридических лиц – на 1,</w:t>
      </w:r>
      <w:r w:rsidR="001914D4" w:rsidRPr="001914D4">
        <w:rPr>
          <w:color w:val="000000"/>
          <w:sz w:val="28"/>
          <w:szCs w:val="28"/>
        </w:rPr>
        <w:t>7</w:t>
      </w:r>
      <w:r w:rsidR="001914D4">
        <w:rPr>
          <w:color w:val="000000"/>
          <w:sz w:val="28"/>
          <w:szCs w:val="28"/>
        </w:rPr>
        <w:t>%</w:t>
      </w:r>
      <w:r w:rsidRPr="001914D4">
        <w:rPr>
          <w:color w:val="000000"/>
          <w:sz w:val="28"/>
          <w:szCs w:val="28"/>
        </w:rPr>
        <w:t>. Значительно сократилась численность работающих на предприятиях малого бизнеса – на 19,</w:t>
      </w:r>
      <w:r w:rsidR="001914D4" w:rsidRPr="001914D4">
        <w:rPr>
          <w:color w:val="000000"/>
          <w:sz w:val="28"/>
          <w:szCs w:val="28"/>
        </w:rPr>
        <w:t>9</w:t>
      </w:r>
      <w:r w:rsidR="001914D4">
        <w:rPr>
          <w:color w:val="000000"/>
          <w:sz w:val="28"/>
          <w:szCs w:val="28"/>
        </w:rPr>
        <w:t>%</w:t>
      </w:r>
      <w:r w:rsidRPr="001914D4">
        <w:rPr>
          <w:color w:val="000000"/>
          <w:sz w:val="28"/>
          <w:szCs w:val="28"/>
        </w:rPr>
        <w:t>. В крестьянских хозяйствах снижение занятых произошло меньшими темпами – на 4,</w:t>
      </w:r>
      <w:r w:rsidR="001914D4" w:rsidRPr="001914D4">
        <w:rPr>
          <w:color w:val="000000"/>
          <w:sz w:val="28"/>
          <w:szCs w:val="28"/>
        </w:rPr>
        <w:t>2</w:t>
      </w:r>
      <w:r w:rsidR="001914D4">
        <w:rPr>
          <w:color w:val="000000"/>
          <w:sz w:val="28"/>
          <w:szCs w:val="28"/>
        </w:rPr>
        <w:t>%</w:t>
      </w:r>
      <w:r w:rsidRPr="001914D4">
        <w:rPr>
          <w:color w:val="000000"/>
          <w:sz w:val="28"/>
          <w:szCs w:val="28"/>
        </w:rPr>
        <w:t>. Лишь рост численности занятых в сфере индивидуального предпринимательства (на 12,</w:t>
      </w:r>
      <w:r w:rsidR="001914D4" w:rsidRPr="001914D4">
        <w:rPr>
          <w:color w:val="000000"/>
          <w:sz w:val="28"/>
          <w:szCs w:val="28"/>
        </w:rPr>
        <w:t>1</w:t>
      </w:r>
      <w:r w:rsidR="001914D4">
        <w:rPr>
          <w:color w:val="000000"/>
          <w:sz w:val="28"/>
          <w:szCs w:val="28"/>
        </w:rPr>
        <w:t>%</w:t>
      </w:r>
      <w:r w:rsidRPr="001914D4">
        <w:rPr>
          <w:color w:val="000000"/>
          <w:sz w:val="28"/>
          <w:szCs w:val="28"/>
        </w:rPr>
        <w:t>) позволил области удержать этот показатель на уровне 99,</w:t>
      </w:r>
      <w:r w:rsidR="001914D4" w:rsidRPr="001914D4">
        <w:rPr>
          <w:color w:val="000000"/>
          <w:sz w:val="28"/>
          <w:szCs w:val="28"/>
        </w:rPr>
        <w:t>1</w:t>
      </w:r>
      <w:r w:rsidR="001914D4">
        <w:rPr>
          <w:color w:val="000000"/>
          <w:sz w:val="28"/>
          <w:szCs w:val="28"/>
        </w:rPr>
        <w:t>%</w:t>
      </w:r>
      <w:r w:rsidRPr="001914D4">
        <w:rPr>
          <w:color w:val="000000"/>
          <w:sz w:val="28"/>
          <w:szCs w:val="28"/>
        </w:rPr>
        <w:t xml:space="preserve"> по сравнению с прошлогодними показателями. Выпуск продукции (товаров и услуг) за два прошедших месяца текущего года вырос в сфере индивидуального предпринимательства (на 1,</w:t>
      </w:r>
      <w:r w:rsidR="001914D4" w:rsidRPr="001914D4">
        <w:rPr>
          <w:color w:val="000000"/>
          <w:sz w:val="28"/>
          <w:szCs w:val="28"/>
        </w:rPr>
        <w:t>6</w:t>
      </w:r>
      <w:r w:rsidR="001914D4">
        <w:rPr>
          <w:color w:val="000000"/>
          <w:sz w:val="28"/>
          <w:szCs w:val="28"/>
        </w:rPr>
        <w:t>%</w:t>
      </w:r>
      <w:r w:rsidRPr="001914D4">
        <w:rPr>
          <w:color w:val="000000"/>
          <w:sz w:val="28"/>
          <w:szCs w:val="28"/>
        </w:rPr>
        <w:t>) и фермерского хозяйствования (на 40,</w:t>
      </w:r>
      <w:r w:rsidR="001914D4" w:rsidRPr="001914D4">
        <w:rPr>
          <w:color w:val="000000"/>
          <w:sz w:val="28"/>
          <w:szCs w:val="28"/>
        </w:rPr>
        <w:t>7</w:t>
      </w:r>
      <w:r w:rsidR="001914D4">
        <w:rPr>
          <w:color w:val="000000"/>
          <w:sz w:val="28"/>
          <w:szCs w:val="28"/>
        </w:rPr>
        <w:t>%</w:t>
      </w:r>
      <w:r w:rsidRPr="001914D4">
        <w:rPr>
          <w:color w:val="000000"/>
          <w:sz w:val="28"/>
          <w:szCs w:val="28"/>
        </w:rPr>
        <w:t>). Но в связи с тем, что большая половина доли выпуска зависит от юридических лиц малого бизнеса, а они сократили объемы на 6,</w:t>
      </w:r>
      <w:r w:rsidR="001914D4" w:rsidRPr="001914D4">
        <w:rPr>
          <w:color w:val="000000"/>
          <w:sz w:val="28"/>
          <w:szCs w:val="28"/>
        </w:rPr>
        <w:t>1</w:t>
      </w:r>
      <w:r w:rsidR="001914D4">
        <w:rPr>
          <w:color w:val="000000"/>
          <w:sz w:val="28"/>
          <w:szCs w:val="28"/>
        </w:rPr>
        <w:t>%</w:t>
      </w:r>
      <w:r w:rsidRPr="001914D4">
        <w:rPr>
          <w:color w:val="000000"/>
          <w:sz w:val="28"/>
          <w:szCs w:val="28"/>
        </w:rPr>
        <w:t>, предпринимательство Восточного Казахстана в целом сократило выпуск продукции и услуг на 0,</w:t>
      </w:r>
      <w:r w:rsidR="001914D4" w:rsidRPr="001914D4">
        <w:rPr>
          <w:color w:val="000000"/>
          <w:sz w:val="28"/>
          <w:szCs w:val="28"/>
        </w:rPr>
        <w:t>6</w:t>
      </w:r>
      <w:r w:rsidR="001914D4">
        <w:rPr>
          <w:color w:val="000000"/>
          <w:sz w:val="28"/>
          <w:szCs w:val="28"/>
        </w:rPr>
        <w:t>%</w:t>
      </w:r>
      <w:r w:rsidRPr="001914D4">
        <w:rPr>
          <w:color w:val="000000"/>
          <w:sz w:val="28"/>
          <w:szCs w:val="28"/>
        </w:rPr>
        <w:t>.</w:t>
      </w:r>
    </w:p>
    <w:p w:rsidR="001914D4" w:rsidRDefault="001914D4" w:rsidP="001914D4">
      <w:pPr>
        <w:pStyle w:val="main"/>
        <w:spacing w:before="0" w:beforeAutospacing="0" w:after="0" w:afterAutospacing="0" w:line="360" w:lineRule="auto"/>
        <w:ind w:firstLine="709"/>
        <w:jc w:val="both"/>
        <w:rPr>
          <w:b/>
          <w:color w:val="000000"/>
          <w:sz w:val="28"/>
          <w:szCs w:val="28"/>
        </w:rPr>
      </w:pPr>
    </w:p>
    <w:p w:rsidR="006E6792" w:rsidRPr="001914D4" w:rsidRDefault="001914D4" w:rsidP="001914D4">
      <w:pPr>
        <w:pStyle w:val="main"/>
        <w:spacing w:before="0" w:beforeAutospacing="0" w:after="0" w:afterAutospacing="0" w:line="360" w:lineRule="auto"/>
        <w:ind w:firstLine="709"/>
        <w:jc w:val="both"/>
        <w:rPr>
          <w:rStyle w:val="tex1"/>
          <w:color w:val="000000"/>
          <w:sz w:val="28"/>
          <w:szCs w:val="28"/>
        </w:rPr>
      </w:pPr>
      <w:r>
        <w:rPr>
          <w:b/>
          <w:color w:val="000000"/>
          <w:sz w:val="28"/>
          <w:szCs w:val="28"/>
        </w:rPr>
        <w:br w:type="page"/>
      </w:r>
      <w:r w:rsidR="006E6792" w:rsidRPr="001914D4">
        <w:rPr>
          <w:b/>
          <w:color w:val="000000"/>
          <w:sz w:val="28"/>
          <w:szCs w:val="28"/>
        </w:rPr>
        <w:t>3</w:t>
      </w:r>
      <w:r w:rsidR="009C1BDF">
        <w:rPr>
          <w:b/>
          <w:color w:val="000000"/>
          <w:sz w:val="28"/>
          <w:szCs w:val="28"/>
        </w:rPr>
        <w:t>.</w:t>
      </w:r>
      <w:r>
        <w:rPr>
          <w:b/>
          <w:color w:val="000000"/>
          <w:sz w:val="28"/>
          <w:szCs w:val="28"/>
        </w:rPr>
        <w:t xml:space="preserve"> </w:t>
      </w:r>
      <w:r w:rsidRPr="001914D4">
        <w:rPr>
          <w:rStyle w:val="tex1"/>
          <w:b/>
          <w:color w:val="000000"/>
          <w:sz w:val="28"/>
          <w:szCs w:val="28"/>
        </w:rPr>
        <w:t>Тр</w:t>
      </w:r>
      <w:r w:rsidR="006E6792" w:rsidRPr="001914D4">
        <w:rPr>
          <w:rStyle w:val="tex1"/>
          <w:b/>
          <w:color w:val="000000"/>
          <w:sz w:val="28"/>
          <w:szCs w:val="28"/>
        </w:rPr>
        <w:t>анспорт и связь</w:t>
      </w:r>
    </w:p>
    <w:p w:rsidR="001914D4" w:rsidRDefault="001914D4" w:rsidP="001914D4">
      <w:pPr>
        <w:pStyle w:val="tex"/>
        <w:spacing w:before="0" w:beforeAutospacing="0" w:after="0" w:afterAutospacing="0" w:line="360" w:lineRule="auto"/>
        <w:ind w:firstLine="709"/>
        <w:jc w:val="both"/>
        <w:rPr>
          <w:rStyle w:val="tex1"/>
          <w:color w:val="000000"/>
          <w:sz w:val="28"/>
          <w:szCs w:val="28"/>
        </w:rPr>
      </w:pPr>
    </w:p>
    <w:p w:rsidR="001914D4" w:rsidRDefault="006E6792" w:rsidP="001914D4">
      <w:pPr>
        <w:pStyle w:val="tex"/>
        <w:spacing w:before="0" w:beforeAutospacing="0" w:after="0" w:afterAutospacing="0" w:line="360" w:lineRule="auto"/>
        <w:ind w:firstLine="709"/>
        <w:jc w:val="both"/>
        <w:rPr>
          <w:color w:val="000000"/>
          <w:sz w:val="28"/>
          <w:szCs w:val="28"/>
        </w:rPr>
      </w:pPr>
      <w:r w:rsidRPr="001914D4">
        <w:rPr>
          <w:rStyle w:val="tex1"/>
          <w:color w:val="000000"/>
          <w:sz w:val="28"/>
          <w:szCs w:val="28"/>
        </w:rPr>
        <w:t>За январь-февраль 2009 года транспортом области (без железнодорожного транспорта) перевезено 35,4 млн. тонн грузов, что на 1,</w:t>
      </w:r>
      <w:r w:rsidR="001914D4" w:rsidRPr="001914D4">
        <w:rPr>
          <w:rStyle w:val="tex1"/>
          <w:color w:val="000000"/>
          <w:sz w:val="28"/>
          <w:szCs w:val="28"/>
        </w:rPr>
        <w:t>1</w:t>
      </w:r>
      <w:r w:rsidR="001914D4">
        <w:rPr>
          <w:rStyle w:val="tex1"/>
          <w:color w:val="000000"/>
          <w:sz w:val="28"/>
          <w:szCs w:val="28"/>
        </w:rPr>
        <w:t>%</w:t>
      </w:r>
      <w:r w:rsidRPr="001914D4">
        <w:rPr>
          <w:rStyle w:val="tex1"/>
          <w:color w:val="000000"/>
          <w:sz w:val="28"/>
          <w:szCs w:val="28"/>
        </w:rPr>
        <w:t xml:space="preserve"> меньше перевозок января-февраля 2008 года. Автомобильным транспортом перевезено 35,4 млн. тонн грузов, воздушным </w:t>
      </w:r>
      <w:r w:rsidR="001914D4">
        <w:rPr>
          <w:rStyle w:val="tex1"/>
          <w:color w:val="000000"/>
          <w:sz w:val="28"/>
          <w:szCs w:val="28"/>
        </w:rPr>
        <w:t>–</w:t>
      </w:r>
      <w:r w:rsidR="001914D4" w:rsidRPr="001914D4">
        <w:rPr>
          <w:rStyle w:val="tex1"/>
          <w:color w:val="000000"/>
          <w:sz w:val="28"/>
          <w:szCs w:val="28"/>
        </w:rPr>
        <w:t xml:space="preserve"> </w:t>
      </w:r>
      <w:r w:rsidRPr="001914D4">
        <w:rPr>
          <w:rStyle w:val="tex1"/>
          <w:color w:val="000000"/>
          <w:sz w:val="28"/>
          <w:szCs w:val="28"/>
        </w:rPr>
        <w:t xml:space="preserve">1,9 </w:t>
      </w:r>
      <w:r w:rsidR="001914D4" w:rsidRPr="001914D4">
        <w:rPr>
          <w:rStyle w:val="tex1"/>
          <w:color w:val="000000"/>
          <w:sz w:val="28"/>
          <w:szCs w:val="28"/>
        </w:rPr>
        <w:t>тонны.</w:t>
      </w:r>
      <w:r w:rsidR="001914D4">
        <w:rPr>
          <w:rStyle w:val="tex1"/>
          <w:color w:val="000000"/>
          <w:sz w:val="28"/>
          <w:szCs w:val="28"/>
        </w:rPr>
        <w:t xml:space="preserve"> </w:t>
      </w:r>
      <w:r w:rsidR="001914D4" w:rsidRPr="001914D4">
        <w:rPr>
          <w:rStyle w:val="tex1"/>
          <w:color w:val="000000"/>
          <w:sz w:val="28"/>
          <w:szCs w:val="28"/>
        </w:rPr>
        <w:t>Г</w:t>
      </w:r>
      <w:r w:rsidRPr="001914D4">
        <w:rPr>
          <w:rStyle w:val="tex1"/>
          <w:color w:val="000000"/>
          <w:sz w:val="28"/>
          <w:szCs w:val="28"/>
        </w:rPr>
        <w:t>рузооборот составил 837,3 млн. ткм и уменьшился по сравнению с двумя месяцами 2008 года на 1,</w:t>
      </w:r>
      <w:r w:rsidR="001914D4" w:rsidRPr="001914D4">
        <w:rPr>
          <w:rStyle w:val="tex1"/>
          <w:color w:val="000000"/>
          <w:sz w:val="28"/>
          <w:szCs w:val="28"/>
        </w:rPr>
        <w:t>6</w:t>
      </w:r>
      <w:r w:rsidR="001914D4">
        <w:rPr>
          <w:rStyle w:val="tex1"/>
          <w:color w:val="000000"/>
          <w:sz w:val="28"/>
          <w:szCs w:val="28"/>
        </w:rPr>
        <w:t>%</w:t>
      </w:r>
      <w:r w:rsidRPr="001914D4">
        <w:rPr>
          <w:rStyle w:val="tex1"/>
          <w:color w:val="000000"/>
          <w:sz w:val="28"/>
          <w:szCs w:val="28"/>
        </w:rPr>
        <w:t xml:space="preserve">. Грузооборот автомобильного транспорта насчитывал 837,3 млн. ткм, воздушного </w:t>
      </w:r>
      <w:r w:rsidR="001914D4">
        <w:rPr>
          <w:rStyle w:val="tex1"/>
          <w:color w:val="000000"/>
          <w:sz w:val="28"/>
          <w:szCs w:val="28"/>
        </w:rPr>
        <w:t>–</w:t>
      </w:r>
      <w:r w:rsidR="001914D4" w:rsidRPr="001914D4">
        <w:rPr>
          <w:rStyle w:val="tex1"/>
          <w:color w:val="000000"/>
          <w:sz w:val="28"/>
          <w:szCs w:val="28"/>
        </w:rPr>
        <w:t xml:space="preserve"> </w:t>
      </w:r>
      <w:r w:rsidRPr="001914D4">
        <w:rPr>
          <w:rStyle w:val="tex1"/>
          <w:color w:val="000000"/>
          <w:sz w:val="28"/>
          <w:szCs w:val="28"/>
        </w:rPr>
        <w:t>1,6 тыс. ткм. В феврале грузооборот всех видов транспорта составил 417,8. млн</w:t>
      </w:r>
      <w:r w:rsidR="009C1BDF">
        <w:rPr>
          <w:rStyle w:val="tex1"/>
          <w:color w:val="000000"/>
          <w:sz w:val="28"/>
          <w:szCs w:val="28"/>
        </w:rPr>
        <w:t>.</w:t>
      </w:r>
      <w:r w:rsidRPr="001914D4">
        <w:rPr>
          <w:rStyle w:val="tex1"/>
          <w:color w:val="000000"/>
          <w:sz w:val="28"/>
          <w:szCs w:val="28"/>
        </w:rPr>
        <w:t xml:space="preserve"> ткм, что меньше показателя февраля 2008 года на 1,</w:t>
      </w:r>
      <w:r w:rsidR="001914D4" w:rsidRPr="001914D4">
        <w:rPr>
          <w:rStyle w:val="tex1"/>
          <w:color w:val="000000"/>
          <w:sz w:val="28"/>
          <w:szCs w:val="28"/>
        </w:rPr>
        <w:t>4</w:t>
      </w:r>
      <w:r w:rsidR="001914D4">
        <w:rPr>
          <w:rStyle w:val="tex1"/>
          <w:color w:val="000000"/>
          <w:sz w:val="28"/>
          <w:szCs w:val="28"/>
        </w:rPr>
        <w:t>%</w:t>
      </w:r>
      <w:r w:rsidRPr="001914D4">
        <w:rPr>
          <w:rStyle w:val="tex1"/>
          <w:color w:val="000000"/>
          <w:sz w:val="28"/>
          <w:szCs w:val="28"/>
        </w:rPr>
        <w:t xml:space="preserve"> и меньше января 2009 года на 0,</w:t>
      </w:r>
      <w:r w:rsidR="001914D4" w:rsidRPr="001914D4">
        <w:rPr>
          <w:rStyle w:val="tex1"/>
          <w:color w:val="000000"/>
          <w:sz w:val="28"/>
          <w:szCs w:val="28"/>
        </w:rPr>
        <w:t>4</w:t>
      </w:r>
      <w:r w:rsidR="001914D4">
        <w:rPr>
          <w:rStyle w:val="tex1"/>
          <w:color w:val="000000"/>
          <w:sz w:val="28"/>
          <w:szCs w:val="28"/>
        </w:rPr>
        <w:t>%</w:t>
      </w:r>
      <w:r w:rsidRPr="001914D4">
        <w:rPr>
          <w:rStyle w:val="tex1"/>
          <w:color w:val="000000"/>
          <w:sz w:val="28"/>
          <w:szCs w:val="28"/>
        </w:rPr>
        <w:t>.</w:t>
      </w:r>
      <w:r w:rsidR="009C1BDF">
        <w:rPr>
          <w:rStyle w:val="tex1"/>
          <w:color w:val="000000"/>
          <w:sz w:val="28"/>
          <w:szCs w:val="28"/>
        </w:rPr>
        <w:t xml:space="preserve"> </w:t>
      </w:r>
      <w:r w:rsidRPr="001914D4">
        <w:rPr>
          <w:rStyle w:val="tex1"/>
          <w:color w:val="000000"/>
          <w:sz w:val="28"/>
          <w:szCs w:val="28"/>
        </w:rPr>
        <w:t>За два месяца автомобильным, городским электрическим и воздушным транспортом области перевезено 161,1 млн. пассажиров, что на 0,</w:t>
      </w:r>
      <w:r w:rsidR="001914D4" w:rsidRPr="001914D4">
        <w:rPr>
          <w:rStyle w:val="tex1"/>
          <w:color w:val="000000"/>
          <w:sz w:val="28"/>
          <w:szCs w:val="28"/>
        </w:rPr>
        <w:t>5</w:t>
      </w:r>
      <w:r w:rsidR="001914D4">
        <w:rPr>
          <w:rStyle w:val="tex1"/>
          <w:color w:val="000000"/>
          <w:sz w:val="28"/>
          <w:szCs w:val="28"/>
        </w:rPr>
        <w:t>%</w:t>
      </w:r>
      <w:r w:rsidRPr="001914D4">
        <w:rPr>
          <w:rStyle w:val="tex1"/>
          <w:color w:val="000000"/>
          <w:sz w:val="28"/>
          <w:szCs w:val="28"/>
        </w:rPr>
        <w:t xml:space="preserve"> больше, чем в январе-феврале 2008 года. </w:t>
      </w:r>
    </w:p>
    <w:p w:rsidR="001914D4" w:rsidRDefault="006E6792" w:rsidP="001914D4">
      <w:pPr>
        <w:pStyle w:val="tex"/>
        <w:spacing w:before="0" w:beforeAutospacing="0" w:after="0" w:afterAutospacing="0" w:line="360" w:lineRule="auto"/>
        <w:ind w:firstLine="709"/>
        <w:jc w:val="both"/>
        <w:rPr>
          <w:color w:val="000000"/>
          <w:sz w:val="28"/>
          <w:szCs w:val="28"/>
        </w:rPr>
      </w:pPr>
      <w:r w:rsidRPr="001914D4">
        <w:rPr>
          <w:rStyle w:val="tex1"/>
          <w:color w:val="000000"/>
          <w:sz w:val="28"/>
          <w:szCs w:val="28"/>
        </w:rPr>
        <w:t>Пассажирооборот транспорта составил 1381,0 млн. пассажиро-километров, что на 0,</w:t>
      </w:r>
      <w:r w:rsidR="001914D4" w:rsidRPr="001914D4">
        <w:rPr>
          <w:rStyle w:val="tex1"/>
          <w:color w:val="000000"/>
          <w:sz w:val="28"/>
          <w:szCs w:val="28"/>
        </w:rPr>
        <w:t>1</w:t>
      </w:r>
      <w:r w:rsidR="001914D4">
        <w:rPr>
          <w:rStyle w:val="tex1"/>
          <w:color w:val="000000"/>
          <w:sz w:val="28"/>
          <w:szCs w:val="28"/>
        </w:rPr>
        <w:t>%</w:t>
      </w:r>
      <w:r w:rsidRPr="001914D4">
        <w:rPr>
          <w:rStyle w:val="tex1"/>
          <w:color w:val="000000"/>
          <w:sz w:val="28"/>
          <w:szCs w:val="28"/>
        </w:rPr>
        <w:t xml:space="preserve"> больше, чем за январь-февраль 2008 года. Пассажирооборот февраля насчитывал 687,6 млн. пкм и превысил объем аналогичного месяца 2008 года на 0,</w:t>
      </w:r>
      <w:r w:rsidR="001914D4" w:rsidRPr="001914D4">
        <w:rPr>
          <w:rStyle w:val="tex1"/>
          <w:color w:val="000000"/>
          <w:sz w:val="28"/>
          <w:szCs w:val="28"/>
        </w:rPr>
        <w:t>8</w:t>
      </w:r>
      <w:r w:rsidR="001914D4">
        <w:rPr>
          <w:rStyle w:val="tex1"/>
          <w:color w:val="000000"/>
          <w:sz w:val="28"/>
          <w:szCs w:val="28"/>
        </w:rPr>
        <w:t>%</w:t>
      </w:r>
      <w:r w:rsidRPr="001914D4">
        <w:rPr>
          <w:rStyle w:val="tex1"/>
          <w:color w:val="000000"/>
          <w:sz w:val="28"/>
          <w:szCs w:val="28"/>
        </w:rPr>
        <w:t>, по сравнению с январем 2009 года он сократился на 0,</w:t>
      </w:r>
      <w:r w:rsidR="001914D4" w:rsidRPr="001914D4">
        <w:rPr>
          <w:rStyle w:val="tex1"/>
          <w:color w:val="000000"/>
          <w:sz w:val="28"/>
          <w:szCs w:val="28"/>
        </w:rPr>
        <w:t>8</w:t>
      </w:r>
      <w:r w:rsidR="001914D4">
        <w:rPr>
          <w:rStyle w:val="tex1"/>
          <w:color w:val="000000"/>
          <w:sz w:val="28"/>
          <w:szCs w:val="28"/>
        </w:rPr>
        <w:t>%</w:t>
      </w:r>
      <w:r w:rsidRPr="001914D4">
        <w:rPr>
          <w:rStyle w:val="tex1"/>
          <w:color w:val="000000"/>
          <w:sz w:val="28"/>
          <w:szCs w:val="28"/>
        </w:rPr>
        <w:t>.</w:t>
      </w:r>
    </w:p>
    <w:p w:rsidR="006E6792" w:rsidRPr="001914D4" w:rsidRDefault="006E6792" w:rsidP="001914D4">
      <w:pPr>
        <w:pStyle w:val="tex"/>
        <w:spacing w:before="0" w:beforeAutospacing="0" w:after="0" w:afterAutospacing="0" w:line="360" w:lineRule="auto"/>
        <w:ind w:firstLine="709"/>
        <w:jc w:val="both"/>
        <w:rPr>
          <w:rStyle w:val="tex1"/>
          <w:color w:val="000000"/>
          <w:sz w:val="28"/>
          <w:szCs w:val="28"/>
        </w:rPr>
      </w:pPr>
      <w:r w:rsidRPr="001914D4">
        <w:rPr>
          <w:rStyle w:val="tex1"/>
          <w:color w:val="000000"/>
          <w:sz w:val="28"/>
          <w:szCs w:val="28"/>
        </w:rPr>
        <w:t>Предприятиями связи области за январь-февраль 2009 года реализовано услуг на 1640,2 млн. тенге, что в сопоставимых ценах на 1,</w:t>
      </w:r>
      <w:r w:rsidR="001914D4" w:rsidRPr="001914D4">
        <w:rPr>
          <w:rStyle w:val="tex1"/>
          <w:color w:val="000000"/>
          <w:sz w:val="28"/>
          <w:szCs w:val="28"/>
        </w:rPr>
        <w:t>9</w:t>
      </w:r>
      <w:r w:rsidR="001914D4">
        <w:rPr>
          <w:rStyle w:val="tex1"/>
          <w:color w:val="000000"/>
          <w:sz w:val="28"/>
          <w:szCs w:val="28"/>
        </w:rPr>
        <w:t>%</w:t>
      </w:r>
      <w:r w:rsidRPr="001914D4">
        <w:rPr>
          <w:rStyle w:val="tex1"/>
          <w:color w:val="000000"/>
          <w:sz w:val="28"/>
          <w:szCs w:val="28"/>
        </w:rPr>
        <w:t xml:space="preserve"> больше, чем за соответствующий период 2008 года. В структуре доходов от услуг связи наибольший объем занимают услуги междугородной и международной телефонной связи, местной телефонной связи, предоставления доступа к сети Интернет передачи телерадио</w:t>
      </w:r>
      <w:r w:rsidR="001914D4" w:rsidRPr="001914D4">
        <w:rPr>
          <w:rStyle w:val="tex1"/>
          <w:color w:val="000000"/>
          <w:sz w:val="28"/>
          <w:szCs w:val="28"/>
        </w:rPr>
        <w:t>программ.</w:t>
      </w:r>
      <w:r w:rsidR="001914D4">
        <w:rPr>
          <w:rStyle w:val="tex1"/>
          <w:color w:val="000000"/>
          <w:sz w:val="28"/>
          <w:szCs w:val="28"/>
        </w:rPr>
        <w:t xml:space="preserve"> </w:t>
      </w:r>
      <w:r w:rsidR="001914D4" w:rsidRPr="001914D4">
        <w:rPr>
          <w:rStyle w:val="tex1"/>
          <w:color w:val="000000"/>
          <w:sz w:val="28"/>
          <w:szCs w:val="28"/>
        </w:rPr>
        <w:t>О</w:t>
      </w:r>
      <w:r w:rsidRPr="001914D4">
        <w:rPr>
          <w:rStyle w:val="tex1"/>
          <w:color w:val="000000"/>
          <w:sz w:val="28"/>
          <w:szCs w:val="28"/>
        </w:rPr>
        <w:t>бъем доходов от услуг связи, реализованных населению, в январе-феврале 2009 года составил 1089,1 млн. тенге (66,</w:t>
      </w:r>
      <w:r w:rsidR="001914D4" w:rsidRPr="001914D4">
        <w:rPr>
          <w:rStyle w:val="tex1"/>
          <w:color w:val="000000"/>
          <w:sz w:val="28"/>
          <w:szCs w:val="28"/>
        </w:rPr>
        <w:t>4</w:t>
      </w:r>
      <w:r w:rsidR="001914D4">
        <w:rPr>
          <w:rStyle w:val="tex1"/>
          <w:color w:val="000000"/>
          <w:sz w:val="28"/>
          <w:szCs w:val="28"/>
        </w:rPr>
        <w:t>%</w:t>
      </w:r>
      <w:r w:rsidRPr="001914D4">
        <w:rPr>
          <w:rStyle w:val="tex1"/>
          <w:color w:val="000000"/>
          <w:sz w:val="28"/>
          <w:szCs w:val="28"/>
        </w:rPr>
        <w:t xml:space="preserve"> общего объема услуг связи) и уменьшился относительно уровня соответствующего периода 2008 года на 0,</w:t>
      </w:r>
      <w:r w:rsidR="001914D4" w:rsidRPr="001914D4">
        <w:rPr>
          <w:rStyle w:val="tex1"/>
          <w:color w:val="000000"/>
          <w:sz w:val="28"/>
          <w:szCs w:val="28"/>
        </w:rPr>
        <w:t>4</w:t>
      </w:r>
      <w:r w:rsidR="001914D4">
        <w:rPr>
          <w:rStyle w:val="tex1"/>
          <w:color w:val="000000"/>
          <w:sz w:val="28"/>
          <w:szCs w:val="28"/>
        </w:rPr>
        <w:t>%</w:t>
      </w:r>
      <w:r w:rsidRPr="001914D4">
        <w:rPr>
          <w:rStyle w:val="tex1"/>
          <w:color w:val="000000"/>
          <w:sz w:val="28"/>
          <w:szCs w:val="28"/>
        </w:rPr>
        <w:t>. Объем услуг связи на душу населения за два месяца 2009 года составил 768 т</w:t>
      </w:r>
    </w:p>
    <w:p w:rsidR="006E6792" w:rsidRPr="001914D4" w:rsidRDefault="001914D4" w:rsidP="001914D4">
      <w:pPr>
        <w:tabs>
          <w:tab w:val="left" w:pos="1695"/>
        </w:tabs>
        <w:spacing w:after="0" w:line="360" w:lineRule="auto"/>
        <w:ind w:firstLine="709"/>
        <w:jc w:val="both"/>
        <w:rPr>
          <w:rFonts w:ascii="Times New Roman" w:hAnsi="Times New Roman"/>
          <w:color w:val="000000"/>
          <w:sz w:val="28"/>
          <w:szCs w:val="28"/>
          <w:lang w:eastAsia="ru-RU"/>
        </w:rPr>
      </w:pPr>
      <w:r>
        <w:rPr>
          <w:rFonts w:ascii="Times New Roman" w:hAnsi="Times New Roman"/>
          <w:b/>
          <w:color w:val="000000"/>
          <w:sz w:val="28"/>
          <w:szCs w:val="28"/>
          <w:lang w:eastAsia="ru-RU"/>
        </w:rPr>
        <w:br w:type="page"/>
      </w:r>
      <w:r w:rsidR="009C1BDF">
        <w:rPr>
          <w:rFonts w:ascii="Times New Roman" w:hAnsi="Times New Roman"/>
          <w:b/>
          <w:color w:val="000000"/>
          <w:sz w:val="28"/>
          <w:szCs w:val="28"/>
          <w:lang w:eastAsia="ru-RU"/>
        </w:rPr>
        <w:t>4</w:t>
      </w:r>
      <w:r>
        <w:rPr>
          <w:rFonts w:ascii="Times New Roman" w:hAnsi="Times New Roman"/>
          <w:b/>
          <w:color w:val="000000"/>
          <w:sz w:val="28"/>
          <w:szCs w:val="28"/>
          <w:lang w:eastAsia="ru-RU"/>
        </w:rPr>
        <w:t xml:space="preserve">. </w:t>
      </w:r>
      <w:r w:rsidRPr="001914D4">
        <w:rPr>
          <w:rFonts w:ascii="Times New Roman" w:hAnsi="Times New Roman"/>
          <w:b/>
          <w:color w:val="000000"/>
          <w:sz w:val="28"/>
          <w:szCs w:val="28"/>
          <w:lang w:eastAsia="ru-RU"/>
        </w:rPr>
        <w:t>Пл</w:t>
      </w:r>
      <w:r w:rsidR="006E6792" w:rsidRPr="001914D4">
        <w:rPr>
          <w:rFonts w:ascii="Times New Roman" w:hAnsi="Times New Roman"/>
          <w:b/>
          <w:color w:val="000000"/>
          <w:sz w:val="28"/>
          <w:szCs w:val="28"/>
          <w:lang w:eastAsia="ru-RU"/>
        </w:rPr>
        <w:t>ан по стабилизации</w:t>
      </w:r>
      <w:r>
        <w:rPr>
          <w:rFonts w:ascii="Times New Roman" w:hAnsi="Times New Roman"/>
          <w:b/>
          <w:color w:val="000000"/>
          <w:sz w:val="28"/>
          <w:szCs w:val="28"/>
          <w:lang w:eastAsia="ru-RU"/>
        </w:rPr>
        <w:t xml:space="preserve"> </w:t>
      </w:r>
      <w:r w:rsidR="006E6792" w:rsidRPr="001914D4">
        <w:rPr>
          <w:rFonts w:ascii="Times New Roman" w:hAnsi="Times New Roman"/>
          <w:b/>
          <w:color w:val="000000"/>
          <w:sz w:val="28"/>
          <w:szCs w:val="28"/>
          <w:lang w:eastAsia="ru-RU"/>
        </w:rPr>
        <w:t>и дальнейшему развитию экономики ВКО</w:t>
      </w:r>
    </w:p>
    <w:p w:rsidR="001914D4" w:rsidRDefault="001914D4" w:rsidP="001914D4">
      <w:pPr>
        <w:spacing w:after="0" w:line="360" w:lineRule="auto"/>
        <w:ind w:firstLine="709"/>
        <w:jc w:val="both"/>
        <w:rPr>
          <w:rFonts w:ascii="Times New Roman" w:hAnsi="Times New Roman"/>
          <w:color w:val="000000"/>
          <w:sz w:val="28"/>
          <w:szCs w:val="28"/>
          <w:lang w:eastAsia="ru-RU"/>
        </w:rPr>
      </w:pPr>
    </w:p>
    <w:p w:rsidR="006E6792" w:rsidRPr="001914D4" w:rsidRDefault="006E6792" w:rsidP="001914D4">
      <w:pPr>
        <w:spacing w:after="0" w:line="360" w:lineRule="auto"/>
        <w:ind w:firstLine="709"/>
        <w:jc w:val="both"/>
        <w:rPr>
          <w:rFonts w:ascii="Times New Roman" w:hAnsi="Times New Roman"/>
          <w:color w:val="000000"/>
          <w:sz w:val="28"/>
          <w:szCs w:val="28"/>
          <w:lang w:eastAsia="ru-RU"/>
        </w:rPr>
      </w:pPr>
      <w:r w:rsidRPr="001914D4">
        <w:rPr>
          <w:rFonts w:ascii="Times New Roman" w:hAnsi="Times New Roman"/>
          <w:color w:val="000000"/>
          <w:sz w:val="28"/>
          <w:szCs w:val="28"/>
          <w:lang w:eastAsia="ru-RU"/>
        </w:rPr>
        <w:t>Кризисные явления не обошли стороной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экономику региона, а</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точнее, некоторые ее отрасли,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появились определенные экономические перекосы. Так что особую актуальность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остроту приобретают внедрение инновационных технологий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увеличение объемов привлекаемых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 xml:space="preserve">регион </w:t>
      </w:r>
      <w:r w:rsidR="001914D4" w:rsidRPr="001914D4">
        <w:rPr>
          <w:rFonts w:ascii="Times New Roman" w:hAnsi="Times New Roman"/>
          <w:color w:val="000000"/>
          <w:sz w:val="28"/>
          <w:szCs w:val="28"/>
          <w:lang w:eastAsia="ru-RU"/>
        </w:rPr>
        <w:t>инвестиций.</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Н</w:t>
      </w:r>
      <w:r w:rsidRPr="001914D4">
        <w:rPr>
          <w:rFonts w:ascii="Times New Roman" w:hAnsi="Times New Roman"/>
          <w:color w:val="000000"/>
          <w:sz w:val="28"/>
          <w:szCs w:val="28"/>
          <w:lang w:eastAsia="ru-RU"/>
        </w:rPr>
        <w:t>а коллегии экономистов были выделены основные задачи,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числе которых обозначена выработка эффективной экономической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финансовой политики, направленной на обеспечение повышения качества жизни населения. Для этого необходимо более активно использовать внутренние резервы региона, которых, по мнению акима области, немало.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их числе были названы лесопереработка, ведь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регионе сосредоточено более 70 процентов лесов Казахстана, а</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сфера глубокой переработки древесины так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 xml:space="preserve">не получила своего </w:t>
      </w:r>
      <w:r w:rsidR="001914D4" w:rsidRPr="001914D4">
        <w:rPr>
          <w:rFonts w:ascii="Times New Roman" w:hAnsi="Times New Roman"/>
          <w:color w:val="000000"/>
          <w:sz w:val="28"/>
          <w:szCs w:val="28"/>
          <w:lang w:eastAsia="ru-RU"/>
        </w:rPr>
        <w:t>развития.</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К</w:t>
      </w:r>
      <w:r w:rsidRPr="001914D4">
        <w:rPr>
          <w:rFonts w:ascii="Times New Roman" w:hAnsi="Times New Roman"/>
          <w:color w:val="000000"/>
          <w:sz w:val="28"/>
          <w:szCs w:val="28"/>
          <w:lang w:eastAsia="ru-RU"/>
        </w:rPr>
        <w:t>роме того, природно-климатические условия создают благоприятные предпосылки для выращивания овощей, картофеля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 xml:space="preserve">объемах, позволяющих «накормить» не только регион. Заготовка грибов, ягод, трав, консервирование </w:t>
      </w:r>
      <w:r w:rsidR="001914D4">
        <w:rPr>
          <w:rFonts w:ascii="Times New Roman" w:hAnsi="Times New Roman"/>
          <w:color w:val="000000"/>
          <w:sz w:val="28"/>
          <w:szCs w:val="28"/>
          <w:lang w:eastAsia="ru-RU"/>
        </w:rPr>
        <w:t>и т.д.</w:t>
      </w:r>
      <w:r w:rsidRPr="001914D4">
        <w:rPr>
          <w:rFonts w:ascii="Times New Roman" w:hAnsi="Times New Roman"/>
          <w:color w:val="000000"/>
          <w:sz w:val="28"/>
          <w:szCs w:val="28"/>
          <w:lang w:eastAsia="ru-RU"/>
        </w:rPr>
        <w:t xml:space="preserve"> приобретают особую актуальность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 xml:space="preserve">кризисных </w:t>
      </w:r>
      <w:r w:rsidR="001914D4" w:rsidRPr="001914D4">
        <w:rPr>
          <w:rFonts w:ascii="Times New Roman" w:hAnsi="Times New Roman"/>
          <w:color w:val="000000"/>
          <w:sz w:val="28"/>
          <w:szCs w:val="28"/>
          <w:lang w:eastAsia="ru-RU"/>
        </w:rPr>
        <w:t>условиях.</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М</w:t>
      </w:r>
      <w:r w:rsidRPr="001914D4">
        <w:rPr>
          <w:rFonts w:ascii="Times New Roman" w:hAnsi="Times New Roman"/>
          <w:color w:val="000000"/>
          <w:sz w:val="28"/>
          <w:szCs w:val="28"/>
          <w:lang w:eastAsia="ru-RU"/>
        </w:rPr>
        <w:t>ежду тем, деньги восточноказахстанцев не работают на экономику области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объем финансовых операций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обменных пунктах это подтверждает. По мнению главы региона, сложившаяся ситуация требует коренного перелома, для чего необходимо создавать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активно развивать сферу услуг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производства таких товаров, качество которых должно соответствовать времени. Это особенно важно на текущий момент, когда идет работа по повсеместному повышению казахстанского содержания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товарах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услугах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увеличению их доли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 xml:space="preserve">государственных </w:t>
      </w:r>
      <w:r w:rsidR="001914D4" w:rsidRPr="001914D4">
        <w:rPr>
          <w:rFonts w:ascii="Times New Roman" w:hAnsi="Times New Roman"/>
          <w:color w:val="000000"/>
          <w:sz w:val="28"/>
          <w:szCs w:val="28"/>
          <w:lang w:eastAsia="ru-RU"/>
        </w:rPr>
        <w:t>закупках.</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этом году на поддержку малого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среднего бизнеса из бюджета будет направлено 400 млн. тенге, а</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у администрации региона имеются конкретные планы по их эффективному использованию, где акцент будет сделан на диверсификацию структуры предпринимательства. А</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для консультативной поддержки местного бизнес-сообщества уже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текущем квартале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Усть-Каменогорске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Семее будут открыты бизнес-</w:t>
      </w:r>
      <w:r w:rsidR="001914D4" w:rsidRPr="001914D4">
        <w:rPr>
          <w:rFonts w:ascii="Times New Roman" w:hAnsi="Times New Roman"/>
          <w:color w:val="000000"/>
          <w:sz w:val="28"/>
          <w:szCs w:val="28"/>
          <w:lang w:eastAsia="ru-RU"/>
        </w:rPr>
        <w:t>инкубаторы.</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В</w:t>
      </w:r>
      <w:r w:rsidRPr="001914D4">
        <w:rPr>
          <w:rFonts w:ascii="Times New Roman" w:hAnsi="Times New Roman"/>
          <w:color w:val="000000"/>
          <w:sz w:val="28"/>
          <w:szCs w:val="28"/>
          <w:lang w:eastAsia="ru-RU"/>
        </w:rPr>
        <w:t xml:space="preserve"> целом администрация региона нацелена на активную поддержку малого и</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 xml:space="preserve">среднего бизнеса, как устойчивую основу </w:t>
      </w:r>
      <w:r w:rsidR="001914D4" w:rsidRPr="001914D4">
        <w:rPr>
          <w:rFonts w:ascii="Times New Roman" w:hAnsi="Times New Roman"/>
          <w:color w:val="000000"/>
          <w:sz w:val="28"/>
          <w:szCs w:val="28"/>
          <w:lang w:eastAsia="ru-RU"/>
        </w:rPr>
        <w:t>развития</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Г</w:t>
      </w:r>
      <w:r w:rsidRPr="001914D4">
        <w:rPr>
          <w:rFonts w:ascii="Times New Roman" w:hAnsi="Times New Roman"/>
          <w:color w:val="000000"/>
          <w:sz w:val="28"/>
          <w:szCs w:val="28"/>
          <w:lang w:eastAsia="ru-RU"/>
        </w:rPr>
        <w:t>лава региона в своем обзоре социально-экономического развития отметил, что в ВКО реализуются прорывные проекты государственной программы «30 корпоративных лидеров». Реализован проект АО «Ульбинского металлургического завода» по организации производства высокотанталовых порошков. АО «Парк ядерных технологий» получен первый пучок электронов на промышленном ускорителе – открыто производство вспененного полиэтилена и гидроизоляционного материала «Кровлен</w:t>
      </w:r>
      <w:r w:rsidR="009C1BDF">
        <w:rPr>
          <w:rFonts w:ascii="Times New Roman" w:hAnsi="Times New Roman"/>
          <w:color w:val="000000"/>
          <w:sz w:val="28"/>
          <w:szCs w:val="28"/>
          <w:lang w:eastAsia="ru-RU"/>
        </w:rPr>
        <w:t>-</w:t>
      </w:r>
      <w:r w:rsidR="001914D4" w:rsidRPr="001914D4">
        <w:rPr>
          <w:rFonts w:ascii="Times New Roman" w:hAnsi="Times New Roman"/>
          <w:color w:val="000000"/>
          <w:sz w:val="28"/>
          <w:szCs w:val="28"/>
          <w:lang w:eastAsia="ru-RU"/>
        </w:rPr>
        <w:t>2</w:t>
      </w:r>
      <w:r w:rsidRPr="001914D4">
        <w:rPr>
          <w:rFonts w:ascii="Times New Roman" w:hAnsi="Times New Roman"/>
          <w:color w:val="000000"/>
          <w:sz w:val="28"/>
          <w:szCs w:val="28"/>
          <w:lang w:eastAsia="ru-RU"/>
        </w:rPr>
        <w:t xml:space="preserve">». Сдана в эксплуатацию новая железнодорожная магистраль «Шар </w:t>
      </w:r>
      <w:r w:rsidR="001914D4">
        <w:rPr>
          <w:rFonts w:ascii="Times New Roman" w:hAnsi="Times New Roman"/>
          <w:color w:val="000000"/>
          <w:sz w:val="28"/>
          <w:szCs w:val="28"/>
          <w:lang w:eastAsia="ru-RU"/>
        </w:rPr>
        <w:t>–</w:t>
      </w:r>
      <w:r w:rsidR="001914D4" w:rsidRP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 xml:space="preserve">Усть-Каменогорск». В общей сложности в регионе реализовано 10 инвестиционных проектов, общий объем инвестиций составил 6,4 млрд. тенге. По состоянию на 1 января по области приостановили производственную деятельность или перешли на работу по сокращенному режиму 35 предприятий. Но на четырех </w:t>
      </w:r>
      <w:r w:rsidR="001914D4">
        <w:rPr>
          <w:rFonts w:ascii="Times New Roman" w:hAnsi="Times New Roman"/>
          <w:color w:val="000000"/>
          <w:sz w:val="28"/>
          <w:szCs w:val="28"/>
          <w:lang w:eastAsia="ru-RU"/>
        </w:rPr>
        <w:t>–</w:t>
      </w:r>
      <w:r w:rsidR="001914D4" w:rsidRP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 xml:space="preserve">системообразующих </w:t>
      </w:r>
      <w:r w:rsidR="001914D4">
        <w:rPr>
          <w:rFonts w:ascii="Times New Roman" w:hAnsi="Times New Roman"/>
          <w:color w:val="000000"/>
          <w:sz w:val="28"/>
          <w:szCs w:val="28"/>
          <w:lang w:eastAsia="ru-RU"/>
        </w:rPr>
        <w:t>–</w:t>
      </w:r>
      <w:r w:rsidR="001914D4" w:rsidRP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предприятиях области сокращение персонала не планируется. Высвободившиеся с производственных процессов работники будут трудоустроены внутри компаний на вакантные места. Около 5 тысяч человек пройдут переподготовку и обучение вторым профессиям. С крупными предприятиями подписаны меморандумы по обеспечению трудовых прав и социальной защите работников. Для поддержки местных товаропроизводителей создана база данных производимой в области продукции для включения ее в номенклатуру товаров, закупаемых по госзаказу. Планируется увеличить объемы государственных закупок у субъектов малого предпринимательства. В качестве дополнительных мер предусматривается задействовать предприятия региона в реализации республиканских и областных программ по строительству и ремонту объектов социальной сферы, автомобильных дорог, жилья и инженерно-коммуникационной инфраструктуры. На эти цели предусмотрено 26,4 млрд. тенге, в том числе из областного бюджета – 8,4 млрд. тенге. Руководство области намерено активизировать работу транспортно-коммуникационного комплекса, что дает дополнительный мультипликативный эффект для развития экономики ВКО</w:t>
      </w:r>
      <w:r w:rsidR="001914D4" w:rsidRPr="001914D4">
        <w:rPr>
          <w:rFonts w:ascii="Times New Roman" w:hAnsi="Times New Roman"/>
          <w:color w:val="000000"/>
          <w:sz w:val="28"/>
          <w:szCs w:val="28"/>
          <w:lang w:eastAsia="ru-RU"/>
        </w:rPr>
        <w:t>.</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Та</w:t>
      </w:r>
      <w:r w:rsidRPr="001914D4">
        <w:rPr>
          <w:rFonts w:ascii="Times New Roman" w:hAnsi="Times New Roman"/>
          <w:color w:val="000000"/>
          <w:sz w:val="28"/>
          <w:szCs w:val="28"/>
          <w:lang w:eastAsia="ru-RU"/>
        </w:rPr>
        <w:t>кже продолжится субсидирование социально-значимых пригородных маршрутов на Зыряновск, Риддер, Серебрянск.</w:t>
      </w:r>
    </w:p>
    <w:p w:rsidR="006E6792" w:rsidRPr="001914D4" w:rsidRDefault="006E6792" w:rsidP="001914D4">
      <w:pPr>
        <w:spacing w:after="0" w:line="360" w:lineRule="auto"/>
        <w:ind w:firstLine="709"/>
        <w:jc w:val="both"/>
        <w:rPr>
          <w:rFonts w:ascii="Times New Roman" w:hAnsi="Times New Roman"/>
          <w:color w:val="000000"/>
          <w:sz w:val="28"/>
          <w:szCs w:val="28"/>
          <w:lang w:eastAsia="ru-RU"/>
        </w:rPr>
      </w:pPr>
    </w:p>
    <w:p w:rsidR="006E6792" w:rsidRPr="001914D4" w:rsidRDefault="006E6792" w:rsidP="001914D4">
      <w:pPr>
        <w:spacing w:after="0" w:line="360" w:lineRule="auto"/>
        <w:ind w:firstLine="709"/>
        <w:jc w:val="both"/>
        <w:rPr>
          <w:rFonts w:ascii="Times New Roman" w:hAnsi="Times New Roman"/>
          <w:b/>
          <w:color w:val="000000"/>
          <w:sz w:val="28"/>
          <w:szCs w:val="28"/>
        </w:rPr>
      </w:pPr>
    </w:p>
    <w:p w:rsidR="006E6792" w:rsidRPr="001914D4" w:rsidRDefault="001914D4" w:rsidP="001914D4">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t>Заключение</w:t>
      </w:r>
    </w:p>
    <w:p w:rsidR="006E6792" w:rsidRPr="001914D4" w:rsidRDefault="006E6792" w:rsidP="001914D4">
      <w:pPr>
        <w:spacing w:after="0" w:line="360" w:lineRule="auto"/>
        <w:ind w:firstLine="709"/>
        <w:jc w:val="both"/>
        <w:rPr>
          <w:rFonts w:ascii="Times New Roman" w:hAnsi="Times New Roman"/>
          <w:b/>
          <w:color w:val="000000"/>
          <w:sz w:val="28"/>
          <w:szCs w:val="36"/>
        </w:rPr>
      </w:pPr>
    </w:p>
    <w:p w:rsidR="006E6792" w:rsidRPr="001914D4" w:rsidRDefault="006E6792" w:rsidP="001914D4">
      <w:pPr>
        <w:spacing w:after="0" w:line="360" w:lineRule="auto"/>
        <w:ind w:firstLine="709"/>
        <w:jc w:val="both"/>
        <w:rPr>
          <w:rFonts w:ascii="Times New Roman" w:hAnsi="Times New Roman"/>
          <w:color w:val="000000"/>
          <w:sz w:val="28"/>
          <w:szCs w:val="28"/>
          <w:lang w:eastAsia="ru-RU"/>
        </w:rPr>
      </w:pPr>
      <w:r w:rsidRPr="001914D4">
        <w:rPr>
          <w:rFonts w:ascii="Times New Roman" w:hAnsi="Times New Roman"/>
          <w:color w:val="000000"/>
          <w:sz w:val="28"/>
          <w:szCs w:val="28"/>
          <w:lang w:eastAsia="ru-RU"/>
        </w:rPr>
        <w:t>Последствия мирового финансового кризиса не обошли стороной и ВКО. Задержки зарплат становятся, к сожалению, чуть ли не нормой. В некоторых отраслях, особенно связанных со строительством, происходят сокращения людей, начинается безработица. Некоторые офисы малого бизнеса из-за дорогостоящей аренды переезжают в более дешевые, непрестижные места, сокращаются командировки, стали практиковаться краткосрочные отпуска без содержания. В местных газетах заметно выросло количество объявлений о продаже бизнеса, квартир, причем не только уезжают на</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rPr>
        <w:t>постоянное место жительства</w:t>
      </w:r>
      <w:r w:rsidR="001914D4" w:rsidRPr="001914D4">
        <w:rPr>
          <w:rFonts w:ascii="Times New Roman" w:hAnsi="Times New Roman"/>
          <w:color w:val="000000"/>
          <w:sz w:val="28"/>
          <w:szCs w:val="28"/>
          <w:lang w:eastAsia="ru-RU"/>
        </w:rPr>
        <w:t>,</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н</w:t>
      </w:r>
      <w:r w:rsidRPr="001914D4">
        <w:rPr>
          <w:rFonts w:ascii="Times New Roman" w:hAnsi="Times New Roman"/>
          <w:color w:val="000000"/>
          <w:sz w:val="28"/>
          <w:szCs w:val="28"/>
          <w:lang w:eastAsia="ru-RU"/>
        </w:rPr>
        <w:t>о и для работы в</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Россию, Китай, Беларусь и в другие страны. Надо отметить</w:t>
      </w:r>
      <w:r w:rsidR="001914D4" w:rsidRPr="001914D4">
        <w:rPr>
          <w:rFonts w:ascii="Times New Roman" w:hAnsi="Times New Roman"/>
          <w:color w:val="000000"/>
          <w:sz w:val="28"/>
          <w:szCs w:val="28"/>
          <w:lang w:eastAsia="ru-RU"/>
        </w:rPr>
        <w:t>,</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ч</w:t>
      </w:r>
      <w:r w:rsidRPr="001914D4">
        <w:rPr>
          <w:rFonts w:ascii="Times New Roman" w:hAnsi="Times New Roman"/>
          <w:color w:val="000000"/>
          <w:sz w:val="28"/>
          <w:szCs w:val="28"/>
          <w:lang w:eastAsia="ru-RU"/>
        </w:rPr>
        <w:t>то цены на коммунальные услуги и продукты пока держатся на прежнем уровне, но для этого местной власти приходится постоянно работать с торговцами и товаропроизводителями. Мы все надеемся</w:t>
      </w:r>
      <w:r w:rsidR="001914D4" w:rsidRPr="001914D4">
        <w:rPr>
          <w:rFonts w:ascii="Times New Roman" w:hAnsi="Times New Roman"/>
          <w:color w:val="000000"/>
          <w:sz w:val="28"/>
          <w:szCs w:val="28"/>
          <w:lang w:eastAsia="ru-RU"/>
        </w:rPr>
        <w:t>,</w:t>
      </w:r>
      <w:r w:rsidR="001914D4">
        <w:rPr>
          <w:rFonts w:ascii="Times New Roman" w:hAnsi="Times New Roman"/>
          <w:color w:val="000000"/>
          <w:sz w:val="28"/>
          <w:szCs w:val="28"/>
          <w:lang w:eastAsia="ru-RU"/>
        </w:rPr>
        <w:t xml:space="preserve"> </w:t>
      </w:r>
      <w:r w:rsidR="001914D4" w:rsidRPr="001914D4">
        <w:rPr>
          <w:rFonts w:ascii="Times New Roman" w:hAnsi="Times New Roman"/>
          <w:color w:val="000000"/>
          <w:sz w:val="28"/>
          <w:szCs w:val="28"/>
          <w:lang w:eastAsia="ru-RU"/>
        </w:rPr>
        <w:t>ч</w:t>
      </w:r>
      <w:r w:rsidRPr="001914D4">
        <w:rPr>
          <w:rFonts w:ascii="Times New Roman" w:hAnsi="Times New Roman"/>
          <w:color w:val="000000"/>
          <w:sz w:val="28"/>
          <w:szCs w:val="28"/>
          <w:lang w:eastAsia="ru-RU"/>
        </w:rPr>
        <w:t>то экономический кризис не затянется</w:t>
      </w:r>
      <w:r w:rsidR="001914D4">
        <w:rPr>
          <w:rFonts w:ascii="Times New Roman" w:hAnsi="Times New Roman"/>
          <w:color w:val="000000"/>
          <w:sz w:val="28"/>
          <w:szCs w:val="28"/>
          <w:lang w:eastAsia="ru-RU"/>
        </w:rPr>
        <w:t xml:space="preserve"> </w:t>
      </w:r>
      <w:r w:rsidRPr="001914D4">
        <w:rPr>
          <w:rFonts w:ascii="Times New Roman" w:hAnsi="Times New Roman"/>
          <w:color w:val="000000"/>
          <w:sz w:val="28"/>
          <w:szCs w:val="28"/>
          <w:lang w:eastAsia="ru-RU"/>
        </w:rPr>
        <w:t>очень долго.</w:t>
      </w:r>
    </w:p>
    <w:p w:rsidR="006E6792" w:rsidRPr="001914D4" w:rsidRDefault="006E6792" w:rsidP="001914D4">
      <w:pPr>
        <w:spacing w:after="0" w:line="360" w:lineRule="auto"/>
        <w:ind w:firstLine="709"/>
        <w:jc w:val="both"/>
        <w:rPr>
          <w:rFonts w:ascii="Times New Roman" w:hAnsi="Times New Roman"/>
          <w:color w:val="000000"/>
          <w:sz w:val="28"/>
          <w:szCs w:val="24"/>
        </w:rPr>
      </w:pPr>
    </w:p>
    <w:p w:rsidR="006E6792" w:rsidRPr="001914D4" w:rsidRDefault="006E6792" w:rsidP="001914D4">
      <w:pPr>
        <w:spacing w:after="0" w:line="360" w:lineRule="auto"/>
        <w:ind w:firstLine="709"/>
        <w:jc w:val="both"/>
        <w:rPr>
          <w:rFonts w:ascii="Times New Roman" w:hAnsi="Times New Roman"/>
          <w:color w:val="000000"/>
          <w:sz w:val="28"/>
          <w:szCs w:val="24"/>
        </w:rPr>
      </w:pPr>
    </w:p>
    <w:p w:rsidR="006E6792" w:rsidRDefault="009C1BDF" w:rsidP="001914D4">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4"/>
        </w:rPr>
        <w:br w:type="page"/>
      </w:r>
      <w:r>
        <w:rPr>
          <w:rFonts w:ascii="Times New Roman" w:hAnsi="Times New Roman"/>
          <w:b/>
          <w:color w:val="000000"/>
          <w:sz w:val="28"/>
          <w:szCs w:val="28"/>
        </w:rPr>
        <w:t>Использованная литература</w:t>
      </w:r>
    </w:p>
    <w:p w:rsidR="009C1BDF" w:rsidRPr="001914D4" w:rsidRDefault="009C1BDF" w:rsidP="001914D4">
      <w:pPr>
        <w:spacing w:after="0" w:line="360" w:lineRule="auto"/>
        <w:ind w:firstLine="709"/>
        <w:jc w:val="both"/>
        <w:rPr>
          <w:rFonts w:ascii="Times New Roman" w:hAnsi="Times New Roman"/>
          <w:b/>
          <w:color w:val="000000"/>
          <w:sz w:val="28"/>
          <w:szCs w:val="28"/>
        </w:rPr>
      </w:pPr>
    </w:p>
    <w:p w:rsidR="006E6792" w:rsidRPr="001914D4" w:rsidRDefault="006E6792" w:rsidP="009C1BDF">
      <w:pPr>
        <w:spacing w:after="0" w:line="360" w:lineRule="auto"/>
        <w:jc w:val="both"/>
        <w:rPr>
          <w:rFonts w:ascii="Times New Roman" w:hAnsi="Times New Roman"/>
          <w:color w:val="000000"/>
          <w:sz w:val="28"/>
          <w:szCs w:val="28"/>
        </w:rPr>
      </w:pPr>
      <w:r w:rsidRPr="00CB1748">
        <w:rPr>
          <w:rFonts w:ascii="Times New Roman" w:hAnsi="Times New Roman"/>
          <w:color w:val="000000"/>
          <w:sz w:val="28"/>
          <w:szCs w:val="28"/>
          <w:lang w:val="en-US"/>
        </w:rPr>
        <w:t>www</w:t>
      </w:r>
      <w:r w:rsidRPr="00CB1748">
        <w:rPr>
          <w:rFonts w:ascii="Times New Roman" w:hAnsi="Times New Roman"/>
          <w:color w:val="000000"/>
          <w:sz w:val="28"/>
          <w:szCs w:val="28"/>
        </w:rPr>
        <w:t>.</w:t>
      </w:r>
      <w:r w:rsidRPr="00CB1748">
        <w:rPr>
          <w:rFonts w:ascii="Times New Roman" w:hAnsi="Times New Roman"/>
          <w:color w:val="000000"/>
          <w:sz w:val="28"/>
          <w:szCs w:val="28"/>
          <w:lang w:val="en-US"/>
        </w:rPr>
        <w:t>yandex</w:t>
      </w:r>
      <w:r w:rsidRPr="00CB1748">
        <w:rPr>
          <w:rFonts w:ascii="Times New Roman" w:hAnsi="Times New Roman"/>
          <w:color w:val="000000"/>
          <w:sz w:val="28"/>
          <w:szCs w:val="28"/>
        </w:rPr>
        <w:t>.</w:t>
      </w:r>
      <w:r w:rsidRPr="00CB1748">
        <w:rPr>
          <w:rFonts w:ascii="Times New Roman" w:hAnsi="Times New Roman"/>
          <w:color w:val="000000"/>
          <w:sz w:val="28"/>
          <w:szCs w:val="28"/>
          <w:lang w:val="en-US"/>
        </w:rPr>
        <w:t>ru</w:t>
      </w:r>
    </w:p>
    <w:p w:rsidR="006E6792" w:rsidRPr="001914D4" w:rsidRDefault="006E6792" w:rsidP="009C1BDF">
      <w:pPr>
        <w:spacing w:after="0" w:line="360" w:lineRule="auto"/>
        <w:jc w:val="both"/>
        <w:rPr>
          <w:rFonts w:ascii="Times New Roman" w:hAnsi="Times New Roman"/>
          <w:color w:val="000000"/>
          <w:sz w:val="28"/>
          <w:szCs w:val="28"/>
        </w:rPr>
      </w:pPr>
      <w:r w:rsidRPr="00CB1748">
        <w:rPr>
          <w:rFonts w:ascii="Times New Roman" w:hAnsi="Times New Roman"/>
          <w:color w:val="000000"/>
          <w:sz w:val="28"/>
          <w:szCs w:val="28"/>
          <w:lang w:val="en-US"/>
        </w:rPr>
        <w:t>www</w:t>
      </w:r>
      <w:r w:rsidRPr="00CB1748">
        <w:rPr>
          <w:rFonts w:ascii="Times New Roman" w:hAnsi="Times New Roman"/>
          <w:color w:val="000000"/>
          <w:sz w:val="28"/>
          <w:szCs w:val="28"/>
        </w:rPr>
        <w:t>.</w:t>
      </w:r>
      <w:r w:rsidRPr="00CB1748">
        <w:rPr>
          <w:rFonts w:ascii="Times New Roman" w:hAnsi="Times New Roman"/>
          <w:color w:val="000000"/>
          <w:sz w:val="28"/>
          <w:szCs w:val="28"/>
          <w:lang w:val="en-US"/>
        </w:rPr>
        <w:t>google</w:t>
      </w:r>
      <w:r w:rsidRPr="00CB1748">
        <w:rPr>
          <w:rFonts w:ascii="Times New Roman" w:hAnsi="Times New Roman"/>
          <w:color w:val="000000"/>
          <w:sz w:val="28"/>
          <w:szCs w:val="28"/>
        </w:rPr>
        <w:t>.</w:t>
      </w:r>
      <w:r w:rsidRPr="00CB1748">
        <w:rPr>
          <w:rFonts w:ascii="Times New Roman" w:hAnsi="Times New Roman"/>
          <w:color w:val="000000"/>
          <w:sz w:val="28"/>
          <w:szCs w:val="28"/>
          <w:lang w:val="en-US"/>
        </w:rPr>
        <w:t>kz</w:t>
      </w:r>
    </w:p>
    <w:p w:rsidR="006E6792" w:rsidRPr="001914D4" w:rsidRDefault="006E6792" w:rsidP="009C1BDF">
      <w:pPr>
        <w:spacing w:after="0" w:line="360" w:lineRule="auto"/>
        <w:jc w:val="both"/>
        <w:rPr>
          <w:rFonts w:ascii="Times New Roman" w:hAnsi="Times New Roman"/>
          <w:color w:val="000000"/>
          <w:sz w:val="28"/>
          <w:szCs w:val="28"/>
        </w:rPr>
      </w:pPr>
      <w:r w:rsidRPr="00CB1748">
        <w:rPr>
          <w:rFonts w:ascii="Times New Roman" w:hAnsi="Times New Roman"/>
          <w:color w:val="000000"/>
          <w:sz w:val="28"/>
          <w:szCs w:val="28"/>
          <w:lang w:val="en-US"/>
        </w:rPr>
        <w:t>www</w:t>
      </w:r>
      <w:r w:rsidRPr="00CB1748">
        <w:rPr>
          <w:rFonts w:ascii="Times New Roman" w:hAnsi="Times New Roman"/>
          <w:color w:val="000000"/>
          <w:sz w:val="28"/>
          <w:szCs w:val="28"/>
        </w:rPr>
        <w:t>.</w:t>
      </w:r>
      <w:r w:rsidRPr="00CB1748">
        <w:rPr>
          <w:rFonts w:ascii="Times New Roman" w:hAnsi="Times New Roman"/>
          <w:color w:val="000000"/>
          <w:sz w:val="28"/>
          <w:szCs w:val="28"/>
          <w:lang w:val="en-US"/>
        </w:rPr>
        <w:t>akimvko</w:t>
      </w:r>
      <w:r w:rsidRPr="00CB1748">
        <w:rPr>
          <w:rFonts w:ascii="Times New Roman" w:hAnsi="Times New Roman"/>
          <w:color w:val="000000"/>
          <w:sz w:val="28"/>
          <w:szCs w:val="28"/>
        </w:rPr>
        <w:t>.</w:t>
      </w:r>
      <w:r w:rsidRPr="00CB1748">
        <w:rPr>
          <w:rFonts w:ascii="Times New Roman" w:hAnsi="Times New Roman"/>
          <w:color w:val="000000"/>
          <w:sz w:val="28"/>
          <w:szCs w:val="28"/>
          <w:lang w:val="en-US"/>
        </w:rPr>
        <w:t>kz</w:t>
      </w:r>
    </w:p>
    <w:p w:rsidR="006E6792" w:rsidRPr="001914D4" w:rsidRDefault="006E6792" w:rsidP="009C1BDF">
      <w:pPr>
        <w:spacing w:after="0" w:line="360" w:lineRule="auto"/>
        <w:jc w:val="both"/>
        <w:rPr>
          <w:rFonts w:ascii="Times New Roman" w:hAnsi="Times New Roman"/>
          <w:color w:val="000000"/>
          <w:sz w:val="28"/>
          <w:szCs w:val="28"/>
        </w:rPr>
      </w:pPr>
      <w:r w:rsidRPr="00CB1748">
        <w:rPr>
          <w:rFonts w:ascii="Times New Roman" w:hAnsi="Times New Roman"/>
          <w:color w:val="000000"/>
          <w:sz w:val="28"/>
          <w:szCs w:val="28"/>
          <w:lang w:val="en-US"/>
        </w:rPr>
        <w:t>www</w:t>
      </w:r>
      <w:r w:rsidRPr="00CB1748">
        <w:rPr>
          <w:rFonts w:ascii="Times New Roman" w:hAnsi="Times New Roman"/>
          <w:color w:val="000000"/>
          <w:sz w:val="28"/>
          <w:szCs w:val="28"/>
        </w:rPr>
        <w:t>.</w:t>
      </w:r>
      <w:r w:rsidRPr="00CB1748">
        <w:rPr>
          <w:rFonts w:ascii="Times New Roman" w:hAnsi="Times New Roman"/>
          <w:color w:val="000000"/>
          <w:sz w:val="28"/>
          <w:szCs w:val="28"/>
          <w:lang w:val="en-US"/>
        </w:rPr>
        <w:t>dengi</w:t>
      </w:r>
      <w:r w:rsidRPr="00CB1748">
        <w:rPr>
          <w:rFonts w:ascii="Times New Roman" w:hAnsi="Times New Roman"/>
          <w:color w:val="000000"/>
          <w:sz w:val="28"/>
          <w:szCs w:val="28"/>
        </w:rPr>
        <w:t>.</w:t>
      </w:r>
      <w:r w:rsidRPr="00CB1748">
        <w:rPr>
          <w:rFonts w:ascii="Times New Roman" w:hAnsi="Times New Roman"/>
          <w:color w:val="000000"/>
          <w:sz w:val="28"/>
          <w:szCs w:val="28"/>
          <w:lang w:val="en-US"/>
        </w:rPr>
        <w:t>kz</w:t>
      </w:r>
    </w:p>
    <w:p w:rsidR="006E6792" w:rsidRPr="001914D4" w:rsidRDefault="006E6792" w:rsidP="009C1BDF">
      <w:pPr>
        <w:spacing w:after="0" w:line="360" w:lineRule="auto"/>
        <w:jc w:val="both"/>
        <w:rPr>
          <w:rFonts w:ascii="Times New Roman" w:hAnsi="Times New Roman"/>
          <w:color w:val="000000"/>
          <w:sz w:val="28"/>
          <w:szCs w:val="28"/>
        </w:rPr>
      </w:pPr>
      <w:r w:rsidRPr="00CB1748">
        <w:rPr>
          <w:rFonts w:ascii="Times New Roman" w:hAnsi="Times New Roman"/>
          <w:color w:val="000000"/>
          <w:sz w:val="28"/>
          <w:szCs w:val="28"/>
          <w:lang w:val="en-US"/>
        </w:rPr>
        <w:t>www</w:t>
      </w:r>
      <w:r w:rsidRPr="00CB1748">
        <w:rPr>
          <w:rFonts w:ascii="Times New Roman" w:hAnsi="Times New Roman"/>
          <w:color w:val="000000"/>
          <w:sz w:val="28"/>
          <w:szCs w:val="28"/>
        </w:rPr>
        <w:t>.</w:t>
      </w:r>
      <w:r w:rsidRPr="00CB1748">
        <w:rPr>
          <w:rFonts w:ascii="Times New Roman" w:hAnsi="Times New Roman"/>
          <w:color w:val="000000"/>
          <w:sz w:val="28"/>
          <w:szCs w:val="28"/>
          <w:lang w:val="en-US"/>
        </w:rPr>
        <w:t>provko</w:t>
      </w:r>
      <w:r w:rsidRPr="00CB1748">
        <w:rPr>
          <w:rFonts w:ascii="Times New Roman" w:hAnsi="Times New Roman"/>
          <w:color w:val="000000"/>
          <w:sz w:val="28"/>
          <w:szCs w:val="28"/>
        </w:rPr>
        <w:t>.</w:t>
      </w:r>
      <w:r w:rsidRPr="00CB1748">
        <w:rPr>
          <w:rFonts w:ascii="Times New Roman" w:hAnsi="Times New Roman"/>
          <w:color w:val="000000"/>
          <w:sz w:val="28"/>
          <w:szCs w:val="28"/>
          <w:lang w:val="en-US"/>
        </w:rPr>
        <w:t>kz</w:t>
      </w:r>
    </w:p>
    <w:p w:rsidR="006E6792" w:rsidRPr="001914D4" w:rsidRDefault="006E6792" w:rsidP="009C1BDF">
      <w:pPr>
        <w:spacing w:after="0" w:line="360" w:lineRule="auto"/>
        <w:jc w:val="both"/>
        <w:rPr>
          <w:rFonts w:ascii="Times New Roman" w:hAnsi="Times New Roman"/>
          <w:color w:val="000000"/>
          <w:sz w:val="28"/>
          <w:szCs w:val="28"/>
        </w:rPr>
      </w:pPr>
      <w:r w:rsidRPr="001914D4">
        <w:rPr>
          <w:rFonts w:ascii="Times New Roman" w:hAnsi="Times New Roman"/>
          <w:color w:val="000000"/>
          <w:sz w:val="28"/>
          <w:szCs w:val="28"/>
        </w:rPr>
        <w:t>Газета «Иртыш-экономика»</w:t>
      </w:r>
      <w:bookmarkStart w:id="0" w:name="_GoBack"/>
      <w:bookmarkEnd w:id="0"/>
    </w:p>
    <w:sectPr w:rsidR="006E6792" w:rsidRPr="001914D4" w:rsidSect="001914D4">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498" w:rsidRDefault="00D67498" w:rsidP="0005791E">
      <w:pPr>
        <w:spacing w:after="0" w:line="240" w:lineRule="auto"/>
      </w:pPr>
      <w:r>
        <w:separator/>
      </w:r>
    </w:p>
  </w:endnote>
  <w:endnote w:type="continuationSeparator" w:id="0">
    <w:p w:rsidR="00D67498" w:rsidRDefault="00D67498" w:rsidP="00057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498" w:rsidRDefault="00D67498" w:rsidP="0005791E">
      <w:pPr>
        <w:spacing w:after="0" w:line="240" w:lineRule="auto"/>
      </w:pPr>
      <w:r>
        <w:separator/>
      </w:r>
    </w:p>
  </w:footnote>
  <w:footnote w:type="continuationSeparator" w:id="0">
    <w:p w:rsidR="00D67498" w:rsidRDefault="00D67498" w:rsidP="000579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68C"/>
    <w:rsid w:val="000007BE"/>
    <w:rsid w:val="0005791E"/>
    <w:rsid w:val="001360A1"/>
    <w:rsid w:val="001515A3"/>
    <w:rsid w:val="001914D4"/>
    <w:rsid w:val="00211405"/>
    <w:rsid w:val="0022140A"/>
    <w:rsid w:val="002454AE"/>
    <w:rsid w:val="00295572"/>
    <w:rsid w:val="00353387"/>
    <w:rsid w:val="003E5E3C"/>
    <w:rsid w:val="003F20EC"/>
    <w:rsid w:val="004B1858"/>
    <w:rsid w:val="004C1A31"/>
    <w:rsid w:val="0066218A"/>
    <w:rsid w:val="00685EB2"/>
    <w:rsid w:val="006A5730"/>
    <w:rsid w:val="006E6792"/>
    <w:rsid w:val="0072719A"/>
    <w:rsid w:val="00802064"/>
    <w:rsid w:val="0085668C"/>
    <w:rsid w:val="008B2C41"/>
    <w:rsid w:val="008D2195"/>
    <w:rsid w:val="008F2028"/>
    <w:rsid w:val="009B44E8"/>
    <w:rsid w:val="009C1BDF"/>
    <w:rsid w:val="009D686B"/>
    <w:rsid w:val="00A0290A"/>
    <w:rsid w:val="00A469DE"/>
    <w:rsid w:val="00AC7FF3"/>
    <w:rsid w:val="00BB4BFD"/>
    <w:rsid w:val="00BD1643"/>
    <w:rsid w:val="00C83B37"/>
    <w:rsid w:val="00CB1748"/>
    <w:rsid w:val="00CF1C13"/>
    <w:rsid w:val="00D67498"/>
    <w:rsid w:val="00F00BCC"/>
    <w:rsid w:val="00F37192"/>
    <w:rsid w:val="00F6485C"/>
    <w:rsid w:val="00F74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B3A9CA-BF52-4172-A389-4583A98D6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FF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ubrika">
    <w:name w:val="rubrika"/>
    <w:basedOn w:val="a"/>
    <w:uiPriority w:val="99"/>
    <w:rsid w:val="0085668C"/>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header"/>
    <w:basedOn w:val="a"/>
    <w:link w:val="a4"/>
    <w:uiPriority w:val="99"/>
    <w:semiHidden/>
    <w:rsid w:val="0005791E"/>
    <w:pPr>
      <w:tabs>
        <w:tab w:val="center" w:pos="4677"/>
        <w:tab w:val="right" w:pos="9355"/>
      </w:tabs>
      <w:spacing w:after="0" w:line="240" w:lineRule="auto"/>
    </w:pPr>
  </w:style>
  <w:style w:type="paragraph" w:styleId="a5">
    <w:name w:val="footer"/>
    <w:basedOn w:val="a"/>
    <w:link w:val="a6"/>
    <w:uiPriority w:val="99"/>
    <w:semiHidden/>
    <w:rsid w:val="0005791E"/>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05791E"/>
    <w:rPr>
      <w:rFonts w:cs="Times New Roman"/>
    </w:rPr>
  </w:style>
  <w:style w:type="paragraph" w:styleId="a7">
    <w:name w:val="Normal (Web)"/>
    <w:basedOn w:val="a"/>
    <w:uiPriority w:val="99"/>
    <w:semiHidden/>
    <w:rsid w:val="0005791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6">
    <w:name w:val="Нижний колонтитул Знак"/>
    <w:link w:val="a5"/>
    <w:uiPriority w:val="99"/>
    <w:semiHidden/>
    <w:locked/>
    <w:rsid w:val="0005791E"/>
    <w:rPr>
      <w:rFonts w:cs="Times New Roman"/>
    </w:rPr>
  </w:style>
  <w:style w:type="character" w:styleId="a8">
    <w:name w:val="Hyperlink"/>
    <w:uiPriority w:val="99"/>
    <w:rsid w:val="0005791E"/>
    <w:rPr>
      <w:rFonts w:cs="Times New Roman"/>
      <w:color w:val="0000FF"/>
      <w:u w:val="single"/>
    </w:rPr>
  </w:style>
  <w:style w:type="character" w:styleId="a9">
    <w:name w:val="Strong"/>
    <w:uiPriority w:val="99"/>
    <w:qFormat/>
    <w:rsid w:val="0005791E"/>
    <w:rPr>
      <w:rFonts w:cs="Times New Roman"/>
      <w:b/>
      <w:bCs/>
    </w:rPr>
  </w:style>
  <w:style w:type="paragraph" w:customStyle="1" w:styleId="rubrikser">
    <w:name w:val="rubrikser"/>
    <w:basedOn w:val="a"/>
    <w:uiPriority w:val="99"/>
    <w:rsid w:val="0005791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ain">
    <w:name w:val="main"/>
    <w:basedOn w:val="a"/>
    <w:uiPriority w:val="99"/>
    <w:rsid w:val="0005791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
    <w:name w:val="tex"/>
    <w:basedOn w:val="a"/>
    <w:uiPriority w:val="99"/>
    <w:rsid w:val="0005791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tex1">
    <w:name w:val="tex1"/>
    <w:uiPriority w:val="99"/>
    <w:rsid w:val="0005791E"/>
    <w:rPr>
      <w:rFonts w:cs="Times New Roman"/>
    </w:rPr>
  </w:style>
  <w:style w:type="table" w:styleId="1">
    <w:name w:val="Table Grid 1"/>
    <w:basedOn w:val="a1"/>
    <w:uiPriority w:val="99"/>
    <w:rsid w:val="001914D4"/>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1994</Words>
  <Characters>11371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13339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ДАСТАН</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2014-02-27T10:18:00Z</dcterms:created>
  <dcterms:modified xsi:type="dcterms:W3CDTF">2014-02-27T10:18:00Z</dcterms:modified>
</cp:coreProperties>
</file>