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841" w:rsidRPr="00FB2CED" w:rsidRDefault="004C0841" w:rsidP="00FB2CED">
      <w:pPr>
        <w:spacing w:line="360" w:lineRule="auto"/>
        <w:ind w:firstLine="720"/>
        <w:rPr>
          <w:b/>
          <w:sz w:val="28"/>
        </w:rPr>
      </w:pPr>
      <w:r w:rsidRPr="00FB2CED">
        <w:rPr>
          <w:b/>
          <w:sz w:val="28"/>
        </w:rPr>
        <w:t>Содержание</w:t>
      </w:r>
    </w:p>
    <w:p w:rsidR="004808B6" w:rsidRPr="00FB2CED" w:rsidRDefault="004808B6" w:rsidP="00FB2CED">
      <w:pPr>
        <w:spacing w:line="360" w:lineRule="auto"/>
        <w:ind w:firstLine="720"/>
        <w:rPr>
          <w:sz w:val="28"/>
          <w:szCs w:val="28"/>
        </w:rPr>
      </w:pPr>
    </w:p>
    <w:p w:rsidR="00000EAD" w:rsidRPr="00FB2CED" w:rsidRDefault="00D8443A" w:rsidP="00FB2CED">
      <w:pPr>
        <w:spacing w:line="360" w:lineRule="auto"/>
        <w:ind w:firstLine="0"/>
        <w:jc w:val="left"/>
        <w:rPr>
          <w:sz w:val="28"/>
          <w:szCs w:val="28"/>
        </w:rPr>
      </w:pPr>
      <w:r w:rsidRPr="00FB2CED">
        <w:rPr>
          <w:sz w:val="28"/>
          <w:szCs w:val="28"/>
        </w:rPr>
        <w:t>1</w:t>
      </w:r>
      <w:r w:rsidR="00D75FF1" w:rsidRPr="00FB2CED">
        <w:rPr>
          <w:sz w:val="28"/>
          <w:szCs w:val="28"/>
        </w:rPr>
        <w:t>.</w:t>
      </w:r>
      <w:r w:rsidR="00FB2CED">
        <w:rPr>
          <w:sz w:val="28"/>
          <w:szCs w:val="28"/>
        </w:rPr>
        <w:t xml:space="preserve"> </w:t>
      </w:r>
      <w:r w:rsidR="00F420F9" w:rsidRPr="00FB2CED">
        <w:rPr>
          <w:sz w:val="28"/>
          <w:szCs w:val="28"/>
        </w:rPr>
        <w:t>Производительность труда, ее значение в экономике</w:t>
      </w:r>
    </w:p>
    <w:p w:rsidR="007203FB" w:rsidRPr="00FB2CED" w:rsidRDefault="007203FB" w:rsidP="00FB2CED">
      <w:pPr>
        <w:spacing w:line="360" w:lineRule="auto"/>
        <w:ind w:firstLine="0"/>
        <w:jc w:val="left"/>
        <w:rPr>
          <w:sz w:val="28"/>
          <w:szCs w:val="28"/>
        </w:rPr>
      </w:pPr>
      <w:r w:rsidRPr="00FB2CED">
        <w:rPr>
          <w:sz w:val="28"/>
          <w:szCs w:val="28"/>
        </w:rPr>
        <w:t>Задача</w:t>
      </w:r>
      <w:r w:rsidR="00F634BA" w:rsidRPr="00FB2CED">
        <w:rPr>
          <w:sz w:val="28"/>
          <w:szCs w:val="28"/>
        </w:rPr>
        <w:t xml:space="preserve"> </w:t>
      </w:r>
      <w:r w:rsidR="005D192C" w:rsidRPr="00FB2CED">
        <w:rPr>
          <w:sz w:val="28"/>
          <w:szCs w:val="28"/>
        </w:rPr>
        <w:t>1</w:t>
      </w:r>
    </w:p>
    <w:p w:rsidR="007274F8" w:rsidRPr="00FB2CED" w:rsidRDefault="007274F8" w:rsidP="00FB2CED">
      <w:pPr>
        <w:spacing w:line="360" w:lineRule="auto"/>
        <w:ind w:firstLine="0"/>
        <w:jc w:val="left"/>
        <w:rPr>
          <w:sz w:val="28"/>
          <w:szCs w:val="28"/>
        </w:rPr>
      </w:pPr>
      <w:r w:rsidRPr="00FB2CED">
        <w:rPr>
          <w:sz w:val="28"/>
          <w:szCs w:val="28"/>
        </w:rPr>
        <w:t xml:space="preserve">Задача </w:t>
      </w:r>
      <w:r w:rsidR="00B74116" w:rsidRPr="00FB2CED">
        <w:rPr>
          <w:sz w:val="28"/>
          <w:szCs w:val="28"/>
        </w:rPr>
        <w:t>2</w:t>
      </w:r>
    </w:p>
    <w:p w:rsidR="00F420F9" w:rsidRPr="00FB2CED" w:rsidRDefault="00F420F9" w:rsidP="00FB2CED">
      <w:pPr>
        <w:spacing w:line="360" w:lineRule="auto"/>
        <w:ind w:firstLine="0"/>
        <w:jc w:val="left"/>
        <w:rPr>
          <w:sz w:val="28"/>
          <w:szCs w:val="28"/>
        </w:rPr>
      </w:pPr>
      <w:r w:rsidRPr="00FB2CED">
        <w:rPr>
          <w:sz w:val="28"/>
          <w:szCs w:val="28"/>
        </w:rPr>
        <w:t>Задача 3</w:t>
      </w:r>
    </w:p>
    <w:p w:rsidR="00CA222B" w:rsidRPr="00FB2CED" w:rsidRDefault="004808B6" w:rsidP="00FB2CED">
      <w:pPr>
        <w:spacing w:line="360" w:lineRule="auto"/>
        <w:ind w:firstLine="0"/>
        <w:jc w:val="left"/>
        <w:rPr>
          <w:sz w:val="28"/>
          <w:szCs w:val="28"/>
        </w:rPr>
      </w:pPr>
      <w:r w:rsidRPr="00FB2CED">
        <w:rPr>
          <w:sz w:val="28"/>
          <w:szCs w:val="28"/>
        </w:rPr>
        <w:t>Список использован</w:t>
      </w:r>
      <w:r w:rsidR="005D192C" w:rsidRPr="00FB2CED">
        <w:rPr>
          <w:sz w:val="28"/>
          <w:szCs w:val="28"/>
        </w:rPr>
        <w:t>ных источников</w:t>
      </w:r>
    </w:p>
    <w:p w:rsidR="00261804" w:rsidRPr="00FB2CED" w:rsidRDefault="00261804" w:rsidP="00FB2CED">
      <w:pPr>
        <w:spacing w:line="360" w:lineRule="auto"/>
        <w:ind w:firstLine="720"/>
        <w:rPr>
          <w:sz w:val="28"/>
          <w:szCs w:val="28"/>
        </w:rPr>
      </w:pPr>
    </w:p>
    <w:p w:rsidR="00000EAD" w:rsidRPr="00FB2CED" w:rsidRDefault="00000EAD" w:rsidP="00FB2CED">
      <w:pPr>
        <w:spacing w:line="360" w:lineRule="auto"/>
        <w:ind w:firstLine="720"/>
        <w:rPr>
          <w:b/>
          <w:sz w:val="28"/>
          <w:szCs w:val="28"/>
        </w:rPr>
      </w:pPr>
      <w:r w:rsidRPr="00FB2CED">
        <w:rPr>
          <w:sz w:val="28"/>
          <w:szCs w:val="28"/>
        </w:rPr>
        <w:br w:type="page"/>
      </w:r>
      <w:r w:rsidR="00F420F9" w:rsidRPr="00FB2CED">
        <w:rPr>
          <w:b/>
          <w:sz w:val="28"/>
          <w:szCs w:val="28"/>
        </w:rPr>
        <w:t>1.</w:t>
      </w:r>
      <w:r w:rsidR="00FB2CED">
        <w:rPr>
          <w:b/>
          <w:sz w:val="28"/>
          <w:szCs w:val="28"/>
        </w:rPr>
        <w:t xml:space="preserve"> </w:t>
      </w:r>
      <w:r w:rsidR="00F420F9" w:rsidRPr="00FB2CED">
        <w:rPr>
          <w:b/>
          <w:sz w:val="28"/>
          <w:szCs w:val="28"/>
        </w:rPr>
        <w:t>Производительность труда, ее значение в экономике</w:t>
      </w:r>
    </w:p>
    <w:p w:rsidR="00000EAD" w:rsidRPr="00FB2CED" w:rsidRDefault="00000EAD" w:rsidP="00FB2CED">
      <w:pPr>
        <w:spacing w:line="360" w:lineRule="auto"/>
        <w:ind w:firstLine="720"/>
        <w:rPr>
          <w:sz w:val="28"/>
          <w:szCs w:val="28"/>
        </w:rPr>
      </w:pP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Важнейшим показателем эффективности производства является производительность труда. Производительность труда - это эффективность, продуктивность труда работников в процессе производства.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Так как в производстве продукта участвует живой и овеществленный труд, то принято разделять понятия производительности живого труда и совокупного труда, т.е. живого и овеществленного труда.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Производительность живого индивидуального труда - результативность только живого труда отдельного работника (или коллектива работников).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Производительность совокупного труда - результативность совокупности живого труда работников и овеществленного труда в средствах производства (средствах труда и предметах труда). Производительность общественного труда может выступать в качестве критерия экономической эффективности производства, поскольку такая производительность труда определяет эффективность всех элементов, составляющих производство (живого труда, средств труда и предметов труда).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Повышение производительности труда является определяющим фактором увеличения объема продукции, основным источником расширенного воспроизводства и повышения благосостояния работников предприятия. Смысл повышения производительности труда состоит в том, что производство каждой единицы продукции требует меньших, чем прежде, затрат живого и овеществленного труда и снижения доли живого труда.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Общее представление о производительности совокупного общественного труда на макроуровне дает соотношение реального объема валового внутреннего продукта (например, за год) и численности работников, занятых в экономике страны.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Экономическое значение производительности совокупного (общественного) труда определяется тем, что ее повышение означает: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рост ВВП и национального дохода;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основу для социально-экономического повышения уровня жизни граждан страны и решения социальных проблем;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основу для социально-экономического развития страны и обеспечения экономической безопасности государства;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рост накопления и потребления.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Экономическое значение обеспечения роста производительности совокупного труда на предприятии определяется тем, что этот рост позволяет: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снизить затраты труда на производство и реализацию продукции (если рост ПТ опережает рост средней заработной платы);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повысить конкурентоспособность предприятия и товара, обеспечить финансовую устойчивость производственной деятельности;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увеличить (при прочих равных условиях) объем производства продукции, а главное при ее конкурентоспособности - объем реализации и рост прибыли;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проводить политику по увеличению средней заработной платы работникам предприятия;</w:t>
      </w:r>
    </w:p>
    <w:p w:rsidR="00D215F2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более успешно осуществлять реконструкцию и техническое перевооружение предприятия за счет получаемой прибыли.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Актуальным является выявление резервов повышения производительности труда, которые представляют собой неиспользованные возможности экономии затрат живого и овеществленного труда. Эти резервы классифицируются на: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народнохозяйственные;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отраслевые;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внутрипроизводственные.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Народнохозяйственные резервы роста производительности труда заключены: в создании законодательной базы для эффективного функционирования и развития предприятий любых форм собственности; в устранении различного рода преград на пути научно-технического прогресса; в совершенствовании организации тарифной системы оплаты труда, материального и морального стимулирования работников, устраняющих уравнительность в оплате труда и побуждающих работников к профессиональному росту и творческому отношению к труду.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К отраслевым резервам относят возможности повышения производительности за счет оптимального кооперирования и комбинирования производства в отрасли, целесообразной специализации и концентрации.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Внутрипроизводственные резервы определяют возможности повышения производительности живого и овеществленного труда на уровне предприятия. Такие резервы заключены в возможностях совершенствования техники и технологии производства, организации производства, труда и управления, повышения культурно-технического уровня и, квалификации кадров. В этом смысле резервы переплетаются с факторами роста производительности труда. Практически неисчерпаемым источником (фактором) роста производительности труда является научно-технический прогресс, и, прежде всего, комплексная механизация и автоматизация производства.</w:t>
      </w:r>
    </w:p>
    <w:p w:rsidR="00384F7C" w:rsidRPr="00FB2CED" w:rsidRDefault="00384F7C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На микроуровне необходимо рассчитывать следующие показатели производительности труда: выработка продукции по произведенной или реализованной продукции, или прибыли, трудоемкость, рентабельность и предельная производительность труда. Отметим, что такие показатели, как предельная производительность труда, выработка по прибыли и рентабельность труда, в наибольшей мере соответствуют принципам оценки эффективности труда в рыночной экономике.</w:t>
      </w:r>
    </w:p>
    <w:p w:rsidR="00DA24E6" w:rsidRPr="00FB2CED" w:rsidRDefault="00DA24E6" w:rsidP="00FB2CED">
      <w:pPr>
        <w:spacing w:line="360" w:lineRule="auto"/>
        <w:ind w:firstLine="720"/>
        <w:rPr>
          <w:sz w:val="28"/>
          <w:szCs w:val="28"/>
        </w:rPr>
      </w:pPr>
    </w:p>
    <w:p w:rsidR="00C71F39" w:rsidRPr="00FB2CED" w:rsidRDefault="00C71F39" w:rsidP="00FB2CED">
      <w:pPr>
        <w:spacing w:line="360" w:lineRule="auto"/>
        <w:ind w:firstLine="720"/>
        <w:rPr>
          <w:b/>
          <w:sz w:val="28"/>
          <w:szCs w:val="28"/>
        </w:rPr>
      </w:pPr>
      <w:r w:rsidRPr="00FB2CED">
        <w:rPr>
          <w:sz w:val="28"/>
          <w:szCs w:val="28"/>
        </w:rPr>
        <w:br w:type="page"/>
      </w:r>
      <w:r w:rsidR="004E78F3" w:rsidRPr="00FB2CED">
        <w:rPr>
          <w:b/>
          <w:sz w:val="28"/>
          <w:szCs w:val="28"/>
        </w:rPr>
        <w:t>Задача</w:t>
      </w:r>
      <w:r w:rsidR="0049793A" w:rsidRPr="00FB2CED">
        <w:rPr>
          <w:b/>
          <w:sz w:val="28"/>
          <w:szCs w:val="28"/>
        </w:rPr>
        <w:t xml:space="preserve"> 1</w:t>
      </w:r>
    </w:p>
    <w:p w:rsidR="00C71F39" w:rsidRPr="00FB2CED" w:rsidRDefault="00C71F39" w:rsidP="00FB2CED">
      <w:pPr>
        <w:spacing w:line="360" w:lineRule="auto"/>
        <w:ind w:firstLine="720"/>
        <w:rPr>
          <w:sz w:val="28"/>
          <w:szCs w:val="28"/>
        </w:rPr>
      </w:pPr>
    </w:p>
    <w:p w:rsidR="00496E33" w:rsidRPr="00FB2CED" w:rsidRDefault="009F55F6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Определить среднегодовую стоимость основных производственных фондов предприятия при следующих условиях: стоимость основных производственных фондов на начало планируемого периода составила 54 млн. руб.; в плановом году вводятся новые основные производственные фонды: 162 млн. руб. - с 1 апреля; 220 млн. руб. - с 1 июля; 120 млн. руб. - с 1 октября; 192 млн. руб. - с 1 ноября; выбывают в течение планового периода основные производственные фонды: 46 млн. руб. - с 1 апреля; 2,9 млн. руб. - с 1 октября.</w:t>
      </w:r>
    </w:p>
    <w:p w:rsidR="00005752" w:rsidRPr="00FB2CED" w:rsidRDefault="00005752" w:rsidP="00FB2CED">
      <w:pPr>
        <w:spacing w:line="360" w:lineRule="auto"/>
        <w:ind w:firstLine="720"/>
        <w:rPr>
          <w:i/>
          <w:sz w:val="28"/>
          <w:szCs w:val="28"/>
        </w:rPr>
      </w:pPr>
      <w:r w:rsidRPr="00FB2CED">
        <w:rPr>
          <w:i/>
          <w:sz w:val="28"/>
          <w:szCs w:val="28"/>
        </w:rPr>
        <w:t>Решение:</w:t>
      </w:r>
    </w:p>
    <w:p w:rsidR="00AE1D96" w:rsidRPr="00FB2CED" w:rsidRDefault="00AE1D96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Для расчета среднегодовой стоимости основных производственных фондов (ОПФ</w:t>
      </w:r>
      <w:r w:rsidRPr="00FB2CED">
        <w:rPr>
          <w:sz w:val="28"/>
          <w:szCs w:val="28"/>
          <w:vertAlign w:val="subscript"/>
        </w:rPr>
        <w:t>ср</w:t>
      </w:r>
      <w:r w:rsidRPr="00FB2CED">
        <w:rPr>
          <w:sz w:val="28"/>
          <w:szCs w:val="28"/>
        </w:rPr>
        <w:t>) воспользуемся формулой:</w:t>
      </w:r>
    </w:p>
    <w:p w:rsidR="00FB2CED" w:rsidRDefault="00FB2CED" w:rsidP="00FB2CED">
      <w:pPr>
        <w:spacing w:line="360" w:lineRule="auto"/>
        <w:ind w:firstLine="720"/>
        <w:rPr>
          <w:sz w:val="28"/>
        </w:rPr>
      </w:pPr>
    </w:p>
    <w:p w:rsidR="00AE1D96" w:rsidRPr="00FB2CED" w:rsidRDefault="00571AC6" w:rsidP="00FB2CED">
      <w:pPr>
        <w:spacing w:line="360" w:lineRule="auto"/>
        <w:ind w:firstLine="720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30.75pt">
            <v:imagedata r:id="rId7" o:title=""/>
          </v:shape>
        </w:pict>
      </w:r>
      <w:r w:rsidR="00AE1D96" w:rsidRPr="00FB2CED">
        <w:rPr>
          <w:sz w:val="28"/>
        </w:rPr>
        <w:t>,</w:t>
      </w:r>
    </w:p>
    <w:p w:rsidR="00FB2CED" w:rsidRDefault="00FB2CED" w:rsidP="00FB2CED">
      <w:pPr>
        <w:spacing w:line="360" w:lineRule="auto"/>
        <w:ind w:firstLine="720"/>
        <w:rPr>
          <w:sz w:val="28"/>
        </w:rPr>
      </w:pPr>
    </w:p>
    <w:p w:rsidR="00AE1D96" w:rsidRPr="00FB2CED" w:rsidRDefault="00AE1D96" w:rsidP="00FB2CED">
      <w:pPr>
        <w:spacing w:line="360" w:lineRule="auto"/>
        <w:ind w:firstLine="720"/>
        <w:rPr>
          <w:sz w:val="28"/>
        </w:rPr>
      </w:pPr>
      <w:r w:rsidRPr="00FB2CED">
        <w:rPr>
          <w:sz w:val="28"/>
        </w:rPr>
        <w:t>где ОПФ</w:t>
      </w:r>
      <w:r w:rsidRPr="00FB2CED">
        <w:rPr>
          <w:sz w:val="28"/>
          <w:vertAlign w:val="subscript"/>
        </w:rPr>
        <w:t>н</w:t>
      </w:r>
      <w:r w:rsidRPr="00FB2CED">
        <w:rPr>
          <w:sz w:val="28"/>
        </w:rPr>
        <w:t xml:space="preserve"> - первоначальная (восстановительная) стоимость основных производственных фондов на начало планируемого года;</w:t>
      </w:r>
    </w:p>
    <w:p w:rsidR="00AE1D96" w:rsidRPr="00FB2CED" w:rsidRDefault="00AE1D96" w:rsidP="00FB2CED">
      <w:pPr>
        <w:spacing w:line="360" w:lineRule="auto"/>
        <w:ind w:firstLine="720"/>
        <w:rPr>
          <w:sz w:val="28"/>
        </w:rPr>
      </w:pPr>
      <w:r w:rsidRPr="00FB2CED">
        <w:rPr>
          <w:sz w:val="28"/>
        </w:rPr>
        <w:t>В</w:t>
      </w:r>
      <w:r w:rsidRPr="00FB2CED">
        <w:rPr>
          <w:sz w:val="28"/>
          <w:vertAlign w:val="subscript"/>
        </w:rPr>
        <w:t>1</w:t>
      </w:r>
      <w:r w:rsidRPr="00FB2CED">
        <w:rPr>
          <w:sz w:val="28"/>
        </w:rPr>
        <w:t xml:space="preserve"> - стоимость основных производственных фондов, вводимых в эксплуатацию в плановом году;</w:t>
      </w:r>
    </w:p>
    <w:p w:rsidR="00AE1D96" w:rsidRPr="00FB2CED" w:rsidRDefault="00AE1D96" w:rsidP="00FB2CED">
      <w:pPr>
        <w:spacing w:line="360" w:lineRule="auto"/>
        <w:ind w:firstLine="720"/>
        <w:rPr>
          <w:sz w:val="28"/>
        </w:rPr>
      </w:pPr>
      <w:r w:rsidRPr="00FB2CED">
        <w:rPr>
          <w:sz w:val="28"/>
        </w:rPr>
        <w:t>В</w:t>
      </w:r>
      <w:r w:rsidRPr="00FB2CED">
        <w:rPr>
          <w:sz w:val="28"/>
          <w:vertAlign w:val="subscript"/>
        </w:rPr>
        <w:t>2</w:t>
      </w:r>
      <w:r w:rsidRPr="00FB2CED">
        <w:rPr>
          <w:sz w:val="28"/>
        </w:rPr>
        <w:t xml:space="preserve"> - стоимость основных производственных фондов, выбывающих из эксплуатации в плановом году;</w:t>
      </w:r>
    </w:p>
    <w:p w:rsidR="00AE1D96" w:rsidRPr="00FB2CED" w:rsidRDefault="00AE1D96" w:rsidP="00FB2CED">
      <w:pPr>
        <w:spacing w:line="360" w:lineRule="auto"/>
        <w:ind w:firstLine="720"/>
        <w:rPr>
          <w:sz w:val="28"/>
        </w:rPr>
      </w:pPr>
      <w:r w:rsidRPr="00FB2CED">
        <w:rPr>
          <w:sz w:val="28"/>
        </w:rPr>
        <w:t>М - число полных месяцев функционирования вводимых ОПФ;</w:t>
      </w:r>
    </w:p>
    <w:p w:rsidR="00AE1D96" w:rsidRPr="00FB2CED" w:rsidRDefault="00AE1D96" w:rsidP="00FB2CED">
      <w:pPr>
        <w:spacing w:line="360" w:lineRule="auto"/>
        <w:ind w:firstLine="720"/>
        <w:rPr>
          <w:sz w:val="28"/>
        </w:rPr>
      </w:pPr>
      <w:r w:rsidRPr="00FB2CED">
        <w:rPr>
          <w:sz w:val="28"/>
        </w:rPr>
        <w:t>(12-М) - число месяцев, остающихся до конца года после выбытия ОПФ.</w:t>
      </w:r>
    </w:p>
    <w:p w:rsidR="009F55F6" w:rsidRPr="00FB2CED" w:rsidRDefault="00571AC6" w:rsidP="00FB2CED">
      <w:pPr>
        <w:spacing w:line="360" w:lineRule="auto"/>
        <w:ind w:firstLine="720"/>
        <w:rPr>
          <w:sz w:val="28"/>
          <w:szCs w:val="28"/>
        </w:rPr>
      </w:pPr>
      <w:r>
        <w:rPr>
          <w:sz w:val="28"/>
        </w:rPr>
        <w:pict>
          <v:shape id="_x0000_i1026" type="#_x0000_t75" style="width:384.75pt;height:81pt">
            <v:imagedata r:id="rId8" o:title=""/>
          </v:shape>
        </w:pict>
      </w:r>
    </w:p>
    <w:p w:rsidR="00C71F39" w:rsidRPr="00FB2CED" w:rsidRDefault="00456BC2" w:rsidP="00FB2CED">
      <w:pPr>
        <w:spacing w:line="360" w:lineRule="auto"/>
        <w:ind w:firstLine="720"/>
        <w:rPr>
          <w:b/>
          <w:sz w:val="28"/>
          <w:szCs w:val="28"/>
        </w:rPr>
      </w:pPr>
      <w:r w:rsidRPr="00FB2CED">
        <w:rPr>
          <w:sz w:val="28"/>
          <w:szCs w:val="28"/>
        </w:rPr>
        <w:br w:type="page"/>
      </w:r>
      <w:r w:rsidR="001C3C5F" w:rsidRPr="00FB2CED">
        <w:rPr>
          <w:b/>
          <w:sz w:val="28"/>
          <w:szCs w:val="28"/>
        </w:rPr>
        <w:t>Задача</w:t>
      </w:r>
      <w:r w:rsidR="0049793A" w:rsidRPr="00FB2CED">
        <w:rPr>
          <w:b/>
          <w:sz w:val="28"/>
          <w:szCs w:val="28"/>
        </w:rPr>
        <w:t xml:space="preserve"> 2</w:t>
      </w:r>
    </w:p>
    <w:p w:rsidR="00456BC2" w:rsidRPr="00FB2CED" w:rsidRDefault="00456BC2" w:rsidP="00FB2CED">
      <w:pPr>
        <w:spacing w:line="360" w:lineRule="auto"/>
        <w:ind w:firstLine="720"/>
        <w:rPr>
          <w:sz w:val="28"/>
          <w:szCs w:val="28"/>
        </w:rPr>
      </w:pPr>
    </w:p>
    <w:p w:rsidR="00A92783" w:rsidRPr="00FB2CED" w:rsidRDefault="00A92783" w:rsidP="00FB2CED">
      <w:pPr>
        <w:pStyle w:val="Style2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FB2CED">
        <w:rPr>
          <w:rFonts w:ascii="Times New Roman" w:hAnsi="Times New Roman"/>
          <w:sz w:val="28"/>
          <w:szCs w:val="28"/>
        </w:rPr>
        <w:t>В первом квартале предприятие реализовало продукции на 1</w:t>
      </w:r>
      <w:r w:rsidR="00FB2CED">
        <w:rPr>
          <w:rFonts w:ascii="Times New Roman" w:hAnsi="Times New Roman"/>
          <w:sz w:val="28"/>
          <w:szCs w:val="28"/>
        </w:rPr>
        <w:t xml:space="preserve"> </w:t>
      </w:r>
      <w:r w:rsidRPr="00FB2CED">
        <w:rPr>
          <w:rFonts w:ascii="Times New Roman" w:hAnsi="Times New Roman"/>
          <w:sz w:val="28"/>
          <w:szCs w:val="28"/>
        </w:rPr>
        <w:t>250 млн. руб., среднеквартальные статьи оборотных средств составили 125 млн. руб. Во втором квартале объем реализации продукции увеличился на 10</w:t>
      </w:r>
      <w:r w:rsidR="00FB2CED">
        <w:rPr>
          <w:rFonts w:ascii="Times New Roman" w:hAnsi="Times New Roman"/>
          <w:sz w:val="28"/>
          <w:szCs w:val="28"/>
        </w:rPr>
        <w:t xml:space="preserve"> </w:t>
      </w:r>
      <w:r w:rsidRPr="00FB2CED">
        <w:rPr>
          <w:rFonts w:ascii="Times New Roman" w:hAnsi="Times New Roman"/>
          <w:sz w:val="28"/>
          <w:szCs w:val="28"/>
        </w:rPr>
        <w:t>%, а время одного оборота оборотных средств будет сокращено на один день.</w:t>
      </w:r>
    </w:p>
    <w:p w:rsidR="00A92783" w:rsidRPr="00FB2CED" w:rsidRDefault="00A92783" w:rsidP="00FB2CED">
      <w:pPr>
        <w:pStyle w:val="Style2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FB2CED">
        <w:rPr>
          <w:rFonts w:ascii="Times New Roman" w:hAnsi="Times New Roman"/>
          <w:sz w:val="28"/>
          <w:szCs w:val="28"/>
        </w:rPr>
        <w:t>Определить:</w:t>
      </w:r>
    </w:p>
    <w:p w:rsidR="00A92783" w:rsidRPr="00FB2CED" w:rsidRDefault="00A92783" w:rsidP="00FB2CED">
      <w:pPr>
        <w:pStyle w:val="Style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FB2CED">
        <w:rPr>
          <w:rFonts w:ascii="Times New Roman" w:hAnsi="Times New Roman"/>
          <w:sz w:val="28"/>
          <w:szCs w:val="28"/>
        </w:rPr>
        <w:t>-</w:t>
      </w:r>
      <w:r w:rsidR="00FB2CED">
        <w:rPr>
          <w:rFonts w:ascii="Times New Roman" w:hAnsi="Times New Roman"/>
          <w:sz w:val="28"/>
          <w:szCs w:val="28"/>
        </w:rPr>
        <w:t xml:space="preserve"> </w:t>
      </w:r>
      <w:r w:rsidRPr="00FB2CED">
        <w:rPr>
          <w:rFonts w:ascii="Times New Roman" w:hAnsi="Times New Roman"/>
          <w:sz w:val="28"/>
          <w:szCs w:val="28"/>
        </w:rPr>
        <w:t>коэффициент оборачиваемости оборотных средств и время одного оборота в днях в 1 квартале;</w:t>
      </w:r>
    </w:p>
    <w:p w:rsidR="00A92783" w:rsidRPr="00FB2CED" w:rsidRDefault="00A92783" w:rsidP="00FB2CED">
      <w:pPr>
        <w:pStyle w:val="Style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FB2CED">
        <w:rPr>
          <w:rFonts w:ascii="Times New Roman" w:hAnsi="Times New Roman"/>
          <w:sz w:val="28"/>
          <w:szCs w:val="28"/>
        </w:rPr>
        <w:t>-</w:t>
      </w:r>
      <w:r w:rsidR="00FB2CED">
        <w:rPr>
          <w:rFonts w:ascii="Times New Roman" w:hAnsi="Times New Roman"/>
          <w:sz w:val="28"/>
          <w:szCs w:val="28"/>
        </w:rPr>
        <w:t xml:space="preserve"> </w:t>
      </w:r>
      <w:r w:rsidRPr="00FB2CED">
        <w:rPr>
          <w:rFonts w:ascii="Times New Roman" w:hAnsi="Times New Roman"/>
          <w:sz w:val="28"/>
          <w:szCs w:val="28"/>
        </w:rPr>
        <w:t>коэффициент оборачиваемости оборотных средств и их абсолютную величину во 2 квартале;</w:t>
      </w:r>
    </w:p>
    <w:p w:rsidR="00105E60" w:rsidRPr="00FB2CED" w:rsidRDefault="00A92783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высвобождение оборотных средств в результате сокращения продолжительности одного оборота оборотных средств.</w:t>
      </w:r>
    </w:p>
    <w:p w:rsidR="00456BC2" w:rsidRPr="00FB2CED" w:rsidRDefault="00456BC2" w:rsidP="00FB2CED">
      <w:pPr>
        <w:spacing w:line="360" w:lineRule="auto"/>
        <w:ind w:firstLine="720"/>
        <w:rPr>
          <w:i/>
          <w:sz w:val="28"/>
          <w:szCs w:val="28"/>
        </w:rPr>
      </w:pPr>
      <w:r w:rsidRPr="00FB2CED">
        <w:rPr>
          <w:i/>
          <w:sz w:val="28"/>
          <w:szCs w:val="28"/>
        </w:rPr>
        <w:t>Решение:</w:t>
      </w:r>
    </w:p>
    <w:p w:rsidR="00745AA4" w:rsidRPr="00FB2CED" w:rsidRDefault="00745AA4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Коэффициент оборачиваемости оборотных средств (К</w:t>
      </w:r>
      <w:r w:rsidRPr="00FB2CED">
        <w:rPr>
          <w:sz w:val="28"/>
          <w:szCs w:val="28"/>
          <w:vertAlign w:val="subscript"/>
        </w:rPr>
        <w:t>об</w:t>
      </w:r>
      <w:r w:rsidRPr="00FB2CED">
        <w:rPr>
          <w:sz w:val="28"/>
          <w:szCs w:val="28"/>
        </w:rPr>
        <w:t>) - это количество совершаемых оборотов оборотными средствами в течение определенного периода, определяется отношением объема реализованной продукции (В) к средним остаткам оборотных средств предприятия (</w:t>
      </w:r>
      <w:r w:rsidR="00571AC6">
        <w:rPr>
          <w:sz w:val="28"/>
          <w:szCs w:val="28"/>
        </w:rPr>
        <w:pict>
          <v:shape id="_x0000_i1027" type="#_x0000_t75" style="width:50.25pt;height:17.25pt">
            <v:imagedata r:id="rId9" o:title=""/>
          </v:shape>
        </w:pict>
      </w:r>
      <w:r w:rsidRPr="00FB2CED">
        <w:rPr>
          <w:sz w:val="28"/>
          <w:szCs w:val="28"/>
        </w:rPr>
        <w:t>):</w:t>
      </w:r>
    </w:p>
    <w:p w:rsidR="00FB2CED" w:rsidRDefault="00FB2CED" w:rsidP="00FB2CED">
      <w:pPr>
        <w:spacing w:line="360" w:lineRule="auto"/>
        <w:ind w:firstLine="720"/>
        <w:rPr>
          <w:sz w:val="28"/>
          <w:szCs w:val="28"/>
        </w:rPr>
      </w:pPr>
    </w:p>
    <w:p w:rsidR="00745AA4" w:rsidRPr="00FB2CED" w:rsidRDefault="00571AC6" w:rsidP="00FB2CE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83.25pt;height:32.25pt">
            <v:imagedata r:id="rId10" o:title=""/>
          </v:shape>
        </w:pict>
      </w:r>
    </w:p>
    <w:p w:rsidR="00FB2CED" w:rsidRDefault="00FB2CED" w:rsidP="00FB2CED">
      <w:pPr>
        <w:spacing w:line="360" w:lineRule="auto"/>
        <w:ind w:firstLine="720"/>
        <w:rPr>
          <w:sz w:val="28"/>
          <w:szCs w:val="28"/>
        </w:rPr>
      </w:pPr>
    </w:p>
    <w:p w:rsidR="00745AA4" w:rsidRPr="00FB2CED" w:rsidRDefault="00745AA4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Продолжительность одного оборота в днях (Т</w:t>
      </w:r>
      <w:r w:rsidRPr="00FB2CED">
        <w:rPr>
          <w:sz w:val="28"/>
          <w:szCs w:val="28"/>
          <w:vertAlign w:val="subscript"/>
        </w:rPr>
        <w:t>об</w:t>
      </w:r>
      <w:r w:rsidRPr="00FB2CED">
        <w:rPr>
          <w:sz w:val="28"/>
          <w:szCs w:val="28"/>
        </w:rPr>
        <w:t>) - это период времени, за который оборотные средства совершают один полный кругооборот. Определяется по формуле:</w:t>
      </w:r>
    </w:p>
    <w:p w:rsidR="00FB2CED" w:rsidRDefault="00FB2CED" w:rsidP="00FB2CED">
      <w:pPr>
        <w:spacing w:line="360" w:lineRule="auto"/>
        <w:ind w:firstLine="720"/>
        <w:rPr>
          <w:sz w:val="28"/>
          <w:szCs w:val="28"/>
        </w:rPr>
      </w:pPr>
    </w:p>
    <w:p w:rsidR="00745AA4" w:rsidRPr="00FB2CED" w:rsidRDefault="00571AC6" w:rsidP="00FB2CE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53.25pt;height:35.25pt">
            <v:imagedata r:id="rId11" o:title=""/>
          </v:shape>
        </w:pict>
      </w:r>
      <w:r w:rsidR="00745AA4" w:rsidRPr="00FB2CED">
        <w:rPr>
          <w:sz w:val="28"/>
          <w:szCs w:val="28"/>
        </w:rPr>
        <w:t>,</w:t>
      </w:r>
    </w:p>
    <w:p w:rsidR="00745AA4" w:rsidRPr="00FB2CED" w:rsidRDefault="00FB2CED" w:rsidP="00FB2CE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45AA4" w:rsidRPr="00FB2CED">
        <w:rPr>
          <w:sz w:val="28"/>
          <w:szCs w:val="28"/>
        </w:rPr>
        <w:t>где Д</w:t>
      </w:r>
      <w:r w:rsidR="00745AA4" w:rsidRPr="00FB2CED">
        <w:rPr>
          <w:sz w:val="28"/>
          <w:szCs w:val="28"/>
          <w:vertAlign w:val="subscript"/>
        </w:rPr>
        <w:t>к</w:t>
      </w:r>
      <w:r w:rsidR="00745AA4" w:rsidRPr="00FB2CED">
        <w:rPr>
          <w:sz w:val="28"/>
          <w:szCs w:val="28"/>
        </w:rPr>
        <w:t xml:space="preserve"> - количество дней анализируемого периода (месяц, квартал, год).</w:t>
      </w:r>
    </w:p>
    <w:p w:rsidR="00745AA4" w:rsidRPr="00FB2CED" w:rsidRDefault="00745AA4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Рассчитаем выше приведенные показатели для первого квартала:</w:t>
      </w:r>
    </w:p>
    <w:p w:rsidR="00745AA4" w:rsidRPr="00FB2CED" w:rsidRDefault="00571AC6" w:rsidP="00FB2CE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38.75pt;height:33pt">
            <v:imagedata r:id="rId12" o:title=""/>
          </v:shape>
        </w:pict>
      </w:r>
    </w:p>
    <w:p w:rsidR="00745AA4" w:rsidRPr="00FB2CED" w:rsidRDefault="00571AC6" w:rsidP="00FB2CE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93pt;height:30.75pt">
            <v:imagedata r:id="rId13" o:title=""/>
          </v:shape>
        </w:pict>
      </w:r>
    </w:p>
    <w:p w:rsidR="00745AA4" w:rsidRPr="00FB2CED" w:rsidRDefault="00745AA4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Определим</w:t>
      </w:r>
    </w:p>
    <w:p w:rsidR="00A92783" w:rsidRPr="00FB2CED" w:rsidRDefault="00745AA4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объем реализации продукции во втором квартале:</w:t>
      </w:r>
    </w:p>
    <w:p w:rsidR="00A92783" w:rsidRPr="00FB2CED" w:rsidRDefault="00745AA4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В</w:t>
      </w:r>
      <w:r w:rsidRPr="00FB2CED">
        <w:rPr>
          <w:sz w:val="28"/>
          <w:szCs w:val="28"/>
          <w:vertAlign w:val="subscript"/>
        </w:rPr>
        <w:t>2 кв.</w:t>
      </w:r>
      <w:r w:rsidRPr="00FB2CED">
        <w:rPr>
          <w:sz w:val="28"/>
          <w:szCs w:val="28"/>
        </w:rPr>
        <w:t xml:space="preserve"> = 1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250 млн. руб. × (100 + 10%) / 100 = 1375 млн. руб.</w:t>
      </w:r>
    </w:p>
    <w:p w:rsidR="00F7057E" w:rsidRPr="00FB2CED" w:rsidRDefault="00745AA4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время одного оборота оборотных средств во втором квартале:</w:t>
      </w:r>
    </w:p>
    <w:p w:rsidR="00745AA4" w:rsidRPr="00FB2CED" w:rsidRDefault="00745AA4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9 дн. - 1 дн. = 8 дн.</w:t>
      </w:r>
    </w:p>
    <w:p w:rsidR="00745AA4" w:rsidRPr="00FB2CED" w:rsidRDefault="00745AA4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коэффициент оборачиваемости оборотных средств во 2 квартале:</w:t>
      </w:r>
    </w:p>
    <w:p w:rsidR="00745AA4" w:rsidRPr="00FB2CED" w:rsidRDefault="00571AC6" w:rsidP="00FB2CE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14pt;height:30.75pt">
            <v:imagedata r:id="rId14" o:title=""/>
          </v:shape>
        </w:pict>
      </w:r>
    </w:p>
    <w:p w:rsidR="00745AA4" w:rsidRPr="00FB2CED" w:rsidRDefault="00745AA4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абсолютную величину оборотных средств во 2 квартале:</w:t>
      </w:r>
    </w:p>
    <w:p w:rsidR="00745AA4" w:rsidRPr="00FB2CED" w:rsidRDefault="00571AC6" w:rsidP="00FB2CED">
      <w:pPr>
        <w:spacing w:line="360" w:lineRule="auto"/>
        <w:ind w:firstLine="720"/>
        <w:rPr>
          <w:sz w:val="28"/>
          <w:szCs w:val="28"/>
        </w:rPr>
      </w:pPr>
      <w:r>
        <w:rPr>
          <w:sz w:val="28"/>
        </w:rPr>
        <w:pict>
          <v:shape id="_x0000_i1033" type="#_x0000_t75" style="width:233.25pt;height:33pt">
            <v:imagedata r:id="rId15" o:title=""/>
          </v:shape>
        </w:pict>
      </w:r>
    </w:p>
    <w:p w:rsidR="00A23EC7" w:rsidRPr="00FB2CED" w:rsidRDefault="00A23EC7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Сумма высвобождаемых оборотных средств в результате ускорения их оборачиваемости (</w:t>
      </w:r>
      <w:r w:rsidR="00571AC6">
        <w:rPr>
          <w:sz w:val="28"/>
          <w:szCs w:val="28"/>
        </w:rPr>
        <w:pict>
          <v:shape id="_x0000_i1034" type="#_x0000_t75" style="width:39.75pt;height:17.25pt" fillcolor="window">
            <v:imagedata r:id="rId16" o:title=""/>
          </v:shape>
        </w:pict>
      </w:r>
      <w:r w:rsidRPr="00FB2CED">
        <w:rPr>
          <w:sz w:val="28"/>
          <w:szCs w:val="28"/>
        </w:rPr>
        <w:t>)определяется по формуле:</w:t>
      </w:r>
    </w:p>
    <w:p w:rsidR="00FB2CED" w:rsidRDefault="00FB2CED" w:rsidP="00FB2CED">
      <w:pPr>
        <w:spacing w:line="360" w:lineRule="auto"/>
        <w:ind w:firstLine="720"/>
        <w:rPr>
          <w:sz w:val="28"/>
          <w:szCs w:val="28"/>
        </w:rPr>
      </w:pPr>
    </w:p>
    <w:p w:rsidR="00A23EC7" w:rsidRPr="00FB2CED" w:rsidRDefault="00571AC6" w:rsidP="00FB2CE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17.75pt;height:36pt" fillcolor="window">
            <v:imagedata r:id="rId17" o:title=""/>
          </v:shape>
        </w:pict>
      </w:r>
      <w:r w:rsidR="00A23EC7" w:rsidRPr="00FB2CED">
        <w:rPr>
          <w:sz w:val="28"/>
          <w:szCs w:val="28"/>
        </w:rPr>
        <w:t>,</w:t>
      </w:r>
    </w:p>
    <w:p w:rsidR="00FB2CED" w:rsidRDefault="00FB2CED" w:rsidP="00FB2CED">
      <w:pPr>
        <w:spacing w:line="360" w:lineRule="auto"/>
        <w:ind w:firstLine="720"/>
        <w:rPr>
          <w:sz w:val="28"/>
          <w:szCs w:val="28"/>
        </w:rPr>
      </w:pPr>
    </w:p>
    <w:p w:rsidR="00A23EC7" w:rsidRPr="00FB2CED" w:rsidRDefault="00A23EC7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 xml:space="preserve">где </w:t>
      </w:r>
      <w:r w:rsidRPr="00FB2CED">
        <w:rPr>
          <w:sz w:val="28"/>
          <w:szCs w:val="28"/>
        </w:rPr>
        <w:sym w:font="Symbol" w:char="F044"/>
      </w:r>
      <w:r w:rsidRPr="00FB2CED">
        <w:rPr>
          <w:sz w:val="28"/>
          <w:szCs w:val="28"/>
        </w:rPr>
        <w:t>Т</w:t>
      </w:r>
      <w:r w:rsidRPr="00FB2CED">
        <w:rPr>
          <w:sz w:val="28"/>
          <w:szCs w:val="28"/>
          <w:vertAlign w:val="subscript"/>
        </w:rPr>
        <w:t>об</w:t>
      </w:r>
      <w:r w:rsidRPr="00FB2CED">
        <w:rPr>
          <w:sz w:val="28"/>
          <w:szCs w:val="28"/>
        </w:rPr>
        <w:t xml:space="preserve"> - изменение длительности 1 оборота, дней;</w:t>
      </w:r>
    </w:p>
    <w:p w:rsidR="00A23EC7" w:rsidRPr="00FB2CED" w:rsidRDefault="00A23EC7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РП</w:t>
      </w:r>
      <w:r w:rsidRPr="00FB2CED">
        <w:rPr>
          <w:sz w:val="28"/>
          <w:szCs w:val="28"/>
          <w:vertAlign w:val="superscript"/>
        </w:rPr>
        <w:t>2</w:t>
      </w:r>
      <w:r w:rsidRPr="00FB2CED">
        <w:rPr>
          <w:sz w:val="28"/>
          <w:szCs w:val="28"/>
        </w:rPr>
        <w:t xml:space="preserve"> - объем реализации продукции за отчетный период;</w:t>
      </w:r>
    </w:p>
    <w:p w:rsidR="00A23EC7" w:rsidRPr="00FB2CED" w:rsidRDefault="00A23EC7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Дк - число дней в отчетном периоде.</w:t>
      </w:r>
    </w:p>
    <w:p w:rsidR="00745AA4" w:rsidRPr="00FB2CED" w:rsidRDefault="00571AC6" w:rsidP="00FB2CE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34.75pt;height:30.75pt" fillcolor="window">
            <v:imagedata r:id="rId18" o:title=""/>
          </v:shape>
        </w:pict>
      </w:r>
    </w:p>
    <w:p w:rsidR="00A23EC7" w:rsidRPr="00FB2CED" w:rsidRDefault="00A23EC7" w:rsidP="00FB2CED">
      <w:pPr>
        <w:spacing w:line="360" w:lineRule="auto"/>
        <w:ind w:firstLine="720"/>
        <w:rPr>
          <w:sz w:val="28"/>
          <w:szCs w:val="28"/>
        </w:rPr>
      </w:pPr>
    </w:p>
    <w:p w:rsidR="00F420F9" w:rsidRPr="00FB2CED" w:rsidRDefault="00F420F9" w:rsidP="00FB2CED">
      <w:pPr>
        <w:spacing w:line="360" w:lineRule="auto"/>
        <w:ind w:firstLine="720"/>
        <w:rPr>
          <w:b/>
          <w:sz w:val="28"/>
          <w:szCs w:val="28"/>
        </w:rPr>
      </w:pPr>
      <w:r w:rsidRPr="00FB2CED">
        <w:rPr>
          <w:sz w:val="28"/>
          <w:szCs w:val="28"/>
        </w:rPr>
        <w:br w:type="page"/>
      </w:r>
      <w:r w:rsidRPr="00FB2CED">
        <w:rPr>
          <w:b/>
          <w:sz w:val="28"/>
          <w:szCs w:val="28"/>
        </w:rPr>
        <w:t>Задача 3</w:t>
      </w:r>
    </w:p>
    <w:p w:rsidR="00F420F9" w:rsidRPr="00FB2CED" w:rsidRDefault="00F420F9" w:rsidP="00FB2CED">
      <w:pPr>
        <w:spacing w:line="360" w:lineRule="auto"/>
        <w:ind w:firstLine="720"/>
        <w:rPr>
          <w:sz w:val="28"/>
          <w:szCs w:val="28"/>
        </w:rPr>
      </w:pPr>
    </w:p>
    <w:p w:rsidR="0078044C" w:rsidRDefault="0078044C" w:rsidP="00FB2CED">
      <w:pPr>
        <w:pStyle w:val="Style6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2CED">
        <w:rPr>
          <w:rFonts w:ascii="Times New Roman" w:hAnsi="Times New Roman"/>
          <w:sz w:val="28"/>
          <w:szCs w:val="28"/>
        </w:rPr>
        <w:t>Распределить заработную плату среди членов бригады по следующим исходным данным:</w:t>
      </w:r>
    </w:p>
    <w:p w:rsidR="00FB2CED" w:rsidRPr="00FB2CED" w:rsidRDefault="00FB2CED" w:rsidP="00FB2CED">
      <w:pPr>
        <w:pStyle w:val="Style6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465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3"/>
        <w:gridCol w:w="2079"/>
        <w:gridCol w:w="2409"/>
        <w:gridCol w:w="2353"/>
      </w:tblGrid>
      <w:tr w:rsidR="0078044C" w:rsidRPr="00FB2CED" w:rsidTr="00FB2CED"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Рабочие</w:t>
            </w: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Разряды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Часовая тарифная</w:t>
            </w:r>
          </w:p>
        </w:tc>
        <w:tc>
          <w:tcPr>
            <w:tcW w:w="13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Отработанные</w:t>
            </w:r>
          </w:p>
        </w:tc>
      </w:tr>
      <w:tr w:rsidR="0078044C" w:rsidRPr="00FB2CED" w:rsidTr="00FB2CED">
        <w:tc>
          <w:tcPr>
            <w:tcW w:w="110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ставка</w:t>
            </w:r>
          </w:p>
        </w:tc>
        <w:tc>
          <w:tcPr>
            <w:tcW w:w="13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часы</w:t>
            </w:r>
          </w:p>
        </w:tc>
      </w:tr>
      <w:tr w:rsidR="0078044C" w:rsidRPr="00FB2CED" w:rsidTr="00FB2CED"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</w:tr>
      <w:tr w:rsidR="0078044C" w:rsidRPr="00FB2CED" w:rsidTr="00FB2CED"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</w:tr>
      <w:tr w:rsidR="0078044C" w:rsidRPr="00FB2CED" w:rsidTr="00FB2CED"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1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44C" w:rsidRPr="00FB2CED" w:rsidRDefault="0078044C" w:rsidP="00FB2CED">
            <w:pPr>
              <w:pStyle w:val="Style5"/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B2CED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</w:tbl>
    <w:p w:rsidR="00FB2CED" w:rsidRDefault="00FB2CED" w:rsidP="00FB2CED">
      <w:pPr>
        <w:pStyle w:val="Style1"/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78044C" w:rsidRPr="00FB2CED" w:rsidRDefault="0078044C" w:rsidP="00FB2CED">
      <w:pPr>
        <w:pStyle w:val="Style1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FB2CED">
        <w:rPr>
          <w:rFonts w:ascii="Times New Roman" w:hAnsi="Times New Roman"/>
          <w:sz w:val="28"/>
          <w:szCs w:val="28"/>
        </w:rPr>
        <w:t>Сдельный заработок бригады - 1120 тыс. руб. в месяц.</w:t>
      </w:r>
    </w:p>
    <w:p w:rsidR="00F420F9" w:rsidRPr="00FB2CED" w:rsidRDefault="00F420F9" w:rsidP="00FB2CED">
      <w:pPr>
        <w:spacing w:line="360" w:lineRule="auto"/>
        <w:ind w:firstLine="720"/>
        <w:rPr>
          <w:i/>
          <w:sz w:val="28"/>
          <w:szCs w:val="28"/>
        </w:rPr>
      </w:pPr>
      <w:r w:rsidRPr="00FB2CED">
        <w:rPr>
          <w:i/>
          <w:sz w:val="28"/>
          <w:szCs w:val="28"/>
        </w:rPr>
        <w:t>Решение:</w:t>
      </w:r>
    </w:p>
    <w:p w:rsidR="003210BD" w:rsidRPr="00FB2CED" w:rsidRDefault="003210BD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Тарифная ставка любого разряда (ТС</w:t>
      </w:r>
      <w:r w:rsidRPr="00FB2CED">
        <w:rPr>
          <w:sz w:val="28"/>
          <w:szCs w:val="28"/>
          <w:vertAlign w:val="subscript"/>
          <w:lang w:val="en-US"/>
        </w:rPr>
        <w:t>i</w:t>
      </w:r>
      <w:r w:rsidRPr="00FB2CED">
        <w:rPr>
          <w:sz w:val="28"/>
          <w:szCs w:val="28"/>
        </w:rPr>
        <w:t>) определяется произведением тарифной ставки первого разряда (ТС</w:t>
      </w:r>
      <w:r w:rsidRPr="00FB2CED">
        <w:rPr>
          <w:sz w:val="28"/>
          <w:szCs w:val="28"/>
          <w:vertAlign w:val="subscript"/>
        </w:rPr>
        <w:t>1</w:t>
      </w:r>
      <w:r w:rsidRPr="00FB2CED">
        <w:rPr>
          <w:sz w:val="28"/>
          <w:szCs w:val="28"/>
        </w:rPr>
        <w:t>) на тарифный коэффициент (K</w:t>
      </w:r>
      <w:r w:rsidRPr="00FB2CED">
        <w:rPr>
          <w:sz w:val="28"/>
          <w:szCs w:val="28"/>
          <w:vertAlign w:val="subscript"/>
          <w:lang w:val="en-US"/>
        </w:rPr>
        <w:t>i</w:t>
      </w:r>
      <w:r w:rsidRPr="00FB2CED">
        <w:rPr>
          <w:sz w:val="28"/>
          <w:szCs w:val="28"/>
        </w:rPr>
        <w:t>) соответствующего тарифного разряда ETC по формуле:</w:t>
      </w:r>
    </w:p>
    <w:p w:rsidR="00FB2CED" w:rsidRDefault="00FB2CED" w:rsidP="00FB2CED">
      <w:pPr>
        <w:spacing w:line="360" w:lineRule="auto"/>
        <w:ind w:firstLine="720"/>
        <w:rPr>
          <w:sz w:val="28"/>
          <w:szCs w:val="28"/>
        </w:rPr>
      </w:pPr>
    </w:p>
    <w:p w:rsidR="00F420F9" w:rsidRPr="00FB2CED" w:rsidRDefault="003210BD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ТС</w:t>
      </w:r>
      <w:r w:rsidRPr="00FB2CED">
        <w:rPr>
          <w:sz w:val="28"/>
          <w:szCs w:val="28"/>
          <w:vertAlign w:val="subscript"/>
          <w:lang w:val="en-US"/>
        </w:rPr>
        <w:t>i</w:t>
      </w:r>
      <w:r w:rsidRPr="00FB2CED">
        <w:rPr>
          <w:sz w:val="28"/>
          <w:szCs w:val="28"/>
        </w:rPr>
        <w:t xml:space="preserve"> =TC</w:t>
      </w:r>
      <w:r w:rsidRPr="00FB2CED">
        <w:rPr>
          <w:sz w:val="28"/>
          <w:szCs w:val="28"/>
          <w:vertAlign w:val="subscript"/>
        </w:rPr>
        <w:t>1</w:t>
      </w:r>
      <w:r w:rsidRPr="00FB2CED">
        <w:rPr>
          <w:sz w:val="28"/>
          <w:szCs w:val="28"/>
        </w:rPr>
        <w:t xml:space="preserve"> × </w:t>
      </w:r>
      <w:r w:rsidRPr="00FB2CED">
        <w:rPr>
          <w:sz w:val="28"/>
          <w:szCs w:val="28"/>
          <w:lang w:val="en-US"/>
        </w:rPr>
        <w:t>K</w:t>
      </w:r>
      <w:r w:rsidRPr="00FB2CED">
        <w:rPr>
          <w:sz w:val="28"/>
          <w:szCs w:val="28"/>
          <w:vertAlign w:val="subscript"/>
          <w:lang w:val="en-US"/>
        </w:rPr>
        <w:t>i</w:t>
      </w:r>
      <w:r w:rsidRPr="00FB2CED">
        <w:rPr>
          <w:sz w:val="28"/>
          <w:szCs w:val="28"/>
        </w:rPr>
        <w:t>.</w:t>
      </w:r>
    </w:p>
    <w:p w:rsidR="00F420F9" w:rsidRPr="00FB2CED" w:rsidRDefault="00F420F9" w:rsidP="00FB2CED">
      <w:pPr>
        <w:spacing w:line="360" w:lineRule="auto"/>
        <w:ind w:firstLine="720"/>
        <w:rPr>
          <w:sz w:val="28"/>
          <w:szCs w:val="28"/>
        </w:rPr>
      </w:pPr>
    </w:p>
    <w:p w:rsidR="003210BD" w:rsidRDefault="003210BD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Единая тарифная сетка работников коммерческих предприятий и индивидуальных предпринимателей Республики Беларусь</w:t>
      </w:r>
    </w:p>
    <w:p w:rsidR="00FB2CED" w:rsidRPr="00FB2CED" w:rsidRDefault="00FB2CED" w:rsidP="00FB2CED">
      <w:pPr>
        <w:spacing w:line="360" w:lineRule="auto"/>
        <w:ind w:firstLine="720"/>
        <w:rPr>
          <w:sz w:val="28"/>
          <w:szCs w:val="28"/>
        </w:rPr>
      </w:pPr>
    </w:p>
    <w:tbl>
      <w:tblPr>
        <w:tblW w:w="4718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8"/>
        <w:gridCol w:w="679"/>
        <w:gridCol w:w="679"/>
        <w:gridCol w:w="672"/>
        <w:gridCol w:w="662"/>
        <w:gridCol w:w="671"/>
        <w:gridCol w:w="689"/>
        <w:gridCol w:w="662"/>
        <w:gridCol w:w="671"/>
        <w:gridCol w:w="639"/>
      </w:tblGrid>
      <w:tr w:rsidR="003210BD" w:rsidRPr="00FB2CED" w:rsidTr="00FB2CED">
        <w:tc>
          <w:tcPr>
            <w:tcW w:w="1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Тарифные разряды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3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4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6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7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8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9</w:t>
            </w:r>
          </w:p>
        </w:tc>
      </w:tr>
      <w:tr w:rsidR="003210BD" w:rsidRPr="00FB2CED" w:rsidTr="00FB2CED">
        <w:tc>
          <w:tcPr>
            <w:tcW w:w="1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Тарифные коэффициенты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1,00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1,16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1,35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1,57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1,73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1,90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2,03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2,17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2,32</w:t>
            </w:r>
          </w:p>
        </w:tc>
      </w:tr>
      <w:tr w:rsidR="003210BD" w:rsidRPr="00FB2CED" w:rsidTr="00FB2CED">
        <w:tc>
          <w:tcPr>
            <w:tcW w:w="1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Тарифные разряды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10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11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12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13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14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16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17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18</w:t>
            </w:r>
          </w:p>
        </w:tc>
      </w:tr>
      <w:tr w:rsidR="003210BD" w:rsidRPr="00FB2CED" w:rsidTr="00FB2CED">
        <w:tc>
          <w:tcPr>
            <w:tcW w:w="1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Тарифные коэффициенты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2,48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2,65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2,84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3,04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3,25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3,48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3,72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3,98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4,26</w:t>
            </w:r>
          </w:p>
        </w:tc>
      </w:tr>
      <w:tr w:rsidR="003210BD" w:rsidRPr="00FB2CED" w:rsidTr="00FB2CED">
        <w:tc>
          <w:tcPr>
            <w:tcW w:w="1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Тарифные разряды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19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20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22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24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25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26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27</w:t>
            </w:r>
          </w:p>
        </w:tc>
      </w:tr>
      <w:tr w:rsidR="003210BD" w:rsidRPr="00FB2CED" w:rsidTr="00FB2CED">
        <w:tc>
          <w:tcPr>
            <w:tcW w:w="1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Тарифные коэффициенты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4,56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4,88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5,22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5,59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5,98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6,40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6,85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7,33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BD" w:rsidRPr="00FB2CED" w:rsidRDefault="003210BD" w:rsidP="00FB2CED">
            <w:pPr>
              <w:spacing w:line="360" w:lineRule="auto"/>
              <w:ind w:firstLine="0"/>
            </w:pPr>
            <w:r w:rsidRPr="00FB2CED">
              <w:t>7,84</w:t>
            </w:r>
          </w:p>
        </w:tc>
      </w:tr>
    </w:tbl>
    <w:p w:rsidR="00F420F9" w:rsidRPr="00FB2CED" w:rsidRDefault="00F420F9" w:rsidP="00FB2CED">
      <w:pPr>
        <w:spacing w:line="360" w:lineRule="auto"/>
        <w:ind w:firstLine="720"/>
        <w:rPr>
          <w:sz w:val="28"/>
          <w:szCs w:val="28"/>
        </w:rPr>
      </w:pPr>
    </w:p>
    <w:p w:rsidR="0049793A" w:rsidRPr="00FB2CED" w:rsidRDefault="003210BD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ЗП</w:t>
      </w:r>
      <w:r w:rsidRPr="00FB2CED">
        <w:rPr>
          <w:sz w:val="28"/>
          <w:szCs w:val="28"/>
          <w:vertAlign w:val="subscript"/>
        </w:rPr>
        <w:t>1</w:t>
      </w:r>
      <w:r w:rsidRPr="00FB2CED">
        <w:rPr>
          <w:sz w:val="28"/>
          <w:szCs w:val="28"/>
        </w:rPr>
        <w:t xml:space="preserve"> = 1200 × 1,16 × 136 = 189312 руб.</w:t>
      </w:r>
    </w:p>
    <w:p w:rsidR="003210BD" w:rsidRPr="00FB2CED" w:rsidRDefault="003210BD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ЗП</w:t>
      </w:r>
      <w:r w:rsidRPr="00FB2CED">
        <w:rPr>
          <w:sz w:val="28"/>
          <w:szCs w:val="28"/>
          <w:vertAlign w:val="subscript"/>
        </w:rPr>
        <w:t>2</w:t>
      </w:r>
      <w:r w:rsidRPr="00FB2CED">
        <w:rPr>
          <w:sz w:val="28"/>
          <w:szCs w:val="28"/>
        </w:rPr>
        <w:t xml:space="preserve"> = 1200 × 1,16 × 176 = 244992 руб.</w:t>
      </w:r>
    </w:p>
    <w:p w:rsidR="003210BD" w:rsidRPr="00FB2CED" w:rsidRDefault="003210BD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ЗП</w:t>
      </w:r>
      <w:r w:rsidRPr="00FB2CED">
        <w:rPr>
          <w:sz w:val="28"/>
          <w:szCs w:val="28"/>
          <w:vertAlign w:val="subscript"/>
        </w:rPr>
        <w:t>3</w:t>
      </w:r>
      <w:r w:rsidRPr="00FB2CED">
        <w:rPr>
          <w:sz w:val="28"/>
          <w:szCs w:val="28"/>
        </w:rPr>
        <w:t xml:space="preserve"> = 1410 × 1,35 × 160 = 304560 руб.</w:t>
      </w:r>
    </w:p>
    <w:p w:rsidR="00F906FD" w:rsidRPr="00FB2CED" w:rsidRDefault="00F906FD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Итого заработная плата по сдельным расценкам:</w:t>
      </w:r>
    </w:p>
    <w:p w:rsidR="003210BD" w:rsidRPr="00FB2CED" w:rsidRDefault="00F906FD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ЗП = 189312 руб. + 244992 руб. + 304560 руб. = 738864 руб.</w:t>
      </w:r>
    </w:p>
    <w:p w:rsidR="00F906FD" w:rsidRPr="00FB2CED" w:rsidRDefault="00F906FD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Оставшуюся часть распределим в зависимости от отработанных часов:</w:t>
      </w:r>
    </w:p>
    <w:p w:rsidR="00F906FD" w:rsidRPr="00FB2CED" w:rsidRDefault="00F906FD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1120000 руб. - 738864 руб. = 381136 руб.</w:t>
      </w:r>
    </w:p>
    <w:p w:rsidR="00F906FD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Всего отработаны всеми рабочими 472 ч. (136 ч + 176 ч + 160 ч).</w:t>
      </w:r>
    </w:p>
    <w:p w:rsidR="00F906FD" w:rsidRPr="00FB2CED" w:rsidRDefault="007E61D0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Для 1 рабочего</w:t>
      </w:r>
      <w:r w:rsidR="001B38D9" w:rsidRPr="00FB2CED">
        <w:rPr>
          <w:sz w:val="28"/>
          <w:szCs w:val="28"/>
        </w:rPr>
        <w:t>: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381136 руб. × 136 ч. / 472 ч. = 109819 руб.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 xml:space="preserve">Для 2 </w:t>
      </w:r>
      <w:r w:rsidR="007E61D0" w:rsidRPr="00FB2CED">
        <w:rPr>
          <w:sz w:val="28"/>
          <w:szCs w:val="28"/>
        </w:rPr>
        <w:t>рабочего</w:t>
      </w:r>
      <w:r w:rsidRPr="00FB2CED">
        <w:rPr>
          <w:sz w:val="28"/>
          <w:szCs w:val="28"/>
        </w:rPr>
        <w:t>: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381136 руб. × 176 ч. / 472 ч. = 142118 руб.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Для 3</w:t>
      </w:r>
      <w:r w:rsidR="007E61D0" w:rsidRPr="00FB2CED">
        <w:rPr>
          <w:sz w:val="28"/>
          <w:szCs w:val="28"/>
        </w:rPr>
        <w:t xml:space="preserve"> рабочего</w:t>
      </w:r>
      <w:r w:rsidRPr="00FB2CED">
        <w:rPr>
          <w:sz w:val="28"/>
          <w:szCs w:val="28"/>
        </w:rPr>
        <w:t>: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381136 руб. × 160 ч. / 472 ч. = 129199 руб.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Итого: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заработная плата д</w:t>
      </w:r>
      <w:r w:rsidR="007E61D0" w:rsidRPr="00FB2CED">
        <w:rPr>
          <w:sz w:val="28"/>
          <w:szCs w:val="28"/>
        </w:rPr>
        <w:t>ля 1 рабочего</w:t>
      </w:r>
      <w:r w:rsidRPr="00FB2CED">
        <w:rPr>
          <w:sz w:val="28"/>
          <w:szCs w:val="28"/>
        </w:rPr>
        <w:t xml:space="preserve"> составит: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189312 руб. + 109819 руб. = 299131 руб.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заработная плата для 2</w:t>
      </w:r>
      <w:r w:rsidR="007E61D0" w:rsidRPr="00FB2CED">
        <w:rPr>
          <w:sz w:val="28"/>
          <w:szCs w:val="28"/>
        </w:rPr>
        <w:t xml:space="preserve"> рабочего</w:t>
      </w:r>
      <w:r w:rsidRPr="00FB2CED">
        <w:rPr>
          <w:sz w:val="28"/>
          <w:szCs w:val="28"/>
        </w:rPr>
        <w:t xml:space="preserve"> составит: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244992 руб. + 142118 руб. = 387110 руб.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-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 xml:space="preserve">заработная плата для 3 </w:t>
      </w:r>
      <w:r w:rsidR="007E61D0" w:rsidRPr="00FB2CED">
        <w:rPr>
          <w:sz w:val="28"/>
          <w:szCs w:val="28"/>
        </w:rPr>
        <w:t>рабочего</w:t>
      </w:r>
      <w:r w:rsidRPr="00FB2CED">
        <w:rPr>
          <w:sz w:val="28"/>
          <w:szCs w:val="28"/>
        </w:rPr>
        <w:t xml:space="preserve"> составит: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  <w:r w:rsidRPr="00FB2CED">
        <w:rPr>
          <w:sz w:val="28"/>
          <w:szCs w:val="28"/>
        </w:rPr>
        <w:t>304560 руб. + 129199 руб. = 433759 руб.</w:t>
      </w:r>
    </w:p>
    <w:p w:rsidR="001B38D9" w:rsidRPr="00FB2CED" w:rsidRDefault="001B38D9" w:rsidP="00FB2CED">
      <w:pPr>
        <w:spacing w:line="360" w:lineRule="auto"/>
        <w:ind w:firstLine="720"/>
        <w:rPr>
          <w:sz w:val="28"/>
          <w:szCs w:val="28"/>
        </w:rPr>
      </w:pPr>
    </w:p>
    <w:p w:rsidR="004C0841" w:rsidRPr="00FB2CED" w:rsidRDefault="004808B6" w:rsidP="00FB2CED">
      <w:pPr>
        <w:spacing w:line="360" w:lineRule="auto"/>
        <w:ind w:firstLine="720"/>
        <w:rPr>
          <w:sz w:val="28"/>
        </w:rPr>
      </w:pPr>
      <w:r w:rsidRPr="00FB2CED">
        <w:rPr>
          <w:sz w:val="28"/>
        </w:rPr>
        <w:br w:type="page"/>
      </w:r>
      <w:r w:rsidR="00C66DBF" w:rsidRPr="00FB2CED">
        <w:rPr>
          <w:b/>
          <w:sz w:val="28"/>
        </w:rPr>
        <w:t>Список использованных источников</w:t>
      </w:r>
    </w:p>
    <w:p w:rsidR="000E5A95" w:rsidRPr="00FB2CED" w:rsidRDefault="000E5A95" w:rsidP="00FB2CED">
      <w:pPr>
        <w:spacing w:line="360" w:lineRule="auto"/>
        <w:ind w:firstLine="720"/>
        <w:rPr>
          <w:sz w:val="28"/>
        </w:rPr>
      </w:pPr>
    </w:p>
    <w:p w:rsidR="00D8443A" w:rsidRPr="00FB2CED" w:rsidRDefault="00D8443A" w:rsidP="00FB2CED">
      <w:pPr>
        <w:pStyle w:val="ab"/>
        <w:widowControl w:val="0"/>
        <w:numPr>
          <w:ilvl w:val="0"/>
          <w:numId w:val="8"/>
        </w:numPr>
        <w:tabs>
          <w:tab w:val="clear" w:pos="1849"/>
          <w:tab w:val="num" w:pos="54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FB2CED">
        <w:rPr>
          <w:sz w:val="28"/>
          <w:szCs w:val="28"/>
        </w:rPr>
        <w:t>Головачев А. С. Экономика предприятия. В 2 ч. Ч. 2: учеб. пособие / А. С. Головачев. - Мн.: Выш. шк., 2008. - 464 с.</w:t>
      </w:r>
    </w:p>
    <w:p w:rsidR="00D8443A" w:rsidRPr="00FB2CED" w:rsidRDefault="00D8443A" w:rsidP="00FB2CED">
      <w:pPr>
        <w:pStyle w:val="ab"/>
        <w:widowControl w:val="0"/>
        <w:numPr>
          <w:ilvl w:val="0"/>
          <w:numId w:val="8"/>
        </w:numPr>
        <w:tabs>
          <w:tab w:val="clear" w:pos="1849"/>
          <w:tab w:val="num" w:pos="54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FB2CED">
        <w:rPr>
          <w:sz w:val="28"/>
          <w:szCs w:val="28"/>
        </w:rPr>
        <w:t>Грибов В. Д. Экономика предприятия / В. Д. Грибов, В. П. Грузинов. - М.: Финансы и статистика, 2004. - 336 с.</w:t>
      </w:r>
    </w:p>
    <w:p w:rsidR="00D8443A" w:rsidRPr="00FB2CED" w:rsidRDefault="00D8443A" w:rsidP="00FB2CED">
      <w:pPr>
        <w:numPr>
          <w:ilvl w:val="0"/>
          <w:numId w:val="8"/>
        </w:numPr>
        <w:tabs>
          <w:tab w:val="clear" w:pos="184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FB2CED">
        <w:rPr>
          <w:sz w:val="28"/>
          <w:szCs w:val="28"/>
        </w:rPr>
        <w:t>Королько А. А. Современная экономика предприятия: Учебно-методическое пособие. - Мн.: ЗАО «Веды», 2003. - 527 с.</w:t>
      </w:r>
    </w:p>
    <w:p w:rsidR="00D8443A" w:rsidRPr="00FB2CED" w:rsidRDefault="00D8443A" w:rsidP="00FB2CED">
      <w:pPr>
        <w:numPr>
          <w:ilvl w:val="0"/>
          <w:numId w:val="8"/>
        </w:numPr>
        <w:tabs>
          <w:tab w:val="clear" w:pos="184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FB2CED">
        <w:rPr>
          <w:sz w:val="28"/>
          <w:szCs w:val="28"/>
        </w:rPr>
        <w:t>Лобан Л. А. Экономика предприятия: Учеб. пособ. - Мн.: Веды, 2003. - 280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с.</w:t>
      </w:r>
    </w:p>
    <w:p w:rsidR="00D8443A" w:rsidRPr="00FB2CED" w:rsidRDefault="00D8443A" w:rsidP="00FB2CED">
      <w:pPr>
        <w:numPr>
          <w:ilvl w:val="0"/>
          <w:numId w:val="8"/>
        </w:numPr>
        <w:tabs>
          <w:tab w:val="clear" w:pos="184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FB2CED">
        <w:rPr>
          <w:sz w:val="28"/>
          <w:szCs w:val="28"/>
        </w:rPr>
        <w:t>Семенова В. М. Экономика предприятия: Учеб. для вузов / В. М. Семенова.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- Спб.: Питер, 2005. - 383 с.</w:t>
      </w:r>
    </w:p>
    <w:p w:rsidR="00D8443A" w:rsidRPr="00FB2CED" w:rsidRDefault="00D8443A" w:rsidP="00FB2CED">
      <w:pPr>
        <w:numPr>
          <w:ilvl w:val="0"/>
          <w:numId w:val="8"/>
        </w:numPr>
        <w:tabs>
          <w:tab w:val="clear" w:pos="184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FB2CED">
        <w:rPr>
          <w:sz w:val="28"/>
          <w:szCs w:val="28"/>
        </w:rPr>
        <w:t>Суша Г. З. Экономика предприятия: Учеб. пособие. - М.: Новое знание, 2003. - 384 с.</w:t>
      </w:r>
    </w:p>
    <w:p w:rsidR="00D8443A" w:rsidRPr="00FB2CED" w:rsidRDefault="00D8443A" w:rsidP="00FB2CED">
      <w:pPr>
        <w:numPr>
          <w:ilvl w:val="0"/>
          <w:numId w:val="8"/>
        </w:numPr>
        <w:tabs>
          <w:tab w:val="clear" w:pos="184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FB2CED">
        <w:rPr>
          <w:sz w:val="28"/>
          <w:szCs w:val="28"/>
        </w:rPr>
        <w:t>Титов В. И. Экономика предприятия / В. И. Титов. - М.: Эксмо, 2008. - 416</w:t>
      </w:r>
      <w:r w:rsidR="00FB2CED">
        <w:rPr>
          <w:sz w:val="28"/>
          <w:szCs w:val="28"/>
        </w:rPr>
        <w:t xml:space="preserve"> </w:t>
      </w:r>
      <w:r w:rsidRPr="00FB2CED">
        <w:rPr>
          <w:sz w:val="28"/>
          <w:szCs w:val="28"/>
        </w:rPr>
        <w:t>с.</w:t>
      </w:r>
    </w:p>
    <w:p w:rsidR="00D8443A" w:rsidRPr="00FB2CED" w:rsidRDefault="00D8443A" w:rsidP="00FB2CED">
      <w:pPr>
        <w:numPr>
          <w:ilvl w:val="0"/>
          <w:numId w:val="8"/>
        </w:numPr>
        <w:tabs>
          <w:tab w:val="clear" w:pos="184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FB2CED">
        <w:rPr>
          <w:sz w:val="28"/>
          <w:szCs w:val="28"/>
        </w:rPr>
        <w:t>Чуев И. Н. Экономика предприятия / И. Н. Чуев, Л. Н. Чечевицина. - М.: Дашков и К, 2004. - 416 с.</w:t>
      </w:r>
    </w:p>
    <w:p w:rsidR="00D8443A" w:rsidRPr="00FB2CED" w:rsidRDefault="00D8443A" w:rsidP="00FB2CED">
      <w:pPr>
        <w:numPr>
          <w:ilvl w:val="0"/>
          <w:numId w:val="8"/>
        </w:numPr>
        <w:tabs>
          <w:tab w:val="clear" w:pos="184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FB2CED">
        <w:rPr>
          <w:sz w:val="28"/>
          <w:szCs w:val="28"/>
        </w:rPr>
        <w:t>Экономика предприятия: Учеб. пособие / В. П. Волков, А. И. Ильин, В. И. Станкевич и др. - 2-е изд., испр. - М.: Новое знание, 2004. - 672 с.</w:t>
      </w:r>
      <w:bookmarkStart w:id="0" w:name="_GoBack"/>
      <w:bookmarkEnd w:id="0"/>
    </w:p>
    <w:sectPr w:rsidR="00D8443A" w:rsidRPr="00FB2CED" w:rsidSect="00FB2CED">
      <w:headerReference w:type="even" r:id="rId19"/>
      <w:footerReference w:type="even" r:id="rId20"/>
      <w:pgSz w:w="11906" w:h="16838" w:code="9"/>
      <w:pgMar w:top="1134" w:right="851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AB7" w:rsidRDefault="00515AB7">
      <w:pPr>
        <w:widowControl/>
        <w:ind w:firstLine="0"/>
        <w:jc w:val="left"/>
      </w:pPr>
      <w:r>
        <w:separator/>
      </w:r>
    </w:p>
  </w:endnote>
  <w:endnote w:type="continuationSeparator" w:id="0">
    <w:p w:rsidR="00515AB7" w:rsidRDefault="00515AB7">
      <w:pPr>
        <w:widowControl/>
        <w:ind w:firstLine="0"/>
        <w:jc w:val="lef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0A" w:rsidRDefault="00716D0A" w:rsidP="00D756BB">
    <w:pPr>
      <w:pStyle w:val="a8"/>
      <w:framePr w:wrap="around" w:vAnchor="text" w:hAnchor="margin" w:xAlign="center" w:y="1"/>
      <w:rPr>
        <w:rStyle w:val="a5"/>
      </w:rPr>
    </w:pPr>
  </w:p>
  <w:p w:rsidR="00716D0A" w:rsidRDefault="00716D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AB7" w:rsidRDefault="00515AB7">
      <w:pPr>
        <w:widowControl/>
        <w:ind w:firstLine="0"/>
        <w:jc w:val="left"/>
      </w:pPr>
      <w:r>
        <w:separator/>
      </w:r>
    </w:p>
  </w:footnote>
  <w:footnote w:type="continuationSeparator" w:id="0">
    <w:p w:rsidR="00515AB7" w:rsidRDefault="00515AB7">
      <w:pPr>
        <w:widowControl/>
        <w:ind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0A" w:rsidRDefault="00716D0A">
    <w:pPr>
      <w:pStyle w:val="a3"/>
      <w:framePr w:wrap="around" w:vAnchor="text" w:hAnchor="margin" w:xAlign="right" w:y="1"/>
      <w:rPr>
        <w:rStyle w:val="a5"/>
      </w:rPr>
    </w:pPr>
  </w:p>
  <w:p w:rsidR="00716D0A" w:rsidRDefault="00716D0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17C673C"/>
    <w:lvl w:ilvl="0">
      <w:numFmt w:val="bullet"/>
      <w:lvlText w:val="*"/>
      <w:lvlJc w:val="left"/>
    </w:lvl>
  </w:abstractNum>
  <w:abstractNum w:abstractNumId="1">
    <w:nsid w:val="02B74BA5"/>
    <w:multiLevelType w:val="hybridMultilevel"/>
    <w:tmpl w:val="DE54D45A"/>
    <w:lvl w:ilvl="0" w:tplc="B764F496">
      <w:start w:val="1"/>
      <w:numFmt w:val="decimal"/>
      <w:lvlText w:val="%1."/>
      <w:lvlJc w:val="left"/>
      <w:pPr>
        <w:tabs>
          <w:tab w:val="num" w:pos="1234"/>
        </w:tabs>
        <w:ind w:left="12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4"/>
        </w:tabs>
        <w:ind w:left="19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4"/>
        </w:tabs>
        <w:ind w:left="26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4"/>
        </w:tabs>
        <w:ind w:left="33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4"/>
        </w:tabs>
        <w:ind w:left="41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4"/>
        </w:tabs>
        <w:ind w:left="48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4"/>
        </w:tabs>
        <w:ind w:left="55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4"/>
        </w:tabs>
        <w:ind w:left="62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4"/>
        </w:tabs>
        <w:ind w:left="6994" w:hanging="180"/>
      </w:pPr>
      <w:rPr>
        <w:rFonts w:cs="Times New Roman"/>
      </w:rPr>
    </w:lvl>
  </w:abstractNum>
  <w:abstractNum w:abstractNumId="2">
    <w:nsid w:val="02D8348C"/>
    <w:multiLevelType w:val="singleLevel"/>
    <w:tmpl w:val="2526845A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60"/>
      </w:pPr>
      <w:rPr>
        <w:rFonts w:cs="Times New Roman" w:hint="default"/>
      </w:rPr>
    </w:lvl>
  </w:abstractNum>
  <w:abstractNum w:abstractNumId="3">
    <w:nsid w:val="0C1538DB"/>
    <w:multiLevelType w:val="singleLevel"/>
    <w:tmpl w:val="EAA8D3BA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4">
    <w:nsid w:val="5B3019E7"/>
    <w:multiLevelType w:val="singleLevel"/>
    <w:tmpl w:val="BB542B20"/>
    <w:lvl w:ilvl="0">
      <w:start w:val="1"/>
      <w:numFmt w:val="bullet"/>
      <w:lvlText w:val="-"/>
      <w:lvlJc w:val="left"/>
      <w:pPr>
        <w:tabs>
          <w:tab w:val="num" w:pos="732"/>
        </w:tabs>
        <w:ind w:left="732" w:hanging="432"/>
      </w:pPr>
      <w:rPr>
        <w:rFonts w:hint="default"/>
      </w:rPr>
    </w:lvl>
  </w:abstractNum>
  <w:abstractNum w:abstractNumId="5">
    <w:nsid w:val="615A07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7D091F95"/>
    <w:multiLevelType w:val="hybridMultilevel"/>
    <w:tmpl w:val="EE607CD8"/>
    <w:lvl w:ilvl="0" w:tplc="FFFFFFFF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  <w:lvlOverride w:ilvl="0">
      <w:lvl w:ilvl="0">
        <w:numFmt w:val="bullet"/>
        <w:lvlText w:val="•"/>
        <w:legacy w:legacy="1" w:legacySpace="0" w:legacyIndent="288"/>
        <w:lvlJc w:val="left"/>
        <w:rPr>
          <w:rFonts w:ascii="Century Schoolbook" w:hAnsi="Century Schoolbook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97"/>
        <w:lvlJc w:val="left"/>
        <w:rPr>
          <w:rFonts w:ascii="Century Schoolbook" w:hAnsi="Century Schoolbook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8">
    <w:abstractNumId w:val="6"/>
  </w:num>
  <w:num w:numId="9">
    <w:abstractNumId w:val="3"/>
  </w:num>
  <w:num w:numId="10">
    <w:abstractNumId w:val="0"/>
    <w:lvlOverride w:ilvl="0">
      <w:lvl w:ilvl="0">
        <w:numFmt w:val="bullet"/>
        <w:lvlText w:val="■"/>
        <w:legacy w:legacy="1" w:legacySpace="0" w:legacyIndent="22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331"/>
    <w:rsid w:val="00000EAD"/>
    <w:rsid w:val="000049C7"/>
    <w:rsid w:val="00005752"/>
    <w:rsid w:val="00012880"/>
    <w:rsid w:val="00014869"/>
    <w:rsid w:val="00024992"/>
    <w:rsid w:val="000267C4"/>
    <w:rsid w:val="00031B39"/>
    <w:rsid w:val="000377A7"/>
    <w:rsid w:val="00041A4F"/>
    <w:rsid w:val="00041AC2"/>
    <w:rsid w:val="00043EE6"/>
    <w:rsid w:val="00050876"/>
    <w:rsid w:val="00050945"/>
    <w:rsid w:val="00067CDD"/>
    <w:rsid w:val="00071394"/>
    <w:rsid w:val="00083B5B"/>
    <w:rsid w:val="00083B9C"/>
    <w:rsid w:val="00086D20"/>
    <w:rsid w:val="000A0A32"/>
    <w:rsid w:val="000A426D"/>
    <w:rsid w:val="000C02E5"/>
    <w:rsid w:val="000C28AD"/>
    <w:rsid w:val="000C2FFD"/>
    <w:rsid w:val="000C515D"/>
    <w:rsid w:val="000D326E"/>
    <w:rsid w:val="000D496B"/>
    <w:rsid w:val="000E4ED3"/>
    <w:rsid w:val="000E5A95"/>
    <w:rsid w:val="000F6CC8"/>
    <w:rsid w:val="00105CF3"/>
    <w:rsid w:val="00105D0B"/>
    <w:rsid w:val="00105E60"/>
    <w:rsid w:val="001065AB"/>
    <w:rsid w:val="00111DFB"/>
    <w:rsid w:val="00133A95"/>
    <w:rsid w:val="00145E69"/>
    <w:rsid w:val="0015092A"/>
    <w:rsid w:val="00167563"/>
    <w:rsid w:val="00176BB5"/>
    <w:rsid w:val="001808F7"/>
    <w:rsid w:val="001821D1"/>
    <w:rsid w:val="00195D30"/>
    <w:rsid w:val="001A349B"/>
    <w:rsid w:val="001A34DA"/>
    <w:rsid w:val="001B34BE"/>
    <w:rsid w:val="001B38D9"/>
    <w:rsid w:val="001C3C5F"/>
    <w:rsid w:val="001E28F6"/>
    <w:rsid w:val="001F29B4"/>
    <w:rsid w:val="001F5690"/>
    <w:rsid w:val="001F58B8"/>
    <w:rsid w:val="00201A1E"/>
    <w:rsid w:val="002153D7"/>
    <w:rsid w:val="002159BC"/>
    <w:rsid w:val="002165B3"/>
    <w:rsid w:val="00227C0D"/>
    <w:rsid w:val="002323DF"/>
    <w:rsid w:val="00234566"/>
    <w:rsid w:val="00253393"/>
    <w:rsid w:val="00261804"/>
    <w:rsid w:val="002657EC"/>
    <w:rsid w:val="00273921"/>
    <w:rsid w:val="00277B86"/>
    <w:rsid w:val="00291592"/>
    <w:rsid w:val="00295017"/>
    <w:rsid w:val="002958B3"/>
    <w:rsid w:val="0029597A"/>
    <w:rsid w:val="002A26A8"/>
    <w:rsid w:val="002A6F7B"/>
    <w:rsid w:val="002C1996"/>
    <w:rsid w:val="002C3A25"/>
    <w:rsid w:val="002C797E"/>
    <w:rsid w:val="002D7838"/>
    <w:rsid w:val="002E0DC1"/>
    <w:rsid w:val="002E19B3"/>
    <w:rsid w:val="002E1A33"/>
    <w:rsid w:val="003012C2"/>
    <w:rsid w:val="00314A62"/>
    <w:rsid w:val="003210BD"/>
    <w:rsid w:val="0032403D"/>
    <w:rsid w:val="003256CC"/>
    <w:rsid w:val="00330B23"/>
    <w:rsid w:val="0033267D"/>
    <w:rsid w:val="0033416B"/>
    <w:rsid w:val="00334BCB"/>
    <w:rsid w:val="003361BF"/>
    <w:rsid w:val="003543BE"/>
    <w:rsid w:val="003612BC"/>
    <w:rsid w:val="0037554E"/>
    <w:rsid w:val="00383ED4"/>
    <w:rsid w:val="003846C3"/>
    <w:rsid w:val="00384F7C"/>
    <w:rsid w:val="00394450"/>
    <w:rsid w:val="00395155"/>
    <w:rsid w:val="003A239F"/>
    <w:rsid w:val="003A4CEE"/>
    <w:rsid w:val="003A5F3E"/>
    <w:rsid w:val="003B0EA2"/>
    <w:rsid w:val="003B34C0"/>
    <w:rsid w:val="003C72DE"/>
    <w:rsid w:val="003D1477"/>
    <w:rsid w:val="003D7B88"/>
    <w:rsid w:val="003E01B2"/>
    <w:rsid w:val="003E056D"/>
    <w:rsid w:val="003E0A57"/>
    <w:rsid w:val="003E2948"/>
    <w:rsid w:val="003E2F8F"/>
    <w:rsid w:val="003F0D56"/>
    <w:rsid w:val="003F23D4"/>
    <w:rsid w:val="003F4648"/>
    <w:rsid w:val="00410049"/>
    <w:rsid w:val="00425269"/>
    <w:rsid w:val="00440739"/>
    <w:rsid w:val="004417CD"/>
    <w:rsid w:val="004440CE"/>
    <w:rsid w:val="00445688"/>
    <w:rsid w:val="00447A16"/>
    <w:rsid w:val="00456331"/>
    <w:rsid w:val="00456BC2"/>
    <w:rsid w:val="004725BE"/>
    <w:rsid w:val="00474662"/>
    <w:rsid w:val="004808B6"/>
    <w:rsid w:val="004855D1"/>
    <w:rsid w:val="00491318"/>
    <w:rsid w:val="0049152E"/>
    <w:rsid w:val="00496742"/>
    <w:rsid w:val="00496E33"/>
    <w:rsid w:val="00497424"/>
    <w:rsid w:val="0049793A"/>
    <w:rsid w:val="004A1A17"/>
    <w:rsid w:val="004A2187"/>
    <w:rsid w:val="004A6D81"/>
    <w:rsid w:val="004B5921"/>
    <w:rsid w:val="004C0841"/>
    <w:rsid w:val="004C6CC5"/>
    <w:rsid w:val="004D124B"/>
    <w:rsid w:val="004D1EBC"/>
    <w:rsid w:val="004D7A9E"/>
    <w:rsid w:val="004E04CC"/>
    <w:rsid w:val="004E0598"/>
    <w:rsid w:val="004E5A34"/>
    <w:rsid w:val="004E78F3"/>
    <w:rsid w:val="0050327E"/>
    <w:rsid w:val="00505B1D"/>
    <w:rsid w:val="005117D7"/>
    <w:rsid w:val="0051291D"/>
    <w:rsid w:val="005131DC"/>
    <w:rsid w:val="00513819"/>
    <w:rsid w:val="0051578D"/>
    <w:rsid w:val="00515AB7"/>
    <w:rsid w:val="00521F6D"/>
    <w:rsid w:val="00530EC7"/>
    <w:rsid w:val="00532B3F"/>
    <w:rsid w:val="00541A78"/>
    <w:rsid w:val="0054474E"/>
    <w:rsid w:val="00552339"/>
    <w:rsid w:val="005564B6"/>
    <w:rsid w:val="00560596"/>
    <w:rsid w:val="005670A1"/>
    <w:rsid w:val="00571AC6"/>
    <w:rsid w:val="005724AD"/>
    <w:rsid w:val="00576194"/>
    <w:rsid w:val="00583C6E"/>
    <w:rsid w:val="005B1E9E"/>
    <w:rsid w:val="005B72E9"/>
    <w:rsid w:val="005B7DF2"/>
    <w:rsid w:val="005D192C"/>
    <w:rsid w:val="005E43C1"/>
    <w:rsid w:val="005F5ED6"/>
    <w:rsid w:val="005F70A9"/>
    <w:rsid w:val="0060780B"/>
    <w:rsid w:val="006150CC"/>
    <w:rsid w:val="006175AC"/>
    <w:rsid w:val="00620D45"/>
    <w:rsid w:val="00621E07"/>
    <w:rsid w:val="0062264D"/>
    <w:rsid w:val="00626E90"/>
    <w:rsid w:val="00630867"/>
    <w:rsid w:val="00633732"/>
    <w:rsid w:val="006405F6"/>
    <w:rsid w:val="006449A2"/>
    <w:rsid w:val="00644A5F"/>
    <w:rsid w:val="00654EF6"/>
    <w:rsid w:val="0066201E"/>
    <w:rsid w:val="00665903"/>
    <w:rsid w:val="00670805"/>
    <w:rsid w:val="0067450E"/>
    <w:rsid w:val="00674942"/>
    <w:rsid w:val="00690DAF"/>
    <w:rsid w:val="00697F56"/>
    <w:rsid w:val="006A6961"/>
    <w:rsid w:val="006B05BB"/>
    <w:rsid w:val="006C58A0"/>
    <w:rsid w:val="006F12FA"/>
    <w:rsid w:val="006F35BC"/>
    <w:rsid w:val="007109FB"/>
    <w:rsid w:val="00716D0A"/>
    <w:rsid w:val="007203FB"/>
    <w:rsid w:val="00723F32"/>
    <w:rsid w:val="0072452E"/>
    <w:rsid w:val="00725638"/>
    <w:rsid w:val="00726C93"/>
    <w:rsid w:val="007274F8"/>
    <w:rsid w:val="007316EA"/>
    <w:rsid w:val="00731DB7"/>
    <w:rsid w:val="00731E69"/>
    <w:rsid w:val="00735CEE"/>
    <w:rsid w:val="00736293"/>
    <w:rsid w:val="00745237"/>
    <w:rsid w:val="00745AA4"/>
    <w:rsid w:val="00766799"/>
    <w:rsid w:val="0078044C"/>
    <w:rsid w:val="00790B2B"/>
    <w:rsid w:val="007B0070"/>
    <w:rsid w:val="007B417F"/>
    <w:rsid w:val="007B4FF6"/>
    <w:rsid w:val="007B5CFE"/>
    <w:rsid w:val="007D4894"/>
    <w:rsid w:val="007E2FED"/>
    <w:rsid w:val="007E3D62"/>
    <w:rsid w:val="007E61D0"/>
    <w:rsid w:val="007F13B6"/>
    <w:rsid w:val="007F28A6"/>
    <w:rsid w:val="007F4E11"/>
    <w:rsid w:val="00802BF9"/>
    <w:rsid w:val="008064B0"/>
    <w:rsid w:val="00806EE5"/>
    <w:rsid w:val="00812749"/>
    <w:rsid w:val="0081624F"/>
    <w:rsid w:val="00817F8C"/>
    <w:rsid w:val="008203AF"/>
    <w:rsid w:val="008231D8"/>
    <w:rsid w:val="00842181"/>
    <w:rsid w:val="00864CE5"/>
    <w:rsid w:val="00865860"/>
    <w:rsid w:val="00875A76"/>
    <w:rsid w:val="0087712E"/>
    <w:rsid w:val="0087782E"/>
    <w:rsid w:val="008806F4"/>
    <w:rsid w:val="00885C12"/>
    <w:rsid w:val="00886B75"/>
    <w:rsid w:val="00887B6B"/>
    <w:rsid w:val="00891399"/>
    <w:rsid w:val="008B1A69"/>
    <w:rsid w:val="008B7893"/>
    <w:rsid w:val="008D06FC"/>
    <w:rsid w:val="008D2C46"/>
    <w:rsid w:val="008D62A3"/>
    <w:rsid w:val="008D6A40"/>
    <w:rsid w:val="008F6370"/>
    <w:rsid w:val="008F736C"/>
    <w:rsid w:val="008F763F"/>
    <w:rsid w:val="00902A18"/>
    <w:rsid w:val="0090396A"/>
    <w:rsid w:val="009108D3"/>
    <w:rsid w:val="00910C5F"/>
    <w:rsid w:val="00917543"/>
    <w:rsid w:val="00927D6D"/>
    <w:rsid w:val="0095007B"/>
    <w:rsid w:val="00962C41"/>
    <w:rsid w:val="00962D78"/>
    <w:rsid w:val="00965D6F"/>
    <w:rsid w:val="00980989"/>
    <w:rsid w:val="00990027"/>
    <w:rsid w:val="00995E9A"/>
    <w:rsid w:val="009B61B7"/>
    <w:rsid w:val="009B73D3"/>
    <w:rsid w:val="009C1FA1"/>
    <w:rsid w:val="009C41CB"/>
    <w:rsid w:val="009C76CB"/>
    <w:rsid w:val="009D28E6"/>
    <w:rsid w:val="009D4ADB"/>
    <w:rsid w:val="009D6DF7"/>
    <w:rsid w:val="009E5840"/>
    <w:rsid w:val="009E7467"/>
    <w:rsid w:val="009F55F6"/>
    <w:rsid w:val="009F57DD"/>
    <w:rsid w:val="00A05730"/>
    <w:rsid w:val="00A13C61"/>
    <w:rsid w:val="00A22120"/>
    <w:rsid w:val="00A23EC7"/>
    <w:rsid w:val="00A24618"/>
    <w:rsid w:val="00A3644E"/>
    <w:rsid w:val="00A47B77"/>
    <w:rsid w:val="00A53800"/>
    <w:rsid w:val="00A56DA8"/>
    <w:rsid w:val="00A605FC"/>
    <w:rsid w:val="00A63193"/>
    <w:rsid w:val="00A64B0A"/>
    <w:rsid w:val="00A77660"/>
    <w:rsid w:val="00A817CB"/>
    <w:rsid w:val="00A8288B"/>
    <w:rsid w:val="00A82BC7"/>
    <w:rsid w:val="00A83154"/>
    <w:rsid w:val="00A92783"/>
    <w:rsid w:val="00A928CB"/>
    <w:rsid w:val="00A93556"/>
    <w:rsid w:val="00AA2B97"/>
    <w:rsid w:val="00AA6598"/>
    <w:rsid w:val="00AA7656"/>
    <w:rsid w:val="00AA7808"/>
    <w:rsid w:val="00AB708B"/>
    <w:rsid w:val="00AC54AE"/>
    <w:rsid w:val="00AC7068"/>
    <w:rsid w:val="00AC7DF5"/>
    <w:rsid w:val="00AD2BA1"/>
    <w:rsid w:val="00AD501C"/>
    <w:rsid w:val="00AE1D96"/>
    <w:rsid w:val="00AE1DB3"/>
    <w:rsid w:val="00AE2C0E"/>
    <w:rsid w:val="00AE4605"/>
    <w:rsid w:val="00AF11FA"/>
    <w:rsid w:val="00AF5B6B"/>
    <w:rsid w:val="00AF7AC0"/>
    <w:rsid w:val="00B15F5E"/>
    <w:rsid w:val="00B26C22"/>
    <w:rsid w:val="00B27C0A"/>
    <w:rsid w:val="00B3041F"/>
    <w:rsid w:val="00B308D6"/>
    <w:rsid w:val="00B344B5"/>
    <w:rsid w:val="00B403D1"/>
    <w:rsid w:val="00B51756"/>
    <w:rsid w:val="00B542C1"/>
    <w:rsid w:val="00B61DAF"/>
    <w:rsid w:val="00B634CE"/>
    <w:rsid w:val="00B74116"/>
    <w:rsid w:val="00B751EA"/>
    <w:rsid w:val="00BA0502"/>
    <w:rsid w:val="00BB2769"/>
    <w:rsid w:val="00BB3770"/>
    <w:rsid w:val="00BC0198"/>
    <w:rsid w:val="00BC096B"/>
    <w:rsid w:val="00BC3D4A"/>
    <w:rsid w:val="00BD0BDB"/>
    <w:rsid w:val="00BD509D"/>
    <w:rsid w:val="00BD6583"/>
    <w:rsid w:val="00BE37F5"/>
    <w:rsid w:val="00BF644E"/>
    <w:rsid w:val="00C035CE"/>
    <w:rsid w:val="00C1226B"/>
    <w:rsid w:val="00C20BB6"/>
    <w:rsid w:val="00C24BDD"/>
    <w:rsid w:val="00C26E69"/>
    <w:rsid w:val="00C36E37"/>
    <w:rsid w:val="00C4373F"/>
    <w:rsid w:val="00C56E6C"/>
    <w:rsid w:val="00C6191E"/>
    <w:rsid w:val="00C65E18"/>
    <w:rsid w:val="00C66D27"/>
    <w:rsid w:val="00C66DBF"/>
    <w:rsid w:val="00C71F39"/>
    <w:rsid w:val="00C76257"/>
    <w:rsid w:val="00C76E5B"/>
    <w:rsid w:val="00C81135"/>
    <w:rsid w:val="00C818B6"/>
    <w:rsid w:val="00C86271"/>
    <w:rsid w:val="00C9028E"/>
    <w:rsid w:val="00CA222B"/>
    <w:rsid w:val="00CB3FB4"/>
    <w:rsid w:val="00CB6232"/>
    <w:rsid w:val="00CB7AA3"/>
    <w:rsid w:val="00CC4FE8"/>
    <w:rsid w:val="00CD177F"/>
    <w:rsid w:val="00CD1EF6"/>
    <w:rsid w:val="00CD2BCB"/>
    <w:rsid w:val="00CD2E77"/>
    <w:rsid w:val="00CE09C3"/>
    <w:rsid w:val="00CF506D"/>
    <w:rsid w:val="00D00A61"/>
    <w:rsid w:val="00D03C59"/>
    <w:rsid w:val="00D06A09"/>
    <w:rsid w:val="00D13754"/>
    <w:rsid w:val="00D144FB"/>
    <w:rsid w:val="00D215F2"/>
    <w:rsid w:val="00D21CB4"/>
    <w:rsid w:val="00D26A6F"/>
    <w:rsid w:val="00D31684"/>
    <w:rsid w:val="00D43A39"/>
    <w:rsid w:val="00D46639"/>
    <w:rsid w:val="00D46D09"/>
    <w:rsid w:val="00D57F21"/>
    <w:rsid w:val="00D70444"/>
    <w:rsid w:val="00D756BB"/>
    <w:rsid w:val="00D75FF1"/>
    <w:rsid w:val="00D81FB7"/>
    <w:rsid w:val="00D8443A"/>
    <w:rsid w:val="00D85148"/>
    <w:rsid w:val="00D93D6B"/>
    <w:rsid w:val="00D96BC2"/>
    <w:rsid w:val="00DA1E89"/>
    <w:rsid w:val="00DA24E6"/>
    <w:rsid w:val="00DB04E8"/>
    <w:rsid w:val="00DB7910"/>
    <w:rsid w:val="00DD0B43"/>
    <w:rsid w:val="00DF2D17"/>
    <w:rsid w:val="00E01FCE"/>
    <w:rsid w:val="00E0206C"/>
    <w:rsid w:val="00E14974"/>
    <w:rsid w:val="00E14B89"/>
    <w:rsid w:val="00E22D9B"/>
    <w:rsid w:val="00E26F1A"/>
    <w:rsid w:val="00E501BD"/>
    <w:rsid w:val="00E54A00"/>
    <w:rsid w:val="00E60B2E"/>
    <w:rsid w:val="00E62AE3"/>
    <w:rsid w:val="00E62EB5"/>
    <w:rsid w:val="00E70E51"/>
    <w:rsid w:val="00E74358"/>
    <w:rsid w:val="00E765EA"/>
    <w:rsid w:val="00E83556"/>
    <w:rsid w:val="00E83F9D"/>
    <w:rsid w:val="00E84C14"/>
    <w:rsid w:val="00E90F66"/>
    <w:rsid w:val="00E94167"/>
    <w:rsid w:val="00EA6304"/>
    <w:rsid w:val="00EB1436"/>
    <w:rsid w:val="00EB3D74"/>
    <w:rsid w:val="00ED23EF"/>
    <w:rsid w:val="00EE0F71"/>
    <w:rsid w:val="00EE5484"/>
    <w:rsid w:val="00EE673F"/>
    <w:rsid w:val="00EF697F"/>
    <w:rsid w:val="00EF754C"/>
    <w:rsid w:val="00F06BC2"/>
    <w:rsid w:val="00F06C98"/>
    <w:rsid w:val="00F210BC"/>
    <w:rsid w:val="00F266D1"/>
    <w:rsid w:val="00F30C49"/>
    <w:rsid w:val="00F363E4"/>
    <w:rsid w:val="00F36C96"/>
    <w:rsid w:val="00F41494"/>
    <w:rsid w:val="00F420F9"/>
    <w:rsid w:val="00F423AE"/>
    <w:rsid w:val="00F432BC"/>
    <w:rsid w:val="00F46043"/>
    <w:rsid w:val="00F550D3"/>
    <w:rsid w:val="00F634BA"/>
    <w:rsid w:val="00F7057E"/>
    <w:rsid w:val="00F711AD"/>
    <w:rsid w:val="00F77C24"/>
    <w:rsid w:val="00F80A0A"/>
    <w:rsid w:val="00F876AF"/>
    <w:rsid w:val="00F906FD"/>
    <w:rsid w:val="00F91867"/>
    <w:rsid w:val="00FA0748"/>
    <w:rsid w:val="00FA5208"/>
    <w:rsid w:val="00FA6207"/>
    <w:rsid w:val="00FB2C99"/>
    <w:rsid w:val="00FB2CED"/>
    <w:rsid w:val="00FC00F0"/>
    <w:rsid w:val="00FC5EDE"/>
    <w:rsid w:val="00FD428F"/>
    <w:rsid w:val="00FD769B"/>
    <w:rsid w:val="00FE204C"/>
    <w:rsid w:val="00FE27AF"/>
    <w:rsid w:val="00FE425A"/>
    <w:rsid w:val="00FE461F"/>
    <w:rsid w:val="00FE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0362408C-2848-4FE0-BF8B-84812B5D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F5ED6"/>
    <w:pPr>
      <w:widowControl w:val="0"/>
      <w:ind w:firstLine="30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ind w:firstLine="0"/>
      <w:jc w:val="left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right="282" w:firstLine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widowControl/>
      <w:tabs>
        <w:tab w:val="center" w:pos="4153"/>
        <w:tab w:val="right" w:pos="8306"/>
      </w:tabs>
      <w:ind w:firstLine="0"/>
      <w:jc w:val="left"/>
    </w:pPr>
  </w:style>
  <w:style w:type="character" w:customStyle="1" w:styleId="a4">
    <w:name w:val="Верхній колонтитул Знак"/>
    <w:link w:val="a3"/>
    <w:uiPriority w:val="99"/>
    <w:semiHidden/>
  </w:style>
  <w:style w:type="character" w:styleId="a5">
    <w:name w:val="page number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/>
      <w:ind w:firstLine="0"/>
      <w:jc w:val="center"/>
    </w:pPr>
    <w:rPr>
      <w:b/>
      <w:sz w:val="28"/>
    </w:rPr>
  </w:style>
  <w:style w:type="character" w:customStyle="1" w:styleId="a7">
    <w:name w:val="Основний текст Знак"/>
    <w:link w:val="a6"/>
    <w:uiPriority w:val="99"/>
    <w:semiHidden/>
  </w:style>
  <w:style w:type="paragraph" w:styleId="21">
    <w:name w:val="Body Text 2"/>
    <w:basedOn w:val="a"/>
    <w:link w:val="22"/>
    <w:uiPriority w:val="99"/>
    <w:pPr>
      <w:widowControl/>
      <w:ind w:firstLine="0"/>
    </w:pPr>
    <w:rPr>
      <w:sz w:val="28"/>
    </w:rPr>
  </w:style>
  <w:style w:type="character" w:customStyle="1" w:styleId="22">
    <w:name w:val="Основний текст 2 Знак"/>
    <w:link w:val="21"/>
    <w:uiPriority w:val="99"/>
    <w:semiHidden/>
  </w:style>
  <w:style w:type="paragraph" w:styleId="a8">
    <w:name w:val="footer"/>
    <w:basedOn w:val="a"/>
    <w:link w:val="a9"/>
    <w:uiPriority w:val="99"/>
    <w:pPr>
      <w:widowControl/>
      <w:tabs>
        <w:tab w:val="center" w:pos="4677"/>
        <w:tab w:val="right" w:pos="9355"/>
      </w:tabs>
      <w:ind w:firstLine="0"/>
      <w:jc w:val="left"/>
    </w:pPr>
  </w:style>
  <w:style w:type="character" w:customStyle="1" w:styleId="a9">
    <w:name w:val="Нижній колонтитул Знак"/>
    <w:link w:val="a8"/>
    <w:uiPriority w:val="99"/>
    <w:semiHidden/>
  </w:style>
  <w:style w:type="paragraph" w:styleId="3">
    <w:name w:val="Body Text 3"/>
    <w:basedOn w:val="a"/>
    <w:link w:val="30"/>
    <w:uiPriority w:val="99"/>
    <w:pPr>
      <w:widowControl/>
      <w:ind w:right="282" w:firstLine="0"/>
    </w:pPr>
    <w:rPr>
      <w:sz w:val="28"/>
    </w:rPr>
  </w:style>
  <w:style w:type="character" w:customStyle="1" w:styleId="30">
    <w:name w:val="Основний текст 3 Знак"/>
    <w:link w:val="3"/>
    <w:uiPriority w:val="99"/>
    <w:semiHidden/>
    <w:rPr>
      <w:sz w:val="16"/>
      <w:szCs w:val="16"/>
    </w:rPr>
  </w:style>
  <w:style w:type="table" w:styleId="aa">
    <w:name w:val="Table Grid"/>
    <w:basedOn w:val="a1"/>
    <w:uiPriority w:val="59"/>
    <w:rsid w:val="000E5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5F5ED6"/>
    <w:pPr>
      <w:widowControl/>
      <w:spacing w:after="120"/>
      <w:ind w:left="283" w:firstLine="0"/>
      <w:jc w:val="left"/>
    </w:pPr>
  </w:style>
  <w:style w:type="character" w:customStyle="1" w:styleId="ac">
    <w:name w:val="Основний текст з відступом Знак"/>
    <w:link w:val="ab"/>
    <w:uiPriority w:val="99"/>
    <w:semiHidden/>
  </w:style>
  <w:style w:type="paragraph" w:styleId="23">
    <w:name w:val="Body Text Indent 2"/>
    <w:basedOn w:val="a"/>
    <w:link w:val="24"/>
    <w:uiPriority w:val="99"/>
    <w:rsid w:val="005F5ED6"/>
    <w:pPr>
      <w:widowControl/>
      <w:spacing w:after="120" w:line="480" w:lineRule="auto"/>
      <w:ind w:left="283" w:firstLine="0"/>
      <w:jc w:val="left"/>
    </w:pPr>
  </w:style>
  <w:style w:type="character" w:customStyle="1" w:styleId="24">
    <w:name w:val="Основний текст з відступом 2 Знак"/>
    <w:link w:val="23"/>
    <w:uiPriority w:val="99"/>
    <w:semiHidden/>
  </w:style>
  <w:style w:type="paragraph" w:styleId="31">
    <w:name w:val="Body Text Indent 3"/>
    <w:basedOn w:val="a"/>
    <w:link w:val="32"/>
    <w:uiPriority w:val="99"/>
    <w:rsid w:val="005F5ED6"/>
    <w:pPr>
      <w:widowControl/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customStyle="1" w:styleId="Style4">
    <w:name w:val="Style4"/>
    <w:basedOn w:val="a"/>
    <w:rsid w:val="00E90F66"/>
    <w:pPr>
      <w:autoSpaceDE w:val="0"/>
      <w:autoSpaceDN w:val="0"/>
      <w:adjustRightInd w:val="0"/>
      <w:spacing w:line="245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5">
    <w:name w:val="Style5"/>
    <w:basedOn w:val="a"/>
    <w:rsid w:val="00E90F66"/>
    <w:pPr>
      <w:autoSpaceDE w:val="0"/>
      <w:autoSpaceDN w:val="0"/>
      <w:adjustRightInd w:val="0"/>
      <w:spacing w:line="245" w:lineRule="exact"/>
      <w:ind w:firstLine="336"/>
    </w:pPr>
    <w:rPr>
      <w:rFonts w:ascii="Franklin Gothic Medium Cond" w:hAnsi="Franklin Gothic Medium Cond"/>
      <w:sz w:val="24"/>
      <w:szCs w:val="24"/>
    </w:rPr>
  </w:style>
  <w:style w:type="paragraph" w:customStyle="1" w:styleId="Style6">
    <w:name w:val="Style6"/>
    <w:basedOn w:val="a"/>
    <w:rsid w:val="00E90F66"/>
    <w:pPr>
      <w:autoSpaceDE w:val="0"/>
      <w:autoSpaceDN w:val="0"/>
      <w:adjustRightInd w:val="0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9">
    <w:name w:val="Style9"/>
    <w:basedOn w:val="a"/>
    <w:rsid w:val="00E90F66"/>
    <w:pPr>
      <w:autoSpaceDE w:val="0"/>
      <w:autoSpaceDN w:val="0"/>
      <w:adjustRightInd w:val="0"/>
      <w:spacing w:line="202" w:lineRule="exact"/>
      <w:ind w:firstLine="0"/>
      <w:jc w:val="center"/>
    </w:pPr>
    <w:rPr>
      <w:rFonts w:ascii="Franklin Gothic Medium Cond" w:hAnsi="Franklin Gothic Medium Cond"/>
      <w:sz w:val="24"/>
      <w:szCs w:val="24"/>
    </w:rPr>
  </w:style>
  <w:style w:type="character" w:customStyle="1" w:styleId="FontStyle14">
    <w:name w:val="Font Style14"/>
    <w:rsid w:val="00E90F66"/>
    <w:rPr>
      <w:rFonts w:ascii="Franklin Gothic Medium Cond" w:hAnsi="Franklin Gothic Medium Cond" w:cs="Franklin Gothic Medium Cond"/>
      <w:sz w:val="18"/>
      <w:szCs w:val="18"/>
    </w:rPr>
  </w:style>
  <w:style w:type="character" w:customStyle="1" w:styleId="FontStyle15">
    <w:name w:val="Font Style15"/>
    <w:rsid w:val="00E90F6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6">
    <w:name w:val="Font Style16"/>
    <w:rsid w:val="00E90F66"/>
    <w:rPr>
      <w:rFonts w:ascii="Times New Roman" w:hAnsi="Times New Roman" w:cs="Times New Roman"/>
      <w:sz w:val="20"/>
      <w:szCs w:val="20"/>
    </w:rPr>
  </w:style>
  <w:style w:type="paragraph" w:customStyle="1" w:styleId="ad">
    <w:name w:val="Знак Знак Знак Знак"/>
    <w:basedOn w:val="a"/>
    <w:rsid w:val="00CB6232"/>
    <w:pPr>
      <w:pageBreakBefore/>
      <w:widowControl/>
      <w:spacing w:after="160" w:line="360" w:lineRule="auto"/>
      <w:ind w:firstLine="0"/>
      <w:jc w:val="left"/>
    </w:pPr>
    <w:rPr>
      <w:sz w:val="28"/>
      <w:lang w:val="en-US" w:eastAsia="en-US"/>
    </w:rPr>
  </w:style>
  <w:style w:type="character" w:customStyle="1" w:styleId="FontStyle11">
    <w:name w:val="Font Style11"/>
    <w:rsid w:val="00000EAD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4E78F3"/>
    <w:pPr>
      <w:autoSpaceDE w:val="0"/>
      <w:autoSpaceDN w:val="0"/>
      <w:adjustRightInd w:val="0"/>
      <w:spacing w:line="307" w:lineRule="exact"/>
      <w:ind w:firstLine="0"/>
    </w:pPr>
    <w:rPr>
      <w:rFonts w:ascii="Calibri" w:hAnsi="Calibri"/>
      <w:sz w:val="24"/>
      <w:szCs w:val="24"/>
    </w:rPr>
  </w:style>
  <w:style w:type="paragraph" w:customStyle="1" w:styleId="Style3">
    <w:name w:val="Style3"/>
    <w:basedOn w:val="a"/>
    <w:rsid w:val="00D13754"/>
    <w:pPr>
      <w:autoSpaceDE w:val="0"/>
      <w:autoSpaceDN w:val="0"/>
      <w:adjustRightInd w:val="0"/>
      <w:ind w:firstLine="0"/>
      <w:jc w:val="left"/>
    </w:pPr>
    <w:rPr>
      <w:rFonts w:ascii="Calibri" w:hAnsi="Calibri"/>
      <w:sz w:val="24"/>
      <w:szCs w:val="24"/>
    </w:rPr>
  </w:style>
  <w:style w:type="character" w:customStyle="1" w:styleId="FontStyle12">
    <w:name w:val="Font Style12"/>
    <w:rsid w:val="00D13754"/>
    <w:rPr>
      <w:rFonts w:ascii="Calibri" w:hAnsi="Calibri" w:cs="Calibri"/>
      <w:sz w:val="22"/>
      <w:szCs w:val="22"/>
    </w:rPr>
  </w:style>
  <w:style w:type="character" w:styleId="HTML">
    <w:name w:val="HTML Typewriter"/>
    <w:uiPriority w:val="99"/>
    <w:rsid w:val="00D13754"/>
    <w:rPr>
      <w:rFonts w:ascii="Courier New" w:hAnsi="Courier New" w:cs="Courier New"/>
      <w:sz w:val="20"/>
      <w:szCs w:val="20"/>
    </w:rPr>
  </w:style>
  <w:style w:type="paragraph" w:customStyle="1" w:styleId="Style2">
    <w:name w:val="Style2"/>
    <w:basedOn w:val="a"/>
    <w:rsid w:val="00F06C98"/>
    <w:pPr>
      <w:autoSpaceDE w:val="0"/>
      <w:autoSpaceDN w:val="0"/>
      <w:adjustRightInd w:val="0"/>
      <w:spacing w:line="236" w:lineRule="exact"/>
      <w:ind w:firstLine="288"/>
    </w:pPr>
    <w:rPr>
      <w:rFonts w:ascii="Century Schoolbook" w:hAnsi="Century Schoolbook"/>
      <w:sz w:val="24"/>
      <w:szCs w:val="24"/>
    </w:rPr>
  </w:style>
  <w:style w:type="paragraph" w:customStyle="1" w:styleId="Style10">
    <w:name w:val="Style10"/>
    <w:basedOn w:val="a"/>
    <w:rsid w:val="00F06C98"/>
    <w:pPr>
      <w:autoSpaceDE w:val="0"/>
      <w:autoSpaceDN w:val="0"/>
      <w:adjustRightInd w:val="0"/>
      <w:spacing w:line="230" w:lineRule="exact"/>
      <w:ind w:firstLine="298"/>
    </w:pPr>
    <w:rPr>
      <w:rFonts w:ascii="Century Schoolbook" w:hAnsi="Century Schoolbook"/>
      <w:sz w:val="24"/>
      <w:szCs w:val="24"/>
    </w:rPr>
  </w:style>
  <w:style w:type="character" w:customStyle="1" w:styleId="FontStyle13">
    <w:name w:val="Font Style13"/>
    <w:rsid w:val="00F06C98"/>
    <w:rPr>
      <w:rFonts w:ascii="Century Schoolbook" w:hAnsi="Century Schoolbook" w:cs="Century Schoolbook"/>
      <w:i/>
      <w:iCs/>
      <w:sz w:val="18"/>
      <w:szCs w:val="18"/>
    </w:rPr>
  </w:style>
  <w:style w:type="paragraph" w:customStyle="1" w:styleId="FR1">
    <w:name w:val="FR1"/>
    <w:rsid w:val="00E83556"/>
    <w:pPr>
      <w:widowControl w:val="0"/>
      <w:ind w:left="40" w:firstLine="340"/>
      <w:jc w:val="both"/>
    </w:pPr>
    <w:rPr>
      <w:sz w:val="16"/>
    </w:rPr>
  </w:style>
  <w:style w:type="paragraph" w:customStyle="1" w:styleId="Style8">
    <w:name w:val="Style8"/>
    <w:basedOn w:val="a"/>
    <w:rsid w:val="00E83556"/>
    <w:pPr>
      <w:autoSpaceDE w:val="0"/>
      <w:autoSpaceDN w:val="0"/>
      <w:adjustRightInd w:val="0"/>
      <w:spacing w:line="269" w:lineRule="exact"/>
      <w:ind w:firstLine="346"/>
    </w:pPr>
    <w:rPr>
      <w:rFonts w:ascii="MS Reference Sans Serif" w:hAnsi="MS Reference Sans Serif"/>
      <w:sz w:val="24"/>
      <w:szCs w:val="24"/>
    </w:rPr>
  </w:style>
  <w:style w:type="character" w:customStyle="1" w:styleId="FontStyle19">
    <w:name w:val="Font Style19"/>
    <w:rsid w:val="00E83556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rsid w:val="00E8355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rsid w:val="00384F7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2">
    <w:name w:val="Font Style22"/>
    <w:rsid w:val="00384F7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10371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Пользователь</dc:creator>
  <cp:keywords/>
  <dc:description/>
  <cp:lastModifiedBy>Irina</cp:lastModifiedBy>
  <cp:revision>2</cp:revision>
  <dcterms:created xsi:type="dcterms:W3CDTF">2014-08-09T05:49:00Z</dcterms:created>
  <dcterms:modified xsi:type="dcterms:W3CDTF">2014-08-09T05:49:00Z</dcterms:modified>
</cp:coreProperties>
</file>