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2C23" w:rsidRPr="00DF545B" w:rsidRDefault="00762C23" w:rsidP="00DF545B">
      <w:pPr>
        <w:pStyle w:val="af"/>
        <w:spacing w:line="360" w:lineRule="auto"/>
        <w:ind w:firstLine="709"/>
        <w:rPr>
          <w:sz w:val="28"/>
          <w:szCs w:val="28"/>
        </w:rPr>
      </w:pPr>
      <w:r w:rsidRPr="00DF545B">
        <w:rPr>
          <w:sz w:val="28"/>
          <w:szCs w:val="28"/>
        </w:rPr>
        <w:t>Федеральное агентство по образованию</w:t>
      </w:r>
    </w:p>
    <w:p w:rsidR="00762C23" w:rsidRPr="00DF545B" w:rsidRDefault="00762C23" w:rsidP="00DF545B">
      <w:pPr>
        <w:pStyle w:val="20"/>
        <w:spacing w:line="360" w:lineRule="auto"/>
        <w:ind w:firstLine="709"/>
      </w:pPr>
      <w:r w:rsidRPr="00DF545B">
        <w:t>Нижегородский государственный университет</w:t>
      </w:r>
    </w:p>
    <w:p w:rsidR="00762C23" w:rsidRPr="00DF545B" w:rsidRDefault="00762C23" w:rsidP="00DF545B">
      <w:pPr>
        <w:pStyle w:val="20"/>
        <w:spacing w:line="360" w:lineRule="auto"/>
        <w:ind w:firstLine="709"/>
      </w:pPr>
      <w:r w:rsidRPr="00DF545B">
        <w:t>имени Н.И. Лобачевского</w:t>
      </w:r>
    </w:p>
    <w:p w:rsidR="00762C23" w:rsidRPr="00DF545B" w:rsidRDefault="00762C23" w:rsidP="00DF545B">
      <w:pPr>
        <w:pStyle w:val="a7"/>
        <w:spacing w:line="360" w:lineRule="auto"/>
        <w:ind w:left="0" w:right="0" w:firstLine="709"/>
        <w:rPr>
          <w:b w:val="0"/>
          <w:sz w:val="28"/>
          <w:szCs w:val="28"/>
        </w:rPr>
      </w:pPr>
    </w:p>
    <w:p w:rsidR="00762C23" w:rsidRPr="00DF545B" w:rsidRDefault="00762C23" w:rsidP="00DF545B">
      <w:pPr>
        <w:pStyle w:val="a7"/>
        <w:spacing w:line="360" w:lineRule="auto"/>
        <w:ind w:left="0" w:right="0" w:firstLine="709"/>
        <w:rPr>
          <w:b w:val="0"/>
          <w:sz w:val="28"/>
        </w:rPr>
      </w:pPr>
      <w:r w:rsidRPr="00DF545B">
        <w:rPr>
          <w:b w:val="0"/>
          <w:sz w:val="28"/>
        </w:rPr>
        <w:t>Первый факультет дистанционного обучения (г. Бор)</w:t>
      </w:r>
    </w:p>
    <w:p w:rsidR="00762C23" w:rsidRPr="00DF545B" w:rsidRDefault="00762C23" w:rsidP="00DF545B">
      <w:pPr>
        <w:pStyle w:val="a7"/>
        <w:spacing w:line="360" w:lineRule="auto"/>
        <w:ind w:left="0" w:right="0" w:firstLine="709"/>
        <w:rPr>
          <w:b w:val="0"/>
          <w:sz w:val="28"/>
        </w:rPr>
      </w:pPr>
    </w:p>
    <w:p w:rsidR="00762C23" w:rsidRPr="00DF545B" w:rsidRDefault="00762C23" w:rsidP="00DF545B">
      <w:pPr>
        <w:pStyle w:val="a7"/>
        <w:spacing w:line="360" w:lineRule="auto"/>
        <w:ind w:left="0" w:right="0" w:firstLine="709"/>
        <w:jc w:val="both"/>
        <w:rPr>
          <w:b w:val="0"/>
          <w:sz w:val="28"/>
        </w:rPr>
      </w:pPr>
    </w:p>
    <w:p w:rsidR="00762C23" w:rsidRPr="00DF545B" w:rsidRDefault="00762C23" w:rsidP="00DF545B">
      <w:pPr>
        <w:pStyle w:val="a7"/>
        <w:spacing w:line="360" w:lineRule="auto"/>
        <w:ind w:left="0" w:right="0" w:firstLine="709"/>
        <w:jc w:val="both"/>
        <w:rPr>
          <w:b w:val="0"/>
          <w:sz w:val="28"/>
        </w:rPr>
      </w:pPr>
    </w:p>
    <w:p w:rsidR="00762C23" w:rsidRPr="00DF545B" w:rsidRDefault="00762C23" w:rsidP="00DF545B">
      <w:pPr>
        <w:pStyle w:val="a7"/>
        <w:spacing w:line="360" w:lineRule="auto"/>
        <w:ind w:left="0" w:right="0" w:firstLine="709"/>
        <w:jc w:val="both"/>
        <w:rPr>
          <w:b w:val="0"/>
          <w:sz w:val="28"/>
        </w:rPr>
      </w:pPr>
    </w:p>
    <w:p w:rsidR="00762C23" w:rsidRPr="00DF545B" w:rsidRDefault="00762C23" w:rsidP="00DF545B">
      <w:pPr>
        <w:pStyle w:val="a7"/>
        <w:spacing w:line="360" w:lineRule="auto"/>
        <w:ind w:left="0" w:right="0" w:firstLine="709"/>
        <w:jc w:val="both"/>
        <w:rPr>
          <w:b w:val="0"/>
          <w:sz w:val="28"/>
        </w:rPr>
      </w:pPr>
    </w:p>
    <w:p w:rsidR="00762C23" w:rsidRPr="00DF545B" w:rsidRDefault="00762C23" w:rsidP="00DF545B">
      <w:pPr>
        <w:pStyle w:val="a7"/>
        <w:spacing w:line="360" w:lineRule="auto"/>
        <w:ind w:left="0" w:right="0" w:firstLine="709"/>
        <w:rPr>
          <w:sz w:val="28"/>
        </w:rPr>
      </w:pPr>
      <w:r w:rsidRPr="00DF545B">
        <w:rPr>
          <w:sz w:val="28"/>
        </w:rPr>
        <w:t>Курсовая работа</w:t>
      </w:r>
    </w:p>
    <w:p w:rsidR="00762C23" w:rsidRPr="00DF545B" w:rsidRDefault="00762C23" w:rsidP="00DF545B">
      <w:pPr>
        <w:pStyle w:val="a7"/>
        <w:spacing w:line="360" w:lineRule="auto"/>
        <w:ind w:left="0" w:right="0" w:firstLine="709"/>
        <w:rPr>
          <w:sz w:val="28"/>
        </w:rPr>
      </w:pPr>
      <w:r w:rsidRPr="00DF545B">
        <w:rPr>
          <w:sz w:val="28"/>
        </w:rPr>
        <w:t>По дисциплине: "Экономика организации"</w:t>
      </w:r>
    </w:p>
    <w:p w:rsidR="00762C23" w:rsidRPr="00DF545B" w:rsidRDefault="00762C23" w:rsidP="00DF545B">
      <w:pPr>
        <w:pStyle w:val="a7"/>
        <w:spacing w:line="360" w:lineRule="auto"/>
        <w:ind w:left="0" w:right="0" w:firstLine="709"/>
        <w:rPr>
          <w:sz w:val="28"/>
        </w:rPr>
      </w:pPr>
      <w:r w:rsidRPr="00DF545B">
        <w:rPr>
          <w:sz w:val="28"/>
        </w:rPr>
        <w:t>Тема: "Оценка эффективности использования основных средств на предприятии"</w:t>
      </w:r>
    </w:p>
    <w:p w:rsidR="00762C23" w:rsidRPr="00DF545B" w:rsidRDefault="00762C23" w:rsidP="00DF545B">
      <w:pPr>
        <w:pStyle w:val="a7"/>
        <w:spacing w:line="360" w:lineRule="auto"/>
        <w:ind w:left="0" w:right="0" w:firstLine="709"/>
        <w:rPr>
          <w:sz w:val="28"/>
        </w:rPr>
      </w:pPr>
    </w:p>
    <w:p w:rsidR="00762C23" w:rsidRPr="00DF545B" w:rsidRDefault="00762C23" w:rsidP="00DF545B">
      <w:pPr>
        <w:pStyle w:val="a7"/>
        <w:spacing w:line="360" w:lineRule="auto"/>
        <w:ind w:left="0" w:right="0" w:firstLine="709"/>
        <w:jc w:val="both"/>
        <w:rPr>
          <w:b w:val="0"/>
          <w:sz w:val="28"/>
        </w:rPr>
      </w:pPr>
    </w:p>
    <w:p w:rsidR="00762C23" w:rsidRPr="00DF545B" w:rsidRDefault="00762C23" w:rsidP="00DF545B">
      <w:pPr>
        <w:pStyle w:val="a7"/>
        <w:spacing w:line="360" w:lineRule="auto"/>
        <w:ind w:left="0" w:right="0" w:firstLine="709"/>
        <w:jc w:val="both"/>
        <w:rPr>
          <w:b w:val="0"/>
          <w:sz w:val="28"/>
        </w:rPr>
      </w:pPr>
    </w:p>
    <w:p w:rsidR="00762C23" w:rsidRPr="00DF545B" w:rsidRDefault="00762C23" w:rsidP="00DF545B">
      <w:pPr>
        <w:pStyle w:val="af0"/>
        <w:spacing w:line="360" w:lineRule="auto"/>
        <w:ind w:left="0" w:right="0" w:firstLine="709"/>
        <w:jc w:val="both"/>
        <w:rPr>
          <w:sz w:val="28"/>
        </w:rPr>
      </w:pPr>
    </w:p>
    <w:p w:rsidR="00762C23" w:rsidRPr="00DF545B" w:rsidRDefault="00762C23" w:rsidP="00DF545B">
      <w:pPr>
        <w:pStyle w:val="af0"/>
        <w:spacing w:line="360" w:lineRule="auto"/>
        <w:ind w:left="0" w:right="0" w:firstLine="709"/>
        <w:rPr>
          <w:sz w:val="28"/>
        </w:rPr>
      </w:pPr>
      <w:r w:rsidRPr="00DF545B">
        <w:rPr>
          <w:sz w:val="28"/>
        </w:rPr>
        <w:t>Выполнила:</w:t>
      </w:r>
    </w:p>
    <w:p w:rsidR="00762C23" w:rsidRPr="00DF545B" w:rsidRDefault="00762C23" w:rsidP="00DF545B">
      <w:pPr>
        <w:pStyle w:val="af0"/>
        <w:spacing w:line="360" w:lineRule="auto"/>
        <w:ind w:left="0" w:right="0" w:firstLine="709"/>
        <w:rPr>
          <w:sz w:val="28"/>
        </w:rPr>
      </w:pPr>
      <w:r w:rsidRPr="00DF545B">
        <w:rPr>
          <w:sz w:val="28"/>
        </w:rPr>
        <w:t xml:space="preserve">студентка третьего курса </w:t>
      </w:r>
    </w:p>
    <w:p w:rsidR="00762C23" w:rsidRPr="00DF545B" w:rsidRDefault="00762C23" w:rsidP="00DF545B">
      <w:pPr>
        <w:pStyle w:val="af0"/>
        <w:spacing w:line="360" w:lineRule="auto"/>
        <w:ind w:left="0" w:right="0" w:firstLine="709"/>
        <w:rPr>
          <w:sz w:val="28"/>
        </w:rPr>
      </w:pPr>
      <w:r w:rsidRPr="00DF545B">
        <w:rPr>
          <w:sz w:val="28"/>
        </w:rPr>
        <w:t>группы 1-13ФК/12</w:t>
      </w:r>
    </w:p>
    <w:p w:rsidR="00762C23" w:rsidRPr="00DF545B" w:rsidRDefault="00762C23" w:rsidP="00DF545B">
      <w:pPr>
        <w:pStyle w:val="af0"/>
        <w:spacing w:line="360" w:lineRule="auto"/>
        <w:ind w:left="0" w:right="0" w:firstLine="709"/>
        <w:rPr>
          <w:sz w:val="28"/>
        </w:rPr>
      </w:pPr>
      <w:r w:rsidRPr="00DF545B">
        <w:rPr>
          <w:sz w:val="28"/>
        </w:rPr>
        <w:t>Полумордвинцева Е.В.</w:t>
      </w:r>
    </w:p>
    <w:p w:rsidR="00762C23" w:rsidRPr="00DF545B" w:rsidRDefault="00762C23" w:rsidP="00DF545B">
      <w:pPr>
        <w:pStyle w:val="af0"/>
        <w:spacing w:line="360" w:lineRule="auto"/>
        <w:ind w:left="0" w:right="0" w:firstLine="709"/>
        <w:rPr>
          <w:sz w:val="28"/>
        </w:rPr>
      </w:pPr>
      <w:r w:rsidRPr="00DF545B">
        <w:rPr>
          <w:sz w:val="28"/>
        </w:rPr>
        <w:t>Проверил:</w:t>
      </w:r>
    </w:p>
    <w:p w:rsidR="00762C23" w:rsidRPr="00DF545B" w:rsidRDefault="00762C23" w:rsidP="00DF545B">
      <w:pPr>
        <w:pStyle w:val="af0"/>
        <w:spacing w:line="360" w:lineRule="auto"/>
        <w:ind w:left="0" w:right="0" w:firstLine="709"/>
        <w:rPr>
          <w:sz w:val="28"/>
        </w:rPr>
      </w:pPr>
      <w:r w:rsidRPr="00DF545B">
        <w:rPr>
          <w:sz w:val="28"/>
        </w:rPr>
        <w:t>Богомолов С.В.</w:t>
      </w:r>
    </w:p>
    <w:p w:rsidR="00762C23" w:rsidRPr="00DF545B" w:rsidRDefault="00762C23" w:rsidP="00DF545B">
      <w:pPr>
        <w:pStyle w:val="a7"/>
        <w:spacing w:line="360" w:lineRule="auto"/>
        <w:ind w:left="0" w:right="0" w:firstLine="709"/>
        <w:jc w:val="both"/>
        <w:rPr>
          <w:b w:val="0"/>
          <w:sz w:val="28"/>
        </w:rPr>
      </w:pPr>
    </w:p>
    <w:p w:rsidR="00762C23" w:rsidRPr="00DF545B" w:rsidRDefault="00762C23" w:rsidP="00DF545B">
      <w:pPr>
        <w:spacing w:line="360" w:lineRule="auto"/>
        <w:ind w:firstLine="709"/>
        <w:jc w:val="both"/>
        <w:rPr>
          <w:sz w:val="28"/>
        </w:rPr>
      </w:pPr>
    </w:p>
    <w:p w:rsidR="00762C23" w:rsidRPr="00DF545B" w:rsidRDefault="00762C23" w:rsidP="00DF545B">
      <w:pPr>
        <w:spacing w:line="360" w:lineRule="auto"/>
        <w:ind w:firstLine="709"/>
        <w:jc w:val="both"/>
        <w:rPr>
          <w:sz w:val="28"/>
        </w:rPr>
      </w:pPr>
    </w:p>
    <w:p w:rsidR="00762C23" w:rsidRPr="00DF545B" w:rsidRDefault="00762C23" w:rsidP="00DF545B">
      <w:pPr>
        <w:pStyle w:val="20"/>
        <w:spacing w:line="360" w:lineRule="auto"/>
        <w:ind w:firstLine="709"/>
      </w:pPr>
      <w:r w:rsidRPr="00DF545B">
        <w:t>г. Бор</w:t>
      </w:r>
    </w:p>
    <w:p w:rsidR="00762C23" w:rsidRPr="00DF545B" w:rsidRDefault="00762C23" w:rsidP="00DF545B">
      <w:pPr>
        <w:pStyle w:val="20"/>
        <w:spacing w:line="360" w:lineRule="auto"/>
        <w:ind w:firstLine="709"/>
      </w:pPr>
      <w:r w:rsidRPr="00DF545B">
        <w:t>2007</w:t>
      </w:r>
    </w:p>
    <w:p w:rsidR="004407CD" w:rsidRPr="00DF545B" w:rsidRDefault="00762C23" w:rsidP="00DF545B">
      <w:pPr>
        <w:spacing w:line="360" w:lineRule="auto"/>
        <w:ind w:firstLine="709"/>
        <w:jc w:val="center"/>
        <w:rPr>
          <w:b/>
          <w:sz w:val="28"/>
          <w:szCs w:val="32"/>
        </w:rPr>
      </w:pPr>
      <w:r w:rsidRPr="00DF545B">
        <w:rPr>
          <w:sz w:val="28"/>
        </w:rPr>
        <w:br w:type="page"/>
      </w:r>
      <w:r w:rsidRPr="00DF545B">
        <w:rPr>
          <w:b/>
          <w:sz w:val="28"/>
          <w:szCs w:val="32"/>
        </w:rPr>
        <w:t>Содержание</w:t>
      </w:r>
    </w:p>
    <w:p w:rsidR="00DF545B" w:rsidRDefault="00DF545B" w:rsidP="00DF545B">
      <w:pPr>
        <w:spacing w:line="360" w:lineRule="auto"/>
        <w:ind w:firstLine="709"/>
        <w:jc w:val="both"/>
        <w:rPr>
          <w:sz w:val="28"/>
          <w:szCs w:val="28"/>
        </w:rPr>
      </w:pPr>
    </w:p>
    <w:p w:rsidR="00762C23" w:rsidRPr="00DF545B" w:rsidRDefault="00762C23" w:rsidP="00DF545B">
      <w:pPr>
        <w:spacing w:line="360" w:lineRule="auto"/>
        <w:jc w:val="both"/>
        <w:rPr>
          <w:sz w:val="28"/>
          <w:szCs w:val="28"/>
        </w:rPr>
      </w:pPr>
      <w:r w:rsidRPr="00DF545B">
        <w:rPr>
          <w:sz w:val="28"/>
          <w:szCs w:val="28"/>
        </w:rPr>
        <w:t>Введение……………………………………………………………………</w:t>
      </w:r>
      <w:r w:rsidR="00B45EC6" w:rsidRPr="00DF545B">
        <w:rPr>
          <w:sz w:val="28"/>
          <w:szCs w:val="28"/>
        </w:rPr>
        <w:t>……..</w:t>
      </w:r>
      <w:r w:rsidRPr="00DF545B">
        <w:rPr>
          <w:sz w:val="28"/>
          <w:szCs w:val="28"/>
        </w:rPr>
        <w:t>.</w:t>
      </w:r>
      <w:r w:rsidR="00B45EC6" w:rsidRPr="00DF545B">
        <w:rPr>
          <w:sz w:val="28"/>
          <w:szCs w:val="28"/>
        </w:rPr>
        <w:t>3</w:t>
      </w:r>
    </w:p>
    <w:p w:rsidR="00762C23" w:rsidRPr="00DF545B" w:rsidRDefault="00762C23" w:rsidP="00DF545B">
      <w:pPr>
        <w:numPr>
          <w:ilvl w:val="0"/>
          <w:numId w:val="3"/>
        </w:numPr>
        <w:spacing w:line="360" w:lineRule="auto"/>
        <w:ind w:left="0" w:firstLine="0"/>
        <w:jc w:val="both"/>
        <w:rPr>
          <w:sz w:val="28"/>
          <w:szCs w:val="28"/>
        </w:rPr>
      </w:pPr>
      <w:r w:rsidRPr="00DF545B">
        <w:rPr>
          <w:sz w:val="28"/>
          <w:szCs w:val="28"/>
        </w:rPr>
        <w:t>Оценка эффективности использования основных средств на предприятии</w:t>
      </w:r>
    </w:p>
    <w:p w:rsidR="00762C23" w:rsidRPr="00DF545B" w:rsidRDefault="00186FAA" w:rsidP="00DF545B">
      <w:pPr>
        <w:numPr>
          <w:ilvl w:val="1"/>
          <w:numId w:val="3"/>
        </w:numPr>
        <w:spacing w:line="360" w:lineRule="auto"/>
        <w:ind w:left="0" w:firstLine="0"/>
        <w:jc w:val="both"/>
        <w:rPr>
          <w:sz w:val="28"/>
          <w:szCs w:val="28"/>
        </w:rPr>
      </w:pPr>
      <w:r w:rsidRPr="00DF545B">
        <w:rPr>
          <w:sz w:val="28"/>
          <w:szCs w:val="28"/>
        </w:rPr>
        <w:t>Понятие, состав и классификация основных средств</w:t>
      </w:r>
      <w:r w:rsidR="00DF545B">
        <w:rPr>
          <w:sz w:val="28"/>
          <w:szCs w:val="28"/>
        </w:rPr>
        <w:t>……………</w:t>
      </w:r>
      <w:r w:rsidR="00B45EC6" w:rsidRPr="00DF545B">
        <w:rPr>
          <w:sz w:val="28"/>
          <w:szCs w:val="28"/>
        </w:rPr>
        <w:t>.4</w:t>
      </w:r>
    </w:p>
    <w:p w:rsidR="00762C23" w:rsidRPr="00DF545B" w:rsidRDefault="00186FAA" w:rsidP="00DF545B">
      <w:pPr>
        <w:numPr>
          <w:ilvl w:val="1"/>
          <w:numId w:val="3"/>
        </w:numPr>
        <w:spacing w:line="360" w:lineRule="auto"/>
        <w:ind w:left="0" w:firstLine="0"/>
        <w:jc w:val="both"/>
        <w:rPr>
          <w:sz w:val="28"/>
          <w:szCs w:val="28"/>
        </w:rPr>
      </w:pPr>
      <w:r w:rsidRPr="00DF545B">
        <w:rPr>
          <w:sz w:val="28"/>
          <w:szCs w:val="28"/>
        </w:rPr>
        <w:t>Учёт и о</w:t>
      </w:r>
      <w:r w:rsidR="00762C23" w:rsidRPr="00DF545B">
        <w:rPr>
          <w:sz w:val="28"/>
          <w:szCs w:val="28"/>
        </w:rPr>
        <w:t>ценка основных средств</w:t>
      </w:r>
      <w:r w:rsidR="001039F1" w:rsidRPr="00DF545B">
        <w:rPr>
          <w:sz w:val="28"/>
          <w:szCs w:val="28"/>
        </w:rPr>
        <w:t>…………………………………</w:t>
      </w:r>
      <w:r w:rsidR="00B45EC6" w:rsidRPr="00DF545B">
        <w:rPr>
          <w:sz w:val="28"/>
          <w:szCs w:val="28"/>
        </w:rPr>
        <w:t>...8</w:t>
      </w:r>
    </w:p>
    <w:p w:rsidR="00762C23" w:rsidRPr="00DF545B" w:rsidRDefault="00762C23" w:rsidP="00DF545B">
      <w:pPr>
        <w:numPr>
          <w:ilvl w:val="1"/>
          <w:numId w:val="3"/>
        </w:numPr>
        <w:spacing w:line="360" w:lineRule="auto"/>
        <w:ind w:left="0" w:firstLine="0"/>
        <w:jc w:val="both"/>
        <w:rPr>
          <w:sz w:val="28"/>
          <w:szCs w:val="28"/>
        </w:rPr>
      </w:pPr>
      <w:r w:rsidRPr="00DF545B">
        <w:rPr>
          <w:sz w:val="28"/>
          <w:szCs w:val="28"/>
        </w:rPr>
        <w:t>Физический и моральный износ основных средств</w:t>
      </w:r>
      <w:r w:rsidR="001039F1" w:rsidRPr="00DF545B">
        <w:rPr>
          <w:sz w:val="28"/>
          <w:szCs w:val="28"/>
        </w:rPr>
        <w:t>…………</w:t>
      </w:r>
      <w:r w:rsidR="00B45EC6" w:rsidRPr="00DF545B">
        <w:rPr>
          <w:sz w:val="28"/>
          <w:szCs w:val="28"/>
        </w:rPr>
        <w:t>…..11</w:t>
      </w:r>
    </w:p>
    <w:p w:rsidR="003D476C" w:rsidRPr="00DF545B" w:rsidRDefault="003D476C" w:rsidP="00DF545B">
      <w:pPr>
        <w:numPr>
          <w:ilvl w:val="1"/>
          <w:numId w:val="3"/>
        </w:numPr>
        <w:spacing w:line="360" w:lineRule="auto"/>
        <w:ind w:left="0" w:firstLine="0"/>
        <w:jc w:val="both"/>
        <w:rPr>
          <w:sz w:val="28"/>
          <w:szCs w:val="28"/>
        </w:rPr>
      </w:pPr>
      <w:r w:rsidRPr="00DF545B">
        <w:rPr>
          <w:sz w:val="28"/>
          <w:szCs w:val="28"/>
        </w:rPr>
        <w:t>Амортизация основных средств………………………………</w:t>
      </w:r>
      <w:r w:rsidR="00B45EC6" w:rsidRPr="00DF545B">
        <w:rPr>
          <w:sz w:val="28"/>
          <w:szCs w:val="28"/>
        </w:rPr>
        <w:t>…..13</w:t>
      </w:r>
    </w:p>
    <w:p w:rsidR="00762C23" w:rsidRPr="00DF545B" w:rsidRDefault="00762C23" w:rsidP="00DF545B">
      <w:pPr>
        <w:numPr>
          <w:ilvl w:val="1"/>
          <w:numId w:val="3"/>
        </w:numPr>
        <w:spacing w:line="360" w:lineRule="auto"/>
        <w:ind w:left="0" w:firstLine="0"/>
        <w:jc w:val="both"/>
        <w:rPr>
          <w:sz w:val="28"/>
          <w:szCs w:val="28"/>
        </w:rPr>
      </w:pPr>
      <w:r w:rsidRPr="00DF545B">
        <w:rPr>
          <w:sz w:val="28"/>
          <w:szCs w:val="28"/>
        </w:rPr>
        <w:t xml:space="preserve">Анализ показателей эффективности использования </w:t>
      </w:r>
      <w:r w:rsidR="001039F1" w:rsidRPr="00DF545B">
        <w:rPr>
          <w:sz w:val="28"/>
          <w:szCs w:val="28"/>
        </w:rPr>
        <w:t>основных средств</w:t>
      </w:r>
      <w:r w:rsidR="00DF545B">
        <w:rPr>
          <w:sz w:val="28"/>
          <w:szCs w:val="28"/>
        </w:rPr>
        <w:t>……………………………………………………………………………</w:t>
      </w:r>
      <w:r w:rsidR="00B45EC6" w:rsidRPr="00DF545B">
        <w:rPr>
          <w:sz w:val="28"/>
          <w:szCs w:val="28"/>
        </w:rPr>
        <w:t>19</w:t>
      </w:r>
    </w:p>
    <w:p w:rsidR="001039F1" w:rsidRPr="00DF545B" w:rsidRDefault="001039F1" w:rsidP="00DF545B">
      <w:pPr>
        <w:numPr>
          <w:ilvl w:val="0"/>
          <w:numId w:val="3"/>
        </w:numPr>
        <w:spacing w:line="360" w:lineRule="auto"/>
        <w:ind w:left="0" w:firstLine="0"/>
        <w:jc w:val="both"/>
        <w:rPr>
          <w:sz w:val="28"/>
          <w:szCs w:val="28"/>
        </w:rPr>
      </w:pPr>
      <w:r w:rsidRPr="00DF545B">
        <w:rPr>
          <w:sz w:val="28"/>
          <w:szCs w:val="28"/>
        </w:rPr>
        <w:t>Оценка эффективности использования основных средств</w:t>
      </w:r>
      <w:r w:rsidR="00524824" w:rsidRPr="00DF545B">
        <w:rPr>
          <w:sz w:val="28"/>
          <w:szCs w:val="28"/>
        </w:rPr>
        <w:t xml:space="preserve"> на</w:t>
      </w:r>
      <w:r w:rsidRPr="00DF545B">
        <w:rPr>
          <w:sz w:val="28"/>
          <w:szCs w:val="28"/>
        </w:rPr>
        <w:t xml:space="preserve"> МУП "Благоустройство"</w:t>
      </w:r>
    </w:p>
    <w:p w:rsidR="001039F1" w:rsidRPr="00DF545B" w:rsidRDefault="001039F1" w:rsidP="00DF545B">
      <w:pPr>
        <w:numPr>
          <w:ilvl w:val="1"/>
          <w:numId w:val="3"/>
        </w:numPr>
        <w:spacing w:line="360" w:lineRule="auto"/>
        <w:ind w:left="0" w:firstLine="0"/>
        <w:jc w:val="both"/>
        <w:rPr>
          <w:sz w:val="28"/>
          <w:szCs w:val="28"/>
        </w:rPr>
      </w:pPr>
      <w:r w:rsidRPr="00DF545B">
        <w:rPr>
          <w:sz w:val="28"/>
          <w:szCs w:val="28"/>
        </w:rPr>
        <w:t>Общая характеристика предприятия………………………</w:t>
      </w:r>
      <w:r w:rsidR="00B45EC6" w:rsidRPr="00DF545B">
        <w:rPr>
          <w:sz w:val="28"/>
          <w:szCs w:val="28"/>
        </w:rPr>
        <w:t>……...24</w:t>
      </w:r>
    </w:p>
    <w:p w:rsidR="001039F1" w:rsidRPr="00DF545B" w:rsidRDefault="00524824" w:rsidP="00DF545B">
      <w:pPr>
        <w:numPr>
          <w:ilvl w:val="1"/>
          <w:numId w:val="3"/>
        </w:numPr>
        <w:spacing w:line="360" w:lineRule="auto"/>
        <w:ind w:left="0" w:firstLine="0"/>
        <w:jc w:val="both"/>
        <w:rPr>
          <w:sz w:val="28"/>
          <w:szCs w:val="28"/>
        </w:rPr>
      </w:pPr>
      <w:r w:rsidRPr="00DF545B">
        <w:rPr>
          <w:sz w:val="28"/>
          <w:szCs w:val="28"/>
        </w:rPr>
        <w:t>Эффективность использования основных фондов и пути по повышению эффективности их использования на МУП "Благоустройство".</w:t>
      </w:r>
      <w:r w:rsidR="00B45EC6" w:rsidRPr="00DF545B">
        <w:rPr>
          <w:sz w:val="28"/>
          <w:szCs w:val="28"/>
        </w:rPr>
        <w:t>27</w:t>
      </w:r>
    </w:p>
    <w:p w:rsidR="001039F1" w:rsidRPr="00DF545B" w:rsidRDefault="001039F1" w:rsidP="00DF545B">
      <w:pPr>
        <w:spacing w:line="360" w:lineRule="auto"/>
        <w:jc w:val="both"/>
        <w:rPr>
          <w:sz w:val="28"/>
          <w:szCs w:val="28"/>
        </w:rPr>
      </w:pPr>
      <w:r w:rsidRPr="00DF545B">
        <w:rPr>
          <w:sz w:val="28"/>
          <w:szCs w:val="28"/>
        </w:rPr>
        <w:t>Заключение…………………………………………………………………</w:t>
      </w:r>
      <w:r w:rsidR="00B45EC6" w:rsidRPr="00DF545B">
        <w:rPr>
          <w:sz w:val="28"/>
          <w:szCs w:val="28"/>
        </w:rPr>
        <w:t>…….</w:t>
      </w:r>
      <w:r w:rsidR="00524824" w:rsidRPr="00DF545B">
        <w:rPr>
          <w:sz w:val="28"/>
          <w:szCs w:val="28"/>
        </w:rPr>
        <w:t>29</w:t>
      </w:r>
    </w:p>
    <w:p w:rsidR="001039F1" w:rsidRPr="00DF545B" w:rsidRDefault="001039F1" w:rsidP="00DF545B">
      <w:pPr>
        <w:spacing w:line="360" w:lineRule="auto"/>
        <w:jc w:val="both"/>
        <w:rPr>
          <w:sz w:val="28"/>
          <w:szCs w:val="28"/>
        </w:rPr>
      </w:pPr>
      <w:r w:rsidRPr="00DF545B">
        <w:rPr>
          <w:sz w:val="28"/>
          <w:szCs w:val="28"/>
        </w:rPr>
        <w:t>Список литературы………………………………………………………</w:t>
      </w:r>
      <w:r w:rsidR="00B45EC6" w:rsidRPr="00DF545B">
        <w:rPr>
          <w:sz w:val="28"/>
          <w:szCs w:val="28"/>
        </w:rPr>
        <w:t>………3</w:t>
      </w:r>
      <w:r w:rsidR="00524824" w:rsidRPr="00DF545B">
        <w:rPr>
          <w:sz w:val="28"/>
          <w:szCs w:val="28"/>
        </w:rPr>
        <w:t>0</w:t>
      </w:r>
    </w:p>
    <w:p w:rsidR="00524824" w:rsidRPr="00DF545B" w:rsidRDefault="00524824" w:rsidP="00DF545B">
      <w:pPr>
        <w:spacing w:line="360" w:lineRule="auto"/>
        <w:jc w:val="both"/>
        <w:rPr>
          <w:sz w:val="28"/>
          <w:szCs w:val="28"/>
        </w:rPr>
      </w:pPr>
      <w:r w:rsidRPr="00DF545B">
        <w:rPr>
          <w:sz w:val="28"/>
          <w:szCs w:val="28"/>
        </w:rPr>
        <w:t>Приложение………………………………………………………………………31</w:t>
      </w:r>
    </w:p>
    <w:p w:rsidR="001039F1" w:rsidRPr="00DF545B" w:rsidRDefault="001039F1" w:rsidP="00DF545B">
      <w:pPr>
        <w:spacing w:line="360" w:lineRule="auto"/>
        <w:ind w:firstLine="709"/>
        <w:jc w:val="center"/>
        <w:rPr>
          <w:b/>
          <w:sz w:val="28"/>
          <w:szCs w:val="32"/>
        </w:rPr>
      </w:pPr>
      <w:r w:rsidRPr="00DF545B">
        <w:rPr>
          <w:sz w:val="28"/>
          <w:szCs w:val="28"/>
        </w:rPr>
        <w:br w:type="page"/>
      </w:r>
      <w:r w:rsidRPr="00DF545B">
        <w:rPr>
          <w:b/>
          <w:sz w:val="28"/>
          <w:szCs w:val="32"/>
        </w:rPr>
        <w:t>Введение</w:t>
      </w:r>
    </w:p>
    <w:p w:rsidR="00DF545B" w:rsidRDefault="00DF545B" w:rsidP="00DF545B">
      <w:pPr>
        <w:spacing w:line="360" w:lineRule="auto"/>
        <w:ind w:firstLine="709"/>
        <w:jc w:val="both"/>
        <w:rPr>
          <w:sz w:val="28"/>
          <w:szCs w:val="28"/>
        </w:rPr>
      </w:pPr>
    </w:p>
    <w:p w:rsidR="008849FA" w:rsidRPr="00DF545B" w:rsidRDefault="008849FA" w:rsidP="00DF545B">
      <w:pPr>
        <w:spacing w:line="360" w:lineRule="auto"/>
        <w:ind w:firstLine="709"/>
        <w:jc w:val="both"/>
        <w:rPr>
          <w:sz w:val="28"/>
          <w:szCs w:val="28"/>
        </w:rPr>
      </w:pPr>
      <w:r w:rsidRPr="00DF545B">
        <w:rPr>
          <w:sz w:val="28"/>
          <w:szCs w:val="28"/>
        </w:rPr>
        <w:t xml:space="preserve">Основные </w:t>
      </w:r>
      <w:r w:rsidR="008A195D" w:rsidRPr="00DF545B">
        <w:rPr>
          <w:sz w:val="28"/>
          <w:szCs w:val="28"/>
        </w:rPr>
        <w:t>средства</w:t>
      </w:r>
      <w:r w:rsidRPr="00DF545B">
        <w:rPr>
          <w:sz w:val="28"/>
          <w:szCs w:val="28"/>
        </w:rPr>
        <w:t xml:space="preserve"> предприятия – это средства труда, которые многократно участвуют в производственном процессе, не изменяя своей натурально-вещественной формы, и переносят свою стоимость на готовую продукцию по частям по мере износа.</w:t>
      </w:r>
    </w:p>
    <w:p w:rsidR="008849FA" w:rsidRPr="00DF545B" w:rsidRDefault="008849FA" w:rsidP="00DF545B">
      <w:pPr>
        <w:spacing w:line="360" w:lineRule="auto"/>
        <w:ind w:firstLine="709"/>
        <w:jc w:val="both"/>
        <w:rPr>
          <w:sz w:val="28"/>
          <w:szCs w:val="28"/>
        </w:rPr>
      </w:pPr>
      <w:r w:rsidRPr="00DF545B">
        <w:rPr>
          <w:sz w:val="28"/>
          <w:szCs w:val="28"/>
        </w:rPr>
        <w:t>Имея ясное представление о роли каждого элемента основных фондов в производственном процессе, физическом и моральном их износе, факторах, влияющих на использование основных фондов, можно выявить методы, направления, при помощи которых повышается эффективность использования основных фондов и производственных мощностей предприятия, обеспечивающая снижение издержек производства и рост производительности труда.</w:t>
      </w:r>
    </w:p>
    <w:p w:rsidR="000B64D4" w:rsidRPr="00DF545B" w:rsidRDefault="008849FA" w:rsidP="00DF545B">
      <w:pPr>
        <w:spacing w:line="360" w:lineRule="auto"/>
        <w:ind w:firstLine="709"/>
        <w:jc w:val="both"/>
        <w:rPr>
          <w:sz w:val="28"/>
          <w:szCs w:val="28"/>
        </w:rPr>
      </w:pPr>
      <w:r w:rsidRPr="00DF545B">
        <w:rPr>
          <w:sz w:val="28"/>
          <w:szCs w:val="28"/>
        </w:rPr>
        <w:t xml:space="preserve">В условиях рыночных отношений на первый план выдвигаются такие вопросы, касающиеся основных фондов, как технический </w:t>
      </w:r>
      <w:r w:rsidR="000B64D4" w:rsidRPr="00DF545B">
        <w:rPr>
          <w:sz w:val="28"/>
          <w:szCs w:val="28"/>
        </w:rPr>
        <w:t>уровень, качество, надёжность продукции, что целиком зависит от качественного состояния техники и эффективного её использования. Улучшение технических качеств средств труда и оснащённость работников ими обеспечивают основную часть роста эффективности производственного процесса.</w:t>
      </w:r>
    </w:p>
    <w:p w:rsidR="000B64D4" w:rsidRPr="00DF545B" w:rsidRDefault="000B64D4" w:rsidP="00DF545B">
      <w:pPr>
        <w:spacing w:line="360" w:lineRule="auto"/>
        <w:ind w:firstLine="709"/>
        <w:jc w:val="both"/>
        <w:rPr>
          <w:sz w:val="28"/>
          <w:szCs w:val="28"/>
        </w:rPr>
      </w:pPr>
      <w:r w:rsidRPr="00DF545B">
        <w:rPr>
          <w:sz w:val="28"/>
          <w:szCs w:val="28"/>
        </w:rPr>
        <w:t>Поэтому целью данной работы является освещение теоретических аспектов анализа эффективности использования основных фондов предприятия, и применение этой теории на примере основных фондов муниципального унитарного предприятия "Благо</w:t>
      </w:r>
      <w:r w:rsidR="00B45EC6" w:rsidRPr="00DF545B">
        <w:rPr>
          <w:sz w:val="28"/>
          <w:szCs w:val="28"/>
        </w:rPr>
        <w:t>у</w:t>
      </w:r>
      <w:r w:rsidRPr="00DF545B">
        <w:rPr>
          <w:sz w:val="28"/>
          <w:szCs w:val="28"/>
        </w:rPr>
        <w:t>стройство".</w:t>
      </w:r>
    </w:p>
    <w:p w:rsidR="001039F1" w:rsidRPr="00DF545B" w:rsidRDefault="001039F1" w:rsidP="00DF545B">
      <w:pPr>
        <w:spacing w:line="360" w:lineRule="auto"/>
        <w:ind w:firstLine="709"/>
        <w:jc w:val="center"/>
        <w:rPr>
          <w:b/>
          <w:sz w:val="28"/>
          <w:szCs w:val="32"/>
        </w:rPr>
      </w:pPr>
      <w:r w:rsidRPr="00DF545B">
        <w:rPr>
          <w:sz w:val="28"/>
          <w:szCs w:val="28"/>
        </w:rPr>
        <w:br w:type="page"/>
      </w:r>
      <w:r w:rsidRPr="00DF545B">
        <w:rPr>
          <w:b/>
          <w:sz w:val="28"/>
          <w:szCs w:val="32"/>
        </w:rPr>
        <w:t>Глава 1. Оценка эффективности использования основных средств на предприятии</w:t>
      </w:r>
    </w:p>
    <w:p w:rsidR="00DF545B" w:rsidRPr="00DF545B" w:rsidRDefault="00DF545B" w:rsidP="00DF545B">
      <w:pPr>
        <w:spacing w:line="360" w:lineRule="auto"/>
        <w:ind w:firstLine="709"/>
        <w:jc w:val="center"/>
        <w:rPr>
          <w:b/>
          <w:sz w:val="28"/>
          <w:szCs w:val="32"/>
        </w:rPr>
      </w:pPr>
    </w:p>
    <w:p w:rsidR="001039F1" w:rsidRPr="00DF545B" w:rsidRDefault="001039F1" w:rsidP="00DF545B">
      <w:pPr>
        <w:spacing w:line="360" w:lineRule="auto"/>
        <w:ind w:firstLine="709"/>
        <w:jc w:val="center"/>
        <w:rPr>
          <w:b/>
          <w:sz w:val="28"/>
          <w:szCs w:val="32"/>
        </w:rPr>
      </w:pPr>
      <w:r w:rsidRPr="00DF545B">
        <w:rPr>
          <w:b/>
          <w:sz w:val="28"/>
          <w:szCs w:val="32"/>
        </w:rPr>
        <w:t xml:space="preserve">1.1.  </w:t>
      </w:r>
      <w:r w:rsidR="00186FAA" w:rsidRPr="00DF545B">
        <w:rPr>
          <w:b/>
          <w:sz w:val="28"/>
          <w:szCs w:val="32"/>
        </w:rPr>
        <w:t>Понятие, состав и классификация основных средств</w:t>
      </w:r>
    </w:p>
    <w:p w:rsidR="00DF545B" w:rsidRPr="00DF545B" w:rsidRDefault="00DF545B" w:rsidP="00DF545B">
      <w:pPr>
        <w:spacing w:line="360" w:lineRule="auto"/>
        <w:ind w:firstLine="709"/>
        <w:jc w:val="center"/>
        <w:rPr>
          <w:b/>
          <w:sz w:val="28"/>
          <w:szCs w:val="28"/>
        </w:rPr>
      </w:pPr>
    </w:p>
    <w:p w:rsidR="00186FAA" w:rsidRPr="00DF545B" w:rsidRDefault="00186FAA" w:rsidP="00DF545B">
      <w:pPr>
        <w:spacing w:line="360" w:lineRule="auto"/>
        <w:ind w:firstLine="709"/>
        <w:jc w:val="both"/>
        <w:rPr>
          <w:sz w:val="28"/>
          <w:szCs w:val="28"/>
        </w:rPr>
      </w:pPr>
      <w:r w:rsidRPr="00DF545B">
        <w:rPr>
          <w:sz w:val="28"/>
          <w:szCs w:val="28"/>
        </w:rPr>
        <w:t>Основные средства – это средства труда, которые многократно участвуют в производственных циклах, сохраняя при этом свою натуральную форму. Стоимость основных средств переносится на изготавливаемый продукт частями по мере износа.</w:t>
      </w:r>
    </w:p>
    <w:p w:rsidR="00186FAA" w:rsidRPr="00DF545B" w:rsidRDefault="00186FAA" w:rsidP="00DF545B">
      <w:pPr>
        <w:spacing w:line="360" w:lineRule="auto"/>
        <w:ind w:firstLine="709"/>
        <w:jc w:val="both"/>
        <w:rPr>
          <w:sz w:val="28"/>
          <w:szCs w:val="28"/>
        </w:rPr>
      </w:pPr>
      <w:r w:rsidRPr="00DF545B">
        <w:rPr>
          <w:sz w:val="28"/>
          <w:szCs w:val="28"/>
        </w:rPr>
        <w:t>В зависимости от сферы функционирования основные средства делятся на производственные и непроизводственные.</w:t>
      </w:r>
    </w:p>
    <w:p w:rsidR="00186FAA" w:rsidRPr="00DF545B" w:rsidRDefault="00186FAA" w:rsidP="00DF545B">
      <w:pPr>
        <w:spacing w:line="360" w:lineRule="auto"/>
        <w:ind w:firstLine="709"/>
        <w:jc w:val="both"/>
        <w:rPr>
          <w:sz w:val="28"/>
          <w:szCs w:val="28"/>
        </w:rPr>
      </w:pPr>
      <w:r w:rsidRPr="00DF545B">
        <w:rPr>
          <w:sz w:val="28"/>
          <w:szCs w:val="28"/>
        </w:rPr>
        <w:t>К производственным основным средствам предприятий относятся все средства труда, которые участвуют в производственном процессе, создают условия для его осуществления, служат для хранения и перемещения предметов и продуктов труда.</w:t>
      </w:r>
    </w:p>
    <w:p w:rsidR="00186FAA" w:rsidRPr="00DF545B" w:rsidRDefault="00186FAA" w:rsidP="00DF545B">
      <w:pPr>
        <w:spacing w:line="360" w:lineRule="auto"/>
        <w:ind w:firstLine="709"/>
        <w:jc w:val="both"/>
        <w:rPr>
          <w:sz w:val="28"/>
          <w:szCs w:val="28"/>
        </w:rPr>
      </w:pPr>
      <w:r w:rsidRPr="00DF545B">
        <w:rPr>
          <w:sz w:val="28"/>
          <w:szCs w:val="28"/>
        </w:rPr>
        <w:t>К непроизводственным основным средствам предприятий относятся объекты социальной сферы: жилищно-коммунального хозяйства, просвещения, культуры, здравоохранения, физической культуры и социального обеспечения.</w:t>
      </w:r>
    </w:p>
    <w:p w:rsidR="00186FAA" w:rsidRPr="00DF545B" w:rsidRDefault="00186FAA" w:rsidP="00DF545B">
      <w:pPr>
        <w:spacing w:line="360" w:lineRule="auto"/>
        <w:ind w:firstLine="709"/>
        <w:jc w:val="both"/>
        <w:rPr>
          <w:sz w:val="28"/>
          <w:szCs w:val="28"/>
        </w:rPr>
      </w:pPr>
      <w:r w:rsidRPr="00DF545B">
        <w:rPr>
          <w:sz w:val="28"/>
          <w:szCs w:val="28"/>
        </w:rPr>
        <w:t>Производственные основные средства играют исключительно важную роль в деятельности предприятия, определяя производственную программу, ассортимент и качество выпускаемой продукции. Поэтому на предприятиях происходит процесс обновления и качественного совершенствования основных производственных средств. Это достигается двумя путями:</w:t>
      </w:r>
    </w:p>
    <w:p w:rsidR="00186FAA" w:rsidRPr="00DF545B" w:rsidRDefault="00186FAA" w:rsidP="00DF545B">
      <w:pPr>
        <w:spacing w:line="360" w:lineRule="auto"/>
        <w:ind w:firstLine="709"/>
        <w:jc w:val="both"/>
        <w:rPr>
          <w:sz w:val="28"/>
          <w:szCs w:val="28"/>
        </w:rPr>
      </w:pPr>
      <w:r w:rsidRPr="00DF545B">
        <w:rPr>
          <w:sz w:val="28"/>
          <w:szCs w:val="28"/>
        </w:rPr>
        <w:t>техническим перевооружением и реконструкцией действующих предприятий и модернизацией или заменой устаревших основных средств новыми, отвечающими современному уровню развития техники и технологии;</w:t>
      </w:r>
    </w:p>
    <w:p w:rsidR="00186FAA" w:rsidRPr="00DF545B" w:rsidRDefault="00186FAA" w:rsidP="00DF545B">
      <w:pPr>
        <w:spacing w:line="360" w:lineRule="auto"/>
        <w:ind w:firstLine="709"/>
        <w:jc w:val="both"/>
        <w:rPr>
          <w:sz w:val="28"/>
          <w:szCs w:val="28"/>
        </w:rPr>
      </w:pPr>
      <w:r w:rsidRPr="00DF545B">
        <w:rPr>
          <w:sz w:val="28"/>
          <w:szCs w:val="28"/>
        </w:rPr>
        <w:t>созданием основных средств более высокого технического уровня при строительстве новых и расширении действующих предприятий.</w:t>
      </w:r>
    </w:p>
    <w:p w:rsidR="00186FAA" w:rsidRPr="00DF545B" w:rsidRDefault="00186FAA" w:rsidP="00DF545B">
      <w:pPr>
        <w:spacing w:line="360" w:lineRule="auto"/>
        <w:ind w:firstLine="709"/>
        <w:jc w:val="both"/>
        <w:rPr>
          <w:sz w:val="28"/>
          <w:szCs w:val="28"/>
        </w:rPr>
      </w:pPr>
      <w:r w:rsidRPr="00DF545B">
        <w:rPr>
          <w:sz w:val="28"/>
          <w:szCs w:val="28"/>
        </w:rPr>
        <w:t>По составу, назначению и функциям, выполняемым в производственном процессе, производственные основные средства подразделяются на следующие группы:</w:t>
      </w:r>
    </w:p>
    <w:p w:rsidR="00186FAA" w:rsidRPr="00DF545B" w:rsidRDefault="00186FAA" w:rsidP="00DF545B">
      <w:pPr>
        <w:spacing w:line="360" w:lineRule="auto"/>
        <w:ind w:firstLine="709"/>
        <w:jc w:val="both"/>
        <w:rPr>
          <w:sz w:val="28"/>
          <w:szCs w:val="28"/>
        </w:rPr>
      </w:pPr>
      <w:r w:rsidRPr="00DF545B">
        <w:rPr>
          <w:sz w:val="28"/>
          <w:szCs w:val="28"/>
        </w:rPr>
        <w:t>Здания – здания и строения, в которых происходят процессы основного, вспомогательного и подсобного производств, а также административные здания и хозяйственные строения. В их стоимость включается стоимость систем жизнеобеспечения зданий (отопления, водопровод, электросеть, вентиляция и пр.).</w:t>
      </w:r>
    </w:p>
    <w:p w:rsidR="00186FAA" w:rsidRPr="00DF545B" w:rsidRDefault="00186FAA" w:rsidP="00DF545B">
      <w:pPr>
        <w:spacing w:line="360" w:lineRule="auto"/>
        <w:ind w:firstLine="709"/>
        <w:jc w:val="both"/>
        <w:rPr>
          <w:sz w:val="28"/>
          <w:szCs w:val="28"/>
        </w:rPr>
      </w:pPr>
      <w:r w:rsidRPr="00DF545B">
        <w:rPr>
          <w:sz w:val="28"/>
          <w:szCs w:val="28"/>
        </w:rPr>
        <w:t>Сооружения – инженерно-технические объекты, выполняющие технические функции по обслуживанию процесса производства, но не связанные с изменениями предмета труда (тоннели, эстакады, железные дороги внутризаводского транспорта, водостоки и др.).</w:t>
      </w:r>
    </w:p>
    <w:p w:rsidR="00186FAA" w:rsidRPr="00DF545B" w:rsidRDefault="00186FAA" w:rsidP="00DF545B">
      <w:pPr>
        <w:spacing w:line="360" w:lineRule="auto"/>
        <w:ind w:firstLine="709"/>
        <w:jc w:val="both"/>
        <w:rPr>
          <w:sz w:val="28"/>
          <w:szCs w:val="28"/>
        </w:rPr>
      </w:pPr>
      <w:r w:rsidRPr="00DF545B">
        <w:rPr>
          <w:sz w:val="28"/>
          <w:szCs w:val="28"/>
        </w:rPr>
        <w:t>Передаточные устройства – электро-, теплосети, линии связи, газовые сети, паропроводы и другие устройства, не являющиеся составной частью зданий.</w:t>
      </w:r>
    </w:p>
    <w:p w:rsidR="00186FAA" w:rsidRPr="00DF545B" w:rsidRDefault="00186FAA" w:rsidP="00DF545B">
      <w:pPr>
        <w:spacing w:line="360" w:lineRule="auto"/>
        <w:ind w:firstLine="709"/>
        <w:jc w:val="both"/>
        <w:rPr>
          <w:sz w:val="28"/>
          <w:szCs w:val="28"/>
        </w:rPr>
      </w:pPr>
      <w:r w:rsidRPr="00DF545B">
        <w:rPr>
          <w:sz w:val="28"/>
          <w:szCs w:val="28"/>
        </w:rPr>
        <w:t>Машины и оборудования:</w:t>
      </w:r>
    </w:p>
    <w:p w:rsidR="00186FAA" w:rsidRPr="00DF545B" w:rsidRDefault="00186FAA" w:rsidP="00DF545B">
      <w:pPr>
        <w:spacing w:line="360" w:lineRule="auto"/>
        <w:ind w:firstLine="709"/>
        <w:jc w:val="both"/>
        <w:rPr>
          <w:sz w:val="28"/>
          <w:szCs w:val="28"/>
        </w:rPr>
      </w:pPr>
      <w:r w:rsidRPr="00DF545B">
        <w:rPr>
          <w:sz w:val="28"/>
          <w:szCs w:val="28"/>
        </w:rPr>
        <w:t>-силовые машины и оборудования – генераторы, электродвигатели, паровые машины и турбины, двигатели внутреннего сгорания, силовые трансформаторы, распределительные щиты и т.д.;</w:t>
      </w:r>
    </w:p>
    <w:p w:rsidR="00186FAA" w:rsidRPr="00DF545B" w:rsidRDefault="00186FAA" w:rsidP="00DF545B">
      <w:pPr>
        <w:spacing w:line="360" w:lineRule="auto"/>
        <w:ind w:firstLine="709"/>
        <w:jc w:val="both"/>
        <w:rPr>
          <w:sz w:val="28"/>
          <w:szCs w:val="28"/>
        </w:rPr>
      </w:pPr>
      <w:r w:rsidRPr="00DF545B">
        <w:rPr>
          <w:sz w:val="28"/>
          <w:szCs w:val="28"/>
        </w:rPr>
        <w:t>-рабочие машины и оборудовании – метало- и деревообрабатывающие станки, прессы, молоты, термическое оборудование и др.;</w:t>
      </w:r>
    </w:p>
    <w:p w:rsidR="00186FAA" w:rsidRPr="00DF545B" w:rsidRDefault="00186FAA" w:rsidP="00DF545B">
      <w:pPr>
        <w:spacing w:line="360" w:lineRule="auto"/>
        <w:ind w:firstLine="709"/>
        <w:jc w:val="both"/>
        <w:rPr>
          <w:sz w:val="28"/>
          <w:szCs w:val="28"/>
        </w:rPr>
      </w:pPr>
      <w:r w:rsidRPr="00DF545B">
        <w:rPr>
          <w:sz w:val="28"/>
          <w:szCs w:val="28"/>
        </w:rPr>
        <w:t>-вычислительная техника;</w:t>
      </w:r>
    </w:p>
    <w:p w:rsidR="00186FAA" w:rsidRPr="00DF545B" w:rsidRDefault="00186FAA" w:rsidP="00DF545B">
      <w:pPr>
        <w:spacing w:line="360" w:lineRule="auto"/>
        <w:ind w:firstLine="709"/>
        <w:jc w:val="both"/>
        <w:rPr>
          <w:sz w:val="28"/>
          <w:szCs w:val="28"/>
        </w:rPr>
      </w:pPr>
      <w:r w:rsidRPr="00DF545B">
        <w:rPr>
          <w:sz w:val="28"/>
          <w:szCs w:val="28"/>
        </w:rPr>
        <w:t>-прочие машины и оборудование, не вошедшие в перечисленные группы, выполняющие определённые технические функции (оборудования автоматических телефонных станций, пожарные лестницы, пожарные машины и др.).</w:t>
      </w:r>
    </w:p>
    <w:p w:rsidR="00186FAA" w:rsidRPr="00DF545B" w:rsidRDefault="00186FAA" w:rsidP="00DF545B">
      <w:pPr>
        <w:spacing w:line="360" w:lineRule="auto"/>
        <w:ind w:firstLine="709"/>
        <w:jc w:val="both"/>
        <w:rPr>
          <w:sz w:val="28"/>
          <w:szCs w:val="28"/>
        </w:rPr>
      </w:pPr>
      <w:r w:rsidRPr="00DF545B">
        <w:rPr>
          <w:sz w:val="28"/>
          <w:szCs w:val="28"/>
        </w:rPr>
        <w:t>Транспортные средства – средства для перемещения людей и грузов по территории предприятия.</w:t>
      </w:r>
    </w:p>
    <w:p w:rsidR="00186FAA" w:rsidRPr="00DF545B" w:rsidRDefault="00186FAA" w:rsidP="00DF545B">
      <w:pPr>
        <w:spacing w:line="360" w:lineRule="auto"/>
        <w:ind w:firstLine="709"/>
        <w:jc w:val="both"/>
        <w:rPr>
          <w:sz w:val="28"/>
          <w:szCs w:val="28"/>
        </w:rPr>
      </w:pPr>
      <w:r w:rsidRPr="00DF545B">
        <w:rPr>
          <w:sz w:val="28"/>
          <w:szCs w:val="28"/>
        </w:rPr>
        <w:t>Инструмент - средства, участвующие в осуществлении производственного процесса: все виды инструмента: используемого при ручном труде или устанавливаемого на машинах (срок службы – более 1 года, стоимость – свыше 100-кратногог размера минимального размера месячной оплаты труда).</w:t>
      </w:r>
    </w:p>
    <w:p w:rsidR="00186FAA" w:rsidRPr="00DF545B" w:rsidRDefault="00186FAA" w:rsidP="00DF545B">
      <w:pPr>
        <w:spacing w:line="360" w:lineRule="auto"/>
        <w:ind w:firstLine="709"/>
        <w:jc w:val="both"/>
        <w:rPr>
          <w:sz w:val="28"/>
          <w:szCs w:val="28"/>
        </w:rPr>
      </w:pPr>
      <w:r w:rsidRPr="00DF545B">
        <w:rPr>
          <w:sz w:val="28"/>
          <w:szCs w:val="28"/>
        </w:rPr>
        <w:t>Производственный инвентарь и принадлежности – рабочие столы, верстаки, ограждения, вентиляторы, баки, стеллажи и др.</w:t>
      </w:r>
    </w:p>
    <w:p w:rsidR="00186FAA" w:rsidRPr="00DF545B" w:rsidRDefault="00186FAA" w:rsidP="00DF545B">
      <w:pPr>
        <w:spacing w:line="360" w:lineRule="auto"/>
        <w:ind w:firstLine="709"/>
        <w:jc w:val="both"/>
        <w:rPr>
          <w:sz w:val="28"/>
          <w:szCs w:val="28"/>
        </w:rPr>
      </w:pPr>
      <w:r w:rsidRPr="00DF545B">
        <w:rPr>
          <w:sz w:val="28"/>
          <w:szCs w:val="28"/>
        </w:rPr>
        <w:t>Хозяйственный инвентарь – копировальные аппараты, столы, шкафы, пишущие машинки и др.</w:t>
      </w:r>
    </w:p>
    <w:p w:rsidR="00186FAA" w:rsidRPr="00DF545B" w:rsidRDefault="00186FAA" w:rsidP="00DF545B">
      <w:pPr>
        <w:spacing w:line="360" w:lineRule="auto"/>
        <w:ind w:firstLine="709"/>
        <w:jc w:val="both"/>
        <w:rPr>
          <w:sz w:val="28"/>
          <w:szCs w:val="28"/>
        </w:rPr>
      </w:pPr>
      <w:r w:rsidRPr="00DF545B">
        <w:rPr>
          <w:sz w:val="28"/>
          <w:szCs w:val="28"/>
        </w:rPr>
        <w:t>Классификация производственных основных средств имеет важное значение для учёта, планирования и изучения их структуры, которая характеризуется долей отдельных видов средств в общей их стоимости.</w:t>
      </w:r>
    </w:p>
    <w:p w:rsidR="00186FAA" w:rsidRPr="00DF545B" w:rsidRDefault="00186FAA" w:rsidP="00DF545B">
      <w:pPr>
        <w:spacing w:line="360" w:lineRule="auto"/>
        <w:ind w:firstLine="709"/>
        <w:jc w:val="both"/>
        <w:rPr>
          <w:sz w:val="28"/>
          <w:szCs w:val="28"/>
        </w:rPr>
      </w:pPr>
      <w:r w:rsidRPr="00DF545B">
        <w:rPr>
          <w:sz w:val="28"/>
          <w:szCs w:val="28"/>
        </w:rPr>
        <w:t>В зависимости от участия в процессе производства основные средства делятся на активную и пассивную части.</w:t>
      </w:r>
    </w:p>
    <w:p w:rsidR="00186FAA" w:rsidRPr="00DF545B" w:rsidRDefault="00186FAA" w:rsidP="00DF545B">
      <w:pPr>
        <w:spacing w:line="360" w:lineRule="auto"/>
        <w:ind w:firstLine="709"/>
        <w:jc w:val="both"/>
        <w:rPr>
          <w:sz w:val="28"/>
          <w:szCs w:val="28"/>
        </w:rPr>
      </w:pPr>
      <w:r w:rsidRPr="00DF545B">
        <w:rPr>
          <w:sz w:val="28"/>
          <w:szCs w:val="28"/>
        </w:rPr>
        <w:t>К активной части основных производственных средств относятся: силовые машины и оборудование, рабочие машины и оборудование, измерительные и регулирующие приборы и устройства, вычислительная техника, транспортные средства, инструмент.</w:t>
      </w:r>
    </w:p>
    <w:p w:rsidR="00186FAA" w:rsidRPr="00DF545B" w:rsidRDefault="00186FAA" w:rsidP="00DF545B">
      <w:pPr>
        <w:spacing w:line="360" w:lineRule="auto"/>
        <w:ind w:firstLine="709"/>
        <w:jc w:val="both"/>
        <w:rPr>
          <w:sz w:val="28"/>
          <w:szCs w:val="28"/>
        </w:rPr>
      </w:pPr>
      <w:r w:rsidRPr="00DF545B">
        <w:rPr>
          <w:sz w:val="28"/>
          <w:szCs w:val="28"/>
        </w:rPr>
        <w:t>К пассивной части основных производственных средств относятся: здания, сооружения, передаточные устройства, производственный и хозяйственный инвентарь.</w:t>
      </w:r>
    </w:p>
    <w:p w:rsidR="00186FAA" w:rsidRPr="00DF545B" w:rsidRDefault="00186FAA" w:rsidP="00DF545B">
      <w:pPr>
        <w:spacing w:line="360" w:lineRule="auto"/>
        <w:ind w:firstLine="709"/>
        <w:jc w:val="both"/>
        <w:rPr>
          <w:sz w:val="28"/>
          <w:szCs w:val="28"/>
        </w:rPr>
      </w:pPr>
      <w:r w:rsidRPr="00DF545B">
        <w:rPr>
          <w:sz w:val="28"/>
          <w:szCs w:val="28"/>
        </w:rPr>
        <w:t>Соотношение этих двух частей основных производственных средств имеет важное экономическое значение. Именно активная часть основных средств определяет технический уровень и производственные возможности предприятия: производственную мощность, уровень механизации и автоматизации, производительность труда. Поэтому решающим признаком улучшения структуры основных средств является увеличение доли их активной части.</w:t>
      </w:r>
    </w:p>
    <w:p w:rsidR="00186FAA" w:rsidRPr="00DF545B" w:rsidRDefault="00186FAA" w:rsidP="00DF545B">
      <w:pPr>
        <w:spacing w:line="360" w:lineRule="auto"/>
        <w:ind w:firstLine="709"/>
        <w:jc w:val="both"/>
        <w:rPr>
          <w:sz w:val="28"/>
          <w:szCs w:val="28"/>
        </w:rPr>
      </w:pPr>
      <w:r w:rsidRPr="00DF545B">
        <w:rPr>
          <w:sz w:val="28"/>
          <w:szCs w:val="28"/>
        </w:rPr>
        <w:t>В таблице №1 приведена структура производственных основных средств отечественной промышленности в целом и ряда отраслей.</w:t>
      </w:r>
    </w:p>
    <w:p w:rsidR="00186FAA" w:rsidRPr="00DF545B" w:rsidRDefault="00DF545B" w:rsidP="00DF545B">
      <w:pPr>
        <w:spacing w:line="360" w:lineRule="auto"/>
        <w:ind w:firstLine="709"/>
        <w:jc w:val="both"/>
        <w:rPr>
          <w:sz w:val="28"/>
          <w:szCs w:val="28"/>
        </w:rPr>
      </w:pPr>
      <w:r>
        <w:rPr>
          <w:sz w:val="28"/>
          <w:szCs w:val="28"/>
        </w:rPr>
        <w:br w:type="page"/>
      </w:r>
      <w:r w:rsidR="00186FAA" w:rsidRPr="00DF545B">
        <w:rPr>
          <w:sz w:val="28"/>
          <w:szCs w:val="28"/>
        </w:rPr>
        <w:t>Таблица №1</w:t>
      </w:r>
    </w:p>
    <w:p w:rsidR="00186FAA" w:rsidRDefault="00186FAA" w:rsidP="00DF545B">
      <w:pPr>
        <w:spacing w:line="360" w:lineRule="auto"/>
        <w:ind w:firstLine="709"/>
        <w:jc w:val="both"/>
        <w:rPr>
          <w:sz w:val="28"/>
          <w:szCs w:val="28"/>
        </w:rPr>
      </w:pPr>
      <w:r w:rsidRPr="00DF545B">
        <w:rPr>
          <w:sz w:val="28"/>
          <w:szCs w:val="28"/>
        </w:rPr>
        <w:t>Структура основных производственных фондов (2002 г.)</w:t>
      </w:r>
      <w:r w:rsidR="00DF545B">
        <w:rPr>
          <w:sz w:val="28"/>
          <w:szCs w:val="28"/>
        </w:rPr>
        <w:t xml:space="preserve"> </w:t>
      </w:r>
      <w:r w:rsidRPr="00DF545B">
        <w:rPr>
          <w:sz w:val="28"/>
          <w:szCs w:val="28"/>
        </w:rPr>
        <w:t>% к итогу</w:t>
      </w:r>
    </w:p>
    <w:p w:rsidR="00DF545B" w:rsidRPr="00DF545B" w:rsidRDefault="00DF545B" w:rsidP="00DF545B">
      <w:pPr>
        <w:spacing w:line="360" w:lineRule="auto"/>
        <w:ind w:firstLine="709"/>
        <w:jc w:val="both"/>
        <w:rPr>
          <w:sz w:val="28"/>
          <w:szCs w:val="28"/>
        </w:rPr>
      </w:pPr>
    </w:p>
    <w:tbl>
      <w:tblPr>
        <w:tblpPr w:leftFromText="180" w:rightFromText="180" w:vertAnchor="text" w:tblpY="1"/>
        <w:tblOverlap w:val="never"/>
        <w:tblW w:w="100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1008"/>
        <w:gridCol w:w="1260"/>
        <w:gridCol w:w="1260"/>
        <w:gridCol w:w="900"/>
        <w:gridCol w:w="1080"/>
        <w:gridCol w:w="1440"/>
        <w:gridCol w:w="900"/>
        <w:gridCol w:w="1125"/>
      </w:tblGrid>
      <w:tr w:rsidR="007170D1" w:rsidRPr="005C193B" w:rsidTr="005C193B">
        <w:tc>
          <w:tcPr>
            <w:tcW w:w="2088" w:type="dxa"/>
            <w:gridSpan w:val="2"/>
            <w:shd w:val="clear" w:color="auto" w:fill="auto"/>
          </w:tcPr>
          <w:p w:rsidR="00186FAA" w:rsidRPr="005C193B" w:rsidRDefault="007170D1" w:rsidP="005C193B">
            <w:pPr>
              <w:spacing w:line="360" w:lineRule="auto"/>
              <w:jc w:val="both"/>
              <w:rPr>
                <w:sz w:val="20"/>
                <w:szCs w:val="20"/>
              </w:rPr>
            </w:pPr>
            <w:r w:rsidRPr="005C193B">
              <w:rPr>
                <w:sz w:val="20"/>
                <w:szCs w:val="20"/>
              </w:rPr>
              <w:t>Виды основных фондов</w:t>
            </w:r>
          </w:p>
        </w:tc>
        <w:tc>
          <w:tcPr>
            <w:tcW w:w="1260" w:type="dxa"/>
            <w:shd w:val="clear" w:color="auto" w:fill="auto"/>
          </w:tcPr>
          <w:p w:rsidR="00186FAA" w:rsidRPr="005C193B" w:rsidRDefault="007170D1" w:rsidP="005C193B">
            <w:pPr>
              <w:spacing w:line="360" w:lineRule="auto"/>
              <w:jc w:val="both"/>
              <w:rPr>
                <w:sz w:val="20"/>
                <w:szCs w:val="20"/>
              </w:rPr>
            </w:pPr>
            <w:r w:rsidRPr="005C193B">
              <w:rPr>
                <w:sz w:val="20"/>
                <w:szCs w:val="20"/>
              </w:rPr>
              <w:t>Промышленность, всего</w:t>
            </w:r>
          </w:p>
        </w:tc>
        <w:tc>
          <w:tcPr>
            <w:tcW w:w="1260" w:type="dxa"/>
            <w:shd w:val="clear" w:color="auto" w:fill="auto"/>
          </w:tcPr>
          <w:p w:rsidR="00186FAA" w:rsidRPr="005C193B" w:rsidRDefault="007170D1" w:rsidP="005C193B">
            <w:pPr>
              <w:spacing w:line="360" w:lineRule="auto"/>
              <w:jc w:val="both"/>
              <w:rPr>
                <w:sz w:val="20"/>
                <w:szCs w:val="20"/>
              </w:rPr>
            </w:pPr>
            <w:r w:rsidRPr="005C193B">
              <w:rPr>
                <w:sz w:val="20"/>
                <w:szCs w:val="20"/>
              </w:rPr>
              <w:t>Электроэнергетика</w:t>
            </w:r>
          </w:p>
        </w:tc>
        <w:tc>
          <w:tcPr>
            <w:tcW w:w="900" w:type="dxa"/>
            <w:shd w:val="clear" w:color="auto" w:fill="auto"/>
          </w:tcPr>
          <w:p w:rsidR="00186FAA" w:rsidRPr="005C193B" w:rsidRDefault="007170D1" w:rsidP="005C193B">
            <w:pPr>
              <w:spacing w:line="360" w:lineRule="auto"/>
              <w:jc w:val="both"/>
              <w:rPr>
                <w:sz w:val="20"/>
                <w:szCs w:val="20"/>
              </w:rPr>
            </w:pPr>
            <w:r w:rsidRPr="005C193B">
              <w:rPr>
                <w:sz w:val="20"/>
                <w:szCs w:val="20"/>
              </w:rPr>
              <w:t>Топливная</w:t>
            </w:r>
          </w:p>
        </w:tc>
        <w:tc>
          <w:tcPr>
            <w:tcW w:w="1080" w:type="dxa"/>
            <w:shd w:val="clear" w:color="auto" w:fill="auto"/>
          </w:tcPr>
          <w:p w:rsidR="00186FAA" w:rsidRPr="005C193B" w:rsidRDefault="007170D1" w:rsidP="005C193B">
            <w:pPr>
              <w:spacing w:line="360" w:lineRule="auto"/>
              <w:jc w:val="both"/>
              <w:rPr>
                <w:sz w:val="20"/>
                <w:szCs w:val="20"/>
              </w:rPr>
            </w:pPr>
            <w:r w:rsidRPr="005C193B">
              <w:rPr>
                <w:sz w:val="20"/>
                <w:szCs w:val="20"/>
              </w:rPr>
              <w:t>Чёрная металлургия</w:t>
            </w:r>
          </w:p>
        </w:tc>
        <w:tc>
          <w:tcPr>
            <w:tcW w:w="1440" w:type="dxa"/>
            <w:shd w:val="clear" w:color="auto" w:fill="auto"/>
          </w:tcPr>
          <w:p w:rsidR="00186FAA" w:rsidRPr="005C193B" w:rsidRDefault="007170D1" w:rsidP="005C193B">
            <w:pPr>
              <w:spacing w:line="360" w:lineRule="auto"/>
              <w:jc w:val="both"/>
              <w:rPr>
                <w:sz w:val="20"/>
                <w:szCs w:val="20"/>
              </w:rPr>
            </w:pPr>
            <w:r w:rsidRPr="005C193B">
              <w:rPr>
                <w:sz w:val="20"/>
                <w:szCs w:val="20"/>
              </w:rPr>
              <w:t>Машиностроение и металлообработка</w:t>
            </w:r>
          </w:p>
        </w:tc>
        <w:tc>
          <w:tcPr>
            <w:tcW w:w="900" w:type="dxa"/>
            <w:shd w:val="clear" w:color="auto" w:fill="auto"/>
          </w:tcPr>
          <w:p w:rsidR="00186FAA" w:rsidRPr="005C193B" w:rsidRDefault="007170D1" w:rsidP="005C193B">
            <w:pPr>
              <w:spacing w:line="360" w:lineRule="auto"/>
              <w:jc w:val="both"/>
              <w:rPr>
                <w:sz w:val="20"/>
                <w:szCs w:val="20"/>
              </w:rPr>
            </w:pPr>
            <w:r w:rsidRPr="005C193B">
              <w:rPr>
                <w:sz w:val="20"/>
                <w:szCs w:val="20"/>
              </w:rPr>
              <w:t xml:space="preserve">Лёгкая </w:t>
            </w:r>
          </w:p>
        </w:tc>
        <w:tc>
          <w:tcPr>
            <w:tcW w:w="1121" w:type="dxa"/>
            <w:shd w:val="clear" w:color="auto" w:fill="auto"/>
          </w:tcPr>
          <w:p w:rsidR="00186FAA" w:rsidRPr="005C193B" w:rsidRDefault="007170D1" w:rsidP="005C193B">
            <w:pPr>
              <w:spacing w:line="360" w:lineRule="auto"/>
              <w:jc w:val="both"/>
              <w:rPr>
                <w:sz w:val="20"/>
                <w:szCs w:val="20"/>
              </w:rPr>
            </w:pPr>
            <w:r w:rsidRPr="005C193B">
              <w:rPr>
                <w:sz w:val="20"/>
                <w:szCs w:val="20"/>
              </w:rPr>
              <w:t>Пищевая</w:t>
            </w:r>
          </w:p>
        </w:tc>
      </w:tr>
      <w:tr w:rsidR="007170D1" w:rsidRPr="005C193B" w:rsidTr="005C193B">
        <w:tc>
          <w:tcPr>
            <w:tcW w:w="2088" w:type="dxa"/>
            <w:gridSpan w:val="2"/>
            <w:shd w:val="clear" w:color="auto" w:fill="auto"/>
          </w:tcPr>
          <w:p w:rsidR="00186FAA" w:rsidRPr="005C193B" w:rsidRDefault="007170D1" w:rsidP="005C193B">
            <w:pPr>
              <w:spacing w:line="360" w:lineRule="auto"/>
              <w:jc w:val="both"/>
              <w:rPr>
                <w:sz w:val="20"/>
                <w:szCs w:val="20"/>
              </w:rPr>
            </w:pPr>
            <w:r w:rsidRPr="005C193B">
              <w:rPr>
                <w:sz w:val="20"/>
                <w:szCs w:val="20"/>
              </w:rPr>
              <w:t>Здания</w:t>
            </w:r>
          </w:p>
        </w:tc>
        <w:tc>
          <w:tcPr>
            <w:tcW w:w="1260" w:type="dxa"/>
            <w:shd w:val="clear" w:color="auto" w:fill="auto"/>
          </w:tcPr>
          <w:p w:rsidR="00186FAA" w:rsidRPr="005C193B" w:rsidRDefault="007170D1" w:rsidP="005C193B">
            <w:pPr>
              <w:spacing w:line="360" w:lineRule="auto"/>
              <w:jc w:val="both"/>
              <w:rPr>
                <w:sz w:val="20"/>
                <w:szCs w:val="20"/>
              </w:rPr>
            </w:pPr>
            <w:r w:rsidRPr="005C193B">
              <w:rPr>
                <w:sz w:val="20"/>
                <w:szCs w:val="20"/>
              </w:rPr>
              <w:t>27,3</w:t>
            </w:r>
          </w:p>
        </w:tc>
        <w:tc>
          <w:tcPr>
            <w:tcW w:w="1260" w:type="dxa"/>
            <w:shd w:val="clear" w:color="auto" w:fill="auto"/>
          </w:tcPr>
          <w:p w:rsidR="00186FAA" w:rsidRPr="005C193B" w:rsidRDefault="007170D1" w:rsidP="005C193B">
            <w:pPr>
              <w:spacing w:line="360" w:lineRule="auto"/>
              <w:jc w:val="both"/>
              <w:rPr>
                <w:sz w:val="20"/>
                <w:szCs w:val="20"/>
              </w:rPr>
            </w:pPr>
            <w:r w:rsidRPr="005C193B">
              <w:rPr>
                <w:sz w:val="20"/>
                <w:szCs w:val="20"/>
              </w:rPr>
              <w:t>17,7</w:t>
            </w:r>
          </w:p>
        </w:tc>
        <w:tc>
          <w:tcPr>
            <w:tcW w:w="900" w:type="dxa"/>
            <w:shd w:val="clear" w:color="auto" w:fill="auto"/>
          </w:tcPr>
          <w:p w:rsidR="00186FAA" w:rsidRPr="005C193B" w:rsidRDefault="007170D1" w:rsidP="005C193B">
            <w:pPr>
              <w:spacing w:line="360" w:lineRule="auto"/>
              <w:jc w:val="both"/>
              <w:rPr>
                <w:sz w:val="20"/>
                <w:szCs w:val="20"/>
              </w:rPr>
            </w:pPr>
            <w:r w:rsidRPr="005C193B">
              <w:rPr>
                <w:sz w:val="20"/>
                <w:szCs w:val="20"/>
              </w:rPr>
              <w:t>8,4</w:t>
            </w:r>
          </w:p>
        </w:tc>
        <w:tc>
          <w:tcPr>
            <w:tcW w:w="1080" w:type="dxa"/>
            <w:shd w:val="clear" w:color="auto" w:fill="auto"/>
          </w:tcPr>
          <w:p w:rsidR="00186FAA" w:rsidRPr="005C193B" w:rsidRDefault="007170D1" w:rsidP="005C193B">
            <w:pPr>
              <w:spacing w:line="360" w:lineRule="auto"/>
              <w:jc w:val="both"/>
              <w:rPr>
                <w:sz w:val="20"/>
                <w:szCs w:val="20"/>
              </w:rPr>
            </w:pPr>
            <w:r w:rsidRPr="005C193B">
              <w:rPr>
                <w:sz w:val="20"/>
                <w:szCs w:val="20"/>
              </w:rPr>
              <w:t>35,2</w:t>
            </w:r>
          </w:p>
        </w:tc>
        <w:tc>
          <w:tcPr>
            <w:tcW w:w="1440" w:type="dxa"/>
            <w:shd w:val="clear" w:color="auto" w:fill="auto"/>
          </w:tcPr>
          <w:p w:rsidR="00186FAA" w:rsidRPr="005C193B" w:rsidRDefault="007170D1" w:rsidP="005C193B">
            <w:pPr>
              <w:spacing w:line="360" w:lineRule="auto"/>
              <w:jc w:val="both"/>
              <w:rPr>
                <w:sz w:val="20"/>
                <w:szCs w:val="20"/>
              </w:rPr>
            </w:pPr>
            <w:r w:rsidRPr="005C193B">
              <w:rPr>
                <w:sz w:val="20"/>
                <w:szCs w:val="20"/>
              </w:rPr>
              <w:t>41,8</w:t>
            </w:r>
          </w:p>
        </w:tc>
        <w:tc>
          <w:tcPr>
            <w:tcW w:w="900" w:type="dxa"/>
            <w:shd w:val="clear" w:color="auto" w:fill="auto"/>
          </w:tcPr>
          <w:p w:rsidR="00186FAA" w:rsidRPr="005C193B" w:rsidRDefault="007170D1" w:rsidP="005C193B">
            <w:pPr>
              <w:spacing w:line="360" w:lineRule="auto"/>
              <w:jc w:val="both"/>
              <w:rPr>
                <w:sz w:val="20"/>
                <w:szCs w:val="20"/>
              </w:rPr>
            </w:pPr>
            <w:r w:rsidRPr="005C193B">
              <w:rPr>
                <w:sz w:val="20"/>
                <w:szCs w:val="20"/>
              </w:rPr>
              <w:t>52,3</w:t>
            </w:r>
          </w:p>
        </w:tc>
        <w:tc>
          <w:tcPr>
            <w:tcW w:w="1121" w:type="dxa"/>
            <w:shd w:val="clear" w:color="auto" w:fill="auto"/>
          </w:tcPr>
          <w:p w:rsidR="00186FAA" w:rsidRPr="005C193B" w:rsidRDefault="007170D1" w:rsidP="005C193B">
            <w:pPr>
              <w:spacing w:line="360" w:lineRule="auto"/>
              <w:jc w:val="both"/>
              <w:rPr>
                <w:sz w:val="20"/>
                <w:szCs w:val="20"/>
              </w:rPr>
            </w:pPr>
            <w:r w:rsidRPr="005C193B">
              <w:rPr>
                <w:sz w:val="20"/>
                <w:szCs w:val="20"/>
              </w:rPr>
              <w:t>37,8</w:t>
            </w:r>
          </w:p>
        </w:tc>
      </w:tr>
      <w:tr w:rsidR="007170D1" w:rsidRPr="005C193B" w:rsidTr="005C193B">
        <w:tc>
          <w:tcPr>
            <w:tcW w:w="2088" w:type="dxa"/>
            <w:gridSpan w:val="2"/>
            <w:shd w:val="clear" w:color="auto" w:fill="auto"/>
          </w:tcPr>
          <w:p w:rsidR="00186FAA" w:rsidRPr="005C193B" w:rsidRDefault="007170D1" w:rsidP="005C193B">
            <w:pPr>
              <w:spacing w:line="360" w:lineRule="auto"/>
              <w:jc w:val="both"/>
              <w:rPr>
                <w:sz w:val="20"/>
                <w:szCs w:val="20"/>
              </w:rPr>
            </w:pPr>
            <w:r w:rsidRPr="005C193B">
              <w:rPr>
                <w:sz w:val="20"/>
                <w:szCs w:val="20"/>
              </w:rPr>
              <w:t>Сооружения</w:t>
            </w:r>
          </w:p>
        </w:tc>
        <w:tc>
          <w:tcPr>
            <w:tcW w:w="1260" w:type="dxa"/>
            <w:shd w:val="clear" w:color="auto" w:fill="auto"/>
          </w:tcPr>
          <w:p w:rsidR="00186FAA" w:rsidRPr="005C193B" w:rsidRDefault="007170D1" w:rsidP="005C193B">
            <w:pPr>
              <w:spacing w:line="360" w:lineRule="auto"/>
              <w:jc w:val="both"/>
              <w:rPr>
                <w:sz w:val="20"/>
                <w:szCs w:val="20"/>
              </w:rPr>
            </w:pPr>
            <w:r w:rsidRPr="005C193B">
              <w:rPr>
                <w:sz w:val="20"/>
                <w:szCs w:val="20"/>
              </w:rPr>
              <w:t>33,2</w:t>
            </w:r>
          </w:p>
        </w:tc>
        <w:tc>
          <w:tcPr>
            <w:tcW w:w="1260" w:type="dxa"/>
            <w:shd w:val="clear" w:color="auto" w:fill="auto"/>
          </w:tcPr>
          <w:p w:rsidR="00186FAA" w:rsidRPr="005C193B" w:rsidRDefault="007170D1" w:rsidP="005C193B">
            <w:pPr>
              <w:spacing w:line="360" w:lineRule="auto"/>
              <w:jc w:val="both"/>
              <w:rPr>
                <w:sz w:val="20"/>
                <w:szCs w:val="20"/>
              </w:rPr>
            </w:pPr>
            <w:r w:rsidRPr="005C193B">
              <w:rPr>
                <w:sz w:val="20"/>
                <w:szCs w:val="20"/>
              </w:rPr>
              <w:t>47,1</w:t>
            </w:r>
          </w:p>
        </w:tc>
        <w:tc>
          <w:tcPr>
            <w:tcW w:w="900" w:type="dxa"/>
            <w:shd w:val="clear" w:color="auto" w:fill="auto"/>
          </w:tcPr>
          <w:p w:rsidR="00186FAA" w:rsidRPr="005C193B" w:rsidRDefault="007170D1" w:rsidP="005C193B">
            <w:pPr>
              <w:spacing w:line="360" w:lineRule="auto"/>
              <w:jc w:val="both"/>
              <w:rPr>
                <w:sz w:val="20"/>
                <w:szCs w:val="20"/>
              </w:rPr>
            </w:pPr>
            <w:r w:rsidRPr="005C193B">
              <w:rPr>
                <w:sz w:val="20"/>
                <w:szCs w:val="20"/>
              </w:rPr>
              <w:t>64,4</w:t>
            </w:r>
          </w:p>
        </w:tc>
        <w:tc>
          <w:tcPr>
            <w:tcW w:w="1080" w:type="dxa"/>
            <w:shd w:val="clear" w:color="auto" w:fill="auto"/>
          </w:tcPr>
          <w:p w:rsidR="00186FAA" w:rsidRPr="005C193B" w:rsidRDefault="00E06ED5" w:rsidP="005C193B">
            <w:pPr>
              <w:spacing w:line="360" w:lineRule="auto"/>
              <w:jc w:val="both"/>
              <w:rPr>
                <w:sz w:val="20"/>
                <w:szCs w:val="20"/>
              </w:rPr>
            </w:pPr>
            <w:r w:rsidRPr="005C193B">
              <w:rPr>
                <w:sz w:val="20"/>
                <w:szCs w:val="20"/>
              </w:rPr>
              <w:t>23,7</w:t>
            </w:r>
          </w:p>
        </w:tc>
        <w:tc>
          <w:tcPr>
            <w:tcW w:w="1440" w:type="dxa"/>
            <w:shd w:val="clear" w:color="auto" w:fill="auto"/>
          </w:tcPr>
          <w:p w:rsidR="00186FAA" w:rsidRPr="005C193B" w:rsidRDefault="00E06ED5" w:rsidP="005C193B">
            <w:pPr>
              <w:spacing w:line="360" w:lineRule="auto"/>
              <w:jc w:val="both"/>
              <w:rPr>
                <w:sz w:val="20"/>
                <w:szCs w:val="20"/>
              </w:rPr>
            </w:pPr>
            <w:r w:rsidRPr="005C193B">
              <w:rPr>
                <w:sz w:val="20"/>
                <w:szCs w:val="20"/>
              </w:rPr>
              <w:t>10,4</w:t>
            </w:r>
          </w:p>
        </w:tc>
        <w:tc>
          <w:tcPr>
            <w:tcW w:w="900" w:type="dxa"/>
            <w:shd w:val="clear" w:color="auto" w:fill="auto"/>
          </w:tcPr>
          <w:p w:rsidR="00186FAA" w:rsidRPr="005C193B" w:rsidRDefault="00E06ED5" w:rsidP="005C193B">
            <w:pPr>
              <w:spacing w:line="360" w:lineRule="auto"/>
              <w:jc w:val="both"/>
              <w:rPr>
                <w:sz w:val="20"/>
                <w:szCs w:val="20"/>
              </w:rPr>
            </w:pPr>
            <w:r w:rsidRPr="005C193B">
              <w:rPr>
                <w:sz w:val="20"/>
                <w:szCs w:val="20"/>
              </w:rPr>
              <w:t>8,8</w:t>
            </w:r>
          </w:p>
        </w:tc>
        <w:tc>
          <w:tcPr>
            <w:tcW w:w="1121" w:type="dxa"/>
            <w:shd w:val="clear" w:color="auto" w:fill="auto"/>
          </w:tcPr>
          <w:p w:rsidR="00186FAA" w:rsidRPr="005C193B" w:rsidRDefault="00E06ED5" w:rsidP="005C193B">
            <w:pPr>
              <w:spacing w:line="360" w:lineRule="auto"/>
              <w:jc w:val="both"/>
              <w:rPr>
                <w:sz w:val="20"/>
                <w:szCs w:val="20"/>
              </w:rPr>
            </w:pPr>
            <w:r w:rsidRPr="005C193B">
              <w:rPr>
                <w:sz w:val="20"/>
                <w:szCs w:val="20"/>
              </w:rPr>
              <w:t>9,1</w:t>
            </w:r>
          </w:p>
        </w:tc>
      </w:tr>
      <w:tr w:rsidR="007170D1" w:rsidRPr="005C193B" w:rsidTr="005C193B">
        <w:tc>
          <w:tcPr>
            <w:tcW w:w="2088" w:type="dxa"/>
            <w:gridSpan w:val="2"/>
            <w:shd w:val="clear" w:color="auto" w:fill="auto"/>
          </w:tcPr>
          <w:p w:rsidR="00186FAA" w:rsidRPr="005C193B" w:rsidRDefault="007170D1" w:rsidP="005C193B">
            <w:pPr>
              <w:spacing w:line="360" w:lineRule="auto"/>
              <w:jc w:val="both"/>
              <w:rPr>
                <w:sz w:val="20"/>
                <w:szCs w:val="20"/>
              </w:rPr>
            </w:pPr>
            <w:r w:rsidRPr="005C193B">
              <w:rPr>
                <w:sz w:val="20"/>
                <w:szCs w:val="20"/>
              </w:rPr>
              <w:t>Машины и оборудование</w:t>
            </w:r>
          </w:p>
        </w:tc>
        <w:tc>
          <w:tcPr>
            <w:tcW w:w="1260" w:type="dxa"/>
            <w:shd w:val="clear" w:color="auto" w:fill="auto"/>
          </w:tcPr>
          <w:p w:rsidR="00186FAA" w:rsidRPr="005C193B" w:rsidRDefault="00E06ED5" w:rsidP="005C193B">
            <w:pPr>
              <w:spacing w:line="360" w:lineRule="auto"/>
              <w:jc w:val="both"/>
              <w:rPr>
                <w:sz w:val="20"/>
                <w:szCs w:val="20"/>
              </w:rPr>
            </w:pPr>
            <w:r w:rsidRPr="005C193B">
              <w:rPr>
                <w:sz w:val="20"/>
                <w:szCs w:val="20"/>
              </w:rPr>
              <w:t>35,3</w:t>
            </w:r>
          </w:p>
        </w:tc>
        <w:tc>
          <w:tcPr>
            <w:tcW w:w="1260" w:type="dxa"/>
            <w:shd w:val="clear" w:color="auto" w:fill="auto"/>
          </w:tcPr>
          <w:p w:rsidR="00186FAA" w:rsidRPr="005C193B" w:rsidRDefault="00E06ED5" w:rsidP="005C193B">
            <w:pPr>
              <w:spacing w:line="360" w:lineRule="auto"/>
              <w:jc w:val="both"/>
              <w:rPr>
                <w:sz w:val="20"/>
                <w:szCs w:val="20"/>
              </w:rPr>
            </w:pPr>
            <w:r w:rsidRPr="005C193B">
              <w:rPr>
                <w:sz w:val="20"/>
                <w:szCs w:val="20"/>
              </w:rPr>
              <w:t>33,3</w:t>
            </w:r>
          </w:p>
        </w:tc>
        <w:tc>
          <w:tcPr>
            <w:tcW w:w="900" w:type="dxa"/>
            <w:shd w:val="clear" w:color="auto" w:fill="auto"/>
          </w:tcPr>
          <w:p w:rsidR="00186FAA" w:rsidRPr="005C193B" w:rsidRDefault="00E06ED5" w:rsidP="005C193B">
            <w:pPr>
              <w:spacing w:line="360" w:lineRule="auto"/>
              <w:jc w:val="both"/>
              <w:rPr>
                <w:sz w:val="20"/>
                <w:szCs w:val="20"/>
              </w:rPr>
            </w:pPr>
            <w:r w:rsidRPr="005C193B">
              <w:rPr>
                <w:sz w:val="20"/>
                <w:szCs w:val="20"/>
              </w:rPr>
              <w:t>21,6</w:t>
            </w:r>
          </w:p>
        </w:tc>
        <w:tc>
          <w:tcPr>
            <w:tcW w:w="1080" w:type="dxa"/>
            <w:shd w:val="clear" w:color="auto" w:fill="auto"/>
          </w:tcPr>
          <w:p w:rsidR="00186FAA" w:rsidRPr="005C193B" w:rsidRDefault="00E06ED5" w:rsidP="005C193B">
            <w:pPr>
              <w:spacing w:line="360" w:lineRule="auto"/>
              <w:jc w:val="both"/>
              <w:rPr>
                <w:sz w:val="20"/>
                <w:szCs w:val="20"/>
              </w:rPr>
            </w:pPr>
            <w:r w:rsidRPr="005C193B">
              <w:rPr>
                <w:sz w:val="20"/>
                <w:szCs w:val="20"/>
              </w:rPr>
              <w:t>36,6</w:t>
            </w:r>
          </w:p>
        </w:tc>
        <w:tc>
          <w:tcPr>
            <w:tcW w:w="1440" w:type="dxa"/>
            <w:shd w:val="clear" w:color="auto" w:fill="auto"/>
          </w:tcPr>
          <w:p w:rsidR="00186FAA" w:rsidRPr="005C193B" w:rsidRDefault="00E06ED5" w:rsidP="005C193B">
            <w:pPr>
              <w:spacing w:line="360" w:lineRule="auto"/>
              <w:jc w:val="both"/>
              <w:rPr>
                <w:sz w:val="20"/>
                <w:szCs w:val="20"/>
              </w:rPr>
            </w:pPr>
            <w:r w:rsidRPr="005C193B">
              <w:rPr>
                <w:sz w:val="20"/>
                <w:szCs w:val="20"/>
              </w:rPr>
              <w:t>44,6</w:t>
            </w:r>
          </w:p>
        </w:tc>
        <w:tc>
          <w:tcPr>
            <w:tcW w:w="900" w:type="dxa"/>
            <w:shd w:val="clear" w:color="auto" w:fill="auto"/>
          </w:tcPr>
          <w:p w:rsidR="00186FAA" w:rsidRPr="005C193B" w:rsidRDefault="00E06ED5" w:rsidP="005C193B">
            <w:pPr>
              <w:spacing w:line="360" w:lineRule="auto"/>
              <w:jc w:val="both"/>
              <w:rPr>
                <w:sz w:val="20"/>
                <w:szCs w:val="20"/>
              </w:rPr>
            </w:pPr>
            <w:r w:rsidRPr="005C193B">
              <w:rPr>
                <w:sz w:val="20"/>
                <w:szCs w:val="20"/>
              </w:rPr>
              <w:t>35,9</w:t>
            </w:r>
          </w:p>
        </w:tc>
        <w:tc>
          <w:tcPr>
            <w:tcW w:w="1121" w:type="dxa"/>
            <w:shd w:val="clear" w:color="auto" w:fill="auto"/>
          </w:tcPr>
          <w:p w:rsidR="00186FAA" w:rsidRPr="005C193B" w:rsidRDefault="00E06ED5" w:rsidP="005C193B">
            <w:pPr>
              <w:spacing w:line="360" w:lineRule="auto"/>
              <w:jc w:val="both"/>
              <w:rPr>
                <w:sz w:val="20"/>
                <w:szCs w:val="20"/>
              </w:rPr>
            </w:pPr>
            <w:r w:rsidRPr="005C193B">
              <w:rPr>
                <w:sz w:val="20"/>
                <w:szCs w:val="20"/>
              </w:rPr>
              <w:t>44,9</w:t>
            </w:r>
          </w:p>
        </w:tc>
      </w:tr>
      <w:tr w:rsidR="007170D1" w:rsidRPr="005C193B" w:rsidTr="005C193B">
        <w:tc>
          <w:tcPr>
            <w:tcW w:w="2088" w:type="dxa"/>
            <w:gridSpan w:val="2"/>
            <w:shd w:val="clear" w:color="auto" w:fill="auto"/>
          </w:tcPr>
          <w:p w:rsidR="00186FAA" w:rsidRPr="005C193B" w:rsidRDefault="007170D1" w:rsidP="005C193B">
            <w:pPr>
              <w:spacing w:line="360" w:lineRule="auto"/>
              <w:jc w:val="both"/>
              <w:rPr>
                <w:sz w:val="20"/>
                <w:szCs w:val="20"/>
              </w:rPr>
            </w:pPr>
            <w:r w:rsidRPr="005C193B">
              <w:rPr>
                <w:sz w:val="20"/>
                <w:szCs w:val="20"/>
              </w:rPr>
              <w:t>Транспортные средства</w:t>
            </w:r>
          </w:p>
        </w:tc>
        <w:tc>
          <w:tcPr>
            <w:tcW w:w="1260" w:type="dxa"/>
            <w:shd w:val="clear" w:color="auto" w:fill="auto"/>
          </w:tcPr>
          <w:p w:rsidR="00186FAA" w:rsidRPr="005C193B" w:rsidRDefault="00E06ED5" w:rsidP="005C193B">
            <w:pPr>
              <w:spacing w:line="360" w:lineRule="auto"/>
              <w:jc w:val="both"/>
              <w:rPr>
                <w:sz w:val="20"/>
                <w:szCs w:val="20"/>
              </w:rPr>
            </w:pPr>
            <w:r w:rsidRPr="005C193B">
              <w:rPr>
                <w:sz w:val="20"/>
                <w:szCs w:val="20"/>
              </w:rPr>
              <w:t>2,8</w:t>
            </w:r>
          </w:p>
        </w:tc>
        <w:tc>
          <w:tcPr>
            <w:tcW w:w="1260" w:type="dxa"/>
            <w:shd w:val="clear" w:color="auto" w:fill="auto"/>
          </w:tcPr>
          <w:p w:rsidR="00186FAA" w:rsidRPr="005C193B" w:rsidRDefault="00E06ED5" w:rsidP="005C193B">
            <w:pPr>
              <w:spacing w:line="360" w:lineRule="auto"/>
              <w:jc w:val="both"/>
              <w:rPr>
                <w:sz w:val="20"/>
                <w:szCs w:val="20"/>
              </w:rPr>
            </w:pPr>
            <w:r w:rsidRPr="005C193B">
              <w:rPr>
                <w:sz w:val="20"/>
                <w:szCs w:val="20"/>
              </w:rPr>
              <w:t>0,9</w:t>
            </w:r>
          </w:p>
        </w:tc>
        <w:tc>
          <w:tcPr>
            <w:tcW w:w="900" w:type="dxa"/>
            <w:shd w:val="clear" w:color="auto" w:fill="auto"/>
          </w:tcPr>
          <w:p w:rsidR="00186FAA" w:rsidRPr="005C193B" w:rsidRDefault="00E06ED5" w:rsidP="005C193B">
            <w:pPr>
              <w:spacing w:line="360" w:lineRule="auto"/>
              <w:jc w:val="both"/>
              <w:rPr>
                <w:sz w:val="20"/>
                <w:szCs w:val="20"/>
              </w:rPr>
            </w:pPr>
            <w:r w:rsidRPr="005C193B">
              <w:rPr>
                <w:sz w:val="20"/>
                <w:szCs w:val="20"/>
              </w:rPr>
              <w:t>3,3</w:t>
            </w:r>
          </w:p>
        </w:tc>
        <w:tc>
          <w:tcPr>
            <w:tcW w:w="1080" w:type="dxa"/>
            <w:shd w:val="clear" w:color="auto" w:fill="auto"/>
          </w:tcPr>
          <w:p w:rsidR="00186FAA" w:rsidRPr="005C193B" w:rsidRDefault="00E06ED5" w:rsidP="005C193B">
            <w:pPr>
              <w:spacing w:line="360" w:lineRule="auto"/>
              <w:jc w:val="both"/>
              <w:rPr>
                <w:sz w:val="20"/>
                <w:szCs w:val="20"/>
              </w:rPr>
            </w:pPr>
            <w:r w:rsidRPr="005C193B">
              <w:rPr>
                <w:sz w:val="20"/>
                <w:szCs w:val="20"/>
              </w:rPr>
              <w:t>4,1</w:t>
            </w:r>
          </w:p>
        </w:tc>
        <w:tc>
          <w:tcPr>
            <w:tcW w:w="1440" w:type="dxa"/>
            <w:shd w:val="clear" w:color="auto" w:fill="auto"/>
          </w:tcPr>
          <w:p w:rsidR="00186FAA" w:rsidRPr="005C193B" w:rsidRDefault="00E06ED5" w:rsidP="005C193B">
            <w:pPr>
              <w:spacing w:line="360" w:lineRule="auto"/>
              <w:jc w:val="both"/>
              <w:rPr>
                <w:sz w:val="20"/>
                <w:szCs w:val="20"/>
              </w:rPr>
            </w:pPr>
            <w:r w:rsidRPr="005C193B">
              <w:rPr>
                <w:sz w:val="20"/>
                <w:szCs w:val="20"/>
              </w:rPr>
              <w:t>2,2</w:t>
            </w:r>
          </w:p>
        </w:tc>
        <w:tc>
          <w:tcPr>
            <w:tcW w:w="900" w:type="dxa"/>
            <w:shd w:val="clear" w:color="auto" w:fill="auto"/>
          </w:tcPr>
          <w:p w:rsidR="00186FAA" w:rsidRPr="005C193B" w:rsidRDefault="00E06ED5" w:rsidP="005C193B">
            <w:pPr>
              <w:spacing w:line="360" w:lineRule="auto"/>
              <w:jc w:val="both"/>
              <w:rPr>
                <w:sz w:val="20"/>
                <w:szCs w:val="20"/>
              </w:rPr>
            </w:pPr>
            <w:r w:rsidRPr="005C193B">
              <w:rPr>
                <w:sz w:val="20"/>
                <w:szCs w:val="20"/>
              </w:rPr>
              <w:t>2,2</w:t>
            </w:r>
          </w:p>
        </w:tc>
        <w:tc>
          <w:tcPr>
            <w:tcW w:w="1121" w:type="dxa"/>
            <w:shd w:val="clear" w:color="auto" w:fill="auto"/>
          </w:tcPr>
          <w:p w:rsidR="00186FAA" w:rsidRPr="005C193B" w:rsidRDefault="00E06ED5" w:rsidP="005C193B">
            <w:pPr>
              <w:spacing w:line="360" w:lineRule="auto"/>
              <w:jc w:val="both"/>
              <w:rPr>
                <w:sz w:val="20"/>
                <w:szCs w:val="20"/>
              </w:rPr>
            </w:pPr>
            <w:r w:rsidRPr="005C193B">
              <w:rPr>
                <w:sz w:val="20"/>
                <w:szCs w:val="20"/>
              </w:rPr>
              <w:t>6,6</w:t>
            </w:r>
          </w:p>
        </w:tc>
      </w:tr>
      <w:tr w:rsidR="007170D1" w:rsidRPr="005C193B" w:rsidTr="005C193B">
        <w:tc>
          <w:tcPr>
            <w:tcW w:w="2088" w:type="dxa"/>
            <w:gridSpan w:val="2"/>
            <w:shd w:val="clear" w:color="auto" w:fill="auto"/>
          </w:tcPr>
          <w:p w:rsidR="00186FAA" w:rsidRPr="005C193B" w:rsidRDefault="007170D1" w:rsidP="005C193B">
            <w:pPr>
              <w:spacing w:line="360" w:lineRule="auto"/>
              <w:jc w:val="both"/>
              <w:rPr>
                <w:sz w:val="20"/>
                <w:szCs w:val="20"/>
              </w:rPr>
            </w:pPr>
            <w:r w:rsidRPr="005C193B">
              <w:rPr>
                <w:sz w:val="20"/>
                <w:szCs w:val="20"/>
              </w:rPr>
              <w:t>Прочие виды основных фондов</w:t>
            </w:r>
          </w:p>
        </w:tc>
        <w:tc>
          <w:tcPr>
            <w:tcW w:w="1260" w:type="dxa"/>
            <w:shd w:val="clear" w:color="auto" w:fill="auto"/>
          </w:tcPr>
          <w:p w:rsidR="00186FAA" w:rsidRPr="005C193B" w:rsidRDefault="00E06ED5" w:rsidP="005C193B">
            <w:pPr>
              <w:spacing w:line="360" w:lineRule="auto"/>
              <w:jc w:val="both"/>
              <w:rPr>
                <w:sz w:val="20"/>
                <w:szCs w:val="20"/>
              </w:rPr>
            </w:pPr>
            <w:r w:rsidRPr="005C193B">
              <w:rPr>
                <w:sz w:val="20"/>
                <w:szCs w:val="20"/>
              </w:rPr>
              <w:t>1,4</w:t>
            </w:r>
          </w:p>
        </w:tc>
        <w:tc>
          <w:tcPr>
            <w:tcW w:w="1260" w:type="dxa"/>
            <w:shd w:val="clear" w:color="auto" w:fill="auto"/>
          </w:tcPr>
          <w:p w:rsidR="00186FAA" w:rsidRPr="005C193B" w:rsidRDefault="00E06ED5" w:rsidP="005C193B">
            <w:pPr>
              <w:spacing w:line="360" w:lineRule="auto"/>
              <w:jc w:val="both"/>
              <w:rPr>
                <w:sz w:val="20"/>
                <w:szCs w:val="20"/>
              </w:rPr>
            </w:pPr>
            <w:r w:rsidRPr="005C193B">
              <w:rPr>
                <w:sz w:val="20"/>
                <w:szCs w:val="20"/>
              </w:rPr>
              <w:t>1,0</w:t>
            </w:r>
          </w:p>
        </w:tc>
        <w:tc>
          <w:tcPr>
            <w:tcW w:w="900" w:type="dxa"/>
            <w:shd w:val="clear" w:color="auto" w:fill="auto"/>
          </w:tcPr>
          <w:p w:rsidR="00186FAA" w:rsidRPr="005C193B" w:rsidRDefault="00E06ED5" w:rsidP="005C193B">
            <w:pPr>
              <w:spacing w:line="360" w:lineRule="auto"/>
              <w:jc w:val="both"/>
              <w:rPr>
                <w:sz w:val="20"/>
                <w:szCs w:val="20"/>
              </w:rPr>
            </w:pPr>
            <w:r w:rsidRPr="005C193B">
              <w:rPr>
                <w:sz w:val="20"/>
                <w:szCs w:val="20"/>
              </w:rPr>
              <w:t>2,3</w:t>
            </w:r>
          </w:p>
        </w:tc>
        <w:tc>
          <w:tcPr>
            <w:tcW w:w="1080" w:type="dxa"/>
            <w:shd w:val="clear" w:color="auto" w:fill="auto"/>
          </w:tcPr>
          <w:p w:rsidR="00186FAA" w:rsidRPr="005C193B" w:rsidRDefault="00E06ED5" w:rsidP="005C193B">
            <w:pPr>
              <w:spacing w:line="360" w:lineRule="auto"/>
              <w:jc w:val="both"/>
              <w:rPr>
                <w:sz w:val="20"/>
                <w:szCs w:val="20"/>
              </w:rPr>
            </w:pPr>
            <w:r w:rsidRPr="005C193B">
              <w:rPr>
                <w:sz w:val="20"/>
                <w:szCs w:val="20"/>
              </w:rPr>
              <w:t>0,4</w:t>
            </w:r>
          </w:p>
        </w:tc>
        <w:tc>
          <w:tcPr>
            <w:tcW w:w="1440" w:type="dxa"/>
            <w:shd w:val="clear" w:color="auto" w:fill="auto"/>
          </w:tcPr>
          <w:p w:rsidR="00186FAA" w:rsidRPr="005C193B" w:rsidRDefault="00E06ED5" w:rsidP="005C193B">
            <w:pPr>
              <w:spacing w:line="360" w:lineRule="auto"/>
              <w:jc w:val="both"/>
              <w:rPr>
                <w:sz w:val="20"/>
                <w:szCs w:val="20"/>
              </w:rPr>
            </w:pPr>
            <w:r w:rsidRPr="005C193B">
              <w:rPr>
                <w:sz w:val="20"/>
                <w:szCs w:val="20"/>
              </w:rPr>
              <w:t>1,0</w:t>
            </w:r>
          </w:p>
        </w:tc>
        <w:tc>
          <w:tcPr>
            <w:tcW w:w="900" w:type="dxa"/>
            <w:shd w:val="clear" w:color="auto" w:fill="auto"/>
          </w:tcPr>
          <w:p w:rsidR="00186FAA" w:rsidRPr="005C193B" w:rsidRDefault="00E06ED5" w:rsidP="005C193B">
            <w:pPr>
              <w:spacing w:line="360" w:lineRule="auto"/>
              <w:jc w:val="both"/>
              <w:rPr>
                <w:sz w:val="20"/>
                <w:szCs w:val="20"/>
              </w:rPr>
            </w:pPr>
            <w:r w:rsidRPr="005C193B">
              <w:rPr>
                <w:sz w:val="20"/>
                <w:szCs w:val="20"/>
              </w:rPr>
              <w:t>0,8</w:t>
            </w:r>
          </w:p>
        </w:tc>
        <w:tc>
          <w:tcPr>
            <w:tcW w:w="1121" w:type="dxa"/>
            <w:shd w:val="clear" w:color="auto" w:fill="auto"/>
          </w:tcPr>
          <w:p w:rsidR="00186FAA" w:rsidRPr="005C193B" w:rsidRDefault="00E06ED5" w:rsidP="005C193B">
            <w:pPr>
              <w:spacing w:line="360" w:lineRule="auto"/>
              <w:jc w:val="both"/>
              <w:rPr>
                <w:sz w:val="20"/>
                <w:szCs w:val="20"/>
              </w:rPr>
            </w:pPr>
            <w:r w:rsidRPr="005C193B">
              <w:rPr>
                <w:sz w:val="20"/>
                <w:szCs w:val="20"/>
              </w:rPr>
              <w:t>1,6</w:t>
            </w:r>
          </w:p>
        </w:tc>
      </w:tr>
      <w:tr w:rsidR="007170D1" w:rsidRPr="005C193B" w:rsidTr="005C193B">
        <w:tc>
          <w:tcPr>
            <w:tcW w:w="2088" w:type="dxa"/>
            <w:gridSpan w:val="2"/>
            <w:shd w:val="clear" w:color="auto" w:fill="auto"/>
          </w:tcPr>
          <w:p w:rsidR="00186FAA" w:rsidRPr="005C193B" w:rsidRDefault="007170D1" w:rsidP="005C193B">
            <w:pPr>
              <w:spacing w:line="360" w:lineRule="auto"/>
              <w:jc w:val="both"/>
              <w:rPr>
                <w:sz w:val="20"/>
                <w:szCs w:val="20"/>
              </w:rPr>
            </w:pPr>
            <w:r w:rsidRPr="005C193B">
              <w:rPr>
                <w:sz w:val="20"/>
                <w:szCs w:val="20"/>
              </w:rPr>
              <w:t>Итого</w:t>
            </w:r>
          </w:p>
        </w:tc>
        <w:tc>
          <w:tcPr>
            <w:tcW w:w="1260" w:type="dxa"/>
            <w:shd w:val="clear" w:color="auto" w:fill="auto"/>
          </w:tcPr>
          <w:p w:rsidR="00186FAA" w:rsidRPr="005C193B" w:rsidRDefault="00E06ED5" w:rsidP="005C193B">
            <w:pPr>
              <w:spacing w:line="360" w:lineRule="auto"/>
              <w:jc w:val="both"/>
              <w:rPr>
                <w:sz w:val="20"/>
                <w:szCs w:val="20"/>
              </w:rPr>
            </w:pPr>
            <w:r w:rsidRPr="005C193B">
              <w:rPr>
                <w:sz w:val="20"/>
                <w:szCs w:val="20"/>
              </w:rPr>
              <w:t>100,0</w:t>
            </w:r>
          </w:p>
        </w:tc>
        <w:tc>
          <w:tcPr>
            <w:tcW w:w="1260" w:type="dxa"/>
            <w:shd w:val="clear" w:color="auto" w:fill="auto"/>
          </w:tcPr>
          <w:p w:rsidR="00186FAA" w:rsidRPr="005C193B" w:rsidRDefault="00E06ED5" w:rsidP="005C193B">
            <w:pPr>
              <w:spacing w:line="360" w:lineRule="auto"/>
              <w:jc w:val="both"/>
              <w:rPr>
                <w:sz w:val="20"/>
                <w:szCs w:val="20"/>
              </w:rPr>
            </w:pPr>
            <w:r w:rsidRPr="005C193B">
              <w:rPr>
                <w:sz w:val="20"/>
                <w:szCs w:val="20"/>
              </w:rPr>
              <w:t>100,0</w:t>
            </w:r>
          </w:p>
        </w:tc>
        <w:tc>
          <w:tcPr>
            <w:tcW w:w="900" w:type="dxa"/>
            <w:shd w:val="clear" w:color="auto" w:fill="auto"/>
          </w:tcPr>
          <w:p w:rsidR="00186FAA" w:rsidRPr="005C193B" w:rsidRDefault="00E06ED5" w:rsidP="005C193B">
            <w:pPr>
              <w:spacing w:line="360" w:lineRule="auto"/>
              <w:jc w:val="both"/>
              <w:rPr>
                <w:sz w:val="20"/>
                <w:szCs w:val="20"/>
              </w:rPr>
            </w:pPr>
            <w:r w:rsidRPr="005C193B">
              <w:rPr>
                <w:sz w:val="20"/>
                <w:szCs w:val="20"/>
              </w:rPr>
              <w:t>100,0</w:t>
            </w:r>
          </w:p>
        </w:tc>
        <w:tc>
          <w:tcPr>
            <w:tcW w:w="1080" w:type="dxa"/>
            <w:shd w:val="clear" w:color="auto" w:fill="auto"/>
          </w:tcPr>
          <w:p w:rsidR="00186FAA" w:rsidRPr="005C193B" w:rsidRDefault="00E06ED5" w:rsidP="005C193B">
            <w:pPr>
              <w:spacing w:line="360" w:lineRule="auto"/>
              <w:jc w:val="both"/>
              <w:rPr>
                <w:sz w:val="20"/>
                <w:szCs w:val="20"/>
              </w:rPr>
            </w:pPr>
            <w:r w:rsidRPr="005C193B">
              <w:rPr>
                <w:sz w:val="20"/>
                <w:szCs w:val="20"/>
              </w:rPr>
              <w:t>100,0</w:t>
            </w:r>
          </w:p>
        </w:tc>
        <w:tc>
          <w:tcPr>
            <w:tcW w:w="1440" w:type="dxa"/>
            <w:shd w:val="clear" w:color="auto" w:fill="auto"/>
          </w:tcPr>
          <w:p w:rsidR="00186FAA" w:rsidRPr="005C193B" w:rsidRDefault="00E06ED5" w:rsidP="005C193B">
            <w:pPr>
              <w:spacing w:line="360" w:lineRule="auto"/>
              <w:jc w:val="both"/>
              <w:rPr>
                <w:sz w:val="20"/>
                <w:szCs w:val="20"/>
              </w:rPr>
            </w:pPr>
            <w:r w:rsidRPr="005C193B">
              <w:rPr>
                <w:sz w:val="20"/>
                <w:szCs w:val="20"/>
              </w:rPr>
              <w:t>100,0</w:t>
            </w:r>
          </w:p>
        </w:tc>
        <w:tc>
          <w:tcPr>
            <w:tcW w:w="900" w:type="dxa"/>
            <w:shd w:val="clear" w:color="auto" w:fill="auto"/>
          </w:tcPr>
          <w:p w:rsidR="00186FAA" w:rsidRPr="005C193B" w:rsidRDefault="00E06ED5" w:rsidP="005C193B">
            <w:pPr>
              <w:spacing w:line="360" w:lineRule="auto"/>
              <w:jc w:val="both"/>
              <w:rPr>
                <w:sz w:val="20"/>
                <w:szCs w:val="20"/>
              </w:rPr>
            </w:pPr>
            <w:r w:rsidRPr="005C193B">
              <w:rPr>
                <w:sz w:val="20"/>
                <w:szCs w:val="20"/>
              </w:rPr>
              <w:t>100,0</w:t>
            </w:r>
          </w:p>
        </w:tc>
        <w:tc>
          <w:tcPr>
            <w:tcW w:w="1121" w:type="dxa"/>
            <w:shd w:val="clear" w:color="auto" w:fill="auto"/>
          </w:tcPr>
          <w:p w:rsidR="00186FAA" w:rsidRPr="005C193B" w:rsidRDefault="00E06ED5" w:rsidP="005C193B">
            <w:pPr>
              <w:spacing w:line="360" w:lineRule="auto"/>
              <w:jc w:val="both"/>
              <w:rPr>
                <w:sz w:val="20"/>
                <w:szCs w:val="20"/>
              </w:rPr>
            </w:pPr>
            <w:r w:rsidRPr="005C193B">
              <w:rPr>
                <w:sz w:val="20"/>
                <w:szCs w:val="20"/>
              </w:rPr>
              <w:t>100,0</w:t>
            </w:r>
          </w:p>
        </w:tc>
      </w:tr>
      <w:tr w:rsidR="007170D1" w:rsidRPr="005C193B" w:rsidTr="005C193B">
        <w:tc>
          <w:tcPr>
            <w:tcW w:w="2088" w:type="dxa"/>
            <w:gridSpan w:val="2"/>
            <w:shd w:val="clear" w:color="auto" w:fill="auto"/>
          </w:tcPr>
          <w:p w:rsidR="007170D1" w:rsidRPr="005C193B" w:rsidRDefault="007170D1" w:rsidP="005C193B">
            <w:pPr>
              <w:spacing w:line="360" w:lineRule="auto"/>
              <w:jc w:val="both"/>
              <w:rPr>
                <w:sz w:val="20"/>
                <w:szCs w:val="20"/>
              </w:rPr>
            </w:pPr>
            <w:r w:rsidRPr="005C193B">
              <w:rPr>
                <w:sz w:val="20"/>
                <w:szCs w:val="20"/>
              </w:rPr>
              <w:t>В том числе:</w:t>
            </w:r>
          </w:p>
          <w:p w:rsidR="007170D1" w:rsidRPr="005C193B" w:rsidRDefault="007170D1" w:rsidP="005C193B">
            <w:pPr>
              <w:spacing w:line="360" w:lineRule="auto"/>
              <w:jc w:val="both"/>
              <w:rPr>
                <w:sz w:val="20"/>
                <w:szCs w:val="20"/>
              </w:rPr>
            </w:pPr>
            <w:r w:rsidRPr="005C193B">
              <w:rPr>
                <w:sz w:val="20"/>
                <w:szCs w:val="20"/>
              </w:rPr>
              <w:t>активная часть</w:t>
            </w:r>
          </w:p>
          <w:p w:rsidR="007170D1" w:rsidRPr="005C193B" w:rsidRDefault="007170D1" w:rsidP="005C193B">
            <w:pPr>
              <w:spacing w:line="360" w:lineRule="auto"/>
              <w:jc w:val="both"/>
              <w:rPr>
                <w:sz w:val="20"/>
                <w:szCs w:val="20"/>
              </w:rPr>
            </w:pPr>
            <w:r w:rsidRPr="005C193B">
              <w:rPr>
                <w:sz w:val="20"/>
                <w:szCs w:val="20"/>
              </w:rPr>
              <w:t>пассивная часть</w:t>
            </w:r>
          </w:p>
        </w:tc>
        <w:tc>
          <w:tcPr>
            <w:tcW w:w="1260" w:type="dxa"/>
            <w:shd w:val="clear" w:color="auto" w:fill="auto"/>
          </w:tcPr>
          <w:p w:rsidR="00E06ED5" w:rsidRPr="005C193B" w:rsidRDefault="00E06ED5" w:rsidP="005C193B">
            <w:pPr>
              <w:spacing w:line="360" w:lineRule="auto"/>
              <w:jc w:val="both"/>
              <w:rPr>
                <w:sz w:val="20"/>
                <w:szCs w:val="20"/>
              </w:rPr>
            </w:pPr>
          </w:p>
          <w:p w:rsidR="00E06ED5" w:rsidRPr="005C193B" w:rsidRDefault="00E06ED5" w:rsidP="005C193B">
            <w:pPr>
              <w:spacing w:line="360" w:lineRule="auto"/>
              <w:jc w:val="both"/>
              <w:rPr>
                <w:sz w:val="20"/>
                <w:szCs w:val="20"/>
              </w:rPr>
            </w:pPr>
            <w:r w:rsidRPr="005C193B">
              <w:rPr>
                <w:sz w:val="20"/>
                <w:szCs w:val="20"/>
              </w:rPr>
              <w:t>39,5</w:t>
            </w:r>
          </w:p>
          <w:p w:rsidR="00E06ED5" w:rsidRPr="005C193B" w:rsidRDefault="00E06ED5" w:rsidP="005C193B">
            <w:pPr>
              <w:spacing w:line="360" w:lineRule="auto"/>
              <w:jc w:val="both"/>
              <w:rPr>
                <w:sz w:val="20"/>
                <w:szCs w:val="20"/>
              </w:rPr>
            </w:pPr>
            <w:r w:rsidRPr="005C193B">
              <w:rPr>
                <w:sz w:val="20"/>
                <w:szCs w:val="20"/>
              </w:rPr>
              <w:t>60,5</w:t>
            </w:r>
          </w:p>
        </w:tc>
        <w:tc>
          <w:tcPr>
            <w:tcW w:w="1260" w:type="dxa"/>
            <w:shd w:val="clear" w:color="auto" w:fill="auto"/>
          </w:tcPr>
          <w:p w:rsidR="007170D1" w:rsidRPr="005C193B" w:rsidRDefault="007170D1" w:rsidP="005C193B">
            <w:pPr>
              <w:spacing w:line="360" w:lineRule="auto"/>
              <w:jc w:val="both"/>
              <w:rPr>
                <w:sz w:val="20"/>
                <w:szCs w:val="20"/>
              </w:rPr>
            </w:pPr>
          </w:p>
          <w:p w:rsidR="00E06ED5" w:rsidRPr="005C193B" w:rsidRDefault="00E06ED5" w:rsidP="005C193B">
            <w:pPr>
              <w:spacing w:line="360" w:lineRule="auto"/>
              <w:jc w:val="both"/>
              <w:rPr>
                <w:sz w:val="20"/>
                <w:szCs w:val="20"/>
              </w:rPr>
            </w:pPr>
            <w:r w:rsidRPr="005C193B">
              <w:rPr>
                <w:sz w:val="20"/>
                <w:szCs w:val="20"/>
              </w:rPr>
              <w:t>35,2</w:t>
            </w:r>
          </w:p>
          <w:p w:rsidR="00E06ED5" w:rsidRPr="005C193B" w:rsidRDefault="00E06ED5" w:rsidP="005C193B">
            <w:pPr>
              <w:spacing w:line="360" w:lineRule="auto"/>
              <w:jc w:val="both"/>
              <w:rPr>
                <w:sz w:val="20"/>
                <w:szCs w:val="20"/>
              </w:rPr>
            </w:pPr>
            <w:r w:rsidRPr="005C193B">
              <w:rPr>
                <w:sz w:val="20"/>
                <w:szCs w:val="20"/>
              </w:rPr>
              <w:t>64,8</w:t>
            </w:r>
          </w:p>
        </w:tc>
        <w:tc>
          <w:tcPr>
            <w:tcW w:w="900" w:type="dxa"/>
            <w:shd w:val="clear" w:color="auto" w:fill="auto"/>
          </w:tcPr>
          <w:p w:rsidR="007170D1" w:rsidRPr="005C193B" w:rsidRDefault="007170D1" w:rsidP="005C193B">
            <w:pPr>
              <w:spacing w:line="360" w:lineRule="auto"/>
              <w:jc w:val="both"/>
              <w:rPr>
                <w:sz w:val="20"/>
                <w:szCs w:val="20"/>
              </w:rPr>
            </w:pPr>
          </w:p>
          <w:p w:rsidR="00E06ED5" w:rsidRPr="005C193B" w:rsidRDefault="00E06ED5" w:rsidP="005C193B">
            <w:pPr>
              <w:spacing w:line="360" w:lineRule="auto"/>
              <w:jc w:val="both"/>
              <w:rPr>
                <w:sz w:val="20"/>
                <w:szCs w:val="20"/>
              </w:rPr>
            </w:pPr>
            <w:r w:rsidRPr="005C193B">
              <w:rPr>
                <w:sz w:val="20"/>
                <w:szCs w:val="20"/>
              </w:rPr>
              <w:t>27,2</w:t>
            </w:r>
          </w:p>
          <w:p w:rsidR="00E06ED5" w:rsidRPr="005C193B" w:rsidRDefault="00E06ED5" w:rsidP="005C193B">
            <w:pPr>
              <w:spacing w:line="360" w:lineRule="auto"/>
              <w:jc w:val="both"/>
              <w:rPr>
                <w:sz w:val="20"/>
                <w:szCs w:val="20"/>
              </w:rPr>
            </w:pPr>
            <w:r w:rsidRPr="005C193B">
              <w:rPr>
                <w:sz w:val="20"/>
                <w:szCs w:val="20"/>
              </w:rPr>
              <w:t>72,8</w:t>
            </w:r>
          </w:p>
        </w:tc>
        <w:tc>
          <w:tcPr>
            <w:tcW w:w="1080" w:type="dxa"/>
            <w:shd w:val="clear" w:color="auto" w:fill="auto"/>
          </w:tcPr>
          <w:p w:rsidR="007170D1" w:rsidRPr="005C193B" w:rsidRDefault="007170D1" w:rsidP="005C193B">
            <w:pPr>
              <w:spacing w:line="360" w:lineRule="auto"/>
              <w:jc w:val="both"/>
              <w:rPr>
                <w:sz w:val="20"/>
                <w:szCs w:val="20"/>
              </w:rPr>
            </w:pPr>
          </w:p>
          <w:p w:rsidR="00E06ED5" w:rsidRPr="005C193B" w:rsidRDefault="00E06ED5" w:rsidP="005C193B">
            <w:pPr>
              <w:spacing w:line="360" w:lineRule="auto"/>
              <w:jc w:val="both"/>
              <w:rPr>
                <w:sz w:val="20"/>
                <w:szCs w:val="20"/>
              </w:rPr>
            </w:pPr>
            <w:r w:rsidRPr="005C193B">
              <w:rPr>
                <w:sz w:val="20"/>
                <w:szCs w:val="20"/>
              </w:rPr>
              <w:t>41,1</w:t>
            </w:r>
          </w:p>
          <w:p w:rsidR="00E06ED5" w:rsidRPr="005C193B" w:rsidRDefault="00E06ED5" w:rsidP="005C193B">
            <w:pPr>
              <w:spacing w:line="360" w:lineRule="auto"/>
              <w:jc w:val="both"/>
              <w:rPr>
                <w:sz w:val="20"/>
                <w:szCs w:val="20"/>
              </w:rPr>
            </w:pPr>
            <w:r w:rsidRPr="005C193B">
              <w:rPr>
                <w:sz w:val="20"/>
                <w:szCs w:val="20"/>
              </w:rPr>
              <w:t>58,9</w:t>
            </w:r>
          </w:p>
        </w:tc>
        <w:tc>
          <w:tcPr>
            <w:tcW w:w="1440" w:type="dxa"/>
            <w:shd w:val="clear" w:color="auto" w:fill="auto"/>
          </w:tcPr>
          <w:p w:rsidR="007170D1" w:rsidRPr="005C193B" w:rsidRDefault="007170D1" w:rsidP="005C193B">
            <w:pPr>
              <w:spacing w:line="360" w:lineRule="auto"/>
              <w:jc w:val="both"/>
              <w:rPr>
                <w:sz w:val="20"/>
                <w:szCs w:val="20"/>
              </w:rPr>
            </w:pPr>
          </w:p>
          <w:p w:rsidR="00E06ED5" w:rsidRPr="005C193B" w:rsidRDefault="00E06ED5" w:rsidP="005C193B">
            <w:pPr>
              <w:spacing w:line="360" w:lineRule="auto"/>
              <w:jc w:val="both"/>
              <w:rPr>
                <w:sz w:val="20"/>
                <w:szCs w:val="20"/>
              </w:rPr>
            </w:pPr>
            <w:r w:rsidRPr="005C193B">
              <w:rPr>
                <w:sz w:val="20"/>
                <w:szCs w:val="20"/>
              </w:rPr>
              <w:t>47,8</w:t>
            </w:r>
          </w:p>
          <w:p w:rsidR="00E06ED5" w:rsidRPr="005C193B" w:rsidRDefault="00E06ED5" w:rsidP="005C193B">
            <w:pPr>
              <w:spacing w:line="360" w:lineRule="auto"/>
              <w:jc w:val="both"/>
              <w:rPr>
                <w:sz w:val="20"/>
                <w:szCs w:val="20"/>
              </w:rPr>
            </w:pPr>
            <w:r w:rsidRPr="005C193B">
              <w:rPr>
                <w:sz w:val="20"/>
                <w:szCs w:val="20"/>
              </w:rPr>
              <w:t>52,2</w:t>
            </w:r>
          </w:p>
        </w:tc>
        <w:tc>
          <w:tcPr>
            <w:tcW w:w="900" w:type="dxa"/>
            <w:shd w:val="clear" w:color="auto" w:fill="auto"/>
          </w:tcPr>
          <w:p w:rsidR="007170D1" w:rsidRPr="005C193B" w:rsidRDefault="007170D1" w:rsidP="005C193B">
            <w:pPr>
              <w:spacing w:line="360" w:lineRule="auto"/>
              <w:jc w:val="both"/>
              <w:rPr>
                <w:sz w:val="20"/>
                <w:szCs w:val="20"/>
              </w:rPr>
            </w:pPr>
          </w:p>
          <w:p w:rsidR="00E06ED5" w:rsidRPr="005C193B" w:rsidRDefault="00E06ED5" w:rsidP="005C193B">
            <w:pPr>
              <w:spacing w:line="360" w:lineRule="auto"/>
              <w:jc w:val="both"/>
              <w:rPr>
                <w:sz w:val="20"/>
                <w:szCs w:val="20"/>
              </w:rPr>
            </w:pPr>
            <w:r w:rsidRPr="005C193B">
              <w:rPr>
                <w:sz w:val="20"/>
                <w:szCs w:val="20"/>
              </w:rPr>
              <w:t>38,9</w:t>
            </w:r>
          </w:p>
          <w:p w:rsidR="00E06ED5" w:rsidRPr="005C193B" w:rsidRDefault="00E06ED5" w:rsidP="005C193B">
            <w:pPr>
              <w:spacing w:line="360" w:lineRule="auto"/>
              <w:jc w:val="both"/>
              <w:rPr>
                <w:sz w:val="20"/>
                <w:szCs w:val="20"/>
              </w:rPr>
            </w:pPr>
            <w:r w:rsidRPr="005C193B">
              <w:rPr>
                <w:sz w:val="20"/>
                <w:szCs w:val="20"/>
              </w:rPr>
              <w:t>61,1</w:t>
            </w:r>
          </w:p>
        </w:tc>
        <w:tc>
          <w:tcPr>
            <w:tcW w:w="1125" w:type="dxa"/>
            <w:tcBorders>
              <w:top w:val="nil"/>
            </w:tcBorders>
            <w:shd w:val="clear" w:color="auto" w:fill="auto"/>
          </w:tcPr>
          <w:p w:rsidR="00E06ED5" w:rsidRPr="005C193B" w:rsidRDefault="00E06ED5" w:rsidP="005C193B">
            <w:pPr>
              <w:spacing w:line="360" w:lineRule="auto"/>
              <w:jc w:val="both"/>
              <w:rPr>
                <w:sz w:val="20"/>
                <w:szCs w:val="20"/>
              </w:rPr>
            </w:pPr>
          </w:p>
          <w:p w:rsidR="00E06ED5" w:rsidRPr="005C193B" w:rsidRDefault="00E06ED5" w:rsidP="005C193B">
            <w:pPr>
              <w:spacing w:line="360" w:lineRule="auto"/>
              <w:jc w:val="both"/>
              <w:rPr>
                <w:sz w:val="20"/>
                <w:szCs w:val="20"/>
              </w:rPr>
            </w:pPr>
            <w:r w:rsidRPr="005C193B">
              <w:rPr>
                <w:sz w:val="20"/>
                <w:szCs w:val="20"/>
              </w:rPr>
              <w:t>53</w:t>
            </w:r>
          </w:p>
          <w:p w:rsidR="00E06ED5" w:rsidRPr="005C193B" w:rsidRDefault="00E06ED5" w:rsidP="005C193B">
            <w:pPr>
              <w:spacing w:line="360" w:lineRule="auto"/>
              <w:jc w:val="both"/>
              <w:rPr>
                <w:sz w:val="20"/>
                <w:szCs w:val="20"/>
              </w:rPr>
            </w:pPr>
            <w:r w:rsidRPr="005C193B">
              <w:rPr>
                <w:sz w:val="20"/>
                <w:szCs w:val="20"/>
              </w:rPr>
              <w:t>46,9</w:t>
            </w:r>
          </w:p>
        </w:tc>
      </w:tr>
      <w:tr w:rsidR="007170D1" w:rsidRPr="00DF545B">
        <w:tblPrEx>
          <w:tblBorders>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8"/>
          <w:wAfter w:w="8973" w:type="dxa"/>
          <w:trHeight w:val="100"/>
        </w:trPr>
        <w:tc>
          <w:tcPr>
            <w:tcW w:w="1080" w:type="dxa"/>
            <w:tcBorders>
              <w:top w:val="single" w:sz="4" w:space="0" w:color="auto"/>
            </w:tcBorders>
          </w:tcPr>
          <w:p w:rsidR="00E06ED5" w:rsidRPr="00DF545B" w:rsidRDefault="00E06ED5" w:rsidP="00DF545B">
            <w:pPr>
              <w:spacing w:line="360" w:lineRule="auto"/>
              <w:ind w:firstLine="709"/>
              <w:jc w:val="both"/>
              <w:rPr>
                <w:sz w:val="20"/>
                <w:szCs w:val="20"/>
              </w:rPr>
            </w:pPr>
          </w:p>
        </w:tc>
      </w:tr>
    </w:tbl>
    <w:p w:rsidR="00DF545B" w:rsidRDefault="00DF545B" w:rsidP="00DF545B">
      <w:pPr>
        <w:spacing w:line="360" w:lineRule="auto"/>
        <w:ind w:firstLine="709"/>
        <w:jc w:val="both"/>
        <w:rPr>
          <w:sz w:val="28"/>
          <w:szCs w:val="28"/>
        </w:rPr>
      </w:pPr>
    </w:p>
    <w:p w:rsidR="00DF545B" w:rsidRDefault="00DF545B" w:rsidP="00DF545B">
      <w:pPr>
        <w:spacing w:line="360" w:lineRule="auto"/>
        <w:ind w:firstLine="709"/>
        <w:jc w:val="both"/>
        <w:rPr>
          <w:sz w:val="28"/>
          <w:szCs w:val="28"/>
        </w:rPr>
      </w:pPr>
    </w:p>
    <w:p w:rsidR="00C538A0" w:rsidRPr="00DF545B" w:rsidRDefault="00E06ED5" w:rsidP="00DF545B">
      <w:pPr>
        <w:spacing w:line="360" w:lineRule="auto"/>
        <w:ind w:firstLine="709"/>
        <w:jc w:val="both"/>
        <w:rPr>
          <w:sz w:val="28"/>
          <w:szCs w:val="28"/>
        </w:rPr>
      </w:pPr>
      <w:r w:rsidRPr="00DF545B">
        <w:rPr>
          <w:sz w:val="28"/>
          <w:szCs w:val="28"/>
        </w:rPr>
        <w:t>Как видно из данных таблицы, разные отра</w:t>
      </w:r>
      <w:r w:rsidR="00C538A0" w:rsidRPr="00DF545B">
        <w:rPr>
          <w:sz w:val="28"/>
          <w:szCs w:val="28"/>
        </w:rPr>
        <w:t>сли промышленности имеют различную структуру основных производственных средств (в том числе и соотношение активной и пассивной частей), что определяется спецификой отраслей. Так, в добывающих отраслях промышленности значительна доля сооружений и передаточных устройств (в нефтедобывающей промышленности порядка 66%, в угольной промышленности 60%). В обрабатывающих отраслях наибольшая доля зданий: в основных фондах лёгкой промышленности – 52,3%, машиностроения и металлообработки – 41,8, пищевой – 37,8 и химической промышленности – 33,5%. Передаточные устройства составляют значительную долю в основных производственных фондах энергетической промышленности.</w:t>
      </w:r>
    </w:p>
    <w:p w:rsidR="003D476C" w:rsidRPr="00DF545B" w:rsidRDefault="00C538A0" w:rsidP="00DF545B">
      <w:pPr>
        <w:spacing w:line="360" w:lineRule="auto"/>
        <w:ind w:firstLine="709"/>
        <w:jc w:val="both"/>
        <w:rPr>
          <w:sz w:val="28"/>
          <w:szCs w:val="28"/>
        </w:rPr>
      </w:pPr>
      <w:r w:rsidRPr="00DF545B">
        <w:rPr>
          <w:sz w:val="28"/>
          <w:szCs w:val="28"/>
        </w:rPr>
        <w:t>Практически все отрасли промышленности носят комплексный характер, т.е. состоят из отдельных подотраслей, в которых функционируют специализированные предприятия. Поэтому структура основных производственных фондов подотраслей и предприятий может отличаться от структуры отрасли, к которой они относятся. Это также объясняется спецификой производственных процессов.</w:t>
      </w:r>
    </w:p>
    <w:p w:rsidR="00DF545B" w:rsidRDefault="00DF545B" w:rsidP="00DF545B">
      <w:pPr>
        <w:spacing w:line="360" w:lineRule="auto"/>
        <w:ind w:firstLine="709"/>
        <w:jc w:val="both"/>
        <w:rPr>
          <w:sz w:val="28"/>
          <w:szCs w:val="32"/>
        </w:rPr>
      </w:pPr>
    </w:p>
    <w:p w:rsidR="003D476C" w:rsidRPr="00DF545B" w:rsidRDefault="003D476C" w:rsidP="00DF545B">
      <w:pPr>
        <w:spacing w:line="360" w:lineRule="auto"/>
        <w:ind w:firstLine="709"/>
        <w:jc w:val="center"/>
        <w:rPr>
          <w:b/>
          <w:sz w:val="28"/>
          <w:szCs w:val="32"/>
        </w:rPr>
      </w:pPr>
      <w:r w:rsidRPr="00DF545B">
        <w:rPr>
          <w:b/>
          <w:sz w:val="28"/>
          <w:szCs w:val="32"/>
        </w:rPr>
        <w:t>1.2.</w:t>
      </w:r>
      <w:r w:rsidRPr="00DF545B">
        <w:rPr>
          <w:b/>
          <w:sz w:val="28"/>
          <w:szCs w:val="28"/>
        </w:rPr>
        <w:t xml:space="preserve"> </w:t>
      </w:r>
      <w:r w:rsidRPr="00DF545B">
        <w:rPr>
          <w:b/>
          <w:sz w:val="28"/>
          <w:szCs w:val="32"/>
        </w:rPr>
        <w:t>Учёт и оценка основных средств</w:t>
      </w:r>
    </w:p>
    <w:p w:rsidR="00DF545B" w:rsidRDefault="00DF545B" w:rsidP="00DF545B">
      <w:pPr>
        <w:spacing w:line="360" w:lineRule="auto"/>
        <w:ind w:firstLine="709"/>
        <w:jc w:val="both"/>
        <w:rPr>
          <w:sz w:val="28"/>
          <w:szCs w:val="28"/>
        </w:rPr>
      </w:pPr>
    </w:p>
    <w:p w:rsidR="006838B9" w:rsidRPr="00DF545B" w:rsidRDefault="003D476C" w:rsidP="00DF545B">
      <w:pPr>
        <w:spacing w:line="360" w:lineRule="auto"/>
        <w:ind w:firstLine="709"/>
        <w:jc w:val="both"/>
        <w:rPr>
          <w:sz w:val="28"/>
          <w:szCs w:val="28"/>
        </w:rPr>
      </w:pPr>
      <w:r w:rsidRPr="00DF545B">
        <w:rPr>
          <w:sz w:val="28"/>
          <w:szCs w:val="28"/>
        </w:rPr>
        <w:t>Учёт основных фондов производится в соответствии с их классификацией</w:t>
      </w:r>
      <w:r w:rsidR="006838B9" w:rsidRPr="00DF545B">
        <w:rPr>
          <w:sz w:val="28"/>
          <w:szCs w:val="28"/>
        </w:rPr>
        <w:t xml:space="preserve"> и структурой в натуральных показателях и денежном выражении.</w:t>
      </w:r>
    </w:p>
    <w:p w:rsidR="006838B9" w:rsidRPr="00DF545B" w:rsidRDefault="006838B9" w:rsidP="00DF545B">
      <w:pPr>
        <w:spacing w:line="360" w:lineRule="auto"/>
        <w:ind w:firstLine="709"/>
        <w:jc w:val="both"/>
        <w:rPr>
          <w:sz w:val="28"/>
          <w:szCs w:val="28"/>
        </w:rPr>
      </w:pPr>
      <w:r w:rsidRPr="00DF545B">
        <w:rPr>
          <w:sz w:val="28"/>
          <w:szCs w:val="28"/>
        </w:rPr>
        <w:t>Учёт в натуральных показателях необходим для определения:</w:t>
      </w:r>
    </w:p>
    <w:p w:rsidR="006838B9" w:rsidRPr="00DF545B" w:rsidRDefault="006838B9" w:rsidP="00DF545B">
      <w:pPr>
        <w:spacing w:line="360" w:lineRule="auto"/>
        <w:ind w:left="539"/>
        <w:jc w:val="both"/>
        <w:rPr>
          <w:sz w:val="28"/>
          <w:szCs w:val="28"/>
        </w:rPr>
      </w:pPr>
      <w:r w:rsidRPr="00DF545B">
        <w:rPr>
          <w:sz w:val="28"/>
          <w:szCs w:val="28"/>
        </w:rPr>
        <w:t>производственной мощности предприятия;</w:t>
      </w:r>
    </w:p>
    <w:p w:rsidR="006838B9" w:rsidRPr="00DF545B" w:rsidRDefault="006838B9" w:rsidP="00DF545B">
      <w:pPr>
        <w:spacing w:line="360" w:lineRule="auto"/>
        <w:ind w:left="539"/>
        <w:jc w:val="both"/>
        <w:rPr>
          <w:sz w:val="28"/>
          <w:szCs w:val="28"/>
        </w:rPr>
      </w:pPr>
      <w:r w:rsidRPr="00DF545B">
        <w:rPr>
          <w:sz w:val="28"/>
          <w:szCs w:val="28"/>
        </w:rPr>
        <w:t>технического состава основных фондов, т.е. соотношения различных видов оборудования, производственных площадей и количества оборудования;</w:t>
      </w:r>
    </w:p>
    <w:p w:rsidR="006838B9" w:rsidRPr="00DF545B" w:rsidRDefault="006838B9" w:rsidP="00DF545B">
      <w:pPr>
        <w:spacing w:line="360" w:lineRule="auto"/>
        <w:ind w:left="539"/>
        <w:jc w:val="both"/>
        <w:rPr>
          <w:sz w:val="28"/>
          <w:szCs w:val="28"/>
        </w:rPr>
      </w:pPr>
      <w:r w:rsidRPr="00DF545B">
        <w:rPr>
          <w:sz w:val="28"/>
          <w:szCs w:val="28"/>
        </w:rPr>
        <w:t>степени физического износа основных фондов;</w:t>
      </w:r>
    </w:p>
    <w:p w:rsidR="006838B9" w:rsidRPr="00DF545B" w:rsidRDefault="006838B9" w:rsidP="00DF545B">
      <w:pPr>
        <w:spacing w:line="360" w:lineRule="auto"/>
        <w:ind w:left="539"/>
        <w:jc w:val="both"/>
        <w:rPr>
          <w:sz w:val="28"/>
          <w:szCs w:val="28"/>
        </w:rPr>
      </w:pPr>
      <w:r w:rsidRPr="00DF545B">
        <w:rPr>
          <w:sz w:val="28"/>
          <w:szCs w:val="28"/>
        </w:rPr>
        <w:t>для планирования воспроизводства основных фондов.</w:t>
      </w:r>
    </w:p>
    <w:p w:rsidR="006838B9" w:rsidRPr="00DF545B" w:rsidRDefault="006838B9" w:rsidP="00DF545B">
      <w:pPr>
        <w:spacing w:line="360" w:lineRule="auto"/>
        <w:ind w:firstLine="709"/>
        <w:jc w:val="both"/>
        <w:rPr>
          <w:sz w:val="28"/>
          <w:szCs w:val="28"/>
        </w:rPr>
      </w:pPr>
      <w:r w:rsidRPr="00DF545B">
        <w:rPr>
          <w:sz w:val="28"/>
          <w:szCs w:val="28"/>
        </w:rPr>
        <w:t>Исходным материалом для учёта основных фондов в натуральных показателях (объём зданий (м3), количество единиц оборудования (шт.) и т.д.) служат данные ежегодной инвентаризации основных фондов и технических паспортов, в которых указываются технические характеристики основных фондов.</w:t>
      </w:r>
    </w:p>
    <w:p w:rsidR="006838B9" w:rsidRPr="00DF545B" w:rsidRDefault="006838B9" w:rsidP="00DF545B">
      <w:pPr>
        <w:spacing w:line="360" w:lineRule="auto"/>
        <w:ind w:firstLine="709"/>
        <w:jc w:val="both"/>
        <w:rPr>
          <w:sz w:val="28"/>
          <w:szCs w:val="28"/>
        </w:rPr>
      </w:pPr>
      <w:r w:rsidRPr="00DF545B">
        <w:rPr>
          <w:sz w:val="28"/>
          <w:szCs w:val="28"/>
        </w:rPr>
        <w:t xml:space="preserve">Учёт основных фондов в денежном выражении необходим: </w:t>
      </w:r>
    </w:p>
    <w:p w:rsidR="006838B9" w:rsidRPr="00DF545B" w:rsidRDefault="006838B9" w:rsidP="00DF545B">
      <w:pPr>
        <w:spacing w:line="360" w:lineRule="auto"/>
        <w:ind w:left="539"/>
        <w:jc w:val="both"/>
        <w:rPr>
          <w:sz w:val="28"/>
          <w:szCs w:val="28"/>
        </w:rPr>
      </w:pPr>
      <w:r w:rsidRPr="00DF545B">
        <w:rPr>
          <w:sz w:val="28"/>
          <w:szCs w:val="28"/>
        </w:rPr>
        <w:t>для определения общей величины основных фондов;</w:t>
      </w:r>
    </w:p>
    <w:p w:rsidR="003A0061" w:rsidRPr="00DF545B" w:rsidRDefault="006838B9" w:rsidP="00DF545B">
      <w:pPr>
        <w:spacing w:line="360" w:lineRule="auto"/>
        <w:ind w:left="539"/>
        <w:jc w:val="both"/>
        <w:rPr>
          <w:sz w:val="28"/>
          <w:szCs w:val="28"/>
        </w:rPr>
      </w:pPr>
      <w:r w:rsidRPr="00DF545B">
        <w:rPr>
          <w:sz w:val="28"/>
          <w:szCs w:val="28"/>
        </w:rPr>
        <w:t>определения динамики, состава и структуры основных фондов;</w:t>
      </w:r>
    </w:p>
    <w:p w:rsidR="003A0061" w:rsidRPr="00DF545B" w:rsidRDefault="003A0061" w:rsidP="00DF545B">
      <w:pPr>
        <w:spacing w:line="360" w:lineRule="auto"/>
        <w:ind w:left="539"/>
        <w:jc w:val="both"/>
        <w:rPr>
          <w:sz w:val="28"/>
          <w:szCs w:val="28"/>
        </w:rPr>
      </w:pPr>
      <w:r w:rsidRPr="00DF545B">
        <w:rPr>
          <w:sz w:val="28"/>
          <w:szCs w:val="28"/>
        </w:rPr>
        <w:t>установления степени износа и начисления амортизации;</w:t>
      </w:r>
    </w:p>
    <w:p w:rsidR="003A0061" w:rsidRPr="00DF545B" w:rsidRDefault="003A0061" w:rsidP="00DF545B">
      <w:pPr>
        <w:spacing w:line="360" w:lineRule="auto"/>
        <w:ind w:left="539"/>
        <w:jc w:val="both"/>
        <w:rPr>
          <w:sz w:val="28"/>
          <w:szCs w:val="28"/>
        </w:rPr>
      </w:pPr>
      <w:r w:rsidRPr="00DF545B">
        <w:rPr>
          <w:sz w:val="28"/>
          <w:szCs w:val="28"/>
        </w:rPr>
        <w:t>составления калькуляции себестоимости продукции;</w:t>
      </w:r>
    </w:p>
    <w:p w:rsidR="003A0061" w:rsidRPr="00DF545B" w:rsidRDefault="003A0061" w:rsidP="00DF545B">
      <w:pPr>
        <w:spacing w:line="360" w:lineRule="auto"/>
        <w:ind w:left="539"/>
        <w:jc w:val="both"/>
        <w:rPr>
          <w:sz w:val="28"/>
          <w:szCs w:val="28"/>
        </w:rPr>
      </w:pPr>
      <w:r w:rsidRPr="00DF545B">
        <w:rPr>
          <w:sz w:val="28"/>
          <w:szCs w:val="28"/>
        </w:rPr>
        <w:t>определения показателей использования основных фондов;</w:t>
      </w:r>
    </w:p>
    <w:p w:rsidR="003A0061" w:rsidRPr="00DF545B" w:rsidRDefault="003A0061" w:rsidP="00DF545B">
      <w:pPr>
        <w:spacing w:line="360" w:lineRule="auto"/>
        <w:ind w:left="539"/>
        <w:jc w:val="both"/>
        <w:rPr>
          <w:sz w:val="28"/>
          <w:szCs w:val="28"/>
        </w:rPr>
      </w:pPr>
      <w:r w:rsidRPr="00DF545B">
        <w:rPr>
          <w:sz w:val="28"/>
          <w:szCs w:val="28"/>
        </w:rPr>
        <w:t>планирования расширенного воспроизводства основных фондов.</w:t>
      </w:r>
    </w:p>
    <w:p w:rsidR="005F1CFD" w:rsidRPr="00DF545B" w:rsidRDefault="003A0061" w:rsidP="00DF545B">
      <w:pPr>
        <w:spacing w:line="360" w:lineRule="auto"/>
        <w:ind w:firstLine="709"/>
        <w:jc w:val="both"/>
        <w:rPr>
          <w:sz w:val="28"/>
          <w:szCs w:val="28"/>
        </w:rPr>
      </w:pPr>
      <w:r w:rsidRPr="00DF545B">
        <w:rPr>
          <w:sz w:val="28"/>
          <w:szCs w:val="28"/>
        </w:rPr>
        <w:t xml:space="preserve">В связи с длительностью функционирования основных фондов, постепенным их снашиванием и изменением за это время условий воспроизводства существует несколько методов денежной </w:t>
      </w:r>
      <w:r w:rsidR="00E23412" w:rsidRPr="00DF545B">
        <w:rPr>
          <w:sz w:val="28"/>
          <w:szCs w:val="28"/>
        </w:rPr>
        <w:t>оценки основных фондов: а) по первоначальной стоимости; б) по восстановительной стоимости; в) по первоначальной или восстановительной стоимости с учётом износа (остаточная стоимость)</w:t>
      </w:r>
      <w:r w:rsidR="005F1CFD" w:rsidRPr="00DF545B">
        <w:rPr>
          <w:sz w:val="28"/>
          <w:szCs w:val="28"/>
        </w:rPr>
        <w:t>.</w:t>
      </w:r>
    </w:p>
    <w:p w:rsidR="001847C5" w:rsidRPr="00DF545B" w:rsidRDefault="005F1CFD" w:rsidP="00DF545B">
      <w:pPr>
        <w:spacing w:line="360" w:lineRule="auto"/>
        <w:ind w:firstLine="709"/>
        <w:jc w:val="both"/>
        <w:rPr>
          <w:sz w:val="28"/>
          <w:szCs w:val="28"/>
        </w:rPr>
      </w:pPr>
      <w:r w:rsidRPr="00DF545B">
        <w:rPr>
          <w:sz w:val="28"/>
          <w:szCs w:val="28"/>
        </w:rPr>
        <w:t xml:space="preserve">Первоначальная стоимость основных фондов включает фактические затраты на их приобретение или строительство, доставку и монтаж в ценах того года, в котором эти фонды были введены в эксплуатацию. Для отдельного объекта (элемента) </w:t>
      </w:r>
      <w:r w:rsidR="001847C5" w:rsidRPr="00DF545B">
        <w:rPr>
          <w:sz w:val="28"/>
          <w:szCs w:val="28"/>
        </w:rPr>
        <w:t xml:space="preserve">основных фондов этот показатель исчисляют по формуле </w:t>
      </w:r>
    </w:p>
    <w:p w:rsidR="001847C5" w:rsidRPr="00DF545B" w:rsidRDefault="001847C5" w:rsidP="00DF545B">
      <w:pPr>
        <w:spacing w:line="360" w:lineRule="auto"/>
        <w:ind w:firstLine="709"/>
        <w:jc w:val="both"/>
        <w:rPr>
          <w:sz w:val="28"/>
          <w:szCs w:val="28"/>
        </w:rPr>
      </w:pPr>
      <w:r w:rsidRPr="00DF545B">
        <w:rPr>
          <w:sz w:val="28"/>
          <w:szCs w:val="28"/>
        </w:rPr>
        <w:t>Сперв=Соб+См+Зтр,</w:t>
      </w:r>
    </w:p>
    <w:p w:rsidR="00857FF7" w:rsidRPr="00DF545B" w:rsidRDefault="001847C5" w:rsidP="00DF545B">
      <w:pPr>
        <w:spacing w:line="360" w:lineRule="auto"/>
        <w:ind w:firstLine="709"/>
        <w:jc w:val="both"/>
        <w:rPr>
          <w:sz w:val="28"/>
          <w:szCs w:val="28"/>
        </w:rPr>
      </w:pPr>
      <w:r w:rsidRPr="00DF545B">
        <w:rPr>
          <w:sz w:val="28"/>
          <w:szCs w:val="28"/>
        </w:rPr>
        <w:t xml:space="preserve">где Сперв – первоначальная стоимость основных фондов на начало периода эксплуатации, руб.; Соб </w:t>
      </w:r>
      <w:r w:rsidR="00857FF7" w:rsidRPr="00DF545B">
        <w:rPr>
          <w:sz w:val="28"/>
          <w:szCs w:val="28"/>
        </w:rPr>
        <w:t>–</w:t>
      </w:r>
      <w:r w:rsidRPr="00DF545B">
        <w:rPr>
          <w:sz w:val="28"/>
          <w:szCs w:val="28"/>
        </w:rPr>
        <w:t xml:space="preserve"> </w:t>
      </w:r>
      <w:r w:rsidR="00857FF7" w:rsidRPr="00DF545B">
        <w:rPr>
          <w:sz w:val="28"/>
          <w:szCs w:val="28"/>
        </w:rPr>
        <w:t>стоимость приобретённых оборудования, инструмента, инвентаря, руб.; См – стоимость монтажных работ, руб.; Зтр – затраты на транспортировку, руб.</w:t>
      </w:r>
    </w:p>
    <w:p w:rsidR="00857FF7" w:rsidRPr="00DF545B" w:rsidRDefault="00857FF7" w:rsidP="00DF545B">
      <w:pPr>
        <w:spacing w:line="360" w:lineRule="auto"/>
        <w:ind w:firstLine="709"/>
        <w:jc w:val="both"/>
        <w:rPr>
          <w:sz w:val="28"/>
          <w:szCs w:val="28"/>
        </w:rPr>
      </w:pPr>
      <w:r w:rsidRPr="00DF545B">
        <w:rPr>
          <w:sz w:val="28"/>
          <w:szCs w:val="28"/>
        </w:rPr>
        <w:t>Поскольку в процессе эксплуатации величина основных фондов предприятия изменяется в результате ввода новых фондов и выбытия части действовавших, общая первоначальная стоимость основных фондов рассчитывается на начало планового года, на конец этого года и в среднем за год (на основе данных ежемесячного учёта).</w:t>
      </w:r>
    </w:p>
    <w:p w:rsidR="00857FF7" w:rsidRPr="00DF545B" w:rsidRDefault="00857FF7" w:rsidP="00DF545B">
      <w:pPr>
        <w:spacing w:line="360" w:lineRule="auto"/>
        <w:ind w:firstLine="709"/>
        <w:jc w:val="both"/>
        <w:rPr>
          <w:sz w:val="28"/>
          <w:szCs w:val="28"/>
        </w:rPr>
      </w:pPr>
      <w:r w:rsidRPr="00DF545B">
        <w:rPr>
          <w:sz w:val="28"/>
          <w:szCs w:val="28"/>
        </w:rPr>
        <w:t>Первоначальная стоимость основных фондов на конец года (Скперв) может быть рассчитана по формуле</w:t>
      </w:r>
    </w:p>
    <w:p w:rsidR="00857FF7" w:rsidRPr="00DF545B" w:rsidRDefault="00857FF7" w:rsidP="00DF545B">
      <w:pPr>
        <w:spacing w:line="360" w:lineRule="auto"/>
        <w:ind w:firstLine="709"/>
        <w:jc w:val="both"/>
        <w:rPr>
          <w:sz w:val="28"/>
          <w:szCs w:val="28"/>
        </w:rPr>
      </w:pPr>
      <w:r w:rsidRPr="00DF545B">
        <w:rPr>
          <w:sz w:val="28"/>
          <w:szCs w:val="28"/>
        </w:rPr>
        <w:t>Скперв=Снперв+Сввод+Свывод,</w:t>
      </w:r>
    </w:p>
    <w:p w:rsidR="00857FF7" w:rsidRPr="00DF545B" w:rsidRDefault="00857FF7" w:rsidP="00DF545B">
      <w:pPr>
        <w:spacing w:line="360" w:lineRule="auto"/>
        <w:ind w:firstLine="709"/>
        <w:jc w:val="both"/>
        <w:rPr>
          <w:sz w:val="28"/>
          <w:szCs w:val="28"/>
        </w:rPr>
      </w:pPr>
      <w:r w:rsidRPr="00DF545B">
        <w:rPr>
          <w:sz w:val="28"/>
          <w:szCs w:val="28"/>
        </w:rPr>
        <w:t>где Снперв</w:t>
      </w:r>
      <w:r w:rsidR="00366C30" w:rsidRPr="00DF545B">
        <w:rPr>
          <w:sz w:val="28"/>
          <w:szCs w:val="28"/>
        </w:rPr>
        <w:t xml:space="preserve"> – первоначальная стоимость основных фондов на начало планового периода, руб.; Сввод – стоимость основных фондов, вводимых в действие в плановом году, руб.; Свывод – стоимость основных фондов, выводимых из эксплуатации в том же году, руб.</w:t>
      </w:r>
    </w:p>
    <w:p w:rsidR="00366C30" w:rsidRPr="00DF545B" w:rsidRDefault="00366C30" w:rsidP="00DF545B">
      <w:pPr>
        <w:spacing w:line="360" w:lineRule="auto"/>
        <w:ind w:firstLine="709"/>
        <w:jc w:val="both"/>
        <w:rPr>
          <w:sz w:val="28"/>
          <w:szCs w:val="28"/>
        </w:rPr>
      </w:pPr>
      <w:r w:rsidRPr="00DF545B">
        <w:rPr>
          <w:sz w:val="28"/>
          <w:szCs w:val="28"/>
        </w:rPr>
        <w:t>Среднегодовая первоначальная стоимость основных фондов (Сперв.ср.) определяется по формуле</w:t>
      </w:r>
    </w:p>
    <w:p w:rsidR="00366C30" w:rsidRPr="00DF545B" w:rsidRDefault="00366C30" w:rsidP="00DF545B">
      <w:pPr>
        <w:spacing w:line="360" w:lineRule="auto"/>
        <w:ind w:firstLine="709"/>
        <w:jc w:val="both"/>
        <w:rPr>
          <w:sz w:val="28"/>
          <w:szCs w:val="28"/>
        </w:rPr>
      </w:pPr>
      <w:r w:rsidRPr="00DF545B">
        <w:rPr>
          <w:sz w:val="28"/>
          <w:szCs w:val="28"/>
        </w:rPr>
        <w:t xml:space="preserve">Сперв.ср= Сперв+  </w:t>
      </w:r>
      <w:r w:rsidR="008A195D" w:rsidRPr="00DF545B">
        <w:rPr>
          <w:sz w:val="28"/>
          <w:szCs w:val="28"/>
        </w:rPr>
        <w:sym w:font="Symbol" w:char="F053"/>
      </w:r>
      <w:r w:rsidRPr="00DF545B">
        <w:rPr>
          <w:sz w:val="28"/>
          <w:szCs w:val="28"/>
        </w:rPr>
        <w:t xml:space="preserve"> СвводМ1/12 - </w:t>
      </w:r>
      <w:r w:rsidR="008A195D" w:rsidRPr="00DF545B">
        <w:rPr>
          <w:sz w:val="28"/>
          <w:szCs w:val="28"/>
        </w:rPr>
        <w:sym w:font="Symbol" w:char="F053"/>
      </w:r>
      <w:r w:rsidRPr="00DF545B">
        <w:rPr>
          <w:sz w:val="28"/>
          <w:szCs w:val="28"/>
        </w:rPr>
        <w:t xml:space="preserve"> СвыводМ2/12,</w:t>
      </w:r>
    </w:p>
    <w:p w:rsidR="00366C30" w:rsidRPr="00DF545B" w:rsidRDefault="00366C30" w:rsidP="00DF545B">
      <w:pPr>
        <w:spacing w:line="360" w:lineRule="auto"/>
        <w:ind w:firstLine="709"/>
        <w:jc w:val="both"/>
        <w:rPr>
          <w:sz w:val="28"/>
          <w:szCs w:val="28"/>
        </w:rPr>
      </w:pPr>
      <w:r w:rsidRPr="00DF545B">
        <w:rPr>
          <w:sz w:val="28"/>
          <w:szCs w:val="28"/>
        </w:rPr>
        <w:t xml:space="preserve">где   М1 и М2 </w:t>
      </w:r>
      <w:r w:rsidR="007757CB" w:rsidRPr="00DF545B">
        <w:rPr>
          <w:sz w:val="28"/>
          <w:szCs w:val="28"/>
        </w:rPr>
        <w:t>–</w:t>
      </w:r>
      <w:r w:rsidRPr="00DF545B">
        <w:rPr>
          <w:sz w:val="28"/>
          <w:szCs w:val="28"/>
        </w:rPr>
        <w:t xml:space="preserve"> </w:t>
      </w:r>
      <w:r w:rsidR="007757CB" w:rsidRPr="00DF545B">
        <w:rPr>
          <w:sz w:val="28"/>
          <w:szCs w:val="28"/>
        </w:rPr>
        <w:t>число месяцев использования соответственно вновь вводимых или выбывающих основных фондов.</w:t>
      </w:r>
    </w:p>
    <w:p w:rsidR="007757CB" w:rsidRPr="00DF545B" w:rsidRDefault="007757CB" w:rsidP="00DF545B">
      <w:pPr>
        <w:spacing w:line="360" w:lineRule="auto"/>
        <w:ind w:firstLine="709"/>
        <w:jc w:val="both"/>
        <w:rPr>
          <w:sz w:val="28"/>
          <w:szCs w:val="28"/>
        </w:rPr>
      </w:pPr>
      <w:r w:rsidRPr="00DF545B">
        <w:rPr>
          <w:sz w:val="28"/>
          <w:szCs w:val="28"/>
        </w:rPr>
        <w:t>Среднегодовая стоимость основных фондов может также определяться исходя из стоимости на начало и конец года Сн и Ск и на конец каждого месяца С</w:t>
      </w:r>
      <w:r w:rsidRPr="00DF545B">
        <w:rPr>
          <w:sz w:val="28"/>
          <w:szCs w:val="28"/>
          <w:lang w:val="en-US"/>
        </w:rPr>
        <w:t>i</w:t>
      </w:r>
      <w:r w:rsidRPr="00DF545B">
        <w:rPr>
          <w:sz w:val="28"/>
          <w:szCs w:val="28"/>
        </w:rPr>
        <w:t xml:space="preserve"> (кроме декабря) по формуле</w:t>
      </w:r>
    </w:p>
    <w:p w:rsidR="007757CB" w:rsidRPr="00DF545B" w:rsidRDefault="007757CB" w:rsidP="00DF545B">
      <w:pPr>
        <w:spacing w:line="360" w:lineRule="auto"/>
        <w:ind w:firstLine="709"/>
        <w:jc w:val="both"/>
        <w:rPr>
          <w:sz w:val="28"/>
          <w:szCs w:val="28"/>
        </w:rPr>
      </w:pPr>
      <w:r w:rsidRPr="00DF545B">
        <w:rPr>
          <w:sz w:val="28"/>
          <w:szCs w:val="28"/>
        </w:rPr>
        <w:t xml:space="preserve">Сперв ср=  </w:t>
      </w:r>
      <w:r w:rsidR="008A195D" w:rsidRPr="00DF545B">
        <w:rPr>
          <w:sz w:val="28"/>
          <w:szCs w:val="28"/>
        </w:rPr>
        <w:t xml:space="preserve">((Сн+Ск)/2 + </w:t>
      </w:r>
      <w:r w:rsidR="008A195D" w:rsidRPr="00DF545B">
        <w:rPr>
          <w:sz w:val="28"/>
          <w:szCs w:val="28"/>
        </w:rPr>
        <w:sym w:font="Symbol" w:char="F053"/>
      </w:r>
      <w:r w:rsidR="008A195D" w:rsidRPr="00DF545B">
        <w:rPr>
          <w:sz w:val="28"/>
          <w:szCs w:val="28"/>
        </w:rPr>
        <w:t xml:space="preserve"> С</w:t>
      </w:r>
      <w:r w:rsidR="008A195D" w:rsidRPr="00DF545B">
        <w:rPr>
          <w:sz w:val="28"/>
          <w:szCs w:val="28"/>
          <w:lang w:val="en-US"/>
        </w:rPr>
        <w:t>i</w:t>
      </w:r>
      <w:r w:rsidR="008A195D" w:rsidRPr="00DF545B">
        <w:rPr>
          <w:sz w:val="28"/>
          <w:szCs w:val="28"/>
        </w:rPr>
        <w:t>)</w:t>
      </w:r>
      <w:r w:rsidRPr="00DF545B">
        <w:rPr>
          <w:sz w:val="28"/>
          <w:szCs w:val="28"/>
        </w:rPr>
        <w:t>:12</w:t>
      </w:r>
    </w:p>
    <w:p w:rsidR="007757CB" w:rsidRPr="00DF545B" w:rsidRDefault="007757CB" w:rsidP="00DF545B">
      <w:pPr>
        <w:spacing w:line="360" w:lineRule="auto"/>
        <w:ind w:firstLine="709"/>
        <w:jc w:val="both"/>
        <w:rPr>
          <w:sz w:val="28"/>
          <w:szCs w:val="28"/>
        </w:rPr>
      </w:pPr>
      <w:r w:rsidRPr="00DF545B">
        <w:rPr>
          <w:sz w:val="28"/>
          <w:szCs w:val="28"/>
        </w:rPr>
        <w:t xml:space="preserve">Недостаток оценки основных фондов по первоначальной стоимости заключается в том, что стоимость изготовления и цены на основные фонды изменяются с течением времени, поэтому одинаковые элементы основных фондов, приобретаемые в разное время, имеют различную оценку. </w:t>
      </w:r>
      <w:r w:rsidR="00B93A59" w:rsidRPr="00DF545B">
        <w:rPr>
          <w:sz w:val="28"/>
          <w:szCs w:val="28"/>
        </w:rPr>
        <w:t>Смешанная оценка основных фондов затрудняет анализ их величины и структуры по отдельным предприятиям , искажает показатели динамики основных фондов на предприятиях и в отрасли. Кроме того, при этом методе оценки не видна степень изношенности основных фондов.</w:t>
      </w:r>
    </w:p>
    <w:p w:rsidR="00B93A59" w:rsidRPr="00DF545B" w:rsidRDefault="00B93A59" w:rsidP="00DF545B">
      <w:pPr>
        <w:spacing w:line="360" w:lineRule="auto"/>
        <w:ind w:firstLine="709"/>
        <w:jc w:val="both"/>
        <w:rPr>
          <w:sz w:val="28"/>
          <w:szCs w:val="28"/>
        </w:rPr>
      </w:pPr>
      <w:r w:rsidRPr="00DF545B">
        <w:rPr>
          <w:sz w:val="28"/>
          <w:szCs w:val="28"/>
        </w:rPr>
        <w:t>Восстановительная стоимость – это оценка основных фондов в современных ценах, т.е. в ценах, действующих на момент оценки. Восстановительная стоимость показывает, во сколько обошлось бы создание основных фондов в современных условиях. При переоценке основных фондов по восстановительной стоимости определяется, как правило, полная восстановительная стоимость, а также износ основных фондов (моральный и физический).</w:t>
      </w:r>
    </w:p>
    <w:p w:rsidR="00B93A59" w:rsidRPr="00DF545B" w:rsidRDefault="003D0F39" w:rsidP="00DF545B">
      <w:pPr>
        <w:spacing w:line="360" w:lineRule="auto"/>
        <w:ind w:firstLine="709"/>
        <w:jc w:val="both"/>
        <w:rPr>
          <w:sz w:val="28"/>
          <w:szCs w:val="28"/>
        </w:rPr>
      </w:pPr>
      <w:r w:rsidRPr="00DF545B">
        <w:rPr>
          <w:sz w:val="28"/>
          <w:szCs w:val="28"/>
        </w:rPr>
        <w:t>Остаточная стоимость – это первоначальная (балансовая) стоимость основных фондов за вычетом износа, которая ещё не перенесена на готовый продукт. сумма износа определяется по величине амортизационных отчислений.</w:t>
      </w:r>
    </w:p>
    <w:p w:rsidR="003D0F39" w:rsidRPr="00DF545B" w:rsidRDefault="003D0F39" w:rsidP="00DF545B">
      <w:pPr>
        <w:spacing w:line="360" w:lineRule="auto"/>
        <w:ind w:firstLine="709"/>
        <w:jc w:val="both"/>
        <w:rPr>
          <w:sz w:val="28"/>
          <w:szCs w:val="28"/>
        </w:rPr>
      </w:pPr>
      <w:r w:rsidRPr="00DF545B">
        <w:rPr>
          <w:sz w:val="28"/>
          <w:szCs w:val="28"/>
        </w:rPr>
        <w:t>Оценка основных фондов по остаточной стоимости имеет важное экономическое значение, поскольку она позволяет решить вопрос о целесообразности дальнейшей эксплуатации малопроизводительного оборудования и списания устаревших машин, оборудования, аппаратов и снятия их с производства.</w:t>
      </w:r>
    </w:p>
    <w:p w:rsidR="00DF545B" w:rsidRDefault="00DF545B" w:rsidP="00DF545B">
      <w:pPr>
        <w:spacing w:line="360" w:lineRule="auto"/>
        <w:ind w:firstLine="709"/>
        <w:jc w:val="both"/>
        <w:rPr>
          <w:sz w:val="28"/>
          <w:szCs w:val="32"/>
        </w:rPr>
      </w:pPr>
    </w:p>
    <w:p w:rsidR="003D0F39" w:rsidRPr="00DF545B" w:rsidRDefault="003D0F39" w:rsidP="00DF545B">
      <w:pPr>
        <w:spacing w:line="360" w:lineRule="auto"/>
        <w:ind w:firstLine="709"/>
        <w:jc w:val="center"/>
        <w:rPr>
          <w:b/>
          <w:sz w:val="28"/>
          <w:szCs w:val="32"/>
        </w:rPr>
      </w:pPr>
      <w:r w:rsidRPr="00DF545B">
        <w:rPr>
          <w:b/>
          <w:sz w:val="28"/>
          <w:szCs w:val="32"/>
        </w:rPr>
        <w:t>1.3. Физический и моральный износ основных средств</w:t>
      </w:r>
    </w:p>
    <w:p w:rsidR="00DF545B" w:rsidRDefault="00DF545B" w:rsidP="00DF545B">
      <w:pPr>
        <w:spacing w:line="360" w:lineRule="auto"/>
        <w:ind w:firstLine="709"/>
        <w:jc w:val="both"/>
        <w:rPr>
          <w:sz w:val="28"/>
          <w:szCs w:val="28"/>
        </w:rPr>
      </w:pPr>
    </w:p>
    <w:p w:rsidR="003D0F39" w:rsidRPr="00DF545B" w:rsidRDefault="00284125" w:rsidP="00DF545B">
      <w:pPr>
        <w:spacing w:line="360" w:lineRule="auto"/>
        <w:ind w:firstLine="709"/>
        <w:jc w:val="both"/>
        <w:rPr>
          <w:sz w:val="28"/>
          <w:szCs w:val="28"/>
        </w:rPr>
      </w:pPr>
      <w:r w:rsidRPr="00DF545B">
        <w:rPr>
          <w:sz w:val="28"/>
          <w:szCs w:val="28"/>
        </w:rPr>
        <w:t>Любые объекты, входящие в состав основных средств, кроме земли, в процессе их эксплуатации или просто хранения постоянно подвержены физическому и моральному износу. То есть через определённый период времени под влиянием физических сил, технических и экономических факторов они постепенно утрачивают свои свойства (или приходят в негодность) и принимают такое состояние, при котором их дальнейшая эксплуатация либо совершенно невозможна, либо убыточна. Это значит, что они не могут со временем выполнять дальше свои функции из-за технических неполадок, расстройств или экономической невыгодности. Физически изношенные объекты можно отремонтировать, но иногда стоимость ремонта с учётом других факторов становится невыгодной. Моральный износ основных средств проявляется иначе, чем физический. Ранее выпущенные основные средства по своей конструкции, производительности, расходам на обслуживание и эксплуатацию всегда уступают своим новейшим аналогам благодаря техническому прогрессу. Следовательно, периодически возникает необходимость заменять старые экземпляры современными, при этом физический износ не является главным фактором. В современной экономике</w:t>
      </w:r>
      <w:r w:rsidR="002553D2" w:rsidRPr="00DF545B">
        <w:rPr>
          <w:sz w:val="28"/>
          <w:szCs w:val="28"/>
        </w:rPr>
        <w:t xml:space="preserve"> необходимость замены в большей степени определяется моральным износом и экономическими факторами.</w:t>
      </w:r>
    </w:p>
    <w:p w:rsidR="007E3E8D" w:rsidRPr="00DF545B" w:rsidRDefault="007E3E8D" w:rsidP="00DF545B">
      <w:pPr>
        <w:spacing w:line="360" w:lineRule="auto"/>
        <w:ind w:firstLine="709"/>
        <w:jc w:val="both"/>
        <w:rPr>
          <w:sz w:val="28"/>
          <w:szCs w:val="28"/>
        </w:rPr>
      </w:pPr>
      <w:r w:rsidRPr="00DF545B">
        <w:rPr>
          <w:sz w:val="28"/>
          <w:szCs w:val="28"/>
        </w:rPr>
        <w:t>Различают два вида (формы) морального износа.</w:t>
      </w:r>
    </w:p>
    <w:p w:rsidR="007E3E8D" w:rsidRPr="00DF545B" w:rsidRDefault="007E3E8D" w:rsidP="00DF545B">
      <w:pPr>
        <w:spacing w:line="360" w:lineRule="auto"/>
        <w:ind w:firstLine="709"/>
        <w:jc w:val="both"/>
        <w:rPr>
          <w:sz w:val="28"/>
          <w:szCs w:val="28"/>
        </w:rPr>
      </w:pPr>
      <w:r w:rsidRPr="00DF545B">
        <w:rPr>
          <w:sz w:val="28"/>
          <w:szCs w:val="28"/>
        </w:rPr>
        <w:t>Моральный износ первого вида (формы) – это потеря части стоимости машин без соответствующего физического износа</w:t>
      </w:r>
      <w:r w:rsidR="00FF1277" w:rsidRPr="00DF545B">
        <w:rPr>
          <w:sz w:val="28"/>
          <w:szCs w:val="28"/>
        </w:rPr>
        <w:t xml:space="preserve"> в результате удешевления изготовления этих машин в новых условиях (при использовании достижений научно-технического прогресса). Моральный износ этого вида вызван уменьшением рабочего времени для выпуска таких же машин, одной и той же конструкции.</w:t>
      </w:r>
    </w:p>
    <w:p w:rsidR="00FF1277" w:rsidRPr="00DF545B" w:rsidRDefault="00FF1277" w:rsidP="00DF545B">
      <w:pPr>
        <w:spacing w:line="360" w:lineRule="auto"/>
        <w:ind w:firstLine="709"/>
        <w:jc w:val="both"/>
        <w:rPr>
          <w:sz w:val="28"/>
          <w:szCs w:val="28"/>
        </w:rPr>
      </w:pPr>
      <w:r w:rsidRPr="00DF545B">
        <w:rPr>
          <w:sz w:val="28"/>
          <w:szCs w:val="28"/>
        </w:rPr>
        <w:t>Моральный износ первого вида связан не с продолжительностью срока службы оборудования, не со степенью его физического износа, а с темпами технического прогресса, приводящего к снижению стоимости изготовления продукции вследствие роста производительности труда в отрасли, производящей новые основные фонды.</w:t>
      </w:r>
    </w:p>
    <w:p w:rsidR="00FF1277" w:rsidRPr="00DF545B" w:rsidRDefault="00FF1277" w:rsidP="00DF545B">
      <w:pPr>
        <w:spacing w:line="360" w:lineRule="auto"/>
        <w:ind w:firstLine="709"/>
        <w:jc w:val="both"/>
        <w:rPr>
          <w:sz w:val="28"/>
          <w:szCs w:val="28"/>
        </w:rPr>
      </w:pPr>
      <w:r w:rsidRPr="00DF545B">
        <w:rPr>
          <w:sz w:val="28"/>
          <w:szCs w:val="28"/>
        </w:rPr>
        <w:t>При моральном износе первого вида потребительская стоимость основных фондов не изменяется. В новых машинах, аналогичных прежним, нет никаких конструктивных изменений; производительность оборудования также остаётся прежней. Изменяется лишь стоимость основных фондов.</w:t>
      </w:r>
    </w:p>
    <w:p w:rsidR="00FF1277" w:rsidRPr="00DF545B" w:rsidRDefault="00E83D7A" w:rsidP="00DF545B">
      <w:pPr>
        <w:spacing w:line="360" w:lineRule="auto"/>
        <w:ind w:firstLine="709"/>
        <w:jc w:val="both"/>
        <w:rPr>
          <w:sz w:val="28"/>
          <w:szCs w:val="28"/>
        </w:rPr>
      </w:pPr>
      <w:r w:rsidRPr="00DF545B">
        <w:rPr>
          <w:sz w:val="28"/>
          <w:szCs w:val="28"/>
        </w:rPr>
        <w:t>Моральный износ второго вида – это сокращение продолжительности действия наличных машин, оборудования, обусловленное не уменьшением их производительности или мощности (данные характеристики обычно остаются на том же уровне, что и при вводе в производство), а тем, что дальнейшая эксплуатация старых машин по сравнению с новыми приводит к большим издержкам производства.</w:t>
      </w:r>
    </w:p>
    <w:p w:rsidR="00E83D7A" w:rsidRPr="00DF545B" w:rsidRDefault="00E83D7A" w:rsidP="00DF545B">
      <w:pPr>
        <w:spacing w:line="360" w:lineRule="auto"/>
        <w:ind w:firstLine="709"/>
        <w:jc w:val="both"/>
        <w:rPr>
          <w:sz w:val="28"/>
          <w:szCs w:val="28"/>
        </w:rPr>
      </w:pPr>
      <w:r w:rsidRPr="00DF545B">
        <w:rPr>
          <w:sz w:val="28"/>
          <w:szCs w:val="28"/>
        </w:rPr>
        <w:t>Методы определения износа:</w:t>
      </w:r>
    </w:p>
    <w:p w:rsidR="00E83D7A" w:rsidRPr="00DF545B" w:rsidRDefault="00E83D7A" w:rsidP="00DF545B">
      <w:pPr>
        <w:spacing w:line="360" w:lineRule="auto"/>
        <w:ind w:firstLine="709"/>
        <w:jc w:val="both"/>
        <w:rPr>
          <w:sz w:val="28"/>
          <w:szCs w:val="28"/>
        </w:rPr>
      </w:pPr>
      <w:r w:rsidRPr="00DF545B">
        <w:rPr>
          <w:sz w:val="28"/>
          <w:szCs w:val="28"/>
        </w:rPr>
        <w:t>1. физический износ определяется на основании сроков службы основных фондов.</w:t>
      </w:r>
    </w:p>
    <w:p w:rsidR="00C10193" w:rsidRPr="00DF545B" w:rsidRDefault="00E83D7A" w:rsidP="00DF545B">
      <w:pPr>
        <w:spacing w:line="360" w:lineRule="auto"/>
        <w:ind w:firstLine="709"/>
        <w:jc w:val="both"/>
        <w:rPr>
          <w:sz w:val="28"/>
          <w:szCs w:val="28"/>
        </w:rPr>
      </w:pPr>
      <w:r w:rsidRPr="00DF545B">
        <w:rPr>
          <w:sz w:val="28"/>
          <w:szCs w:val="28"/>
        </w:rPr>
        <w:t>Иф=(Тф : Ап) х 100%,</w:t>
      </w:r>
      <w:r w:rsidR="00C10193" w:rsidRPr="00DF545B">
        <w:rPr>
          <w:sz w:val="28"/>
          <w:szCs w:val="28"/>
        </w:rPr>
        <w:t xml:space="preserve"> </w:t>
      </w:r>
      <w:r w:rsidRPr="00DF545B">
        <w:rPr>
          <w:sz w:val="28"/>
          <w:szCs w:val="28"/>
        </w:rPr>
        <w:t xml:space="preserve">где </w:t>
      </w:r>
    </w:p>
    <w:p w:rsidR="00E83D7A" w:rsidRPr="00DF545B" w:rsidRDefault="00E83D7A" w:rsidP="00DF545B">
      <w:pPr>
        <w:spacing w:line="360" w:lineRule="auto"/>
        <w:ind w:firstLine="709"/>
        <w:jc w:val="both"/>
        <w:rPr>
          <w:sz w:val="28"/>
          <w:szCs w:val="28"/>
        </w:rPr>
      </w:pPr>
      <w:r w:rsidRPr="00DF545B">
        <w:rPr>
          <w:sz w:val="28"/>
          <w:szCs w:val="28"/>
        </w:rPr>
        <w:t>Иф – физический износ; Тф – фактический срок службы основных фондов, лет; Ап – нормативный срок службы, лет.</w:t>
      </w:r>
    </w:p>
    <w:p w:rsidR="00E83D7A" w:rsidRPr="00DF545B" w:rsidRDefault="00E83D7A" w:rsidP="00DF545B">
      <w:pPr>
        <w:spacing w:line="360" w:lineRule="auto"/>
        <w:ind w:firstLine="709"/>
        <w:jc w:val="both"/>
        <w:rPr>
          <w:sz w:val="28"/>
          <w:szCs w:val="28"/>
        </w:rPr>
      </w:pPr>
      <w:r w:rsidRPr="00DF545B">
        <w:rPr>
          <w:sz w:val="28"/>
          <w:szCs w:val="28"/>
        </w:rPr>
        <w:t xml:space="preserve">2. </w:t>
      </w:r>
      <w:r w:rsidR="00C10193" w:rsidRPr="00DF545B">
        <w:rPr>
          <w:sz w:val="28"/>
          <w:szCs w:val="28"/>
        </w:rPr>
        <w:t>Моральный износ первого вида определяется на основании соотношения балансовой и восстановительной стоимостей.</w:t>
      </w:r>
    </w:p>
    <w:p w:rsidR="00C10193" w:rsidRPr="00DF545B" w:rsidRDefault="00C10193" w:rsidP="00DF545B">
      <w:pPr>
        <w:spacing w:line="360" w:lineRule="auto"/>
        <w:ind w:firstLine="709"/>
        <w:jc w:val="both"/>
        <w:rPr>
          <w:sz w:val="28"/>
          <w:szCs w:val="28"/>
        </w:rPr>
      </w:pPr>
      <w:r w:rsidRPr="00DF545B">
        <w:rPr>
          <w:sz w:val="28"/>
          <w:szCs w:val="28"/>
        </w:rPr>
        <w:t>И</w:t>
      </w:r>
      <w:r w:rsidRPr="00DF545B">
        <w:rPr>
          <w:sz w:val="28"/>
          <w:szCs w:val="28"/>
          <w:lang w:val="en-US"/>
        </w:rPr>
        <w:t>I</w:t>
      </w:r>
      <w:r w:rsidRPr="00DF545B">
        <w:rPr>
          <w:sz w:val="28"/>
          <w:szCs w:val="28"/>
        </w:rPr>
        <w:t>м=</w:t>
      </w:r>
      <w:r w:rsidRPr="00DF545B">
        <w:rPr>
          <w:sz w:val="28"/>
          <w:szCs w:val="28"/>
          <w:lang w:val="en-US"/>
        </w:rPr>
        <w:t>[</w:t>
      </w:r>
      <w:r w:rsidRPr="00DF545B">
        <w:rPr>
          <w:sz w:val="28"/>
          <w:szCs w:val="28"/>
        </w:rPr>
        <w:t>(Фб-Фв)/ Фб</w:t>
      </w:r>
      <w:r w:rsidRPr="00DF545B">
        <w:rPr>
          <w:sz w:val="28"/>
          <w:szCs w:val="28"/>
          <w:lang w:val="en-US"/>
        </w:rPr>
        <w:t>]</w:t>
      </w:r>
      <w:r w:rsidRPr="00DF545B">
        <w:rPr>
          <w:sz w:val="28"/>
          <w:szCs w:val="28"/>
        </w:rPr>
        <w:t xml:space="preserve"> 100%, где</w:t>
      </w:r>
    </w:p>
    <w:p w:rsidR="00C10193" w:rsidRPr="00DF545B" w:rsidRDefault="00C10193" w:rsidP="00DF545B">
      <w:pPr>
        <w:spacing w:line="360" w:lineRule="auto"/>
        <w:ind w:firstLine="709"/>
        <w:jc w:val="both"/>
        <w:rPr>
          <w:sz w:val="28"/>
          <w:szCs w:val="28"/>
        </w:rPr>
      </w:pPr>
      <w:r w:rsidRPr="00DF545B">
        <w:rPr>
          <w:sz w:val="28"/>
          <w:szCs w:val="28"/>
        </w:rPr>
        <w:t>И</w:t>
      </w:r>
      <w:r w:rsidRPr="00DF545B">
        <w:rPr>
          <w:sz w:val="28"/>
          <w:szCs w:val="28"/>
          <w:lang w:val="en-US"/>
        </w:rPr>
        <w:t>I</w:t>
      </w:r>
      <w:r w:rsidRPr="00DF545B">
        <w:rPr>
          <w:sz w:val="28"/>
          <w:szCs w:val="28"/>
        </w:rPr>
        <w:t>м – моральный износ первого вида; Фб – балансовая стоимость, руб.; Фв – восстановительная стоимость, руб.</w:t>
      </w:r>
    </w:p>
    <w:p w:rsidR="00C10193" w:rsidRPr="00DF545B" w:rsidRDefault="00C10193" w:rsidP="00DF545B">
      <w:pPr>
        <w:spacing w:line="360" w:lineRule="auto"/>
        <w:ind w:firstLine="709"/>
        <w:jc w:val="both"/>
        <w:rPr>
          <w:sz w:val="28"/>
          <w:szCs w:val="28"/>
        </w:rPr>
      </w:pPr>
      <w:r w:rsidRPr="00DF545B">
        <w:rPr>
          <w:sz w:val="28"/>
          <w:szCs w:val="28"/>
        </w:rPr>
        <w:t xml:space="preserve">3. Моральный износ второго вида определяют путём сопоставления восстановительной </w:t>
      </w:r>
      <w:r w:rsidR="00627B8D" w:rsidRPr="00DF545B">
        <w:rPr>
          <w:sz w:val="28"/>
          <w:szCs w:val="28"/>
        </w:rPr>
        <w:t>стоимости оборудования с учётом износа с первоначальной стоимостью.</w:t>
      </w:r>
    </w:p>
    <w:p w:rsidR="00627B8D" w:rsidRPr="00DF545B" w:rsidRDefault="00627B8D" w:rsidP="00DF545B">
      <w:pPr>
        <w:spacing w:line="360" w:lineRule="auto"/>
        <w:ind w:firstLine="709"/>
        <w:jc w:val="both"/>
        <w:rPr>
          <w:sz w:val="28"/>
          <w:szCs w:val="28"/>
        </w:rPr>
      </w:pPr>
      <w:r w:rsidRPr="00DF545B">
        <w:rPr>
          <w:sz w:val="28"/>
          <w:szCs w:val="28"/>
        </w:rPr>
        <w:t>И</w:t>
      </w:r>
      <w:r w:rsidRPr="00DF545B">
        <w:rPr>
          <w:sz w:val="28"/>
          <w:szCs w:val="28"/>
          <w:lang w:val="en-US"/>
        </w:rPr>
        <w:t>II</w:t>
      </w:r>
      <w:r w:rsidRPr="00DF545B">
        <w:rPr>
          <w:sz w:val="28"/>
          <w:szCs w:val="28"/>
        </w:rPr>
        <w:t>м=[(Фб-Фв)/ Фб] 100%, где</w:t>
      </w:r>
    </w:p>
    <w:p w:rsidR="00627B8D" w:rsidRPr="00DF545B" w:rsidRDefault="00627B8D" w:rsidP="00DF545B">
      <w:pPr>
        <w:spacing w:line="360" w:lineRule="auto"/>
        <w:ind w:firstLine="709"/>
        <w:jc w:val="both"/>
        <w:rPr>
          <w:sz w:val="28"/>
          <w:szCs w:val="28"/>
        </w:rPr>
      </w:pPr>
      <w:r w:rsidRPr="00DF545B">
        <w:rPr>
          <w:sz w:val="28"/>
          <w:szCs w:val="28"/>
        </w:rPr>
        <w:t>И</w:t>
      </w:r>
      <w:r w:rsidRPr="00DF545B">
        <w:rPr>
          <w:sz w:val="28"/>
          <w:szCs w:val="28"/>
          <w:lang w:val="en-US"/>
        </w:rPr>
        <w:t>II</w:t>
      </w:r>
      <w:r w:rsidRPr="00DF545B">
        <w:rPr>
          <w:sz w:val="28"/>
          <w:szCs w:val="28"/>
        </w:rPr>
        <w:t>м – моральный износ второго вида; Фб – первоначальная стоимость устаревшего оборудования, руб.</w:t>
      </w:r>
    </w:p>
    <w:p w:rsidR="00DF545B" w:rsidRDefault="00DF545B" w:rsidP="00DF545B">
      <w:pPr>
        <w:spacing w:line="360" w:lineRule="auto"/>
        <w:ind w:firstLine="709"/>
        <w:jc w:val="both"/>
        <w:rPr>
          <w:sz w:val="28"/>
          <w:szCs w:val="32"/>
        </w:rPr>
      </w:pPr>
    </w:p>
    <w:p w:rsidR="00627B8D" w:rsidRPr="00DF545B" w:rsidRDefault="00627B8D" w:rsidP="00DF545B">
      <w:pPr>
        <w:spacing w:line="360" w:lineRule="auto"/>
        <w:ind w:firstLine="709"/>
        <w:jc w:val="center"/>
        <w:rPr>
          <w:b/>
          <w:sz w:val="28"/>
          <w:szCs w:val="32"/>
        </w:rPr>
      </w:pPr>
      <w:r w:rsidRPr="00DF545B">
        <w:rPr>
          <w:b/>
          <w:sz w:val="28"/>
          <w:szCs w:val="32"/>
        </w:rPr>
        <w:t>1.4. Амортизация основных фондов</w:t>
      </w:r>
    </w:p>
    <w:p w:rsidR="00DF545B" w:rsidRDefault="00DF545B" w:rsidP="00DF545B">
      <w:pPr>
        <w:spacing w:line="360" w:lineRule="auto"/>
        <w:ind w:firstLine="709"/>
        <w:jc w:val="both"/>
        <w:rPr>
          <w:sz w:val="28"/>
          <w:szCs w:val="28"/>
        </w:rPr>
      </w:pPr>
    </w:p>
    <w:p w:rsidR="006D4DAD" w:rsidRPr="00DF545B" w:rsidRDefault="006D4DAD" w:rsidP="00DF545B">
      <w:pPr>
        <w:spacing w:line="360" w:lineRule="auto"/>
        <w:ind w:firstLine="709"/>
        <w:jc w:val="both"/>
        <w:rPr>
          <w:sz w:val="28"/>
          <w:szCs w:val="28"/>
        </w:rPr>
      </w:pPr>
      <w:r w:rsidRPr="00DF545B">
        <w:rPr>
          <w:sz w:val="28"/>
          <w:szCs w:val="28"/>
        </w:rPr>
        <w:t>Амортизация – это постепенное перенесение стоимости объекта основных средств на себестоимость продукции (работ, услуг).</w:t>
      </w:r>
    </w:p>
    <w:p w:rsidR="006D4DAD" w:rsidRPr="00DF545B" w:rsidRDefault="006D4DAD" w:rsidP="00DF545B">
      <w:pPr>
        <w:spacing w:line="360" w:lineRule="auto"/>
        <w:ind w:firstLine="709"/>
        <w:jc w:val="both"/>
        <w:rPr>
          <w:sz w:val="28"/>
          <w:szCs w:val="28"/>
        </w:rPr>
      </w:pPr>
      <w:r w:rsidRPr="00DF545B">
        <w:rPr>
          <w:sz w:val="28"/>
          <w:szCs w:val="28"/>
        </w:rPr>
        <w:t>Амортизацию должны начислять по каждому объекту основных средств ежемесячно, начиная с месяца, следующего за месяцем, когда был введён объект основных средств в эксплуатацию.</w:t>
      </w:r>
    </w:p>
    <w:p w:rsidR="006D4DAD" w:rsidRPr="00DF545B" w:rsidRDefault="006D4DAD" w:rsidP="00DF545B">
      <w:pPr>
        <w:spacing w:line="360" w:lineRule="auto"/>
        <w:ind w:firstLine="709"/>
        <w:jc w:val="both"/>
        <w:rPr>
          <w:sz w:val="28"/>
          <w:szCs w:val="28"/>
        </w:rPr>
      </w:pPr>
      <w:r w:rsidRPr="00DF545B">
        <w:rPr>
          <w:sz w:val="28"/>
          <w:szCs w:val="28"/>
        </w:rPr>
        <w:t xml:space="preserve">Пример: Организация приобрела технологическое оборудование и 15 января 2006 </w:t>
      </w:r>
      <w:r w:rsidR="00AA78E3" w:rsidRPr="00DF545B">
        <w:rPr>
          <w:sz w:val="28"/>
          <w:szCs w:val="28"/>
        </w:rPr>
        <w:t>года</w:t>
      </w:r>
      <w:r w:rsidRPr="00DF545B">
        <w:rPr>
          <w:sz w:val="28"/>
          <w:szCs w:val="28"/>
        </w:rPr>
        <w:t xml:space="preserve"> </w:t>
      </w:r>
      <w:r w:rsidR="00AA78E3" w:rsidRPr="00DF545B">
        <w:rPr>
          <w:sz w:val="28"/>
          <w:szCs w:val="28"/>
        </w:rPr>
        <w:t>ввела его в эксплуатацию. Амортизацию этого оборудования должны начислять начиная с февраля 2006 года.</w:t>
      </w:r>
    </w:p>
    <w:p w:rsidR="006D4DAD" w:rsidRPr="00DF545B" w:rsidRDefault="006D4DAD" w:rsidP="00DF545B">
      <w:pPr>
        <w:spacing w:line="360" w:lineRule="auto"/>
        <w:ind w:firstLine="709"/>
        <w:jc w:val="both"/>
        <w:rPr>
          <w:sz w:val="28"/>
          <w:szCs w:val="28"/>
        </w:rPr>
      </w:pPr>
      <w:r w:rsidRPr="00DF545B">
        <w:rPr>
          <w:sz w:val="28"/>
          <w:szCs w:val="28"/>
        </w:rPr>
        <w:t>Начисление амортизации прекращается с 1-го числа месяца, следующего за месяцем, когда объект основных средств полностью самортизирован или списан с баланса организации (продан, ликвидирован и т.п.).</w:t>
      </w:r>
    </w:p>
    <w:p w:rsidR="00AA78E3" w:rsidRPr="00DF545B" w:rsidRDefault="00AA78E3" w:rsidP="00DF545B">
      <w:pPr>
        <w:spacing w:line="360" w:lineRule="auto"/>
        <w:ind w:firstLine="709"/>
        <w:jc w:val="both"/>
        <w:rPr>
          <w:sz w:val="28"/>
          <w:szCs w:val="28"/>
        </w:rPr>
      </w:pPr>
      <w:r w:rsidRPr="00DF545B">
        <w:rPr>
          <w:sz w:val="28"/>
          <w:szCs w:val="28"/>
        </w:rPr>
        <w:t>Пример: Организация продала технологическое оборудование 15 февраля 2006 года. Несмотря на это, за февраль 2006 года амортизация по этому оборудованию должна быть начислена полностью.</w:t>
      </w:r>
    </w:p>
    <w:p w:rsidR="006D4DAD" w:rsidRPr="00DF545B" w:rsidRDefault="006D4DAD" w:rsidP="00DF545B">
      <w:pPr>
        <w:spacing w:line="360" w:lineRule="auto"/>
        <w:ind w:firstLine="709"/>
        <w:jc w:val="both"/>
        <w:rPr>
          <w:sz w:val="28"/>
          <w:szCs w:val="28"/>
        </w:rPr>
      </w:pPr>
      <w:r w:rsidRPr="00DF545B">
        <w:rPr>
          <w:sz w:val="28"/>
          <w:szCs w:val="28"/>
        </w:rPr>
        <w:t>Амортизацию должны начислять</w:t>
      </w:r>
      <w:r w:rsidR="00AA78E3" w:rsidRPr="00DF545B">
        <w:rPr>
          <w:sz w:val="28"/>
          <w:szCs w:val="28"/>
        </w:rPr>
        <w:t xml:space="preserve"> в течение всего срока полезного использования объекта основных средств. Примерный срок службы основных средств приведён в Классификации основных средств, включаемых в амортизационные группы (утверждена постановлением Правительства РФ от 1 января 2002 г. № 1). В ней всё имущество поделено на 10 групп:</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3"/>
        <w:gridCol w:w="4797"/>
      </w:tblGrid>
      <w:tr w:rsidR="00AA78E3" w:rsidRPr="005C193B" w:rsidTr="005C193B">
        <w:tc>
          <w:tcPr>
            <w:tcW w:w="4926" w:type="dxa"/>
            <w:shd w:val="clear" w:color="auto" w:fill="auto"/>
          </w:tcPr>
          <w:p w:rsidR="00AA78E3" w:rsidRPr="005C193B" w:rsidRDefault="00FC6ABE" w:rsidP="005C193B">
            <w:pPr>
              <w:spacing w:line="360" w:lineRule="auto"/>
              <w:jc w:val="both"/>
              <w:rPr>
                <w:sz w:val="20"/>
                <w:szCs w:val="20"/>
              </w:rPr>
            </w:pPr>
            <w:r w:rsidRPr="005C193B">
              <w:rPr>
                <w:sz w:val="20"/>
                <w:szCs w:val="20"/>
              </w:rPr>
              <w:t>№ группы</w:t>
            </w:r>
          </w:p>
        </w:tc>
        <w:tc>
          <w:tcPr>
            <w:tcW w:w="4927" w:type="dxa"/>
            <w:shd w:val="clear" w:color="auto" w:fill="auto"/>
          </w:tcPr>
          <w:p w:rsidR="00AA78E3" w:rsidRPr="005C193B" w:rsidRDefault="00FC6ABE" w:rsidP="005C193B">
            <w:pPr>
              <w:spacing w:line="360" w:lineRule="auto"/>
              <w:jc w:val="both"/>
              <w:rPr>
                <w:sz w:val="20"/>
                <w:szCs w:val="20"/>
              </w:rPr>
            </w:pPr>
            <w:r w:rsidRPr="005C193B">
              <w:rPr>
                <w:sz w:val="20"/>
                <w:szCs w:val="20"/>
              </w:rPr>
              <w:t>Срок полезного использования объекта</w:t>
            </w:r>
          </w:p>
        </w:tc>
      </w:tr>
      <w:tr w:rsidR="00AA78E3" w:rsidRPr="005C193B" w:rsidTr="005C193B">
        <w:tc>
          <w:tcPr>
            <w:tcW w:w="4926" w:type="dxa"/>
            <w:shd w:val="clear" w:color="auto" w:fill="auto"/>
          </w:tcPr>
          <w:p w:rsidR="00AA78E3" w:rsidRPr="005C193B" w:rsidRDefault="00FC6ABE" w:rsidP="005C193B">
            <w:pPr>
              <w:spacing w:line="360" w:lineRule="auto"/>
              <w:jc w:val="both"/>
              <w:rPr>
                <w:sz w:val="20"/>
                <w:szCs w:val="20"/>
              </w:rPr>
            </w:pPr>
            <w:r w:rsidRPr="005C193B">
              <w:rPr>
                <w:sz w:val="20"/>
                <w:szCs w:val="20"/>
              </w:rPr>
              <w:t>1</w:t>
            </w:r>
          </w:p>
        </w:tc>
        <w:tc>
          <w:tcPr>
            <w:tcW w:w="4927" w:type="dxa"/>
            <w:shd w:val="clear" w:color="auto" w:fill="auto"/>
          </w:tcPr>
          <w:p w:rsidR="00AA78E3" w:rsidRPr="005C193B" w:rsidRDefault="00FC6ABE" w:rsidP="005C193B">
            <w:pPr>
              <w:spacing w:line="360" w:lineRule="auto"/>
              <w:jc w:val="both"/>
              <w:rPr>
                <w:sz w:val="20"/>
                <w:szCs w:val="20"/>
              </w:rPr>
            </w:pPr>
            <w:r w:rsidRPr="005C193B">
              <w:rPr>
                <w:sz w:val="20"/>
                <w:szCs w:val="20"/>
              </w:rPr>
              <w:t>От 1 года до 2 лет включительно</w:t>
            </w:r>
          </w:p>
        </w:tc>
      </w:tr>
      <w:tr w:rsidR="00AA78E3" w:rsidRPr="005C193B" w:rsidTr="005C193B">
        <w:tc>
          <w:tcPr>
            <w:tcW w:w="4926" w:type="dxa"/>
            <w:shd w:val="clear" w:color="auto" w:fill="auto"/>
          </w:tcPr>
          <w:p w:rsidR="00AA78E3" w:rsidRPr="005C193B" w:rsidRDefault="00FC6ABE" w:rsidP="005C193B">
            <w:pPr>
              <w:spacing w:line="360" w:lineRule="auto"/>
              <w:jc w:val="both"/>
              <w:rPr>
                <w:sz w:val="20"/>
                <w:szCs w:val="20"/>
              </w:rPr>
            </w:pPr>
            <w:r w:rsidRPr="005C193B">
              <w:rPr>
                <w:sz w:val="20"/>
                <w:szCs w:val="20"/>
              </w:rPr>
              <w:t>2</w:t>
            </w:r>
          </w:p>
        </w:tc>
        <w:tc>
          <w:tcPr>
            <w:tcW w:w="4927" w:type="dxa"/>
            <w:shd w:val="clear" w:color="auto" w:fill="auto"/>
          </w:tcPr>
          <w:p w:rsidR="00AA78E3" w:rsidRPr="005C193B" w:rsidRDefault="00FC6ABE" w:rsidP="005C193B">
            <w:pPr>
              <w:spacing w:line="360" w:lineRule="auto"/>
              <w:jc w:val="both"/>
              <w:rPr>
                <w:sz w:val="20"/>
                <w:szCs w:val="20"/>
              </w:rPr>
            </w:pPr>
            <w:r w:rsidRPr="005C193B">
              <w:rPr>
                <w:sz w:val="20"/>
                <w:szCs w:val="20"/>
              </w:rPr>
              <w:t>От 2 до 3 лет включительно</w:t>
            </w:r>
          </w:p>
        </w:tc>
      </w:tr>
      <w:tr w:rsidR="00AA78E3" w:rsidRPr="005C193B" w:rsidTr="005C193B">
        <w:tc>
          <w:tcPr>
            <w:tcW w:w="4926" w:type="dxa"/>
            <w:shd w:val="clear" w:color="auto" w:fill="auto"/>
          </w:tcPr>
          <w:p w:rsidR="00AA78E3" w:rsidRPr="005C193B" w:rsidRDefault="00FC6ABE" w:rsidP="005C193B">
            <w:pPr>
              <w:spacing w:line="360" w:lineRule="auto"/>
              <w:jc w:val="both"/>
              <w:rPr>
                <w:sz w:val="20"/>
                <w:szCs w:val="20"/>
              </w:rPr>
            </w:pPr>
            <w:r w:rsidRPr="005C193B">
              <w:rPr>
                <w:sz w:val="20"/>
                <w:szCs w:val="20"/>
              </w:rPr>
              <w:t>3</w:t>
            </w:r>
          </w:p>
        </w:tc>
        <w:tc>
          <w:tcPr>
            <w:tcW w:w="4927" w:type="dxa"/>
            <w:shd w:val="clear" w:color="auto" w:fill="auto"/>
          </w:tcPr>
          <w:p w:rsidR="00AA78E3" w:rsidRPr="005C193B" w:rsidRDefault="00FC6ABE" w:rsidP="005C193B">
            <w:pPr>
              <w:spacing w:line="360" w:lineRule="auto"/>
              <w:jc w:val="both"/>
              <w:rPr>
                <w:sz w:val="20"/>
                <w:szCs w:val="20"/>
              </w:rPr>
            </w:pPr>
            <w:r w:rsidRPr="005C193B">
              <w:rPr>
                <w:sz w:val="20"/>
                <w:szCs w:val="20"/>
              </w:rPr>
              <w:t>От 3 до 5 лет включительно</w:t>
            </w:r>
          </w:p>
        </w:tc>
      </w:tr>
      <w:tr w:rsidR="00AA78E3" w:rsidRPr="005C193B" w:rsidTr="005C193B">
        <w:tc>
          <w:tcPr>
            <w:tcW w:w="4926" w:type="dxa"/>
            <w:shd w:val="clear" w:color="auto" w:fill="auto"/>
          </w:tcPr>
          <w:p w:rsidR="00AA78E3" w:rsidRPr="005C193B" w:rsidRDefault="00FC6ABE" w:rsidP="005C193B">
            <w:pPr>
              <w:spacing w:line="360" w:lineRule="auto"/>
              <w:jc w:val="both"/>
              <w:rPr>
                <w:sz w:val="20"/>
                <w:szCs w:val="20"/>
              </w:rPr>
            </w:pPr>
            <w:r w:rsidRPr="005C193B">
              <w:rPr>
                <w:sz w:val="20"/>
                <w:szCs w:val="20"/>
              </w:rPr>
              <w:t>4</w:t>
            </w:r>
          </w:p>
        </w:tc>
        <w:tc>
          <w:tcPr>
            <w:tcW w:w="4927" w:type="dxa"/>
            <w:shd w:val="clear" w:color="auto" w:fill="auto"/>
          </w:tcPr>
          <w:p w:rsidR="00AA78E3" w:rsidRPr="005C193B" w:rsidRDefault="00FC6ABE" w:rsidP="005C193B">
            <w:pPr>
              <w:spacing w:line="360" w:lineRule="auto"/>
              <w:jc w:val="both"/>
              <w:rPr>
                <w:sz w:val="20"/>
                <w:szCs w:val="20"/>
              </w:rPr>
            </w:pPr>
            <w:r w:rsidRPr="005C193B">
              <w:rPr>
                <w:sz w:val="20"/>
                <w:szCs w:val="20"/>
              </w:rPr>
              <w:t>От 5 до 7 лет включительно</w:t>
            </w:r>
          </w:p>
        </w:tc>
      </w:tr>
      <w:tr w:rsidR="00AA78E3" w:rsidRPr="005C193B" w:rsidTr="005C193B">
        <w:tc>
          <w:tcPr>
            <w:tcW w:w="4926" w:type="dxa"/>
            <w:shd w:val="clear" w:color="auto" w:fill="auto"/>
          </w:tcPr>
          <w:p w:rsidR="00AA78E3" w:rsidRPr="005C193B" w:rsidRDefault="00FC6ABE" w:rsidP="005C193B">
            <w:pPr>
              <w:spacing w:line="360" w:lineRule="auto"/>
              <w:jc w:val="both"/>
              <w:rPr>
                <w:sz w:val="20"/>
                <w:szCs w:val="20"/>
              </w:rPr>
            </w:pPr>
            <w:r w:rsidRPr="005C193B">
              <w:rPr>
                <w:sz w:val="20"/>
                <w:szCs w:val="20"/>
              </w:rPr>
              <w:t>5</w:t>
            </w:r>
          </w:p>
        </w:tc>
        <w:tc>
          <w:tcPr>
            <w:tcW w:w="4927" w:type="dxa"/>
            <w:shd w:val="clear" w:color="auto" w:fill="auto"/>
          </w:tcPr>
          <w:p w:rsidR="00AA78E3" w:rsidRPr="005C193B" w:rsidRDefault="00FC6ABE" w:rsidP="005C193B">
            <w:pPr>
              <w:spacing w:line="360" w:lineRule="auto"/>
              <w:jc w:val="both"/>
              <w:rPr>
                <w:sz w:val="20"/>
                <w:szCs w:val="20"/>
              </w:rPr>
            </w:pPr>
            <w:r w:rsidRPr="005C193B">
              <w:rPr>
                <w:sz w:val="20"/>
                <w:szCs w:val="20"/>
              </w:rPr>
              <w:t>От 7 до 10 лет включительно</w:t>
            </w:r>
          </w:p>
        </w:tc>
      </w:tr>
      <w:tr w:rsidR="00AA78E3" w:rsidRPr="005C193B" w:rsidTr="005C193B">
        <w:tc>
          <w:tcPr>
            <w:tcW w:w="4926" w:type="dxa"/>
            <w:shd w:val="clear" w:color="auto" w:fill="auto"/>
          </w:tcPr>
          <w:p w:rsidR="00AA78E3" w:rsidRPr="005C193B" w:rsidRDefault="00FC6ABE" w:rsidP="005C193B">
            <w:pPr>
              <w:spacing w:line="360" w:lineRule="auto"/>
              <w:jc w:val="both"/>
              <w:rPr>
                <w:sz w:val="20"/>
                <w:szCs w:val="20"/>
              </w:rPr>
            </w:pPr>
            <w:r w:rsidRPr="005C193B">
              <w:rPr>
                <w:sz w:val="20"/>
                <w:szCs w:val="20"/>
              </w:rPr>
              <w:t>6</w:t>
            </w:r>
          </w:p>
        </w:tc>
        <w:tc>
          <w:tcPr>
            <w:tcW w:w="4927" w:type="dxa"/>
            <w:shd w:val="clear" w:color="auto" w:fill="auto"/>
          </w:tcPr>
          <w:p w:rsidR="00AA78E3" w:rsidRPr="005C193B" w:rsidRDefault="00FC6ABE" w:rsidP="005C193B">
            <w:pPr>
              <w:spacing w:line="360" w:lineRule="auto"/>
              <w:jc w:val="both"/>
              <w:rPr>
                <w:sz w:val="20"/>
                <w:szCs w:val="20"/>
              </w:rPr>
            </w:pPr>
            <w:r w:rsidRPr="005C193B">
              <w:rPr>
                <w:sz w:val="20"/>
                <w:szCs w:val="20"/>
              </w:rPr>
              <w:t>От 10 до 15 лет включительно</w:t>
            </w:r>
          </w:p>
        </w:tc>
      </w:tr>
      <w:tr w:rsidR="00AA78E3" w:rsidRPr="005C193B" w:rsidTr="005C193B">
        <w:tc>
          <w:tcPr>
            <w:tcW w:w="4926" w:type="dxa"/>
            <w:shd w:val="clear" w:color="auto" w:fill="auto"/>
          </w:tcPr>
          <w:p w:rsidR="00AA78E3" w:rsidRPr="005C193B" w:rsidRDefault="00FC6ABE" w:rsidP="005C193B">
            <w:pPr>
              <w:spacing w:line="360" w:lineRule="auto"/>
              <w:jc w:val="both"/>
              <w:rPr>
                <w:sz w:val="20"/>
                <w:szCs w:val="20"/>
              </w:rPr>
            </w:pPr>
            <w:r w:rsidRPr="005C193B">
              <w:rPr>
                <w:sz w:val="20"/>
                <w:szCs w:val="20"/>
              </w:rPr>
              <w:t>7</w:t>
            </w:r>
          </w:p>
        </w:tc>
        <w:tc>
          <w:tcPr>
            <w:tcW w:w="4927" w:type="dxa"/>
            <w:shd w:val="clear" w:color="auto" w:fill="auto"/>
          </w:tcPr>
          <w:p w:rsidR="00AA78E3" w:rsidRPr="005C193B" w:rsidRDefault="00FC6ABE" w:rsidP="005C193B">
            <w:pPr>
              <w:spacing w:line="360" w:lineRule="auto"/>
              <w:jc w:val="both"/>
              <w:rPr>
                <w:sz w:val="20"/>
                <w:szCs w:val="20"/>
              </w:rPr>
            </w:pPr>
            <w:r w:rsidRPr="005C193B">
              <w:rPr>
                <w:sz w:val="20"/>
                <w:szCs w:val="20"/>
              </w:rPr>
              <w:t>От 15 до 20 лет включительно</w:t>
            </w:r>
          </w:p>
        </w:tc>
      </w:tr>
      <w:tr w:rsidR="00AA78E3" w:rsidRPr="005C193B" w:rsidTr="005C193B">
        <w:tc>
          <w:tcPr>
            <w:tcW w:w="4926" w:type="dxa"/>
            <w:shd w:val="clear" w:color="auto" w:fill="auto"/>
          </w:tcPr>
          <w:p w:rsidR="00AA78E3" w:rsidRPr="005C193B" w:rsidRDefault="00FC6ABE" w:rsidP="005C193B">
            <w:pPr>
              <w:spacing w:line="360" w:lineRule="auto"/>
              <w:jc w:val="both"/>
              <w:rPr>
                <w:sz w:val="20"/>
                <w:szCs w:val="20"/>
              </w:rPr>
            </w:pPr>
            <w:r w:rsidRPr="005C193B">
              <w:rPr>
                <w:sz w:val="20"/>
                <w:szCs w:val="20"/>
              </w:rPr>
              <w:t>8</w:t>
            </w:r>
          </w:p>
        </w:tc>
        <w:tc>
          <w:tcPr>
            <w:tcW w:w="4927" w:type="dxa"/>
            <w:shd w:val="clear" w:color="auto" w:fill="auto"/>
          </w:tcPr>
          <w:p w:rsidR="00AA78E3" w:rsidRPr="005C193B" w:rsidRDefault="00FC6ABE" w:rsidP="005C193B">
            <w:pPr>
              <w:spacing w:line="360" w:lineRule="auto"/>
              <w:jc w:val="both"/>
              <w:rPr>
                <w:sz w:val="20"/>
                <w:szCs w:val="20"/>
              </w:rPr>
            </w:pPr>
            <w:r w:rsidRPr="005C193B">
              <w:rPr>
                <w:sz w:val="20"/>
                <w:szCs w:val="20"/>
              </w:rPr>
              <w:t>От 20 да 25 включительно</w:t>
            </w:r>
          </w:p>
        </w:tc>
      </w:tr>
      <w:tr w:rsidR="00AA78E3" w:rsidRPr="005C193B" w:rsidTr="005C193B">
        <w:tc>
          <w:tcPr>
            <w:tcW w:w="4926" w:type="dxa"/>
            <w:shd w:val="clear" w:color="auto" w:fill="auto"/>
          </w:tcPr>
          <w:p w:rsidR="00AA78E3" w:rsidRPr="005C193B" w:rsidRDefault="00FC6ABE" w:rsidP="005C193B">
            <w:pPr>
              <w:spacing w:line="360" w:lineRule="auto"/>
              <w:jc w:val="both"/>
              <w:rPr>
                <w:sz w:val="20"/>
                <w:szCs w:val="20"/>
              </w:rPr>
            </w:pPr>
            <w:r w:rsidRPr="005C193B">
              <w:rPr>
                <w:sz w:val="20"/>
                <w:szCs w:val="20"/>
              </w:rPr>
              <w:t>9</w:t>
            </w:r>
          </w:p>
        </w:tc>
        <w:tc>
          <w:tcPr>
            <w:tcW w:w="4927" w:type="dxa"/>
            <w:shd w:val="clear" w:color="auto" w:fill="auto"/>
          </w:tcPr>
          <w:p w:rsidR="00AA78E3" w:rsidRPr="005C193B" w:rsidRDefault="00FC6ABE" w:rsidP="005C193B">
            <w:pPr>
              <w:spacing w:line="360" w:lineRule="auto"/>
              <w:jc w:val="both"/>
              <w:rPr>
                <w:sz w:val="20"/>
                <w:szCs w:val="20"/>
              </w:rPr>
            </w:pPr>
            <w:r w:rsidRPr="005C193B">
              <w:rPr>
                <w:sz w:val="20"/>
                <w:szCs w:val="20"/>
              </w:rPr>
              <w:t>От 25 до 30 лет включительно</w:t>
            </w:r>
          </w:p>
        </w:tc>
      </w:tr>
      <w:tr w:rsidR="00AA78E3" w:rsidRPr="005C193B" w:rsidTr="005C193B">
        <w:tc>
          <w:tcPr>
            <w:tcW w:w="4926" w:type="dxa"/>
            <w:shd w:val="clear" w:color="auto" w:fill="auto"/>
          </w:tcPr>
          <w:p w:rsidR="00AA78E3" w:rsidRPr="005C193B" w:rsidRDefault="00FC6ABE" w:rsidP="005C193B">
            <w:pPr>
              <w:spacing w:line="360" w:lineRule="auto"/>
              <w:jc w:val="both"/>
              <w:rPr>
                <w:sz w:val="20"/>
                <w:szCs w:val="20"/>
              </w:rPr>
            </w:pPr>
            <w:r w:rsidRPr="005C193B">
              <w:rPr>
                <w:sz w:val="20"/>
                <w:szCs w:val="20"/>
              </w:rPr>
              <w:t>10</w:t>
            </w:r>
          </w:p>
        </w:tc>
        <w:tc>
          <w:tcPr>
            <w:tcW w:w="4927" w:type="dxa"/>
            <w:shd w:val="clear" w:color="auto" w:fill="auto"/>
          </w:tcPr>
          <w:p w:rsidR="00AA78E3" w:rsidRPr="005C193B" w:rsidRDefault="00FC6ABE" w:rsidP="005C193B">
            <w:pPr>
              <w:spacing w:line="360" w:lineRule="auto"/>
              <w:jc w:val="both"/>
              <w:rPr>
                <w:sz w:val="20"/>
                <w:szCs w:val="20"/>
              </w:rPr>
            </w:pPr>
            <w:r w:rsidRPr="005C193B">
              <w:rPr>
                <w:sz w:val="20"/>
                <w:szCs w:val="20"/>
              </w:rPr>
              <w:t>Более 30 лет</w:t>
            </w:r>
          </w:p>
        </w:tc>
      </w:tr>
    </w:tbl>
    <w:p w:rsidR="00DF545B" w:rsidRDefault="00DF545B" w:rsidP="00DF545B">
      <w:pPr>
        <w:spacing w:line="360" w:lineRule="auto"/>
        <w:ind w:firstLine="709"/>
        <w:jc w:val="both"/>
        <w:rPr>
          <w:sz w:val="28"/>
          <w:szCs w:val="28"/>
        </w:rPr>
      </w:pPr>
    </w:p>
    <w:p w:rsidR="00AA78E3" w:rsidRPr="00DF545B" w:rsidRDefault="00FC6ABE" w:rsidP="00DF545B">
      <w:pPr>
        <w:spacing w:line="360" w:lineRule="auto"/>
        <w:ind w:firstLine="709"/>
        <w:jc w:val="both"/>
        <w:rPr>
          <w:sz w:val="28"/>
          <w:szCs w:val="28"/>
        </w:rPr>
      </w:pPr>
      <w:r w:rsidRPr="00DF545B">
        <w:rPr>
          <w:sz w:val="28"/>
          <w:szCs w:val="28"/>
        </w:rPr>
        <w:t>Указанная Классификация может использоваться для целей как налогового, так и бухгалтерского учёта.</w:t>
      </w:r>
    </w:p>
    <w:p w:rsidR="00FC6ABE" w:rsidRPr="00DF545B" w:rsidRDefault="00FC6ABE" w:rsidP="00DF545B">
      <w:pPr>
        <w:spacing w:line="360" w:lineRule="auto"/>
        <w:ind w:firstLine="709"/>
        <w:jc w:val="both"/>
        <w:rPr>
          <w:sz w:val="28"/>
          <w:szCs w:val="28"/>
        </w:rPr>
      </w:pPr>
      <w:r w:rsidRPr="00DF545B">
        <w:rPr>
          <w:sz w:val="28"/>
          <w:szCs w:val="28"/>
        </w:rPr>
        <w:t>Если же в классификации срок полезного использования для приобретённого основного средства не указан, то можно установить его самостоятельно (например, исходя из ожидаемого срока службы основного средства.).</w:t>
      </w:r>
    </w:p>
    <w:p w:rsidR="00FC6ABE" w:rsidRPr="00DF545B" w:rsidRDefault="00FC6ABE" w:rsidP="00DF545B">
      <w:pPr>
        <w:spacing w:line="360" w:lineRule="auto"/>
        <w:ind w:firstLine="709"/>
        <w:jc w:val="both"/>
        <w:rPr>
          <w:sz w:val="28"/>
          <w:szCs w:val="28"/>
        </w:rPr>
      </w:pPr>
      <w:r w:rsidRPr="00DF545B">
        <w:rPr>
          <w:sz w:val="28"/>
          <w:szCs w:val="28"/>
        </w:rPr>
        <w:t>Если оборудование полностью самортизировано, но организация продолжает его использовать, начислять амортизацию на такое оборудование не нужно.</w:t>
      </w:r>
    </w:p>
    <w:p w:rsidR="00FC6ABE" w:rsidRPr="00DF545B" w:rsidRDefault="00FC6ABE" w:rsidP="00DF545B">
      <w:pPr>
        <w:spacing w:line="360" w:lineRule="auto"/>
        <w:ind w:firstLine="709"/>
        <w:jc w:val="both"/>
        <w:rPr>
          <w:sz w:val="28"/>
          <w:szCs w:val="28"/>
        </w:rPr>
      </w:pPr>
      <w:r w:rsidRPr="00DF545B">
        <w:rPr>
          <w:sz w:val="28"/>
          <w:szCs w:val="28"/>
        </w:rPr>
        <w:t>Начисление амортизации в учёте должны отражать по кредиту счёта 02 и дебету соответствующего счёта затрат (расходов):</w:t>
      </w:r>
    </w:p>
    <w:p w:rsidR="00FC6ABE" w:rsidRPr="00DF545B" w:rsidRDefault="00FC6ABE" w:rsidP="00DF545B">
      <w:pPr>
        <w:spacing w:line="360" w:lineRule="auto"/>
        <w:ind w:firstLine="709"/>
        <w:jc w:val="both"/>
        <w:rPr>
          <w:sz w:val="28"/>
          <w:szCs w:val="28"/>
        </w:rPr>
      </w:pPr>
      <w:r w:rsidRPr="00DF545B">
        <w:rPr>
          <w:sz w:val="28"/>
          <w:szCs w:val="28"/>
        </w:rPr>
        <w:t>дебет 08 (20,23,25,26,29,44,91.2,97) кредит 02 – начислена амортизация основных средств.</w:t>
      </w:r>
    </w:p>
    <w:p w:rsidR="00FC6ABE" w:rsidRPr="00DF545B" w:rsidRDefault="001553F8" w:rsidP="00DF545B">
      <w:pPr>
        <w:spacing w:line="360" w:lineRule="auto"/>
        <w:ind w:firstLine="709"/>
        <w:jc w:val="both"/>
        <w:rPr>
          <w:sz w:val="28"/>
          <w:szCs w:val="28"/>
        </w:rPr>
      </w:pPr>
      <w:r w:rsidRPr="00DF545B">
        <w:rPr>
          <w:sz w:val="28"/>
          <w:szCs w:val="28"/>
        </w:rPr>
        <w:t>В бухгалтерском учёте амортизация не начисляется по следующим основным средствам:</w:t>
      </w:r>
    </w:p>
    <w:p w:rsidR="001553F8" w:rsidRPr="00DF545B" w:rsidRDefault="001553F8" w:rsidP="00DF545B">
      <w:pPr>
        <w:spacing w:line="360" w:lineRule="auto"/>
        <w:ind w:left="539"/>
        <w:jc w:val="both"/>
        <w:rPr>
          <w:sz w:val="28"/>
          <w:szCs w:val="28"/>
        </w:rPr>
      </w:pPr>
      <w:r w:rsidRPr="00DF545B">
        <w:rPr>
          <w:sz w:val="28"/>
          <w:szCs w:val="28"/>
        </w:rPr>
        <w:t>по объектам жилищного фонда (если они не используются для получения дохода);</w:t>
      </w:r>
    </w:p>
    <w:p w:rsidR="001553F8" w:rsidRPr="00DF545B" w:rsidRDefault="001553F8" w:rsidP="00DF545B">
      <w:pPr>
        <w:spacing w:line="360" w:lineRule="auto"/>
        <w:ind w:left="539"/>
        <w:jc w:val="both"/>
        <w:rPr>
          <w:sz w:val="28"/>
          <w:szCs w:val="28"/>
        </w:rPr>
      </w:pPr>
      <w:r w:rsidRPr="00DF545B">
        <w:rPr>
          <w:sz w:val="28"/>
          <w:szCs w:val="28"/>
        </w:rPr>
        <w:t>по объектам внешнего благоустройства и другим аналогичным объектам лесного и дорожного хозяйства;</w:t>
      </w:r>
    </w:p>
    <w:p w:rsidR="001553F8" w:rsidRPr="00DF545B" w:rsidRDefault="001553F8" w:rsidP="00DF545B">
      <w:pPr>
        <w:spacing w:line="360" w:lineRule="auto"/>
        <w:ind w:left="539"/>
        <w:jc w:val="both"/>
        <w:rPr>
          <w:sz w:val="28"/>
          <w:szCs w:val="28"/>
        </w:rPr>
      </w:pPr>
      <w:r w:rsidRPr="00DF545B">
        <w:rPr>
          <w:sz w:val="28"/>
          <w:szCs w:val="28"/>
        </w:rPr>
        <w:t>по другим объектам основных средств, потребительские свойства которых с течением времени не меняются (например, земельные участки и объекты природопользования).</w:t>
      </w:r>
    </w:p>
    <w:p w:rsidR="001553F8" w:rsidRPr="00DF545B" w:rsidRDefault="001553F8" w:rsidP="00DF545B">
      <w:pPr>
        <w:spacing w:line="360" w:lineRule="auto"/>
        <w:ind w:firstLine="709"/>
        <w:jc w:val="both"/>
        <w:rPr>
          <w:sz w:val="28"/>
          <w:szCs w:val="28"/>
        </w:rPr>
      </w:pPr>
      <w:r w:rsidRPr="00DF545B">
        <w:rPr>
          <w:sz w:val="28"/>
          <w:szCs w:val="28"/>
        </w:rPr>
        <w:t>Не учитывая при налогообложении прибыли амортизация, начисленная по основным средствам:</w:t>
      </w:r>
    </w:p>
    <w:p w:rsidR="001553F8" w:rsidRPr="00DF545B" w:rsidRDefault="001553F8" w:rsidP="00DF545B">
      <w:pPr>
        <w:spacing w:line="360" w:lineRule="auto"/>
        <w:ind w:left="539"/>
        <w:jc w:val="both"/>
        <w:rPr>
          <w:sz w:val="28"/>
          <w:szCs w:val="28"/>
        </w:rPr>
      </w:pPr>
      <w:r w:rsidRPr="00DF545B">
        <w:rPr>
          <w:sz w:val="28"/>
          <w:szCs w:val="28"/>
        </w:rPr>
        <w:t>купленным за счёт бюджетных средств целевого финансирования (за исключением имущества, полученного при приватизации);</w:t>
      </w:r>
    </w:p>
    <w:p w:rsidR="001553F8" w:rsidRPr="00DF545B" w:rsidRDefault="001553F8" w:rsidP="00DF545B">
      <w:pPr>
        <w:spacing w:line="360" w:lineRule="auto"/>
        <w:ind w:left="539"/>
        <w:jc w:val="both"/>
        <w:rPr>
          <w:sz w:val="28"/>
          <w:szCs w:val="28"/>
        </w:rPr>
      </w:pPr>
      <w:r w:rsidRPr="00DF545B">
        <w:rPr>
          <w:sz w:val="28"/>
          <w:szCs w:val="28"/>
        </w:rPr>
        <w:t>бюджетных организаций;</w:t>
      </w:r>
    </w:p>
    <w:p w:rsidR="001553F8" w:rsidRPr="00DF545B" w:rsidRDefault="001553F8" w:rsidP="00DF545B">
      <w:pPr>
        <w:spacing w:line="360" w:lineRule="auto"/>
        <w:ind w:left="539"/>
        <w:jc w:val="both"/>
        <w:rPr>
          <w:sz w:val="28"/>
          <w:szCs w:val="28"/>
        </w:rPr>
      </w:pPr>
      <w:r w:rsidRPr="00DF545B">
        <w:rPr>
          <w:sz w:val="28"/>
          <w:szCs w:val="28"/>
        </w:rPr>
        <w:t>некоммерческих организаций (если эти основные средства приобретены за счёт целевых средств и используются для осуществления некоммерческой деятельности).</w:t>
      </w:r>
    </w:p>
    <w:p w:rsidR="001553F8" w:rsidRPr="00DF545B" w:rsidRDefault="001553F8" w:rsidP="00DF545B">
      <w:pPr>
        <w:spacing w:line="360" w:lineRule="auto"/>
        <w:ind w:firstLine="709"/>
        <w:jc w:val="both"/>
        <w:rPr>
          <w:sz w:val="28"/>
          <w:szCs w:val="28"/>
        </w:rPr>
      </w:pPr>
      <w:r w:rsidRPr="00DF545B">
        <w:rPr>
          <w:sz w:val="28"/>
          <w:szCs w:val="28"/>
        </w:rPr>
        <w:t>Объекты основных средств стоимостью не более 10000 рублей за единицу можно списывать на затраты по мере их передачи в эксплуатацию без начисления амортизации.</w:t>
      </w:r>
    </w:p>
    <w:p w:rsidR="001553F8" w:rsidRPr="00DF545B" w:rsidRDefault="001553F8" w:rsidP="00DF545B">
      <w:pPr>
        <w:spacing w:line="360" w:lineRule="auto"/>
        <w:ind w:firstLine="709"/>
        <w:jc w:val="both"/>
        <w:rPr>
          <w:sz w:val="28"/>
          <w:szCs w:val="28"/>
        </w:rPr>
      </w:pPr>
      <w:r w:rsidRPr="00DF545B">
        <w:rPr>
          <w:sz w:val="28"/>
          <w:szCs w:val="28"/>
        </w:rPr>
        <w:t>Амортизация для целей бухгалтерского учёта и для налогообложения начисляется по-разному.</w:t>
      </w:r>
    </w:p>
    <w:p w:rsidR="001553F8" w:rsidRPr="00DF545B" w:rsidRDefault="00283305" w:rsidP="00DF545B">
      <w:pPr>
        <w:spacing w:line="360" w:lineRule="auto"/>
        <w:ind w:firstLine="709"/>
        <w:jc w:val="both"/>
        <w:rPr>
          <w:sz w:val="28"/>
          <w:szCs w:val="32"/>
        </w:rPr>
      </w:pPr>
      <w:r w:rsidRPr="00DF545B">
        <w:rPr>
          <w:sz w:val="28"/>
          <w:szCs w:val="32"/>
        </w:rPr>
        <w:t>Начисление амортизации для целей бухгалтерского учёта</w:t>
      </w:r>
    </w:p>
    <w:p w:rsidR="00283305" w:rsidRPr="00DF545B" w:rsidRDefault="00283305" w:rsidP="00DF545B">
      <w:pPr>
        <w:spacing w:line="360" w:lineRule="auto"/>
        <w:ind w:firstLine="709"/>
        <w:jc w:val="both"/>
        <w:rPr>
          <w:sz w:val="28"/>
          <w:szCs w:val="28"/>
        </w:rPr>
      </w:pPr>
      <w:r w:rsidRPr="00DF545B">
        <w:rPr>
          <w:sz w:val="28"/>
          <w:szCs w:val="28"/>
        </w:rPr>
        <w:t>Существует 4 способа начисления амортизации основных средств:</w:t>
      </w:r>
    </w:p>
    <w:p w:rsidR="00283305" w:rsidRPr="00DF545B" w:rsidRDefault="00283305" w:rsidP="00DF545B">
      <w:pPr>
        <w:spacing w:line="360" w:lineRule="auto"/>
        <w:ind w:left="539"/>
        <w:jc w:val="both"/>
        <w:rPr>
          <w:sz w:val="28"/>
          <w:szCs w:val="28"/>
        </w:rPr>
      </w:pPr>
      <w:r w:rsidRPr="00DF545B">
        <w:rPr>
          <w:sz w:val="28"/>
          <w:szCs w:val="28"/>
        </w:rPr>
        <w:t>линейный;</w:t>
      </w:r>
    </w:p>
    <w:p w:rsidR="00283305" w:rsidRPr="00DF545B" w:rsidRDefault="00283305" w:rsidP="00DF545B">
      <w:pPr>
        <w:spacing w:line="360" w:lineRule="auto"/>
        <w:ind w:left="539"/>
        <w:jc w:val="both"/>
        <w:rPr>
          <w:sz w:val="28"/>
          <w:szCs w:val="28"/>
        </w:rPr>
      </w:pPr>
      <w:r w:rsidRPr="00DF545B">
        <w:rPr>
          <w:sz w:val="28"/>
          <w:szCs w:val="28"/>
        </w:rPr>
        <w:t>способ уменьшаемого остатка;</w:t>
      </w:r>
    </w:p>
    <w:p w:rsidR="00283305" w:rsidRPr="00DF545B" w:rsidRDefault="00283305" w:rsidP="00DF545B">
      <w:pPr>
        <w:spacing w:line="360" w:lineRule="auto"/>
        <w:ind w:left="539"/>
        <w:jc w:val="both"/>
        <w:rPr>
          <w:sz w:val="28"/>
          <w:szCs w:val="28"/>
        </w:rPr>
      </w:pPr>
      <w:r w:rsidRPr="00DF545B">
        <w:rPr>
          <w:sz w:val="28"/>
          <w:szCs w:val="28"/>
        </w:rPr>
        <w:t>способ списания стоимости по сумме чисел лет срока полезного использования;</w:t>
      </w:r>
    </w:p>
    <w:p w:rsidR="00283305" w:rsidRPr="00DF545B" w:rsidRDefault="00283305" w:rsidP="00DF545B">
      <w:pPr>
        <w:spacing w:line="360" w:lineRule="auto"/>
        <w:ind w:left="539"/>
        <w:jc w:val="both"/>
        <w:rPr>
          <w:sz w:val="28"/>
          <w:szCs w:val="28"/>
        </w:rPr>
      </w:pPr>
      <w:r w:rsidRPr="00DF545B">
        <w:rPr>
          <w:sz w:val="28"/>
          <w:szCs w:val="28"/>
        </w:rPr>
        <w:t>способ списания стоимости пропорционально объему продукции (работ).</w:t>
      </w:r>
    </w:p>
    <w:p w:rsidR="00283305" w:rsidRPr="00DF545B" w:rsidRDefault="00283305" w:rsidP="00DF545B">
      <w:pPr>
        <w:spacing w:line="360" w:lineRule="auto"/>
        <w:ind w:firstLine="709"/>
        <w:jc w:val="both"/>
        <w:rPr>
          <w:sz w:val="28"/>
          <w:szCs w:val="28"/>
        </w:rPr>
      </w:pPr>
      <w:r w:rsidRPr="00DF545B">
        <w:rPr>
          <w:sz w:val="28"/>
          <w:szCs w:val="28"/>
        </w:rPr>
        <w:t>При начислении амортизации можно использовать один из вышеперечисленных способов. Выбранный способ начисления амортизации должны применять в течение всего срока полезного использования ( то есть срока службы) объекта основных средств.</w:t>
      </w:r>
    </w:p>
    <w:p w:rsidR="00283305" w:rsidRPr="00DF545B" w:rsidRDefault="00DF545B" w:rsidP="00DF545B">
      <w:pPr>
        <w:spacing w:line="360" w:lineRule="auto"/>
        <w:ind w:firstLine="709"/>
        <w:jc w:val="both"/>
        <w:rPr>
          <w:sz w:val="28"/>
          <w:szCs w:val="28"/>
        </w:rPr>
      </w:pPr>
      <w:r>
        <w:rPr>
          <w:sz w:val="28"/>
          <w:szCs w:val="28"/>
        </w:rPr>
        <w:br w:type="page"/>
      </w:r>
      <w:r w:rsidR="00283305" w:rsidRPr="00DF545B">
        <w:rPr>
          <w:sz w:val="28"/>
          <w:szCs w:val="28"/>
        </w:rPr>
        <w:t>Линейный способ</w:t>
      </w:r>
    </w:p>
    <w:p w:rsidR="00283305" w:rsidRPr="00DF545B" w:rsidRDefault="00283305" w:rsidP="00DF545B">
      <w:pPr>
        <w:spacing w:line="360" w:lineRule="auto"/>
        <w:ind w:firstLine="709"/>
        <w:jc w:val="both"/>
        <w:rPr>
          <w:sz w:val="28"/>
          <w:szCs w:val="28"/>
        </w:rPr>
      </w:pPr>
      <w:r w:rsidRPr="00DF545B">
        <w:rPr>
          <w:sz w:val="28"/>
          <w:szCs w:val="28"/>
        </w:rPr>
        <w:t>Линейный способ начисления амортизации предполагает равномерное начисление амортизации в течение срока полезного использования объекта основных средств.</w:t>
      </w:r>
    </w:p>
    <w:p w:rsidR="00283305" w:rsidRPr="00DF545B" w:rsidRDefault="00E65E14" w:rsidP="00DF545B">
      <w:pPr>
        <w:spacing w:line="360" w:lineRule="auto"/>
        <w:ind w:firstLine="709"/>
        <w:jc w:val="both"/>
        <w:rPr>
          <w:sz w:val="28"/>
          <w:szCs w:val="28"/>
        </w:rPr>
      </w:pPr>
      <w:r w:rsidRPr="00DF545B">
        <w:rPr>
          <w:sz w:val="28"/>
          <w:szCs w:val="28"/>
        </w:rPr>
        <w:t xml:space="preserve">Пример: ООО "Инструмент" приобрело станок для использования в основном производстве. Первоначальная стоимость станка – 120000 рублей. Срок полезного использования-5 лет. </w:t>
      </w:r>
    </w:p>
    <w:p w:rsidR="00E65E14" w:rsidRPr="00DF545B" w:rsidRDefault="00E65E14" w:rsidP="00DF545B">
      <w:pPr>
        <w:spacing w:line="360" w:lineRule="auto"/>
        <w:ind w:firstLine="709"/>
        <w:jc w:val="both"/>
        <w:rPr>
          <w:sz w:val="28"/>
          <w:szCs w:val="28"/>
        </w:rPr>
      </w:pPr>
      <w:r w:rsidRPr="00DF545B">
        <w:rPr>
          <w:sz w:val="28"/>
          <w:szCs w:val="28"/>
        </w:rPr>
        <w:t>Годовая норма амортизации составит 20% (100%:5). Следовательно годовая сумма амортизации составит 24000 рублей (120000 руб.</w:t>
      </w:r>
      <w:r w:rsidRPr="00DF545B">
        <w:rPr>
          <w:sz w:val="28"/>
          <w:szCs w:val="28"/>
        </w:rPr>
        <w:sym w:font="Symbol" w:char="F0B4"/>
      </w:r>
      <w:r w:rsidRPr="00DF545B">
        <w:rPr>
          <w:sz w:val="28"/>
          <w:szCs w:val="28"/>
        </w:rPr>
        <w:t>20%).</w:t>
      </w:r>
    </w:p>
    <w:p w:rsidR="00E65E14" w:rsidRPr="00DF545B" w:rsidRDefault="00E65E14" w:rsidP="00DF545B">
      <w:pPr>
        <w:spacing w:line="360" w:lineRule="auto"/>
        <w:ind w:firstLine="709"/>
        <w:jc w:val="both"/>
        <w:rPr>
          <w:sz w:val="28"/>
          <w:szCs w:val="28"/>
        </w:rPr>
      </w:pPr>
      <w:r w:rsidRPr="00DF545B">
        <w:rPr>
          <w:sz w:val="28"/>
          <w:szCs w:val="28"/>
        </w:rPr>
        <w:t>Ежемесячно в течение 5 лет бухгалтер ООО "Инструмент" будет делать проводку: дебет 20 кредит 02</w:t>
      </w:r>
    </w:p>
    <w:p w:rsidR="00E65E14" w:rsidRPr="00DF545B" w:rsidRDefault="00E65E14" w:rsidP="00DF545B">
      <w:pPr>
        <w:numPr>
          <w:ilvl w:val="0"/>
          <w:numId w:val="12"/>
        </w:numPr>
        <w:spacing w:line="360" w:lineRule="auto"/>
        <w:ind w:left="0" w:firstLine="709"/>
        <w:jc w:val="both"/>
        <w:rPr>
          <w:sz w:val="28"/>
          <w:szCs w:val="28"/>
        </w:rPr>
      </w:pPr>
      <w:r w:rsidRPr="00DF545B">
        <w:rPr>
          <w:sz w:val="28"/>
          <w:szCs w:val="28"/>
        </w:rPr>
        <w:t>2000 руб. (24000 руб. : 12 мес.) – начислена амортизация станка за отчётный месяц.</w:t>
      </w:r>
    </w:p>
    <w:p w:rsidR="00E47F8C" w:rsidRPr="00DF545B" w:rsidRDefault="00E47F8C" w:rsidP="00DF545B">
      <w:pPr>
        <w:spacing w:line="360" w:lineRule="auto"/>
        <w:ind w:firstLine="709"/>
        <w:jc w:val="both"/>
        <w:rPr>
          <w:sz w:val="28"/>
          <w:szCs w:val="28"/>
        </w:rPr>
      </w:pPr>
      <w:r w:rsidRPr="00DF545B">
        <w:rPr>
          <w:sz w:val="28"/>
          <w:szCs w:val="28"/>
        </w:rPr>
        <w:t>Способ уменьшаемого остатка</w:t>
      </w:r>
    </w:p>
    <w:p w:rsidR="00E47F8C" w:rsidRPr="00DF545B" w:rsidRDefault="00E47F8C" w:rsidP="00DF545B">
      <w:pPr>
        <w:spacing w:line="360" w:lineRule="auto"/>
        <w:ind w:firstLine="709"/>
        <w:jc w:val="both"/>
        <w:rPr>
          <w:sz w:val="28"/>
          <w:szCs w:val="28"/>
        </w:rPr>
      </w:pPr>
      <w:r w:rsidRPr="00DF545B">
        <w:rPr>
          <w:sz w:val="28"/>
          <w:szCs w:val="28"/>
        </w:rPr>
        <w:t>При начислении амортизации способом уменьшаемого остатка годовая норма амортизации определяется исходя не из первоначальной стоимости, а из остаточной стоимости объекта основных средств на начало каждого отчётного года.</w:t>
      </w:r>
    </w:p>
    <w:p w:rsidR="00E47F8C" w:rsidRPr="00DF545B" w:rsidRDefault="00E47F8C" w:rsidP="00DF545B">
      <w:pPr>
        <w:spacing w:line="360" w:lineRule="auto"/>
        <w:ind w:firstLine="709"/>
        <w:jc w:val="both"/>
        <w:rPr>
          <w:sz w:val="28"/>
          <w:szCs w:val="28"/>
        </w:rPr>
      </w:pPr>
      <w:r w:rsidRPr="00DF545B">
        <w:rPr>
          <w:sz w:val="28"/>
          <w:szCs w:val="28"/>
        </w:rPr>
        <w:t>Пример: Вернёмся к предыдущему примеру и рассчитаем сумму ежемесячных амортизационных отчислений способом уменьшаемого остатка.</w:t>
      </w:r>
    </w:p>
    <w:p w:rsidR="00E47F8C" w:rsidRPr="00DF545B" w:rsidRDefault="00E47F8C" w:rsidP="00DF545B">
      <w:pPr>
        <w:spacing w:line="360" w:lineRule="auto"/>
        <w:ind w:firstLine="709"/>
        <w:jc w:val="both"/>
        <w:rPr>
          <w:sz w:val="28"/>
          <w:szCs w:val="28"/>
        </w:rPr>
      </w:pPr>
      <w:r w:rsidRPr="00DF545B">
        <w:rPr>
          <w:sz w:val="28"/>
          <w:szCs w:val="28"/>
        </w:rPr>
        <w:t xml:space="preserve">Годовая норма амортизации, как и в предыдущем случае, составит 20% </w:t>
      </w:r>
    </w:p>
    <w:p w:rsidR="00E47F8C" w:rsidRPr="00DF545B" w:rsidRDefault="00E47F8C" w:rsidP="00DF545B">
      <w:pPr>
        <w:spacing w:line="360" w:lineRule="auto"/>
        <w:ind w:firstLine="709"/>
        <w:jc w:val="both"/>
        <w:rPr>
          <w:sz w:val="28"/>
          <w:szCs w:val="28"/>
        </w:rPr>
      </w:pPr>
      <w:r w:rsidRPr="00DF545B">
        <w:rPr>
          <w:sz w:val="28"/>
          <w:szCs w:val="28"/>
        </w:rPr>
        <w:t>(100% : 5).</w:t>
      </w:r>
    </w:p>
    <w:p w:rsidR="00E47F8C" w:rsidRPr="00DF545B" w:rsidRDefault="00E47F8C" w:rsidP="00DF545B">
      <w:pPr>
        <w:spacing w:line="360" w:lineRule="auto"/>
        <w:ind w:firstLine="709"/>
        <w:jc w:val="both"/>
        <w:rPr>
          <w:sz w:val="28"/>
          <w:szCs w:val="28"/>
        </w:rPr>
      </w:pPr>
      <w:r w:rsidRPr="00DF545B">
        <w:rPr>
          <w:sz w:val="28"/>
          <w:szCs w:val="28"/>
        </w:rPr>
        <w:t>В первый год начисления амортизации годовая сумма амортизации составит 24000 руб. (120000руб</w:t>
      </w:r>
      <w:r w:rsidRPr="00DF545B">
        <w:rPr>
          <w:sz w:val="28"/>
          <w:szCs w:val="28"/>
        </w:rPr>
        <w:sym w:font="Symbol" w:char="F0B4"/>
      </w:r>
      <w:r w:rsidRPr="00DF545B">
        <w:rPr>
          <w:sz w:val="28"/>
          <w:szCs w:val="28"/>
        </w:rPr>
        <w:t>20%). Остаточная стоимость станка на конец первого года – 96000 руб. (120000-24000).</w:t>
      </w:r>
    </w:p>
    <w:p w:rsidR="00E47F8C" w:rsidRPr="00DF545B" w:rsidRDefault="00E47F8C" w:rsidP="00DF545B">
      <w:pPr>
        <w:spacing w:line="360" w:lineRule="auto"/>
        <w:ind w:firstLine="709"/>
        <w:jc w:val="both"/>
        <w:rPr>
          <w:sz w:val="28"/>
          <w:szCs w:val="28"/>
        </w:rPr>
      </w:pPr>
      <w:r w:rsidRPr="00DF545B">
        <w:rPr>
          <w:sz w:val="28"/>
          <w:szCs w:val="28"/>
        </w:rPr>
        <w:t>Ежемесячно в течение первого года начисления амортизации бухгалтер ООО "Инструмент" будет делать проводку: дебет 20 кредит 02</w:t>
      </w:r>
    </w:p>
    <w:p w:rsidR="00E47F8C" w:rsidRPr="00DF545B" w:rsidRDefault="00E47F8C" w:rsidP="00DF545B">
      <w:pPr>
        <w:spacing w:line="360" w:lineRule="auto"/>
        <w:ind w:left="539"/>
        <w:jc w:val="both"/>
        <w:rPr>
          <w:sz w:val="28"/>
          <w:szCs w:val="28"/>
        </w:rPr>
      </w:pPr>
      <w:r w:rsidRPr="00DF545B">
        <w:rPr>
          <w:sz w:val="28"/>
          <w:szCs w:val="28"/>
        </w:rPr>
        <w:t>2000 руб. (24000 руб. : 12 мес.) – начислена амортизация станка за отчётный месяц.</w:t>
      </w:r>
    </w:p>
    <w:p w:rsidR="00E47F8C" w:rsidRPr="00DF545B" w:rsidRDefault="00E47F8C" w:rsidP="00DF545B">
      <w:pPr>
        <w:spacing w:line="360" w:lineRule="auto"/>
        <w:ind w:firstLine="709"/>
        <w:jc w:val="both"/>
        <w:rPr>
          <w:sz w:val="28"/>
          <w:szCs w:val="28"/>
        </w:rPr>
      </w:pPr>
      <w:r w:rsidRPr="00DF545B">
        <w:rPr>
          <w:sz w:val="28"/>
          <w:szCs w:val="28"/>
        </w:rPr>
        <w:t>Во второй год начисления амортизации годовая сумма амортизации составит</w:t>
      </w:r>
      <w:r w:rsidR="008979E4" w:rsidRPr="00DF545B">
        <w:rPr>
          <w:sz w:val="28"/>
          <w:szCs w:val="28"/>
        </w:rPr>
        <w:t xml:space="preserve"> 19200 руб. (96000 руб</w:t>
      </w:r>
      <w:r w:rsidR="008979E4" w:rsidRPr="00DF545B">
        <w:rPr>
          <w:sz w:val="28"/>
          <w:szCs w:val="28"/>
        </w:rPr>
        <w:sym w:font="Symbol" w:char="F0B4"/>
      </w:r>
      <w:r w:rsidR="008979E4" w:rsidRPr="00DF545B">
        <w:rPr>
          <w:sz w:val="28"/>
          <w:szCs w:val="28"/>
        </w:rPr>
        <w:t>20%). Остаточная стоимость станка на конец второго года составит 76800 руб. (96000-19200).</w:t>
      </w:r>
    </w:p>
    <w:p w:rsidR="008979E4" w:rsidRPr="00DF545B" w:rsidRDefault="008979E4" w:rsidP="00DF545B">
      <w:pPr>
        <w:spacing w:line="360" w:lineRule="auto"/>
        <w:ind w:firstLine="709"/>
        <w:jc w:val="both"/>
        <w:rPr>
          <w:sz w:val="28"/>
          <w:szCs w:val="28"/>
        </w:rPr>
      </w:pPr>
      <w:r w:rsidRPr="00DF545B">
        <w:rPr>
          <w:sz w:val="28"/>
          <w:szCs w:val="28"/>
        </w:rPr>
        <w:t>Ежемесячно в течение второго года начисления амортизации бухгалтер ООО "Инструмент" будет делать проводку: дебет 20 кредит 02</w:t>
      </w:r>
    </w:p>
    <w:p w:rsidR="008979E4" w:rsidRPr="00DF545B" w:rsidRDefault="008979E4" w:rsidP="00DF545B">
      <w:pPr>
        <w:spacing w:line="360" w:lineRule="auto"/>
        <w:ind w:left="539"/>
        <w:jc w:val="both"/>
        <w:rPr>
          <w:sz w:val="28"/>
          <w:szCs w:val="28"/>
        </w:rPr>
      </w:pPr>
      <w:r w:rsidRPr="00DF545B">
        <w:rPr>
          <w:sz w:val="28"/>
          <w:szCs w:val="28"/>
        </w:rPr>
        <w:t>1600 руб. (19200 руб. : 12 мес.) – начислена амортизация станка за отчётный месяц.</w:t>
      </w:r>
    </w:p>
    <w:p w:rsidR="008979E4" w:rsidRPr="00DF545B" w:rsidRDefault="008979E4" w:rsidP="00DF545B">
      <w:pPr>
        <w:spacing w:line="360" w:lineRule="auto"/>
        <w:ind w:firstLine="709"/>
        <w:jc w:val="both"/>
        <w:rPr>
          <w:sz w:val="28"/>
          <w:szCs w:val="28"/>
        </w:rPr>
      </w:pPr>
      <w:r w:rsidRPr="00DF545B">
        <w:rPr>
          <w:sz w:val="28"/>
          <w:szCs w:val="28"/>
        </w:rPr>
        <w:t>В третий, четвёртый и пятый годы амортизация будет начисляться аналогично.</w:t>
      </w:r>
    </w:p>
    <w:p w:rsidR="008979E4" w:rsidRPr="00DF545B" w:rsidRDefault="008979E4" w:rsidP="00DF545B">
      <w:pPr>
        <w:spacing w:line="360" w:lineRule="auto"/>
        <w:ind w:firstLine="709"/>
        <w:jc w:val="both"/>
        <w:rPr>
          <w:sz w:val="28"/>
          <w:szCs w:val="28"/>
        </w:rPr>
      </w:pPr>
      <w:r w:rsidRPr="00DF545B">
        <w:rPr>
          <w:sz w:val="28"/>
          <w:szCs w:val="28"/>
        </w:rPr>
        <w:t>Способ списания стоимости по сумме чисел лет срока полезного использования</w:t>
      </w:r>
    </w:p>
    <w:p w:rsidR="008979E4" w:rsidRDefault="008979E4" w:rsidP="00DF545B">
      <w:pPr>
        <w:spacing w:line="360" w:lineRule="auto"/>
        <w:ind w:firstLine="709"/>
        <w:jc w:val="both"/>
        <w:rPr>
          <w:sz w:val="28"/>
          <w:szCs w:val="28"/>
        </w:rPr>
      </w:pPr>
      <w:r w:rsidRPr="00DF545B">
        <w:rPr>
          <w:sz w:val="28"/>
          <w:szCs w:val="28"/>
        </w:rPr>
        <w:t>При способе списания стоимости по сумме чисел лет срока полезного использования начисление амортизации производится исходя из первоначальной стоимости станка по формуле:</w:t>
      </w:r>
    </w:p>
    <w:p w:rsidR="00DF545B" w:rsidRPr="00DF545B" w:rsidRDefault="00DF545B" w:rsidP="00DF545B">
      <w:pPr>
        <w:spacing w:line="360" w:lineRule="auto"/>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4"/>
        <w:gridCol w:w="501"/>
        <w:gridCol w:w="1618"/>
        <w:gridCol w:w="431"/>
        <w:gridCol w:w="1983"/>
        <w:gridCol w:w="498"/>
        <w:gridCol w:w="2165"/>
      </w:tblGrid>
      <w:tr w:rsidR="004C5F4A" w:rsidRPr="005C193B" w:rsidTr="005C193B">
        <w:tc>
          <w:tcPr>
            <w:tcW w:w="1407" w:type="dxa"/>
            <w:shd w:val="clear" w:color="auto" w:fill="auto"/>
          </w:tcPr>
          <w:p w:rsidR="008979E4" w:rsidRPr="005C193B" w:rsidRDefault="008979E4" w:rsidP="005C193B">
            <w:pPr>
              <w:spacing w:line="360" w:lineRule="auto"/>
              <w:ind w:firstLine="709"/>
              <w:jc w:val="both"/>
              <w:rPr>
                <w:sz w:val="28"/>
                <w:szCs w:val="20"/>
              </w:rPr>
            </w:pPr>
            <w:r w:rsidRPr="005C193B">
              <w:rPr>
                <w:sz w:val="28"/>
                <w:szCs w:val="20"/>
              </w:rPr>
              <w:t>Сумма годовых амортизационных отчислений</w:t>
            </w:r>
          </w:p>
        </w:tc>
        <w:tc>
          <w:tcPr>
            <w:tcW w:w="1407" w:type="dxa"/>
            <w:tcBorders>
              <w:top w:val="nil"/>
              <w:bottom w:val="nil"/>
            </w:tcBorders>
            <w:shd w:val="clear" w:color="auto" w:fill="auto"/>
          </w:tcPr>
          <w:p w:rsidR="004C5F4A" w:rsidRPr="005C193B" w:rsidRDefault="004C5F4A" w:rsidP="005C193B">
            <w:pPr>
              <w:spacing w:line="360" w:lineRule="auto"/>
              <w:ind w:firstLine="709"/>
              <w:jc w:val="both"/>
              <w:rPr>
                <w:sz w:val="28"/>
                <w:szCs w:val="20"/>
              </w:rPr>
            </w:pPr>
          </w:p>
          <w:p w:rsidR="004C5F4A" w:rsidRPr="005C193B" w:rsidRDefault="004C5F4A" w:rsidP="005C193B">
            <w:pPr>
              <w:spacing w:line="360" w:lineRule="auto"/>
              <w:ind w:firstLine="709"/>
              <w:jc w:val="both"/>
              <w:rPr>
                <w:sz w:val="28"/>
                <w:szCs w:val="20"/>
              </w:rPr>
            </w:pPr>
          </w:p>
          <w:p w:rsidR="004C5F4A" w:rsidRPr="005C193B" w:rsidRDefault="004C5F4A" w:rsidP="005C193B">
            <w:pPr>
              <w:spacing w:line="360" w:lineRule="auto"/>
              <w:ind w:firstLine="709"/>
              <w:jc w:val="both"/>
              <w:rPr>
                <w:sz w:val="28"/>
                <w:szCs w:val="20"/>
              </w:rPr>
            </w:pPr>
          </w:p>
          <w:p w:rsidR="004C5F4A" w:rsidRPr="005C193B" w:rsidRDefault="004C5F4A" w:rsidP="005C193B">
            <w:pPr>
              <w:spacing w:line="360" w:lineRule="auto"/>
              <w:ind w:firstLine="709"/>
              <w:jc w:val="both"/>
              <w:rPr>
                <w:sz w:val="28"/>
                <w:szCs w:val="20"/>
              </w:rPr>
            </w:pPr>
          </w:p>
          <w:p w:rsidR="004C5F4A" w:rsidRPr="005C193B" w:rsidRDefault="004C5F4A" w:rsidP="005C193B">
            <w:pPr>
              <w:spacing w:line="360" w:lineRule="auto"/>
              <w:ind w:firstLine="709"/>
              <w:jc w:val="both"/>
              <w:rPr>
                <w:sz w:val="28"/>
                <w:szCs w:val="20"/>
              </w:rPr>
            </w:pPr>
          </w:p>
          <w:p w:rsidR="008979E4" w:rsidRPr="005C193B" w:rsidRDefault="004C5F4A" w:rsidP="005C193B">
            <w:pPr>
              <w:spacing w:line="360" w:lineRule="auto"/>
              <w:ind w:firstLine="709"/>
              <w:jc w:val="both"/>
              <w:rPr>
                <w:sz w:val="28"/>
                <w:szCs w:val="20"/>
              </w:rPr>
            </w:pPr>
            <w:r w:rsidRPr="005C193B">
              <w:rPr>
                <w:sz w:val="28"/>
                <w:szCs w:val="20"/>
              </w:rPr>
              <w:t>=</w:t>
            </w:r>
          </w:p>
        </w:tc>
        <w:tc>
          <w:tcPr>
            <w:tcW w:w="1407" w:type="dxa"/>
            <w:shd w:val="clear" w:color="auto" w:fill="auto"/>
          </w:tcPr>
          <w:p w:rsidR="008979E4" w:rsidRPr="005C193B" w:rsidRDefault="004C5F4A" w:rsidP="005C193B">
            <w:pPr>
              <w:spacing w:line="360" w:lineRule="auto"/>
              <w:ind w:firstLine="709"/>
              <w:jc w:val="both"/>
              <w:rPr>
                <w:sz w:val="28"/>
                <w:szCs w:val="20"/>
              </w:rPr>
            </w:pPr>
            <w:r w:rsidRPr="005C193B">
              <w:rPr>
                <w:sz w:val="28"/>
                <w:szCs w:val="20"/>
              </w:rPr>
              <w:t>Количество лет, оставшихся до конца срока службы объекта основных средств</w:t>
            </w:r>
          </w:p>
        </w:tc>
        <w:tc>
          <w:tcPr>
            <w:tcW w:w="1408" w:type="dxa"/>
            <w:tcBorders>
              <w:top w:val="nil"/>
              <w:bottom w:val="nil"/>
            </w:tcBorders>
            <w:shd w:val="clear" w:color="auto" w:fill="auto"/>
          </w:tcPr>
          <w:p w:rsidR="004C5F4A" w:rsidRPr="005C193B" w:rsidRDefault="004C5F4A" w:rsidP="005C193B">
            <w:pPr>
              <w:spacing w:line="360" w:lineRule="auto"/>
              <w:ind w:firstLine="709"/>
              <w:jc w:val="both"/>
              <w:rPr>
                <w:sz w:val="28"/>
                <w:szCs w:val="20"/>
              </w:rPr>
            </w:pPr>
          </w:p>
          <w:p w:rsidR="004C5F4A" w:rsidRPr="005C193B" w:rsidRDefault="004C5F4A" w:rsidP="005C193B">
            <w:pPr>
              <w:spacing w:line="360" w:lineRule="auto"/>
              <w:ind w:firstLine="709"/>
              <w:jc w:val="both"/>
              <w:rPr>
                <w:sz w:val="28"/>
                <w:szCs w:val="20"/>
              </w:rPr>
            </w:pPr>
          </w:p>
          <w:p w:rsidR="004C5F4A" w:rsidRPr="005C193B" w:rsidRDefault="004C5F4A" w:rsidP="005C193B">
            <w:pPr>
              <w:spacing w:line="360" w:lineRule="auto"/>
              <w:ind w:firstLine="709"/>
              <w:jc w:val="both"/>
              <w:rPr>
                <w:sz w:val="28"/>
                <w:szCs w:val="20"/>
              </w:rPr>
            </w:pPr>
          </w:p>
          <w:p w:rsidR="004C5F4A" w:rsidRPr="005C193B" w:rsidRDefault="004C5F4A" w:rsidP="005C193B">
            <w:pPr>
              <w:spacing w:line="360" w:lineRule="auto"/>
              <w:ind w:firstLine="709"/>
              <w:jc w:val="both"/>
              <w:rPr>
                <w:sz w:val="28"/>
                <w:szCs w:val="20"/>
              </w:rPr>
            </w:pPr>
          </w:p>
          <w:p w:rsidR="004C5F4A" w:rsidRPr="005C193B" w:rsidRDefault="004C5F4A" w:rsidP="005C193B">
            <w:pPr>
              <w:spacing w:line="360" w:lineRule="auto"/>
              <w:ind w:firstLine="709"/>
              <w:jc w:val="both"/>
              <w:rPr>
                <w:sz w:val="28"/>
                <w:szCs w:val="20"/>
              </w:rPr>
            </w:pPr>
          </w:p>
          <w:p w:rsidR="008979E4" w:rsidRPr="005C193B" w:rsidRDefault="004C5F4A" w:rsidP="005C193B">
            <w:pPr>
              <w:spacing w:line="360" w:lineRule="auto"/>
              <w:ind w:firstLine="709"/>
              <w:jc w:val="both"/>
              <w:rPr>
                <w:sz w:val="28"/>
                <w:szCs w:val="20"/>
              </w:rPr>
            </w:pPr>
            <w:r w:rsidRPr="005C193B">
              <w:rPr>
                <w:sz w:val="28"/>
                <w:szCs w:val="20"/>
              </w:rPr>
              <w:t>:</w:t>
            </w:r>
          </w:p>
        </w:tc>
        <w:tc>
          <w:tcPr>
            <w:tcW w:w="1408" w:type="dxa"/>
            <w:shd w:val="clear" w:color="auto" w:fill="auto"/>
          </w:tcPr>
          <w:p w:rsidR="008979E4" w:rsidRPr="005C193B" w:rsidRDefault="004C5F4A" w:rsidP="005C193B">
            <w:pPr>
              <w:spacing w:line="360" w:lineRule="auto"/>
              <w:ind w:firstLine="709"/>
              <w:jc w:val="both"/>
              <w:rPr>
                <w:sz w:val="28"/>
                <w:szCs w:val="20"/>
              </w:rPr>
            </w:pPr>
            <w:r w:rsidRPr="005C193B">
              <w:rPr>
                <w:sz w:val="28"/>
                <w:szCs w:val="20"/>
              </w:rPr>
              <w:t>Сумма чисел всех лет срока полезного использования объекта основных средств</w:t>
            </w:r>
          </w:p>
        </w:tc>
        <w:tc>
          <w:tcPr>
            <w:tcW w:w="1408" w:type="dxa"/>
            <w:tcBorders>
              <w:top w:val="nil"/>
              <w:bottom w:val="nil"/>
            </w:tcBorders>
            <w:shd w:val="clear" w:color="auto" w:fill="auto"/>
          </w:tcPr>
          <w:p w:rsidR="004C5F4A" w:rsidRPr="005C193B" w:rsidRDefault="004C5F4A" w:rsidP="005C193B">
            <w:pPr>
              <w:spacing w:line="360" w:lineRule="auto"/>
              <w:ind w:firstLine="709"/>
              <w:jc w:val="both"/>
              <w:rPr>
                <w:sz w:val="28"/>
                <w:szCs w:val="20"/>
              </w:rPr>
            </w:pPr>
          </w:p>
          <w:p w:rsidR="004C5F4A" w:rsidRPr="005C193B" w:rsidRDefault="004C5F4A" w:rsidP="005C193B">
            <w:pPr>
              <w:spacing w:line="360" w:lineRule="auto"/>
              <w:ind w:firstLine="709"/>
              <w:jc w:val="both"/>
              <w:rPr>
                <w:sz w:val="28"/>
                <w:szCs w:val="20"/>
              </w:rPr>
            </w:pPr>
          </w:p>
          <w:p w:rsidR="004C5F4A" w:rsidRPr="005C193B" w:rsidRDefault="004C5F4A" w:rsidP="005C193B">
            <w:pPr>
              <w:spacing w:line="360" w:lineRule="auto"/>
              <w:ind w:firstLine="709"/>
              <w:jc w:val="both"/>
              <w:rPr>
                <w:sz w:val="28"/>
                <w:szCs w:val="20"/>
              </w:rPr>
            </w:pPr>
          </w:p>
          <w:p w:rsidR="004C5F4A" w:rsidRPr="005C193B" w:rsidRDefault="004C5F4A" w:rsidP="005C193B">
            <w:pPr>
              <w:spacing w:line="360" w:lineRule="auto"/>
              <w:ind w:firstLine="709"/>
              <w:jc w:val="both"/>
              <w:rPr>
                <w:sz w:val="28"/>
                <w:szCs w:val="20"/>
              </w:rPr>
            </w:pPr>
          </w:p>
          <w:p w:rsidR="004C5F4A" w:rsidRPr="005C193B" w:rsidRDefault="004C5F4A" w:rsidP="005C193B">
            <w:pPr>
              <w:spacing w:line="360" w:lineRule="auto"/>
              <w:ind w:firstLine="709"/>
              <w:jc w:val="both"/>
              <w:rPr>
                <w:sz w:val="28"/>
                <w:szCs w:val="20"/>
              </w:rPr>
            </w:pPr>
          </w:p>
          <w:p w:rsidR="008979E4" w:rsidRPr="005C193B" w:rsidRDefault="004C5F4A" w:rsidP="005C193B">
            <w:pPr>
              <w:spacing w:line="360" w:lineRule="auto"/>
              <w:ind w:firstLine="709"/>
              <w:jc w:val="both"/>
              <w:rPr>
                <w:sz w:val="28"/>
                <w:szCs w:val="20"/>
              </w:rPr>
            </w:pPr>
            <w:r w:rsidRPr="005C193B">
              <w:rPr>
                <w:sz w:val="28"/>
                <w:szCs w:val="28"/>
              </w:rPr>
              <w:sym w:font="Symbol" w:char="F0B4"/>
            </w:r>
          </w:p>
        </w:tc>
        <w:tc>
          <w:tcPr>
            <w:tcW w:w="1408" w:type="dxa"/>
            <w:shd w:val="clear" w:color="auto" w:fill="auto"/>
          </w:tcPr>
          <w:p w:rsidR="008979E4" w:rsidRPr="005C193B" w:rsidRDefault="004C5F4A" w:rsidP="005C193B">
            <w:pPr>
              <w:spacing w:line="360" w:lineRule="auto"/>
              <w:ind w:firstLine="709"/>
              <w:jc w:val="both"/>
              <w:rPr>
                <w:sz w:val="28"/>
                <w:szCs w:val="20"/>
              </w:rPr>
            </w:pPr>
            <w:r w:rsidRPr="005C193B">
              <w:rPr>
                <w:sz w:val="28"/>
                <w:szCs w:val="20"/>
              </w:rPr>
              <w:t>Первоначальная стоимость объекта основных средств</w:t>
            </w:r>
          </w:p>
        </w:tc>
      </w:tr>
    </w:tbl>
    <w:p w:rsidR="008979E4" w:rsidRPr="00DF545B" w:rsidRDefault="008979E4" w:rsidP="00DF545B">
      <w:pPr>
        <w:spacing w:line="360" w:lineRule="auto"/>
        <w:ind w:firstLine="709"/>
        <w:jc w:val="both"/>
        <w:rPr>
          <w:sz w:val="28"/>
          <w:szCs w:val="28"/>
        </w:rPr>
      </w:pPr>
    </w:p>
    <w:p w:rsidR="004C5F4A" w:rsidRPr="00DF545B" w:rsidRDefault="004C5F4A" w:rsidP="00DF545B">
      <w:pPr>
        <w:spacing w:line="360" w:lineRule="auto"/>
        <w:ind w:firstLine="709"/>
        <w:jc w:val="both"/>
        <w:rPr>
          <w:sz w:val="28"/>
          <w:szCs w:val="28"/>
        </w:rPr>
      </w:pPr>
      <w:r w:rsidRPr="00DF545B">
        <w:rPr>
          <w:sz w:val="28"/>
          <w:szCs w:val="28"/>
        </w:rPr>
        <w:t>Пример: В нашем примере срок полезного использования станка – 5 лет. Следовательно, сумма чисел лет срока полезного использования станка составит: 1+2+3+4+5=15</w:t>
      </w:r>
    </w:p>
    <w:p w:rsidR="004C5F4A" w:rsidRPr="00DF545B" w:rsidRDefault="004C5F4A" w:rsidP="00DF545B">
      <w:pPr>
        <w:spacing w:line="360" w:lineRule="auto"/>
        <w:ind w:firstLine="709"/>
        <w:jc w:val="both"/>
        <w:rPr>
          <w:sz w:val="28"/>
          <w:szCs w:val="28"/>
        </w:rPr>
      </w:pPr>
      <w:r w:rsidRPr="00DF545B">
        <w:rPr>
          <w:sz w:val="28"/>
          <w:szCs w:val="28"/>
        </w:rPr>
        <w:t xml:space="preserve">В первый год начисления амортизации годовая сумма амортизации составит: </w:t>
      </w:r>
    </w:p>
    <w:p w:rsidR="004C5F4A" w:rsidRPr="00DF545B" w:rsidRDefault="004C5F4A" w:rsidP="00DF545B">
      <w:pPr>
        <w:spacing w:line="360" w:lineRule="auto"/>
        <w:ind w:firstLine="709"/>
        <w:jc w:val="both"/>
        <w:rPr>
          <w:sz w:val="28"/>
          <w:szCs w:val="28"/>
        </w:rPr>
      </w:pPr>
      <w:r w:rsidRPr="00DF545B">
        <w:rPr>
          <w:sz w:val="28"/>
          <w:szCs w:val="28"/>
        </w:rPr>
        <w:t xml:space="preserve">5 : 15 </w:t>
      </w:r>
      <w:r w:rsidRPr="00DF545B">
        <w:rPr>
          <w:sz w:val="28"/>
          <w:szCs w:val="28"/>
        </w:rPr>
        <w:sym w:font="Symbol" w:char="F0B4"/>
      </w:r>
      <w:r w:rsidRPr="00DF545B">
        <w:rPr>
          <w:sz w:val="28"/>
          <w:szCs w:val="28"/>
        </w:rPr>
        <w:t xml:space="preserve"> 120000 руб.=40000 руб.</w:t>
      </w:r>
    </w:p>
    <w:p w:rsidR="004C5F4A" w:rsidRPr="00DF545B" w:rsidRDefault="004C5F4A" w:rsidP="00DF545B">
      <w:pPr>
        <w:spacing w:line="360" w:lineRule="auto"/>
        <w:ind w:firstLine="709"/>
        <w:jc w:val="both"/>
        <w:rPr>
          <w:sz w:val="28"/>
          <w:szCs w:val="28"/>
        </w:rPr>
      </w:pPr>
      <w:r w:rsidRPr="00DF545B">
        <w:rPr>
          <w:sz w:val="28"/>
          <w:szCs w:val="28"/>
        </w:rPr>
        <w:t>Ежемесячно в течение первого года начисления амортизации бухгалтер ООО "Инструмент" будет делать проводку: дебет 20 кредит 02</w:t>
      </w:r>
    </w:p>
    <w:p w:rsidR="004C5F4A" w:rsidRPr="00DF545B" w:rsidRDefault="004C5F4A" w:rsidP="00DF545B">
      <w:pPr>
        <w:spacing w:line="360" w:lineRule="auto"/>
        <w:ind w:left="539"/>
        <w:jc w:val="both"/>
        <w:rPr>
          <w:sz w:val="28"/>
          <w:szCs w:val="28"/>
        </w:rPr>
      </w:pPr>
      <w:r w:rsidRPr="00DF545B">
        <w:rPr>
          <w:sz w:val="28"/>
          <w:szCs w:val="28"/>
        </w:rPr>
        <w:t>3333,3 руб. (40000 руб. : 12 мес.) – начислена амортизация станка за отчётный месяц.</w:t>
      </w:r>
    </w:p>
    <w:p w:rsidR="004C5F4A" w:rsidRPr="00DF545B" w:rsidRDefault="004C5F4A" w:rsidP="00DF545B">
      <w:pPr>
        <w:spacing w:line="360" w:lineRule="auto"/>
        <w:ind w:firstLine="709"/>
        <w:jc w:val="both"/>
        <w:rPr>
          <w:sz w:val="28"/>
          <w:szCs w:val="28"/>
        </w:rPr>
      </w:pPr>
      <w:r w:rsidRPr="00DF545B">
        <w:rPr>
          <w:sz w:val="28"/>
          <w:szCs w:val="28"/>
        </w:rPr>
        <w:t>Во второй год начисления амортизации годовая сумма амортизации составит:</w:t>
      </w:r>
    </w:p>
    <w:p w:rsidR="004C5F4A" w:rsidRPr="00DF545B" w:rsidRDefault="004C5F4A" w:rsidP="00DF545B">
      <w:pPr>
        <w:spacing w:line="360" w:lineRule="auto"/>
        <w:ind w:firstLine="709"/>
        <w:jc w:val="both"/>
        <w:rPr>
          <w:sz w:val="28"/>
          <w:szCs w:val="28"/>
        </w:rPr>
      </w:pPr>
      <w:r w:rsidRPr="00DF545B">
        <w:rPr>
          <w:sz w:val="28"/>
          <w:szCs w:val="28"/>
        </w:rPr>
        <w:t xml:space="preserve">4 : 15 </w:t>
      </w:r>
      <w:r w:rsidRPr="00DF545B">
        <w:rPr>
          <w:sz w:val="28"/>
          <w:szCs w:val="28"/>
        </w:rPr>
        <w:sym w:font="Symbol" w:char="F0B4"/>
      </w:r>
      <w:r w:rsidRPr="00DF545B">
        <w:rPr>
          <w:sz w:val="28"/>
          <w:szCs w:val="28"/>
        </w:rPr>
        <w:t xml:space="preserve"> 120000 руб.=32000 руб.</w:t>
      </w:r>
    </w:p>
    <w:p w:rsidR="004C5F4A" w:rsidRPr="00DF545B" w:rsidRDefault="004C5F4A" w:rsidP="00DF545B">
      <w:pPr>
        <w:spacing w:line="360" w:lineRule="auto"/>
        <w:ind w:firstLine="709"/>
        <w:jc w:val="both"/>
        <w:rPr>
          <w:sz w:val="28"/>
          <w:szCs w:val="28"/>
        </w:rPr>
      </w:pPr>
      <w:r w:rsidRPr="00DF545B">
        <w:rPr>
          <w:sz w:val="28"/>
          <w:szCs w:val="28"/>
        </w:rPr>
        <w:t>Ежемесячно в течение второго года начисления амортизации бухгалтер ООО "Инструмент" будет делать проводку: дебет 20 кредит 02</w:t>
      </w:r>
    </w:p>
    <w:p w:rsidR="004C5F4A" w:rsidRPr="00DF545B" w:rsidRDefault="00920EEE" w:rsidP="00DF545B">
      <w:pPr>
        <w:spacing w:line="360" w:lineRule="auto"/>
        <w:ind w:left="539"/>
        <w:jc w:val="both"/>
        <w:rPr>
          <w:sz w:val="28"/>
          <w:szCs w:val="28"/>
        </w:rPr>
      </w:pPr>
      <w:r w:rsidRPr="00DF545B">
        <w:rPr>
          <w:sz w:val="28"/>
          <w:szCs w:val="28"/>
        </w:rPr>
        <w:t xml:space="preserve">2666,7 руб. (32000 руб. : </w:t>
      </w:r>
      <w:r w:rsidR="000274FB" w:rsidRPr="00DF545B">
        <w:rPr>
          <w:sz w:val="28"/>
          <w:szCs w:val="28"/>
        </w:rPr>
        <w:t>12 мес.) – начислена амортизация станка за отчётный месяц.</w:t>
      </w:r>
    </w:p>
    <w:p w:rsidR="000274FB" w:rsidRPr="00DF545B" w:rsidRDefault="000274FB" w:rsidP="00DF545B">
      <w:pPr>
        <w:spacing w:line="360" w:lineRule="auto"/>
        <w:ind w:firstLine="709"/>
        <w:jc w:val="both"/>
        <w:rPr>
          <w:sz w:val="28"/>
          <w:szCs w:val="28"/>
        </w:rPr>
      </w:pPr>
      <w:r w:rsidRPr="00DF545B">
        <w:rPr>
          <w:sz w:val="28"/>
          <w:szCs w:val="28"/>
        </w:rPr>
        <w:t>В третий, четвёртый и пятый годы амортизация будет начисляться аналогично.</w:t>
      </w:r>
    </w:p>
    <w:p w:rsidR="000274FB" w:rsidRPr="00DF545B" w:rsidRDefault="000274FB" w:rsidP="00DF545B">
      <w:pPr>
        <w:spacing w:line="360" w:lineRule="auto"/>
        <w:ind w:firstLine="709"/>
        <w:jc w:val="both"/>
        <w:rPr>
          <w:sz w:val="28"/>
          <w:szCs w:val="28"/>
        </w:rPr>
      </w:pPr>
      <w:r w:rsidRPr="00DF545B">
        <w:rPr>
          <w:sz w:val="28"/>
          <w:szCs w:val="28"/>
        </w:rPr>
        <w:t>Способ списания стоимости пропорционально объёму продукции (работ)</w:t>
      </w:r>
    </w:p>
    <w:p w:rsidR="000274FB" w:rsidRPr="00DF545B" w:rsidRDefault="000274FB" w:rsidP="00DF545B">
      <w:pPr>
        <w:spacing w:line="360" w:lineRule="auto"/>
        <w:ind w:firstLine="709"/>
        <w:jc w:val="both"/>
        <w:rPr>
          <w:sz w:val="28"/>
          <w:szCs w:val="28"/>
        </w:rPr>
      </w:pPr>
      <w:r w:rsidRPr="00DF545B">
        <w:rPr>
          <w:sz w:val="28"/>
          <w:szCs w:val="28"/>
        </w:rPr>
        <w:t>Как начислить амортизацию этим способом покажет пример.</w:t>
      </w:r>
    </w:p>
    <w:p w:rsidR="000274FB" w:rsidRPr="00DF545B" w:rsidRDefault="00126811" w:rsidP="00DF545B">
      <w:pPr>
        <w:spacing w:line="360" w:lineRule="auto"/>
        <w:ind w:firstLine="709"/>
        <w:jc w:val="both"/>
        <w:rPr>
          <w:sz w:val="28"/>
          <w:szCs w:val="28"/>
        </w:rPr>
      </w:pPr>
      <w:r w:rsidRPr="00DF545B">
        <w:rPr>
          <w:sz w:val="28"/>
          <w:szCs w:val="28"/>
        </w:rPr>
        <w:t xml:space="preserve">Пример: Первоначальная стоимость станка 120000 руб. Экономический отдел </w:t>
      </w:r>
    </w:p>
    <w:p w:rsidR="00E65E14" w:rsidRPr="00DF545B" w:rsidRDefault="00126811" w:rsidP="00DF545B">
      <w:pPr>
        <w:spacing w:line="360" w:lineRule="auto"/>
        <w:ind w:firstLine="709"/>
        <w:jc w:val="both"/>
        <w:rPr>
          <w:sz w:val="28"/>
          <w:szCs w:val="28"/>
        </w:rPr>
      </w:pPr>
      <w:r w:rsidRPr="00DF545B">
        <w:rPr>
          <w:sz w:val="28"/>
          <w:szCs w:val="28"/>
        </w:rPr>
        <w:t>ООО "Инструмент" рассчитал, что станок должен быть полностью самортизирован, когда с его помощью будет выпущено 1000 единиц продукции.</w:t>
      </w:r>
    </w:p>
    <w:p w:rsidR="00126811" w:rsidRPr="00DF545B" w:rsidRDefault="00126811" w:rsidP="00DF545B">
      <w:pPr>
        <w:spacing w:line="360" w:lineRule="auto"/>
        <w:ind w:firstLine="709"/>
        <w:jc w:val="both"/>
        <w:rPr>
          <w:sz w:val="28"/>
          <w:szCs w:val="28"/>
        </w:rPr>
      </w:pPr>
      <w:r w:rsidRPr="00DF545B">
        <w:rPr>
          <w:sz w:val="28"/>
          <w:szCs w:val="28"/>
        </w:rPr>
        <w:t>В первый год эксплуатации станка фактический выпуск продукции составил 600 единиц. Годовая сумма амортизации будет рассчитана так:</w:t>
      </w:r>
    </w:p>
    <w:p w:rsidR="00126811" w:rsidRPr="00DF545B" w:rsidRDefault="00126811" w:rsidP="00DF545B">
      <w:pPr>
        <w:spacing w:line="360" w:lineRule="auto"/>
        <w:ind w:firstLine="709"/>
        <w:jc w:val="both"/>
        <w:rPr>
          <w:sz w:val="28"/>
          <w:szCs w:val="28"/>
        </w:rPr>
      </w:pPr>
      <w:r w:rsidRPr="00DF545B">
        <w:rPr>
          <w:sz w:val="28"/>
          <w:szCs w:val="28"/>
        </w:rPr>
        <w:t xml:space="preserve">600 : 1000 </w:t>
      </w:r>
      <w:r w:rsidRPr="00DF545B">
        <w:rPr>
          <w:sz w:val="28"/>
          <w:szCs w:val="28"/>
        </w:rPr>
        <w:sym w:font="Symbol" w:char="F0B4"/>
      </w:r>
      <w:r w:rsidRPr="00DF545B">
        <w:rPr>
          <w:sz w:val="28"/>
          <w:szCs w:val="28"/>
        </w:rPr>
        <w:t xml:space="preserve"> 120000 руб.=72000 руб.</w:t>
      </w:r>
    </w:p>
    <w:p w:rsidR="00126811" w:rsidRPr="00DF545B" w:rsidRDefault="00126811" w:rsidP="00DF545B">
      <w:pPr>
        <w:spacing w:line="360" w:lineRule="auto"/>
        <w:ind w:firstLine="709"/>
        <w:jc w:val="both"/>
        <w:rPr>
          <w:sz w:val="28"/>
          <w:szCs w:val="28"/>
        </w:rPr>
      </w:pPr>
      <w:r w:rsidRPr="00DF545B">
        <w:rPr>
          <w:sz w:val="28"/>
          <w:szCs w:val="28"/>
        </w:rPr>
        <w:t>Ежемесячно бухгалтер ООО "Инструмент" будет делать проводку (предполагаем, что в течение года продукция производилась равномерно): дебет 20 кредит 02</w:t>
      </w:r>
    </w:p>
    <w:p w:rsidR="00126811" w:rsidRPr="00DF545B" w:rsidRDefault="00126811" w:rsidP="00DF545B">
      <w:pPr>
        <w:spacing w:line="360" w:lineRule="auto"/>
        <w:ind w:left="539"/>
        <w:jc w:val="both"/>
        <w:rPr>
          <w:sz w:val="28"/>
          <w:szCs w:val="28"/>
        </w:rPr>
      </w:pPr>
      <w:r w:rsidRPr="00DF545B">
        <w:rPr>
          <w:sz w:val="28"/>
          <w:szCs w:val="28"/>
        </w:rPr>
        <w:t>6000 руб. (72000 руб. : 12 мес.) – начислена амортизация станка за отчётный месяц.</w:t>
      </w:r>
    </w:p>
    <w:p w:rsidR="00126811" w:rsidRPr="00DF545B" w:rsidRDefault="00A56BE6" w:rsidP="00DF545B">
      <w:pPr>
        <w:spacing w:line="360" w:lineRule="auto"/>
        <w:ind w:firstLine="709"/>
        <w:jc w:val="both"/>
        <w:rPr>
          <w:sz w:val="28"/>
          <w:szCs w:val="28"/>
        </w:rPr>
      </w:pPr>
      <w:r w:rsidRPr="00DF545B">
        <w:rPr>
          <w:sz w:val="28"/>
          <w:szCs w:val="28"/>
        </w:rPr>
        <w:t>Во второй год эксплуатации станка фактический выпуск продукции составил 400 единиц. Годовая сумма амортизации будет рассчитана так:</w:t>
      </w:r>
    </w:p>
    <w:p w:rsidR="00A56BE6" w:rsidRPr="00DF545B" w:rsidRDefault="00A56BE6" w:rsidP="00DF545B">
      <w:pPr>
        <w:spacing w:line="360" w:lineRule="auto"/>
        <w:ind w:firstLine="709"/>
        <w:jc w:val="both"/>
        <w:rPr>
          <w:sz w:val="28"/>
          <w:szCs w:val="28"/>
        </w:rPr>
      </w:pPr>
      <w:r w:rsidRPr="00DF545B">
        <w:rPr>
          <w:sz w:val="28"/>
          <w:szCs w:val="28"/>
        </w:rPr>
        <w:t xml:space="preserve">400 : 1000 </w:t>
      </w:r>
      <w:r w:rsidRPr="00DF545B">
        <w:rPr>
          <w:sz w:val="28"/>
          <w:szCs w:val="28"/>
        </w:rPr>
        <w:sym w:font="Symbol" w:char="F0B4"/>
      </w:r>
      <w:r w:rsidRPr="00DF545B">
        <w:rPr>
          <w:sz w:val="28"/>
          <w:szCs w:val="28"/>
        </w:rPr>
        <w:t xml:space="preserve"> 120000 руб.=48000 руб.</w:t>
      </w:r>
    </w:p>
    <w:p w:rsidR="00A56BE6" w:rsidRPr="00DF545B" w:rsidRDefault="00A56BE6" w:rsidP="00DF545B">
      <w:pPr>
        <w:spacing w:line="360" w:lineRule="auto"/>
        <w:ind w:firstLine="709"/>
        <w:jc w:val="both"/>
        <w:rPr>
          <w:sz w:val="28"/>
          <w:szCs w:val="28"/>
        </w:rPr>
      </w:pPr>
      <w:r w:rsidRPr="00DF545B">
        <w:rPr>
          <w:sz w:val="28"/>
          <w:szCs w:val="28"/>
        </w:rPr>
        <w:t>Ежемесячно бухгалтер ООО "Инструмент" будет делать проводку (предполагаем, что в течение года продукция производилась равномерно): дебет 20 кредит 02</w:t>
      </w:r>
    </w:p>
    <w:p w:rsidR="00A56BE6" w:rsidRPr="00DF545B" w:rsidRDefault="00A56BE6" w:rsidP="00DF545B">
      <w:pPr>
        <w:spacing w:line="360" w:lineRule="auto"/>
        <w:ind w:left="539"/>
        <w:jc w:val="both"/>
        <w:rPr>
          <w:sz w:val="28"/>
          <w:szCs w:val="28"/>
        </w:rPr>
      </w:pPr>
      <w:r w:rsidRPr="00DF545B">
        <w:rPr>
          <w:sz w:val="28"/>
          <w:szCs w:val="28"/>
        </w:rPr>
        <w:t>4000 руб. (48000 руб. : 12 мес.) – начислена амортизация станка за отчётный месяц.</w:t>
      </w:r>
    </w:p>
    <w:p w:rsidR="00DF545B" w:rsidRDefault="00DF545B" w:rsidP="00DF545B">
      <w:pPr>
        <w:spacing w:line="360" w:lineRule="auto"/>
        <w:ind w:firstLine="709"/>
        <w:jc w:val="both"/>
        <w:rPr>
          <w:sz w:val="28"/>
          <w:szCs w:val="32"/>
        </w:rPr>
      </w:pPr>
    </w:p>
    <w:p w:rsidR="00A56BE6" w:rsidRPr="00DF545B" w:rsidRDefault="00A56BE6" w:rsidP="00DF545B">
      <w:pPr>
        <w:spacing w:line="360" w:lineRule="auto"/>
        <w:ind w:firstLine="709"/>
        <w:jc w:val="center"/>
        <w:rPr>
          <w:b/>
          <w:sz w:val="28"/>
          <w:szCs w:val="32"/>
        </w:rPr>
      </w:pPr>
      <w:r w:rsidRPr="00DF545B">
        <w:rPr>
          <w:b/>
          <w:sz w:val="28"/>
          <w:szCs w:val="32"/>
        </w:rPr>
        <w:t>1.5. Анализ показателей эффективности использования основных средств</w:t>
      </w:r>
    </w:p>
    <w:p w:rsidR="00DF545B" w:rsidRDefault="00DF545B" w:rsidP="00DF545B">
      <w:pPr>
        <w:spacing w:line="360" w:lineRule="auto"/>
        <w:ind w:firstLine="709"/>
        <w:jc w:val="both"/>
        <w:rPr>
          <w:sz w:val="28"/>
          <w:szCs w:val="28"/>
        </w:rPr>
      </w:pPr>
    </w:p>
    <w:p w:rsidR="000114E2" w:rsidRPr="00DF545B" w:rsidRDefault="000114E2" w:rsidP="00DF545B">
      <w:pPr>
        <w:spacing w:line="360" w:lineRule="auto"/>
        <w:ind w:firstLine="709"/>
        <w:jc w:val="both"/>
        <w:rPr>
          <w:sz w:val="28"/>
          <w:szCs w:val="28"/>
        </w:rPr>
      </w:pPr>
      <w:r w:rsidRPr="00DF545B">
        <w:rPr>
          <w:sz w:val="28"/>
          <w:szCs w:val="28"/>
        </w:rPr>
        <w:t>Обобщающим показателем, характеризующим использование основных фондов на предприятии, является показатель фондоотдачи (Фо). Он рассчитывается по формуле:</w:t>
      </w:r>
    </w:p>
    <w:p w:rsidR="000114E2" w:rsidRPr="00DF545B" w:rsidRDefault="000114E2" w:rsidP="00DF545B">
      <w:pPr>
        <w:spacing w:line="360" w:lineRule="auto"/>
        <w:ind w:firstLine="709"/>
        <w:jc w:val="both"/>
        <w:rPr>
          <w:sz w:val="28"/>
          <w:szCs w:val="28"/>
        </w:rPr>
      </w:pPr>
      <w:r w:rsidRPr="00DF545B">
        <w:rPr>
          <w:sz w:val="28"/>
          <w:szCs w:val="28"/>
        </w:rPr>
        <w:t>Фо=</w:t>
      </w:r>
      <w:r w:rsidRPr="00DF545B">
        <w:rPr>
          <w:sz w:val="28"/>
          <w:szCs w:val="28"/>
          <w:lang w:val="en-US"/>
        </w:rPr>
        <w:t>V</w:t>
      </w:r>
      <w:r w:rsidRPr="00DF545B">
        <w:rPr>
          <w:sz w:val="28"/>
          <w:szCs w:val="28"/>
        </w:rPr>
        <w:t>/Фср,</w:t>
      </w:r>
    </w:p>
    <w:p w:rsidR="009C14B5" w:rsidRPr="00DF545B" w:rsidRDefault="000114E2" w:rsidP="00DF545B">
      <w:pPr>
        <w:spacing w:line="360" w:lineRule="auto"/>
        <w:ind w:firstLine="709"/>
        <w:jc w:val="both"/>
        <w:rPr>
          <w:sz w:val="28"/>
          <w:szCs w:val="28"/>
        </w:rPr>
      </w:pPr>
      <w:r w:rsidRPr="00DF545B">
        <w:rPr>
          <w:sz w:val="28"/>
          <w:szCs w:val="28"/>
        </w:rPr>
        <w:t>Фср=Фн+</w:t>
      </w:r>
      <w:r w:rsidR="009C14B5" w:rsidRPr="00DF545B">
        <w:rPr>
          <w:sz w:val="28"/>
          <w:szCs w:val="28"/>
        </w:rPr>
        <w:t xml:space="preserve">((Фв </w:t>
      </w:r>
      <w:r w:rsidR="009C14B5" w:rsidRPr="00DF545B">
        <w:rPr>
          <w:sz w:val="28"/>
          <w:szCs w:val="28"/>
        </w:rPr>
        <w:sym w:font="Symbol" w:char="F0B4"/>
      </w:r>
      <w:r w:rsidR="009C14B5" w:rsidRPr="00DF545B">
        <w:rPr>
          <w:sz w:val="28"/>
          <w:szCs w:val="28"/>
        </w:rPr>
        <w:t xml:space="preserve"> </w:t>
      </w:r>
      <w:r w:rsidR="009C14B5" w:rsidRPr="00DF545B">
        <w:rPr>
          <w:sz w:val="28"/>
          <w:szCs w:val="28"/>
          <w:lang w:val="en-US"/>
        </w:rPr>
        <w:t>t</w:t>
      </w:r>
      <w:r w:rsidR="009C14B5" w:rsidRPr="00DF545B">
        <w:rPr>
          <w:sz w:val="28"/>
          <w:szCs w:val="28"/>
        </w:rPr>
        <w:t xml:space="preserve">в)/12)-((Фл </w:t>
      </w:r>
      <w:r w:rsidR="009C14B5" w:rsidRPr="00DF545B">
        <w:rPr>
          <w:sz w:val="28"/>
          <w:szCs w:val="28"/>
        </w:rPr>
        <w:sym w:font="Symbol" w:char="F0B4"/>
      </w:r>
      <w:r w:rsidR="009C14B5" w:rsidRPr="00DF545B">
        <w:rPr>
          <w:sz w:val="28"/>
          <w:szCs w:val="28"/>
        </w:rPr>
        <w:t xml:space="preserve">  </w:t>
      </w:r>
      <w:r w:rsidR="009C14B5" w:rsidRPr="00DF545B">
        <w:rPr>
          <w:sz w:val="28"/>
          <w:szCs w:val="28"/>
          <w:lang w:val="en-US"/>
        </w:rPr>
        <w:t>t</w:t>
      </w:r>
      <w:r w:rsidR="009C14B5" w:rsidRPr="00DF545B">
        <w:rPr>
          <w:sz w:val="28"/>
          <w:szCs w:val="28"/>
        </w:rPr>
        <w:t>л)/12), где</w:t>
      </w:r>
    </w:p>
    <w:p w:rsidR="009C14B5" w:rsidRPr="00DF545B" w:rsidRDefault="009C14B5" w:rsidP="00DF545B">
      <w:pPr>
        <w:spacing w:line="360" w:lineRule="auto"/>
        <w:ind w:firstLine="709"/>
        <w:jc w:val="both"/>
        <w:rPr>
          <w:sz w:val="28"/>
          <w:szCs w:val="28"/>
        </w:rPr>
      </w:pPr>
      <w:r w:rsidRPr="00DF545B">
        <w:rPr>
          <w:sz w:val="28"/>
          <w:szCs w:val="28"/>
          <w:lang w:val="en-US"/>
        </w:rPr>
        <w:t>V</w:t>
      </w:r>
      <w:r w:rsidRPr="00DF545B">
        <w:rPr>
          <w:sz w:val="28"/>
          <w:szCs w:val="28"/>
        </w:rPr>
        <w:t xml:space="preserve"> – объем произведённой или реализованной продукции за год в натуральном или стоимостном измерении;</w:t>
      </w:r>
    </w:p>
    <w:p w:rsidR="009C14B5" w:rsidRPr="00DF545B" w:rsidRDefault="009C14B5" w:rsidP="00DF545B">
      <w:pPr>
        <w:spacing w:line="360" w:lineRule="auto"/>
        <w:ind w:firstLine="709"/>
        <w:jc w:val="both"/>
        <w:rPr>
          <w:sz w:val="28"/>
          <w:szCs w:val="28"/>
        </w:rPr>
      </w:pPr>
      <w:r w:rsidRPr="00DF545B">
        <w:rPr>
          <w:sz w:val="28"/>
          <w:szCs w:val="28"/>
        </w:rPr>
        <w:t>Фср – среднегодовая стоимость ОПФ;</w:t>
      </w:r>
    </w:p>
    <w:p w:rsidR="009C14B5" w:rsidRPr="00DF545B" w:rsidRDefault="009C14B5" w:rsidP="00DF545B">
      <w:pPr>
        <w:spacing w:line="360" w:lineRule="auto"/>
        <w:ind w:firstLine="709"/>
        <w:jc w:val="both"/>
        <w:rPr>
          <w:sz w:val="28"/>
          <w:szCs w:val="28"/>
        </w:rPr>
      </w:pPr>
      <w:r w:rsidRPr="00DF545B">
        <w:rPr>
          <w:sz w:val="28"/>
          <w:szCs w:val="28"/>
          <w:lang w:val="en-US"/>
        </w:rPr>
        <w:t>t</w:t>
      </w:r>
      <w:r w:rsidRPr="00DF545B">
        <w:rPr>
          <w:sz w:val="28"/>
          <w:szCs w:val="28"/>
        </w:rPr>
        <w:t>в – время с момента ввода основных фондов и до конца года, мес.;</w:t>
      </w:r>
    </w:p>
    <w:p w:rsidR="009C14B5" w:rsidRPr="00DF545B" w:rsidRDefault="009C14B5" w:rsidP="00DF545B">
      <w:pPr>
        <w:spacing w:line="360" w:lineRule="auto"/>
        <w:ind w:firstLine="709"/>
        <w:jc w:val="both"/>
        <w:rPr>
          <w:sz w:val="28"/>
          <w:szCs w:val="28"/>
        </w:rPr>
      </w:pPr>
      <w:r w:rsidRPr="00DF545B">
        <w:rPr>
          <w:sz w:val="28"/>
          <w:szCs w:val="28"/>
          <w:lang w:val="en-US"/>
        </w:rPr>
        <w:t>t</w:t>
      </w:r>
      <w:r w:rsidRPr="00DF545B">
        <w:rPr>
          <w:sz w:val="28"/>
          <w:szCs w:val="28"/>
        </w:rPr>
        <w:t>л – время с момента выбытия основных фондов и до конца года, мес.</w:t>
      </w:r>
    </w:p>
    <w:p w:rsidR="009C14B5" w:rsidRPr="00DF545B" w:rsidRDefault="009C14B5" w:rsidP="00DF545B">
      <w:pPr>
        <w:spacing w:line="360" w:lineRule="auto"/>
        <w:ind w:firstLine="709"/>
        <w:jc w:val="both"/>
        <w:rPr>
          <w:sz w:val="28"/>
          <w:szCs w:val="28"/>
        </w:rPr>
      </w:pPr>
      <w:r w:rsidRPr="00DF545B">
        <w:rPr>
          <w:sz w:val="28"/>
          <w:szCs w:val="28"/>
        </w:rPr>
        <w:t>Если числитель и знаменатель формулы фондоотдачи разделим на среднесписочную численность промышленно-производственного персонала (ППП), то получим:</w:t>
      </w:r>
    </w:p>
    <w:p w:rsidR="009C14B5" w:rsidRPr="00DF545B" w:rsidRDefault="009C14B5" w:rsidP="00DF545B">
      <w:pPr>
        <w:spacing w:line="360" w:lineRule="auto"/>
        <w:ind w:firstLine="709"/>
        <w:jc w:val="both"/>
        <w:rPr>
          <w:sz w:val="28"/>
          <w:szCs w:val="28"/>
        </w:rPr>
      </w:pPr>
      <w:r w:rsidRPr="00DF545B">
        <w:rPr>
          <w:sz w:val="28"/>
          <w:szCs w:val="28"/>
        </w:rPr>
        <w:t>Фо=(</w:t>
      </w:r>
      <w:r w:rsidRPr="00DF545B">
        <w:rPr>
          <w:sz w:val="28"/>
          <w:szCs w:val="28"/>
          <w:lang w:val="en-US"/>
        </w:rPr>
        <w:t>V</w:t>
      </w:r>
      <w:r w:rsidRPr="00DF545B">
        <w:rPr>
          <w:sz w:val="28"/>
          <w:szCs w:val="28"/>
        </w:rPr>
        <w:t>/</w:t>
      </w:r>
      <w:r w:rsidRPr="00DF545B">
        <w:rPr>
          <w:sz w:val="28"/>
          <w:szCs w:val="28"/>
          <w:lang w:val="en-US"/>
        </w:rPr>
        <w:t>N</w:t>
      </w:r>
      <w:r w:rsidRPr="00DF545B">
        <w:rPr>
          <w:sz w:val="28"/>
          <w:szCs w:val="28"/>
        </w:rPr>
        <w:t>)/( Фср/</w:t>
      </w:r>
      <w:r w:rsidRPr="00DF545B">
        <w:rPr>
          <w:sz w:val="28"/>
          <w:szCs w:val="28"/>
          <w:lang w:val="en-US"/>
        </w:rPr>
        <w:t>N</w:t>
      </w:r>
      <w:r w:rsidRPr="00DF545B">
        <w:rPr>
          <w:sz w:val="28"/>
          <w:szCs w:val="28"/>
        </w:rPr>
        <w:t>)=ПТ/</w:t>
      </w:r>
      <w:r w:rsidRPr="00DF545B">
        <w:rPr>
          <w:sz w:val="28"/>
          <w:szCs w:val="28"/>
          <w:lang w:val="en-US"/>
        </w:rPr>
        <w:t>W</w:t>
      </w:r>
      <w:r w:rsidRPr="00DF545B">
        <w:rPr>
          <w:sz w:val="28"/>
          <w:szCs w:val="28"/>
        </w:rPr>
        <w:t>, где</w:t>
      </w:r>
    </w:p>
    <w:p w:rsidR="009C14B5" w:rsidRPr="00DF545B" w:rsidRDefault="009C14B5" w:rsidP="00DF545B">
      <w:pPr>
        <w:spacing w:line="360" w:lineRule="auto"/>
        <w:ind w:firstLine="709"/>
        <w:jc w:val="both"/>
        <w:rPr>
          <w:sz w:val="28"/>
          <w:szCs w:val="28"/>
        </w:rPr>
      </w:pPr>
      <w:r w:rsidRPr="00DF545B">
        <w:rPr>
          <w:sz w:val="28"/>
          <w:szCs w:val="28"/>
        </w:rPr>
        <w:t>ПТ – производительность труда (выработка) на предприятии;</w:t>
      </w:r>
    </w:p>
    <w:p w:rsidR="009C14B5" w:rsidRPr="00DF545B" w:rsidRDefault="009C14B5" w:rsidP="00DF545B">
      <w:pPr>
        <w:spacing w:line="360" w:lineRule="auto"/>
        <w:ind w:firstLine="709"/>
        <w:jc w:val="both"/>
        <w:rPr>
          <w:sz w:val="28"/>
          <w:szCs w:val="28"/>
        </w:rPr>
      </w:pPr>
      <w:r w:rsidRPr="00DF545B">
        <w:rPr>
          <w:sz w:val="28"/>
          <w:szCs w:val="28"/>
          <w:lang w:val="en-US"/>
        </w:rPr>
        <w:t>W</w:t>
      </w:r>
      <w:r w:rsidRPr="00DF545B">
        <w:rPr>
          <w:sz w:val="28"/>
          <w:szCs w:val="28"/>
        </w:rPr>
        <w:t xml:space="preserve"> </w:t>
      </w:r>
      <w:r w:rsidR="003306A9" w:rsidRPr="00DF545B">
        <w:rPr>
          <w:sz w:val="28"/>
          <w:szCs w:val="28"/>
        </w:rPr>
        <w:t>–</w:t>
      </w:r>
      <w:r w:rsidRPr="00DF545B">
        <w:rPr>
          <w:sz w:val="28"/>
          <w:szCs w:val="28"/>
        </w:rPr>
        <w:t xml:space="preserve"> </w:t>
      </w:r>
      <w:r w:rsidR="003306A9" w:rsidRPr="00DF545B">
        <w:rPr>
          <w:sz w:val="28"/>
          <w:szCs w:val="28"/>
        </w:rPr>
        <w:t>фондовооружённость труда.</w:t>
      </w:r>
    </w:p>
    <w:p w:rsidR="003306A9" w:rsidRPr="00DF545B" w:rsidRDefault="003306A9" w:rsidP="00DF545B">
      <w:pPr>
        <w:spacing w:line="360" w:lineRule="auto"/>
        <w:ind w:firstLine="709"/>
        <w:jc w:val="both"/>
        <w:rPr>
          <w:sz w:val="28"/>
          <w:szCs w:val="28"/>
        </w:rPr>
      </w:pPr>
      <w:r w:rsidRPr="00DF545B">
        <w:rPr>
          <w:sz w:val="28"/>
          <w:szCs w:val="28"/>
        </w:rPr>
        <w:t>Эта формула может быть использована для более детального анализа уровня использования основных производственных фондов. Она показывает взаимосвязь между выработкой и фондовооружённостью труда. Идеальным вариантом считается вариант, когда выработка на предприятии растёт более быстрыми темпами, чем фондовооружённость труда, так как в этом случае достигается максимальная эффективность производства.</w:t>
      </w:r>
    </w:p>
    <w:p w:rsidR="003306A9" w:rsidRPr="00DF545B" w:rsidRDefault="003306A9" w:rsidP="00DF545B">
      <w:pPr>
        <w:spacing w:line="360" w:lineRule="auto"/>
        <w:ind w:firstLine="709"/>
        <w:jc w:val="both"/>
        <w:rPr>
          <w:sz w:val="28"/>
          <w:szCs w:val="28"/>
        </w:rPr>
      </w:pPr>
      <w:r w:rsidRPr="00DF545B">
        <w:rPr>
          <w:sz w:val="28"/>
          <w:szCs w:val="28"/>
        </w:rPr>
        <w:t>Для сопоставления темпов роста производительности труда и фондовооружённости на практике целесообразно использовать следующую формулу:</w:t>
      </w:r>
    </w:p>
    <w:p w:rsidR="003306A9" w:rsidRPr="00DF545B" w:rsidRDefault="003306A9" w:rsidP="00DF545B">
      <w:pPr>
        <w:spacing w:line="360" w:lineRule="auto"/>
        <w:ind w:firstLine="709"/>
        <w:jc w:val="both"/>
        <w:rPr>
          <w:sz w:val="28"/>
          <w:szCs w:val="28"/>
        </w:rPr>
      </w:pPr>
      <w:r w:rsidRPr="00DF545B">
        <w:rPr>
          <w:sz w:val="28"/>
          <w:szCs w:val="28"/>
        </w:rPr>
        <w:t>ФОотч / ФОбаз=(ПТотч/ПТбаз)/(</w:t>
      </w:r>
      <w:r w:rsidRPr="00DF545B">
        <w:rPr>
          <w:sz w:val="28"/>
          <w:szCs w:val="28"/>
          <w:lang w:val="en-US"/>
        </w:rPr>
        <w:t>W</w:t>
      </w:r>
      <w:r w:rsidRPr="00DF545B">
        <w:rPr>
          <w:sz w:val="28"/>
          <w:szCs w:val="28"/>
        </w:rPr>
        <w:t>отч /</w:t>
      </w:r>
      <w:r w:rsidRPr="00DF545B">
        <w:rPr>
          <w:sz w:val="28"/>
          <w:szCs w:val="28"/>
          <w:lang w:val="en-US"/>
        </w:rPr>
        <w:t>W</w:t>
      </w:r>
      <w:r w:rsidRPr="00DF545B">
        <w:rPr>
          <w:sz w:val="28"/>
          <w:szCs w:val="28"/>
        </w:rPr>
        <w:t>баз), где</w:t>
      </w:r>
    </w:p>
    <w:p w:rsidR="003306A9" w:rsidRPr="00DF545B" w:rsidRDefault="003306A9" w:rsidP="00DF545B">
      <w:pPr>
        <w:spacing w:line="360" w:lineRule="auto"/>
        <w:ind w:firstLine="709"/>
        <w:jc w:val="both"/>
        <w:rPr>
          <w:sz w:val="28"/>
          <w:szCs w:val="28"/>
        </w:rPr>
      </w:pPr>
      <w:r w:rsidRPr="00DF545B">
        <w:rPr>
          <w:sz w:val="28"/>
          <w:szCs w:val="28"/>
        </w:rPr>
        <w:t>ФОотч , ФОбаз – фондоотдача соответственно в отчётном и базисном периодах;</w:t>
      </w:r>
    </w:p>
    <w:p w:rsidR="003306A9" w:rsidRPr="00DF545B" w:rsidRDefault="003306A9" w:rsidP="00DF545B">
      <w:pPr>
        <w:spacing w:line="360" w:lineRule="auto"/>
        <w:ind w:firstLine="709"/>
        <w:jc w:val="both"/>
        <w:rPr>
          <w:sz w:val="28"/>
          <w:szCs w:val="28"/>
        </w:rPr>
      </w:pPr>
      <w:r w:rsidRPr="00DF545B">
        <w:rPr>
          <w:sz w:val="28"/>
          <w:szCs w:val="28"/>
        </w:rPr>
        <w:t>ПТотч , ПТбаз – производительность труда соответственно в отчётном и базисном периодах;</w:t>
      </w:r>
    </w:p>
    <w:p w:rsidR="003306A9" w:rsidRPr="00DF545B" w:rsidRDefault="003306A9" w:rsidP="00DF545B">
      <w:pPr>
        <w:spacing w:line="360" w:lineRule="auto"/>
        <w:ind w:firstLine="709"/>
        <w:jc w:val="both"/>
        <w:rPr>
          <w:sz w:val="28"/>
          <w:szCs w:val="28"/>
        </w:rPr>
      </w:pPr>
      <w:r w:rsidRPr="00DF545B">
        <w:rPr>
          <w:sz w:val="28"/>
          <w:szCs w:val="28"/>
          <w:lang w:val="en-US"/>
        </w:rPr>
        <w:t>W</w:t>
      </w:r>
      <w:r w:rsidRPr="00DF545B">
        <w:rPr>
          <w:sz w:val="28"/>
          <w:szCs w:val="28"/>
        </w:rPr>
        <w:t>отч ,</w:t>
      </w:r>
      <w:r w:rsidRPr="00DF545B">
        <w:rPr>
          <w:sz w:val="28"/>
          <w:szCs w:val="28"/>
          <w:lang w:val="en-US"/>
        </w:rPr>
        <w:t>W</w:t>
      </w:r>
      <w:r w:rsidRPr="00DF545B">
        <w:rPr>
          <w:sz w:val="28"/>
          <w:szCs w:val="28"/>
        </w:rPr>
        <w:t>баз – фондовооружённость труда соответственно в отчётном и базисном периодах.</w:t>
      </w:r>
    </w:p>
    <w:p w:rsidR="0088351B" w:rsidRPr="00DF545B" w:rsidRDefault="003306A9" w:rsidP="00DF545B">
      <w:pPr>
        <w:spacing w:line="360" w:lineRule="auto"/>
        <w:ind w:firstLine="709"/>
        <w:jc w:val="both"/>
        <w:rPr>
          <w:sz w:val="28"/>
          <w:szCs w:val="28"/>
        </w:rPr>
      </w:pPr>
      <w:r w:rsidRPr="00DF545B">
        <w:rPr>
          <w:sz w:val="28"/>
          <w:szCs w:val="28"/>
        </w:rPr>
        <w:t xml:space="preserve">Очевидно, что фондовооружённость труда растёт </w:t>
      </w:r>
      <w:r w:rsidR="0088351B" w:rsidRPr="00DF545B">
        <w:rPr>
          <w:sz w:val="28"/>
          <w:szCs w:val="28"/>
        </w:rPr>
        <w:t>более высокими темпами, чем производительность труда, то это приводит к снижению фондоотдачи и вызывает потребность в дополнительных капитальных вложениях. Отсюда следует и значение соотношения этих показателей.</w:t>
      </w:r>
    </w:p>
    <w:p w:rsidR="00A54E99" w:rsidRPr="00DF545B" w:rsidRDefault="00A54E99" w:rsidP="00DF545B">
      <w:pPr>
        <w:spacing w:line="360" w:lineRule="auto"/>
        <w:ind w:firstLine="709"/>
        <w:jc w:val="both"/>
        <w:rPr>
          <w:sz w:val="28"/>
          <w:szCs w:val="28"/>
        </w:rPr>
      </w:pPr>
      <w:r w:rsidRPr="00DF545B">
        <w:rPr>
          <w:sz w:val="28"/>
          <w:szCs w:val="28"/>
        </w:rPr>
        <w:t>Поэтому можно сделать вывод, что отношение темпов прироста производительности труда к темпам прироста фондовооружённости труда является важнейшим критерием эффективности использования основных средств на предприятии:</w:t>
      </w:r>
    </w:p>
    <w:p w:rsidR="00A54E99" w:rsidRPr="00DF545B" w:rsidRDefault="00A54E99" w:rsidP="00DF545B">
      <w:pPr>
        <w:spacing w:line="360" w:lineRule="auto"/>
        <w:ind w:firstLine="709"/>
        <w:jc w:val="both"/>
        <w:rPr>
          <w:sz w:val="28"/>
          <w:szCs w:val="28"/>
        </w:rPr>
      </w:pPr>
      <w:r w:rsidRPr="00DF545B">
        <w:rPr>
          <w:sz w:val="28"/>
          <w:szCs w:val="28"/>
        </w:rPr>
        <w:t xml:space="preserve">Ээф = </w:t>
      </w:r>
      <w:r w:rsidRPr="00DF545B">
        <w:rPr>
          <w:sz w:val="28"/>
          <w:szCs w:val="28"/>
        </w:rPr>
        <w:sym w:font="Webdings" w:char="F0EA"/>
      </w:r>
      <w:r w:rsidRPr="00DF545B">
        <w:rPr>
          <w:sz w:val="28"/>
          <w:szCs w:val="28"/>
        </w:rPr>
        <w:t>ПТ/</w:t>
      </w:r>
      <w:r w:rsidRPr="00DF545B">
        <w:rPr>
          <w:sz w:val="28"/>
          <w:szCs w:val="28"/>
        </w:rPr>
        <w:sym w:font="Webdings" w:char="F0EA"/>
      </w:r>
      <w:r w:rsidRPr="00DF545B">
        <w:rPr>
          <w:sz w:val="28"/>
          <w:szCs w:val="28"/>
          <w:lang w:val="en-US"/>
        </w:rPr>
        <w:t>W</w:t>
      </w:r>
      <w:r w:rsidRPr="00DF545B">
        <w:rPr>
          <w:sz w:val="28"/>
          <w:szCs w:val="28"/>
        </w:rPr>
        <w:t xml:space="preserve">, где </w:t>
      </w:r>
    </w:p>
    <w:p w:rsidR="00A54E99" w:rsidRPr="00DF545B" w:rsidRDefault="00A54E99" w:rsidP="00DF545B">
      <w:pPr>
        <w:spacing w:line="360" w:lineRule="auto"/>
        <w:ind w:firstLine="709"/>
        <w:jc w:val="both"/>
        <w:rPr>
          <w:sz w:val="28"/>
          <w:szCs w:val="28"/>
        </w:rPr>
      </w:pPr>
      <w:r w:rsidRPr="00DF545B">
        <w:rPr>
          <w:sz w:val="28"/>
          <w:szCs w:val="28"/>
        </w:rPr>
        <w:t>Ээф – критерий эффективности использования основных средств на предприятии;</w:t>
      </w:r>
    </w:p>
    <w:p w:rsidR="00A54E99" w:rsidRPr="00DF545B" w:rsidRDefault="00A54E99" w:rsidP="00DF545B">
      <w:pPr>
        <w:spacing w:line="360" w:lineRule="auto"/>
        <w:ind w:firstLine="709"/>
        <w:jc w:val="both"/>
        <w:rPr>
          <w:sz w:val="28"/>
          <w:szCs w:val="28"/>
        </w:rPr>
      </w:pPr>
      <w:r w:rsidRPr="00DF545B">
        <w:rPr>
          <w:sz w:val="28"/>
          <w:szCs w:val="28"/>
        </w:rPr>
        <w:sym w:font="Webdings" w:char="F0EA"/>
      </w:r>
      <w:r w:rsidRPr="00DF545B">
        <w:rPr>
          <w:sz w:val="28"/>
          <w:szCs w:val="28"/>
        </w:rPr>
        <w:t xml:space="preserve">ПТ </w:t>
      </w:r>
      <w:r w:rsidR="00D60C31" w:rsidRPr="00DF545B">
        <w:rPr>
          <w:sz w:val="28"/>
          <w:szCs w:val="28"/>
        </w:rPr>
        <w:t>–</w:t>
      </w:r>
      <w:r w:rsidRPr="00DF545B">
        <w:rPr>
          <w:sz w:val="28"/>
          <w:szCs w:val="28"/>
        </w:rPr>
        <w:t xml:space="preserve"> </w:t>
      </w:r>
      <w:r w:rsidR="00D60C31" w:rsidRPr="00DF545B">
        <w:rPr>
          <w:sz w:val="28"/>
          <w:szCs w:val="28"/>
        </w:rPr>
        <w:t>темп прироста производительности труда за определённый период;</w:t>
      </w:r>
    </w:p>
    <w:p w:rsidR="00D60C31" w:rsidRPr="00DF545B" w:rsidRDefault="00D60C31" w:rsidP="00DF545B">
      <w:pPr>
        <w:spacing w:line="360" w:lineRule="auto"/>
        <w:ind w:firstLine="709"/>
        <w:jc w:val="both"/>
        <w:rPr>
          <w:sz w:val="28"/>
          <w:szCs w:val="28"/>
        </w:rPr>
      </w:pPr>
      <w:r w:rsidRPr="00DF545B">
        <w:rPr>
          <w:sz w:val="28"/>
          <w:szCs w:val="28"/>
        </w:rPr>
        <w:sym w:font="Webdings" w:char="F0EA"/>
      </w:r>
      <w:r w:rsidRPr="00DF545B">
        <w:rPr>
          <w:sz w:val="28"/>
          <w:szCs w:val="28"/>
          <w:lang w:val="en-US"/>
        </w:rPr>
        <w:t>W</w:t>
      </w:r>
      <w:r w:rsidRPr="00DF545B">
        <w:rPr>
          <w:sz w:val="28"/>
          <w:szCs w:val="28"/>
        </w:rPr>
        <w:t xml:space="preserve"> – темп прироста фондовооружённости труда за этот же период.</w:t>
      </w:r>
    </w:p>
    <w:p w:rsidR="00D60C31" w:rsidRPr="00DF545B" w:rsidRDefault="00D60C31" w:rsidP="00DF545B">
      <w:pPr>
        <w:spacing w:line="360" w:lineRule="auto"/>
        <w:ind w:firstLine="709"/>
        <w:jc w:val="both"/>
        <w:rPr>
          <w:sz w:val="28"/>
          <w:szCs w:val="28"/>
        </w:rPr>
      </w:pPr>
      <w:r w:rsidRPr="00DF545B">
        <w:rPr>
          <w:sz w:val="28"/>
          <w:szCs w:val="28"/>
        </w:rPr>
        <w:t>Этот критерий показывает, сколько процентов прироста производительности труда приходится на 1% прироста фондовооружённости труда.</w:t>
      </w:r>
    </w:p>
    <w:p w:rsidR="00D60C31" w:rsidRPr="00DF545B" w:rsidRDefault="00D60C31" w:rsidP="00DF545B">
      <w:pPr>
        <w:spacing w:line="360" w:lineRule="auto"/>
        <w:ind w:firstLine="709"/>
        <w:jc w:val="both"/>
        <w:rPr>
          <w:sz w:val="28"/>
          <w:szCs w:val="28"/>
        </w:rPr>
      </w:pPr>
      <w:r w:rsidRPr="00DF545B">
        <w:rPr>
          <w:sz w:val="28"/>
          <w:szCs w:val="28"/>
        </w:rPr>
        <w:t>Данный критерий можно применять как для отдельного подразделения, так и для предприятия в целом для анализа использования основных средств. Использование основных средств на предприятии можно считать эффективным, если на 1 % прироста фондовооружённости труда приходится не менее 1 % прироста производительности труда.</w:t>
      </w:r>
    </w:p>
    <w:p w:rsidR="00D60C31" w:rsidRPr="00DF545B" w:rsidRDefault="00CC133B" w:rsidP="00DF545B">
      <w:pPr>
        <w:spacing w:line="360" w:lineRule="auto"/>
        <w:ind w:firstLine="709"/>
        <w:jc w:val="both"/>
        <w:rPr>
          <w:sz w:val="28"/>
          <w:szCs w:val="28"/>
        </w:rPr>
      </w:pPr>
      <w:r w:rsidRPr="00DF545B">
        <w:rPr>
          <w:sz w:val="28"/>
          <w:szCs w:val="28"/>
        </w:rPr>
        <w:t>Обратным показателем фондоотдачи является фондоёмкость продукции:</w:t>
      </w:r>
    </w:p>
    <w:p w:rsidR="00CC133B" w:rsidRPr="00DF545B" w:rsidRDefault="00CC133B" w:rsidP="00DF545B">
      <w:pPr>
        <w:spacing w:line="360" w:lineRule="auto"/>
        <w:ind w:firstLine="709"/>
        <w:jc w:val="both"/>
        <w:rPr>
          <w:sz w:val="28"/>
          <w:szCs w:val="28"/>
        </w:rPr>
      </w:pPr>
      <w:r w:rsidRPr="00DF545B">
        <w:rPr>
          <w:sz w:val="28"/>
          <w:szCs w:val="28"/>
        </w:rPr>
        <w:t>Фе = Фср/</w:t>
      </w:r>
      <w:r w:rsidRPr="00DF545B">
        <w:rPr>
          <w:sz w:val="28"/>
          <w:szCs w:val="28"/>
          <w:lang w:val="en-US"/>
        </w:rPr>
        <w:t>V</w:t>
      </w:r>
      <w:r w:rsidRPr="00DF545B">
        <w:rPr>
          <w:sz w:val="28"/>
          <w:szCs w:val="28"/>
        </w:rPr>
        <w:t>=1/ Фо, где</w:t>
      </w:r>
    </w:p>
    <w:p w:rsidR="00CC133B" w:rsidRPr="00DF545B" w:rsidRDefault="00CC133B" w:rsidP="00DF545B">
      <w:pPr>
        <w:spacing w:line="360" w:lineRule="auto"/>
        <w:ind w:firstLine="709"/>
        <w:jc w:val="both"/>
        <w:rPr>
          <w:sz w:val="28"/>
          <w:szCs w:val="28"/>
        </w:rPr>
      </w:pPr>
      <w:r w:rsidRPr="00DF545B">
        <w:rPr>
          <w:sz w:val="28"/>
          <w:szCs w:val="28"/>
        </w:rPr>
        <w:t>Фе – фондоёмкость продукции.</w:t>
      </w:r>
    </w:p>
    <w:p w:rsidR="00CC133B" w:rsidRPr="00DF545B" w:rsidRDefault="00CC133B" w:rsidP="00DF545B">
      <w:pPr>
        <w:spacing w:line="360" w:lineRule="auto"/>
        <w:ind w:firstLine="709"/>
        <w:jc w:val="both"/>
        <w:rPr>
          <w:sz w:val="28"/>
          <w:szCs w:val="28"/>
        </w:rPr>
      </w:pPr>
      <w:r w:rsidRPr="00DF545B">
        <w:rPr>
          <w:sz w:val="28"/>
          <w:szCs w:val="28"/>
        </w:rPr>
        <w:t xml:space="preserve">Из этой формулы следует, что фондоёмкость продукции зависит от фондоотдачи. Снижение фондоёмкости на предприятии имеет большое значение, </w:t>
      </w:r>
      <w:r w:rsidR="00AC0817" w:rsidRPr="00DF545B">
        <w:rPr>
          <w:sz w:val="28"/>
          <w:szCs w:val="28"/>
        </w:rPr>
        <w:t>так как в этом случае требуется меньше основных средств для нормального обеспечения производственного процесса, а следовательно, и капитальных вложений в производственные фонды.</w:t>
      </w:r>
    </w:p>
    <w:p w:rsidR="00AC0817" w:rsidRPr="00DF545B" w:rsidRDefault="00AC0817" w:rsidP="00DF545B">
      <w:pPr>
        <w:spacing w:line="360" w:lineRule="auto"/>
        <w:ind w:firstLine="709"/>
        <w:jc w:val="both"/>
        <w:rPr>
          <w:sz w:val="28"/>
          <w:szCs w:val="28"/>
        </w:rPr>
      </w:pPr>
      <w:r w:rsidRPr="00DF545B">
        <w:rPr>
          <w:sz w:val="28"/>
          <w:szCs w:val="28"/>
        </w:rPr>
        <w:t xml:space="preserve">Фондоёмкой продукцией считается такая продукция, в себестоимости которой большая доля амортизационных отчислений. К фондоёмкой продукции относится продукция чёрной и цветной металлургии, </w:t>
      </w:r>
      <w:r w:rsidR="00F90A97" w:rsidRPr="00DF545B">
        <w:rPr>
          <w:sz w:val="28"/>
          <w:szCs w:val="28"/>
        </w:rPr>
        <w:t>тяжёлого машиностроения, химической промышленности и др.</w:t>
      </w:r>
    </w:p>
    <w:p w:rsidR="00F90A97" w:rsidRPr="00DF545B" w:rsidRDefault="00F90A97" w:rsidP="00DF545B">
      <w:pPr>
        <w:spacing w:line="360" w:lineRule="auto"/>
        <w:ind w:firstLine="709"/>
        <w:jc w:val="both"/>
        <w:rPr>
          <w:sz w:val="28"/>
          <w:szCs w:val="28"/>
        </w:rPr>
      </w:pPr>
      <w:r w:rsidRPr="00DF545B">
        <w:rPr>
          <w:sz w:val="28"/>
          <w:szCs w:val="28"/>
        </w:rPr>
        <w:t>Показатель фондоотдачи чаще всего измеряется в стоимостном выражении, а на предприятиях, выпускающих однородную продукцию, может измеряться как в стоимостном, так и в натуральном выражении.</w:t>
      </w:r>
    </w:p>
    <w:p w:rsidR="00F90A97" w:rsidRPr="00DF545B" w:rsidRDefault="00F90A97" w:rsidP="00DF545B">
      <w:pPr>
        <w:spacing w:line="360" w:lineRule="auto"/>
        <w:ind w:firstLine="709"/>
        <w:jc w:val="both"/>
        <w:rPr>
          <w:sz w:val="28"/>
          <w:szCs w:val="28"/>
        </w:rPr>
      </w:pPr>
      <w:r w:rsidRPr="00DF545B">
        <w:rPr>
          <w:sz w:val="28"/>
          <w:szCs w:val="28"/>
        </w:rPr>
        <w:t>Величина фондоотдачи на предприятии зависит от следующих факторов:</w:t>
      </w:r>
    </w:p>
    <w:p w:rsidR="00F90A97" w:rsidRPr="00DF545B" w:rsidRDefault="00F90A97" w:rsidP="00DF545B">
      <w:pPr>
        <w:spacing w:line="360" w:lineRule="auto"/>
        <w:ind w:left="539"/>
        <w:jc w:val="both"/>
        <w:rPr>
          <w:sz w:val="28"/>
          <w:szCs w:val="28"/>
        </w:rPr>
      </w:pPr>
      <w:r w:rsidRPr="00DF545B">
        <w:rPr>
          <w:sz w:val="28"/>
          <w:szCs w:val="28"/>
        </w:rPr>
        <w:t>соотношение темпов роста объёма реализации и среднегодовой стоимости ОПФ;</w:t>
      </w:r>
    </w:p>
    <w:p w:rsidR="00F90A97" w:rsidRPr="00DF545B" w:rsidRDefault="00F90A97" w:rsidP="00DF545B">
      <w:pPr>
        <w:spacing w:line="360" w:lineRule="auto"/>
        <w:ind w:left="539"/>
        <w:jc w:val="both"/>
        <w:rPr>
          <w:sz w:val="28"/>
          <w:szCs w:val="28"/>
        </w:rPr>
      </w:pPr>
      <w:r w:rsidRPr="00DF545B">
        <w:rPr>
          <w:sz w:val="28"/>
          <w:szCs w:val="28"/>
        </w:rPr>
        <w:t>уровня механизации и автоматизации производства, использования прогрессивной технологии и модернизации действующего оборудования;</w:t>
      </w:r>
    </w:p>
    <w:p w:rsidR="00F90A97" w:rsidRPr="00DF545B" w:rsidRDefault="00F90A97" w:rsidP="00DF545B">
      <w:pPr>
        <w:spacing w:line="360" w:lineRule="auto"/>
        <w:ind w:left="539"/>
        <w:jc w:val="both"/>
        <w:rPr>
          <w:sz w:val="28"/>
          <w:szCs w:val="28"/>
        </w:rPr>
      </w:pPr>
      <w:r w:rsidRPr="00DF545B">
        <w:rPr>
          <w:sz w:val="28"/>
          <w:szCs w:val="28"/>
        </w:rPr>
        <w:t>увеличения времени работы машин и оборудования (повышение коэффициента сменности);</w:t>
      </w:r>
    </w:p>
    <w:p w:rsidR="00F90A97" w:rsidRPr="00DF545B" w:rsidRDefault="00F90A97" w:rsidP="00DF545B">
      <w:pPr>
        <w:spacing w:line="360" w:lineRule="auto"/>
        <w:ind w:left="539"/>
        <w:jc w:val="both"/>
        <w:rPr>
          <w:sz w:val="28"/>
          <w:szCs w:val="28"/>
        </w:rPr>
      </w:pPr>
      <w:r w:rsidRPr="00DF545B">
        <w:rPr>
          <w:sz w:val="28"/>
          <w:szCs w:val="28"/>
        </w:rPr>
        <w:t>улучшения использования производственной мощности предприятия;</w:t>
      </w:r>
    </w:p>
    <w:p w:rsidR="00F90A97" w:rsidRPr="00DF545B" w:rsidRDefault="00F90A97" w:rsidP="00DF545B">
      <w:pPr>
        <w:spacing w:line="360" w:lineRule="auto"/>
        <w:ind w:left="539"/>
        <w:jc w:val="both"/>
        <w:rPr>
          <w:sz w:val="28"/>
          <w:szCs w:val="28"/>
        </w:rPr>
      </w:pPr>
      <w:r w:rsidRPr="00DF545B">
        <w:rPr>
          <w:sz w:val="28"/>
          <w:szCs w:val="28"/>
        </w:rPr>
        <w:t>увеличения доли активной части основных производственных фондов</w:t>
      </w:r>
      <w:r w:rsidR="00CA5C55" w:rsidRPr="00DF545B">
        <w:rPr>
          <w:sz w:val="28"/>
          <w:szCs w:val="28"/>
        </w:rPr>
        <w:t>;</w:t>
      </w:r>
    </w:p>
    <w:p w:rsidR="00CA5C55" w:rsidRPr="00DF545B" w:rsidRDefault="00CA5C55" w:rsidP="00DF545B">
      <w:pPr>
        <w:spacing w:line="360" w:lineRule="auto"/>
        <w:ind w:left="539"/>
        <w:jc w:val="both"/>
        <w:rPr>
          <w:sz w:val="28"/>
          <w:szCs w:val="28"/>
        </w:rPr>
      </w:pPr>
      <w:r w:rsidRPr="00DF545B">
        <w:rPr>
          <w:sz w:val="28"/>
          <w:szCs w:val="28"/>
        </w:rPr>
        <w:t>уровня квалификации кадров;</w:t>
      </w:r>
    </w:p>
    <w:p w:rsidR="00CA5C55" w:rsidRPr="00DF545B" w:rsidRDefault="00CA5C55" w:rsidP="00DF545B">
      <w:pPr>
        <w:spacing w:line="360" w:lineRule="auto"/>
        <w:ind w:left="539"/>
        <w:jc w:val="both"/>
        <w:rPr>
          <w:sz w:val="28"/>
          <w:szCs w:val="28"/>
        </w:rPr>
      </w:pPr>
      <w:r w:rsidRPr="00DF545B">
        <w:rPr>
          <w:sz w:val="28"/>
          <w:szCs w:val="28"/>
        </w:rPr>
        <w:t>уровня цен на реализуемую продукцию и др.</w:t>
      </w:r>
    </w:p>
    <w:p w:rsidR="00CA5C55" w:rsidRPr="00DF545B" w:rsidRDefault="00CA5C55" w:rsidP="00DF545B">
      <w:pPr>
        <w:spacing w:line="360" w:lineRule="auto"/>
        <w:ind w:firstLine="709"/>
        <w:jc w:val="both"/>
        <w:rPr>
          <w:sz w:val="28"/>
          <w:szCs w:val="28"/>
        </w:rPr>
      </w:pPr>
      <w:r w:rsidRPr="00DF545B">
        <w:rPr>
          <w:sz w:val="28"/>
          <w:szCs w:val="28"/>
        </w:rPr>
        <w:t>Объём выпуска продукции на предприятии зависит от среднегодовой стоимости основных фондов и уровня фондоотдачи, т.е.</w:t>
      </w:r>
    </w:p>
    <w:p w:rsidR="00CA5C55" w:rsidRPr="00DF545B" w:rsidRDefault="00CA5C55" w:rsidP="00DF545B">
      <w:pPr>
        <w:spacing w:line="360" w:lineRule="auto"/>
        <w:ind w:firstLine="709"/>
        <w:jc w:val="both"/>
        <w:rPr>
          <w:sz w:val="28"/>
          <w:szCs w:val="28"/>
        </w:rPr>
      </w:pPr>
      <w:r w:rsidRPr="00DF545B">
        <w:rPr>
          <w:sz w:val="28"/>
          <w:szCs w:val="28"/>
          <w:lang w:val="en-US"/>
        </w:rPr>
        <w:t>V</w:t>
      </w:r>
      <w:r w:rsidRPr="00DF545B">
        <w:rPr>
          <w:sz w:val="28"/>
          <w:szCs w:val="28"/>
        </w:rPr>
        <w:t xml:space="preserve"> = Фср </w:t>
      </w:r>
      <w:r w:rsidRPr="00DF545B">
        <w:rPr>
          <w:sz w:val="28"/>
          <w:szCs w:val="28"/>
        </w:rPr>
        <w:sym w:font="Symbol" w:char="F0B4"/>
      </w:r>
      <w:r w:rsidRPr="00DF545B">
        <w:rPr>
          <w:sz w:val="28"/>
          <w:szCs w:val="28"/>
        </w:rPr>
        <w:t xml:space="preserve"> Фо.</w:t>
      </w:r>
    </w:p>
    <w:p w:rsidR="00CA5C55" w:rsidRPr="00DF545B" w:rsidRDefault="00CA5C55" w:rsidP="00DF545B">
      <w:pPr>
        <w:spacing w:line="360" w:lineRule="auto"/>
        <w:ind w:firstLine="709"/>
        <w:jc w:val="both"/>
        <w:rPr>
          <w:sz w:val="28"/>
          <w:szCs w:val="28"/>
        </w:rPr>
      </w:pPr>
      <w:r w:rsidRPr="00DF545B">
        <w:rPr>
          <w:sz w:val="28"/>
          <w:szCs w:val="28"/>
        </w:rPr>
        <w:t>Величину изменения объема выпуска продукции (</w:t>
      </w:r>
      <w:r w:rsidRPr="00DF545B">
        <w:rPr>
          <w:sz w:val="28"/>
          <w:szCs w:val="28"/>
        </w:rPr>
        <w:sym w:font="Webdings" w:char="F0EA"/>
      </w:r>
      <w:r w:rsidRPr="00DF545B">
        <w:rPr>
          <w:sz w:val="28"/>
          <w:szCs w:val="28"/>
          <w:lang w:val="en-US"/>
        </w:rPr>
        <w:t>V</w:t>
      </w:r>
      <w:r w:rsidRPr="00DF545B">
        <w:rPr>
          <w:sz w:val="28"/>
          <w:szCs w:val="28"/>
        </w:rPr>
        <w:t xml:space="preserve">) за счёт изменения среднегодовой стоимости </w:t>
      </w:r>
      <w:r w:rsidR="00EA7801" w:rsidRPr="00DF545B">
        <w:rPr>
          <w:sz w:val="28"/>
          <w:szCs w:val="28"/>
        </w:rPr>
        <w:t>основных средств можно определить из выражения:</w:t>
      </w:r>
    </w:p>
    <w:p w:rsidR="00EA7801" w:rsidRPr="00DF545B" w:rsidRDefault="00EA7801" w:rsidP="00DF545B">
      <w:pPr>
        <w:spacing w:line="360" w:lineRule="auto"/>
        <w:ind w:firstLine="709"/>
        <w:jc w:val="both"/>
        <w:rPr>
          <w:sz w:val="28"/>
          <w:szCs w:val="28"/>
        </w:rPr>
      </w:pPr>
      <w:r w:rsidRPr="00DF545B">
        <w:rPr>
          <w:sz w:val="28"/>
          <w:szCs w:val="28"/>
        </w:rPr>
        <w:sym w:font="Webdings" w:char="F0EA"/>
      </w:r>
      <w:r w:rsidRPr="00DF545B">
        <w:rPr>
          <w:sz w:val="28"/>
          <w:szCs w:val="28"/>
          <w:lang w:val="en-US"/>
        </w:rPr>
        <w:t>V</w:t>
      </w:r>
      <w:r w:rsidRPr="00DF545B">
        <w:rPr>
          <w:sz w:val="28"/>
          <w:szCs w:val="28"/>
        </w:rPr>
        <w:t xml:space="preserve"> = (Фср. отч – Фср. баз) </w:t>
      </w:r>
      <w:r w:rsidRPr="00DF545B">
        <w:rPr>
          <w:sz w:val="28"/>
          <w:szCs w:val="28"/>
        </w:rPr>
        <w:sym w:font="Symbol" w:char="F0B4"/>
      </w:r>
      <w:r w:rsidRPr="00DF545B">
        <w:rPr>
          <w:sz w:val="28"/>
          <w:szCs w:val="28"/>
        </w:rPr>
        <w:t xml:space="preserve"> ФО.баз, где</w:t>
      </w:r>
    </w:p>
    <w:p w:rsidR="00EA7801" w:rsidRPr="00DF545B" w:rsidRDefault="00EA7801" w:rsidP="00DF545B">
      <w:pPr>
        <w:spacing w:line="360" w:lineRule="auto"/>
        <w:ind w:firstLine="709"/>
        <w:jc w:val="both"/>
        <w:rPr>
          <w:sz w:val="28"/>
          <w:szCs w:val="28"/>
        </w:rPr>
      </w:pPr>
      <w:r w:rsidRPr="00DF545B">
        <w:rPr>
          <w:sz w:val="28"/>
          <w:szCs w:val="28"/>
        </w:rPr>
        <w:t>Фср. отч, Фср. баз – среднегодовая стоимость основных средств соответственно в отчётном и базисном периодах;</w:t>
      </w:r>
    </w:p>
    <w:p w:rsidR="00EA7801" w:rsidRPr="00DF545B" w:rsidRDefault="00EA7801" w:rsidP="00DF545B">
      <w:pPr>
        <w:spacing w:line="360" w:lineRule="auto"/>
        <w:ind w:firstLine="709"/>
        <w:jc w:val="both"/>
        <w:rPr>
          <w:sz w:val="28"/>
          <w:szCs w:val="28"/>
        </w:rPr>
      </w:pPr>
      <w:r w:rsidRPr="00DF545B">
        <w:rPr>
          <w:sz w:val="28"/>
          <w:szCs w:val="28"/>
        </w:rPr>
        <w:t>ФО.баз – фондоотдача в базисном периоде.</w:t>
      </w:r>
    </w:p>
    <w:p w:rsidR="00EA7801" w:rsidRPr="00DF545B" w:rsidRDefault="00EA7801" w:rsidP="00DF545B">
      <w:pPr>
        <w:spacing w:line="360" w:lineRule="auto"/>
        <w:ind w:firstLine="709"/>
        <w:jc w:val="both"/>
        <w:rPr>
          <w:sz w:val="28"/>
          <w:szCs w:val="28"/>
        </w:rPr>
      </w:pPr>
      <w:r w:rsidRPr="00DF545B">
        <w:rPr>
          <w:sz w:val="28"/>
          <w:szCs w:val="28"/>
        </w:rPr>
        <w:t>Аналогичным образом можно определить величину изменения выпуска и реализации продукции за определённый период за счёт изменения фондоотдачи:</w:t>
      </w:r>
    </w:p>
    <w:p w:rsidR="00772FF0" w:rsidRPr="00DF545B" w:rsidRDefault="00EA7801" w:rsidP="00DF545B">
      <w:pPr>
        <w:spacing w:line="360" w:lineRule="auto"/>
        <w:ind w:firstLine="709"/>
        <w:jc w:val="both"/>
        <w:rPr>
          <w:sz w:val="28"/>
          <w:szCs w:val="28"/>
        </w:rPr>
      </w:pPr>
      <w:r w:rsidRPr="00DF545B">
        <w:rPr>
          <w:sz w:val="28"/>
          <w:szCs w:val="28"/>
        </w:rPr>
        <w:sym w:font="Webdings" w:char="F0EA"/>
      </w:r>
      <w:r w:rsidRPr="00DF545B">
        <w:rPr>
          <w:sz w:val="28"/>
          <w:szCs w:val="28"/>
          <w:lang w:val="en-US"/>
        </w:rPr>
        <w:t>V</w:t>
      </w:r>
      <w:r w:rsidRPr="00DF545B">
        <w:rPr>
          <w:sz w:val="28"/>
          <w:szCs w:val="28"/>
        </w:rPr>
        <w:t xml:space="preserve"> = (ФО.отч - ФО.баз) </w:t>
      </w:r>
      <w:r w:rsidRPr="00DF545B">
        <w:rPr>
          <w:sz w:val="28"/>
          <w:szCs w:val="28"/>
        </w:rPr>
        <w:sym w:font="Symbol" w:char="F0B4"/>
      </w:r>
      <w:r w:rsidRPr="00DF545B">
        <w:rPr>
          <w:sz w:val="28"/>
          <w:szCs w:val="28"/>
        </w:rPr>
        <w:t xml:space="preserve"> Фср. отч</w:t>
      </w:r>
      <w:r w:rsidR="00772FF0" w:rsidRPr="00DF545B">
        <w:rPr>
          <w:sz w:val="28"/>
          <w:szCs w:val="28"/>
        </w:rPr>
        <w:t>, где</w:t>
      </w:r>
    </w:p>
    <w:p w:rsidR="00772FF0" w:rsidRPr="00DF545B" w:rsidRDefault="00772FF0" w:rsidP="00DF545B">
      <w:pPr>
        <w:spacing w:line="360" w:lineRule="auto"/>
        <w:ind w:firstLine="709"/>
        <w:jc w:val="both"/>
        <w:rPr>
          <w:sz w:val="28"/>
          <w:szCs w:val="28"/>
        </w:rPr>
      </w:pPr>
      <w:r w:rsidRPr="00DF545B">
        <w:rPr>
          <w:sz w:val="28"/>
          <w:szCs w:val="28"/>
        </w:rPr>
        <w:t>ФО.отч, ФО.баз – фондоотдоча соответственно в отчётном и базисном периодах;</w:t>
      </w:r>
    </w:p>
    <w:p w:rsidR="00772FF0" w:rsidRPr="00DF545B" w:rsidRDefault="00772FF0" w:rsidP="00DF545B">
      <w:pPr>
        <w:spacing w:line="360" w:lineRule="auto"/>
        <w:ind w:firstLine="709"/>
        <w:jc w:val="both"/>
        <w:rPr>
          <w:sz w:val="28"/>
          <w:szCs w:val="28"/>
        </w:rPr>
      </w:pPr>
      <w:r w:rsidRPr="00DF545B">
        <w:rPr>
          <w:sz w:val="28"/>
          <w:szCs w:val="28"/>
        </w:rPr>
        <w:t>Фср. отч – среднегодовая стоимость основных средств в отчётном периоде.</w:t>
      </w:r>
    </w:p>
    <w:p w:rsidR="00772FF0" w:rsidRPr="00DF545B" w:rsidRDefault="00772FF0" w:rsidP="00DF545B">
      <w:pPr>
        <w:spacing w:line="360" w:lineRule="auto"/>
        <w:ind w:firstLine="709"/>
        <w:jc w:val="both"/>
        <w:rPr>
          <w:sz w:val="28"/>
          <w:szCs w:val="28"/>
        </w:rPr>
      </w:pPr>
      <w:r w:rsidRPr="00DF545B">
        <w:rPr>
          <w:sz w:val="28"/>
          <w:szCs w:val="28"/>
        </w:rPr>
        <w:t>Изменение фондоотдачи (</w:t>
      </w:r>
      <w:r w:rsidRPr="00DF545B">
        <w:rPr>
          <w:sz w:val="28"/>
          <w:szCs w:val="28"/>
        </w:rPr>
        <w:sym w:font="Webdings" w:char="F0EA"/>
      </w:r>
      <w:r w:rsidRPr="00DF545B">
        <w:rPr>
          <w:sz w:val="28"/>
          <w:szCs w:val="28"/>
        </w:rPr>
        <w:t>Фо) за определённый период</w:t>
      </w:r>
      <w:r w:rsidR="009B6A09" w:rsidRPr="00DF545B">
        <w:rPr>
          <w:sz w:val="28"/>
          <w:szCs w:val="28"/>
        </w:rPr>
        <w:t xml:space="preserve"> можно определять в абсолютном и относительном выражении.</w:t>
      </w:r>
    </w:p>
    <w:p w:rsidR="009B6A09" w:rsidRPr="00DF545B" w:rsidRDefault="009B6A09" w:rsidP="00DF545B">
      <w:pPr>
        <w:spacing w:line="360" w:lineRule="auto"/>
        <w:ind w:firstLine="709"/>
        <w:jc w:val="both"/>
        <w:rPr>
          <w:sz w:val="28"/>
          <w:szCs w:val="28"/>
        </w:rPr>
      </w:pPr>
      <w:r w:rsidRPr="00DF545B">
        <w:rPr>
          <w:sz w:val="28"/>
          <w:szCs w:val="28"/>
        </w:rPr>
        <w:t>Изменение фондоотдачи в абсолютном выражении:</w:t>
      </w:r>
    </w:p>
    <w:p w:rsidR="009B6A09" w:rsidRPr="00DF545B" w:rsidRDefault="009B6A09" w:rsidP="00DF545B">
      <w:pPr>
        <w:spacing w:line="360" w:lineRule="auto"/>
        <w:ind w:firstLine="709"/>
        <w:jc w:val="both"/>
        <w:rPr>
          <w:sz w:val="28"/>
          <w:szCs w:val="28"/>
        </w:rPr>
      </w:pPr>
      <w:r w:rsidRPr="00DF545B">
        <w:rPr>
          <w:sz w:val="28"/>
          <w:szCs w:val="28"/>
        </w:rPr>
        <w:sym w:font="Webdings" w:char="F0EA"/>
      </w:r>
      <w:r w:rsidRPr="00DF545B">
        <w:rPr>
          <w:sz w:val="28"/>
          <w:szCs w:val="28"/>
        </w:rPr>
        <w:t>Фо = ФО.отч - ФО.баз.</w:t>
      </w:r>
    </w:p>
    <w:p w:rsidR="009B6A09" w:rsidRPr="00DF545B" w:rsidRDefault="009B6A09" w:rsidP="00DF545B">
      <w:pPr>
        <w:spacing w:line="360" w:lineRule="auto"/>
        <w:ind w:firstLine="709"/>
        <w:jc w:val="both"/>
        <w:rPr>
          <w:sz w:val="28"/>
          <w:szCs w:val="28"/>
        </w:rPr>
      </w:pPr>
      <w:r w:rsidRPr="00DF545B">
        <w:rPr>
          <w:sz w:val="28"/>
          <w:szCs w:val="28"/>
        </w:rPr>
        <w:t>Изменение фондоотдачи в относительном выражении:</w:t>
      </w:r>
    </w:p>
    <w:p w:rsidR="009B6A09" w:rsidRPr="00DF545B" w:rsidRDefault="009B6A09" w:rsidP="00DF545B">
      <w:pPr>
        <w:spacing w:line="360" w:lineRule="auto"/>
        <w:ind w:firstLine="709"/>
        <w:jc w:val="both"/>
        <w:rPr>
          <w:sz w:val="28"/>
          <w:szCs w:val="28"/>
        </w:rPr>
      </w:pPr>
      <w:r w:rsidRPr="00DF545B">
        <w:rPr>
          <w:sz w:val="28"/>
          <w:szCs w:val="28"/>
        </w:rPr>
        <w:sym w:font="Webdings" w:char="F0EA"/>
      </w:r>
      <w:r w:rsidRPr="00DF545B">
        <w:rPr>
          <w:sz w:val="28"/>
          <w:szCs w:val="28"/>
        </w:rPr>
        <w:t xml:space="preserve">Фо = ФО.отч / ФО.баз. </w:t>
      </w:r>
      <w:r w:rsidRPr="00DF545B">
        <w:rPr>
          <w:sz w:val="28"/>
          <w:szCs w:val="28"/>
        </w:rPr>
        <w:sym w:font="Symbol" w:char="F0B4"/>
      </w:r>
      <w:r w:rsidRPr="00DF545B">
        <w:rPr>
          <w:sz w:val="28"/>
          <w:szCs w:val="28"/>
        </w:rPr>
        <w:t xml:space="preserve"> 100.</w:t>
      </w:r>
    </w:p>
    <w:p w:rsidR="009B6A09" w:rsidRPr="00DF545B" w:rsidRDefault="009B6A09" w:rsidP="00DF545B">
      <w:pPr>
        <w:spacing w:line="360" w:lineRule="auto"/>
        <w:ind w:firstLine="709"/>
        <w:jc w:val="both"/>
        <w:rPr>
          <w:sz w:val="28"/>
          <w:szCs w:val="28"/>
        </w:rPr>
      </w:pPr>
      <w:r w:rsidRPr="00DF545B">
        <w:rPr>
          <w:sz w:val="28"/>
          <w:szCs w:val="28"/>
        </w:rPr>
        <w:t>К системе взаимосвязанных показателей, непосредственно характеризующих уровень использования активной части ОПФ и производственных мощностей, а также раскрывающих резервы возможного улучшения их использования, относятся:</w:t>
      </w:r>
    </w:p>
    <w:p w:rsidR="009B6A09" w:rsidRPr="00DF545B" w:rsidRDefault="009B6A09" w:rsidP="00DF545B">
      <w:pPr>
        <w:spacing w:line="360" w:lineRule="auto"/>
        <w:ind w:left="539"/>
        <w:jc w:val="both"/>
        <w:rPr>
          <w:sz w:val="28"/>
          <w:szCs w:val="28"/>
        </w:rPr>
      </w:pPr>
      <w:r w:rsidRPr="00DF545B">
        <w:rPr>
          <w:sz w:val="28"/>
          <w:szCs w:val="28"/>
        </w:rPr>
        <w:t>коэффициент экстенсивного использования (</w:t>
      </w:r>
      <w:r w:rsidR="00B6257F" w:rsidRPr="00DF545B">
        <w:rPr>
          <w:sz w:val="28"/>
          <w:szCs w:val="28"/>
        </w:rPr>
        <w:t>Кэ), который характеризует уровень использования активной части ОПФ во времени:</w:t>
      </w:r>
    </w:p>
    <w:p w:rsidR="00B6257F" w:rsidRPr="00DF545B" w:rsidRDefault="00B6257F" w:rsidP="00DF545B">
      <w:pPr>
        <w:spacing w:line="360" w:lineRule="auto"/>
        <w:ind w:firstLine="709"/>
        <w:jc w:val="both"/>
        <w:rPr>
          <w:sz w:val="28"/>
          <w:szCs w:val="28"/>
        </w:rPr>
      </w:pPr>
      <w:r w:rsidRPr="00DF545B">
        <w:rPr>
          <w:sz w:val="28"/>
          <w:szCs w:val="28"/>
        </w:rPr>
        <w:t xml:space="preserve">Кэ = Тф / Фреж, где </w:t>
      </w:r>
    </w:p>
    <w:p w:rsidR="00131E40" w:rsidRPr="00DF545B" w:rsidRDefault="00131E40" w:rsidP="00DF545B">
      <w:pPr>
        <w:spacing w:line="360" w:lineRule="auto"/>
        <w:ind w:firstLine="709"/>
        <w:jc w:val="both"/>
        <w:rPr>
          <w:sz w:val="28"/>
          <w:szCs w:val="28"/>
        </w:rPr>
      </w:pPr>
      <w:r w:rsidRPr="00DF545B">
        <w:rPr>
          <w:sz w:val="28"/>
          <w:szCs w:val="28"/>
        </w:rPr>
        <w:t>Тф – фактическое время работы машин и оборудования;</w:t>
      </w:r>
    </w:p>
    <w:p w:rsidR="00131E40" w:rsidRPr="00DF545B" w:rsidRDefault="00131E40" w:rsidP="00DF545B">
      <w:pPr>
        <w:spacing w:line="360" w:lineRule="auto"/>
        <w:ind w:firstLine="709"/>
        <w:jc w:val="both"/>
        <w:rPr>
          <w:sz w:val="28"/>
          <w:szCs w:val="28"/>
        </w:rPr>
      </w:pPr>
      <w:r w:rsidRPr="00DF545B">
        <w:rPr>
          <w:sz w:val="28"/>
          <w:szCs w:val="28"/>
        </w:rPr>
        <w:t>Фреж – режимный фонд времени работы машин и оборудования;</w:t>
      </w:r>
    </w:p>
    <w:p w:rsidR="00131E40" w:rsidRPr="00DF545B" w:rsidRDefault="00131E40" w:rsidP="00DF545B">
      <w:pPr>
        <w:spacing w:line="360" w:lineRule="auto"/>
        <w:ind w:left="539"/>
        <w:jc w:val="both"/>
        <w:rPr>
          <w:sz w:val="28"/>
          <w:szCs w:val="28"/>
        </w:rPr>
      </w:pPr>
      <w:r w:rsidRPr="00DF545B">
        <w:rPr>
          <w:sz w:val="28"/>
          <w:szCs w:val="28"/>
        </w:rPr>
        <w:t>коэффициент интенсивного использования (Ки), который характеризует уровень использования машин и оборудования по мощности:</w:t>
      </w:r>
    </w:p>
    <w:p w:rsidR="00131E40" w:rsidRPr="00DF545B" w:rsidRDefault="00131E40" w:rsidP="00DF545B">
      <w:pPr>
        <w:spacing w:line="360" w:lineRule="auto"/>
        <w:ind w:firstLine="709"/>
        <w:jc w:val="both"/>
        <w:rPr>
          <w:sz w:val="28"/>
          <w:szCs w:val="28"/>
        </w:rPr>
      </w:pPr>
      <w:r w:rsidRPr="00DF545B">
        <w:rPr>
          <w:sz w:val="28"/>
          <w:szCs w:val="28"/>
        </w:rPr>
        <w:t>Ки = Пф</w:t>
      </w:r>
      <w:r w:rsidR="00674B9A" w:rsidRPr="00DF545B">
        <w:rPr>
          <w:sz w:val="28"/>
          <w:szCs w:val="28"/>
        </w:rPr>
        <w:t xml:space="preserve"> /Пв, где</w:t>
      </w:r>
    </w:p>
    <w:p w:rsidR="00674B9A" w:rsidRPr="00DF545B" w:rsidRDefault="00674B9A" w:rsidP="00DF545B">
      <w:pPr>
        <w:spacing w:line="360" w:lineRule="auto"/>
        <w:ind w:firstLine="709"/>
        <w:jc w:val="both"/>
        <w:rPr>
          <w:sz w:val="28"/>
          <w:szCs w:val="28"/>
        </w:rPr>
      </w:pPr>
      <w:r w:rsidRPr="00DF545B">
        <w:rPr>
          <w:sz w:val="28"/>
          <w:szCs w:val="28"/>
        </w:rPr>
        <w:t>Пф – фактическая производительность машин и оборудования;</w:t>
      </w:r>
    </w:p>
    <w:p w:rsidR="00674B9A" w:rsidRPr="00DF545B" w:rsidRDefault="00674B9A" w:rsidP="00DF545B">
      <w:pPr>
        <w:spacing w:line="360" w:lineRule="auto"/>
        <w:ind w:firstLine="709"/>
        <w:jc w:val="both"/>
        <w:rPr>
          <w:sz w:val="28"/>
          <w:szCs w:val="28"/>
        </w:rPr>
      </w:pPr>
      <w:r w:rsidRPr="00DF545B">
        <w:rPr>
          <w:sz w:val="28"/>
          <w:szCs w:val="28"/>
        </w:rPr>
        <w:t>Пв – возможная производительность машин и оборудования;</w:t>
      </w:r>
    </w:p>
    <w:p w:rsidR="00674B9A" w:rsidRPr="00DF545B" w:rsidRDefault="00674B9A" w:rsidP="00DF545B">
      <w:pPr>
        <w:spacing w:line="360" w:lineRule="auto"/>
        <w:ind w:left="539"/>
        <w:jc w:val="both"/>
        <w:rPr>
          <w:sz w:val="28"/>
          <w:szCs w:val="28"/>
        </w:rPr>
      </w:pPr>
      <w:r w:rsidRPr="00DF545B">
        <w:rPr>
          <w:sz w:val="28"/>
          <w:szCs w:val="28"/>
        </w:rPr>
        <w:t>интегральный коэффициент (Кинт), который характеризует уровень использования машин и оборудования как во времени, так и по мощности и определяется по формуле</w:t>
      </w:r>
    </w:p>
    <w:p w:rsidR="00674B9A" w:rsidRPr="00DF545B" w:rsidRDefault="00674B9A" w:rsidP="00DF545B">
      <w:pPr>
        <w:spacing w:line="360" w:lineRule="auto"/>
        <w:ind w:firstLine="709"/>
        <w:jc w:val="both"/>
        <w:rPr>
          <w:sz w:val="28"/>
          <w:szCs w:val="28"/>
        </w:rPr>
      </w:pPr>
      <w:r w:rsidRPr="00DF545B">
        <w:rPr>
          <w:sz w:val="28"/>
          <w:szCs w:val="28"/>
        </w:rPr>
        <w:t xml:space="preserve">Кинт = Кэ </w:t>
      </w:r>
      <w:r w:rsidRPr="00DF545B">
        <w:rPr>
          <w:sz w:val="28"/>
          <w:szCs w:val="28"/>
        </w:rPr>
        <w:sym w:font="Symbol" w:char="F0B4"/>
      </w:r>
      <w:r w:rsidRPr="00DF545B">
        <w:rPr>
          <w:sz w:val="28"/>
          <w:szCs w:val="28"/>
        </w:rPr>
        <w:t xml:space="preserve"> Ки.</w:t>
      </w:r>
    </w:p>
    <w:p w:rsidR="00674B9A" w:rsidRPr="00DF545B" w:rsidRDefault="00674B9A" w:rsidP="00DF545B">
      <w:pPr>
        <w:spacing w:line="360" w:lineRule="auto"/>
        <w:ind w:firstLine="709"/>
        <w:jc w:val="both"/>
        <w:rPr>
          <w:sz w:val="28"/>
          <w:szCs w:val="28"/>
        </w:rPr>
      </w:pPr>
      <w:r w:rsidRPr="00DF545B">
        <w:rPr>
          <w:sz w:val="28"/>
          <w:szCs w:val="28"/>
        </w:rPr>
        <w:t>К числу важнейших показателей, характеризующих уровень использования ОПФ во времени, относится коэффициент сменности (Ксм). Он может быть определён по формуле</w:t>
      </w:r>
    </w:p>
    <w:p w:rsidR="00674B9A" w:rsidRPr="00DF545B" w:rsidRDefault="00674B9A" w:rsidP="00DF545B">
      <w:pPr>
        <w:spacing w:line="360" w:lineRule="auto"/>
        <w:ind w:firstLine="709"/>
        <w:jc w:val="both"/>
        <w:rPr>
          <w:sz w:val="28"/>
          <w:szCs w:val="28"/>
        </w:rPr>
      </w:pPr>
      <w:r w:rsidRPr="00DF545B">
        <w:rPr>
          <w:sz w:val="28"/>
          <w:szCs w:val="28"/>
        </w:rPr>
        <w:t xml:space="preserve">Ксм = </w:t>
      </w:r>
      <w:r w:rsidR="00D64C12" w:rsidRPr="00DF545B">
        <w:rPr>
          <w:sz w:val="28"/>
          <w:szCs w:val="28"/>
        </w:rPr>
        <w:t xml:space="preserve">(МС1 + МС2 + МС3) / </w:t>
      </w:r>
      <w:r w:rsidR="00D64C12" w:rsidRPr="00DF545B">
        <w:rPr>
          <w:sz w:val="28"/>
          <w:szCs w:val="28"/>
          <w:lang w:val="en-US"/>
        </w:rPr>
        <w:t>N</w:t>
      </w:r>
      <w:r w:rsidR="00D64C12" w:rsidRPr="00DF545B">
        <w:rPr>
          <w:sz w:val="28"/>
          <w:szCs w:val="28"/>
        </w:rPr>
        <w:t>уст, где</w:t>
      </w:r>
    </w:p>
    <w:p w:rsidR="00D64C12" w:rsidRPr="00DF545B" w:rsidRDefault="00D64C12" w:rsidP="00DF545B">
      <w:pPr>
        <w:spacing w:line="360" w:lineRule="auto"/>
        <w:ind w:firstLine="709"/>
        <w:jc w:val="both"/>
        <w:rPr>
          <w:sz w:val="28"/>
          <w:szCs w:val="28"/>
        </w:rPr>
      </w:pPr>
      <w:r w:rsidRPr="00DF545B">
        <w:rPr>
          <w:sz w:val="28"/>
          <w:szCs w:val="28"/>
        </w:rPr>
        <w:t>МС1 – количество машиносмен работы оборудования только в одну смену;</w:t>
      </w:r>
    </w:p>
    <w:p w:rsidR="00D64C12" w:rsidRPr="00DF545B" w:rsidRDefault="00D64C12" w:rsidP="00DF545B">
      <w:pPr>
        <w:spacing w:line="360" w:lineRule="auto"/>
        <w:ind w:firstLine="709"/>
        <w:jc w:val="both"/>
        <w:rPr>
          <w:sz w:val="28"/>
          <w:szCs w:val="28"/>
        </w:rPr>
      </w:pPr>
      <w:r w:rsidRPr="00DF545B">
        <w:rPr>
          <w:sz w:val="28"/>
          <w:szCs w:val="28"/>
        </w:rPr>
        <w:t>МС2 -  количество машиносмен работы оборудования в две смены;</w:t>
      </w:r>
    </w:p>
    <w:p w:rsidR="00D64C12" w:rsidRPr="00DF545B" w:rsidRDefault="00D64C12" w:rsidP="00DF545B">
      <w:pPr>
        <w:spacing w:line="360" w:lineRule="auto"/>
        <w:ind w:firstLine="709"/>
        <w:jc w:val="both"/>
        <w:rPr>
          <w:sz w:val="28"/>
          <w:szCs w:val="28"/>
        </w:rPr>
      </w:pPr>
      <w:r w:rsidRPr="00DF545B">
        <w:rPr>
          <w:sz w:val="28"/>
          <w:szCs w:val="28"/>
        </w:rPr>
        <w:t>МС3 -  количество машиносмен работы оборудования в три смены;</w:t>
      </w:r>
    </w:p>
    <w:p w:rsidR="007F29C6" w:rsidRPr="00DF545B" w:rsidRDefault="00D64C12" w:rsidP="00DF545B">
      <w:pPr>
        <w:spacing w:line="360" w:lineRule="auto"/>
        <w:ind w:firstLine="709"/>
        <w:jc w:val="both"/>
        <w:rPr>
          <w:sz w:val="28"/>
          <w:szCs w:val="28"/>
        </w:rPr>
      </w:pPr>
      <w:r w:rsidRPr="00DF545B">
        <w:rPr>
          <w:sz w:val="28"/>
          <w:szCs w:val="28"/>
          <w:lang w:val="en-US"/>
        </w:rPr>
        <w:t>N</w:t>
      </w:r>
      <w:r w:rsidRPr="00DF545B">
        <w:rPr>
          <w:sz w:val="28"/>
          <w:szCs w:val="28"/>
        </w:rPr>
        <w:t>уст – количество установленного оборудования.</w:t>
      </w:r>
    </w:p>
    <w:p w:rsidR="00D64C12" w:rsidRPr="00DF545B" w:rsidRDefault="00DF545B" w:rsidP="00DF545B">
      <w:pPr>
        <w:spacing w:line="360" w:lineRule="auto"/>
        <w:ind w:firstLine="709"/>
        <w:jc w:val="center"/>
        <w:rPr>
          <w:b/>
          <w:sz w:val="28"/>
          <w:szCs w:val="32"/>
        </w:rPr>
      </w:pPr>
      <w:r>
        <w:rPr>
          <w:sz w:val="28"/>
          <w:szCs w:val="32"/>
        </w:rPr>
        <w:br w:type="page"/>
      </w:r>
      <w:r w:rsidR="007F29C6" w:rsidRPr="00DF545B">
        <w:rPr>
          <w:b/>
          <w:sz w:val="28"/>
          <w:szCs w:val="32"/>
        </w:rPr>
        <w:t>Глава 2. Оценка эффективности использования основных средств МУП "Благоустройство"</w:t>
      </w:r>
    </w:p>
    <w:p w:rsidR="00DF545B" w:rsidRPr="00DF545B" w:rsidRDefault="00DF545B" w:rsidP="00DF545B">
      <w:pPr>
        <w:spacing w:line="360" w:lineRule="auto"/>
        <w:ind w:firstLine="709"/>
        <w:jc w:val="center"/>
        <w:rPr>
          <w:b/>
          <w:sz w:val="28"/>
          <w:szCs w:val="32"/>
        </w:rPr>
      </w:pPr>
    </w:p>
    <w:p w:rsidR="007F29C6" w:rsidRPr="00DF545B" w:rsidRDefault="007F29C6" w:rsidP="00DF545B">
      <w:pPr>
        <w:spacing w:line="360" w:lineRule="auto"/>
        <w:ind w:firstLine="709"/>
        <w:jc w:val="center"/>
        <w:rPr>
          <w:b/>
          <w:sz w:val="28"/>
          <w:szCs w:val="32"/>
        </w:rPr>
      </w:pPr>
      <w:r w:rsidRPr="00DF545B">
        <w:rPr>
          <w:b/>
          <w:sz w:val="28"/>
          <w:szCs w:val="32"/>
        </w:rPr>
        <w:t>2.1. Общая характеристика предприятия</w:t>
      </w:r>
    </w:p>
    <w:p w:rsidR="00DF545B" w:rsidRPr="00DF545B" w:rsidRDefault="00DF545B" w:rsidP="00DF545B">
      <w:pPr>
        <w:spacing w:line="360" w:lineRule="auto"/>
        <w:ind w:firstLine="709"/>
        <w:jc w:val="center"/>
        <w:rPr>
          <w:b/>
          <w:sz w:val="28"/>
          <w:szCs w:val="28"/>
        </w:rPr>
      </w:pPr>
    </w:p>
    <w:p w:rsidR="007F29C6" w:rsidRPr="00DF545B" w:rsidRDefault="007F29C6" w:rsidP="00DF545B">
      <w:pPr>
        <w:spacing w:line="360" w:lineRule="auto"/>
        <w:ind w:firstLine="709"/>
        <w:jc w:val="both"/>
        <w:rPr>
          <w:sz w:val="28"/>
          <w:szCs w:val="28"/>
        </w:rPr>
      </w:pPr>
      <w:r w:rsidRPr="00DF545B">
        <w:rPr>
          <w:sz w:val="28"/>
          <w:szCs w:val="28"/>
        </w:rPr>
        <w:t>Муниципальное унитарное предприятие "Благоустройство" создано в результате реорганизации муниципального предприятия "Объединение жилищно-коммунального хозяйства" путём выделения по распоряжению Комитета по управлению муниципальным имуществом Борского района от 28 декабря 1998 г. №201 в соответствии с Гражданским Кодексом Российской Федерации.</w:t>
      </w:r>
    </w:p>
    <w:p w:rsidR="007F29C6" w:rsidRPr="00DF545B" w:rsidRDefault="007F29C6" w:rsidP="00DF545B">
      <w:pPr>
        <w:spacing w:line="360" w:lineRule="auto"/>
        <w:ind w:firstLine="709"/>
        <w:jc w:val="both"/>
        <w:rPr>
          <w:sz w:val="28"/>
          <w:szCs w:val="28"/>
        </w:rPr>
      </w:pPr>
      <w:r w:rsidRPr="00DF545B">
        <w:rPr>
          <w:sz w:val="28"/>
          <w:szCs w:val="28"/>
        </w:rPr>
        <w:t>Предприятие является правопреемником Муниципального предприятия  "Объединение жилищно-коммунального хозяйства" по его обязательствам в отношении кредиторов и дебиторов, в т.ч. по обязательствам оспариваемым сторонами, в соответствии с разделительным балансом и передаточным актом.</w:t>
      </w:r>
    </w:p>
    <w:p w:rsidR="007F29C6" w:rsidRPr="00DF545B" w:rsidRDefault="007F29C6" w:rsidP="00DF545B">
      <w:pPr>
        <w:spacing w:line="360" w:lineRule="auto"/>
        <w:ind w:firstLine="709"/>
        <w:jc w:val="both"/>
        <w:rPr>
          <w:sz w:val="28"/>
          <w:szCs w:val="28"/>
        </w:rPr>
      </w:pPr>
      <w:r w:rsidRPr="00DF545B">
        <w:rPr>
          <w:sz w:val="28"/>
          <w:szCs w:val="28"/>
        </w:rPr>
        <w:t>Предприятие является юридическим лицом, имеет обособленное имущество, самостоятельный баланс, расчётный или иные счета в учреждениях банков, печать со своим наименованием, бланки. Предприятие осуществляет свою деятельность в соответствии с законами и нормативными актами Российской Федерации, распоряжениями и постановлениями главы администрации Борского района учредителем предприятия, настоящим уставом.</w:t>
      </w:r>
    </w:p>
    <w:p w:rsidR="007F29C6" w:rsidRPr="00DF545B" w:rsidRDefault="007F29C6" w:rsidP="00DF545B">
      <w:pPr>
        <w:spacing w:line="360" w:lineRule="auto"/>
        <w:ind w:firstLine="709"/>
        <w:jc w:val="both"/>
        <w:rPr>
          <w:sz w:val="28"/>
          <w:szCs w:val="28"/>
        </w:rPr>
      </w:pPr>
      <w:r w:rsidRPr="00DF545B">
        <w:rPr>
          <w:sz w:val="28"/>
          <w:szCs w:val="28"/>
        </w:rPr>
        <w:t>Предприятие действует на основании хозяйственного расчёта и самофинансирования и несёт ответственность, установленную законодательством Российской Федерации. За результаты своей производственно-хозяйственной и финансовой деятельности и выполнение обязательств перед собственником имущества, поставщиками, потребителями, бюджетом, банками и другими юридическими и физическими лицами.</w:t>
      </w:r>
    </w:p>
    <w:p w:rsidR="007F29C6" w:rsidRPr="00DF545B" w:rsidRDefault="007F29C6" w:rsidP="00DF545B">
      <w:pPr>
        <w:spacing w:line="360" w:lineRule="auto"/>
        <w:ind w:firstLine="709"/>
        <w:jc w:val="both"/>
        <w:rPr>
          <w:sz w:val="28"/>
          <w:szCs w:val="28"/>
        </w:rPr>
      </w:pPr>
      <w:r w:rsidRPr="00DF545B">
        <w:rPr>
          <w:sz w:val="28"/>
          <w:szCs w:val="28"/>
        </w:rPr>
        <w:t>Отношения Предприятия с другими предприятиями, организациями, органами муниципального управления и гражданами регламентируется законодательством Российской Федерации, взаимовыгодными договорами и настоящим Уставом.</w:t>
      </w:r>
    </w:p>
    <w:p w:rsidR="007F29C6" w:rsidRPr="00DF545B" w:rsidRDefault="007F29C6" w:rsidP="00DF545B">
      <w:pPr>
        <w:spacing w:line="360" w:lineRule="auto"/>
        <w:ind w:firstLine="709"/>
        <w:jc w:val="both"/>
        <w:rPr>
          <w:sz w:val="28"/>
          <w:szCs w:val="28"/>
        </w:rPr>
      </w:pPr>
      <w:r w:rsidRPr="00DF545B">
        <w:rPr>
          <w:sz w:val="28"/>
          <w:szCs w:val="28"/>
        </w:rPr>
        <w:t>Место нахождения предприятия: 606440, Нижегородская область, г. Бор, ул. Нахимова, д. 33.</w:t>
      </w:r>
    </w:p>
    <w:p w:rsidR="007F29C6" w:rsidRPr="00DF545B" w:rsidRDefault="007F29C6" w:rsidP="00DF545B">
      <w:pPr>
        <w:spacing w:line="360" w:lineRule="auto"/>
        <w:ind w:firstLine="709"/>
        <w:jc w:val="both"/>
        <w:rPr>
          <w:sz w:val="28"/>
          <w:szCs w:val="28"/>
        </w:rPr>
      </w:pPr>
      <w:r w:rsidRPr="00DF545B">
        <w:rPr>
          <w:sz w:val="28"/>
          <w:szCs w:val="28"/>
        </w:rPr>
        <w:t>Уставный фонд предприятия: 85277 рублей.</w:t>
      </w:r>
    </w:p>
    <w:p w:rsidR="007F29C6" w:rsidRPr="00DF545B" w:rsidRDefault="007F29C6" w:rsidP="00DF545B">
      <w:pPr>
        <w:spacing w:line="360" w:lineRule="auto"/>
        <w:ind w:firstLine="709"/>
        <w:jc w:val="both"/>
        <w:rPr>
          <w:sz w:val="28"/>
          <w:szCs w:val="28"/>
        </w:rPr>
      </w:pPr>
      <w:r w:rsidRPr="00DF545B">
        <w:rPr>
          <w:sz w:val="28"/>
          <w:szCs w:val="28"/>
        </w:rPr>
        <w:t>Целями создания предприятия являются выполнение работ, оказание услуг для выполнения городских социально-экономических заказов, удовлетворение общественных потребностей и получение прибыли. Деятельность Предприятия строится на принципах экономической самостоятельности, самофинансирования и самоокупаемости.</w:t>
      </w:r>
    </w:p>
    <w:p w:rsidR="007F29C6" w:rsidRPr="00DF545B" w:rsidRDefault="007F29C6" w:rsidP="00DF545B">
      <w:pPr>
        <w:spacing w:line="360" w:lineRule="auto"/>
        <w:ind w:firstLine="709"/>
        <w:jc w:val="both"/>
        <w:rPr>
          <w:sz w:val="28"/>
          <w:szCs w:val="28"/>
        </w:rPr>
      </w:pPr>
      <w:r w:rsidRPr="00DF545B">
        <w:rPr>
          <w:sz w:val="28"/>
          <w:szCs w:val="28"/>
        </w:rPr>
        <w:t xml:space="preserve">Предприятие устанавливает цены на все виды производимых работ, услуг, выпускаемую и реализуемую продукцию в соответствии с действующим законодательством Российской Федерации, постановлениями администрации Нижегородской обл., постановлениями администрации Борского района.  </w:t>
      </w:r>
    </w:p>
    <w:p w:rsidR="007F29C6" w:rsidRPr="00DF545B" w:rsidRDefault="007F29C6" w:rsidP="00DF545B">
      <w:pPr>
        <w:spacing w:line="360" w:lineRule="auto"/>
        <w:ind w:firstLine="709"/>
        <w:jc w:val="both"/>
        <w:rPr>
          <w:sz w:val="28"/>
          <w:szCs w:val="28"/>
        </w:rPr>
      </w:pPr>
      <w:r w:rsidRPr="00DF545B">
        <w:rPr>
          <w:sz w:val="28"/>
          <w:szCs w:val="28"/>
        </w:rPr>
        <w:t>Для достижения указанных целей Предприятие осуществляет следующие основные виды деятельности:</w:t>
      </w:r>
    </w:p>
    <w:p w:rsidR="007F29C6" w:rsidRPr="00DF545B" w:rsidRDefault="007F29C6" w:rsidP="00DF545B">
      <w:pPr>
        <w:spacing w:line="360" w:lineRule="auto"/>
        <w:ind w:left="539"/>
        <w:jc w:val="both"/>
        <w:rPr>
          <w:sz w:val="28"/>
          <w:szCs w:val="28"/>
        </w:rPr>
      </w:pPr>
      <w:r w:rsidRPr="00DF545B">
        <w:rPr>
          <w:sz w:val="28"/>
          <w:szCs w:val="28"/>
        </w:rPr>
        <w:t>благоустройство площадей, улиц, скверов, парковых зон, зон отдыха;</w:t>
      </w:r>
    </w:p>
    <w:p w:rsidR="007F29C6" w:rsidRPr="00DF545B" w:rsidRDefault="007F29C6" w:rsidP="00DF545B">
      <w:pPr>
        <w:spacing w:line="360" w:lineRule="auto"/>
        <w:ind w:left="539"/>
        <w:jc w:val="both"/>
        <w:rPr>
          <w:sz w:val="28"/>
          <w:szCs w:val="28"/>
        </w:rPr>
      </w:pPr>
      <w:r w:rsidRPr="00DF545B">
        <w:rPr>
          <w:sz w:val="28"/>
          <w:szCs w:val="28"/>
        </w:rPr>
        <w:t>оказание услуг по вывозу твёрдых и жидких бытовых отходов от муниципального, ведомственного, частного жилых фондов и предприятий различных форм собственности;</w:t>
      </w:r>
    </w:p>
    <w:p w:rsidR="007F29C6" w:rsidRPr="00DF545B" w:rsidRDefault="007F29C6" w:rsidP="00DF545B">
      <w:pPr>
        <w:spacing w:line="360" w:lineRule="auto"/>
        <w:ind w:left="539"/>
        <w:jc w:val="both"/>
        <w:rPr>
          <w:sz w:val="28"/>
          <w:szCs w:val="28"/>
        </w:rPr>
      </w:pPr>
      <w:r w:rsidRPr="00DF545B">
        <w:rPr>
          <w:sz w:val="28"/>
          <w:szCs w:val="28"/>
        </w:rPr>
        <w:t>ремонт, монтаж, реконструкция и эксплуатация наружного освещения, а также промышленного электрооборудования, электрооборудования зданий и сооружений в порядке оказания платных услуг юридическим и физическим лицам;</w:t>
      </w:r>
    </w:p>
    <w:p w:rsidR="007F29C6" w:rsidRPr="00DF545B" w:rsidRDefault="007F29C6" w:rsidP="00DF545B">
      <w:pPr>
        <w:spacing w:line="360" w:lineRule="auto"/>
        <w:ind w:left="539"/>
        <w:jc w:val="both"/>
        <w:rPr>
          <w:sz w:val="28"/>
          <w:szCs w:val="28"/>
        </w:rPr>
      </w:pPr>
      <w:r w:rsidRPr="00DF545B">
        <w:rPr>
          <w:sz w:val="28"/>
          <w:szCs w:val="28"/>
        </w:rPr>
        <w:t>организация и эксплуатация городской свалки;</w:t>
      </w:r>
    </w:p>
    <w:p w:rsidR="007F29C6" w:rsidRPr="00DF545B" w:rsidRDefault="007F29C6" w:rsidP="00DF545B">
      <w:pPr>
        <w:spacing w:line="360" w:lineRule="auto"/>
        <w:ind w:left="539"/>
        <w:jc w:val="both"/>
        <w:rPr>
          <w:sz w:val="28"/>
          <w:szCs w:val="28"/>
        </w:rPr>
      </w:pPr>
      <w:r w:rsidRPr="00DF545B">
        <w:rPr>
          <w:sz w:val="28"/>
          <w:szCs w:val="28"/>
        </w:rPr>
        <w:t>проведение работ по озеленению, содержанию зелёных насаждений улиц, площадей города, зон отдыха;</w:t>
      </w:r>
    </w:p>
    <w:p w:rsidR="007F29C6" w:rsidRPr="00DF545B" w:rsidRDefault="007F29C6" w:rsidP="00DF545B">
      <w:pPr>
        <w:spacing w:line="360" w:lineRule="auto"/>
        <w:ind w:left="539"/>
        <w:jc w:val="both"/>
        <w:rPr>
          <w:sz w:val="28"/>
          <w:szCs w:val="28"/>
        </w:rPr>
      </w:pPr>
      <w:r w:rsidRPr="00DF545B">
        <w:rPr>
          <w:sz w:val="28"/>
          <w:szCs w:val="28"/>
        </w:rPr>
        <w:t>техническое содержание, капитальный ремонт, ремонт и эксплуатация дорожного хозяйства;</w:t>
      </w:r>
    </w:p>
    <w:p w:rsidR="007F29C6" w:rsidRPr="00DF545B" w:rsidRDefault="007F29C6" w:rsidP="00DF545B">
      <w:pPr>
        <w:spacing w:line="360" w:lineRule="auto"/>
        <w:ind w:left="539"/>
        <w:jc w:val="both"/>
        <w:rPr>
          <w:sz w:val="28"/>
          <w:szCs w:val="28"/>
        </w:rPr>
      </w:pPr>
      <w:r w:rsidRPr="00DF545B">
        <w:rPr>
          <w:sz w:val="28"/>
          <w:szCs w:val="28"/>
        </w:rPr>
        <w:t>выполнение платных заявок по вырубке деревьев, находящихся в аварийном состоянии, физическим лицам и организациям всех форм собственности;</w:t>
      </w:r>
    </w:p>
    <w:p w:rsidR="007F29C6" w:rsidRPr="00DF545B" w:rsidRDefault="007F29C6" w:rsidP="00DF545B">
      <w:pPr>
        <w:spacing w:line="360" w:lineRule="auto"/>
        <w:ind w:left="539"/>
        <w:jc w:val="both"/>
        <w:rPr>
          <w:sz w:val="28"/>
          <w:szCs w:val="28"/>
        </w:rPr>
      </w:pPr>
      <w:r w:rsidRPr="00DF545B">
        <w:rPr>
          <w:sz w:val="28"/>
          <w:szCs w:val="28"/>
        </w:rPr>
        <w:t>санитарная очистка и уборка территорий, закреплённым за предприятием;</w:t>
      </w:r>
    </w:p>
    <w:p w:rsidR="007F29C6" w:rsidRPr="00DF545B" w:rsidRDefault="007F29C6" w:rsidP="00DF545B">
      <w:pPr>
        <w:spacing w:line="360" w:lineRule="auto"/>
        <w:ind w:left="539"/>
        <w:jc w:val="both"/>
        <w:rPr>
          <w:sz w:val="28"/>
          <w:szCs w:val="28"/>
        </w:rPr>
      </w:pPr>
      <w:r w:rsidRPr="00DF545B">
        <w:rPr>
          <w:sz w:val="28"/>
          <w:szCs w:val="28"/>
        </w:rPr>
        <w:t>оказание платных транспортных услуг юридическим и физическим лицам;</w:t>
      </w:r>
    </w:p>
    <w:p w:rsidR="007F29C6" w:rsidRPr="00DF545B" w:rsidRDefault="007F29C6" w:rsidP="00DF545B">
      <w:pPr>
        <w:spacing w:line="360" w:lineRule="auto"/>
        <w:ind w:left="539"/>
        <w:jc w:val="both"/>
        <w:rPr>
          <w:sz w:val="28"/>
          <w:szCs w:val="28"/>
        </w:rPr>
      </w:pPr>
      <w:r w:rsidRPr="00DF545B">
        <w:rPr>
          <w:sz w:val="28"/>
          <w:szCs w:val="28"/>
        </w:rPr>
        <w:t>ритуальные услуги;</w:t>
      </w:r>
    </w:p>
    <w:p w:rsidR="007F29C6" w:rsidRPr="00DF545B" w:rsidRDefault="007F29C6" w:rsidP="00DF545B">
      <w:pPr>
        <w:spacing w:line="360" w:lineRule="auto"/>
        <w:ind w:left="539"/>
        <w:jc w:val="both"/>
        <w:rPr>
          <w:sz w:val="28"/>
          <w:szCs w:val="28"/>
        </w:rPr>
      </w:pPr>
      <w:r w:rsidRPr="00DF545B">
        <w:rPr>
          <w:sz w:val="28"/>
          <w:szCs w:val="28"/>
        </w:rPr>
        <w:t>производство ремонтных и общестроительных работ;</w:t>
      </w:r>
    </w:p>
    <w:p w:rsidR="007F29C6" w:rsidRPr="00DF545B" w:rsidRDefault="007F29C6" w:rsidP="00DF545B">
      <w:pPr>
        <w:spacing w:line="360" w:lineRule="auto"/>
        <w:ind w:left="539"/>
        <w:jc w:val="both"/>
        <w:rPr>
          <w:sz w:val="28"/>
          <w:szCs w:val="28"/>
        </w:rPr>
      </w:pPr>
      <w:r w:rsidRPr="00DF545B">
        <w:rPr>
          <w:sz w:val="28"/>
          <w:szCs w:val="28"/>
        </w:rPr>
        <w:t>приём и реализация вторсырья и макулатуры.</w:t>
      </w:r>
    </w:p>
    <w:p w:rsidR="007F29C6" w:rsidRPr="00DF545B" w:rsidRDefault="007F29C6" w:rsidP="00DF545B">
      <w:pPr>
        <w:spacing w:line="360" w:lineRule="auto"/>
        <w:ind w:firstLine="709"/>
        <w:jc w:val="both"/>
        <w:rPr>
          <w:sz w:val="28"/>
          <w:szCs w:val="28"/>
        </w:rPr>
      </w:pPr>
      <w:r w:rsidRPr="00DF545B">
        <w:rPr>
          <w:sz w:val="28"/>
          <w:szCs w:val="28"/>
        </w:rPr>
        <w:t>Всё имущество предприятия находится в муниципальной собственности Борского района, отражается в самостоятельном балансе и закреплено согласно Договора о закреплении муниципальной собственности за Предприятием на праве хозяйственного ведения, заключенного между Комитетом и Предприятием.</w:t>
      </w:r>
    </w:p>
    <w:p w:rsidR="007F29C6" w:rsidRPr="00DF545B" w:rsidRDefault="007F29C6" w:rsidP="00DF545B">
      <w:pPr>
        <w:spacing w:line="360" w:lineRule="auto"/>
        <w:ind w:firstLine="709"/>
        <w:jc w:val="both"/>
        <w:rPr>
          <w:sz w:val="28"/>
          <w:szCs w:val="28"/>
        </w:rPr>
      </w:pPr>
      <w:r w:rsidRPr="00DF545B">
        <w:rPr>
          <w:sz w:val="28"/>
          <w:szCs w:val="28"/>
        </w:rPr>
        <w:t>Источником формирования муниципального имущества, в том числе финансовых ресурсов, являются:</w:t>
      </w:r>
    </w:p>
    <w:p w:rsidR="007F29C6" w:rsidRPr="00DF545B" w:rsidRDefault="007F29C6" w:rsidP="00DF545B">
      <w:pPr>
        <w:spacing w:line="360" w:lineRule="auto"/>
        <w:ind w:left="539"/>
        <w:jc w:val="both"/>
        <w:rPr>
          <w:sz w:val="28"/>
          <w:szCs w:val="28"/>
        </w:rPr>
      </w:pPr>
      <w:r w:rsidRPr="00DF545B">
        <w:rPr>
          <w:sz w:val="28"/>
          <w:szCs w:val="28"/>
        </w:rPr>
        <w:t>прибыль, полученная от выполнения работ, услуг, а также от других видов хозяйственной, финансовой деятельности;</w:t>
      </w:r>
    </w:p>
    <w:p w:rsidR="007F29C6" w:rsidRPr="00DF545B" w:rsidRDefault="007F29C6" w:rsidP="00DF545B">
      <w:pPr>
        <w:spacing w:line="360" w:lineRule="auto"/>
        <w:ind w:left="539"/>
        <w:jc w:val="both"/>
        <w:rPr>
          <w:sz w:val="28"/>
          <w:szCs w:val="28"/>
        </w:rPr>
      </w:pPr>
      <w:r w:rsidRPr="00DF545B">
        <w:rPr>
          <w:sz w:val="28"/>
          <w:szCs w:val="28"/>
        </w:rPr>
        <w:t>амортизационные отчисления;</w:t>
      </w:r>
    </w:p>
    <w:p w:rsidR="007F29C6" w:rsidRPr="00DF545B" w:rsidRDefault="007F29C6" w:rsidP="00DF545B">
      <w:pPr>
        <w:spacing w:line="360" w:lineRule="auto"/>
        <w:ind w:left="539"/>
        <w:jc w:val="both"/>
        <w:rPr>
          <w:sz w:val="28"/>
          <w:szCs w:val="28"/>
        </w:rPr>
      </w:pPr>
      <w:r w:rsidRPr="00DF545B">
        <w:rPr>
          <w:sz w:val="28"/>
          <w:szCs w:val="28"/>
        </w:rPr>
        <w:t>целевое бюджетное финансирование;</w:t>
      </w:r>
    </w:p>
    <w:p w:rsidR="007F29C6" w:rsidRPr="00DF545B" w:rsidRDefault="007F29C6" w:rsidP="00DF545B">
      <w:pPr>
        <w:spacing w:line="360" w:lineRule="auto"/>
        <w:ind w:left="539"/>
        <w:jc w:val="both"/>
        <w:rPr>
          <w:sz w:val="28"/>
          <w:szCs w:val="28"/>
        </w:rPr>
      </w:pPr>
      <w:r w:rsidRPr="00DF545B">
        <w:rPr>
          <w:sz w:val="28"/>
          <w:szCs w:val="28"/>
        </w:rPr>
        <w:t>иное имущество, переданное его собственником или уполномоченным органом.</w:t>
      </w:r>
    </w:p>
    <w:p w:rsidR="007F29C6" w:rsidRPr="00DF545B" w:rsidRDefault="007F29C6" w:rsidP="00DF545B">
      <w:pPr>
        <w:spacing w:line="360" w:lineRule="auto"/>
        <w:ind w:firstLine="709"/>
        <w:jc w:val="both"/>
        <w:rPr>
          <w:sz w:val="28"/>
          <w:szCs w:val="28"/>
        </w:rPr>
      </w:pPr>
      <w:r w:rsidRPr="00DF545B">
        <w:rPr>
          <w:sz w:val="28"/>
          <w:szCs w:val="28"/>
        </w:rPr>
        <w:t>Предприятие самостоятельно распоряжается результатами производственной деятельности, полученной прибылью, остающейся в распоряжении предприятия после уплаты обязательных платежей и налогов.</w:t>
      </w:r>
    </w:p>
    <w:p w:rsidR="00524824" w:rsidRPr="00DF545B" w:rsidRDefault="00524824" w:rsidP="00DF545B">
      <w:pPr>
        <w:spacing w:line="360" w:lineRule="auto"/>
        <w:ind w:firstLine="709"/>
        <w:jc w:val="center"/>
        <w:rPr>
          <w:sz w:val="28"/>
          <w:szCs w:val="32"/>
        </w:rPr>
      </w:pPr>
      <w:r w:rsidRPr="00DF545B">
        <w:rPr>
          <w:b/>
          <w:sz w:val="28"/>
          <w:szCs w:val="32"/>
        </w:rPr>
        <w:t>2.2 Эффективность использования основных фондов и пути по повышению эффективности их использования на МУП "Благоустройство</w:t>
      </w:r>
      <w:r w:rsidRPr="00DF545B">
        <w:rPr>
          <w:sz w:val="28"/>
          <w:szCs w:val="32"/>
        </w:rPr>
        <w:t>"</w:t>
      </w:r>
    </w:p>
    <w:p w:rsidR="00524824" w:rsidRPr="00DF545B" w:rsidRDefault="00524824" w:rsidP="00DF545B">
      <w:pPr>
        <w:spacing w:line="360" w:lineRule="auto"/>
        <w:ind w:firstLine="709"/>
        <w:jc w:val="both"/>
        <w:rPr>
          <w:sz w:val="28"/>
          <w:szCs w:val="36"/>
        </w:rPr>
      </w:pPr>
    </w:p>
    <w:p w:rsidR="00524824" w:rsidRPr="00DF545B" w:rsidRDefault="00524824" w:rsidP="00DF545B">
      <w:pPr>
        <w:spacing w:line="360" w:lineRule="auto"/>
        <w:ind w:firstLine="709"/>
        <w:jc w:val="both"/>
        <w:rPr>
          <w:sz w:val="28"/>
          <w:szCs w:val="28"/>
        </w:rPr>
      </w:pPr>
      <w:r w:rsidRPr="00DF545B">
        <w:rPr>
          <w:sz w:val="28"/>
          <w:szCs w:val="28"/>
        </w:rPr>
        <w:t xml:space="preserve">В отчёте по основным средствам (см. приложение) видно, что износ некоторых основных производственных фондов равен 100 %. Износ равен 100 % для таких групп основных средств, как машины и оборудование, сооружения, инструмент, передаточные устройства, производственный и хозяйственный инвентарь. Для этих групп основных средств остаточная стоимость равна нулю, следовательно их нужно списать. Предприятию следует приобрести новое оборудование. Но на данный момент финансовое положение МУП "Благоустройства" таково, что оно не может приобрести новое оборудование и то оборудование, которое полностью подверглось износу, продолжает находиться в эксплуатации. </w:t>
      </w:r>
    </w:p>
    <w:p w:rsidR="00524824" w:rsidRPr="00DF545B" w:rsidRDefault="00524824" w:rsidP="00DF545B">
      <w:pPr>
        <w:spacing w:line="360" w:lineRule="auto"/>
        <w:ind w:firstLine="709"/>
        <w:jc w:val="both"/>
        <w:rPr>
          <w:sz w:val="28"/>
          <w:szCs w:val="28"/>
        </w:rPr>
      </w:pPr>
      <w:r w:rsidRPr="00DF545B">
        <w:rPr>
          <w:sz w:val="28"/>
          <w:szCs w:val="28"/>
        </w:rPr>
        <w:t>Любое предприятие должно стремиться к повышению эффективности использования своих основных производственных фондов. Это является залогом увеличения выработки продукции, что в конечном итоге ведет к увеличению доходов, а, следовательно, к повышению уровня рентабельности. Поэтому проблема максимальной эффективности основных фондов должна стать одной из ключевых для любой организации. Кроме того при эффективном использовании основных фондов снижается потребность в них, что ведет к экономии, то есть минимизации затрат, а это в свою очередь опять-таки влияет на повышение уровня рентабельности.</w:t>
      </w:r>
    </w:p>
    <w:p w:rsidR="00524824" w:rsidRPr="00DF545B" w:rsidRDefault="00524824" w:rsidP="00DF545B">
      <w:pPr>
        <w:spacing w:line="360" w:lineRule="auto"/>
        <w:ind w:firstLine="709"/>
        <w:jc w:val="both"/>
        <w:rPr>
          <w:sz w:val="28"/>
          <w:szCs w:val="28"/>
        </w:rPr>
      </w:pPr>
      <w:r w:rsidRPr="00DF545B">
        <w:rPr>
          <w:sz w:val="28"/>
          <w:szCs w:val="28"/>
        </w:rPr>
        <w:t xml:space="preserve">В процессе производства или реализации эксплуатируемые основные средства изнашиваются физически и устаревают морально. Для повышения степени эффективности использования основных производственных фондов и уменьшения степени их износа МУП "Благоустройство" может использовать следующие пути: </w:t>
      </w:r>
    </w:p>
    <w:p w:rsidR="00524824" w:rsidRPr="00DF545B" w:rsidRDefault="00524824" w:rsidP="00DF545B">
      <w:pPr>
        <w:spacing w:line="360" w:lineRule="auto"/>
        <w:ind w:left="539"/>
        <w:jc w:val="both"/>
        <w:rPr>
          <w:sz w:val="28"/>
          <w:szCs w:val="28"/>
        </w:rPr>
      </w:pPr>
      <w:r w:rsidRPr="00DF545B">
        <w:rPr>
          <w:sz w:val="28"/>
          <w:szCs w:val="28"/>
        </w:rPr>
        <w:t xml:space="preserve">увеличение сменности работы оборудования; </w:t>
      </w:r>
    </w:p>
    <w:p w:rsidR="00524824" w:rsidRPr="00DF545B" w:rsidRDefault="00524824" w:rsidP="00DF545B">
      <w:pPr>
        <w:spacing w:line="360" w:lineRule="auto"/>
        <w:ind w:left="539"/>
        <w:jc w:val="both"/>
        <w:rPr>
          <w:sz w:val="28"/>
          <w:szCs w:val="28"/>
        </w:rPr>
      </w:pPr>
      <w:r w:rsidRPr="00DF545B">
        <w:rPr>
          <w:sz w:val="28"/>
          <w:szCs w:val="28"/>
        </w:rPr>
        <w:t xml:space="preserve">увеличение степени использования производственной мощности оборудования; </w:t>
      </w:r>
    </w:p>
    <w:p w:rsidR="00524824" w:rsidRPr="00DF545B" w:rsidRDefault="00524824" w:rsidP="00DF545B">
      <w:pPr>
        <w:spacing w:line="360" w:lineRule="auto"/>
        <w:ind w:left="709"/>
        <w:jc w:val="both"/>
        <w:rPr>
          <w:sz w:val="28"/>
          <w:szCs w:val="28"/>
        </w:rPr>
      </w:pPr>
    </w:p>
    <w:p w:rsidR="00524824" w:rsidRPr="00DF545B" w:rsidRDefault="00524824" w:rsidP="00DF545B">
      <w:pPr>
        <w:spacing w:line="360" w:lineRule="auto"/>
        <w:ind w:left="539"/>
        <w:jc w:val="both"/>
        <w:rPr>
          <w:sz w:val="28"/>
          <w:szCs w:val="28"/>
        </w:rPr>
      </w:pPr>
      <w:r w:rsidRPr="00DF545B">
        <w:rPr>
          <w:sz w:val="28"/>
          <w:szCs w:val="28"/>
        </w:rPr>
        <w:t xml:space="preserve">сокращение внутрисменных простоев; </w:t>
      </w:r>
    </w:p>
    <w:p w:rsidR="00524824" w:rsidRPr="00DF545B" w:rsidRDefault="00524824" w:rsidP="00DF545B">
      <w:pPr>
        <w:spacing w:line="360" w:lineRule="auto"/>
        <w:ind w:left="539"/>
        <w:jc w:val="both"/>
        <w:rPr>
          <w:sz w:val="28"/>
          <w:szCs w:val="28"/>
        </w:rPr>
      </w:pPr>
      <w:r w:rsidRPr="00DF545B">
        <w:rPr>
          <w:sz w:val="28"/>
          <w:szCs w:val="28"/>
        </w:rPr>
        <w:t xml:space="preserve">повышение квалификации пользователей; </w:t>
      </w:r>
    </w:p>
    <w:p w:rsidR="00524824" w:rsidRPr="00DF545B" w:rsidRDefault="00524824" w:rsidP="00DF545B">
      <w:pPr>
        <w:spacing w:line="360" w:lineRule="auto"/>
        <w:ind w:left="539"/>
        <w:jc w:val="both"/>
        <w:rPr>
          <w:sz w:val="28"/>
          <w:szCs w:val="28"/>
        </w:rPr>
      </w:pPr>
      <w:r w:rsidRPr="00DF545B">
        <w:rPr>
          <w:sz w:val="28"/>
          <w:szCs w:val="28"/>
        </w:rPr>
        <w:t xml:space="preserve">повышение уровня организации ухода за фондами; </w:t>
      </w:r>
    </w:p>
    <w:p w:rsidR="00524824" w:rsidRPr="00DF545B" w:rsidRDefault="00524824" w:rsidP="00DF545B">
      <w:pPr>
        <w:spacing w:line="360" w:lineRule="auto"/>
        <w:ind w:left="539"/>
        <w:jc w:val="both"/>
        <w:rPr>
          <w:sz w:val="28"/>
          <w:szCs w:val="28"/>
        </w:rPr>
      </w:pPr>
      <w:r w:rsidRPr="00DF545B">
        <w:rPr>
          <w:sz w:val="28"/>
          <w:szCs w:val="28"/>
        </w:rPr>
        <w:t xml:space="preserve">своевременное проведение капитального ремонта, а также планово-предупредительных мероприятий; </w:t>
      </w:r>
    </w:p>
    <w:p w:rsidR="00524824" w:rsidRPr="00DF545B" w:rsidRDefault="00524824" w:rsidP="00DF545B">
      <w:pPr>
        <w:spacing w:line="360" w:lineRule="auto"/>
        <w:ind w:left="539"/>
        <w:jc w:val="both"/>
        <w:rPr>
          <w:sz w:val="28"/>
          <w:szCs w:val="28"/>
        </w:rPr>
      </w:pPr>
      <w:r w:rsidRPr="00DF545B">
        <w:rPr>
          <w:sz w:val="28"/>
          <w:szCs w:val="28"/>
        </w:rPr>
        <w:t xml:space="preserve">повышение трудовой дисциплины; </w:t>
      </w:r>
    </w:p>
    <w:p w:rsidR="00524824" w:rsidRPr="00DF545B" w:rsidRDefault="00524824" w:rsidP="00DF545B">
      <w:pPr>
        <w:spacing w:line="360" w:lineRule="auto"/>
        <w:ind w:left="539"/>
        <w:jc w:val="both"/>
        <w:rPr>
          <w:sz w:val="28"/>
          <w:szCs w:val="28"/>
        </w:rPr>
      </w:pPr>
      <w:r w:rsidRPr="00DF545B">
        <w:rPr>
          <w:sz w:val="28"/>
          <w:szCs w:val="28"/>
        </w:rPr>
        <w:t xml:space="preserve">оптимальный состав станочного парка; </w:t>
      </w:r>
    </w:p>
    <w:p w:rsidR="00524824" w:rsidRPr="00DF545B" w:rsidRDefault="00524824" w:rsidP="00DF545B">
      <w:pPr>
        <w:spacing w:line="360" w:lineRule="auto"/>
        <w:ind w:left="539"/>
        <w:jc w:val="both"/>
        <w:rPr>
          <w:sz w:val="28"/>
          <w:szCs w:val="28"/>
        </w:rPr>
      </w:pPr>
      <w:r w:rsidRPr="00DF545B">
        <w:rPr>
          <w:sz w:val="28"/>
          <w:szCs w:val="28"/>
        </w:rPr>
        <w:t xml:space="preserve">обеспечение производства необходимым числом рабочих; </w:t>
      </w:r>
    </w:p>
    <w:p w:rsidR="00524824" w:rsidRPr="00DF545B" w:rsidRDefault="00524824" w:rsidP="00DF545B">
      <w:pPr>
        <w:spacing w:line="360" w:lineRule="auto"/>
        <w:ind w:left="539"/>
        <w:jc w:val="both"/>
        <w:rPr>
          <w:sz w:val="28"/>
          <w:szCs w:val="28"/>
        </w:rPr>
      </w:pPr>
      <w:r w:rsidRPr="00DF545B">
        <w:rPr>
          <w:sz w:val="28"/>
          <w:szCs w:val="28"/>
        </w:rPr>
        <w:t xml:space="preserve">обеспеченность материалами и инвентарем и т.д. </w:t>
      </w:r>
    </w:p>
    <w:p w:rsidR="00524824" w:rsidRPr="00DF545B" w:rsidRDefault="00524824" w:rsidP="00DF545B">
      <w:pPr>
        <w:spacing w:line="360" w:lineRule="auto"/>
        <w:ind w:firstLine="709"/>
        <w:jc w:val="both"/>
        <w:rPr>
          <w:sz w:val="28"/>
          <w:szCs w:val="28"/>
        </w:rPr>
      </w:pPr>
      <w:r w:rsidRPr="00DF545B">
        <w:rPr>
          <w:sz w:val="28"/>
          <w:szCs w:val="28"/>
        </w:rPr>
        <w:t>Все эти мероприятия направлены на повышение эффективности использования основных фондов, которые являются важнейшим звеном любой деятельности.</w:t>
      </w:r>
    </w:p>
    <w:p w:rsidR="007F29C6" w:rsidRPr="00DF545B" w:rsidRDefault="007F29C6" w:rsidP="00DF545B">
      <w:pPr>
        <w:spacing w:line="360" w:lineRule="auto"/>
        <w:ind w:firstLine="709"/>
        <w:jc w:val="center"/>
        <w:rPr>
          <w:b/>
          <w:sz w:val="28"/>
          <w:szCs w:val="32"/>
        </w:rPr>
      </w:pPr>
      <w:r w:rsidRPr="00DF545B">
        <w:rPr>
          <w:sz w:val="28"/>
          <w:szCs w:val="32"/>
        </w:rPr>
        <w:br w:type="page"/>
      </w:r>
      <w:r w:rsidRPr="00DF545B">
        <w:rPr>
          <w:b/>
          <w:sz w:val="28"/>
          <w:szCs w:val="32"/>
        </w:rPr>
        <w:t>Заключение</w:t>
      </w:r>
    </w:p>
    <w:p w:rsidR="00DF545B" w:rsidRPr="00DF545B" w:rsidRDefault="00DF545B" w:rsidP="00DF545B">
      <w:pPr>
        <w:spacing w:line="360" w:lineRule="auto"/>
        <w:ind w:firstLine="709"/>
        <w:jc w:val="center"/>
        <w:rPr>
          <w:b/>
          <w:sz w:val="28"/>
          <w:szCs w:val="28"/>
        </w:rPr>
      </w:pPr>
    </w:p>
    <w:p w:rsidR="002553D2" w:rsidRPr="00DF545B" w:rsidRDefault="00396EE5" w:rsidP="00DF545B">
      <w:pPr>
        <w:spacing w:line="360" w:lineRule="auto"/>
        <w:ind w:firstLine="709"/>
        <w:jc w:val="both"/>
        <w:rPr>
          <w:sz w:val="28"/>
          <w:szCs w:val="28"/>
        </w:rPr>
      </w:pPr>
      <w:r w:rsidRPr="00DF545B">
        <w:rPr>
          <w:sz w:val="28"/>
          <w:szCs w:val="28"/>
        </w:rPr>
        <w:t>В данной курсовой работе было показано, что анализ основных фондов на предприятии необходим для того, чтобы выявить факторы, влияющие на неэффективное использование основных средств, и найти пути для преодоления или смягчения этих отрицательных факторов.</w:t>
      </w:r>
    </w:p>
    <w:p w:rsidR="00396EE5" w:rsidRPr="00DF545B" w:rsidRDefault="00396EE5" w:rsidP="00DF545B">
      <w:pPr>
        <w:spacing w:line="360" w:lineRule="auto"/>
        <w:ind w:firstLine="709"/>
        <w:jc w:val="both"/>
        <w:rPr>
          <w:sz w:val="28"/>
          <w:szCs w:val="28"/>
        </w:rPr>
      </w:pPr>
      <w:r w:rsidRPr="00DF545B">
        <w:rPr>
          <w:sz w:val="28"/>
          <w:szCs w:val="28"/>
        </w:rPr>
        <w:t>На предприятии за счёт более рационального использования основных средств можно увеличить объём производства и реализации продукции, но для этого необходимо повысить производительность труда.</w:t>
      </w:r>
    </w:p>
    <w:p w:rsidR="00396EE5" w:rsidRPr="00DF545B" w:rsidRDefault="00396EE5" w:rsidP="00DF545B">
      <w:pPr>
        <w:spacing w:line="360" w:lineRule="auto"/>
        <w:ind w:firstLine="709"/>
        <w:jc w:val="both"/>
        <w:rPr>
          <w:sz w:val="28"/>
          <w:szCs w:val="28"/>
        </w:rPr>
      </w:pPr>
      <w:r w:rsidRPr="00DF545B">
        <w:rPr>
          <w:sz w:val="28"/>
          <w:szCs w:val="28"/>
        </w:rPr>
        <w:t>Повышение эффективности использования основных фондов имеет большое значение и во всём народном хозяйстве. Решение этой задачи означает увеличение производства необходимой обществу продукции, повышение отдачи созданного производственного потенциала и более полное удовлетворение потребностей населения, улучшение баланса оборудования  в стране, снижение себестоимости продукции, рост рентабельности производства, накоплений предприятия.</w:t>
      </w:r>
    </w:p>
    <w:p w:rsidR="00396EE5" w:rsidRPr="00DF545B" w:rsidRDefault="00396EE5" w:rsidP="00DF545B">
      <w:pPr>
        <w:spacing w:line="360" w:lineRule="auto"/>
        <w:ind w:firstLine="709"/>
        <w:jc w:val="both"/>
        <w:rPr>
          <w:sz w:val="28"/>
          <w:szCs w:val="28"/>
        </w:rPr>
      </w:pPr>
      <w:r w:rsidRPr="00DF545B">
        <w:rPr>
          <w:sz w:val="28"/>
          <w:szCs w:val="28"/>
        </w:rPr>
        <w:t>Более полное использование основных фондов приводит также к уменьшению потребностей во вводе новых производственных мощностей при изменении объёма производства, а следовательно, к лучшему использованию прибыли предприятия (увеличению доли отчислений от прибыли в фонд потребления, направлению большей части фонда накопления на механизацию и автоматизацию технологических процессов и так далее).</w:t>
      </w:r>
    </w:p>
    <w:p w:rsidR="00396EE5" w:rsidRPr="00DF545B" w:rsidRDefault="00396EE5" w:rsidP="00DF545B">
      <w:pPr>
        <w:spacing w:line="360" w:lineRule="auto"/>
        <w:ind w:firstLine="709"/>
        <w:jc w:val="center"/>
        <w:rPr>
          <w:b/>
          <w:sz w:val="28"/>
          <w:szCs w:val="32"/>
        </w:rPr>
      </w:pPr>
      <w:r w:rsidRPr="00DF545B">
        <w:rPr>
          <w:sz w:val="28"/>
          <w:szCs w:val="28"/>
        </w:rPr>
        <w:br w:type="page"/>
      </w:r>
      <w:r w:rsidR="00D96254" w:rsidRPr="00DF545B">
        <w:rPr>
          <w:b/>
          <w:sz w:val="28"/>
          <w:szCs w:val="32"/>
        </w:rPr>
        <w:t>Список литературы</w:t>
      </w:r>
    </w:p>
    <w:p w:rsidR="00DF545B" w:rsidRPr="00DF545B" w:rsidRDefault="00DF545B" w:rsidP="00DF545B">
      <w:pPr>
        <w:spacing w:line="360" w:lineRule="auto"/>
        <w:ind w:firstLine="709"/>
        <w:jc w:val="both"/>
        <w:rPr>
          <w:sz w:val="28"/>
          <w:szCs w:val="32"/>
        </w:rPr>
      </w:pPr>
    </w:p>
    <w:p w:rsidR="005D075D" w:rsidRPr="00DF545B" w:rsidRDefault="005D075D" w:rsidP="00DF545B">
      <w:pPr>
        <w:numPr>
          <w:ilvl w:val="0"/>
          <w:numId w:val="16"/>
        </w:numPr>
        <w:spacing w:line="360" w:lineRule="auto"/>
        <w:ind w:left="0" w:firstLine="709"/>
        <w:jc w:val="both"/>
        <w:rPr>
          <w:sz w:val="28"/>
          <w:szCs w:val="28"/>
        </w:rPr>
      </w:pPr>
      <w:r w:rsidRPr="00DF545B">
        <w:rPr>
          <w:sz w:val="28"/>
          <w:szCs w:val="28"/>
        </w:rPr>
        <w:t>Гелета И.В., Калинская Е.С., Кофанов А.А. Экономика организации (предприятия). – М.: "Магистр", 2007</w:t>
      </w:r>
    </w:p>
    <w:p w:rsidR="00D96254" w:rsidRPr="00DF545B" w:rsidRDefault="008878B7" w:rsidP="00DF545B">
      <w:pPr>
        <w:numPr>
          <w:ilvl w:val="0"/>
          <w:numId w:val="16"/>
        </w:numPr>
        <w:spacing w:line="360" w:lineRule="auto"/>
        <w:ind w:left="0" w:firstLine="709"/>
        <w:jc w:val="both"/>
        <w:rPr>
          <w:sz w:val="28"/>
          <w:szCs w:val="28"/>
        </w:rPr>
      </w:pPr>
      <w:r w:rsidRPr="00DF545B">
        <w:rPr>
          <w:sz w:val="28"/>
          <w:szCs w:val="28"/>
        </w:rPr>
        <w:t xml:space="preserve">Елизаров Ю.Ф. Экономика организации: Учебник. – М.: "Экзамен", 2005 </w:t>
      </w:r>
    </w:p>
    <w:p w:rsidR="005D075D" w:rsidRPr="00DF545B" w:rsidRDefault="005D075D" w:rsidP="00DF545B">
      <w:pPr>
        <w:numPr>
          <w:ilvl w:val="0"/>
          <w:numId w:val="16"/>
        </w:numPr>
        <w:spacing w:line="360" w:lineRule="auto"/>
        <w:ind w:left="0" w:firstLine="709"/>
        <w:jc w:val="both"/>
        <w:rPr>
          <w:sz w:val="28"/>
          <w:szCs w:val="28"/>
        </w:rPr>
      </w:pPr>
      <w:r w:rsidRPr="00DF545B">
        <w:rPr>
          <w:sz w:val="28"/>
          <w:szCs w:val="28"/>
        </w:rPr>
        <w:t>Зайцев Н.Л. Экономика организации. Учебник. 3-е изд. - М.: "Экзамен", 2006</w:t>
      </w:r>
    </w:p>
    <w:p w:rsidR="005D075D" w:rsidRPr="00DF545B" w:rsidRDefault="005D075D" w:rsidP="00DF545B">
      <w:pPr>
        <w:numPr>
          <w:ilvl w:val="0"/>
          <w:numId w:val="16"/>
        </w:numPr>
        <w:spacing w:line="360" w:lineRule="auto"/>
        <w:ind w:left="0" w:firstLine="709"/>
        <w:jc w:val="both"/>
        <w:rPr>
          <w:sz w:val="28"/>
          <w:szCs w:val="28"/>
        </w:rPr>
      </w:pPr>
      <w:r w:rsidRPr="00DF545B">
        <w:rPr>
          <w:sz w:val="28"/>
          <w:szCs w:val="28"/>
        </w:rPr>
        <w:t>Кнышова Е.Н., Панфилова Е.Е. Экономика организации. Учебник. -  М.: "ИНФРА – М", "ФОРУМ", 2007</w:t>
      </w:r>
    </w:p>
    <w:p w:rsidR="008878B7" w:rsidRPr="00DF545B" w:rsidRDefault="008878B7" w:rsidP="00DF545B">
      <w:pPr>
        <w:numPr>
          <w:ilvl w:val="0"/>
          <w:numId w:val="16"/>
        </w:numPr>
        <w:spacing w:line="360" w:lineRule="auto"/>
        <w:ind w:left="0" w:firstLine="709"/>
        <w:jc w:val="both"/>
        <w:rPr>
          <w:sz w:val="28"/>
          <w:szCs w:val="28"/>
        </w:rPr>
      </w:pPr>
      <w:r w:rsidRPr="00DF545B">
        <w:rPr>
          <w:sz w:val="28"/>
          <w:szCs w:val="28"/>
        </w:rPr>
        <w:t xml:space="preserve">Кударь Г.В. Амортизация: бухгалтерский и налоговый учёт. – М.: "Баратор-Пресс", 2003 </w:t>
      </w:r>
    </w:p>
    <w:p w:rsidR="005D075D" w:rsidRPr="00DF545B" w:rsidRDefault="005D075D" w:rsidP="00DF545B">
      <w:pPr>
        <w:numPr>
          <w:ilvl w:val="0"/>
          <w:numId w:val="16"/>
        </w:numPr>
        <w:spacing w:line="360" w:lineRule="auto"/>
        <w:ind w:left="0" w:firstLine="709"/>
        <w:jc w:val="both"/>
        <w:rPr>
          <w:sz w:val="28"/>
          <w:szCs w:val="28"/>
        </w:rPr>
      </w:pPr>
      <w:r w:rsidRPr="00DF545B">
        <w:rPr>
          <w:sz w:val="28"/>
          <w:szCs w:val="28"/>
        </w:rPr>
        <w:t>Сафронов И.В. Экономика организации (предприятия).</w:t>
      </w:r>
      <w:r w:rsidR="008A195D" w:rsidRPr="00DF545B">
        <w:rPr>
          <w:sz w:val="28"/>
          <w:szCs w:val="28"/>
        </w:rPr>
        <w:t xml:space="preserve"> Учебник. 2-е изд</w:t>
      </w:r>
      <w:r w:rsidRPr="00DF545B">
        <w:rPr>
          <w:sz w:val="28"/>
          <w:szCs w:val="28"/>
        </w:rPr>
        <w:t>. – М.: "ЭЛИТ", 2007</w:t>
      </w:r>
    </w:p>
    <w:p w:rsidR="008878B7" w:rsidRPr="00DF545B" w:rsidRDefault="008878B7" w:rsidP="00DF545B">
      <w:pPr>
        <w:numPr>
          <w:ilvl w:val="0"/>
          <w:numId w:val="16"/>
        </w:numPr>
        <w:spacing w:line="360" w:lineRule="auto"/>
        <w:ind w:left="0" w:firstLine="709"/>
        <w:jc w:val="both"/>
        <w:rPr>
          <w:sz w:val="28"/>
          <w:szCs w:val="28"/>
        </w:rPr>
      </w:pPr>
      <w:r w:rsidRPr="00DF545B">
        <w:rPr>
          <w:sz w:val="28"/>
          <w:szCs w:val="28"/>
        </w:rPr>
        <w:t xml:space="preserve">Сергеев И.В., Веретенникова И.И. Экономика организации (предприятия). – М.: "ПРОСПЕКТ", 2007 </w:t>
      </w:r>
    </w:p>
    <w:p w:rsidR="008878B7" w:rsidRPr="00DF545B" w:rsidRDefault="008878B7" w:rsidP="00DF545B">
      <w:pPr>
        <w:numPr>
          <w:ilvl w:val="0"/>
          <w:numId w:val="16"/>
        </w:numPr>
        <w:spacing w:line="360" w:lineRule="auto"/>
        <w:ind w:left="0" w:firstLine="709"/>
        <w:jc w:val="both"/>
        <w:rPr>
          <w:sz w:val="28"/>
          <w:szCs w:val="28"/>
        </w:rPr>
      </w:pPr>
      <w:r w:rsidRPr="00DF545B">
        <w:rPr>
          <w:sz w:val="28"/>
          <w:szCs w:val="28"/>
        </w:rPr>
        <w:t>Скляренко В.К., Прудников В.М. Экономика предприятия: Учебник. – М.:"ИНФРА-М", 2005</w:t>
      </w:r>
    </w:p>
    <w:p w:rsidR="008878B7" w:rsidRPr="00DF545B" w:rsidRDefault="008878B7" w:rsidP="00DF545B">
      <w:pPr>
        <w:numPr>
          <w:ilvl w:val="0"/>
          <w:numId w:val="16"/>
        </w:numPr>
        <w:spacing w:line="360" w:lineRule="auto"/>
        <w:ind w:left="0" w:firstLine="709"/>
        <w:jc w:val="both"/>
        <w:rPr>
          <w:sz w:val="28"/>
          <w:szCs w:val="28"/>
        </w:rPr>
      </w:pPr>
      <w:r w:rsidRPr="00DF545B">
        <w:rPr>
          <w:sz w:val="28"/>
          <w:szCs w:val="28"/>
        </w:rPr>
        <w:t>Слепнёва Т.А., Яркин Е.В. Экономика предприятия: Учебник. – М.: "ИНФРА-М", 2006</w:t>
      </w:r>
    </w:p>
    <w:p w:rsidR="008878B7" w:rsidRPr="00DF545B" w:rsidRDefault="008878B7" w:rsidP="00DF545B">
      <w:pPr>
        <w:numPr>
          <w:ilvl w:val="0"/>
          <w:numId w:val="16"/>
        </w:numPr>
        <w:spacing w:line="360" w:lineRule="auto"/>
        <w:ind w:left="0" w:firstLine="709"/>
        <w:jc w:val="both"/>
        <w:rPr>
          <w:sz w:val="28"/>
          <w:szCs w:val="28"/>
        </w:rPr>
      </w:pPr>
      <w:r w:rsidRPr="00DF545B">
        <w:rPr>
          <w:sz w:val="28"/>
          <w:szCs w:val="28"/>
        </w:rPr>
        <w:t>Суша Г.З. Экономика предприятия. – М.: "Новое знание", 2005</w:t>
      </w:r>
    </w:p>
    <w:p w:rsidR="008878B7" w:rsidRPr="00DF545B" w:rsidRDefault="008A195D" w:rsidP="00DF545B">
      <w:pPr>
        <w:numPr>
          <w:ilvl w:val="0"/>
          <w:numId w:val="16"/>
        </w:numPr>
        <w:spacing w:line="360" w:lineRule="auto"/>
        <w:ind w:left="0" w:firstLine="709"/>
        <w:jc w:val="both"/>
        <w:rPr>
          <w:sz w:val="28"/>
          <w:szCs w:val="28"/>
        </w:rPr>
      </w:pPr>
      <w:r w:rsidRPr="00DF545B">
        <w:rPr>
          <w:sz w:val="28"/>
          <w:szCs w:val="28"/>
        </w:rPr>
        <w:t xml:space="preserve"> Экономика предприятия: Учебник. Под редакцией Волкова О.И. 2-е изд. – М.: "ИНФРА – М", 2000</w:t>
      </w:r>
      <w:bookmarkStart w:id="0" w:name="_GoBack"/>
      <w:bookmarkEnd w:id="0"/>
    </w:p>
    <w:sectPr w:rsidR="008878B7" w:rsidRPr="00DF545B" w:rsidSect="00DF545B">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193B" w:rsidRDefault="005C193B">
      <w:r>
        <w:separator/>
      </w:r>
    </w:p>
  </w:endnote>
  <w:endnote w:type="continuationSeparator" w:id="0">
    <w:p w:rsidR="005C193B" w:rsidRDefault="005C19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P ArabicScript Sihafa">
    <w:altName w:val="Symbol"/>
    <w:panose1 w:val="00000000000000000000"/>
    <w:charset w:val="02"/>
    <w:family w:val="auto"/>
    <w:notTrueType/>
    <w:pitch w:val="variable"/>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entury Gothic">
    <w:panose1 w:val="020B0502020202020204"/>
    <w:charset w:val="CC"/>
    <w:family w:val="swiss"/>
    <w:pitch w:val="variable"/>
    <w:sig w:usb0="00000287" w:usb1="00000000" w:usb2="00000000" w:usb3="00000000" w:csb0="0000009F" w:csb1="00000000"/>
  </w:font>
  <w:font w:name="Microsoft Sans Serif">
    <w:panose1 w:val="020B0604020202020204"/>
    <w:charset w:val="CC"/>
    <w:family w:val="swiss"/>
    <w:pitch w:val="variable"/>
    <w:sig w:usb0="E1002AFF" w:usb1="C0000002" w:usb2="00000008" w:usb3="00000000" w:csb0="000101FF" w:csb1="00000000"/>
  </w:font>
  <w:font w:name="Arial">
    <w:panose1 w:val="020B0604020202020204"/>
    <w:charset w:val="CC"/>
    <w:family w:val="swiss"/>
    <w:pitch w:val="variable"/>
    <w:sig w:usb0="E0002A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Monotype Corsiva">
    <w:panose1 w:val="03010101010201010101"/>
    <w:charset w:val="CC"/>
    <w:family w:val="script"/>
    <w:pitch w:val="variable"/>
    <w:sig w:usb0="00000287" w:usb1="00000000" w:usb2="00000000" w:usb3="00000000" w:csb0="0000009F" w:csb1="00000000"/>
  </w:font>
  <w:font w:name="Comic Sans MS">
    <w:panose1 w:val="030F0702030302020204"/>
    <w:charset w:val="CC"/>
    <w:family w:val="script"/>
    <w:pitch w:val="variable"/>
    <w:sig w:usb0="00000287" w:usb1="40000013" w:usb2="00000000" w:usb3="00000000" w:csb0="0000009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195D" w:rsidRDefault="008A195D" w:rsidP="00B45EC6">
    <w:pPr>
      <w:pStyle w:val="af2"/>
      <w:framePr w:wrap="around" w:vAnchor="text" w:hAnchor="margin" w:xAlign="right" w:y="1"/>
      <w:rPr>
        <w:rStyle w:val="af4"/>
      </w:rPr>
    </w:pPr>
  </w:p>
  <w:p w:rsidR="008A195D" w:rsidRDefault="008A195D" w:rsidP="00B45EC6">
    <w:pPr>
      <w:pStyle w:val="af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195D" w:rsidRDefault="00313443" w:rsidP="00B45EC6">
    <w:pPr>
      <w:pStyle w:val="af2"/>
      <w:framePr w:wrap="around" w:vAnchor="text" w:hAnchor="margin" w:xAlign="right" w:y="1"/>
      <w:rPr>
        <w:rStyle w:val="af4"/>
      </w:rPr>
    </w:pPr>
    <w:r>
      <w:rPr>
        <w:rStyle w:val="af4"/>
        <w:noProof/>
      </w:rPr>
      <w:t>2</w:t>
    </w:r>
  </w:p>
  <w:p w:rsidR="008A195D" w:rsidRDefault="008A195D" w:rsidP="00B45EC6">
    <w:pPr>
      <w:pStyle w:val="af2"/>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193B" w:rsidRDefault="005C193B">
      <w:r>
        <w:separator/>
      </w:r>
    </w:p>
  </w:footnote>
  <w:footnote w:type="continuationSeparator" w:id="0">
    <w:p w:rsidR="005C193B" w:rsidRDefault="005C19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F43669"/>
    <w:multiLevelType w:val="hybridMultilevel"/>
    <w:tmpl w:val="519EA8DE"/>
    <w:lvl w:ilvl="0" w:tplc="7AE082D8">
      <w:start w:val="1"/>
      <w:numFmt w:val="bullet"/>
      <w:lvlText w:val=""/>
      <w:lvlJc w:val="left"/>
      <w:pPr>
        <w:tabs>
          <w:tab w:val="num" w:pos="170"/>
        </w:tabs>
        <w:ind w:left="397" w:hanging="227"/>
      </w:pPr>
      <w:rPr>
        <w:rFonts w:ascii="WP ArabicScript Sihafa" w:hAnsi="WP ArabicScript Sihafa" w:hint="default"/>
        <w:effect w:val="no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79E5EC4"/>
    <w:multiLevelType w:val="hybridMultilevel"/>
    <w:tmpl w:val="480085E4"/>
    <w:lvl w:ilvl="0" w:tplc="7AE082D8">
      <w:start w:val="1"/>
      <w:numFmt w:val="bullet"/>
      <w:lvlText w:val=""/>
      <w:lvlJc w:val="left"/>
      <w:pPr>
        <w:tabs>
          <w:tab w:val="num" w:pos="170"/>
        </w:tabs>
        <w:ind w:left="397" w:hanging="227"/>
      </w:pPr>
      <w:rPr>
        <w:rFonts w:ascii="WP ArabicScript Sihafa" w:hAnsi="WP ArabicScript Sihafa" w:hint="default"/>
        <w:effect w:val="no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AE52BFC"/>
    <w:multiLevelType w:val="hybridMultilevel"/>
    <w:tmpl w:val="F34A225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E755984"/>
    <w:multiLevelType w:val="hybridMultilevel"/>
    <w:tmpl w:val="AE660ABE"/>
    <w:lvl w:ilvl="0" w:tplc="7AE082D8">
      <w:start w:val="1"/>
      <w:numFmt w:val="bullet"/>
      <w:lvlText w:val=""/>
      <w:lvlJc w:val="left"/>
      <w:pPr>
        <w:tabs>
          <w:tab w:val="num" w:pos="170"/>
        </w:tabs>
        <w:ind w:left="397" w:hanging="227"/>
      </w:pPr>
      <w:rPr>
        <w:rFonts w:ascii="WP ArabicScript Sihafa" w:hAnsi="WP ArabicScript Sihafa" w:hint="default"/>
        <w:effect w:val="no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000004F"/>
    <w:multiLevelType w:val="hybridMultilevel"/>
    <w:tmpl w:val="1DF0075C"/>
    <w:lvl w:ilvl="0" w:tplc="2BA6C780">
      <w:start w:val="1"/>
      <w:numFmt w:val="bullet"/>
      <w:pStyle w:val="a"/>
      <w:lvlText w:val=""/>
      <w:lvlJc w:val="left"/>
      <w:pPr>
        <w:tabs>
          <w:tab w:val="num" w:pos="1826"/>
        </w:tabs>
        <w:ind w:left="1826"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7096D0D"/>
    <w:multiLevelType w:val="hybridMultilevel"/>
    <w:tmpl w:val="BB3A33C6"/>
    <w:lvl w:ilvl="0" w:tplc="7AE082D8">
      <w:start w:val="1"/>
      <w:numFmt w:val="bullet"/>
      <w:lvlText w:val=""/>
      <w:lvlJc w:val="left"/>
      <w:pPr>
        <w:tabs>
          <w:tab w:val="num" w:pos="170"/>
        </w:tabs>
        <w:ind w:left="397" w:hanging="227"/>
      </w:pPr>
      <w:rPr>
        <w:rFonts w:ascii="WP ArabicScript Sihafa" w:hAnsi="WP ArabicScript Sihafa" w:hint="default"/>
        <w:effect w:val="no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300B4212"/>
    <w:multiLevelType w:val="hybridMultilevel"/>
    <w:tmpl w:val="137CD0D8"/>
    <w:lvl w:ilvl="0" w:tplc="7AE082D8">
      <w:start w:val="1"/>
      <w:numFmt w:val="bullet"/>
      <w:lvlText w:val=""/>
      <w:lvlJc w:val="left"/>
      <w:pPr>
        <w:tabs>
          <w:tab w:val="num" w:pos="245"/>
        </w:tabs>
        <w:ind w:left="472" w:hanging="227"/>
      </w:pPr>
      <w:rPr>
        <w:rFonts w:ascii="WP ArabicScript Sihafa" w:hAnsi="WP ArabicScript Sihafa" w:hint="default"/>
        <w:effect w:val="none"/>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7">
    <w:nsid w:val="4D49284B"/>
    <w:multiLevelType w:val="hybridMultilevel"/>
    <w:tmpl w:val="09B26A36"/>
    <w:lvl w:ilvl="0" w:tplc="7AE082D8">
      <w:start w:val="1"/>
      <w:numFmt w:val="bullet"/>
      <w:lvlText w:val=""/>
      <w:lvlJc w:val="left"/>
      <w:pPr>
        <w:tabs>
          <w:tab w:val="num" w:pos="170"/>
        </w:tabs>
        <w:ind w:left="397" w:hanging="227"/>
      </w:pPr>
      <w:rPr>
        <w:rFonts w:ascii="WP ArabicScript Sihafa" w:hAnsi="WP ArabicScript Sihafa" w:hint="default"/>
        <w:effect w:val="no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4F856213"/>
    <w:multiLevelType w:val="hybridMultilevel"/>
    <w:tmpl w:val="7D14095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51C94693"/>
    <w:multiLevelType w:val="hybridMultilevel"/>
    <w:tmpl w:val="5CD00648"/>
    <w:lvl w:ilvl="0" w:tplc="7AE082D8">
      <w:start w:val="1"/>
      <w:numFmt w:val="bullet"/>
      <w:lvlText w:val=""/>
      <w:lvlJc w:val="left"/>
      <w:pPr>
        <w:tabs>
          <w:tab w:val="num" w:pos="170"/>
        </w:tabs>
        <w:ind w:left="397" w:hanging="227"/>
      </w:pPr>
      <w:rPr>
        <w:rFonts w:ascii="WP ArabicScript Sihafa" w:hAnsi="WP ArabicScript Sihafa" w:hint="default"/>
        <w:effect w:val="no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540925B0"/>
    <w:multiLevelType w:val="hybridMultilevel"/>
    <w:tmpl w:val="EEA61DA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61390A11"/>
    <w:multiLevelType w:val="multilevel"/>
    <w:tmpl w:val="A560DE42"/>
    <w:lvl w:ilvl="0">
      <w:start w:val="1"/>
      <w:numFmt w:val="decimal"/>
      <w:lvlText w:val="Глава %1."/>
      <w:lvlJc w:val="left"/>
      <w:pPr>
        <w:tabs>
          <w:tab w:val="num" w:pos="720"/>
        </w:tabs>
        <w:ind w:left="360" w:hanging="360"/>
      </w:pPr>
      <w:rPr>
        <w:rFonts w:ascii="Times New Roman" w:hAnsi="Times New Roman" w:cs="Times New Roman" w:hint="default"/>
        <w:b w:val="0"/>
        <w:i w:val="0"/>
        <w:sz w:val="28"/>
        <w:szCs w:val="28"/>
        <w:effect w:val="none"/>
      </w:rPr>
    </w:lvl>
    <w:lvl w:ilvl="1">
      <w:start w:val="1"/>
      <w:numFmt w:val="decimal"/>
      <w:lvlText w:val="%1.%2."/>
      <w:lvlJc w:val="left"/>
      <w:pPr>
        <w:tabs>
          <w:tab w:val="num" w:pos="1440"/>
        </w:tabs>
        <w:ind w:left="792" w:hanging="432"/>
      </w:pPr>
      <w:rPr>
        <w:rFonts w:cs="Times New Roman" w:hint="default"/>
      </w:rPr>
    </w:lvl>
    <w:lvl w:ilvl="2">
      <w:start w:val="1"/>
      <w:numFmt w:val="decimal"/>
      <w:lvlText w:val="%1.%2.%3."/>
      <w:lvlJc w:val="left"/>
      <w:pPr>
        <w:tabs>
          <w:tab w:val="num" w:pos="2160"/>
        </w:tabs>
        <w:ind w:left="1224" w:hanging="504"/>
      </w:pPr>
      <w:rPr>
        <w:rFonts w:cs="Times New Roman" w:hint="default"/>
      </w:rPr>
    </w:lvl>
    <w:lvl w:ilvl="3">
      <w:start w:val="1"/>
      <w:numFmt w:val="decimal"/>
      <w:lvlText w:val="%1.%2.%3.%4."/>
      <w:lvlJc w:val="left"/>
      <w:pPr>
        <w:tabs>
          <w:tab w:val="num" w:pos="2880"/>
        </w:tabs>
        <w:ind w:left="1728" w:hanging="648"/>
      </w:pPr>
      <w:rPr>
        <w:rFonts w:cs="Times New Roman" w:hint="default"/>
      </w:rPr>
    </w:lvl>
    <w:lvl w:ilvl="4">
      <w:start w:val="1"/>
      <w:numFmt w:val="decimal"/>
      <w:lvlText w:val="%1.%2.%3.%4.%5."/>
      <w:lvlJc w:val="left"/>
      <w:pPr>
        <w:tabs>
          <w:tab w:val="num" w:pos="3600"/>
        </w:tabs>
        <w:ind w:left="2232" w:hanging="792"/>
      </w:pPr>
      <w:rPr>
        <w:rFonts w:cs="Times New Roman" w:hint="default"/>
      </w:rPr>
    </w:lvl>
    <w:lvl w:ilvl="5">
      <w:start w:val="1"/>
      <w:numFmt w:val="decimal"/>
      <w:lvlText w:val="%1.%2.%3.%4.%5.%6."/>
      <w:lvlJc w:val="left"/>
      <w:pPr>
        <w:tabs>
          <w:tab w:val="num" w:pos="4320"/>
        </w:tabs>
        <w:ind w:left="2736" w:hanging="936"/>
      </w:pPr>
      <w:rPr>
        <w:rFonts w:cs="Times New Roman" w:hint="default"/>
      </w:rPr>
    </w:lvl>
    <w:lvl w:ilvl="6">
      <w:start w:val="1"/>
      <w:numFmt w:val="decimal"/>
      <w:lvlText w:val="%1.%2.%3.%4.%5.%6.%7."/>
      <w:lvlJc w:val="left"/>
      <w:pPr>
        <w:tabs>
          <w:tab w:val="num" w:pos="5040"/>
        </w:tabs>
        <w:ind w:left="3240" w:hanging="1080"/>
      </w:pPr>
      <w:rPr>
        <w:rFonts w:cs="Times New Roman" w:hint="default"/>
      </w:rPr>
    </w:lvl>
    <w:lvl w:ilvl="7">
      <w:start w:val="1"/>
      <w:numFmt w:val="decimal"/>
      <w:lvlText w:val="%1.%2.%3.%4.%5.%6.%7.%8."/>
      <w:lvlJc w:val="left"/>
      <w:pPr>
        <w:tabs>
          <w:tab w:val="num" w:pos="5760"/>
        </w:tabs>
        <w:ind w:left="3744" w:hanging="1224"/>
      </w:pPr>
      <w:rPr>
        <w:rFonts w:cs="Times New Roman" w:hint="default"/>
      </w:rPr>
    </w:lvl>
    <w:lvl w:ilvl="8">
      <w:start w:val="1"/>
      <w:numFmt w:val="decimal"/>
      <w:lvlText w:val="%1.%2.%3.%4.%5.%6.%7.%8.%9."/>
      <w:lvlJc w:val="left"/>
      <w:pPr>
        <w:tabs>
          <w:tab w:val="num" w:pos="6480"/>
        </w:tabs>
        <w:ind w:left="4320" w:hanging="1440"/>
      </w:pPr>
      <w:rPr>
        <w:rFonts w:cs="Times New Roman" w:hint="default"/>
      </w:rPr>
    </w:lvl>
  </w:abstractNum>
  <w:abstractNum w:abstractNumId="12">
    <w:nsid w:val="643E6CE8"/>
    <w:multiLevelType w:val="hybridMultilevel"/>
    <w:tmpl w:val="70CE3342"/>
    <w:lvl w:ilvl="0" w:tplc="7AE082D8">
      <w:start w:val="1"/>
      <w:numFmt w:val="bullet"/>
      <w:lvlText w:val=""/>
      <w:lvlJc w:val="left"/>
      <w:pPr>
        <w:tabs>
          <w:tab w:val="num" w:pos="170"/>
        </w:tabs>
        <w:ind w:left="397" w:hanging="227"/>
      </w:pPr>
      <w:rPr>
        <w:rFonts w:ascii="WP ArabicScript Sihafa" w:hAnsi="WP ArabicScript Sihafa" w:hint="default"/>
        <w:effect w:val="no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6C6C28C8"/>
    <w:multiLevelType w:val="multilevel"/>
    <w:tmpl w:val="C16E416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nsid w:val="6EF4540D"/>
    <w:multiLevelType w:val="hybridMultilevel"/>
    <w:tmpl w:val="9C8EA524"/>
    <w:lvl w:ilvl="0" w:tplc="7AE082D8">
      <w:start w:val="1"/>
      <w:numFmt w:val="bullet"/>
      <w:lvlText w:val=""/>
      <w:lvlJc w:val="left"/>
      <w:pPr>
        <w:tabs>
          <w:tab w:val="num" w:pos="170"/>
        </w:tabs>
        <w:ind w:left="397" w:hanging="227"/>
      </w:pPr>
      <w:rPr>
        <w:rFonts w:ascii="WP ArabicScript Sihafa" w:hAnsi="WP ArabicScript Sihafa" w:hint="default"/>
        <w:effect w:val="no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7D090CBE"/>
    <w:multiLevelType w:val="multilevel"/>
    <w:tmpl w:val="BAEEC93E"/>
    <w:lvl w:ilvl="0">
      <w:start w:val="1"/>
      <w:numFmt w:val="bullet"/>
      <w:pStyle w:val="a0"/>
      <w:lvlText w:val=""/>
      <w:lvlJc w:val="left"/>
      <w:pPr>
        <w:tabs>
          <w:tab w:val="num" w:pos="360"/>
        </w:tabs>
        <w:ind w:left="360" w:hanging="360"/>
      </w:pPr>
      <w:rPr>
        <w:rFonts w:ascii="Wingdings" w:hAnsi="Wingdings" w:hint="default"/>
        <w:effect w:val="none"/>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nsid w:val="7E7D601F"/>
    <w:multiLevelType w:val="hybridMultilevel"/>
    <w:tmpl w:val="83467C50"/>
    <w:lvl w:ilvl="0" w:tplc="7AE082D8">
      <w:start w:val="1"/>
      <w:numFmt w:val="bullet"/>
      <w:lvlText w:val=""/>
      <w:lvlJc w:val="left"/>
      <w:pPr>
        <w:tabs>
          <w:tab w:val="num" w:pos="170"/>
        </w:tabs>
        <w:ind w:left="397" w:hanging="227"/>
      </w:pPr>
      <w:rPr>
        <w:rFonts w:ascii="WP ArabicScript Sihafa" w:hAnsi="WP ArabicScript Sihafa" w:hint="default"/>
        <w:effect w:val="no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5"/>
  </w:num>
  <w:num w:numId="3">
    <w:abstractNumId w:val="11"/>
  </w:num>
  <w:num w:numId="4">
    <w:abstractNumId w:val="13"/>
  </w:num>
  <w:num w:numId="5">
    <w:abstractNumId w:val="8"/>
  </w:num>
  <w:num w:numId="6">
    <w:abstractNumId w:val="2"/>
  </w:num>
  <w:num w:numId="7">
    <w:abstractNumId w:val="7"/>
  </w:num>
  <w:num w:numId="8">
    <w:abstractNumId w:val="5"/>
  </w:num>
  <w:num w:numId="9">
    <w:abstractNumId w:val="16"/>
  </w:num>
  <w:num w:numId="10">
    <w:abstractNumId w:val="9"/>
  </w:num>
  <w:num w:numId="11">
    <w:abstractNumId w:val="3"/>
  </w:num>
  <w:num w:numId="12">
    <w:abstractNumId w:val="12"/>
  </w:num>
  <w:num w:numId="13">
    <w:abstractNumId w:val="6"/>
  </w:num>
  <w:num w:numId="14">
    <w:abstractNumId w:val="14"/>
  </w:num>
  <w:num w:numId="15">
    <w:abstractNumId w:val="0"/>
  </w:num>
  <w:num w:numId="16">
    <w:abstractNumId w:val="1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5C3E"/>
    <w:rsid w:val="000114E2"/>
    <w:rsid w:val="000274FB"/>
    <w:rsid w:val="000B64D4"/>
    <w:rsid w:val="001039F1"/>
    <w:rsid w:val="001121B9"/>
    <w:rsid w:val="00126811"/>
    <w:rsid w:val="00131E40"/>
    <w:rsid w:val="001553F8"/>
    <w:rsid w:val="00165C3E"/>
    <w:rsid w:val="001847C5"/>
    <w:rsid w:val="00186FAA"/>
    <w:rsid w:val="00187729"/>
    <w:rsid w:val="002553D2"/>
    <w:rsid w:val="00283305"/>
    <w:rsid w:val="00284125"/>
    <w:rsid w:val="00313443"/>
    <w:rsid w:val="003306A9"/>
    <w:rsid w:val="00366C30"/>
    <w:rsid w:val="00396EE5"/>
    <w:rsid w:val="003A0061"/>
    <w:rsid w:val="003D0F39"/>
    <w:rsid w:val="003D476C"/>
    <w:rsid w:val="004407CD"/>
    <w:rsid w:val="004A322C"/>
    <w:rsid w:val="004C5F4A"/>
    <w:rsid w:val="00524824"/>
    <w:rsid w:val="00577DEC"/>
    <w:rsid w:val="005C193B"/>
    <w:rsid w:val="005D075D"/>
    <w:rsid w:val="005E10D8"/>
    <w:rsid w:val="005F1CFD"/>
    <w:rsid w:val="00616281"/>
    <w:rsid w:val="00627B8D"/>
    <w:rsid w:val="00674B9A"/>
    <w:rsid w:val="006838B9"/>
    <w:rsid w:val="006D4DAD"/>
    <w:rsid w:val="007170D1"/>
    <w:rsid w:val="00756C71"/>
    <w:rsid w:val="00762C23"/>
    <w:rsid w:val="00772FF0"/>
    <w:rsid w:val="007757CB"/>
    <w:rsid w:val="007D1ACB"/>
    <w:rsid w:val="007E3E8D"/>
    <w:rsid w:val="007F29C6"/>
    <w:rsid w:val="00857FF7"/>
    <w:rsid w:val="0088351B"/>
    <w:rsid w:val="008849FA"/>
    <w:rsid w:val="008878B7"/>
    <w:rsid w:val="008979E4"/>
    <w:rsid w:val="008A195D"/>
    <w:rsid w:val="008C1D7F"/>
    <w:rsid w:val="008E068E"/>
    <w:rsid w:val="00920EEE"/>
    <w:rsid w:val="009B6A09"/>
    <w:rsid w:val="009C14B5"/>
    <w:rsid w:val="00A2177B"/>
    <w:rsid w:val="00A377A1"/>
    <w:rsid w:val="00A54E99"/>
    <w:rsid w:val="00A56BE6"/>
    <w:rsid w:val="00AA78E3"/>
    <w:rsid w:val="00AC0817"/>
    <w:rsid w:val="00B45EC6"/>
    <w:rsid w:val="00B6257F"/>
    <w:rsid w:val="00B93A59"/>
    <w:rsid w:val="00C10193"/>
    <w:rsid w:val="00C538A0"/>
    <w:rsid w:val="00C631AF"/>
    <w:rsid w:val="00CA5C55"/>
    <w:rsid w:val="00CC133B"/>
    <w:rsid w:val="00D60C31"/>
    <w:rsid w:val="00D64C12"/>
    <w:rsid w:val="00D96254"/>
    <w:rsid w:val="00DF545B"/>
    <w:rsid w:val="00E06ED5"/>
    <w:rsid w:val="00E23412"/>
    <w:rsid w:val="00E47F8C"/>
    <w:rsid w:val="00E65E14"/>
    <w:rsid w:val="00E83D7A"/>
    <w:rsid w:val="00EA7801"/>
    <w:rsid w:val="00F90A97"/>
    <w:rsid w:val="00FC6ABE"/>
    <w:rsid w:val="00FF12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E3C0623-60FC-4AFF-874B-BB4F94475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762C23"/>
    <w:rPr>
      <w:sz w:val="24"/>
      <w:szCs w:val="24"/>
      <w:lang w:eastAsia="zh-CN"/>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5">
    <w:name w:val="Абзац без отступа"/>
    <w:rsid w:val="00187729"/>
    <w:pPr>
      <w:ind w:left="57" w:right="57"/>
    </w:pPr>
    <w:rPr>
      <w:rFonts w:ascii="Century Gothic" w:hAnsi="Century Gothic"/>
      <w:sz w:val="24"/>
      <w:szCs w:val="24"/>
      <w:lang w:eastAsia="zh-CN"/>
    </w:rPr>
  </w:style>
  <w:style w:type="paragraph" w:customStyle="1" w:styleId="a6">
    <w:name w:val="Абзац с отступом"/>
    <w:rsid w:val="00187729"/>
    <w:pPr>
      <w:ind w:left="57" w:right="57" w:firstLine="709"/>
    </w:pPr>
    <w:rPr>
      <w:rFonts w:ascii="Microsoft Sans Serif" w:hAnsi="Microsoft Sans Serif"/>
      <w:sz w:val="24"/>
      <w:szCs w:val="24"/>
      <w:lang w:eastAsia="zh-CN"/>
    </w:rPr>
  </w:style>
  <w:style w:type="paragraph" w:customStyle="1" w:styleId="a7">
    <w:name w:val="Заголовок отчёта"/>
    <w:rsid w:val="00187729"/>
    <w:pPr>
      <w:ind w:left="57" w:right="57"/>
      <w:jc w:val="center"/>
    </w:pPr>
    <w:rPr>
      <w:b/>
      <w:sz w:val="36"/>
      <w:szCs w:val="36"/>
      <w:lang w:eastAsia="zh-CN"/>
    </w:rPr>
  </w:style>
  <w:style w:type="paragraph" w:customStyle="1" w:styleId="a8">
    <w:name w:val="Заголовок темы"/>
    <w:rsid w:val="00187729"/>
    <w:pPr>
      <w:spacing w:before="120" w:after="120"/>
      <w:ind w:left="57" w:right="57"/>
      <w:jc w:val="center"/>
    </w:pPr>
    <w:rPr>
      <w:rFonts w:ascii="Arial" w:hAnsi="Arial"/>
      <w:b/>
      <w:color w:val="800000"/>
      <w:sz w:val="40"/>
      <w:szCs w:val="40"/>
      <w:u w:val="single"/>
      <w:lang w:eastAsia="zh-CN"/>
    </w:rPr>
  </w:style>
  <w:style w:type="paragraph" w:customStyle="1" w:styleId="a9">
    <w:name w:val="Оглавление"/>
    <w:rsid w:val="00187729"/>
    <w:pPr>
      <w:ind w:left="57" w:right="57"/>
      <w:jc w:val="center"/>
    </w:pPr>
    <w:rPr>
      <w:rFonts w:ascii="Palatino Linotype" w:hAnsi="Palatino Linotype"/>
      <w:b/>
      <w:sz w:val="28"/>
      <w:szCs w:val="28"/>
      <w:lang w:eastAsia="zh-CN"/>
    </w:rPr>
  </w:style>
  <w:style w:type="paragraph" w:customStyle="1" w:styleId="aa">
    <w:name w:val="Определение"/>
    <w:rsid w:val="00187729"/>
    <w:pPr>
      <w:pBdr>
        <w:left w:val="wave" w:sz="6" w:space="4" w:color="FF00FF"/>
      </w:pBdr>
      <w:spacing w:before="120" w:after="120"/>
      <w:ind w:left="57" w:right="57"/>
    </w:pPr>
    <w:rPr>
      <w:rFonts w:ascii="Monotype Corsiva" w:hAnsi="Monotype Corsiva"/>
      <w:b/>
      <w:i/>
      <w:color w:val="800080"/>
      <w:sz w:val="32"/>
      <w:szCs w:val="32"/>
      <w:lang w:eastAsia="zh-CN"/>
    </w:rPr>
  </w:style>
  <w:style w:type="paragraph" w:customStyle="1" w:styleId="ab">
    <w:name w:val="Подпись по правому краю"/>
    <w:rsid w:val="00187729"/>
    <w:pPr>
      <w:ind w:left="57" w:right="57"/>
      <w:jc w:val="right"/>
    </w:pPr>
    <w:rPr>
      <w:sz w:val="24"/>
      <w:szCs w:val="24"/>
      <w:lang w:eastAsia="zh-CN"/>
    </w:rPr>
  </w:style>
  <w:style w:type="paragraph" w:customStyle="1" w:styleId="1">
    <w:name w:val="Подпись титульного листа 1"/>
    <w:rsid w:val="00187729"/>
    <w:pPr>
      <w:ind w:left="57" w:right="57"/>
      <w:jc w:val="center"/>
    </w:pPr>
    <w:rPr>
      <w:sz w:val="24"/>
      <w:szCs w:val="24"/>
      <w:lang w:eastAsia="zh-CN"/>
    </w:rPr>
  </w:style>
  <w:style w:type="paragraph" w:customStyle="1" w:styleId="2">
    <w:name w:val="Подпись титульного листа 2"/>
    <w:rsid w:val="00187729"/>
    <w:pPr>
      <w:ind w:left="57" w:right="57"/>
      <w:jc w:val="center"/>
    </w:pPr>
    <w:rPr>
      <w:sz w:val="28"/>
      <w:szCs w:val="28"/>
      <w:lang w:eastAsia="zh-CN"/>
    </w:rPr>
  </w:style>
  <w:style w:type="paragraph" w:customStyle="1" w:styleId="ac">
    <w:name w:val="Сноска"/>
    <w:rsid w:val="00187729"/>
    <w:pPr>
      <w:ind w:left="57" w:right="57"/>
    </w:pPr>
    <w:rPr>
      <w:rFonts w:ascii="Monotype Corsiva" w:hAnsi="Monotype Corsiva"/>
      <w:sz w:val="22"/>
      <w:szCs w:val="22"/>
      <w:lang w:eastAsia="zh-CN"/>
    </w:rPr>
  </w:style>
  <w:style w:type="paragraph" w:customStyle="1" w:styleId="ad">
    <w:name w:val="Выделение слова"/>
    <w:rsid w:val="005E10D8"/>
    <w:pPr>
      <w:tabs>
        <w:tab w:val="left" w:pos="2970"/>
      </w:tabs>
    </w:pPr>
    <w:rPr>
      <w:rFonts w:ascii="Comic Sans MS" w:hAnsi="Comic Sans MS"/>
      <w:sz w:val="24"/>
      <w:szCs w:val="24"/>
      <w:lang w:eastAsia="zh-CN"/>
    </w:rPr>
  </w:style>
  <w:style w:type="paragraph" w:customStyle="1" w:styleId="a">
    <w:name w:val="Маркированный"/>
    <w:rsid w:val="005E10D8"/>
    <w:pPr>
      <w:numPr>
        <w:numId w:val="1"/>
      </w:numPr>
      <w:tabs>
        <w:tab w:val="left" w:pos="2970"/>
      </w:tabs>
    </w:pPr>
    <w:rPr>
      <w:rFonts w:ascii="Century Gothic" w:hAnsi="Century Gothic"/>
      <w:sz w:val="24"/>
      <w:szCs w:val="24"/>
      <w:lang w:eastAsia="zh-CN"/>
    </w:rPr>
  </w:style>
  <w:style w:type="paragraph" w:customStyle="1" w:styleId="a0">
    <w:name w:val="Многоуровневомаркированный"/>
    <w:rsid w:val="005E10D8"/>
    <w:pPr>
      <w:numPr>
        <w:numId w:val="2"/>
      </w:numPr>
      <w:tabs>
        <w:tab w:val="left" w:pos="2970"/>
      </w:tabs>
    </w:pPr>
    <w:rPr>
      <w:rFonts w:ascii="Century Gothic" w:hAnsi="Century Gothic"/>
      <w:sz w:val="24"/>
      <w:szCs w:val="24"/>
      <w:lang w:eastAsia="zh-CN"/>
    </w:rPr>
  </w:style>
  <w:style w:type="paragraph" w:customStyle="1" w:styleId="ae">
    <w:name w:val="Таблица"/>
    <w:rsid w:val="008C1D7F"/>
    <w:pPr>
      <w:tabs>
        <w:tab w:val="left" w:pos="2970"/>
      </w:tabs>
    </w:pPr>
    <w:rPr>
      <w:sz w:val="24"/>
      <w:szCs w:val="24"/>
      <w:lang w:eastAsia="zh-CN"/>
    </w:rPr>
  </w:style>
  <w:style w:type="paragraph" w:customStyle="1" w:styleId="af">
    <w:name w:val="Мелкий шрифт."/>
    <w:rsid w:val="00A2177B"/>
    <w:pPr>
      <w:jc w:val="center"/>
    </w:pPr>
    <w:rPr>
      <w:sz w:val="24"/>
      <w:szCs w:val="24"/>
      <w:lang w:eastAsia="zh-CN"/>
    </w:rPr>
  </w:style>
  <w:style w:type="paragraph" w:customStyle="1" w:styleId="20">
    <w:name w:val="Мелкий шрифт 2. Знак"/>
    <w:link w:val="21"/>
    <w:rsid w:val="00A2177B"/>
    <w:pPr>
      <w:jc w:val="center"/>
    </w:pPr>
    <w:rPr>
      <w:sz w:val="28"/>
      <w:szCs w:val="28"/>
      <w:lang w:eastAsia="zh-CN"/>
    </w:rPr>
  </w:style>
  <w:style w:type="paragraph" w:customStyle="1" w:styleId="af0">
    <w:name w:val="Подпись по правому краю."/>
    <w:rsid w:val="00A2177B"/>
    <w:pPr>
      <w:ind w:left="57" w:right="57"/>
      <w:jc w:val="right"/>
    </w:pPr>
    <w:rPr>
      <w:sz w:val="24"/>
      <w:szCs w:val="24"/>
      <w:lang w:eastAsia="zh-CN"/>
    </w:rPr>
  </w:style>
  <w:style w:type="character" w:customStyle="1" w:styleId="21">
    <w:name w:val="Мелкий шрифт 2. Знак Знак"/>
    <w:link w:val="20"/>
    <w:locked/>
    <w:rsid w:val="00A2177B"/>
    <w:rPr>
      <w:rFonts w:eastAsia="SimSun" w:cs="Times New Roman"/>
      <w:sz w:val="28"/>
      <w:szCs w:val="28"/>
      <w:lang w:val="ru-RU" w:eastAsia="zh-CN" w:bidi="ar-SA"/>
    </w:rPr>
  </w:style>
  <w:style w:type="table" w:styleId="af1">
    <w:name w:val="Table Grid"/>
    <w:basedOn w:val="a3"/>
    <w:uiPriority w:val="59"/>
    <w:rsid w:val="00186F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footer"/>
    <w:basedOn w:val="a1"/>
    <w:link w:val="af3"/>
    <w:uiPriority w:val="99"/>
    <w:rsid w:val="00B45EC6"/>
    <w:pPr>
      <w:tabs>
        <w:tab w:val="center" w:pos="4677"/>
        <w:tab w:val="right" w:pos="9355"/>
      </w:tabs>
    </w:pPr>
  </w:style>
  <w:style w:type="character" w:customStyle="1" w:styleId="af3">
    <w:name w:val="Нижній колонтитул Знак"/>
    <w:link w:val="af2"/>
    <w:uiPriority w:val="99"/>
    <w:semiHidden/>
    <w:rPr>
      <w:sz w:val="24"/>
      <w:szCs w:val="24"/>
      <w:lang w:eastAsia="zh-CN"/>
    </w:rPr>
  </w:style>
  <w:style w:type="character" w:styleId="af4">
    <w:name w:val="page number"/>
    <w:uiPriority w:val="99"/>
    <w:rsid w:val="00B45EC6"/>
    <w:rPr>
      <w:rFonts w:cs="Times New Roman"/>
    </w:rPr>
  </w:style>
  <w:style w:type="paragraph" w:styleId="af5">
    <w:name w:val="header"/>
    <w:basedOn w:val="a1"/>
    <w:link w:val="af6"/>
    <w:uiPriority w:val="99"/>
    <w:rsid w:val="00524824"/>
    <w:pPr>
      <w:tabs>
        <w:tab w:val="center" w:pos="4677"/>
        <w:tab w:val="right" w:pos="9355"/>
      </w:tabs>
    </w:pPr>
  </w:style>
  <w:style w:type="character" w:customStyle="1" w:styleId="af6">
    <w:name w:val="Верхній колонтитул Знак"/>
    <w:link w:val="af5"/>
    <w:uiPriority w:val="99"/>
    <w:semiHidden/>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6094</Words>
  <Characters>34741</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40754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NN</dc:creator>
  <cp:keywords/>
  <dc:description/>
  <cp:lastModifiedBy>Irina</cp:lastModifiedBy>
  <cp:revision>2</cp:revision>
  <dcterms:created xsi:type="dcterms:W3CDTF">2014-09-29T20:18:00Z</dcterms:created>
  <dcterms:modified xsi:type="dcterms:W3CDTF">2014-09-29T20:18:00Z</dcterms:modified>
</cp:coreProperties>
</file>